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804"/>
        <w:gridCol w:w="2268"/>
      </w:tblGrid>
      <w:tr w:rsidR="00C537E7" w:rsidRPr="00170470" w14:paraId="738B3422" w14:textId="77777777" w:rsidTr="009E39B0">
        <w:trPr>
          <w:trHeight w:hRule="exact" w:val="1417"/>
          <w:jc w:val="center"/>
        </w:trPr>
        <w:tc>
          <w:tcPr>
            <w:tcW w:w="6804" w:type="dxa"/>
            <w:tcBorders>
              <w:top w:val="nil"/>
              <w:left w:val="nil"/>
              <w:bottom w:val="nil"/>
              <w:right w:val="nil"/>
            </w:tcBorders>
            <w:vAlign w:val="center"/>
          </w:tcPr>
          <w:p w14:paraId="6E7B9B9E" w14:textId="77777777" w:rsidR="00C537E7" w:rsidRPr="00170470" w:rsidRDefault="00C537E7" w:rsidP="009E39B0">
            <w:pPr>
              <w:pStyle w:val="EPName"/>
            </w:pPr>
            <w:r w:rsidRPr="00170470">
              <w:t>Evropský parlament</w:t>
            </w:r>
          </w:p>
          <w:p w14:paraId="170DF556" w14:textId="77777777" w:rsidR="00C537E7" w:rsidRPr="00170470" w:rsidRDefault="00C537E7" w:rsidP="009E39B0">
            <w:pPr>
              <w:pStyle w:val="EPTerm"/>
            </w:pPr>
            <w:r w:rsidRPr="00170470">
              <w:t>2024-2029</w:t>
            </w:r>
          </w:p>
        </w:tc>
        <w:tc>
          <w:tcPr>
            <w:tcW w:w="2268" w:type="dxa"/>
            <w:tcBorders>
              <w:top w:val="nil"/>
              <w:left w:val="nil"/>
              <w:bottom w:val="nil"/>
              <w:right w:val="nil"/>
            </w:tcBorders>
          </w:tcPr>
          <w:p w14:paraId="0D899E51" w14:textId="77777777" w:rsidR="00C537E7" w:rsidRPr="00170470" w:rsidRDefault="00C537E7" w:rsidP="009E39B0">
            <w:pPr>
              <w:pStyle w:val="EPLogo"/>
            </w:pPr>
            <w:r w:rsidRPr="00170470">
              <w:rPr>
                <w:noProof/>
                <w:lang w:eastAsia="cs-CZ"/>
              </w:rPr>
              <w:drawing>
                <wp:inline distT="0" distB="0" distL="0" distR="0" wp14:anchorId="1C325C84" wp14:editId="531407DF">
                  <wp:extent cx="1160780" cy="636270"/>
                  <wp:effectExtent l="0" t="0" r="1270" b="0"/>
                  <wp:docPr id="1295229181" name="Obráze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160780" cy="636270"/>
                          </a:xfrm>
                          <a:prstGeom prst="rect">
                            <a:avLst/>
                          </a:prstGeom>
                          <a:noFill/>
                          <a:ln>
                            <a:noFill/>
                          </a:ln>
                        </pic:spPr>
                      </pic:pic>
                    </a:graphicData>
                  </a:graphic>
                </wp:inline>
              </w:drawing>
            </w:r>
          </w:p>
        </w:tc>
      </w:tr>
    </w:tbl>
    <w:p w14:paraId="3E5BEAB9" w14:textId="77777777" w:rsidR="00C537E7" w:rsidRPr="00170470" w:rsidRDefault="00C537E7" w:rsidP="00C537E7">
      <w:pPr>
        <w:pStyle w:val="LineTop"/>
      </w:pPr>
      <w:r w:rsidRPr="00170470">
        <w:t xml:space="preserve"> </w:t>
      </w:r>
    </w:p>
    <w:p w14:paraId="6748841C" w14:textId="3698FECD" w:rsidR="00C537E7" w:rsidRPr="00170470" w:rsidRDefault="00C537E7" w:rsidP="00C537E7">
      <w:pPr>
        <w:pStyle w:val="EPBody"/>
      </w:pPr>
      <w:r w:rsidRPr="00170470">
        <w:rPr>
          <w:rStyle w:val="HideTWBExt"/>
          <w:i w:val="0"/>
          <w:iCs/>
        </w:rPr>
        <w:t>&lt;Commission&gt;</w:t>
      </w:r>
      <w:r w:rsidRPr="00170470">
        <w:rPr>
          <w:rStyle w:val="HideTWBInt"/>
        </w:rPr>
        <w:t>{HOUS}</w:t>
      </w:r>
      <w:r w:rsidRPr="00170470">
        <w:t>Zvláštní výbor pro krizi</w:t>
      </w:r>
      <w:r w:rsidR="00A827E7" w:rsidRPr="00170470">
        <w:t xml:space="preserve"> v </w:t>
      </w:r>
      <w:r w:rsidRPr="00170470">
        <w:t>oblasti bydlení</w:t>
      </w:r>
      <w:r w:rsidR="00A827E7" w:rsidRPr="00170470">
        <w:t xml:space="preserve"> v </w:t>
      </w:r>
      <w:r w:rsidRPr="00170470">
        <w:t>Evropské unii</w:t>
      </w:r>
      <w:r w:rsidRPr="00170470">
        <w:rPr>
          <w:rStyle w:val="HideTWBExt"/>
          <w:i w:val="0"/>
          <w:iCs/>
        </w:rPr>
        <w:t>&lt;/Commission&gt;</w:t>
      </w:r>
    </w:p>
    <w:p w14:paraId="64011C42" w14:textId="77777777" w:rsidR="00C537E7" w:rsidRPr="00170470" w:rsidRDefault="00C537E7" w:rsidP="00C537E7">
      <w:pPr>
        <w:pStyle w:val="LineBottom"/>
      </w:pPr>
      <w:r w:rsidRPr="00170470">
        <w:t xml:space="preserve"> </w:t>
      </w:r>
    </w:p>
    <w:p w14:paraId="19A5F402" w14:textId="77777777" w:rsidR="00C537E7" w:rsidRPr="00170470" w:rsidRDefault="00C537E7" w:rsidP="00C537E7">
      <w:pPr>
        <w:pStyle w:val="CoverReference"/>
      </w:pPr>
      <w:r w:rsidRPr="00170470">
        <w:rPr>
          <w:rStyle w:val="HideTWBExt"/>
          <w:b w:val="0"/>
        </w:rPr>
        <w:t>&lt;RefProc&gt;</w:t>
      </w:r>
      <w:r w:rsidRPr="00170470">
        <w:t>2025/2070</w:t>
      </w:r>
      <w:r w:rsidRPr="00170470">
        <w:rPr>
          <w:rStyle w:val="HideTWBExt"/>
          <w:b w:val="0"/>
        </w:rPr>
        <w:t>&lt;/RefProc&gt;&lt;RefTypeProc&gt;</w:t>
      </w:r>
      <w:r w:rsidRPr="00170470">
        <w:t>(INI)</w:t>
      </w:r>
      <w:r w:rsidRPr="00170470">
        <w:rPr>
          <w:rStyle w:val="HideTWBExt"/>
          <w:b w:val="0"/>
        </w:rPr>
        <w:t>&lt;/RefTypeProc&gt;</w:t>
      </w:r>
    </w:p>
    <w:p w14:paraId="0E8EB703" w14:textId="77777777" w:rsidR="00C537E7" w:rsidRPr="00170470" w:rsidRDefault="00C537E7" w:rsidP="00C537E7">
      <w:pPr>
        <w:pStyle w:val="CoverDate"/>
      </w:pPr>
      <w:r w:rsidRPr="00170470">
        <w:rPr>
          <w:rStyle w:val="HideTWBExt"/>
        </w:rPr>
        <w:t>&lt;Date&gt;</w:t>
      </w:r>
      <w:r w:rsidRPr="00170470">
        <w:rPr>
          <w:rStyle w:val="HideTWBInt"/>
        </w:rPr>
        <w:t>{22/10/2025}</w:t>
      </w:r>
      <w:r w:rsidRPr="00170470">
        <w:t>22.10.2025</w:t>
      </w:r>
      <w:r w:rsidRPr="00170470">
        <w:rPr>
          <w:rStyle w:val="HideTWBExt"/>
        </w:rPr>
        <w:t>&lt;/Date&gt;</w:t>
      </w:r>
    </w:p>
    <w:p w14:paraId="140FB01B" w14:textId="77777777" w:rsidR="00C537E7" w:rsidRPr="00170470" w:rsidRDefault="00C537E7" w:rsidP="00C537E7">
      <w:pPr>
        <w:pStyle w:val="CoverDocType"/>
      </w:pPr>
      <w:r w:rsidRPr="00170470">
        <w:rPr>
          <w:rStyle w:val="HideTWBExt"/>
          <w:b w:val="0"/>
        </w:rPr>
        <w:t>&lt;TypeAM&gt;</w:t>
      </w:r>
      <w:r w:rsidRPr="00170470">
        <w:t>POZMĚŇOVACÍ NÁVRHY</w:t>
      </w:r>
      <w:r w:rsidRPr="00170470">
        <w:rPr>
          <w:rStyle w:val="HideTWBExt"/>
          <w:b w:val="0"/>
        </w:rPr>
        <w:t>&lt;/TypeAM&gt;</w:t>
      </w:r>
    </w:p>
    <w:p w14:paraId="38E3B042" w14:textId="77777777" w:rsidR="00C537E7" w:rsidRPr="00170470" w:rsidRDefault="00C537E7" w:rsidP="00C537E7">
      <w:pPr>
        <w:pStyle w:val="CoverDocType24a"/>
      </w:pPr>
      <w:r w:rsidRPr="00170470">
        <w:rPr>
          <w:rStyle w:val="HideTWBExt"/>
          <w:b w:val="0"/>
        </w:rPr>
        <w:t>&lt;RangeAM&gt;</w:t>
      </w:r>
      <w:proofErr w:type="gramStart"/>
      <w:r w:rsidRPr="00170470">
        <w:t>601 - 900</w:t>
      </w:r>
      <w:proofErr w:type="gramEnd"/>
      <w:r w:rsidRPr="00170470">
        <w:rPr>
          <w:rStyle w:val="HideTWBExt"/>
          <w:b w:val="0"/>
        </w:rPr>
        <w:t>&lt;/RangeAM&gt;</w:t>
      </w:r>
    </w:p>
    <w:p w14:paraId="11EDB383" w14:textId="77777777" w:rsidR="00C537E7" w:rsidRPr="00170470" w:rsidRDefault="00C537E7" w:rsidP="00C537E7">
      <w:pPr>
        <w:pStyle w:val="CoverBold"/>
      </w:pPr>
      <w:r w:rsidRPr="00170470">
        <w:rPr>
          <w:rStyle w:val="HideTWBExt"/>
          <w:b w:val="0"/>
        </w:rPr>
        <w:t>&lt;TitreType&gt;</w:t>
      </w:r>
      <w:r w:rsidRPr="00170470">
        <w:t>Návrh zprávy</w:t>
      </w:r>
      <w:r w:rsidRPr="00170470">
        <w:rPr>
          <w:rStyle w:val="HideTWBExt"/>
          <w:b w:val="0"/>
        </w:rPr>
        <w:t>&lt;/TitreType&gt;</w:t>
      </w:r>
    </w:p>
    <w:p w14:paraId="670C72C4" w14:textId="77777777" w:rsidR="00C537E7" w:rsidRPr="00170470" w:rsidRDefault="00C537E7" w:rsidP="00C537E7">
      <w:pPr>
        <w:pStyle w:val="CoverBold"/>
      </w:pPr>
      <w:r w:rsidRPr="00170470">
        <w:rPr>
          <w:rStyle w:val="HideTWBExt"/>
          <w:b w:val="0"/>
        </w:rPr>
        <w:t>&lt;Rapporteur&gt;</w:t>
      </w:r>
      <w:proofErr w:type="spellStart"/>
      <w:r w:rsidRPr="00170470">
        <w:t>Borja</w:t>
      </w:r>
      <w:proofErr w:type="spellEnd"/>
      <w:r w:rsidRPr="00170470">
        <w:t xml:space="preserve"> </w:t>
      </w:r>
      <w:proofErr w:type="spellStart"/>
      <w:r w:rsidRPr="00170470">
        <w:t>Giménez</w:t>
      </w:r>
      <w:proofErr w:type="spellEnd"/>
      <w:r w:rsidRPr="00170470">
        <w:t xml:space="preserve"> </w:t>
      </w:r>
      <w:proofErr w:type="spellStart"/>
      <w:r w:rsidRPr="00170470">
        <w:t>Larraz</w:t>
      </w:r>
      <w:proofErr w:type="spellEnd"/>
      <w:r w:rsidRPr="00170470">
        <w:rPr>
          <w:rStyle w:val="HideTWBExt"/>
          <w:b w:val="0"/>
        </w:rPr>
        <w:t>&lt;/Rapporteur&gt;</w:t>
      </w:r>
    </w:p>
    <w:p w14:paraId="639BC2A9" w14:textId="77777777" w:rsidR="00C537E7" w:rsidRPr="00170470" w:rsidRDefault="00C537E7" w:rsidP="00C537E7">
      <w:pPr>
        <w:pStyle w:val="CoverNormal24a"/>
      </w:pPr>
      <w:r w:rsidRPr="00170470">
        <w:rPr>
          <w:rStyle w:val="HideTWBExt"/>
        </w:rPr>
        <w:t>&lt;DocRefPE&gt;</w:t>
      </w:r>
      <w:r w:rsidRPr="00170470">
        <w:t>(PE772.037v01-00)</w:t>
      </w:r>
      <w:r w:rsidRPr="00170470">
        <w:rPr>
          <w:rStyle w:val="HideTWBExt"/>
        </w:rPr>
        <w:t>&lt;/DocRefPE&gt;</w:t>
      </w:r>
    </w:p>
    <w:p w14:paraId="6987B817" w14:textId="614958D4" w:rsidR="00C537E7" w:rsidRPr="00170470" w:rsidRDefault="00C537E7" w:rsidP="00C537E7">
      <w:pPr>
        <w:pStyle w:val="CoverNormal"/>
      </w:pPr>
      <w:r w:rsidRPr="00170470">
        <w:rPr>
          <w:rStyle w:val="HideTWBExt"/>
        </w:rPr>
        <w:t>&lt;Titre&gt;</w:t>
      </w:r>
      <w:r w:rsidRPr="00170470">
        <w:t>Krize</w:t>
      </w:r>
      <w:r w:rsidR="00A827E7" w:rsidRPr="00170470">
        <w:t xml:space="preserve"> v </w:t>
      </w:r>
      <w:r w:rsidRPr="00170470">
        <w:t>oblasti bydlení</w:t>
      </w:r>
      <w:r w:rsidR="00A827E7" w:rsidRPr="00170470">
        <w:t xml:space="preserve"> v </w:t>
      </w:r>
      <w:r w:rsidRPr="00170470">
        <w:t>Evropské unii</w:t>
      </w:r>
      <w:r w:rsidR="00A827E7" w:rsidRPr="00170470">
        <w:t xml:space="preserve"> a </w:t>
      </w:r>
      <w:r w:rsidRPr="00170470">
        <w:t>cíl nabídnout řešení důstojného, udržitelného</w:t>
      </w:r>
      <w:r w:rsidR="00A827E7" w:rsidRPr="00170470">
        <w:t xml:space="preserve"> a </w:t>
      </w:r>
      <w:r w:rsidRPr="00170470">
        <w:t>cenově dostupného bydlení</w:t>
      </w:r>
      <w:r w:rsidRPr="00170470">
        <w:rPr>
          <w:rStyle w:val="HideTWBExt"/>
        </w:rPr>
        <w:t>&lt;/Titre&gt;</w:t>
      </w:r>
    </w:p>
    <w:p w14:paraId="16AE3D60" w14:textId="77777777" w:rsidR="00C537E7" w:rsidRPr="00170470" w:rsidRDefault="00C537E7" w:rsidP="00C537E7">
      <w:pPr>
        <w:pStyle w:val="CoverNormal24a"/>
      </w:pPr>
      <w:r w:rsidRPr="00170470">
        <w:rPr>
          <w:rStyle w:val="HideTWBExt"/>
        </w:rPr>
        <w:t>&lt;DocRef&gt;</w:t>
      </w:r>
      <w:r w:rsidRPr="00170470">
        <w:t>(2025/2070(INI))</w:t>
      </w:r>
      <w:r w:rsidRPr="00170470">
        <w:rPr>
          <w:rStyle w:val="HideTWBExt"/>
        </w:rPr>
        <w:t>&lt;/DocRef&gt;</w:t>
      </w:r>
    </w:p>
    <w:p w14:paraId="35753862" w14:textId="77777777" w:rsidR="00C537E7" w:rsidRPr="00170470" w:rsidRDefault="00C537E7" w:rsidP="00C537E7">
      <w:r w:rsidRPr="00170470">
        <w:br w:type="page"/>
      </w:r>
      <w:proofErr w:type="spellStart"/>
      <w:r w:rsidRPr="00170470">
        <w:lastRenderedPageBreak/>
        <w:t>AM_Com_NonLegReport</w:t>
      </w:r>
      <w:proofErr w:type="spellEnd"/>
    </w:p>
    <w:p w14:paraId="6D00DD64" w14:textId="77777777" w:rsidR="00C537E7" w:rsidRPr="00170470" w:rsidRDefault="00C537E7" w:rsidP="00C537E7">
      <w:pPr>
        <w:pStyle w:val="AmNumberTabs"/>
      </w:pPr>
      <w:r w:rsidRPr="00170470">
        <w:br w:type="page"/>
      </w:r>
      <w:r w:rsidRPr="00170470">
        <w:rPr>
          <w:rStyle w:val="HideTWBExt"/>
          <w:b w:val="0"/>
        </w:rPr>
        <w:lastRenderedPageBreak/>
        <w:t>&lt;RepeatBlock-Amend&gt;&lt;Amend&gt;</w:t>
      </w:r>
      <w:r w:rsidRPr="00170470">
        <w:t>Pozměňovací návrh</w:t>
      </w:r>
      <w:r w:rsidRPr="00170470">
        <w:tab/>
      </w:r>
      <w:r w:rsidRPr="00170470">
        <w:tab/>
      </w:r>
      <w:r w:rsidRPr="00170470">
        <w:rPr>
          <w:rStyle w:val="HideTWBExt"/>
          <w:b w:val="0"/>
        </w:rPr>
        <w:t>&lt;NumAm&gt;</w:t>
      </w:r>
      <w:r w:rsidRPr="00170470">
        <w:t>601</w:t>
      </w:r>
      <w:r w:rsidRPr="00170470">
        <w:rPr>
          <w:rStyle w:val="HideTWBExt"/>
          <w:b w:val="0"/>
        </w:rPr>
        <w:t>&lt;/NumAm&gt;</w:t>
      </w:r>
    </w:p>
    <w:p w14:paraId="553A44B5" w14:textId="77777777" w:rsidR="00C537E7" w:rsidRPr="00170470" w:rsidRDefault="00C537E7" w:rsidP="00C537E7">
      <w:pPr>
        <w:pStyle w:val="NormalBold"/>
      </w:pPr>
      <w:r w:rsidRPr="00170470">
        <w:rPr>
          <w:rStyle w:val="HideTWBExt"/>
          <w:b w:val="0"/>
        </w:rPr>
        <w:t>&lt;RepeatBlock-By&gt;&lt;Members&gt;</w:t>
      </w:r>
      <w:proofErr w:type="spellStart"/>
      <w:r w:rsidRPr="00170470">
        <w:t>Borja</w:t>
      </w:r>
      <w:proofErr w:type="spellEnd"/>
      <w:r w:rsidRPr="00170470">
        <w:t xml:space="preserve"> </w:t>
      </w:r>
      <w:proofErr w:type="spellStart"/>
      <w:r w:rsidRPr="00170470">
        <w:t>Giménez</w:t>
      </w:r>
      <w:proofErr w:type="spellEnd"/>
      <w:r w:rsidRPr="00170470">
        <w:t xml:space="preserve"> </w:t>
      </w:r>
      <w:proofErr w:type="spellStart"/>
      <w:r w:rsidRPr="00170470">
        <w:t>Larraz</w:t>
      </w:r>
      <w:proofErr w:type="spellEnd"/>
      <w:r w:rsidRPr="00170470">
        <w:t xml:space="preserve">, </w:t>
      </w:r>
      <w:proofErr w:type="spellStart"/>
      <w:r w:rsidRPr="00170470">
        <w:t>Dirk</w:t>
      </w:r>
      <w:proofErr w:type="spellEnd"/>
      <w:r w:rsidRPr="00170470">
        <w:t xml:space="preserve"> </w:t>
      </w:r>
      <w:proofErr w:type="spellStart"/>
      <w:r w:rsidRPr="00170470">
        <w:t>Gotink</w:t>
      </w:r>
      <w:proofErr w:type="spellEnd"/>
      <w:r w:rsidRPr="00170470">
        <w:t xml:space="preserve">, Nikolina </w:t>
      </w:r>
      <w:proofErr w:type="spellStart"/>
      <w:r w:rsidRPr="00170470">
        <w:t>Brnjac</w:t>
      </w:r>
      <w:proofErr w:type="spellEnd"/>
      <w:r w:rsidRPr="00170470">
        <w:t xml:space="preserve">, </w:t>
      </w:r>
      <w:proofErr w:type="spellStart"/>
      <w:r w:rsidRPr="00170470">
        <w:t>Jagna</w:t>
      </w:r>
      <w:proofErr w:type="spellEnd"/>
      <w:r w:rsidRPr="00170470">
        <w:t xml:space="preserve"> </w:t>
      </w:r>
      <w:proofErr w:type="spellStart"/>
      <w:r w:rsidRPr="00170470">
        <w:t>Marczułajtis-Walczak</w:t>
      </w:r>
      <w:proofErr w:type="spellEnd"/>
      <w:r w:rsidRPr="00170470">
        <w:t xml:space="preserve">, Daniel Buda, Niels </w:t>
      </w:r>
      <w:proofErr w:type="spellStart"/>
      <w:r w:rsidRPr="00170470">
        <w:t>Geuking</w:t>
      </w:r>
      <w:proofErr w:type="spellEnd"/>
      <w:r w:rsidRPr="00170470">
        <w:t xml:space="preserve">, David </w:t>
      </w:r>
      <w:proofErr w:type="spellStart"/>
      <w:r w:rsidRPr="00170470">
        <w:t>Casa</w:t>
      </w:r>
      <w:proofErr w:type="spellEnd"/>
      <w:r w:rsidRPr="00170470">
        <w:t xml:space="preserve">, Markus </w:t>
      </w:r>
      <w:proofErr w:type="spellStart"/>
      <w:r w:rsidRPr="00170470">
        <w:t>Ferber</w:t>
      </w:r>
      <w:proofErr w:type="spellEnd"/>
      <w:r w:rsidRPr="00170470">
        <w:t xml:space="preserve">, </w:t>
      </w:r>
      <w:proofErr w:type="spellStart"/>
      <w:r w:rsidRPr="00170470">
        <w:t>Sebastião</w:t>
      </w:r>
      <w:proofErr w:type="spellEnd"/>
      <w:r w:rsidRPr="00170470">
        <w:t xml:space="preserve"> </w:t>
      </w:r>
      <w:proofErr w:type="spellStart"/>
      <w:r w:rsidRPr="00170470">
        <w:t>Bugalho</w:t>
      </w:r>
      <w:proofErr w:type="spellEnd"/>
      <w:r w:rsidRPr="00170470">
        <w:t xml:space="preserve">, </w:t>
      </w:r>
      <w:proofErr w:type="spellStart"/>
      <w:r w:rsidRPr="00170470">
        <w:t>Maravillas</w:t>
      </w:r>
      <w:proofErr w:type="spellEnd"/>
      <w:r w:rsidRPr="00170470">
        <w:t xml:space="preserve"> </w:t>
      </w:r>
      <w:proofErr w:type="spellStart"/>
      <w:r w:rsidRPr="00170470">
        <w:t>Abadía</w:t>
      </w:r>
      <w:proofErr w:type="spellEnd"/>
      <w:r w:rsidRPr="00170470">
        <w:t xml:space="preserve"> </w:t>
      </w:r>
      <w:proofErr w:type="spellStart"/>
      <w:r w:rsidRPr="00170470">
        <w:t>Jover</w:t>
      </w:r>
      <w:proofErr w:type="spellEnd"/>
      <w:r w:rsidRPr="00170470">
        <w:t xml:space="preserve">, Regina </w:t>
      </w:r>
      <w:proofErr w:type="spellStart"/>
      <w:r w:rsidRPr="00170470">
        <w:t>Doherty</w:t>
      </w:r>
      <w:proofErr w:type="spellEnd"/>
      <w:r w:rsidRPr="00170470">
        <w:t xml:space="preserve">, Isabelle </w:t>
      </w:r>
      <w:proofErr w:type="spellStart"/>
      <w:r w:rsidRPr="00170470">
        <w:t>Le</w:t>
      </w:r>
      <w:proofErr w:type="spellEnd"/>
      <w:r w:rsidRPr="00170470">
        <w:t xml:space="preserve"> </w:t>
      </w:r>
      <w:proofErr w:type="spellStart"/>
      <w:r w:rsidRPr="00170470">
        <w:t>Callennec</w:t>
      </w:r>
      <w:proofErr w:type="spellEnd"/>
      <w:r w:rsidRPr="00170470">
        <w:t xml:space="preserve">, Alma </w:t>
      </w:r>
      <w:proofErr w:type="spellStart"/>
      <w:r w:rsidRPr="00170470">
        <w:t>Ezcurra</w:t>
      </w:r>
      <w:proofErr w:type="spellEnd"/>
      <w:r w:rsidRPr="00170470">
        <w:t xml:space="preserve"> </w:t>
      </w:r>
      <w:proofErr w:type="spellStart"/>
      <w:r w:rsidRPr="00170470">
        <w:t>Almansa</w:t>
      </w:r>
      <w:proofErr w:type="spellEnd"/>
      <w:r w:rsidRPr="00170470">
        <w:t xml:space="preserve">, Marco </w:t>
      </w:r>
      <w:proofErr w:type="spellStart"/>
      <w:r w:rsidRPr="00170470">
        <w:t>Falcone</w:t>
      </w:r>
      <w:proofErr w:type="spellEnd"/>
      <w:r w:rsidRPr="00170470">
        <w:t xml:space="preserve">, Rosa </w:t>
      </w:r>
      <w:proofErr w:type="spellStart"/>
      <w:r w:rsidRPr="00170470">
        <w:t>Estaràs</w:t>
      </w:r>
      <w:proofErr w:type="spellEnd"/>
      <w:r w:rsidRPr="00170470">
        <w:t xml:space="preserve"> </w:t>
      </w:r>
      <w:proofErr w:type="spellStart"/>
      <w:r w:rsidRPr="00170470">
        <w:t>Ferragut</w:t>
      </w:r>
      <w:proofErr w:type="spellEnd"/>
      <w:r w:rsidRPr="00170470">
        <w:t xml:space="preserve">, Elena Nevado </w:t>
      </w:r>
      <w:proofErr w:type="spellStart"/>
      <w:r w:rsidRPr="00170470">
        <w:t>del</w:t>
      </w:r>
      <w:proofErr w:type="spellEnd"/>
      <w:r w:rsidRPr="00170470">
        <w:t xml:space="preserve"> </w:t>
      </w:r>
      <w:proofErr w:type="spellStart"/>
      <w:r w:rsidRPr="00170470">
        <w:t>Campo</w:t>
      </w:r>
      <w:proofErr w:type="spellEnd"/>
      <w:r w:rsidRPr="00170470">
        <w:rPr>
          <w:rStyle w:val="HideTWBExt"/>
          <w:b w:val="0"/>
        </w:rPr>
        <w:t>&lt;/Members&gt;</w:t>
      </w:r>
    </w:p>
    <w:p w14:paraId="376AA580" w14:textId="77777777" w:rsidR="00C537E7" w:rsidRPr="00170470" w:rsidRDefault="00C537E7" w:rsidP="00C537E7">
      <w:pPr>
        <w:pStyle w:val="NormalBold"/>
      </w:pPr>
      <w:r w:rsidRPr="00170470">
        <w:rPr>
          <w:rStyle w:val="HideTWBExt"/>
          <w:b w:val="0"/>
        </w:rPr>
        <w:t>&lt;/RepeatBlock-By&gt;</w:t>
      </w:r>
    </w:p>
    <w:p w14:paraId="115BFFDC" w14:textId="77777777" w:rsidR="00C537E7" w:rsidRPr="00170470" w:rsidRDefault="00C537E7" w:rsidP="00C537E7">
      <w:pPr>
        <w:pStyle w:val="NormalBold"/>
      </w:pPr>
      <w:r w:rsidRPr="00170470">
        <w:rPr>
          <w:rStyle w:val="HideTWBExt"/>
          <w:b w:val="0"/>
        </w:rPr>
        <w:t>&lt;DocAmend&gt;</w:t>
      </w:r>
      <w:r w:rsidRPr="00170470">
        <w:t>Návrh usnesení</w:t>
      </w:r>
      <w:r w:rsidRPr="00170470">
        <w:rPr>
          <w:rStyle w:val="HideTWBExt"/>
          <w:b w:val="0"/>
        </w:rPr>
        <w:t>&lt;/DocAmend&gt;</w:t>
      </w:r>
    </w:p>
    <w:p w14:paraId="11736507" w14:textId="77777777" w:rsidR="00C537E7" w:rsidRPr="00170470" w:rsidRDefault="00C537E7" w:rsidP="00C537E7">
      <w:pPr>
        <w:pStyle w:val="NormalBold"/>
      </w:pPr>
      <w:r w:rsidRPr="00170470">
        <w:rPr>
          <w:rStyle w:val="HideTWBExt"/>
          <w:b w:val="0"/>
        </w:rPr>
        <w:t>&lt;Article&gt;</w:t>
      </w:r>
      <w:r w:rsidRPr="00170470">
        <w:t>Bod 3</w:t>
      </w:r>
      <w:r w:rsidRPr="001704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537E7" w:rsidRPr="00170470" w14:paraId="3D6953F1" w14:textId="77777777" w:rsidTr="009E39B0">
        <w:trPr>
          <w:trHeight w:hRule="exact" w:val="240"/>
          <w:jc w:val="center"/>
        </w:trPr>
        <w:tc>
          <w:tcPr>
            <w:tcW w:w="9752" w:type="dxa"/>
            <w:gridSpan w:val="2"/>
            <w:tcBorders>
              <w:top w:val="nil"/>
              <w:left w:val="nil"/>
              <w:bottom w:val="nil"/>
              <w:right w:val="nil"/>
            </w:tcBorders>
          </w:tcPr>
          <w:p w14:paraId="12F789AC" w14:textId="77777777" w:rsidR="00C537E7" w:rsidRPr="00170470" w:rsidRDefault="00C537E7" w:rsidP="009E39B0"/>
        </w:tc>
      </w:tr>
      <w:tr w:rsidR="00C537E7" w:rsidRPr="00170470" w14:paraId="4AA55F2E" w14:textId="77777777" w:rsidTr="009E39B0">
        <w:trPr>
          <w:trHeight w:val="240"/>
          <w:jc w:val="center"/>
        </w:trPr>
        <w:tc>
          <w:tcPr>
            <w:tcW w:w="4876" w:type="dxa"/>
            <w:tcBorders>
              <w:top w:val="nil"/>
              <w:left w:val="nil"/>
              <w:bottom w:val="nil"/>
              <w:right w:val="nil"/>
            </w:tcBorders>
          </w:tcPr>
          <w:p w14:paraId="0CC610D5" w14:textId="77777777" w:rsidR="00C537E7" w:rsidRPr="00170470" w:rsidRDefault="00C537E7" w:rsidP="009E39B0">
            <w:pPr>
              <w:pStyle w:val="AmColumnHeading"/>
            </w:pPr>
            <w:r w:rsidRPr="00170470">
              <w:t>Návrh usnesení</w:t>
            </w:r>
          </w:p>
        </w:tc>
        <w:tc>
          <w:tcPr>
            <w:tcW w:w="4876" w:type="dxa"/>
            <w:tcBorders>
              <w:top w:val="nil"/>
              <w:left w:val="nil"/>
              <w:bottom w:val="nil"/>
              <w:right w:val="nil"/>
            </w:tcBorders>
          </w:tcPr>
          <w:p w14:paraId="25806B69" w14:textId="77777777" w:rsidR="00C537E7" w:rsidRPr="00170470" w:rsidRDefault="00C537E7" w:rsidP="009E39B0">
            <w:pPr>
              <w:pStyle w:val="AmColumnHeading"/>
            </w:pPr>
            <w:r w:rsidRPr="00170470">
              <w:t>Pozměňovací návrh</w:t>
            </w:r>
          </w:p>
        </w:tc>
      </w:tr>
      <w:tr w:rsidR="00C537E7" w:rsidRPr="00170470" w14:paraId="0AC23985" w14:textId="77777777" w:rsidTr="009E39B0">
        <w:trPr>
          <w:jc w:val="center"/>
        </w:trPr>
        <w:tc>
          <w:tcPr>
            <w:tcW w:w="4876" w:type="dxa"/>
            <w:tcBorders>
              <w:top w:val="nil"/>
              <w:left w:val="nil"/>
              <w:bottom w:val="nil"/>
              <w:right w:val="nil"/>
            </w:tcBorders>
          </w:tcPr>
          <w:p w14:paraId="45413EDA" w14:textId="4E9550FE" w:rsidR="00C537E7" w:rsidRPr="00170470" w:rsidRDefault="00C537E7" w:rsidP="009E39B0">
            <w:pPr>
              <w:pStyle w:val="Normal6a"/>
            </w:pPr>
            <w:r w:rsidRPr="00170470">
              <w:t>3.</w:t>
            </w:r>
            <w:r w:rsidRPr="00170470">
              <w:tab/>
              <w:t>žádá EU</w:t>
            </w:r>
            <w:r w:rsidR="00A827E7" w:rsidRPr="00170470">
              <w:t xml:space="preserve"> a </w:t>
            </w:r>
            <w:r w:rsidRPr="00170470">
              <w:t>její členské státy, aby respektovaly</w:t>
            </w:r>
            <w:r w:rsidR="00A827E7" w:rsidRPr="00170470">
              <w:t xml:space="preserve"> a </w:t>
            </w:r>
            <w:r w:rsidRPr="00170470">
              <w:t>vyzdvihovaly klíčovou úlohu místních</w:t>
            </w:r>
            <w:r w:rsidR="00A827E7" w:rsidRPr="00170470">
              <w:t xml:space="preserve"> a </w:t>
            </w:r>
            <w:r w:rsidRPr="00170470">
              <w:t>regionálních orgánů při určování potřeb</w:t>
            </w:r>
            <w:r w:rsidR="00A827E7" w:rsidRPr="00170470">
              <w:t xml:space="preserve"> v </w:t>
            </w:r>
            <w:r w:rsidRPr="00170470">
              <w:t>oblasti bydlení</w:t>
            </w:r>
            <w:r w:rsidR="00A827E7" w:rsidRPr="00170470">
              <w:t xml:space="preserve"> a </w:t>
            </w:r>
            <w:r w:rsidRPr="00170470">
              <w:t>navrhování cílených opatření pro místní obyvatelstvo; zdůrazňuje význam podpory integrovaných městských strategií; žádá, aby byl zajištěn přímý přístup místních orgánů</w:t>
            </w:r>
            <w:r w:rsidR="00A827E7" w:rsidRPr="00170470">
              <w:t xml:space="preserve"> k </w:t>
            </w:r>
            <w:r w:rsidRPr="00170470">
              <w:t>fondům EU pro bydlení</w:t>
            </w:r>
            <w:r w:rsidR="00A827E7" w:rsidRPr="00170470">
              <w:t xml:space="preserve"> a </w:t>
            </w:r>
            <w:r w:rsidRPr="00170470">
              <w:t>aby byly tyto orgány oprávněny</w:t>
            </w:r>
            <w:r w:rsidR="00A827E7" w:rsidRPr="00170470">
              <w:t xml:space="preserve"> s </w:t>
            </w:r>
            <w:r w:rsidRPr="00170470">
              <w:t>nimi hospodařit,</w:t>
            </w:r>
            <w:r w:rsidR="00A827E7" w:rsidRPr="00170470">
              <w:t xml:space="preserve"> a </w:t>
            </w:r>
            <w:r w:rsidRPr="00170470">
              <w:t>to vzhledem</w:t>
            </w:r>
            <w:r w:rsidR="00A827E7" w:rsidRPr="00170470">
              <w:t xml:space="preserve"> k </w:t>
            </w:r>
            <w:r w:rsidRPr="00170470">
              <w:t>jejich blízkosti ke konkrétním místním potřebám;</w:t>
            </w:r>
          </w:p>
        </w:tc>
        <w:tc>
          <w:tcPr>
            <w:tcW w:w="4876" w:type="dxa"/>
            <w:tcBorders>
              <w:top w:val="nil"/>
              <w:left w:val="nil"/>
              <w:bottom w:val="nil"/>
              <w:right w:val="nil"/>
            </w:tcBorders>
          </w:tcPr>
          <w:p w14:paraId="7315148C" w14:textId="2A222183" w:rsidR="00C537E7" w:rsidRPr="00170470" w:rsidRDefault="00C537E7" w:rsidP="009E39B0">
            <w:pPr>
              <w:pStyle w:val="Normal6a"/>
            </w:pPr>
            <w:r w:rsidRPr="00170470">
              <w:t>3.</w:t>
            </w:r>
            <w:r w:rsidRPr="00170470">
              <w:tab/>
              <w:t>žádá EU</w:t>
            </w:r>
            <w:r w:rsidR="00A827E7" w:rsidRPr="00170470">
              <w:t xml:space="preserve"> a </w:t>
            </w:r>
            <w:r w:rsidRPr="00170470">
              <w:t>její členské státy, aby respektovaly</w:t>
            </w:r>
            <w:r w:rsidR="00A827E7" w:rsidRPr="00170470">
              <w:t xml:space="preserve"> a </w:t>
            </w:r>
            <w:r w:rsidRPr="00170470">
              <w:t>vyzdvihovaly klíčovou úlohu místních</w:t>
            </w:r>
            <w:r w:rsidR="00A827E7" w:rsidRPr="00170470">
              <w:t xml:space="preserve"> a </w:t>
            </w:r>
            <w:r w:rsidRPr="00170470">
              <w:t>regionálních orgánů při určování potřeb</w:t>
            </w:r>
            <w:r w:rsidR="00A827E7" w:rsidRPr="00170470">
              <w:t xml:space="preserve"> v </w:t>
            </w:r>
            <w:r w:rsidRPr="00170470">
              <w:t>oblasti bydlení</w:t>
            </w:r>
            <w:r w:rsidR="00A827E7" w:rsidRPr="00170470">
              <w:t xml:space="preserve"> a </w:t>
            </w:r>
            <w:r w:rsidRPr="00170470">
              <w:t>navrhování cílených opatření pro místní obyvatelstvo; zdůrazňuje význam podpory integrovaných městských strategií; žádá, aby byl zajištěn přímý přístup místních orgánů</w:t>
            </w:r>
            <w:r w:rsidR="00A827E7" w:rsidRPr="00170470">
              <w:t xml:space="preserve"> k </w:t>
            </w:r>
            <w:r w:rsidRPr="00170470">
              <w:t>fondům EU pro bydlení</w:t>
            </w:r>
            <w:r w:rsidR="00A827E7" w:rsidRPr="00170470">
              <w:t xml:space="preserve"> a </w:t>
            </w:r>
            <w:r w:rsidRPr="00170470">
              <w:t>aby byly tyto orgány oprávněny</w:t>
            </w:r>
            <w:r w:rsidR="00A827E7" w:rsidRPr="00170470">
              <w:t xml:space="preserve"> s </w:t>
            </w:r>
            <w:r w:rsidRPr="00170470">
              <w:t>nimi hospodařit,</w:t>
            </w:r>
            <w:r w:rsidR="00A827E7" w:rsidRPr="00170470">
              <w:t xml:space="preserve"> a </w:t>
            </w:r>
            <w:r w:rsidRPr="00170470">
              <w:t>to vzhledem</w:t>
            </w:r>
            <w:r w:rsidR="00A827E7" w:rsidRPr="00170470">
              <w:t xml:space="preserve"> k </w:t>
            </w:r>
            <w:r w:rsidRPr="00170470">
              <w:t xml:space="preserve">jejich blízkosti ke konkrétním místním potřebám; </w:t>
            </w:r>
            <w:r w:rsidRPr="00170470">
              <w:rPr>
                <w:b/>
                <w:i/>
              </w:rPr>
              <w:t>dále konstatuje, že ačkoli jsou obzvláště postiženy městské</w:t>
            </w:r>
            <w:r w:rsidR="00A827E7" w:rsidRPr="00170470">
              <w:rPr>
                <w:b/>
                <w:i/>
              </w:rPr>
              <w:t xml:space="preserve"> a </w:t>
            </w:r>
            <w:r w:rsidRPr="00170470">
              <w:rPr>
                <w:b/>
                <w:i/>
              </w:rPr>
              <w:t>průmyslové oblasti, bytová krize se týká všech regionů, zejména těch, které jsou trvale znevýhodněny zeměpisnými podmínkami, jako jsou venkovské</w:t>
            </w:r>
            <w:r w:rsidR="00A827E7" w:rsidRPr="00170470">
              <w:rPr>
                <w:b/>
                <w:i/>
              </w:rPr>
              <w:t xml:space="preserve"> a </w:t>
            </w:r>
            <w:r w:rsidRPr="00170470">
              <w:rPr>
                <w:b/>
                <w:i/>
              </w:rPr>
              <w:t>vnitrozemské oblasti, ostrovy, nejvzdálenější regiony, příhraniční regiony</w:t>
            </w:r>
            <w:r w:rsidR="00A827E7" w:rsidRPr="00170470">
              <w:rPr>
                <w:b/>
                <w:i/>
              </w:rPr>
              <w:t xml:space="preserve"> s </w:t>
            </w:r>
            <w:r w:rsidRPr="00170470">
              <w:rPr>
                <w:b/>
                <w:i/>
              </w:rPr>
              <w:t>vysokým počtem obyvatel dojíždějících za prací, pobřežní</w:t>
            </w:r>
            <w:r w:rsidR="00A827E7" w:rsidRPr="00170470">
              <w:rPr>
                <w:b/>
                <w:i/>
              </w:rPr>
              <w:t xml:space="preserve"> a </w:t>
            </w:r>
            <w:r w:rsidRPr="00170470">
              <w:rPr>
                <w:b/>
                <w:i/>
              </w:rPr>
              <w:t>odlehlé oblasti, zejména ty, které jsou ohroženy demografickým úpadkem;</w:t>
            </w:r>
          </w:p>
        </w:tc>
      </w:tr>
    </w:tbl>
    <w:p w14:paraId="58256421" w14:textId="77777777" w:rsidR="00C537E7" w:rsidRPr="00170470" w:rsidRDefault="00C537E7" w:rsidP="00C537E7">
      <w:pPr>
        <w:pStyle w:val="AmOrLang"/>
      </w:pPr>
      <w:r w:rsidRPr="00170470">
        <w:t xml:space="preserve">Or. </w:t>
      </w:r>
      <w:r w:rsidRPr="00170470">
        <w:rPr>
          <w:rStyle w:val="HideTWBExt"/>
        </w:rPr>
        <w:t>&lt;Original&gt;</w:t>
      </w:r>
      <w:r w:rsidRPr="00170470">
        <w:rPr>
          <w:rStyle w:val="HideTWBInt"/>
        </w:rPr>
        <w:t>{EN}</w:t>
      </w:r>
      <w:r w:rsidRPr="00170470">
        <w:t>en</w:t>
      </w:r>
      <w:r w:rsidRPr="00170470">
        <w:rPr>
          <w:rStyle w:val="HideTWBExt"/>
        </w:rPr>
        <w:t>&lt;/Original&gt;</w:t>
      </w:r>
    </w:p>
    <w:p w14:paraId="2D7F2466" w14:textId="77777777" w:rsidR="00467091" w:rsidRPr="00170470" w:rsidRDefault="00C537E7" w:rsidP="00C537E7">
      <w:pPr>
        <w:pStyle w:val="AmNumberTabs"/>
      </w:pPr>
      <w:r w:rsidRPr="00170470">
        <w:rPr>
          <w:rStyle w:val="HideTWBExt"/>
          <w:b w:val="0"/>
        </w:rPr>
        <w:t>&lt;/Amend&gt;</w:t>
      </w:r>
    </w:p>
    <w:p w14:paraId="01A431CD" w14:textId="77777777" w:rsidR="00C537E7" w:rsidRPr="00170470" w:rsidRDefault="00C537E7" w:rsidP="00C537E7">
      <w:pPr>
        <w:pStyle w:val="AmNumberTabs"/>
      </w:pPr>
      <w:r w:rsidRPr="00170470">
        <w:rPr>
          <w:rStyle w:val="HideTWBExt"/>
          <w:b w:val="0"/>
        </w:rPr>
        <w:t>&lt;Amend&gt;</w:t>
      </w:r>
      <w:r w:rsidRPr="00170470">
        <w:t>Pozměňovací návrh</w:t>
      </w:r>
      <w:r w:rsidRPr="00170470">
        <w:tab/>
      </w:r>
      <w:r w:rsidRPr="00170470">
        <w:tab/>
      </w:r>
      <w:r w:rsidRPr="00170470">
        <w:rPr>
          <w:rStyle w:val="HideTWBExt"/>
          <w:b w:val="0"/>
        </w:rPr>
        <w:t>&lt;NumAm&gt;</w:t>
      </w:r>
      <w:r w:rsidRPr="00170470">
        <w:t>602</w:t>
      </w:r>
      <w:r w:rsidRPr="00170470">
        <w:rPr>
          <w:rStyle w:val="HideTWBExt"/>
          <w:b w:val="0"/>
        </w:rPr>
        <w:t>&lt;/NumAm&gt;</w:t>
      </w:r>
    </w:p>
    <w:p w14:paraId="131749A9" w14:textId="77777777" w:rsidR="00C537E7" w:rsidRPr="00170470" w:rsidRDefault="00C537E7" w:rsidP="00C537E7">
      <w:pPr>
        <w:pStyle w:val="NormalBold"/>
      </w:pPr>
      <w:r w:rsidRPr="00170470">
        <w:rPr>
          <w:rStyle w:val="HideTWBExt"/>
          <w:b w:val="0"/>
        </w:rPr>
        <w:t>&lt;RepeatBlock-By&gt;&lt;Members&gt;</w:t>
      </w:r>
      <w:r w:rsidRPr="00170470">
        <w:t xml:space="preserve">Andreas </w:t>
      </w:r>
      <w:proofErr w:type="spellStart"/>
      <w:r w:rsidRPr="00170470">
        <w:t>Schieder</w:t>
      </w:r>
      <w:proofErr w:type="spellEnd"/>
      <w:r w:rsidRPr="00170470">
        <w:rPr>
          <w:rStyle w:val="HideTWBExt"/>
          <w:b w:val="0"/>
        </w:rPr>
        <w:t>&lt;/Members&gt;</w:t>
      </w:r>
    </w:p>
    <w:p w14:paraId="7F71971B" w14:textId="77777777" w:rsidR="00C537E7" w:rsidRPr="00170470" w:rsidRDefault="00C537E7" w:rsidP="00C537E7">
      <w:pPr>
        <w:pStyle w:val="NormalBold"/>
      </w:pPr>
      <w:r w:rsidRPr="00170470">
        <w:rPr>
          <w:rStyle w:val="HideTWBExt"/>
          <w:b w:val="0"/>
        </w:rPr>
        <w:t>&lt;/RepeatBlock-By&gt;</w:t>
      </w:r>
    </w:p>
    <w:p w14:paraId="43BEF3C9" w14:textId="77777777" w:rsidR="00C537E7" w:rsidRPr="00170470" w:rsidRDefault="00C537E7" w:rsidP="00C537E7">
      <w:pPr>
        <w:pStyle w:val="NormalBold"/>
      </w:pPr>
      <w:r w:rsidRPr="00170470">
        <w:rPr>
          <w:rStyle w:val="HideTWBExt"/>
          <w:b w:val="0"/>
        </w:rPr>
        <w:t>&lt;DocAmend&gt;</w:t>
      </w:r>
      <w:r w:rsidRPr="00170470">
        <w:t>Návrh usnesení</w:t>
      </w:r>
      <w:r w:rsidRPr="00170470">
        <w:rPr>
          <w:rStyle w:val="HideTWBExt"/>
          <w:b w:val="0"/>
        </w:rPr>
        <w:t>&lt;/DocAmend&gt;</w:t>
      </w:r>
    </w:p>
    <w:p w14:paraId="0F9B49C1" w14:textId="77777777" w:rsidR="00C537E7" w:rsidRPr="00170470" w:rsidRDefault="00C537E7" w:rsidP="00C537E7">
      <w:pPr>
        <w:pStyle w:val="NormalBold"/>
      </w:pPr>
      <w:r w:rsidRPr="00170470">
        <w:rPr>
          <w:rStyle w:val="HideTWBExt"/>
          <w:b w:val="0"/>
        </w:rPr>
        <w:t>&lt;Article&gt;</w:t>
      </w:r>
      <w:r w:rsidRPr="00170470">
        <w:t>Bod 3</w:t>
      </w:r>
      <w:r w:rsidRPr="001704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537E7" w:rsidRPr="00170470" w14:paraId="0251B62E" w14:textId="77777777" w:rsidTr="009E39B0">
        <w:trPr>
          <w:trHeight w:hRule="exact" w:val="240"/>
          <w:jc w:val="center"/>
        </w:trPr>
        <w:tc>
          <w:tcPr>
            <w:tcW w:w="9752" w:type="dxa"/>
            <w:gridSpan w:val="2"/>
            <w:tcBorders>
              <w:top w:val="nil"/>
              <w:left w:val="nil"/>
              <w:bottom w:val="nil"/>
              <w:right w:val="nil"/>
            </w:tcBorders>
          </w:tcPr>
          <w:p w14:paraId="53691B86" w14:textId="77777777" w:rsidR="00C537E7" w:rsidRPr="00170470" w:rsidRDefault="00C537E7" w:rsidP="009E39B0"/>
        </w:tc>
      </w:tr>
      <w:tr w:rsidR="00C537E7" w:rsidRPr="00170470" w14:paraId="6B3E3A54" w14:textId="77777777" w:rsidTr="009E39B0">
        <w:trPr>
          <w:trHeight w:val="240"/>
          <w:jc w:val="center"/>
        </w:trPr>
        <w:tc>
          <w:tcPr>
            <w:tcW w:w="4876" w:type="dxa"/>
            <w:tcBorders>
              <w:top w:val="nil"/>
              <w:left w:val="nil"/>
              <w:bottom w:val="nil"/>
              <w:right w:val="nil"/>
            </w:tcBorders>
          </w:tcPr>
          <w:p w14:paraId="13C6B5AA" w14:textId="77777777" w:rsidR="00C537E7" w:rsidRPr="00170470" w:rsidRDefault="00C537E7" w:rsidP="009E39B0">
            <w:pPr>
              <w:pStyle w:val="AmColumnHeading"/>
            </w:pPr>
            <w:r w:rsidRPr="00170470">
              <w:t>Návrh usnesení</w:t>
            </w:r>
          </w:p>
        </w:tc>
        <w:tc>
          <w:tcPr>
            <w:tcW w:w="4876" w:type="dxa"/>
            <w:tcBorders>
              <w:top w:val="nil"/>
              <w:left w:val="nil"/>
              <w:bottom w:val="nil"/>
              <w:right w:val="nil"/>
            </w:tcBorders>
          </w:tcPr>
          <w:p w14:paraId="49340204" w14:textId="77777777" w:rsidR="00C537E7" w:rsidRPr="00170470" w:rsidRDefault="00C537E7" w:rsidP="009E39B0">
            <w:pPr>
              <w:pStyle w:val="AmColumnHeading"/>
            </w:pPr>
            <w:r w:rsidRPr="00170470">
              <w:t>Pozměňovací návrh</w:t>
            </w:r>
          </w:p>
        </w:tc>
      </w:tr>
      <w:tr w:rsidR="00C537E7" w:rsidRPr="00170470" w14:paraId="18763959" w14:textId="77777777" w:rsidTr="009E39B0">
        <w:trPr>
          <w:jc w:val="center"/>
        </w:trPr>
        <w:tc>
          <w:tcPr>
            <w:tcW w:w="4876" w:type="dxa"/>
            <w:tcBorders>
              <w:top w:val="nil"/>
              <w:left w:val="nil"/>
              <w:bottom w:val="nil"/>
              <w:right w:val="nil"/>
            </w:tcBorders>
          </w:tcPr>
          <w:p w14:paraId="4D50916A" w14:textId="2AD6EDDB" w:rsidR="00C537E7" w:rsidRPr="00170470" w:rsidRDefault="00C537E7" w:rsidP="009E39B0">
            <w:pPr>
              <w:pStyle w:val="Normal6a"/>
            </w:pPr>
            <w:r w:rsidRPr="00170470">
              <w:t>3.</w:t>
            </w:r>
            <w:r w:rsidRPr="00170470">
              <w:tab/>
              <w:t>žádá EU</w:t>
            </w:r>
            <w:r w:rsidR="00A827E7" w:rsidRPr="00170470">
              <w:t xml:space="preserve"> a </w:t>
            </w:r>
            <w:r w:rsidRPr="00170470">
              <w:t xml:space="preserve">její členské státy, aby </w:t>
            </w:r>
            <w:r w:rsidRPr="00170470">
              <w:lastRenderedPageBreak/>
              <w:t>respektovaly</w:t>
            </w:r>
            <w:r w:rsidR="00A827E7" w:rsidRPr="00170470">
              <w:t xml:space="preserve"> a </w:t>
            </w:r>
            <w:r w:rsidRPr="00170470">
              <w:t>vyzdvihovaly klíčovou úlohu místních</w:t>
            </w:r>
            <w:r w:rsidR="00A827E7" w:rsidRPr="00170470">
              <w:t xml:space="preserve"> a </w:t>
            </w:r>
            <w:r w:rsidRPr="00170470">
              <w:t>regionálních orgánů při určování potřeb</w:t>
            </w:r>
            <w:r w:rsidR="00A827E7" w:rsidRPr="00170470">
              <w:t xml:space="preserve"> v </w:t>
            </w:r>
            <w:r w:rsidRPr="00170470">
              <w:t>oblasti bydlení</w:t>
            </w:r>
            <w:r w:rsidR="00A827E7" w:rsidRPr="00170470">
              <w:t xml:space="preserve"> a </w:t>
            </w:r>
            <w:r w:rsidRPr="00170470">
              <w:t>navrhování cílených opatření pro místní obyvatelstvo; zdůrazňuje význam podpory integrovaných městských strategií; žádá, aby byl zajištěn přímý přístup místních orgánů</w:t>
            </w:r>
            <w:r w:rsidR="00A827E7" w:rsidRPr="00170470">
              <w:t xml:space="preserve"> k </w:t>
            </w:r>
            <w:r w:rsidRPr="00170470">
              <w:t>fondům EU pro bydlení</w:t>
            </w:r>
            <w:r w:rsidR="00A827E7" w:rsidRPr="00170470">
              <w:t xml:space="preserve"> a </w:t>
            </w:r>
            <w:r w:rsidRPr="00170470">
              <w:t>aby byly tyto orgány oprávněny</w:t>
            </w:r>
            <w:r w:rsidR="00A827E7" w:rsidRPr="00170470">
              <w:t xml:space="preserve"> s </w:t>
            </w:r>
            <w:r w:rsidRPr="00170470">
              <w:t>nimi hospodařit,</w:t>
            </w:r>
            <w:r w:rsidR="00A827E7" w:rsidRPr="00170470">
              <w:t xml:space="preserve"> a </w:t>
            </w:r>
            <w:r w:rsidRPr="00170470">
              <w:t>to vzhledem</w:t>
            </w:r>
            <w:r w:rsidR="00A827E7" w:rsidRPr="00170470">
              <w:t xml:space="preserve"> k </w:t>
            </w:r>
            <w:r w:rsidRPr="00170470">
              <w:t>jejich blízkosti ke konkrétním místním potřebám;</w:t>
            </w:r>
          </w:p>
        </w:tc>
        <w:tc>
          <w:tcPr>
            <w:tcW w:w="4876" w:type="dxa"/>
            <w:tcBorders>
              <w:top w:val="nil"/>
              <w:left w:val="nil"/>
              <w:bottom w:val="nil"/>
              <w:right w:val="nil"/>
            </w:tcBorders>
          </w:tcPr>
          <w:p w14:paraId="26E774BD" w14:textId="6158F68F" w:rsidR="00C537E7" w:rsidRPr="00170470" w:rsidRDefault="00C537E7" w:rsidP="009E39B0">
            <w:pPr>
              <w:pStyle w:val="Normal6a"/>
            </w:pPr>
            <w:r w:rsidRPr="00170470">
              <w:lastRenderedPageBreak/>
              <w:t>3.</w:t>
            </w:r>
            <w:r w:rsidRPr="00170470">
              <w:tab/>
              <w:t>žádá EU</w:t>
            </w:r>
            <w:r w:rsidR="00A827E7" w:rsidRPr="00170470">
              <w:t xml:space="preserve"> a </w:t>
            </w:r>
            <w:r w:rsidRPr="00170470">
              <w:t xml:space="preserve">její členské státy, aby </w:t>
            </w:r>
            <w:r w:rsidRPr="00170470">
              <w:lastRenderedPageBreak/>
              <w:t>respektovaly</w:t>
            </w:r>
            <w:r w:rsidR="00A827E7" w:rsidRPr="00170470">
              <w:t xml:space="preserve"> a </w:t>
            </w:r>
            <w:r w:rsidRPr="00170470">
              <w:t>vyzdvihovaly klíčovou úlohu místních</w:t>
            </w:r>
            <w:r w:rsidR="00A827E7" w:rsidRPr="00170470">
              <w:t xml:space="preserve"> a </w:t>
            </w:r>
            <w:r w:rsidRPr="00170470">
              <w:t>regionálních orgánů při určování potřeb</w:t>
            </w:r>
            <w:r w:rsidR="00A827E7" w:rsidRPr="00170470">
              <w:t xml:space="preserve"> v </w:t>
            </w:r>
            <w:r w:rsidRPr="00170470">
              <w:t>oblasti bydlení</w:t>
            </w:r>
            <w:r w:rsidR="00A827E7" w:rsidRPr="00170470">
              <w:t xml:space="preserve"> a </w:t>
            </w:r>
            <w:r w:rsidRPr="00170470">
              <w:t>navrhování cílených opatření pro místní obyvatelstvo; zdůrazňuje význam podpory integrovaných městských strategií; žádá, aby byl zajištěn přímý přístup místních orgánů</w:t>
            </w:r>
            <w:r w:rsidR="00A827E7" w:rsidRPr="00170470">
              <w:t xml:space="preserve"> k </w:t>
            </w:r>
            <w:r w:rsidRPr="00170470">
              <w:t>fondům EU pro bydlení</w:t>
            </w:r>
            <w:r w:rsidR="00A827E7" w:rsidRPr="00170470">
              <w:t xml:space="preserve"> a </w:t>
            </w:r>
            <w:r w:rsidRPr="00170470">
              <w:t>aby byly tyto orgány oprávněny</w:t>
            </w:r>
            <w:r w:rsidR="00A827E7" w:rsidRPr="00170470">
              <w:t xml:space="preserve"> s </w:t>
            </w:r>
            <w:r w:rsidRPr="00170470">
              <w:t>nimi hospodařit,</w:t>
            </w:r>
            <w:r w:rsidR="00A827E7" w:rsidRPr="00170470">
              <w:t xml:space="preserve"> a </w:t>
            </w:r>
            <w:r w:rsidRPr="00170470">
              <w:t>to vzhledem</w:t>
            </w:r>
            <w:r w:rsidR="00A827E7" w:rsidRPr="00170470">
              <w:t xml:space="preserve"> k </w:t>
            </w:r>
            <w:r w:rsidRPr="00170470">
              <w:t>jejich blízkosti ke konkrétním místním potřebám;</w:t>
            </w:r>
            <w:r w:rsidRPr="00170470">
              <w:rPr>
                <w:b/>
                <w:i/>
              </w:rPr>
              <w:t> vyzývá EU</w:t>
            </w:r>
            <w:r w:rsidR="00A827E7" w:rsidRPr="00170470">
              <w:rPr>
                <w:b/>
                <w:i/>
              </w:rPr>
              <w:t xml:space="preserve"> a </w:t>
            </w:r>
            <w:r w:rsidRPr="00170470">
              <w:rPr>
                <w:b/>
                <w:i/>
              </w:rPr>
              <w:t>její členské státy, aby podporovaly družstevní systémy bydlení</w:t>
            </w:r>
            <w:r w:rsidR="00A827E7" w:rsidRPr="00170470">
              <w:rPr>
                <w:b/>
                <w:i/>
              </w:rPr>
              <w:t xml:space="preserve"> a </w:t>
            </w:r>
            <w:r w:rsidRPr="00170470">
              <w:rPr>
                <w:b/>
                <w:i/>
              </w:rPr>
              <w:t>systéme řešení</w:t>
            </w:r>
            <w:r w:rsidR="00A827E7" w:rsidRPr="00170470">
              <w:rPr>
                <w:b/>
                <w:i/>
              </w:rPr>
              <w:t xml:space="preserve"> s </w:t>
            </w:r>
            <w:r w:rsidRPr="00170470">
              <w:rPr>
                <w:b/>
                <w:i/>
              </w:rPr>
              <w:t>omezeným ziskem</w:t>
            </w:r>
            <w:r w:rsidR="00A827E7" w:rsidRPr="00170470">
              <w:rPr>
                <w:b/>
                <w:i/>
              </w:rPr>
              <w:t xml:space="preserve"> a </w:t>
            </w:r>
            <w:r w:rsidRPr="00170470">
              <w:rPr>
                <w:b/>
                <w:i/>
              </w:rPr>
              <w:t>další řešení na místní úrovni, neboť tyto přístupy snižují náklady, posilují sousedství</w:t>
            </w:r>
            <w:r w:rsidR="00A827E7" w:rsidRPr="00170470">
              <w:rPr>
                <w:b/>
                <w:i/>
              </w:rPr>
              <w:t xml:space="preserve"> a </w:t>
            </w:r>
            <w:r w:rsidRPr="00170470">
              <w:rPr>
                <w:b/>
                <w:i/>
              </w:rPr>
              <w:t>zajišťují, že všichni občané mají skutečný zájem na svých městech</w:t>
            </w:r>
            <w:r w:rsidR="00A827E7" w:rsidRPr="00170470">
              <w:rPr>
                <w:b/>
                <w:i/>
              </w:rPr>
              <w:t xml:space="preserve"> a </w:t>
            </w:r>
            <w:r w:rsidRPr="00170470">
              <w:rPr>
                <w:b/>
                <w:i/>
              </w:rPr>
              <w:t>regionech; vyzývá ke společné správě</w:t>
            </w:r>
            <w:r w:rsidR="00A827E7" w:rsidRPr="00170470">
              <w:rPr>
                <w:b/>
                <w:i/>
              </w:rPr>
              <w:t xml:space="preserve"> a </w:t>
            </w:r>
            <w:r w:rsidRPr="00170470">
              <w:rPr>
                <w:b/>
                <w:i/>
              </w:rPr>
              <w:t>účasti občanské společnosti, klíčových zúčastněných stran, jako jsou obyvatelé</w:t>
            </w:r>
            <w:r w:rsidR="00A827E7" w:rsidRPr="00170470">
              <w:rPr>
                <w:b/>
                <w:i/>
              </w:rPr>
              <w:t xml:space="preserve"> a </w:t>
            </w:r>
            <w:r w:rsidRPr="00170470">
              <w:rPr>
                <w:b/>
                <w:i/>
              </w:rPr>
              <w:t>nájemníci;</w:t>
            </w:r>
          </w:p>
        </w:tc>
      </w:tr>
    </w:tbl>
    <w:p w14:paraId="0A82D823" w14:textId="77777777" w:rsidR="00C537E7" w:rsidRPr="00170470" w:rsidRDefault="00C537E7" w:rsidP="00C537E7">
      <w:pPr>
        <w:pStyle w:val="AmOrLang"/>
      </w:pPr>
      <w:r w:rsidRPr="00170470">
        <w:lastRenderedPageBreak/>
        <w:t xml:space="preserve">Or. </w:t>
      </w:r>
      <w:r w:rsidRPr="00170470">
        <w:rPr>
          <w:rStyle w:val="HideTWBExt"/>
        </w:rPr>
        <w:t>&lt;Original&gt;</w:t>
      </w:r>
      <w:r w:rsidRPr="00170470">
        <w:rPr>
          <w:rStyle w:val="HideTWBInt"/>
        </w:rPr>
        <w:t>{EN}</w:t>
      </w:r>
      <w:r w:rsidRPr="00170470">
        <w:t>en</w:t>
      </w:r>
      <w:r w:rsidRPr="00170470">
        <w:rPr>
          <w:rStyle w:val="HideTWBExt"/>
        </w:rPr>
        <w:t>&lt;/Original&gt;</w:t>
      </w:r>
    </w:p>
    <w:p w14:paraId="58AA7128" w14:textId="77777777" w:rsidR="00467091" w:rsidRPr="00170470" w:rsidRDefault="00C537E7" w:rsidP="00C537E7">
      <w:r w:rsidRPr="00170470">
        <w:rPr>
          <w:rStyle w:val="HideTWBExt"/>
        </w:rPr>
        <w:t>&lt;/Amend&gt;</w:t>
      </w:r>
    </w:p>
    <w:p w14:paraId="1DC3FF73" w14:textId="77777777" w:rsidR="00C537E7" w:rsidRPr="00170470" w:rsidRDefault="00C537E7" w:rsidP="00C537E7">
      <w:pPr>
        <w:pStyle w:val="AmNumberTabs"/>
      </w:pPr>
      <w:r w:rsidRPr="00170470">
        <w:rPr>
          <w:rStyle w:val="HideTWBExt"/>
          <w:b w:val="0"/>
        </w:rPr>
        <w:t>&lt;Amend&gt;</w:t>
      </w:r>
      <w:r w:rsidRPr="00170470">
        <w:t>Pozměňovací návrh</w:t>
      </w:r>
      <w:r w:rsidRPr="00170470">
        <w:tab/>
      </w:r>
      <w:r w:rsidRPr="00170470">
        <w:tab/>
      </w:r>
      <w:r w:rsidRPr="00170470">
        <w:rPr>
          <w:rStyle w:val="HideTWBExt"/>
          <w:b w:val="0"/>
        </w:rPr>
        <w:t>&lt;NumAm&gt;</w:t>
      </w:r>
      <w:r w:rsidRPr="00170470">
        <w:t>603</w:t>
      </w:r>
      <w:r w:rsidRPr="00170470">
        <w:rPr>
          <w:rStyle w:val="HideTWBExt"/>
          <w:b w:val="0"/>
        </w:rPr>
        <w:t>&lt;/NumAm&gt;</w:t>
      </w:r>
    </w:p>
    <w:p w14:paraId="032B922F" w14:textId="77777777" w:rsidR="00C537E7" w:rsidRPr="00170470" w:rsidRDefault="00C537E7" w:rsidP="00C537E7">
      <w:pPr>
        <w:pStyle w:val="NormalBold"/>
      </w:pPr>
      <w:r w:rsidRPr="00170470">
        <w:rPr>
          <w:rStyle w:val="HideTWBExt"/>
          <w:b w:val="0"/>
        </w:rPr>
        <w:t>&lt;RepeatBlock-By&gt;&lt;Members&gt;</w:t>
      </w:r>
      <w:proofErr w:type="spellStart"/>
      <w:r w:rsidRPr="00170470">
        <w:t>Borja</w:t>
      </w:r>
      <w:proofErr w:type="spellEnd"/>
      <w:r w:rsidRPr="00170470">
        <w:t xml:space="preserve"> </w:t>
      </w:r>
      <w:proofErr w:type="spellStart"/>
      <w:r w:rsidRPr="00170470">
        <w:t>Giménez</w:t>
      </w:r>
      <w:proofErr w:type="spellEnd"/>
      <w:r w:rsidRPr="00170470">
        <w:t xml:space="preserve"> </w:t>
      </w:r>
      <w:proofErr w:type="spellStart"/>
      <w:r w:rsidRPr="00170470">
        <w:t>Larraz</w:t>
      </w:r>
      <w:proofErr w:type="spellEnd"/>
      <w:r w:rsidRPr="00170470">
        <w:t xml:space="preserve">, </w:t>
      </w:r>
      <w:proofErr w:type="spellStart"/>
      <w:r w:rsidRPr="00170470">
        <w:t>Dirk</w:t>
      </w:r>
      <w:proofErr w:type="spellEnd"/>
      <w:r w:rsidRPr="00170470">
        <w:t xml:space="preserve"> </w:t>
      </w:r>
      <w:proofErr w:type="spellStart"/>
      <w:r w:rsidRPr="00170470">
        <w:t>Gotink</w:t>
      </w:r>
      <w:proofErr w:type="spellEnd"/>
      <w:r w:rsidRPr="00170470">
        <w:t xml:space="preserve">, Nikolina </w:t>
      </w:r>
      <w:proofErr w:type="spellStart"/>
      <w:r w:rsidRPr="00170470">
        <w:t>Brnjac</w:t>
      </w:r>
      <w:proofErr w:type="spellEnd"/>
      <w:r w:rsidRPr="00170470">
        <w:t xml:space="preserve">, </w:t>
      </w:r>
      <w:proofErr w:type="spellStart"/>
      <w:r w:rsidRPr="00170470">
        <w:t>Jagna</w:t>
      </w:r>
      <w:proofErr w:type="spellEnd"/>
      <w:r w:rsidRPr="00170470">
        <w:t xml:space="preserve"> </w:t>
      </w:r>
      <w:proofErr w:type="spellStart"/>
      <w:r w:rsidRPr="00170470">
        <w:t>Marczułajtis-Walczak</w:t>
      </w:r>
      <w:proofErr w:type="spellEnd"/>
      <w:r w:rsidRPr="00170470">
        <w:t xml:space="preserve">, Daniel Buda, Niels </w:t>
      </w:r>
      <w:proofErr w:type="spellStart"/>
      <w:r w:rsidRPr="00170470">
        <w:t>Geuking</w:t>
      </w:r>
      <w:proofErr w:type="spellEnd"/>
      <w:r w:rsidRPr="00170470">
        <w:t xml:space="preserve">, David </w:t>
      </w:r>
      <w:proofErr w:type="spellStart"/>
      <w:r w:rsidRPr="00170470">
        <w:t>Casa</w:t>
      </w:r>
      <w:proofErr w:type="spellEnd"/>
      <w:r w:rsidRPr="00170470">
        <w:t xml:space="preserve">, Markus </w:t>
      </w:r>
      <w:proofErr w:type="spellStart"/>
      <w:r w:rsidRPr="00170470">
        <w:t>Ferber</w:t>
      </w:r>
      <w:proofErr w:type="spellEnd"/>
      <w:r w:rsidRPr="00170470">
        <w:t xml:space="preserve">, </w:t>
      </w:r>
      <w:proofErr w:type="spellStart"/>
      <w:r w:rsidRPr="00170470">
        <w:t>Sebastião</w:t>
      </w:r>
      <w:proofErr w:type="spellEnd"/>
      <w:r w:rsidRPr="00170470">
        <w:t xml:space="preserve"> </w:t>
      </w:r>
      <w:proofErr w:type="spellStart"/>
      <w:r w:rsidRPr="00170470">
        <w:t>Bugalho</w:t>
      </w:r>
      <w:proofErr w:type="spellEnd"/>
      <w:r w:rsidRPr="00170470">
        <w:t xml:space="preserve">, </w:t>
      </w:r>
      <w:proofErr w:type="spellStart"/>
      <w:r w:rsidRPr="00170470">
        <w:t>Maravillas</w:t>
      </w:r>
      <w:proofErr w:type="spellEnd"/>
      <w:r w:rsidRPr="00170470">
        <w:t xml:space="preserve"> </w:t>
      </w:r>
      <w:proofErr w:type="spellStart"/>
      <w:r w:rsidRPr="00170470">
        <w:t>Abadía</w:t>
      </w:r>
      <w:proofErr w:type="spellEnd"/>
      <w:r w:rsidRPr="00170470">
        <w:t xml:space="preserve"> </w:t>
      </w:r>
      <w:proofErr w:type="spellStart"/>
      <w:r w:rsidRPr="00170470">
        <w:t>Jover</w:t>
      </w:r>
      <w:proofErr w:type="spellEnd"/>
      <w:r w:rsidRPr="00170470">
        <w:t xml:space="preserve">, Regina </w:t>
      </w:r>
      <w:proofErr w:type="spellStart"/>
      <w:r w:rsidRPr="00170470">
        <w:t>Doherty</w:t>
      </w:r>
      <w:proofErr w:type="spellEnd"/>
      <w:r w:rsidRPr="00170470">
        <w:t xml:space="preserve">, Isabelle </w:t>
      </w:r>
      <w:proofErr w:type="spellStart"/>
      <w:r w:rsidRPr="00170470">
        <w:t>Le</w:t>
      </w:r>
      <w:proofErr w:type="spellEnd"/>
      <w:r w:rsidRPr="00170470">
        <w:t xml:space="preserve"> </w:t>
      </w:r>
      <w:proofErr w:type="spellStart"/>
      <w:r w:rsidRPr="00170470">
        <w:t>Callennec</w:t>
      </w:r>
      <w:proofErr w:type="spellEnd"/>
      <w:r w:rsidRPr="00170470">
        <w:t xml:space="preserve">, Alma </w:t>
      </w:r>
      <w:proofErr w:type="spellStart"/>
      <w:r w:rsidRPr="00170470">
        <w:t>Ezcurra</w:t>
      </w:r>
      <w:proofErr w:type="spellEnd"/>
      <w:r w:rsidRPr="00170470">
        <w:t xml:space="preserve"> </w:t>
      </w:r>
      <w:proofErr w:type="spellStart"/>
      <w:r w:rsidRPr="00170470">
        <w:t>Almansa</w:t>
      </w:r>
      <w:proofErr w:type="spellEnd"/>
      <w:r w:rsidRPr="00170470">
        <w:t xml:space="preserve">, Marco </w:t>
      </w:r>
      <w:proofErr w:type="spellStart"/>
      <w:r w:rsidRPr="00170470">
        <w:t>Falcone</w:t>
      </w:r>
      <w:proofErr w:type="spellEnd"/>
      <w:r w:rsidRPr="00170470">
        <w:t xml:space="preserve">, Rosa </w:t>
      </w:r>
      <w:proofErr w:type="spellStart"/>
      <w:r w:rsidRPr="00170470">
        <w:t>Estaràs</w:t>
      </w:r>
      <w:proofErr w:type="spellEnd"/>
      <w:r w:rsidRPr="00170470">
        <w:t xml:space="preserve"> </w:t>
      </w:r>
      <w:proofErr w:type="spellStart"/>
      <w:r w:rsidRPr="00170470">
        <w:t>Ferragut</w:t>
      </w:r>
      <w:proofErr w:type="spellEnd"/>
      <w:r w:rsidRPr="00170470">
        <w:t xml:space="preserve">, Elena Nevado </w:t>
      </w:r>
      <w:proofErr w:type="spellStart"/>
      <w:r w:rsidRPr="00170470">
        <w:t>del</w:t>
      </w:r>
      <w:proofErr w:type="spellEnd"/>
      <w:r w:rsidRPr="00170470">
        <w:t xml:space="preserve"> </w:t>
      </w:r>
      <w:proofErr w:type="spellStart"/>
      <w:r w:rsidRPr="00170470">
        <w:t>Campo</w:t>
      </w:r>
      <w:proofErr w:type="spellEnd"/>
      <w:r w:rsidRPr="00170470">
        <w:rPr>
          <w:rStyle w:val="HideTWBExt"/>
          <w:b w:val="0"/>
        </w:rPr>
        <w:t>&lt;/Members&gt;</w:t>
      </w:r>
    </w:p>
    <w:p w14:paraId="3993B96A" w14:textId="77777777" w:rsidR="00C537E7" w:rsidRPr="00170470" w:rsidRDefault="00C537E7" w:rsidP="00C537E7">
      <w:pPr>
        <w:pStyle w:val="NormalBold"/>
      </w:pPr>
      <w:r w:rsidRPr="00170470">
        <w:rPr>
          <w:rStyle w:val="HideTWBExt"/>
          <w:b w:val="0"/>
        </w:rPr>
        <w:t>&lt;/RepeatBlock-By&gt;</w:t>
      </w:r>
    </w:p>
    <w:p w14:paraId="733CF505" w14:textId="77777777" w:rsidR="00C537E7" w:rsidRPr="00170470" w:rsidRDefault="00C537E7" w:rsidP="00C537E7">
      <w:pPr>
        <w:pStyle w:val="NormalBold"/>
      </w:pPr>
      <w:r w:rsidRPr="00170470">
        <w:rPr>
          <w:rStyle w:val="HideTWBExt"/>
          <w:b w:val="0"/>
        </w:rPr>
        <w:t>&lt;DocAmend&gt;</w:t>
      </w:r>
      <w:r w:rsidRPr="00170470">
        <w:t>Návrh usnesení</w:t>
      </w:r>
      <w:r w:rsidRPr="00170470">
        <w:rPr>
          <w:rStyle w:val="HideTWBExt"/>
          <w:b w:val="0"/>
        </w:rPr>
        <w:t>&lt;/DocAmend&gt;</w:t>
      </w:r>
    </w:p>
    <w:p w14:paraId="0490A5AD" w14:textId="77777777" w:rsidR="00C537E7" w:rsidRPr="00170470" w:rsidRDefault="00C537E7" w:rsidP="00C537E7">
      <w:pPr>
        <w:pStyle w:val="NormalBold"/>
      </w:pPr>
      <w:r w:rsidRPr="00170470">
        <w:rPr>
          <w:rStyle w:val="HideTWBExt"/>
          <w:b w:val="0"/>
        </w:rPr>
        <w:t>&lt;Article&gt;</w:t>
      </w:r>
      <w:r w:rsidRPr="00170470">
        <w:t>Bod 3</w:t>
      </w:r>
      <w:r w:rsidRPr="001704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537E7" w:rsidRPr="00170470" w14:paraId="2B589073" w14:textId="77777777" w:rsidTr="009E39B0">
        <w:trPr>
          <w:trHeight w:hRule="exact" w:val="240"/>
          <w:jc w:val="center"/>
        </w:trPr>
        <w:tc>
          <w:tcPr>
            <w:tcW w:w="9752" w:type="dxa"/>
            <w:gridSpan w:val="2"/>
            <w:tcBorders>
              <w:top w:val="nil"/>
              <w:left w:val="nil"/>
              <w:bottom w:val="nil"/>
              <w:right w:val="nil"/>
            </w:tcBorders>
          </w:tcPr>
          <w:p w14:paraId="3C307DD8" w14:textId="77777777" w:rsidR="00C537E7" w:rsidRPr="00170470" w:rsidRDefault="00C537E7" w:rsidP="009E39B0"/>
        </w:tc>
      </w:tr>
      <w:tr w:rsidR="00C537E7" w:rsidRPr="00170470" w14:paraId="2EF89C86" w14:textId="77777777" w:rsidTr="009E39B0">
        <w:trPr>
          <w:trHeight w:val="240"/>
          <w:jc w:val="center"/>
        </w:trPr>
        <w:tc>
          <w:tcPr>
            <w:tcW w:w="4876" w:type="dxa"/>
            <w:tcBorders>
              <w:top w:val="nil"/>
              <w:left w:val="nil"/>
              <w:bottom w:val="nil"/>
              <w:right w:val="nil"/>
            </w:tcBorders>
          </w:tcPr>
          <w:p w14:paraId="7FAA6277" w14:textId="77777777" w:rsidR="00C537E7" w:rsidRPr="00170470" w:rsidRDefault="00C537E7" w:rsidP="009E39B0">
            <w:pPr>
              <w:pStyle w:val="AmColumnHeading"/>
            </w:pPr>
            <w:r w:rsidRPr="00170470">
              <w:t>Návrh usnesení</w:t>
            </w:r>
          </w:p>
        </w:tc>
        <w:tc>
          <w:tcPr>
            <w:tcW w:w="4876" w:type="dxa"/>
            <w:tcBorders>
              <w:top w:val="nil"/>
              <w:left w:val="nil"/>
              <w:bottom w:val="nil"/>
              <w:right w:val="nil"/>
            </w:tcBorders>
          </w:tcPr>
          <w:p w14:paraId="46907580" w14:textId="77777777" w:rsidR="00C537E7" w:rsidRPr="00170470" w:rsidRDefault="00C537E7" w:rsidP="009E39B0">
            <w:pPr>
              <w:pStyle w:val="AmColumnHeading"/>
            </w:pPr>
            <w:r w:rsidRPr="00170470">
              <w:t>Pozměňovací návrh</w:t>
            </w:r>
          </w:p>
        </w:tc>
      </w:tr>
      <w:tr w:rsidR="00C537E7" w:rsidRPr="00170470" w14:paraId="7F591634" w14:textId="77777777" w:rsidTr="009E39B0">
        <w:trPr>
          <w:jc w:val="center"/>
        </w:trPr>
        <w:tc>
          <w:tcPr>
            <w:tcW w:w="4876" w:type="dxa"/>
            <w:tcBorders>
              <w:top w:val="nil"/>
              <w:left w:val="nil"/>
              <w:bottom w:val="nil"/>
              <w:right w:val="nil"/>
            </w:tcBorders>
          </w:tcPr>
          <w:p w14:paraId="12997F2C" w14:textId="340D4324" w:rsidR="00C537E7" w:rsidRPr="00170470" w:rsidRDefault="00C537E7" w:rsidP="009E39B0">
            <w:pPr>
              <w:pStyle w:val="Normal6a"/>
            </w:pPr>
            <w:r w:rsidRPr="00170470">
              <w:t>3.</w:t>
            </w:r>
            <w:r w:rsidRPr="00170470">
              <w:tab/>
              <w:t>žádá EU</w:t>
            </w:r>
            <w:r w:rsidR="00A827E7" w:rsidRPr="00170470">
              <w:t xml:space="preserve"> a </w:t>
            </w:r>
            <w:r w:rsidRPr="00170470">
              <w:t>její členské státy, aby respektovaly</w:t>
            </w:r>
            <w:r w:rsidR="00A827E7" w:rsidRPr="00170470">
              <w:t xml:space="preserve"> a </w:t>
            </w:r>
            <w:r w:rsidRPr="00170470">
              <w:t>vyzdvihovaly klíčovou úlohu místních</w:t>
            </w:r>
            <w:r w:rsidR="00A827E7" w:rsidRPr="00170470">
              <w:t xml:space="preserve"> a </w:t>
            </w:r>
            <w:r w:rsidRPr="00170470">
              <w:t>regionálních orgánů při určování potřeb</w:t>
            </w:r>
            <w:r w:rsidR="00A827E7" w:rsidRPr="00170470">
              <w:t xml:space="preserve"> v </w:t>
            </w:r>
            <w:r w:rsidRPr="00170470">
              <w:t>oblasti bydlení</w:t>
            </w:r>
            <w:r w:rsidR="00A827E7" w:rsidRPr="00170470">
              <w:t xml:space="preserve"> a </w:t>
            </w:r>
            <w:r w:rsidRPr="00170470">
              <w:t>navrhování cílených opatření pro místní obyvatelstvo; zdůrazňuje význam podpory integrovaných městských strategií; žádá, aby byl zajištěn přímý přístup místních orgánů</w:t>
            </w:r>
            <w:r w:rsidR="00A827E7" w:rsidRPr="00170470">
              <w:t xml:space="preserve"> k </w:t>
            </w:r>
            <w:r w:rsidRPr="00170470">
              <w:t>fondům EU pro bydlení</w:t>
            </w:r>
            <w:r w:rsidR="00A827E7" w:rsidRPr="00170470">
              <w:t xml:space="preserve"> a </w:t>
            </w:r>
            <w:r w:rsidRPr="00170470">
              <w:t>aby byly tyto orgány oprávněny</w:t>
            </w:r>
            <w:r w:rsidR="00A827E7" w:rsidRPr="00170470">
              <w:t xml:space="preserve"> s </w:t>
            </w:r>
            <w:r w:rsidRPr="00170470">
              <w:t>nimi hospodařit,</w:t>
            </w:r>
            <w:r w:rsidR="00A827E7" w:rsidRPr="00170470">
              <w:t xml:space="preserve"> a </w:t>
            </w:r>
            <w:r w:rsidRPr="00170470">
              <w:t>to vzhledem</w:t>
            </w:r>
            <w:r w:rsidR="00A827E7" w:rsidRPr="00170470">
              <w:t xml:space="preserve"> k </w:t>
            </w:r>
            <w:r w:rsidRPr="00170470">
              <w:t xml:space="preserve">jejich blízkosti </w:t>
            </w:r>
            <w:r w:rsidRPr="00170470">
              <w:lastRenderedPageBreak/>
              <w:t>ke konkrétním místním potřebám;</w:t>
            </w:r>
          </w:p>
        </w:tc>
        <w:tc>
          <w:tcPr>
            <w:tcW w:w="4876" w:type="dxa"/>
            <w:tcBorders>
              <w:top w:val="nil"/>
              <w:left w:val="nil"/>
              <w:bottom w:val="nil"/>
              <w:right w:val="nil"/>
            </w:tcBorders>
          </w:tcPr>
          <w:p w14:paraId="25B08132" w14:textId="4B5B3040" w:rsidR="00C537E7" w:rsidRPr="00170470" w:rsidRDefault="00C537E7" w:rsidP="009E39B0">
            <w:pPr>
              <w:pStyle w:val="Normal6a"/>
            </w:pPr>
            <w:r w:rsidRPr="00170470">
              <w:lastRenderedPageBreak/>
              <w:t>3.</w:t>
            </w:r>
            <w:r w:rsidRPr="00170470">
              <w:tab/>
              <w:t>žádá EU</w:t>
            </w:r>
            <w:r w:rsidR="00A827E7" w:rsidRPr="00170470">
              <w:t xml:space="preserve"> a </w:t>
            </w:r>
            <w:r w:rsidRPr="00170470">
              <w:t>její členské státy, aby respektovaly</w:t>
            </w:r>
            <w:r w:rsidR="00A827E7" w:rsidRPr="00170470">
              <w:t xml:space="preserve"> a </w:t>
            </w:r>
            <w:r w:rsidRPr="00170470">
              <w:t>vyzdvihovaly klíčovou úlohu místních</w:t>
            </w:r>
            <w:r w:rsidR="00A827E7" w:rsidRPr="00170470">
              <w:t xml:space="preserve"> a </w:t>
            </w:r>
            <w:r w:rsidRPr="00170470">
              <w:t>regionálních orgánů při určování potřeb</w:t>
            </w:r>
            <w:r w:rsidR="00A827E7" w:rsidRPr="00170470">
              <w:t xml:space="preserve"> v </w:t>
            </w:r>
            <w:r w:rsidRPr="00170470">
              <w:t>oblasti bydlení</w:t>
            </w:r>
            <w:r w:rsidR="00A827E7" w:rsidRPr="00170470">
              <w:t xml:space="preserve"> a </w:t>
            </w:r>
            <w:r w:rsidRPr="00170470">
              <w:t>navrhování cílených opatření pro místní obyvatelstvo; zdůrazňuje význam podpory integrovaných městských strategií</w:t>
            </w:r>
            <w:r w:rsidRPr="00170470">
              <w:rPr>
                <w:b/>
                <w:i/>
              </w:rPr>
              <w:t>, které zahrnují vzdělávání, zdravotní péči, infrastrukturu</w:t>
            </w:r>
            <w:r w:rsidR="00A827E7" w:rsidRPr="00170470">
              <w:rPr>
                <w:b/>
                <w:i/>
              </w:rPr>
              <w:t xml:space="preserve"> a </w:t>
            </w:r>
            <w:r w:rsidRPr="00170470">
              <w:rPr>
                <w:b/>
                <w:i/>
              </w:rPr>
              <w:t>volný čas, zejména ve vylidněných, venkovských</w:t>
            </w:r>
            <w:r w:rsidR="00A827E7" w:rsidRPr="00170470">
              <w:rPr>
                <w:b/>
                <w:i/>
              </w:rPr>
              <w:t xml:space="preserve"> a </w:t>
            </w:r>
            <w:r w:rsidRPr="00170470">
              <w:rPr>
                <w:b/>
                <w:i/>
              </w:rPr>
              <w:t>ostrovních hustě osídlených oblastech,</w:t>
            </w:r>
            <w:r w:rsidR="00A827E7" w:rsidRPr="00170470">
              <w:rPr>
                <w:b/>
                <w:i/>
              </w:rPr>
              <w:t xml:space="preserve"> s </w:t>
            </w:r>
            <w:r w:rsidRPr="00170470">
              <w:rPr>
                <w:b/>
                <w:i/>
              </w:rPr>
              <w:t xml:space="preserve">cílem </w:t>
            </w:r>
            <w:r w:rsidRPr="00170470">
              <w:rPr>
                <w:b/>
                <w:i/>
              </w:rPr>
              <w:lastRenderedPageBreak/>
              <w:t>zajistit, aby demografické výzvy, jako je stárnutí populace</w:t>
            </w:r>
            <w:r w:rsidR="00A827E7" w:rsidRPr="00170470">
              <w:rPr>
                <w:b/>
                <w:i/>
              </w:rPr>
              <w:t xml:space="preserve"> a </w:t>
            </w:r>
            <w:r w:rsidRPr="00170470">
              <w:rPr>
                <w:b/>
                <w:i/>
              </w:rPr>
              <w:t>nedostatek pracovních sil, byly účinně začleněny do tvorby politik na všech úrovních</w:t>
            </w:r>
            <w:r w:rsidRPr="00170470">
              <w:t>; žádá, aby byl zajištěn přímý přístup místních orgánů</w:t>
            </w:r>
            <w:r w:rsidR="00A827E7" w:rsidRPr="00170470">
              <w:t xml:space="preserve"> k </w:t>
            </w:r>
            <w:r w:rsidRPr="00170470">
              <w:t>fondům EU pro bydlení</w:t>
            </w:r>
            <w:r w:rsidR="00A827E7" w:rsidRPr="00170470">
              <w:t xml:space="preserve"> a </w:t>
            </w:r>
            <w:r w:rsidRPr="00170470">
              <w:t>aby byly tyto orgány oprávněny</w:t>
            </w:r>
            <w:r w:rsidR="00A827E7" w:rsidRPr="00170470">
              <w:t xml:space="preserve"> s </w:t>
            </w:r>
            <w:r w:rsidRPr="00170470">
              <w:t>nimi hospodařit,</w:t>
            </w:r>
            <w:r w:rsidR="00A827E7" w:rsidRPr="00170470">
              <w:t xml:space="preserve"> a </w:t>
            </w:r>
            <w:r w:rsidRPr="00170470">
              <w:t>to vzhledem</w:t>
            </w:r>
            <w:r w:rsidR="00A827E7" w:rsidRPr="00170470">
              <w:t xml:space="preserve"> k </w:t>
            </w:r>
            <w:r w:rsidRPr="00170470">
              <w:t>jejich blízkosti ke konkrétním místním potřebám;</w:t>
            </w:r>
          </w:p>
        </w:tc>
      </w:tr>
    </w:tbl>
    <w:p w14:paraId="17B5CE31" w14:textId="77777777" w:rsidR="00C537E7" w:rsidRPr="00170470" w:rsidRDefault="00C537E7" w:rsidP="00C537E7">
      <w:pPr>
        <w:pStyle w:val="AmOrLang"/>
      </w:pPr>
      <w:r w:rsidRPr="00170470">
        <w:lastRenderedPageBreak/>
        <w:t xml:space="preserve">Or. </w:t>
      </w:r>
      <w:r w:rsidRPr="00170470">
        <w:rPr>
          <w:rStyle w:val="HideTWBExt"/>
        </w:rPr>
        <w:t>&lt;Original&gt;</w:t>
      </w:r>
      <w:r w:rsidRPr="00170470">
        <w:rPr>
          <w:rStyle w:val="HideTWBInt"/>
        </w:rPr>
        <w:t>{EN}</w:t>
      </w:r>
      <w:r w:rsidRPr="00170470">
        <w:t>en</w:t>
      </w:r>
      <w:r w:rsidRPr="00170470">
        <w:rPr>
          <w:rStyle w:val="HideTWBExt"/>
        </w:rPr>
        <w:t>&lt;/Original&gt;</w:t>
      </w:r>
    </w:p>
    <w:p w14:paraId="34B3E6AC" w14:textId="77777777" w:rsidR="00467091" w:rsidRPr="00170470" w:rsidRDefault="00C537E7" w:rsidP="00C537E7">
      <w:r w:rsidRPr="00170470">
        <w:rPr>
          <w:rStyle w:val="HideTWBExt"/>
        </w:rPr>
        <w:t>&lt;/Amend&gt;</w:t>
      </w:r>
    </w:p>
    <w:p w14:paraId="74A52927" w14:textId="77777777" w:rsidR="00C537E7" w:rsidRPr="00170470" w:rsidRDefault="00C537E7" w:rsidP="00C537E7">
      <w:pPr>
        <w:pStyle w:val="AmNumberTabs"/>
      </w:pPr>
      <w:r w:rsidRPr="00170470">
        <w:rPr>
          <w:rStyle w:val="HideTWBExt"/>
          <w:b w:val="0"/>
        </w:rPr>
        <w:t>&lt;Amend&gt;</w:t>
      </w:r>
      <w:r w:rsidRPr="00170470">
        <w:t>Pozměňovací návrh</w:t>
      </w:r>
      <w:r w:rsidRPr="00170470">
        <w:tab/>
      </w:r>
      <w:r w:rsidRPr="00170470">
        <w:tab/>
      </w:r>
      <w:r w:rsidRPr="00170470">
        <w:rPr>
          <w:rStyle w:val="HideTWBExt"/>
          <w:b w:val="0"/>
        </w:rPr>
        <w:t>&lt;NumAm&gt;</w:t>
      </w:r>
      <w:r w:rsidRPr="00170470">
        <w:t>604</w:t>
      </w:r>
      <w:r w:rsidRPr="00170470">
        <w:rPr>
          <w:rStyle w:val="HideTWBExt"/>
          <w:b w:val="0"/>
        </w:rPr>
        <w:t>&lt;/NumAm&gt;</w:t>
      </w:r>
    </w:p>
    <w:p w14:paraId="7F28A0BF" w14:textId="77777777" w:rsidR="00C537E7" w:rsidRPr="00170470" w:rsidRDefault="00C537E7" w:rsidP="00C537E7">
      <w:pPr>
        <w:pStyle w:val="NormalBold"/>
      </w:pPr>
      <w:r w:rsidRPr="00170470">
        <w:rPr>
          <w:rStyle w:val="HideTWBExt"/>
          <w:b w:val="0"/>
        </w:rPr>
        <w:t>&lt;RepeatBlock-By&gt;&lt;Members&gt;</w:t>
      </w:r>
      <w:proofErr w:type="spellStart"/>
      <w:r w:rsidRPr="00170470">
        <w:t>Georgiana</w:t>
      </w:r>
      <w:proofErr w:type="spellEnd"/>
      <w:r w:rsidRPr="00170470">
        <w:t xml:space="preserve"> </w:t>
      </w:r>
      <w:proofErr w:type="spellStart"/>
      <w:r w:rsidRPr="00170470">
        <w:t>Teodorescu</w:t>
      </w:r>
      <w:proofErr w:type="spellEnd"/>
      <w:r w:rsidRPr="00170470">
        <w:t xml:space="preserve">, </w:t>
      </w:r>
      <w:proofErr w:type="spellStart"/>
      <w:r w:rsidRPr="00170470">
        <w:t>Antonella</w:t>
      </w:r>
      <w:proofErr w:type="spellEnd"/>
      <w:r w:rsidRPr="00170470">
        <w:t xml:space="preserve"> </w:t>
      </w:r>
      <w:proofErr w:type="spellStart"/>
      <w:r w:rsidRPr="00170470">
        <w:t>Sberna</w:t>
      </w:r>
      <w:proofErr w:type="spellEnd"/>
      <w:r w:rsidRPr="00170470">
        <w:t xml:space="preserve">, Lara </w:t>
      </w:r>
      <w:proofErr w:type="spellStart"/>
      <w:r w:rsidRPr="00170470">
        <w:t>Magoni</w:t>
      </w:r>
      <w:proofErr w:type="spellEnd"/>
      <w:r w:rsidRPr="00170470">
        <w:t xml:space="preserve">, Alessandro </w:t>
      </w:r>
      <w:proofErr w:type="spellStart"/>
      <w:r w:rsidRPr="00170470">
        <w:t>Ciriani</w:t>
      </w:r>
      <w:proofErr w:type="spellEnd"/>
      <w:r w:rsidRPr="00170470">
        <w:t xml:space="preserve">, Nora </w:t>
      </w:r>
      <w:proofErr w:type="spellStart"/>
      <w:r w:rsidRPr="00170470">
        <w:t>Junco</w:t>
      </w:r>
      <w:proofErr w:type="spellEnd"/>
      <w:r w:rsidRPr="00170470">
        <w:t xml:space="preserve"> </w:t>
      </w:r>
      <w:proofErr w:type="spellStart"/>
      <w:r w:rsidRPr="00170470">
        <w:t>García</w:t>
      </w:r>
      <w:proofErr w:type="spellEnd"/>
      <w:r w:rsidRPr="00170470">
        <w:rPr>
          <w:rStyle w:val="HideTWBExt"/>
          <w:b w:val="0"/>
        </w:rPr>
        <w:t>&lt;/Members&gt;</w:t>
      </w:r>
    </w:p>
    <w:p w14:paraId="54ABA8A9" w14:textId="77777777" w:rsidR="00C537E7" w:rsidRPr="00170470" w:rsidRDefault="00C537E7" w:rsidP="00C537E7">
      <w:pPr>
        <w:pStyle w:val="NormalBold"/>
      </w:pPr>
      <w:r w:rsidRPr="00170470">
        <w:rPr>
          <w:rStyle w:val="HideTWBExt"/>
          <w:b w:val="0"/>
        </w:rPr>
        <w:t>&lt;/RepeatBlock-By&gt;</w:t>
      </w:r>
    </w:p>
    <w:p w14:paraId="58723D2D" w14:textId="77777777" w:rsidR="00C537E7" w:rsidRPr="00170470" w:rsidRDefault="00C537E7" w:rsidP="00C537E7">
      <w:pPr>
        <w:pStyle w:val="NormalBold"/>
      </w:pPr>
      <w:r w:rsidRPr="00170470">
        <w:rPr>
          <w:rStyle w:val="HideTWBExt"/>
          <w:b w:val="0"/>
        </w:rPr>
        <w:t>&lt;DocAmend&gt;</w:t>
      </w:r>
      <w:r w:rsidRPr="00170470">
        <w:t>Návrh usnesení</w:t>
      </w:r>
      <w:r w:rsidRPr="00170470">
        <w:rPr>
          <w:rStyle w:val="HideTWBExt"/>
          <w:b w:val="0"/>
        </w:rPr>
        <w:t>&lt;/DocAmend&gt;</w:t>
      </w:r>
    </w:p>
    <w:p w14:paraId="31A1C2C3" w14:textId="77777777" w:rsidR="00C537E7" w:rsidRPr="00170470" w:rsidRDefault="00C537E7" w:rsidP="00C537E7">
      <w:pPr>
        <w:pStyle w:val="NormalBold"/>
      </w:pPr>
      <w:r w:rsidRPr="00170470">
        <w:rPr>
          <w:rStyle w:val="HideTWBExt"/>
          <w:b w:val="0"/>
        </w:rPr>
        <w:t>&lt;Article&gt;</w:t>
      </w:r>
      <w:r w:rsidRPr="00170470">
        <w:t>Bod 3</w:t>
      </w:r>
      <w:r w:rsidRPr="001704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537E7" w:rsidRPr="00170470" w14:paraId="580C5B44" w14:textId="77777777" w:rsidTr="009E39B0">
        <w:trPr>
          <w:trHeight w:hRule="exact" w:val="240"/>
          <w:jc w:val="center"/>
        </w:trPr>
        <w:tc>
          <w:tcPr>
            <w:tcW w:w="9752" w:type="dxa"/>
            <w:gridSpan w:val="2"/>
            <w:tcBorders>
              <w:top w:val="nil"/>
              <w:left w:val="nil"/>
              <w:bottom w:val="nil"/>
              <w:right w:val="nil"/>
            </w:tcBorders>
          </w:tcPr>
          <w:p w14:paraId="25B97D65" w14:textId="77777777" w:rsidR="00C537E7" w:rsidRPr="00170470" w:rsidRDefault="00C537E7" w:rsidP="009E39B0"/>
        </w:tc>
      </w:tr>
      <w:tr w:rsidR="00C537E7" w:rsidRPr="00170470" w14:paraId="08FE8B7B" w14:textId="77777777" w:rsidTr="009E39B0">
        <w:trPr>
          <w:trHeight w:val="240"/>
          <w:jc w:val="center"/>
        </w:trPr>
        <w:tc>
          <w:tcPr>
            <w:tcW w:w="4876" w:type="dxa"/>
            <w:tcBorders>
              <w:top w:val="nil"/>
              <w:left w:val="nil"/>
              <w:bottom w:val="nil"/>
              <w:right w:val="nil"/>
            </w:tcBorders>
          </w:tcPr>
          <w:p w14:paraId="6D1615CB" w14:textId="77777777" w:rsidR="00C537E7" w:rsidRPr="00170470" w:rsidRDefault="00C537E7" w:rsidP="009E39B0">
            <w:pPr>
              <w:pStyle w:val="AmColumnHeading"/>
            </w:pPr>
            <w:r w:rsidRPr="00170470">
              <w:t>Návrh usnesení</w:t>
            </w:r>
          </w:p>
        </w:tc>
        <w:tc>
          <w:tcPr>
            <w:tcW w:w="4876" w:type="dxa"/>
            <w:tcBorders>
              <w:top w:val="nil"/>
              <w:left w:val="nil"/>
              <w:bottom w:val="nil"/>
              <w:right w:val="nil"/>
            </w:tcBorders>
          </w:tcPr>
          <w:p w14:paraId="034F01A3" w14:textId="77777777" w:rsidR="00C537E7" w:rsidRPr="00170470" w:rsidRDefault="00C537E7" w:rsidP="009E39B0">
            <w:pPr>
              <w:pStyle w:val="AmColumnHeading"/>
            </w:pPr>
            <w:r w:rsidRPr="00170470">
              <w:t>Pozměňovací návrh</w:t>
            </w:r>
          </w:p>
        </w:tc>
      </w:tr>
      <w:tr w:rsidR="00C537E7" w:rsidRPr="00170470" w14:paraId="1C86B9B1" w14:textId="77777777" w:rsidTr="009E39B0">
        <w:trPr>
          <w:jc w:val="center"/>
        </w:trPr>
        <w:tc>
          <w:tcPr>
            <w:tcW w:w="4876" w:type="dxa"/>
            <w:tcBorders>
              <w:top w:val="nil"/>
              <w:left w:val="nil"/>
              <w:bottom w:val="nil"/>
              <w:right w:val="nil"/>
            </w:tcBorders>
          </w:tcPr>
          <w:p w14:paraId="2839A92E" w14:textId="14E07734" w:rsidR="00C537E7" w:rsidRPr="00170470" w:rsidRDefault="00C537E7" w:rsidP="009E39B0">
            <w:pPr>
              <w:pStyle w:val="Normal6a"/>
            </w:pPr>
            <w:r w:rsidRPr="00170470">
              <w:t>3.</w:t>
            </w:r>
            <w:r w:rsidRPr="00170470">
              <w:tab/>
              <w:t>žádá EU</w:t>
            </w:r>
            <w:r w:rsidR="00A827E7" w:rsidRPr="00170470">
              <w:t xml:space="preserve"> a </w:t>
            </w:r>
            <w:r w:rsidRPr="00170470">
              <w:t>její členské státy, aby respektovaly</w:t>
            </w:r>
            <w:r w:rsidR="00A827E7" w:rsidRPr="00170470">
              <w:t xml:space="preserve"> a </w:t>
            </w:r>
            <w:r w:rsidRPr="00170470">
              <w:t>vyzdvihovaly klíčovou úlohu místních</w:t>
            </w:r>
            <w:r w:rsidR="00A827E7" w:rsidRPr="00170470">
              <w:t xml:space="preserve"> a </w:t>
            </w:r>
            <w:r w:rsidRPr="00170470">
              <w:t>regionálních orgánů při určování potřeb</w:t>
            </w:r>
            <w:r w:rsidR="00A827E7" w:rsidRPr="00170470">
              <w:t xml:space="preserve"> v </w:t>
            </w:r>
            <w:r w:rsidRPr="00170470">
              <w:t>oblasti bydlení</w:t>
            </w:r>
            <w:r w:rsidR="00A827E7" w:rsidRPr="00170470">
              <w:t xml:space="preserve"> a </w:t>
            </w:r>
            <w:r w:rsidRPr="00170470">
              <w:t>navrhování cílených opatření pro místní obyvatelstvo; zdůrazňuje význam podpory integrovaných městských strategií; žádá, aby byl zajištěn přímý přístup místních orgánů</w:t>
            </w:r>
            <w:r w:rsidR="00A827E7" w:rsidRPr="00170470">
              <w:t xml:space="preserve"> k </w:t>
            </w:r>
            <w:r w:rsidRPr="00170470">
              <w:t>fondům EU pro bydlení</w:t>
            </w:r>
            <w:r w:rsidR="00A827E7" w:rsidRPr="00170470">
              <w:t xml:space="preserve"> a </w:t>
            </w:r>
            <w:r w:rsidRPr="00170470">
              <w:t>aby byly tyto orgány oprávněny</w:t>
            </w:r>
            <w:r w:rsidR="00A827E7" w:rsidRPr="00170470">
              <w:t xml:space="preserve"> s </w:t>
            </w:r>
            <w:r w:rsidRPr="00170470">
              <w:t>nimi hospodařit,</w:t>
            </w:r>
            <w:r w:rsidR="00A827E7" w:rsidRPr="00170470">
              <w:t xml:space="preserve"> a </w:t>
            </w:r>
            <w:r w:rsidRPr="00170470">
              <w:t>to vzhledem</w:t>
            </w:r>
            <w:r w:rsidR="00A827E7" w:rsidRPr="00170470">
              <w:t xml:space="preserve"> k </w:t>
            </w:r>
            <w:r w:rsidRPr="00170470">
              <w:t>jejich blízkosti ke konkrétním místním potřebám;</w:t>
            </w:r>
          </w:p>
        </w:tc>
        <w:tc>
          <w:tcPr>
            <w:tcW w:w="4876" w:type="dxa"/>
            <w:tcBorders>
              <w:top w:val="nil"/>
              <w:left w:val="nil"/>
              <w:bottom w:val="nil"/>
              <w:right w:val="nil"/>
            </w:tcBorders>
          </w:tcPr>
          <w:p w14:paraId="471C1CB9" w14:textId="60566875" w:rsidR="00C537E7" w:rsidRPr="00170470" w:rsidRDefault="00C537E7" w:rsidP="009E39B0">
            <w:pPr>
              <w:pStyle w:val="Normal6a"/>
            </w:pPr>
            <w:r w:rsidRPr="00170470">
              <w:t>3.</w:t>
            </w:r>
            <w:r w:rsidRPr="00170470">
              <w:tab/>
              <w:t>žádá EU</w:t>
            </w:r>
            <w:r w:rsidR="00A827E7" w:rsidRPr="00170470">
              <w:t xml:space="preserve"> a </w:t>
            </w:r>
            <w:r w:rsidRPr="00170470">
              <w:t>její členské státy, aby respektovaly</w:t>
            </w:r>
            <w:r w:rsidR="00A827E7" w:rsidRPr="00170470">
              <w:t xml:space="preserve"> a </w:t>
            </w:r>
            <w:r w:rsidRPr="00170470">
              <w:t>vyzdvihovaly klíčovou úlohu místních</w:t>
            </w:r>
            <w:r w:rsidR="00A827E7" w:rsidRPr="00170470">
              <w:t xml:space="preserve"> a </w:t>
            </w:r>
            <w:r w:rsidRPr="00170470">
              <w:t>regionálních orgánů při určování potřeb</w:t>
            </w:r>
            <w:r w:rsidR="00A827E7" w:rsidRPr="00170470">
              <w:t xml:space="preserve"> v </w:t>
            </w:r>
            <w:r w:rsidRPr="00170470">
              <w:t>oblasti bydlení</w:t>
            </w:r>
            <w:r w:rsidR="00A827E7" w:rsidRPr="00170470">
              <w:t xml:space="preserve"> a </w:t>
            </w:r>
            <w:r w:rsidRPr="00170470">
              <w:t>navrhování cílených opatření pro místní obyvatelstvo; zdůrazňuje význam podpory integrovaných městských strategií</w:t>
            </w:r>
            <w:r w:rsidRPr="00170470">
              <w:rPr>
                <w:b/>
                <w:i/>
              </w:rPr>
              <w:t>, včetně rozvoje základních služeb, jako je zásobování vodou</w:t>
            </w:r>
            <w:r w:rsidR="00A827E7" w:rsidRPr="00170470">
              <w:rPr>
                <w:b/>
                <w:i/>
              </w:rPr>
              <w:t xml:space="preserve"> a </w:t>
            </w:r>
            <w:r w:rsidRPr="00170470">
              <w:rPr>
                <w:b/>
                <w:i/>
              </w:rPr>
              <w:t>elektřinou, infrastruktura, vzdělávání</w:t>
            </w:r>
            <w:r w:rsidR="00A827E7" w:rsidRPr="00170470">
              <w:rPr>
                <w:b/>
                <w:i/>
              </w:rPr>
              <w:t xml:space="preserve"> a </w:t>
            </w:r>
            <w:r w:rsidRPr="00170470">
              <w:rPr>
                <w:b/>
                <w:i/>
              </w:rPr>
              <w:t>zdravotnictví</w:t>
            </w:r>
            <w:r w:rsidRPr="00170470">
              <w:t>; žádá, aby byl zajištěn přímý přístup místních orgánů</w:t>
            </w:r>
            <w:r w:rsidR="00A827E7" w:rsidRPr="00170470">
              <w:t xml:space="preserve"> k </w:t>
            </w:r>
            <w:r w:rsidRPr="00170470">
              <w:t>fondům EU pro bydlení</w:t>
            </w:r>
            <w:r w:rsidR="00A827E7" w:rsidRPr="00170470">
              <w:t xml:space="preserve"> a </w:t>
            </w:r>
            <w:r w:rsidRPr="00170470">
              <w:t>aby byly tyto orgány oprávněny</w:t>
            </w:r>
            <w:r w:rsidR="00A827E7" w:rsidRPr="00170470">
              <w:t xml:space="preserve"> s </w:t>
            </w:r>
            <w:r w:rsidRPr="00170470">
              <w:t>nimi hospodařit,</w:t>
            </w:r>
            <w:r w:rsidR="00A827E7" w:rsidRPr="00170470">
              <w:t xml:space="preserve"> a </w:t>
            </w:r>
            <w:r w:rsidRPr="00170470">
              <w:t>to vzhledem</w:t>
            </w:r>
            <w:r w:rsidR="00A827E7" w:rsidRPr="00170470">
              <w:t xml:space="preserve"> k </w:t>
            </w:r>
            <w:r w:rsidRPr="00170470">
              <w:t xml:space="preserve">jejich blízkosti ke konkrétním místním potřebám; </w:t>
            </w:r>
            <w:r w:rsidRPr="00170470">
              <w:rPr>
                <w:b/>
                <w:i/>
              </w:rPr>
              <w:t>navrhuje spolupráci mezi obcemi, případně dobrovolné slučování obcí</w:t>
            </w:r>
            <w:r w:rsidR="00A827E7" w:rsidRPr="00170470">
              <w:rPr>
                <w:b/>
                <w:i/>
              </w:rPr>
              <w:t xml:space="preserve"> s </w:t>
            </w:r>
            <w:r w:rsidRPr="00170470">
              <w:rPr>
                <w:b/>
                <w:i/>
              </w:rPr>
              <w:t>cílem zvýšit efektivitu správy</w:t>
            </w:r>
            <w:r w:rsidR="00A827E7" w:rsidRPr="00170470">
              <w:rPr>
                <w:b/>
                <w:i/>
              </w:rPr>
              <w:t xml:space="preserve"> a </w:t>
            </w:r>
            <w:r w:rsidRPr="00170470">
              <w:rPr>
                <w:b/>
                <w:i/>
              </w:rPr>
              <w:t>urychlit procesy související</w:t>
            </w:r>
            <w:r w:rsidR="00A827E7" w:rsidRPr="00170470">
              <w:rPr>
                <w:b/>
                <w:i/>
              </w:rPr>
              <w:t xml:space="preserve"> s </w:t>
            </w:r>
            <w:r w:rsidRPr="00170470">
              <w:rPr>
                <w:b/>
                <w:i/>
              </w:rPr>
              <w:t>plánováním</w:t>
            </w:r>
            <w:r w:rsidR="00A827E7" w:rsidRPr="00170470">
              <w:rPr>
                <w:b/>
                <w:i/>
              </w:rPr>
              <w:t xml:space="preserve"> a </w:t>
            </w:r>
            <w:r w:rsidRPr="00170470">
              <w:rPr>
                <w:b/>
                <w:i/>
              </w:rPr>
              <w:t>povolováním bydlení;</w:t>
            </w:r>
          </w:p>
        </w:tc>
      </w:tr>
    </w:tbl>
    <w:p w14:paraId="778E7A3D" w14:textId="77777777" w:rsidR="00C537E7" w:rsidRPr="00170470" w:rsidRDefault="00C537E7" w:rsidP="00C537E7">
      <w:pPr>
        <w:pStyle w:val="AmOrLang"/>
      </w:pPr>
      <w:r w:rsidRPr="00170470">
        <w:t xml:space="preserve">Or. </w:t>
      </w:r>
      <w:r w:rsidRPr="00170470">
        <w:rPr>
          <w:rStyle w:val="HideTWBExt"/>
        </w:rPr>
        <w:t>&lt;Original&gt;</w:t>
      </w:r>
      <w:r w:rsidRPr="00170470">
        <w:rPr>
          <w:rStyle w:val="HideTWBInt"/>
        </w:rPr>
        <w:t>{EN}</w:t>
      </w:r>
      <w:r w:rsidRPr="00170470">
        <w:t>en</w:t>
      </w:r>
      <w:r w:rsidRPr="00170470">
        <w:rPr>
          <w:rStyle w:val="HideTWBExt"/>
        </w:rPr>
        <w:t>&lt;/Original&gt;</w:t>
      </w:r>
    </w:p>
    <w:p w14:paraId="2FF4662E" w14:textId="77777777" w:rsidR="00467091" w:rsidRPr="00170470" w:rsidRDefault="00C537E7" w:rsidP="00C537E7">
      <w:r w:rsidRPr="00170470">
        <w:rPr>
          <w:rStyle w:val="HideTWBExt"/>
        </w:rPr>
        <w:t>&lt;/Amend&gt;</w:t>
      </w:r>
    </w:p>
    <w:p w14:paraId="4E00BB77" w14:textId="77777777" w:rsidR="00C537E7" w:rsidRPr="00170470" w:rsidRDefault="00C537E7" w:rsidP="00C537E7">
      <w:pPr>
        <w:pStyle w:val="AmNumberTabs"/>
      </w:pPr>
      <w:r w:rsidRPr="00170470">
        <w:rPr>
          <w:rStyle w:val="HideTWBExt"/>
          <w:b w:val="0"/>
        </w:rPr>
        <w:t>&lt;Amend&gt;</w:t>
      </w:r>
      <w:r w:rsidRPr="00170470">
        <w:t>Pozměňovací návrh</w:t>
      </w:r>
      <w:r w:rsidRPr="00170470">
        <w:tab/>
      </w:r>
      <w:r w:rsidRPr="00170470">
        <w:tab/>
      </w:r>
      <w:r w:rsidRPr="00170470">
        <w:rPr>
          <w:rStyle w:val="HideTWBExt"/>
          <w:b w:val="0"/>
        </w:rPr>
        <w:t>&lt;NumAm&gt;</w:t>
      </w:r>
      <w:r w:rsidRPr="00170470">
        <w:t>605</w:t>
      </w:r>
      <w:r w:rsidRPr="00170470">
        <w:rPr>
          <w:rStyle w:val="HideTWBExt"/>
          <w:b w:val="0"/>
        </w:rPr>
        <w:t>&lt;/NumAm&gt;</w:t>
      </w:r>
    </w:p>
    <w:p w14:paraId="0D24AC62" w14:textId="77777777" w:rsidR="00C537E7" w:rsidRPr="00170470" w:rsidRDefault="00C537E7" w:rsidP="00C537E7">
      <w:pPr>
        <w:pStyle w:val="NormalBold"/>
      </w:pPr>
      <w:r w:rsidRPr="00170470">
        <w:rPr>
          <w:rStyle w:val="HideTWBExt"/>
          <w:b w:val="0"/>
        </w:rPr>
        <w:lastRenderedPageBreak/>
        <w:t>&lt;RepeatBlock-By&gt;&lt;Members&gt;</w:t>
      </w:r>
      <w:r w:rsidRPr="00170470">
        <w:t xml:space="preserve">Klara </w:t>
      </w:r>
      <w:proofErr w:type="spellStart"/>
      <w:r w:rsidRPr="00170470">
        <w:t>Dostalova</w:t>
      </w:r>
      <w:proofErr w:type="spellEnd"/>
      <w:r w:rsidRPr="00170470">
        <w:t xml:space="preserve">, Julie </w:t>
      </w:r>
      <w:proofErr w:type="spellStart"/>
      <w:r w:rsidRPr="00170470">
        <w:t>Rechagneux</w:t>
      </w:r>
      <w:proofErr w:type="spellEnd"/>
      <w:r w:rsidRPr="00170470">
        <w:t xml:space="preserve">, Ondřej Knotek, Jorge </w:t>
      </w:r>
      <w:proofErr w:type="spellStart"/>
      <w:r w:rsidRPr="00170470">
        <w:t>Buxadé</w:t>
      </w:r>
      <w:proofErr w:type="spellEnd"/>
      <w:r w:rsidRPr="00170470">
        <w:t xml:space="preserve"> </w:t>
      </w:r>
      <w:proofErr w:type="spellStart"/>
      <w:r w:rsidRPr="00170470">
        <w:t>Villalba</w:t>
      </w:r>
      <w:proofErr w:type="spellEnd"/>
      <w:r w:rsidRPr="00170470">
        <w:t xml:space="preserve">, Jaroslav </w:t>
      </w:r>
      <w:proofErr w:type="spellStart"/>
      <w:r w:rsidRPr="00170470">
        <w:t>Bžoch</w:t>
      </w:r>
      <w:proofErr w:type="spellEnd"/>
      <w:r w:rsidRPr="00170470">
        <w:t xml:space="preserve">, Rachel </w:t>
      </w:r>
      <w:proofErr w:type="spellStart"/>
      <w:r w:rsidRPr="00170470">
        <w:t>Blom</w:t>
      </w:r>
      <w:proofErr w:type="spellEnd"/>
      <w:r w:rsidRPr="00170470">
        <w:t>, Tomáš Kubín</w:t>
      </w:r>
      <w:r w:rsidRPr="00170470">
        <w:rPr>
          <w:rStyle w:val="HideTWBExt"/>
          <w:b w:val="0"/>
        </w:rPr>
        <w:t>&lt;/Members&gt;</w:t>
      </w:r>
    </w:p>
    <w:p w14:paraId="52F5F182" w14:textId="77777777" w:rsidR="00C537E7" w:rsidRPr="00170470" w:rsidRDefault="00C537E7" w:rsidP="00C537E7">
      <w:pPr>
        <w:pStyle w:val="NormalBold"/>
      </w:pPr>
      <w:r w:rsidRPr="00170470">
        <w:rPr>
          <w:rStyle w:val="HideTWBExt"/>
          <w:b w:val="0"/>
        </w:rPr>
        <w:t>&lt;/RepeatBlock-By&gt;</w:t>
      </w:r>
    </w:p>
    <w:p w14:paraId="403EF420" w14:textId="77777777" w:rsidR="00C537E7" w:rsidRPr="00170470" w:rsidRDefault="00C537E7" w:rsidP="00C537E7">
      <w:pPr>
        <w:pStyle w:val="NormalBold"/>
      </w:pPr>
      <w:r w:rsidRPr="00170470">
        <w:rPr>
          <w:rStyle w:val="HideTWBExt"/>
          <w:b w:val="0"/>
        </w:rPr>
        <w:t>&lt;DocAmend&gt;</w:t>
      </w:r>
      <w:r w:rsidRPr="00170470">
        <w:t>Návrh usnesení</w:t>
      </w:r>
      <w:r w:rsidRPr="00170470">
        <w:rPr>
          <w:rStyle w:val="HideTWBExt"/>
          <w:b w:val="0"/>
        </w:rPr>
        <w:t>&lt;/DocAmend&gt;</w:t>
      </w:r>
    </w:p>
    <w:p w14:paraId="4A2838AE" w14:textId="77777777" w:rsidR="00C537E7" w:rsidRPr="00170470" w:rsidRDefault="00C537E7" w:rsidP="00C537E7">
      <w:pPr>
        <w:pStyle w:val="NormalBold"/>
      </w:pPr>
      <w:r w:rsidRPr="00170470">
        <w:rPr>
          <w:rStyle w:val="HideTWBExt"/>
          <w:b w:val="0"/>
        </w:rPr>
        <w:t>&lt;Article&gt;</w:t>
      </w:r>
      <w:r w:rsidRPr="00170470">
        <w:t>Bod 3</w:t>
      </w:r>
      <w:r w:rsidRPr="001704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537E7" w:rsidRPr="00170470" w14:paraId="72DF6ECC" w14:textId="77777777" w:rsidTr="009E39B0">
        <w:trPr>
          <w:trHeight w:hRule="exact" w:val="240"/>
          <w:jc w:val="center"/>
        </w:trPr>
        <w:tc>
          <w:tcPr>
            <w:tcW w:w="9752" w:type="dxa"/>
            <w:gridSpan w:val="2"/>
            <w:tcBorders>
              <w:top w:val="nil"/>
              <w:left w:val="nil"/>
              <w:bottom w:val="nil"/>
              <w:right w:val="nil"/>
            </w:tcBorders>
          </w:tcPr>
          <w:p w14:paraId="041348E0" w14:textId="77777777" w:rsidR="00C537E7" w:rsidRPr="00170470" w:rsidRDefault="00C537E7" w:rsidP="009E39B0"/>
        </w:tc>
      </w:tr>
      <w:tr w:rsidR="00C537E7" w:rsidRPr="00170470" w14:paraId="6702D121" w14:textId="77777777" w:rsidTr="009E39B0">
        <w:trPr>
          <w:trHeight w:val="240"/>
          <w:jc w:val="center"/>
        </w:trPr>
        <w:tc>
          <w:tcPr>
            <w:tcW w:w="4876" w:type="dxa"/>
            <w:tcBorders>
              <w:top w:val="nil"/>
              <w:left w:val="nil"/>
              <w:bottom w:val="nil"/>
              <w:right w:val="nil"/>
            </w:tcBorders>
          </w:tcPr>
          <w:p w14:paraId="00AA7582" w14:textId="77777777" w:rsidR="00C537E7" w:rsidRPr="00170470" w:rsidRDefault="00C537E7" w:rsidP="009E39B0">
            <w:pPr>
              <w:pStyle w:val="AmColumnHeading"/>
            </w:pPr>
            <w:r w:rsidRPr="00170470">
              <w:t>Návrh usnesení</w:t>
            </w:r>
          </w:p>
        </w:tc>
        <w:tc>
          <w:tcPr>
            <w:tcW w:w="4876" w:type="dxa"/>
            <w:tcBorders>
              <w:top w:val="nil"/>
              <w:left w:val="nil"/>
              <w:bottom w:val="nil"/>
              <w:right w:val="nil"/>
            </w:tcBorders>
          </w:tcPr>
          <w:p w14:paraId="266AB732" w14:textId="77777777" w:rsidR="00C537E7" w:rsidRPr="00170470" w:rsidRDefault="00C537E7" w:rsidP="009E39B0">
            <w:pPr>
              <w:pStyle w:val="AmColumnHeading"/>
            </w:pPr>
            <w:r w:rsidRPr="00170470">
              <w:t>Pozměňovací návrh</w:t>
            </w:r>
          </w:p>
        </w:tc>
      </w:tr>
      <w:tr w:rsidR="00C537E7" w:rsidRPr="00170470" w14:paraId="50AD3BB4" w14:textId="77777777" w:rsidTr="009E39B0">
        <w:trPr>
          <w:jc w:val="center"/>
        </w:trPr>
        <w:tc>
          <w:tcPr>
            <w:tcW w:w="4876" w:type="dxa"/>
            <w:tcBorders>
              <w:top w:val="nil"/>
              <w:left w:val="nil"/>
              <w:bottom w:val="nil"/>
              <w:right w:val="nil"/>
            </w:tcBorders>
          </w:tcPr>
          <w:p w14:paraId="721DCDC4" w14:textId="02152F32" w:rsidR="00C537E7" w:rsidRPr="00170470" w:rsidRDefault="00C537E7" w:rsidP="009E39B0">
            <w:pPr>
              <w:pStyle w:val="Normal6a"/>
            </w:pPr>
            <w:r w:rsidRPr="00170470">
              <w:t>3.</w:t>
            </w:r>
            <w:r w:rsidRPr="00170470">
              <w:tab/>
              <w:t>žádá EU</w:t>
            </w:r>
            <w:r w:rsidR="00A827E7" w:rsidRPr="00170470">
              <w:t xml:space="preserve"> a </w:t>
            </w:r>
            <w:r w:rsidRPr="00170470">
              <w:t>její členské státy, aby respektovaly</w:t>
            </w:r>
            <w:r w:rsidR="00A827E7" w:rsidRPr="00170470">
              <w:t xml:space="preserve"> a </w:t>
            </w:r>
            <w:r w:rsidRPr="00170470">
              <w:t>vyzdvihovaly klíčovou úlohu místních</w:t>
            </w:r>
            <w:r w:rsidR="00A827E7" w:rsidRPr="00170470">
              <w:t xml:space="preserve"> a </w:t>
            </w:r>
            <w:r w:rsidRPr="00170470">
              <w:t>regionálních orgánů při určování potřeb</w:t>
            </w:r>
            <w:r w:rsidR="00A827E7" w:rsidRPr="00170470">
              <w:t xml:space="preserve"> v </w:t>
            </w:r>
            <w:r w:rsidRPr="00170470">
              <w:t>oblasti bydlení</w:t>
            </w:r>
            <w:r w:rsidR="00A827E7" w:rsidRPr="00170470">
              <w:t xml:space="preserve"> a </w:t>
            </w:r>
            <w:r w:rsidRPr="00170470">
              <w:t xml:space="preserve">navrhování cílených opatření pro místní obyvatelstvo; zdůrazňuje </w:t>
            </w:r>
            <w:r w:rsidRPr="00170470">
              <w:rPr>
                <w:b/>
                <w:i/>
              </w:rPr>
              <w:t>význam podpory integrovaných městských strategií</w:t>
            </w:r>
            <w:r w:rsidRPr="00170470">
              <w:t>; žádá, aby byl zajištěn přímý přístup místních orgánů</w:t>
            </w:r>
            <w:r w:rsidR="00A827E7" w:rsidRPr="00170470">
              <w:t xml:space="preserve"> k </w:t>
            </w:r>
            <w:r w:rsidRPr="00170470">
              <w:t>fondům EU pro bydlení</w:t>
            </w:r>
            <w:r w:rsidR="00A827E7" w:rsidRPr="00170470">
              <w:t xml:space="preserve"> a </w:t>
            </w:r>
            <w:r w:rsidRPr="00170470">
              <w:t>aby byly tyto orgány oprávněny</w:t>
            </w:r>
            <w:r w:rsidR="00A827E7" w:rsidRPr="00170470">
              <w:t xml:space="preserve"> s </w:t>
            </w:r>
            <w:r w:rsidRPr="00170470">
              <w:t>nimi hospodařit,</w:t>
            </w:r>
            <w:r w:rsidR="00A827E7" w:rsidRPr="00170470">
              <w:t xml:space="preserve"> a </w:t>
            </w:r>
            <w:r w:rsidRPr="00170470">
              <w:t>to vzhledem</w:t>
            </w:r>
            <w:r w:rsidR="00A827E7" w:rsidRPr="00170470">
              <w:t xml:space="preserve"> k </w:t>
            </w:r>
            <w:r w:rsidRPr="00170470">
              <w:t>jejich blízkosti ke konkrétním místním potřebám;</w:t>
            </w:r>
          </w:p>
        </w:tc>
        <w:tc>
          <w:tcPr>
            <w:tcW w:w="4876" w:type="dxa"/>
            <w:tcBorders>
              <w:top w:val="nil"/>
              <w:left w:val="nil"/>
              <w:bottom w:val="nil"/>
              <w:right w:val="nil"/>
            </w:tcBorders>
          </w:tcPr>
          <w:p w14:paraId="7C6BDA93" w14:textId="4621EFC1" w:rsidR="00C537E7" w:rsidRPr="00170470" w:rsidRDefault="00C537E7" w:rsidP="009E39B0">
            <w:pPr>
              <w:pStyle w:val="Normal6a"/>
            </w:pPr>
            <w:r w:rsidRPr="00170470">
              <w:t>3.</w:t>
            </w:r>
            <w:r w:rsidRPr="00170470">
              <w:tab/>
              <w:t>žádá EU</w:t>
            </w:r>
            <w:r w:rsidR="00A827E7" w:rsidRPr="00170470">
              <w:t xml:space="preserve"> a </w:t>
            </w:r>
            <w:r w:rsidRPr="00170470">
              <w:t>její členské státy, aby respektovaly</w:t>
            </w:r>
            <w:r w:rsidR="00A827E7" w:rsidRPr="00170470">
              <w:t xml:space="preserve"> a </w:t>
            </w:r>
            <w:r w:rsidRPr="00170470">
              <w:t>vyzdvihovaly klíčovou úlohu místních</w:t>
            </w:r>
            <w:r w:rsidR="00A827E7" w:rsidRPr="00170470">
              <w:t xml:space="preserve"> a </w:t>
            </w:r>
            <w:r w:rsidRPr="00170470">
              <w:t>regionálních orgánů při určování potřeb</w:t>
            </w:r>
            <w:r w:rsidR="00A827E7" w:rsidRPr="00170470">
              <w:t xml:space="preserve"> v </w:t>
            </w:r>
            <w:r w:rsidRPr="00170470">
              <w:t>oblasti bydlení</w:t>
            </w:r>
            <w:r w:rsidR="00A827E7" w:rsidRPr="00170470">
              <w:t xml:space="preserve"> a </w:t>
            </w:r>
            <w:r w:rsidRPr="00170470">
              <w:t>navrhování cílených opatření pro místní obyvatelstvo; zdůrazňuje</w:t>
            </w:r>
            <w:r w:rsidRPr="00170470">
              <w:rPr>
                <w:b/>
                <w:i/>
              </w:rPr>
              <w:t>, že místní orgány musí mít možnost svobodně rozhodovat</w:t>
            </w:r>
            <w:r w:rsidR="00A827E7" w:rsidRPr="00170470">
              <w:rPr>
                <w:b/>
                <w:i/>
              </w:rPr>
              <w:t xml:space="preserve"> o </w:t>
            </w:r>
            <w:r w:rsidRPr="00170470">
              <w:rPr>
                <w:b/>
                <w:i/>
              </w:rPr>
              <w:t>nejvhodnějších strategiích, aniž by podléhaly novým byrokratickým povinnostem uloženým na úrovni EU</w:t>
            </w:r>
            <w:r w:rsidRPr="00170470">
              <w:t>; žádá, aby byl zajištěn přímý přístup místních orgánů</w:t>
            </w:r>
            <w:r w:rsidR="00A827E7" w:rsidRPr="00170470">
              <w:t xml:space="preserve"> k </w:t>
            </w:r>
            <w:r w:rsidRPr="00170470">
              <w:t>fondům EU pro bydlení</w:t>
            </w:r>
            <w:r w:rsidR="00A827E7" w:rsidRPr="00170470">
              <w:t xml:space="preserve"> a </w:t>
            </w:r>
            <w:r w:rsidRPr="00170470">
              <w:t>aby byly tyto orgány oprávněny</w:t>
            </w:r>
            <w:r w:rsidR="00A827E7" w:rsidRPr="00170470">
              <w:t xml:space="preserve"> s </w:t>
            </w:r>
            <w:r w:rsidRPr="00170470">
              <w:t>nimi hospodařit,</w:t>
            </w:r>
            <w:r w:rsidR="00A827E7" w:rsidRPr="00170470">
              <w:t xml:space="preserve"> a </w:t>
            </w:r>
            <w:r w:rsidRPr="00170470">
              <w:t>to vzhledem</w:t>
            </w:r>
            <w:r w:rsidR="00A827E7" w:rsidRPr="00170470">
              <w:t xml:space="preserve"> k </w:t>
            </w:r>
            <w:r w:rsidRPr="00170470">
              <w:t xml:space="preserve">jejich blízkosti ke konkrétním místním potřebám; </w:t>
            </w:r>
            <w:r w:rsidRPr="00170470">
              <w:rPr>
                <w:b/>
                <w:i/>
              </w:rPr>
              <w:t>zdůrazňuje, že úloha EU by měla zůstat podpůrná</w:t>
            </w:r>
            <w:r w:rsidR="00A827E7" w:rsidRPr="00170470">
              <w:rPr>
                <w:b/>
                <w:i/>
              </w:rPr>
              <w:t xml:space="preserve"> a </w:t>
            </w:r>
            <w:r w:rsidRPr="00170470">
              <w:rPr>
                <w:b/>
                <w:i/>
              </w:rPr>
              <w:t>zaměřit se spíše na snižování administrativních překážek, sdílení osvědčených postupů</w:t>
            </w:r>
            <w:r w:rsidR="00A827E7" w:rsidRPr="00170470">
              <w:rPr>
                <w:b/>
                <w:i/>
              </w:rPr>
              <w:t xml:space="preserve"> a </w:t>
            </w:r>
            <w:r w:rsidRPr="00170470">
              <w:rPr>
                <w:b/>
                <w:i/>
              </w:rPr>
              <w:t>poskytování technické pomoci než na regulaci rozhodování na místní úrovni;</w:t>
            </w:r>
          </w:p>
        </w:tc>
      </w:tr>
    </w:tbl>
    <w:p w14:paraId="20D83D70" w14:textId="77777777" w:rsidR="00C537E7" w:rsidRPr="00170470" w:rsidRDefault="00C537E7" w:rsidP="00C537E7">
      <w:pPr>
        <w:pStyle w:val="AmOrLang"/>
      </w:pPr>
      <w:r w:rsidRPr="00170470">
        <w:t xml:space="preserve">Or. </w:t>
      </w:r>
      <w:r w:rsidRPr="00170470">
        <w:rPr>
          <w:rStyle w:val="HideTWBExt"/>
        </w:rPr>
        <w:t>&lt;Original&gt;</w:t>
      </w:r>
      <w:r w:rsidRPr="00170470">
        <w:rPr>
          <w:rStyle w:val="HideTWBInt"/>
        </w:rPr>
        <w:t>{EN}</w:t>
      </w:r>
      <w:r w:rsidRPr="00170470">
        <w:t>en</w:t>
      </w:r>
      <w:r w:rsidRPr="00170470">
        <w:rPr>
          <w:rStyle w:val="HideTWBExt"/>
        </w:rPr>
        <w:t>&lt;/Original&gt;</w:t>
      </w:r>
    </w:p>
    <w:p w14:paraId="22B9AB62" w14:textId="77777777" w:rsidR="00467091" w:rsidRPr="00170470" w:rsidRDefault="00C537E7" w:rsidP="00C537E7">
      <w:r w:rsidRPr="00170470">
        <w:rPr>
          <w:rStyle w:val="HideTWBExt"/>
        </w:rPr>
        <w:t>&lt;/Amend&gt;</w:t>
      </w:r>
    </w:p>
    <w:p w14:paraId="47F0A332" w14:textId="77777777" w:rsidR="00C537E7" w:rsidRPr="00170470" w:rsidRDefault="00C537E7" w:rsidP="00C537E7">
      <w:pPr>
        <w:pStyle w:val="AmNumberTabs"/>
      </w:pPr>
      <w:r w:rsidRPr="00170470">
        <w:rPr>
          <w:rStyle w:val="HideTWBExt"/>
          <w:b w:val="0"/>
        </w:rPr>
        <w:t>&lt;Amend&gt;</w:t>
      </w:r>
      <w:r w:rsidRPr="00170470">
        <w:t>Pozměňovací návrh</w:t>
      </w:r>
      <w:r w:rsidRPr="00170470">
        <w:tab/>
      </w:r>
      <w:r w:rsidRPr="00170470">
        <w:tab/>
      </w:r>
      <w:r w:rsidRPr="00170470">
        <w:rPr>
          <w:rStyle w:val="HideTWBExt"/>
          <w:b w:val="0"/>
        </w:rPr>
        <w:t>&lt;NumAm&gt;</w:t>
      </w:r>
      <w:r w:rsidRPr="00170470">
        <w:t>606</w:t>
      </w:r>
      <w:r w:rsidRPr="00170470">
        <w:rPr>
          <w:rStyle w:val="HideTWBExt"/>
          <w:b w:val="0"/>
        </w:rPr>
        <w:t>&lt;/NumAm&gt;</w:t>
      </w:r>
    </w:p>
    <w:p w14:paraId="75B191C6" w14:textId="77777777" w:rsidR="00C537E7" w:rsidRPr="00170470" w:rsidRDefault="00C537E7" w:rsidP="00C537E7">
      <w:pPr>
        <w:pStyle w:val="NormalBold"/>
      </w:pPr>
      <w:r w:rsidRPr="00170470">
        <w:rPr>
          <w:rStyle w:val="HideTWBExt"/>
          <w:b w:val="0"/>
        </w:rPr>
        <w:t>&lt;RepeatBlock-By&gt;&lt;Members&gt;</w:t>
      </w:r>
      <w:proofErr w:type="spellStart"/>
      <w:r w:rsidRPr="00170470">
        <w:t>Borja</w:t>
      </w:r>
      <w:proofErr w:type="spellEnd"/>
      <w:r w:rsidRPr="00170470">
        <w:t xml:space="preserve"> </w:t>
      </w:r>
      <w:proofErr w:type="spellStart"/>
      <w:r w:rsidRPr="00170470">
        <w:t>Giménez</w:t>
      </w:r>
      <w:proofErr w:type="spellEnd"/>
      <w:r w:rsidRPr="00170470">
        <w:t xml:space="preserve"> </w:t>
      </w:r>
      <w:proofErr w:type="spellStart"/>
      <w:r w:rsidRPr="00170470">
        <w:t>Larraz</w:t>
      </w:r>
      <w:proofErr w:type="spellEnd"/>
      <w:r w:rsidRPr="00170470">
        <w:t xml:space="preserve">, </w:t>
      </w:r>
      <w:proofErr w:type="spellStart"/>
      <w:r w:rsidRPr="00170470">
        <w:t>Dirk</w:t>
      </w:r>
      <w:proofErr w:type="spellEnd"/>
      <w:r w:rsidRPr="00170470">
        <w:t xml:space="preserve"> </w:t>
      </w:r>
      <w:proofErr w:type="spellStart"/>
      <w:r w:rsidRPr="00170470">
        <w:t>Gotink</w:t>
      </w:r>
      <w:proofErr w:type="spellEnd"/>
      <w:r w:rsidRPr="00170470">
        <w:t xml:space="preserve">, Nikolina </w:t>
      </w:r>
      <w:proofErr w:type="spellStart"/>
      <w:r w:rsidRPr="00170470">
        <w:t>Brnjac</w:t>
      </w:r>
      <w:proofErr w:type="spellEnd"/>
      <w:r w:rsidRPr="00170470">
        <w:t xml:space="preserve">, </w:t>
      </w:r>
      <w:proofErr w:type="spellStart"/>
      <w:r w:rsidRPr="00170470">
        <w:t>Jagna</w:t>
      </w:r>
      <w:proofErr w:type="spellEnd"/>
      <w:r w:rsidRPr="00170470">
        <w:t xml:space="preserve"> </w:t>
      </w:r>
      <w:proofErr w:type="spellStart"/>
      <w:r w:rsidRPr="00170470">
        <w:t>Marczułajtis-Walczak</w:t>
      </w:r>
      <w:proofErr w:type="spellEnd"/>
      <w:r w:rsidRPr="00170470">
        <w:t xml:space="preserve">, Daniel Buda, Niels </w:t>
      </w:r>
      <w:proofErr w:type="spellStart"/>
      <w:r w:rsidRPr="00170470">
        <w:t>Geuking</w:t>
      </w:r>
      <w:proofErr w:type="spellEnd"/>
      <w:r w:rsidRPr="00170470">
        <w:t xml:space="preserve">, </w:t>
      </w:r>
      <w:proofErr w:type="spellStart"/>
      <w:r w:rsidRPr="00170470">
        <w:t>Sebastião</w:t>
      </w:r>
      <w:proofErr w:type="spellEnd"/>
      <w:r w:rsidRPr="00170470">
        <w:t xml:space="preserve"> </w:t>
      </w:r>
      <w:proofErr w:type="spellStart"/>
      <w:r w:rsidRPr="00170470">
        <w:t>Bugalho</w:t>
      </w:r>
      <w:proofErr w:type="spellEnd"/>
      <w:r w:rsidRPr="00170470">
        <w:t xml:space="preserve">, </w:t>
      </w:r>
      <w:proofErr w:type="spellStart"/>
      <w:r w:rsidRPr="00170470">
        <w:t>Maravillas</w:t>
      </w:r>
      <w:proofErr w:type="spellEnd"/>
      <w:r w:rsidRPr="00170470">
        <w:t xml:space="preserve"> </w:t>
      </w:r>
      <w:proofErr w:type="spellStart"/>
      <w:r w:rsidRPr="00170470">
        <w:t>Abadía</w:t>
      </w:r>
      <w:proofErr w:type="spellEnd"/>
      <w:r w:rsidRPr="00170470">
        <w:t xml:space="preserve"> </w:t>
      </w:r>
      <w:proofErr w:type="spellStart"/>
      <w:r w:rsidRPr="00170470">
        <w:t>Jover</w:t>
      </w:r>
      <w:proofErr w:type="spellEnd"/>
      <w:r w:rsidRPr="00170470">
        <w:t xml:space="preserve">, Regina </w:t>
      </w:r>
      <w:proofErr w:type="spellStart"/>
      <w:r w:rsidRPr="00170470">
        <w:t>Doherty</w:t>
      </w:r>
      <w:proofErr w:type="spellEnd"/>
      <w:r w:rsidRPr="00170470">
        <w:t xml:space="preserve">, Isabelle </w:t>
      </w:r>
      <w:proofErr w:type="spellStart"/>
      <w:r w:rsidRPr="00170470">
        <w:t>Le</w:t>
      </w:r>
      <w:proofErr w:type="spellEnd"/>
      <w:r w:rsidRPr="00170470">
        <w:t xml:space="preserve"> </w:t>
      </w:r>
      <w:proofErr w:type="spellStart"/>
      <w:r w:rsidRPr="00170470">
        <w:t>Callennec</w:t>
      </w:r>
      <w:proofErr w:type="spellEnd"/>
      <w:r w:rsidRPr="00170470">
        <w:t xml:space="preserve">, Alma </w:t>
      </w:r>
      <w:proofErr w:type="spellStart"/>
      <w:r w:rsidRPr="00170470">
        <w:t>Ezcurra</w:t>
      </w:r>
      <w:proofErr w:type="spellEnd"/>
      <w:r w:rsidRPr="00170470">
        <w:t xml:space="preserve"> </w:t>
      </w:r>
      <w:proofErr w:type="spellStart"/>
      <w:r w:rsidRPr="00170470">
        <w:t>Almansa</w:t>
      </w:r>
      <w:proofErr w:type="spellEnd"/>
      <w:r w:rsidRPr="00170470">
        <w:t xml:space="preserve">, Marco </w:t>
      </w:r>
      <w:proofErr w:type="spellStart"/>
      <w:r w:rsidRPr="00170470">
        <w:t>Falcone</w:t>
      </w:r>
      <w:proofErr w:type="spellEnd"/>
      <w:r w:rsidRPr="00170470">
        <w:t xml:space="preserve">, Rosa </w:t>
      </w:r>
      <w:proofErr w:type="spellStart"/>
      <w:r w:rsidRPr="00170470">
        <w:t>Estaràs</w:t>
      </w:r>
      <w:proofErr w:type="spellEnd"/>
      <w:r w:rsidRPr="00170470">
        <w:t xml:space="preserve"> </w:t>
      </w:r>
      <w:proofErr w:type="spellStart"/>
      <w:r w:rsidRPr="00170470">
        <w:t>Ferragut</w:t>
      </w:r>
      <w:proofErr w:type="spellEnd"/>
      <w:r w:rsidRPr="00170470">
        <w:t xml:space="preserve">, Elena Nevado </w:t>
      </w:r>
      <w:proofErr w:type="spellStart"/>
      <w:r w:rsidRPr="00170470">
        <w:t>del</w:t>
      </w:r>
      <w:proofErr w:type="spellEnd"/>
      <w:r w:rsidRPr="00170470">
        <w:t xml:space="preserve"> </w:t>
      </w:r>
      <w:proofErr w:type="spellStart"/>
      <w:r w:rsidRPr="00170470">
        <w:t>Campo</w:t>
      </w:r>
      <w:proofErr w:type="spellEnd"/>
      <w:r w:rsidRPr="00170470">
        <w:rPr>
          <w:rStyle w:val="HideTWBExt"/>
          <w:b w:val="0"/>
        </w:rPr>
        <w:t>&lt;/Members&gt;</w:t>
      </w:r>
    </w:p>
    <w:p w14:paraId="38324640" w14:textId="77777777" w:rsidR="00C537E7" w:rsidRPr="00170470" w:rsidRDefault="00C537E7" w:rsidP="00C537E7">
      <w:pPr>
        <w:pStyle w:val="NormalBold"/>
      </w:pPr>
      <w:r w:rsidRPr="00170470">
        <w:rPr>
          <w:rStyle w:val="HideTWBExt"/>
          <w:b w:val="0"/>
        </w:rPr>
        <w:t>&lt;/RepeatBlock-By&gt;</w:t>
      </w:r>
    </w:p>
    <w:p w14:paraId="7BBDDFAF" w14:textId="77777777" w:rsidR="00C537E7" w:rsidRPr="00170470" w:rsidRDefault="00C537E7" w:rsidP="00C537E7">
      <w:pPr>
        <w:pStyle w:val="NormalBold"/>
      </w:pPr>
      <w:r w:rsidRPr="00170470">
        <w:rPr>
          <w:rStyle w:val="HideTWBExt"/>
          <w:b w:val="0"/>
        </w:rPr>
        <w:t>&lt;DocAmend&gt;</w:t>
      </w:r>
      <w:r w:rsidRPr="00170470">
        <w:t>Návrh usnesení</w:t>
      </w:r>
      <w:r w:rsidRPr="00170470">
        <w:rPr>
          <w:rStyle w:val="HideTWBExt"/>
          <w:b w:val="0"/>
        </w:rPr>
        <w:t>&lt;/DocAmend&gt;</w:t>
      </w:r>
    </w:p>
    <w:p w14:paraId="3E3B45FE" w14:textId="77777777" w:rsidR="00C537E7" w:rsidRPr="00170470" w:rsidRDefault="00C537E7" w:rsidP="00C537E7">
      <w:pPr>
        <w:pStyle w:val="NormalBold"/>
      </w:pPr>
      <w:r w:rsidRPr="00170470">
        <w:rPr>
          <w:rStyle w:val="HideTWBExt"/>
          <w:b w:val="0"/>
        </w:rPr>
        <w:t>&lt;Article&gt;</w:t>
      </w:r>
      <w:r w:rsidRPr="00170470">
        <w:t>Bod 3</w:t>
      </w:r>
      <w:r w:rsidRPr="001704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537E7" w:rsidRPr="00170470" w14:paraId="2589D06A" w14:textId="77777777" w:rsidTr="009E39B0">
        <w:trPr>
          <w:trHeight w:hRule="exact" w:val="240"/>
          <w:jc w:val="center"/>
        </w:trPr>
        <w:tc>
          <w:tcPr>
            <w:tcW w:w="9752" w:type="dxa"/>
            <w:gridSpan w:val="2"/>
            <w:tcBorders>
              <w:top w:val="nil"/>
              <w:left w:val="nil"/>
              <w:bottom w:val="nil"/>
              <w:right w:val="nil"/>
            </w:tcBorders>
          </w:tcPr>
          <w:p w14:paraId="02F90036" w14:textId="77777777" w:rsidR="00C537E7" w:rsidRPr="00170470" w:rsidRDefault="00C537E7" w:rsidP="009E39B0"/>
        </w:tc>
      </w:tr>
      <w:tr w:rsidR="00C537E7" w:rsidRPr="00170470" w14:paraId="2AEDA9C4" w14:textId="77777777" w:rsidTr="009E39B0">
        <w:trPr>
          <w:trHeight w:val="240"/>
          <w:jc w:val="center"/>
        </w:trPr>
        <w:tc>
          <w:tcPr>
            <w:tcW w:w="4876" w:type="dxa"/>
            <w:tcBorders>
              <w:top w:val="nil"/>
              <w:left w:val="nil"/>
              <w:bottom w:val="nil"/>
              <w:right w:val="nil"/>
            </w:tcBorders>
          </w:tcPr>
          <w:p w14:paraId="330D4036" w14:textId="77777777" w:rsidR="00C537E7" w:rsidRPr="00170470" w:rsidRDefault="00C537E7" w:rsidP="009E39B0">
            <w:pPr>
              <w:pStyle w:val="AmColumnHeading"/>
            </w:pPr>
            <w:r w:rsidRPr="00170470">
              <w:t>Návrh usnesení</w:t>
            </w:r>
          </w:p>
        </w:tc>
        <w:tc>
          <w:tcPr>
            <w:tcW w:w="4876" w:type="dxa"/>
            <w:tcBorders>
              <w:top w:val="nil"/>
              <w:left w:val="nil"/>
              <w:bottom w:val="nil"/>
              <w:right w:val="nil"/>
            </w:tcBorders>
          </w:tcPr>
          <w:p w14:paraId="1E652FF6" w14:textId="77777777" w:rsidR="00C537E7" w:rsidRPr="00170470" w:rsidRDefault="00C537E7" w:rsidP="009E39B0">
            <w:pPr>
              <w:pStyle w:val="AmColumnHeading"/>
            </w:pPr>
            <w:r w:rsidRPr="00170470">
              <w:t>Pozměňovací návrh</w:t>
            </w:r>
          </w:p>
        </w:tc>
      </w:tr>
      <w:tr w:rsidR="00C537E7" w:rsidRPr="00170470" w14:paraId="0466EED7" w14:textId="77777777" w:rsidTr="009E39B0">
        <w:trPr>
          <w:jc w:val="center"/>
        </w:trPr>
        <w:tc>
          <w:tcPr>
            <w:tcW w:w="4876" w:type="dxa"/>
            <w:tcBorders>
              <w:top w:val="nil"/>
              <w:left w:val="nil"/>
              <w:bottom w:val="nil"/>
              <w:right w:val="nil"/>
            </w:tcBorders>
          </w:tcPr>
          <w:p w14:paraId="7A967CEC" w14:textId="1D4E79D1" w:rsidR="00C537E7" w:rsidRPr="00170470" w:rsidRDefault="00C537E7" w:rsidP="009E39B0">
            <w:pPr>
              <w:pStyle w:val="Normal6a"/>
            </w:pPr>
            <w:r w:rsidRPr="00170470">
              <w:t>3.</w:t>
            </w:r>
            <w:r w:rsidRPr="00170470">
              <w:tab/>
              <w:t>žádá EU</w:t>
            </w:r>
            <w:r w:rsidR="00A827E7" w:rsidRPr="00170470">
              <w:t xml:space="preserve"> a </w:t>
            </w:r>
            <w:r w:rsidRPr="00170470">
              <w:t>její členské státy, aby respektovaly</w:t>
            </w:r>
            <w:r w:rsidR="00A827E7" w:rsidRPr="00170470">
              <w:t xml:space="preserve"> a </w:t>
            </w:r>
            <w:r w:rsidRPr="00170470">
              <w:t>vyzdvihovaly klíčovou úlohu místních</w:t>
            </w:r>
            <w:r w:rsidR="00A827E7" w:rsidRPr="00170470">
              <w:t xml:space="preserve"> a </w:t>
            </w:r>
            <w:r w:rsidRPr="00170470">
              <w:t>regionálních orgánů při určování potřeb</w:t>
            </w:r>
            <w:r w:rsidR="00A827E7" w:rsidRPr="00170470">
              <w:t xml:space="preserve"> v </w:t>
            </w:r>
            <w:r w:rsidRPr="00170470">
              <w:t>oblasti bydlení</w:t>
            </w:r>
            <w:r w:rsidR="00A827E7" w:rsidRPr="00170470">
              <w:t xml:space="preserve"> </w:t>
            </w:r>
            <w:r w:rsidR="00A827E7" w:rsidRPr="00170470">
              <w:lastRenderedPageBreak/>
              <w:t>a </w:t>
            </w:r>
            <w:r w:rsidRPr="00170470">
              <w:t>navrhování cílených opatření pro místní obyvatelstvo; zdůrazňuje význam podpory integrovaných městských strategií; žádá, aby byl zajištěn přímý přístup místních orgánů</w:t>
            </w:r>
            <w:r w:rsidR="00A827E7" w:rsidRPr="00170470">
              <w:t xml:space="preserve"> k </w:t>
            </w:r>
            <w:r w:rsidRPr="00170470">
              <w:t>fondům EU pro bydlení</w:t>
            </w:r>
            <w:r w:rsidR="00A827E7" w:rsidRPr="00170470">
              <w:t xml:space="preserve"> a </w:t>
            </w:r>
            <w:r w:rsidRPr="00170470">
              <w:t>aby byly tyto orgány oprávněny</w:t>
            </w:r>
            <w:r w:rsidR="00A827E7" w:rsidRPr="00170470">
              <w:t xml:space="preserve"> s </w:t>
            </w:r>
            <w:r w:rsidRPr="00170470">
              <w:t>nimi hospodařit,</w:t>
            </w:r>
            <w:r w:rsidR="00A827E7" w:rsidRPr="00170470">
              <w:t xml:space="preserve"> a </w:t>
            </w:r>
            <w:r w:rsidRPr="00170470">
              <w:t>to vzhledem</w:t>
            </w:r>
            <w:r w:rsidR="00A827E7" w:rsidRPr="00170470">
              <w:t xml:space="preserve"> k </w:t>
            </w:r>
            <w:r w:rsidRPr="00170470">
              <w:t>jejich blízkosti ke konkrétním místním potřebám;</w:t>
            </w:r>
          </w:p>
        </w:tc>
        <w:tc>
          <w:tcPr>
            <w:tcW w:w="4876" w:type="dxa"/>
            <w:tcBorders>
              <w:top w:val="nil"/>
              <w:left w:val="nil"/>
              <w:bottom w:val="nil"/>
              <w:right w:val="nil"/>
            </w:tcBorders>
          </w:tcPr>
          <w:p w14:paraId="7A4356D4" w14:textId="3C5CAC7F" w:rsidR="00C537E7" w:rsidRPr="00170470" w:rsidRDefault="00C537E7" w:rsidP="009E39B0">
            <w:pPr>
              <w:pStyle w:val="Normal6a"/>
            </w:pPr>
            <w:r w:rsidRPr="00170470">
              <w:lastRenderedPageBreak/>
              <w:t>3.</w:t>
            </w:r>
            <w:r w:rsidRPr="00170470">
              <w:tab/>
              <w:t>žádá EU</w:t>
            </w:r>
            <w:r w:rsidR="00A827E7" w:rsidRPr="00170470">
              <w:t xml:space="preserve"> a </w:t>
            </w:r>
            <w:r w:rsidRPr="00170470">
              <w:t>její členské státy, aby respektovaly</w:t>
            </w:r>
            <w:r w:rsidR="00A827E7" w:rsidRPr="00170470">
              <w:t xml:space="preserve"> a </w:t>
            </w:r>
            <w:r w:rsidRPr="00170470">
              <w:t>vyzdvihovaly klíčovou úlohu místních</w:t>
            </w:r>
            <w:r w:rsidR="00A827E7" w:rsidRPr="00170470">
              <w:t xml:space="preserve"> a </w:t>
            </w:r>
            <w:r w:rsidRPr="00170470">
              <w:t>regionálních orgánů při určování potřeb</w:t>
            </w:r>
            <w:r w:rsidR="00A827E7" w:rsidRPr="00170470">
              <w:t xml:space="preserve"> v </w:t>
            </w:r>
            <w:r w:rsidRPr="00170470">
              <w:t>oblasti bydlení</w:t>
            </w:r>
            <w:r w:rsidR="00A827E7" w:rsidRPr="00170470">
              <w:t xml:space="preserve"> </w:t>
            </w:r>
            <w:r w:rsidR="00A827E7" w:rsidRPr="00170470">
              <w:lastRenderedPageBreak/>
              <w:t>a </w:t>
            </w:r>
            <w:r w:rsidRPr="00170470">
              <w:t>navrhování cílených opatření pro místní obyvatelstvo</w:t>
            </w:r>
            <w:r w:rsidRPr="00170470">
              <w:rPr>
                <w:b/>
                <w:i/>
              </w:rPr>
              <w:t>; vyzývá EU</w:t>
            </w:r>
            <w:r w:rsidR="00A827E7" w:rsidRPr="00170470">
              <w:rPr>
                <w:b/>
                <w:i/>
              </w:rPr>
              <w:t xml:space="preserve"> a </w:t>
            </w:r>
            <w:r w:rsidRPr="00170470">
              <w:rPr>
                <w:b/>
                <w:i/>
              </w:rPr>
              <w:t>její členské státy, aby podporovaly pobídky pro obce</w:t>
            </w:r>
            <w:r w:rsidR="00A827E7" w:rsidRPr="00170470">
              <w:rPr>
                <w:b/>
                <w:i/>
              </w:rPr>
              <w:t xml:space="preserve"> a </w:t>
            </w:r>
            <w:r w:rsidRPr="00170470">
              <w:rPr>
                <w:b/>
                <w:i/>
              </w:rPr>
              <w:t>regiony, které by propagovaly</w:t>
            </w:r>
            <w:r w:rsidR="00A827E7" w:rsidRPr="00170470">
              <w:rPr>
                <w:b/>
                <w:i/>
              </w:rPr>
              <w:t xml:space="preserve"> a </w:t>
            </w:r>
            <w:r w:rsidRPr="00170470">
              <w:rPr>
                <w:b/>
                <w:i/>
              </w:rPr>
              <w:t>podporovaly výstavbu nových obytných domů na jejich území</w:t>
            </w:r>
            <w:r w:rsidRPr="00170470">
              <w:t>; zdůrazňuje význam podpory integrovaných městských strategií; žádá, aby byl zajištěn přímý přístup místních orgánů</w:t>
            </w:r>
            <w:r w:rsidR="00A827E7" w:rsidRPr="00170470">
              <w:t xml:space="preserve"> k </w:t>
            </w:r>
            <w:r w:rsidRPr="00170470">
              <w:t>fondům EU pro bydlení</w:t>
            </w:r>
            <w:r w:rsidR="00A827E7" w:rsidRPr="00170470">
              <w:t xml:space="preserve"> a </w:t>
            </w:r>
            <w:r w:rsidRPr="00170470">
              <w:t>aby byly tyto orgány oprávněny</w:t>
            </w:r>
            <w:r w:rsidR="00A827E7" w:rsidRPr="00170470">
              <w:t xml:space="preserve"> s </w:t>
            </w:r>
            <w:r w:rsidRPr="00170470">
              <w:t>nimi hospodařit,</w:t>
            </w:r>
            <w:r w:rsidR="00A827E7" w:rsidRPr="00170470">
              <w:t xml:space="preserve"> a </w:t>
            </w:r>
            <w:r w:rsidRPr="00170470">
              <w:t>to vzhledem</w:t>
            </w:r>
            <w:r w:rsidR="00A827E7" w:rsidRPr="00170470">
              <w:t xml:space="preserve"> k </w:t>
            </w:r>
            <w:r w:rsidRPr="00170470">
              <w:t>jejich blízkosti ke konkrétním místním potřebám;</w:t>
            </w:r>
          </w:p>
        </w:tc>
      </w:tr>
    </w:tbl>
    <w:p w14:paraId="7BE57044" w14:textId="77777777" w:rsidR="00C537E7" w:rsidRPr="00170470" w:rsidRDefault="00C537E7" w:rsidP="00C537E7">
      <w:pPr>
        <w:pStyle w:val="AmOrLang"/>
      </w:pPr>
      <w:r w:rsidRPr="00170470">
        <w:lastRenderedPageBreak/>
        <w:t xml:space="preserve">Or. </w:t>
      </w:r>
      <w:r w:rsidRPr="00170470">
        <w:rPr>
          <w:rStyle w:val="HideTWBExt"/>
        </w:rPr>
        <w:t>&lt;Original&gt;</w:t>
      </w:r>
      <w:r w:rsidRPr="00170470">
        <w:rPr>
          <w:rStyle w:val="HideTWBInt"/>
        </w:rPr>
        <w:t>{EN}</w:t>
      </w:r>
      <w:r w:rsidRPr="00170470">
        <w:t>en</w:t>
      </w:r>
      <w:r w:rsidRPr="00170470">
        <w:rPr>
          <w:rStyle w:val="HideTWBExt"/>
        </w:rPr>
        <w:t>&lt;/Original&gt;</w:t>
      </w:r>
    </w:p>
    <w:p w14:paraId="2C10C974" w14:textId="77777777" w:rsidR="00467091" w:rsidRPr="00170470" w:rsidRDefault="00C537E7" w:rsidP="00C537E7">
      <w:r w:rsidRPr="00170470">
        <w:rPr>
          <w:rStyle w:val="HideTWBExt"/>
        </w:rPr>
        <w:t>&lt;/Amend&gt;</w:t>
      </w:r>
    </w:p>
    <w:p w14:paraId="1B0D3E96" w14:textId="77777777" w:rsidR="00C537E7" w:rsidRPr="00170470" w:rsidRDefault="00C537E7" w:rsidP="00C537E7">
      <w:pPr>
        <w:pStyle w:val="AmNumberTabs"/>
      </w:pPr>
      <w:r w:rsidRPr="00170470">
        <w:rPr>
          <w:rStyle w:val="HideTWBExt"/>
          <w:b w:val="0"/>
        </w:rPr>
        <w:t>&lt;Amend&gt;</w:t>
      </w:r>
      <w:r w:rsidRPr="00170470">
        <w:t>Pozměňovací návrh</w:t>
      </w:r>
      <w:r w:rsidRPr="00170470">
        <w:tab/>
      </w:r>
      <w:r w:rsidRPr="00170470">
        <w:tab/>
      </w:r>
      <w:r w:rsidRPr="00170470">
        <w:rPr>
          <w:rStyle w:val="HideTWBExt"/>
          <w:b w:val="0"/>
        </w:rPr>
        <w:t>&lt;NumAm&gt;</w:t>
      </w:r>
      <w:r w:rsidRPr="00170470">
        <w:t>607</w:t>
      </w:r>
      <w:r w:rsidRPr="00170470">
        <w:rPr>
          <w:rStyle w:val="HideTWBExt"/>
          <w:b w:val="0"/>
        </w:rPr>
        <w:t>&lt;/NumAm&gt;</w:t>
      </w:r>
    </w:p>
    <w:p w14:paraId="6626B2FE" w14:textId="77777777" w:rsidR="00C537E7" w:rsidRPr="00170470" w:rsidRDefault="00C537E7" w:rsidP="00C537E7">
      <w:pPr>
        <w:pStyle w:val="NormalBold"/>
      </w:pPr>
      <w:r w:rsidRPr="00170470">
        <w:rPr>
          <w:rStyle w:val="HideTWBExt"/>
          <w:b w:val="0"/>
        </w:rPr>
        <w:t>&lt;RepeatBlock-By&gt;&lt;Members&gt;</w:t>
      </w:r>
      <w:r w:rsidRPr="00170470">
        <w:t xml:space="preserve">Maria </w:t>
      </w:r>
      <w:proofErr w:type="spellStart"/>
      <w:r w:rsidRPr="00170470">
        <w:t>Ohisalo</w:t>
      </w:r>
      <w:proofErr w:type="spellEnd"/>
      <w:r w:rsidRPr="00170470">
        <w:t xml:space="preserve">, </w:t>
      </w:r>
      <w:proofErr w:type="spellStart"/>
      <w:r w:rsidRPr="00170470">
        <w:t>Vicent</w:t>
      </w:r>
      <w:proofErr w:type="spellEnd"/>
      <w:r w:rsidRPr="00170470">
        <w:t xml:space="preserve"> </w:t>
      </w:r>
      <w:proofErr w:type="spellStart"/>
      <w:r w:rsidRPr="00170470">
        <w:t>Marzà</w:t>
      </w:r>
      <w:proofErr w:type="spellEnd"/>
      <w:r w:rsidRPr="00170470">
        <w:t xml:space="preserve"> </w:t>
      </w:r>
      <w:proofErr w:type="spellStart"/>
      <w:r w:rsidRPr="00170470">
        <w:t>Ibáñez</w:t>
      </w:r>
      <w:proofErr w:type="spellEnd"/>
      <w:r w:rsidRPr="00170470">
        <w:t xml:space="preserve">, Marie </w:t>
      </w:r>
      <w:proofErr w:type="spellStart"/>
      <w:r w:rsidRPr="00170470">
        <w:t>Toussaint</w:t>
      </w:r>
      <w:proofErr w:type="spellEnd"/>
      <w:r w:rsidRPr="00170470">
        <w:t xml:space="preserve">, Gordan </w:t>
      </w:r>
      <w:proofErr w:type="spellStart"/>
      <w:r w:rsidRPr="00170470">
        <w:t>Bosanac</w:t>
      </w:r>
      <w:proofErr w:type="spellEnd"/>
      <w:r w:rsidRPr="00170470">
        <w:rPr>
          <w:rStyle w:val="HideTWBExt"/>
          <w:b w:val="0"/>
        </w:rPr>
        <w:t>&lt;/Members&gt;</w:t>
      </w:r>
    </w:p>
    <w:p w14:paraId="75ADA472" w14:textId="77777777" w:rsidR="00C537E7" w:rsidRPr="00170470" w:rsidRDefault="00C537E7" w:rsidP="00C537E7">
      <w:pPr>
        <w:pStyle w:val="NormalBold"/>
      </w:pPr>
      <w:r w:rsidRPr="00170470">
        <w:rPr>
          <w:rStyle w:val="HideTWBExt"/>
          <w:b w:val="0"/>
        </w:rPr>
        <w:t>&lt;/RepeatBlock-By&gt;</w:t>
      </w:r>
    </w:p>
    <w:p w14:paraId="218A9204" w14:textId="77777777" w:rsidR="00C537E7" w:rsidRPr="00170470" w:rsidRDefault="00C537E7" w:rsidP="00C537E7">
      <w:pPr>
        <w:pStyle w:val="NormalBold"/>
      </w:pPr>
      <w:r w:rsidRPr="00170470">
        <w:rPr>
          <w:rStyle w:val="HideTWBExt"/>
          <w:b w:val="0"/>
        </w:rPr>
        <w:t>&lt;DocAmend&gt;</w:t>
      </w:r>
      <w:r w:rsidRPr="00170470">
        <w:t>Návrh usnesení</w:t>
      </w:r>
      <w:r w:rsidRPr="00170470">
        <w:rPr>
          <w:rStyle w:val="HideTWBExt"/>
          <w:b w:val="0"/>
        </w:rPr>
        <w:t>&lt;/DocAmend&gt;</w:t>
      </w:r>
    </w:p>
    <w:p w14:paraId="5C106CCE" w14:textId="77777777" w:rsidR="00C537E7" w:rsidRPr="00170470" w:rsidRDefault="00C537E7" w:rsidP="00C537E7">
      <w:pPr>
        <w:pStyle w:val="NormalBold"/>
      </w:pPr>
      <w:r w:rsidRPr="00170470">
        <w:rPr>
          <w:rStyle w:val="HideTWBExt"/>
          <w:b w:val="0"/>
        </w:rPr>
        <w:t>&lt;Article&gt;</w:t>
      </w:r>
      <w:r w:rsidRPr="00170470">
        <w:t>Bod 3</w:t>
      </w:r>
      <w:r w:rsidRPr="001704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537E7" w:rsidRPr="00170470" w14:paraId="78B94BD0" w14:textId="77777777" w:rsidTr="009E39B0">
        <w:trPr>
          <w:trHeight w:hRule="exact" w:val="240"/>
          <w:jc w:val="center"/>
        </w:trPr>
        <w:tc>
          <w:tcPr>
            <w:tcW w:w="9752" w:type="dxa"/>
            <w:gridSpan w:val="2"/>
            <w:tcBorders>
              <w:top w:val="nil"/>
              <w:left w:val="nil"/>
              <w:bottom w:val="nil"/>
              <w:right w:val="nil"/>
            </w:tcBorders>
          </w:tcPr>
          <w:p w14:paraId="7D2B145E" w14:textId="77777777" w:rsidR="00C537E7" w:rsidRPr="00170470" w:rsidRDefault="00C537E7" w:rsidP="009E39B0"/>
        </w:tc>
      </w:tr>
      <w:tr w:rsidR="00C537E7" w:rsidRPr="00170470" w14:paraId="1F04D1DC" w14:textId="77777777" w:rsidTr="009E39B0">
        <w:trPr>
          <w:trHeight w:val="240"/>
          <w:jc w:val="center"/>
        </w:trPr>
        <w:tc>
          <w:tcPr>
            <w:tcW w:w="4876" w:type="dxa"/>
            <w:tcBorders>
              <w:top w:val="nil"/>
              <w:left w:val="nil"/>
              <w:bottom w:val="nil"/>
              <w:right w:val="nil"/>
            </w:tcBorders>
          </w:tcPr>
          <w:p w14:paraId="779E5987" w14:textId="77777777" w:rsidR="00C537E7" w:rsidRPr="00170470" w:rsidRDefault="00C537E7" w:rsidP="009E39B0">
            <w:pPr>
              <w:pStyle w:val="AmColumnHeading"/>
            </w:pPr>
            <w:r w:rsidRPr="00170470">
              <w:t>Návrh usnesení</w:t>
            </w:r>
          </w:p>
        </w:tc>
        <w:tc>
          <w:tcPr>
            <w:tcW w:w="4876" w:type="dxa"/>
            <w:tcBorders>
              <w:top w:val="nil"/>
              <w:left w:val="nil"/>
              <w:bottom w:val="nil"/>
              <w:right w:val="nil"/>
            </w:tcBorders>
          </w:tcPr>
          <w:p w14:paraId="10DD90B3" w14:textId="77777777" w:rsidR="00C537E7" w:rsidRPr="00170470" w:rsidRDefault="00C537E7" w:rsidP="009E39B0">
            <w:pPr>
              <w:pStyle w:val="AmColumnHeading"/>
            </w:pPr>
            <w:r w:rsidRPr="00170470">
              <w:t>Pozměňovací návrh</w:t>
            </w:r>
          </w:p>
        </w:tc>
      </w:tr>
      <w:tr w:rsidR="00C537E7" w:rsidRPr="00170470" w14:paraId="44B1C78C" w14:textId="77777777" w:rsidTr="009E39B0">
        <w:trPr>
          <w:jc w:val="center"/>
        </w:trPr>
        <w:tc>
          <w:tcPr>
            <w:tcW w:w="4876" w:type="dxa"/>
            <w:tcBorders>
              <w:top w:val="nil"/>
              <w:left w:val="nil"/>
              <w:bottom w:val="nil"/>
              <w:right w:val="nil"/>
            </w:tcBorders>
          </w:tcPr>
          <w:p w14:paraId="16F3AC8E" w14:textId="521A91F4" w:rsidR="00C537E7" w:rsidRPr="00170470" w:rsidRDefault="00C537E7" w:rsidP="009E39B0">
            <w:pPr>
              <w:pStyle w:val="Normal6a"/>
            </w:pPr>
            <w:r w:rsidRPr="00170470">
              <w:t>3.</w:t>
            </w:r>
            <w:r w:rsidRPr="00170470">
              <w:tab/>
              <w:t>žádá EU</w:t>
            </w:r>
            <w:r w:rsidR="00A827E7" w:rsidRPr="00170470">
              <w:t xml:space="preserve"> a </w:t>
            </w:r>
            <w:r w:rsidRPr="00170470">
              <w:t>její členské státy, aby respektovaly</w:t>
            </w:r>
            <w:r w:rsidR="00A827E7" w:rsidRPr="00170470">
              <w:t xml:space="preserve"> a </w:t>
            </w:r>
            <w:r w:rsidRPr="00170470">
              <w:t>vyzdvihovaly klíčovou úlohu místních</w:t>
            </w:r>
            <w:r w:rsidR="00A827E7" w:rsidRPr="00170470">
              <w:t xml:space="preserve"> a </w:t>
            </w:r>
            <w:r w:rsidRPr="00170470">
              <w:t>regionálních orgánů při určování potřeb</w:t>
            </w:r>
            <w:r w:rsidR="00A827E7" w:rsidRPr="00170470">
              <w:t xml:space="preserve"> v </w:t>
            </w:r>
            <w:r w:rsidRPr="00170470">
              <w:t>oblasti bydlení</w:t>
            </w:r>
            <w:r w:rsidR="00A827E7" w:rsidRPr="00170470">
              <w:t xml:space="preserve"> a </w:t>
            </w:r>
            <w:r w:rsidRPr="00170470">
              <w:t xml:space="preserve">navrhování cílených opatření pro místní obyvatelstvo; zdůrazňuje význam podpory integrovaných městských strategií; </w:t>
            </w:r>
            <w:r w:rsidRPr="00170470">
              <w:rPr>
                <w:b/>
                <w:i/>
              </w:rPr>
              <w:t>žádá, aby byl zajištěn</w:t>
            </w:r>
            <w:r w:rsidRPr="00170470">
              <w:t xml:space="preserve"> přímý přístup </w:t>
            </w:r>
            <w:r w:rsidRPr="00170470">
              <w:rPr>
                <w:b/>
                <w:i/>
              </w:rPr>
              <w:t>místních orgánů</w:t>
            </w:r>
            <w:r w:rsidR="00A827E7" w:rsidRPr="00170470">
              <w:t xml:space="preserve"> k </w:t>
            </w:r>
            <w:r w:rsidRPr="00170470">
              <w:t>fondům EU pro bydlení</w:t>
            </w:r>
            <w:r w:rsidR="00A827E7" w:rsidRPr="00170470">
              <w:t xml:space="preserve"> a </w:t>
            </w:r>
            <w:r w:rsidRPr="00170470">
              <w:t>aby byly tyto orgány oprávněny</w:t>
            </w:r>
            <w:r w:rsidR="00A827E7" w:rsidRPr="00170470">
              <w:t xml:space="preserve"> s </w:t>
            </w:r>
            <w:r w:rsidRPr="00170470">
              <w:t>nimi hospodařit,</w:t>
            </w:r>
            <w:r w:rsidR="00A827E7" w:rsidRPr="00170470">
              <w:t xml:space="preserve"> a </w:t>
            </w:r>
            <w:r w:rsidRPr="00170470">
              <w:t>to vzhledem</w:t>
            </w:r>
            <w:r w:rsidR="00A827E7" w:rsidRPr="00170470">
              <w:t xml:space="preserve"> k </w:t>
            </w:r>
            <w:r w:rsidRPr="00170470">
              <w:t>jejich blízkosti ke konkrétním místním potřebám;</w:t>
            </w:r>
          </w:p>
        </w:tc>
        <w:tc>
          <w:tcPr>
            <w:tcW w:w="4876" w:type="dxa"/>
            <w:tcBorders>
              <w:top w:val="nil"/>
              <w:left w:val="nil"/>
              <w:bottom w:val="nil"/>
              <w:right w:val="nil"/>
            </w:tcBorders>
          </w:tcPr>
          <w:p w14:paraId="1D2F8FF1" w14:textId="0648F3F0" w:rsidR="00C537E7" w:rsidRPr="00170470" w:rsidRDefault="00C537E7" w:rsidP="009E39B0">
            <w:pPr>
              <w:pStyle w:val="Normal6a"/>
            </w:pPr>
            <w:r w:rsidRPr="00170470">
              <w:t>3.</w:t>
            </w:r>
            <w:r w:rsidRPr="00170470">
              <w:tab/>
              <w:t>žádá EU</w:t>
            </w:r>
            <w:r w:rsidR="00A827E7" w:rsidRPr="00170470">
              <w:t xml:space="preserve"> a </w:t>
            </w:r>
            <w:r w:rsidRPr="00170470">
              <w:t>její členské státy, aby respektovaly</w:t>
            </w:r>
            <w:r w:rsidR="00A827E7" w:rsidRPr="00170470">
              <w:t xml:space="preserve"> a </w:t>
            </w:r>
            <w:r w:rsidRPr="00170470">
              <w:t>vyzdvihovaly klíčovou úlohu místních</w:t>
            </w:r>
            <w:r w:rsidR="00A827E7" w:rsidRPr="00170470">
              <w:t xml:space="preserve"> a </w:t>
            </w:r>
            <w:r w:rsidRPr="00170470">
              <w:t>regionálních orgánů při určování potřeb</w:t>
            </w:r>
            <w:r w:rsidR="00A827E7" w:rsidRPr="00170470">
              <w:t xml:space="preserve"> v </w:t>
            </w:r>
            <w:r w:rsidRPr="00170470">
              <w:t>oblasti bydlení</w:t>
            </w:r>
            <w:r w:rsidR="00A827E7" w:rsidRPr="00170470">
              <w:t xml:space="preserve"> a </w:t>
            </w:r>
            <w:r w:rsidRPr="00170470">
              <w:t xml:space="preserve">navrhování cílených opatření pro místní obyvatelstvo; zdůrazňuje význam podpory integrovaných městských strategií; </w:t>
            </w:r>
            <w:r w:rsidRPr="00170470">
              <w:rPr>
                <w:b/>
                <w:i/>
              </w:rPr>
              <w:t>zdůrazňuje, že je nesmírně důležité zajistit, aby místní orgány měly</w:t>
            </w:r>
            <w:r w:rsidRPr="00170470">
              <w:t xml:space="preserve"> přímý</w:t>
            </w:r>
            <w:r w:rsidR="00A827E7" w:rsidRPr="00170470">
              <w:t xml:space="preserve"> a </w:t>
            </w:r>
            <w:r w:rsidRPr="00170470">
              <w:rPr>
                <w:b/>
                <w:i/>
              </w:rPr>
              <w:t>cílený</w:t>
            </w:r>
            <w:r w:rsidRPr="00170470">
              <w:t xml:space="preserve"> přístup</w:t>
            </w:r>
            <w:r w:rsidR="00A827E7" w:rsidRPr="00170470">
              <w:t xml:space="preserve"> k </w:t>
            </w:r>
            <w:r w:rsidRPr="00170470">
              <w:t>fondům EU</w:t>
            </w:r>
            <w:r w:rsidR="00A827E7" w:rsidRPr="00170470">
              <w:t xml:space="preserve"> a </w:t>
            </w:r>
            <w:r w:rsidRPr="00170470">
              <w:t>aby byly tyto orgány oprávněny</w:t>
            </w:r>
            <w:r w:rsidR="00A827E7" w:rsidRPr="00170470">
              <w:t xml:space="preserve"> s </w:t>
            </w:r>
            <w:r w:rsidRPr="00170470">
              <w:t>nimi hospodařit,</w:t>
            </w:r>
            <w:r w:rsidR="00A827E7" w:rsidRPr="00170470">
              <w:t xml:space="preserve"> a </w:t>
            </w:r>
            <w:r w:rsidRPr="00170470">
              <w:t>to vzhledem</w:t>
            </w:r>
            <w:r w:rsidR="00A827E7" w:rsidRPr="00170470">
              <w:t xml:space="preserve"> k </w:t>
            </w:r>
            <w:r w:rsidRPr="00170470">
              <w:t>jejich blízkosti ke konkrétním místním potřebám</w:t>
            </w:r>
            <w:r w:rsidRPr="00170470">
              <w:rPr>
                <w:b/>
                <w:i/>
              </w:rPr>
              <w:t>, což jim umožní rychle jednat při řešení problémů</w:t>
            </w:r>
            <w:r w:rsidR="00A827E7" w:rsidRPr="00170470">
              <w:rPr>
                <w:b/>
                <w:i/>
              </w:rPr>
              <w:t xml:space="preserve"> v </w:t>
            </w:r>
            <w:r w:rsidRPr="00170470">
              <w:rPr>
                <w:b/>
                <w:i/>
              </w:rPr>
              <w:t>oblasti bydlení</w:t>
            </w:r>
            <w:r w:rsidRPr="00170470">
              <w:t>;</w:t>
            </w:r>
          </w:p>
        </w:tc>
      </w:tr>
    </w:tbl>
    <w:p w14:paraId="73412C22" w14:textId="77777777" w:rsidR="00C537E7" w:rsidRPr="00170470" w:rsidRDefault="00C537E7" w:rsidP="00C537E7">
      <w:pPr>
        <w:pStyle w:val="AmOrLang"/>
      </w:pPr>
      <w:r w:rsidRPr="00170470">
        <w:t xml:space="preserve">Or. </w:t>
      </w:r>
      <w:r w:rsidRPr="00170470">
        <w:rPr>
          <w:rStyle w:val="HideTWBExt"/>
        </w:rPr>
        <w:t>&lt;Original&gt;</w:t>
      </w:r>
      <w:r w:rsidRPr="00170470">
        <w:rPr>
          <w:rStyle w:val="HideTWBInt"/>
        </w:rPr>
        <w:t>{EN}</w:t>
      </w:r>
      <w:r w:rsidRPr="00170470">
        <w:t>en</w:t>
      </w:r>
      <w:r w:rsidRPr="00170470">
        <w:rPr>
          <w:rStyle w:val="HideTWBExt"/>
        </w:rPr>
        <w:t>&lt;/Original&gt;</w:t>
      </w:r>
    </w:p>
    <w:p w14:paraId="2647123C" w14:textId="77777777" w:rsidR="00467091" w:rsidRPr="00170470" w:rsidRDefault="00C537E7" w:rsidP="00C537E7">
      <w:r w:rsidRPr="00170470">
        <w:rPr>
          <w:rStyle w:val="HideTWBExt"/>
        </w:rPr>
        <w:t>&lt;/Amend&gt;</w:t>
      </w:r>
    </w:p>
    <w:p w14:paraId="0F934145" w14:textId="77777777" w:rsidR="00C537E7" w:rsidRPr="00170470" w:rsidRDefault="00C537E7" w:rsidP="00C537E7">
      <w:pPr>
        <w:pStyle w:val="AmNumberTabs"/>
      </w:pPr>
      <w:r w:rsidRPr="00170470">
        <w:rPr>
          <w:rStyle w:val="HideTWBExt"/>
          <w:b w:val="0"/>
        </w:rPr>
        <w:t>&lt;Amend&gt;</w:t>
      </w:r>
      <w:r w:rsidRPr="00170470">
        <w:t>Pozměňovací návrh</w:t>
      </w:r>
      <w:r w:rsidRPr="00170470">
        <w:tab/>
      </w:r>
      <w:r w:rsidRPr="00170470">
        <w:tab/>
      </w:r>
      <w:r w:rsidRPr="00170470">
        <w:rPr>
          <w:rStyle w:val="HideTWBExt"/>
          <w:b w:val="0"/>
        </w:rPr>
        <w:t>&lt;NumAm&gt;</w:t>
      </w:r>
      <w:r w:rsidRPr="00170470">
        <w:t>608</w:t>
      </w:r>
      <w:r w:rsidRPr="00170470">
        <w:rPr>
          <w:rStyle w:val="HideTWBExt"/>
          <w:b w:val="0"/>
        </w:rPr>
        <w:t>&lt;/NumAm&gt;</w:t>
      </w:r>
    </w:p>
    <w:p w14:paraId="1F3BB3C2" w14:textId="77777777" w:rsidR="00C537E7" w:rsidRPr="00170470" w:rsidRDefault="00C537E7" w:rsidP="00C537E7">
      <w:pPr>
        <w:pStyle w:val="NormalBold"/>
      </w:pPr>
      <w:r w:rsidRPr="00170470">
        <w:rPr>
          <w:rStyle w:val="HideTWBExt"/>
          <w:b w:val="0"/>
        </w:rPr>
        <w:t>&lt;RepeatBlock-By&gt;&lt;Members&gt;</w:t>
      </w:r>
      <w:proofErr w:type="spellStart"/>
      <w:r w:rsidRPr="00170470">
        <w:t>Oihane</w:t>
      </w:r>
      <w:proofErr w:type="spellEnd"/>
      <w:r w:rsidRPr="00170470">
        <w:t xml:space="preserve"> </w:t>
      </w:r>
      <w:proofErr w:type="spellStart"/>
      <w:r w:rsidRPr="00170470">
        <w:t>Agirregoitia</w:t>
      </w:r>
      <w:proofErr w:type="spellEnd"/>
      <w:r w:rsidRPr="00170470">
        <w:t xml:space="preserve"> </w:t>
      </w:r>
      <w:proofErr w:type="spellStart"/>
      <w:r w:rsidRPr="00170470">
        <w:t>Martínez</w:t>
      </w:r>
      <w:proofErr w:type="spellEnd"/>
      <w:r w:rsidRPr="00170470">
        <w:rPr>
          <w:rStyle w:val="HideTWBExt"/>
          <w:b w:val="0"/>
        </w:rPr>
        <w:t>&lt;/Members&gt;</w:t>
      </w:r>
    </w:p>
    <w:p w14:paraId="506BDC16" w14:textId="77777777" w:rsidR="00C537E7" w:rsidRPr="00170470" w:rsidRDefault="00C537E7" w:rsidP="00C537E7">
      <w:pPr>
        <w:pStyle w:val="NormalBold"/>
      </w:pPr>
      <w:r w:rsidRPr="00170470">
        <w:rPr>
          <w:rStyle w:val="HideTWBExt"/>
          <w:b w:val="0"/>
        </w:rPr>
        <w:t>&lt;/RepeatBlock-By&gt;</w:t>
      </w:r>
    </w:p>
    <w:p w14:paraId="54E72430" w14:textId="77777777" w:rsidR="00C537E7" w:rsidRPr="00170470" w:rsidRDefault="00C537E7" w:rsidP="00C537E7">
      <w:pPr>
        <w:pStyle w:val="NormalBold"/>
      </w:pPr>
      <w:r w:rsidRPr="00170470">
        <w:rPr>
          <w:rStyle w:val="HideTWBExt"/>
          <w:b w:val="0"/>
        </w:rPr>
        <w:t>&lt;DocAmend&gt;</w:t>
      </w:r>
      <w:r w:rsidRPr="00170470">
        <w:t>Návrh usnesení</w:t>
      </w:r>
      <w:r w:rsidRPr="00170470">
        <w:rPr>
          <w:rStyle w:val="HideTWBExt"/>
          <w:b w:val="0"/>
        </w:rPr>
        <w:t>&lt;/DocAmend&gt;</w:t>
      </w:r>
    </w:p>
    <w:p w14:paraId="42642A5E" w14:textId="77777777" w:rsidR="00C537E7" w:rsidRPr="00170470" w:rsidRDefault="00C537E7" w:rsidP="00C537E7">
      <w:pPr>
        <w:pStyle w:val="NormalBold"/>
      </w:pPr>
      <w:r w:rsidRPr="00170470">
        <w:rPr>
          <w:rStyle w:val="HideTWBExt"/>
          <w:b w:val="0"/>
        </w:rPr>
        <w:lastRenderedPageBreak/>
        <w:t>&lt;Article&gt;</w:t>
      </w:r>
      <w:r w:rsidRPr="00170470">
        <w:t>Bod 3</w:t>
      </w:r>
      <w:r w:rsidRPr="001704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537E7" w:rsidRPr="00170470" w14:paraId="5B36BE70" w14:textId="77777777" w:rsidTr="009E39B0">
        <w:trPr>
          <w:trHeight w:hRule="exact" w:val="240"/>
          <w:jc w:val="center"/>
        </w:trPr>
        <w:tc>
          <w:tcPr>
            <w:tcW w:w="9752" w:type="dxa"/>
            <w:gridSpan w:val="2"/>
            <w:tcBorders>
              <w:top w:val="nil"/>
              <w:left w:val="nil"/>
              <w:bottom w:val="nil"/>
              <w:right w:val="nil"/>
            </w:tcBorders>
          </w:tcPr>
          <w:p w14:paraId="17BA2554" w14:textId="77777777" w:rsidR="00C537E7" w:rsidRPr="00170470" w:rsidRDefault="00C537E7" w:rsidP="009E39B0"/>
        </w:tc>
      </w:tr>
      <w:tr w:rsidR="00C537E7" w:rsidRPr="00170470" w14:paraId="7F65BBE3" w14:textId="77777777" w:rsidTr="009E39B0">
        <w:trPr>
          <w:trHeight w:val="240"/>
          <w:jc w:val="center"/>
        </w:trPr>
        <w:tc>
          <w:tcPr>
            <w:tcW w:w="4876" w:type="dxa"/>
            <w:tcBorders>
              <w:top w:val="nil"/>
              <w:left w:val="nil"/>
              <w:bottom w:val="nil"/>
              <w:right w:val="nil"/>
            </w:tcBorders>
          </w:tcPr>
          <w:p w14:paraId="5E34ADFF" w14:textId="77777777" w:rsidR="00C537E7" w:rsidRPr="00170470" w:rsidRDefault="00C537E7" w:rsidP="009E39B0">
            <w:pPr>
              <w:pStyle w:val="AmColumnHeading"/>
            </w:pPr>
            <w:r w:rsidRPr="00170470">
              <w:t>Návrh usnesení</w:t>
            </w:r>
          </w:p>
        </w:tc>
        <w:tc>
          <w:tcPr>
            <w:tcW w:w="4876" w:type="dxa"/>
            <w:tcBorders>
              <w:top w:val="nil"/>
              <w:left w:val="nil"/>
              <w:bottom w:val="nil"/>
              <w:right w:val="nil"/>
            </w:tcBorders>
          </w:tcPr>
          <w:p w14:paraId="2603EB47" w14:textId="77777777" w:rsidR="00C537E7" w:rsidRPr="00170470" w:rsidRDefault="00C537E7" w:rsidP="009E39B0">
            <w:pPr>
              <w:pStyle w:val="AmColumnHeading"/>
            </w:pPr>
            <w:r w:rsidRPr="00170470">
              <w:t>Pozměňovací návrh</w:t>
            </w:r>
          </w:p>
        </w:tc>
      </w:tr>
      <w:tr w:rsidR="00C537E7" w:rsidRPr="00170470" w14:paraId="37CD121A" w14:textId="77777777" w:rsidTr="009E39B0">
        <w:trPr>
          <w:jc w:val="center"/>
        </w:trPr>
        <w:tc>
          <w:tcPr>
            <w:tcW w:w="4876" w:type="dxa"/>
            <w:tcBorders>
              <w:top w:val="nil"/>
              <w:left w:val="nil"/>
              <w:bottom w:val="nil"/>
              <w:right w:val="nil"/>
            </w:tcBorders>
          </w:tcPr>
          <w:p w14:paraId="7CE5DD09" w14:textId="4C537D37" w:rsidR="00C537E7" w:rsidRPr="00170470" w:rsidRDefault="00C537E7" w:rsidP="009E39B0">
            <w:pPr>
              <w:pStyle w:val="Normal6a"/>
            </w:pPr>
            <w:r w:rsidRPr="00170470">
              <w:t>3.</w:t>
            </w:r>
            <w:r w:rsidRPr="00170470">
              <w:tab/>
              <w:t>žádá EU</w:t>
            </w:r>
            <w:r w:rsidR="00A827E7" w:rsidRPr="00170470">
              <w:t xml:space="preserve"> a </w:t>
            </w:r>
            <w:r w:rsidRPr="00170470">
              <w:t>její členské státy, aby respektovaly</w:t>
            </w:r>
            <w:r w:rsidR="00A827E7" w:rsidRPr="00170470">
              <w:t xml:space="preserve"> a </w:t>
            </w:r>
            <w:r w:rsidRPr="00170470">
              <w:t xml:space="preserve">vyzdvihovaly klíčovou úlohu </w:t>
            </w:r>
            <w:r w:rsidRPr="00170470">
              <w:rPr>
                <w:b/>
                <w:i/>
              </w:rPr>
              <w:t>místních</w:t>
            </w:r>
            <w:r w:rsidR="00A827E7" w:rsidRPr="00170470">
              <w:rPr>
                <w:b/>
                <w:i/>
              </w:rPr>
              <w:t xml:space="preserve"> a </w:t>
            </w:r>
            <w:r w:rsidRPr="00170470">
              <w:rPr>
                <w:b/>
                <w:i/>
              </w:rPr>
              <w:t>regionálních orgánů</w:t>
            </w:r>
            <w:r w:rsidRPr="00170470">
              <w:t xml:space="preserve"> při určování potřeb</w:t>
            </w:r>
            <w:r w:rsidR="00A827E7" w:rsidRPr="00170470">
              <w:t xml:space="preserve"> v </w:t>
            </w:r>
            <w:r w:rsidRPr="00170470">
              <w:t>oblasti bydlení</w:t>
            </w:r>
            <w:r w:rsidR="00A827E7" w:rsidRPr="00170470">
              <w:t xml:space="preserve"> a </w:t>
            </w:r>
            <w:r w:rsidRPr="00170470">
              <w:t>navrhování cílených opatření pro místní obyvatelstvo; zdůrazňuje význam podpory integrovaných městských strategií; žádá, aby byl zajištěn přímý přístup místních orgánů</w:t>
            </w:r>
            <w:r w:rsidR="00A827E7" w:rsidRPr="00170470">
              <w:t xml:space="preserve"> k </w:t>
            </w:r>
            <w:r w:rsidRPr="00170470">
              <w:t>fondům EU pro bydlení</w:t>
            </w:r>
            <w:r w:rsidR="00A827E7" w:rsidRPr="00170470">
              <w:t xml:space="preserve"> a </w:t>
            </w:r>
            <w:r w:rsidRPr="00170470">
              <w:t>aby byly tyto orgány oprávněny</w:t>
            </w:r>
            <w:r w:rsidR="00A827E7" w:rsidRPr="00170470">
              <w:t xml:space="preserve"> s </w:t>
            </w:r>
            <w:r w:rsidRPr="00170470">
              <w:t>nimi hospodařit,</w:t>
            </w:r>
            <w:r w:rsidR="00A827E7" w:rsidRPr="00170470">
              <w:t xml:space="preserve"> a </w:t>
            </w:r>
            <w:r w:rsidRPr="00170470">
              <w:t>to vzhledem</w:t>
            </w:r>
            <w:r w:rsidR="00A827E7" w:rsidRPr="00170470">
              <w:t xml:space="preserve"> k </w:t>
            </w:r>
            <w:r w:rsidRPr="00170470">
              <w:t>jejich blízkosti ke konkrétním místním potřebám;</w:t>
            </w:r>
          </w:p>
        </w:tc>
        <w:tc>
          <w:tcPr>
            <w:tcW w:w="4876" w:type="dxa"/>
            <w:tcBorders>
              <w:top w:val="nil"/>
              <w:left w:val="nil"/>
              <w:bottom w:val="nil"/>
              <w:right w:val="nil"/>
            </w:tcBorders>
          </w:tcPr>
          <w:p w14:paraId="195D9FED" w14:textId="66DF2C6B" w:rsidR="00C537E7" w:rsidRPr="00170470" w:rsidRDefault="00C537E7" w:rsidP="009E39B0">
            <w:pPr>
              <w:pStyle w:val="Normal6a"/>
            </w:pPr>
            <w:r w:rsidRPr="00170470">
              <w:t>3.</w:t>
            </w:r>
            <w:r w:rsidRPr="00170470">
              <w:tab/>
              <w:t>žádá EU</w:t>
            </w:r>
            <w:r w:rsidR="00A827E7" w:rsidRPr="00170470">
              <w:t xml:space="preserve"> a </w:t>
            </w:r>
            <w:r w:rsidRPr="00170470">
              <w:t xml:space="preserve">její členské státy, aby respektovaly </w:t>
            </w:r>
            <w:r w:rsidRPr="00170470">
              <w:rPr>
                <w:b/>
                <w:i/>
              </w:rPr>
              <w:t>pravomoci místních</w:t>
            </w:r>
            <w:r w:rsidR="00A827E7" w:rsidRPr="00170470">
              <w:rPr>
                <w:b/>
                <w:i/>
              </w:rPr>
              <w:t xml:space="preserve"> a </w:t>
            </w:r>
            <w:r w:rsidRPr="00170470">
              <w:rPr>
                <w:b/>
                <w:i/>
              </w:rPr>
              <w:t>regionálních orgánů</w:t>
            </w:r>
            <w:r w:rsidR="00A827E7" w:rsidRPr="00170470">
              <w:t xml:space="preserve"> a </w:t>
            </w:r>
            <w:r w:rsidRPr="00170470">
              <w:t xml:space="preserve">vyzdvihovaly </w:t>
            </w:r>
            <w:r w:rsidRPr="00170470">
              <w:rPr>
                <w:b/>
                <w:i/>
              </w:rPr>
              <w:t>jejich</w:t>
            </w:r>
            <w:r w:rsidRPr="00170470">
              <w:t xml:space="preserve"> klíčovou úlohu při určování potřeb</w:t>
            </w:r>
            <w:r w:rsidR="00A827E7" w:rsidRPr="00170470">
              <w:t xml:space="preserve"> v </w:t>
            </w:r>
            <w:r w:rsidRPr="00170470">
              <w:t>oblasti bydlení</w:t>
            </w:r>
            <w:r w:rsidR="00A827E7" w:rsidRPr="00170470">
              <w:t xml:space="preserve"> a </w:t>
            </w:r>
            <w:r w:rsidRPr="00170470">
              <w:t>navrhování cílených opatření pro místní obyvatelstvo; zdůrazňuje význam podpory integrovaných městských strategií; žádá, aby byl zajištěn přímý přístup místních orgánů</w:t>
            </w:r>
            <w:r w:rsidR="00A827E7" w:rsidRPr="00170470">
              <w:t xml:space="preserve"> k </w:t>
            </w:r>
            <w:r w:rsidRPr="00170470">
              <w:t>fondům EU pro bydlení</w:t>
            </w:r>
            <w:r w:rsidR="00A827E7" w:rsidRPr="00170470">
              <w:t xml:space="preserve"> a </w:t>
            </w:r>
            <w:r w:rsidRPr="00170470">
              <w:rPr>
                <w:b/>
                <w:i/>
              </w:rPr>
              <w:t>stálým fondům na podporu výstavby dostupného bydlení</w:t>
            </w:r>
            <w:r w:rsidR="00A827E7" w:rsidRPr="00170470">
              <w:rPr>
                <w:b/>
                <w:i/>
              </w:rPr>
              <w:t xml:space="preserve"> a </w:t>
            </w:r>
            <w:r w:rsidRPr="00170470">
              <w:t>aby byly tyto orgány oprávněny</w:t>
            </w:r>
            <w:r w:rsidR="00A827E7" w:rsidRPr="00170470">
              <w:t xml:space="preserve"> s </w:t>
            </w:r>
            <w:r w:rsidRPr="00170470">
              <w:t>nimi hospodařit,</w:t>
            </w:r>
            <w:r w:rsidR="00A827E7" w:rsidRPr="00170470">
              <w:t xml:space="preserve"> a </w:t>
            </w:r>
            <w:r w:rsidRPr="00170470">
              <w:t>to vzhledem</w:t>
            </w:r>
            <w:r w:rsidR="00A827E7" w:rsidRPr="00170470">
              <w:t xml:space="preserve"> k </w:t>
            </w:r>
            <w:r w:rsidRPr="00170470">
              <w:t>jejich blízkosti ke konkrétním místním potřebám;</w:t>
            </w:r>
          </w:p>
        </w:tc>
      </w:tr>
    </w:tbl>
    <w:p w14:paraId="513C4277" w14:textId="77777777" w:rsidR="00C537E7" w:rsidRPr="00170470" w:rsidRDefault="00C537E7" w:rsidP="00C537E7">
      <w:pPr>
        <w:pStyle w:val="AmOrLang"/>
      </w:pPr>
      <w:r w:rsidRPr="00170470">
        <w:t xml:space="preserve">Or. </w:t>
      </w:r>
      <w:r w:rsidRPr="00170470">
        <w:rPr>
          <w:rStyle w:val="HideTWBExt"/>
        </w:rPr>
        <w:t>&lt;Original&gt;</w:t>
      </w:r>
      <w:r w:rsidRPr="00170470">
        <w:rPr>
          <w:rStyle w:val="HideTWBInt"/>
        </w:rPr>
        <w:t>{ES}</w:t>
      </w:r>
      <w:r w:rsidRPr="00170470">
        <w:t>es</w:t>
      </w:r>
      <w:r w:rsidRPr="00170470">
        <w:rPr>
          <w:rStyle w:val="HideTWBExt"/>
        </w:rPr>
        <w:t>&lt;/Original&gt;</w:t>
      </w:r>
    </w:p>
    <w:p w14:paraId="0FCEB2F7" w14:textId="77777777" w:rsidR="00467091" w:rsidRPr="00170470" w:rsidRDefault="00C537E7" w:rsidP="00C537E7">
      <w:r w:rsidRPr="00170470">
        <w:rPr>
          <w:rStyle w:val="HideTWBExt"/>
        </w:rPr>
        <w:t>&lt;/Amend&gt;</w:t>
      </w:r>
    </w:p>
    <w:p w14:paraId="07B45825" w14:textId="77777777" w:rsidR="00C537E7" w:rsidRPr="00170470" w:rsidRDefault="00C537E7" w:rsidP="00C537E7">
      <w:pPr>
        <w:pStyle w:val="AmNumberTabs"/>
      </w:pPr>
      <w:r w:rsidRPr="00170470">
        <w:rPr>
          <w:rStyle w:val="HideTWBExt"/>
          <w:b w:val="0"/>
        </w:rPr>
        <w:t>&lt;Amend&gt;</w:t>
      </w:r>
      <w:r w:rsidRPr="00170470">
        <w:t>Pozměňovací návrh</w:t>
      </w:r>
      <w:r w:rsidRPr="00170470">
        <w:tab/>
      </w:r>
      <w:r w:rsidRPr="00170470">
        <w:tab/>
      </w:r>
      <w:r w:rsidRPr="00170470">
        <w:rPr>
          <w:rStyle w:val="HideTWBExt"/>
          <w:b w:val="0"/>
        </w:rPr>
        <w:t>&lt;NumAm&gt;</w:t>
      </w:r>
      <w:r w:rsidRPr="00170470">
        <w:t>609</w:t>
      </w:r>
      <w:r w:rsidRPr="00170470">
        <w:rPr>
          <w:rStyle w:val="HideTWBExt"/>
          <w:b w:val="0"/>
        </w:rPr>
        <w:t>&lt;/NumAm&gt;</w:t>
      </w:r>
    </w:p>
    <w:p w14:paraId="2CA62F93" w14:textId="77777777" w:rsidR="00C537E7" w:rsidRPr="00170470" w:rsidRDefault="00C537E7" w:rsidP="00C537E7">
      <w:pPr>
        <w:pStyle w:val="NormalBold"/>
      </w:pPr>
      <w:r w:rsidRPr="00170470">
        <w:rPr>
          <w:rStyle w:val="HideTWBExt"/>
          <w:b w:val="0"/>
        </w:rPr>
        <w:t>&lt;RepeatBlock-By&gt;&lt;Members&gt;</w:t>
      </w:r>
      <w:proofErr w:type="spellStart"/>
      <w:r w:rsidRPr="00170470">
        <w:t>Nils</w:t>
      </w:r>
      <w:proofErr w:type="spellEnd"/>
      <w:r w:rsidRPr="00170470">
        <w:t xml:space="preserve"> </w:t>
      </w:r>
      <w:proofErr w:type="spellStart"/>
      <w:r w:rsidRPr="00170470">
        <w:t>Ušakovs</w:t>
      </w:r>
      <w:proofErr w:type="spellEnd"/>
      <w:r w:rsidRPr="00170470">
        <w:rPr>
          <w:rStyle w:val="HideTWBExt"/>
          <w:b w:val="0"/>
        </w:rPr>
        <w:t>&lt;/Members&gt;</w:t>
      </w:r>
    </w:p>
    <w:p w14:paraId="7E7BF3B7" w14:textId="77777777" w:rsidR="00C537E7" w:rsidRPr="00170470" w:rsidRDefault="00C537E7" w:rsidP="00C537E7">
      <w:pPr>
        <w:pStyle w:val="NormalBold"/>
      </w:pPr>
      <w:r w:rsidRPr="00170470">
        <w:rPr>
          <w:rStyle w:val="HideTWBExt"/>
          <w:b w:val="0"/>
        </w:rPr>
        <w:t>&lt;/RepeatBlock-By&gt;</w:t>
      </w:r>
    </w:p>
    <w:p w14:paraId="7441A119" w14:textId="77777777" w:rsidR="00C537E7" w:rsidRPr="00170470" w:rsidRDefault="00C537E7" w:rsidP="00C537E7">
      <w:pPr>
        <w:pStyle w:val="NormalBold"/>
      </w:pPr>
      <w:r w:rsidRPr="00170470">
        <w:rPr>
          <w:rStyle w:val="HideTWBExt"/>
          <w:b w:val="0"/>
        </w:rPr>
        <w:t>&lt;DocAmend&gt;</w:t>
      </w:r>
      <w:r w:rsidRPr="00170470">
        <w:t>Návrh usnesení</w:t>
      </w:r>
      <w:r w:rsidRPr="00170470">
        <w:rPr>
          <w:rStyle w:val="HideTWBExt"/>
          <w:b w:val="0"/>
        </w:rPr>
        <w:t>&lt;/DocAmend&gt;</w:t>
      </w:r>
    </w:p>
    <w:p w14:paraId="14CE3266" w14:textId="77777777" w:rsidR="00C537E7" w:rsidRPr="00170470" w:rsidRDefault="00C537E7" w:rsidP="00C537E7">
      <w:pPr>
        <w:pStyle w:val="NormalBold"/>
      </w:pPr>
      <w:r w:rsidRPr="00170470">
        <w:rPr>
          <w:rStyle w:val="HideTWBExt"/>
          <w:b w:val="0"/>
        </w:rPr>
        <w:t>&lt;Article&gt;</w:t>
      </w:r>
      <w:r w:rsidRPr="00170470">
        <w:t>Bod 3</w:t>
      </w:r>
      <w:r w:rsidRPr="001704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537E7" w:rsidRPr="00170470" w14:paraId="796F0D7D" w14:textId="77777777" w:rsidTr="009E39B0">
        <w:trPr>
          <w:trHeight w:hRule="exact" w:val="240"/>
          <w:jc w:val="center"/>
        </w:trPr>
        <w:tc>
          <w:tcPr>
            <w:tcW w:w="9752" w:type="dxa"/>
            <w:gridSpan w:val="2"/>
            <w:tcBorders>
              <w:top w:val="nil"/>
              <w:left w:val="nil"/>
              <w:bottom w:val="nil"/>
              <w:right w:val="nil"/>
            </w:tcBorders>
          </w:tcPr>
          <w:p w14:paraId="45701F56" w14:textId="77777777" w:rsidR="00C537E7" w:rsidRPr="00170470" w:rsidRDefault="00C537E7" w:rsidP="009E39B0"/>
        </w:tc>
      </w:tr>
      <w:tr w:rsidR="00C537E7" w:rsidRPr="00170470" w14:paraId="4916982D" w14:textId="77777777" w:rsidTr="009E39B0">
        <w:trPr>
          <w:trHeight w:val="240"/>
          <w:jc w:val="center"/>
        </w:trPr>
        <w:tc>
          <w:tcPr>
            <w:tcW w:w="4876" w:type="dxa"/>
            <w:tcBorders>
              <w:top w:val="nil"/>
              <w:left w:val="nil"/>
              <w:bottom w:val="nil"/>
              <w:right w:val="nil"/>
            </w:tcBorders>
          </w:tcPr>
          <w:p w14:paraId="34658027" w14:textId="77777777" w:rsidR="00C537E7" w:rsidRPr="00170470" w:rsidRDefault="00C537E7" w:rsidP="009E39B0">
            <w:pPr>
              <w:pStyle w:val="AmColumnHeading"/>
            </w:pPr>
            <w:r w:rsidRPr="00170470">
              <w:t>Návrh usnesení</w:t>
            </w:r>
          </w:p>
        </w:tc>
        <w:tc>
          <w:tcPr>
            <w:tcW w:w="4876" w:type="dxa"/>
            <w:tcBorders>
              <w:top w:val="nil"/>
              <w:left w:val="nil"/>
              <w:bottom w:val="nil"/>
              <w:right w:val="nil"/>
            </w:tcBorders>
          </w:tcPr>
          <w:p w14:paraId="34F228DE" w14:textId="77777777" w:rsidR="00C537E7" w:rsidRPr="00170470" w:rsidRDefault="00C537E7" w:rsidP="009E39B0">
            <w:pPr>
              <w:pStyle w:val="AmColumnHeading"/>
            </w:pPr>
            <w:r w:rsidRPr="00170470">
              <w:t>Pozměňovací návrh</w:t>
            </w:r>
          </w:p>
        </w:tc>
      </w:tr>
      <w:tr w:rsidR="00C537E7" w:rsidRPr="00170470" w14:paraId="14C74D52" w14:textId="77777777" w:rsidTr="009E39B0">
        <w:trPr>
          <w:jc w:val="center"/>
        </w:trPr>
        <w:tc>
          <w:tcPr>
            <w:tcW w:w="4876" w:type="dxa"/>
            <w:tcBorders>
              <w:top w:val="nil"/>
              <w:left w:val="nil"/>
              <w:bottom w:val="nil"/>
              <w:right w:val="nil"/>
            </w:tcBorders>
          </w:tcPr>
          <w:p w14:paraId="02D8D3CA" w14:textId="1B12DBDA" w:rsidR="00C537E7" w:rsidRPr="00170470" w:rsidRDefault="00C537E7" w:rsidP="009E39B0">
            <w:pPr>
              <w:pStyle w:val="Normal6a"/>
            </w:pPr>
            <w:r w:rsidRPr="00170470">
              <w:t>3.</w:t>
            </w:r>
            <w:r w:rsidRPr="00170470">
              <w:tab/>
              <w:t>žádá EU</w:t>
            </w:r>
            <w:r w:rsidR="00A827E7" w:rsidRPr="00170470">
              <w:t xml:space="preserve"> a </w:t>
            </w:r>
            <w:r w:rsidRPr="00170470">
              <w:t>její členské státy, aby respektovaly</w:t>
            </w:r>
            <w:r w:rsidR="00A827E7" w:rsidRPr="00170470">
              <w:t xml:space="preserve"> a </w:t>
            </w:r>
            <w:r w:rsidRPr="00170470">
              <w:t>vyzdvihovaly klíčovou úlohu místních</w:t>
            </w:r>
            <w:r w:rsidR="00A827E7" w:rsidRPr="00170470">
              <w:t xml:space="preserve"> a </w:t>
            </w:r>
            <w:r w:rsidRPr="00170470">
              <w:t>regionálních orgánů při určování potřeb</w:t>
            </w:r>
            <w:r w:rsidR="00A827E7" w:rsidRPr="00170470">
              <w:t xml:space="preserve"> v </w:t>
            </w:r>
            <w:r w:rsidRPr="00170470">
              <w:t>oblasti bydlení</w:t>
            </w:r>
            <w:r w:rsidR="00A827E7" w:rsidRPr="00170470">
              <w:t xml:space="preserve"> a </w:t>
            </w:r>
            <w:r w:rsidRPr="00170470">
              <w:t>navrhování cílených opatření pro místní obyvatelstvo; zdůrazňuje význam podpory integrovaných městských strategií; žádá, aby byl zajištěn přímý přístup místních orgánů</w:t>
            </w:r>
            <w:r w:rsidR="00A827E7" w:rsidRPr="00170470">
              <w:t xml:space="preserve"> k </w:t>
            </w:r>
            <w:r w:rsidRPr="00170470">
              <w:t>fondům EU pro bydlení</w:t>
            </w:r>
            <w:r w:rsidR="00A827E7" w:rsidRPr="00170470">
              <w:t xml:space="preserve"> a </w:t>
            </w:r>
            <w:r w:rsidRPr="00170470">
              <w:t>aby byly tyto orgány oprávněny</w:t>
            </w:r>
            <w:r w:rsidR="00A827E7" w:rsidRPr="00170470">
              <w:t xml:space="preserve"> s </w:t>
            </w:r>
            <w:r w:rsidRPr="00170470">
              <w:t>nimi hospodařit,</w:t>
            </w:r>
            <w:r w:rsidR="00A827E7" w:rsidRPr="00170470">
              <w:t xml:space="preserve"> a </w:t>
            </w:r>
            <w:r w:rsidRPr="00170470">
              <w:t>to vzhledem</w:t>
            </w:r>
            <w:r w:rsidR="00A827E7" w:rsidRPr="00170470">
              <w:t xml:space="preserve"> k </w:t>
            </w:r>
            <w:r w:rsidRPr="00170470">
              <w:t>jejich blízkosti ke konkrétním místním potřebám;</w:t>
            </w:r>
          </w:p>
        </w:tc>
        <w:tc>
          <w:tcPr>
            <w:tcW w:w="4876" w:type="dxa"/>
            <w:tcBorders>
              <w:top w:val="nil"/>
              <w:left w:val="nil"/>
              <w:bottom w:val="nil"/>
              <w:right w:val="nil"/>
            </w:tcBorders>
          </w:tcPr>
          <w:p w14:paraId="53418CE7" w14:textId="4B3D7832" w:rsidR="00C537E7" w:rsidRPr="00170470" w:rsidRDefault="00C537E7" w:rsidP="009E39B0">
            <w:pPr>
              <w:pStyle w:val="Normal6a"/>
            </w:pPr>
            <w:r w:rsidRPr="00170470">
              <w:t>3.</w:t>
            </w:r>
            <w:r w:rsidRPr="00170470">
              <w:tab/>
              <w:t>žádá EU</w:t>
            </w:r>
            <w:r w:rsidR="00A827E7" w:rsidRPr="00170470">
              <w:t xml:space="preserve"> a </w:t>
            </w:r>
            <w:r w:rsidRPr="00170470">
              <w:t>její členské státy, aby respektovaly</w:t>
            </w:r>
            <w:r w:rsidR="00A827E7" w:rsidRPr="00170470">
              <w:t xml:space="preserve"> a </w:t>
            </w:r>
            <w:r w:rsidRPr="00170470">
              <w:t>vyzdvihovaly klíčovou úlohu místních</w:t>
            </w:r>
            <w:r w:rsidR="00A827E7" w:rsidRPr="00170470">
              <w:t xml:space="preserve"> a </w:t>
            </w:r>
            <w:r w:rsidRPr="00170470">
              <w:t>regionálních orgánů při určování potřeb</w:t>
            </w:r>
            <w:r w:rsidR="00A827E7" w:rsidRPr="00170470">
              <w:t xml:space="preserve"> v </w:t>
            </w:r>
            <w:r w:rsidRPr="00170470">
              <w:t>oblasti bydlení</w:t>
            </w:r>
            <w:r w:rsidRPr="00170470">
              <w:rPr>
                <w:b/>
                <w:i/>
              </w:rPr>
              <w:t>, včetně potřeby renovovat stávající bytový fond,</w:t>
            </w:r>
            <w:r w:rsidR="00A827E7" w:rsidRPr="00170470">
              <w:t xml:space="preserve"> a </w:t>
            </w:r>
            <w:r w:rsidRPr="00170470">
              <w:t>navrhování cílených opatření pro místní obyvatelstvo; zdůrazňuje význam podpory integrovaných městských strategií; žádá, aby byl zajištěn přímý přístup místních orgánů</w:t>
            </w:r>
            <w:r w:rsidR="00A827E7" w:rsidRPr="00170470">
              <w:t xml:space="preserve"> k </w:t>
            </w:r>
            <w:r w:rsidRPr="00170470">
              <w:t>fondům EU pro bydlení</w:t>
            </w:r>
            <w:r w:rsidR="00A827E7" w:rsidRPr="00170470">
              <w:t xml:space="preserve"> a </w:t>
            </w:r>
            <w:r w:rsidRPr="00170470">
              <w:t>aby byly tyto orgány oprávněny</w:t>
            </w:r>
            <w:r w:rsidR="00A827E7" w:rsidRPr="00170470">
              <w:t xml:space="preserve"> s </w:t>
            </w:r>
            <w:r w:rsidRPr="00170470">
              <w:t>nimi hospodařit,</w:t>
            </w:r>
            <w:r w:rsidR="00A827E7" w:rsidRPr="00170470">
              <w:t xml:space="preserve"> a </w:t>
            </w:r>
            <w:r w:rsidRPr="00170470">
              <w:t>to vzhledem</w:t>
            </w:r>
            <w:r w:rsidR="00A827E7" w:rsidRPr="00170470">
              <w:t xml:space="preserve"> k </w:t>
            </w:r>
            <w:r w:rsidRPr="00170470">
              <w:t>jejich blízkosti ke konkrétním místním potřebám;</w:t>
            </w:r>
          </w:p>
        </w:tc>
      </w:tr>
    </w:tbl>
    <w:p w14:paraId="3CEDED46" w14:textId="77777777" w:rsidR="00C537E7" w:rsidRPr="00170470" w:rsidRDefault="00C537E7" w:rsidP="00C537E7">
      <w:pPr>
        <w:pStyle w:val="AmOrLang"/>
      </w:pPr>
      <w:r w:rsidRPr="00170470">
        <w:t xml:space="preserve">Or. </w:t>
      </w:r>
      <w:r w:rsidRPr="00170470">
        <w:rPr>
          <w:rStyle w:val="HideTWBExt"/>
        </w:rPr>
        <w:t>&lt;Original&gt;</w:t>
      </w:r>
      <w:r w:rsidRPr="00170470">
        <w:rPr>
          <w:rStyle w:val="HideTWBInt"/>
        </w:rPr>
        <w:t>{EN}</w:t>
      </w:r>
      <w:r w:rsidRPr="00170470">
        <w:t>en</w:t>
      </w:r>
      <w:r w:rsidRPr="00170470">
        <w:rPr>
          <w:rStyle w:val="HideTWBExt"/>
        </w:rPr>
        <w:t>&lt;/Original&gt;</w:t>
      </w:r>
    </w:p>
    <w:p w14:paraId="0EB46FE6" w14:textId="77777777" w:rsidR="00467091" w:rsidRPr="00170470" w:rsidRDefault="00C537E7" w:rsidP="00C537E7">
      <w:r w:rsidRPr="00170470">
        <w:rPr>
          <w:rStyle w:val="HideTWBExt"/>
        </w:rPr>
        <w:t>&lt;/Amend&gt;</w:t>
      </w:r>
    </w:p>
    <w:p w14:paraId="3B357963" w14:textId="77777777" w:rsidR="00C537E7" w:rsidRPr="00170470" w:rsidRDefault="00C537E7" w:rsidP="00C537E7">
      <w:pPr>
        <w:pStyle w:val="AmNumberTabs"/>
      </w:pPr>
      <w:r w:rsidRPr="00170470">
        <w:rPr>
          <w:rStyle w:val="HideTWBExt"/>
          <w:b w:val="0"/>
        </w:rPr>
        <w:lastRenderedPageBreak/>
        <w:t>&lt;Amend&gt;</w:t>
      </w:r>
      <w:r w:rsidRPr="00170470">
        <w:t>Pozměňovací návrh</w:t>
      </w:r>
      <w:r w:rsidRPr="00170470">
        <w:tab/>
      </w:r>
      <w:r w:rsidRPr="00170470">
        <w:tab/>
      </w:r>
      <w:r w:rsidRPr="00170470">
        <w:rPr>
          <w:rStyle w:val="HideTWBExt"/>
          <w:b w:val="0"/>
        </w:rPr>
        <w:t>&lt;NumAm&gt;</w:t>
      </w:r>
      <w:r w:rsidRPr="00170470">
        <w:t>610</w:t>
      </w:r>
      <w:r w:rsidRPr="00170470">
        <w:rPr>
          <w:rStyle w:val="HideTWBExt"/>
          <w:b w:val="0"/>
        </w:rPr>
        <w:t>&lt;/NumAm&gt;</w:t>
      </w:r>
    </w:p>
    <w:p w14:paraId="0D7E929A" w14:textId="77777777" w:rsidR="00C537E7" w:rsidRPr="00170470" w:rsidRDefault="00C537E7" w:rsidP="00C537E7">
      <w:pPr>
        <w:pStyle w:val="NormalBold"/>
      </w:pPr>
      <w:r w:rsidRPr="00170470">
        <w:rPr>
          <w:rStyle w:val="HideTWBExt"/>
          <w:b w:val="0"/>
        </w:rPr>
        <w:t>&lt;RepeatBlock-By&gt;&lt;Members&gt;</w:t>
      </w:r>
      <w:proofErr w:type="spellStart"/>
      <w:r w:rsidRPr="00170470">
        <w:t>Borja</w:t>
      </w:r>
      <w:proofErr w:type="spellEnd"/>
      <w:r w:rsidRPr="00170470">
        <w:t xml:space="preserve"> </w:t>
      </w:r>
      <w:proofErr w:type="spellStart"/>
      <w:r w:rsidRPr="00170470">
        <w:t>Giménez</w:t>
      </w:r>
      <w:proofErr w:type="spellEnd"/>
      <w:r w:rsidRPr="00170470">
        <w:t xml:space="preserve"> </w:t>
      </w:r>
      <w:proofErr w:type="spellStart"/>
      <w:r w:rsidRPr="00170470">
        <w:t>Larraz</w:t>
      </w:r>
      <w:proofErr w:type="spellEnd"/>
      <w:r w:rsidRPr="00170470">
        <w:t xml:space="preserve">, </w:t>
      </w:r>
      <w:proofErr w:type="spellStart"/>
      <w:r w:rsidRPr="00170470">
        <w:t>Dirk</w:t>
      </w:r>
      <w:proofErr w:type="spellEnd"/>
      <w:r w:rsidRPr="00170470">
        <w:t xml:space="preserve"> </w:t>
      </w:r>
      <w:proofErr w:type="spellStart"/>
      <w:r w:rsidRPr="00170470">
        <w:t>Gotink</w:t>
      </w:r>
      <w:proofErr w:type="spellEnd"/>
      <w:r w:rsidRPr="00170470">
        <w:t xml:space="preserve">, Nikolina </w:t>
      </w:r>
      <w:proofErr w:type="spellStart"/>
      <w:r w:rsidRPr="00170470">
        <w:t>Brnjac</w:t>
      </w:r>
      <w:proofErr w:type="spellEnd"/>
      <w:r w:rsidRPr="00170470">
        <w:t xml:space="preserve">, </w:t>
      </w:r>
      <w:proofErr w:type="spellStart"/>
      <w:r w:rsidRPr="00170470">
        <w:t>Jagna</w:t>
      </w:r>
      <w:proofErr w:type="spellEnd"/>
      <w:r w:rsidRPr="00170470">
        <w:t xml:space="preserve"> </w:t>
      </w:r>
      <w:proofErr w:type="spellStart"/>
      <w:r w:rsidRPr="00170470">
        <w:t>Marczułajtis-Walczak</w:t>
      </w:r>
      <w:proofErr w:type="spellEnd"/>
      <w:r w:rsidRPr="00170470">
        <w:t xml:space="preserve">, Daniel Buda, Niels </w:t>
      </w:r>
      <w:proofErr w:type="spellStart"/>
      <w:r w:rsidRPr="00170470">
        <w:t>Geuking</w:t>
      </w:r>
      <w:proofErr w:type="spellEnd"/>
      <w:r w:rsidRPr="00170470">
        <w:t xml:space="preserve">, David </w:t>
      </w:r>
      <w:proofErr w:type="spellStart"/>
      <w:r w:rsidRPr="00170470">
        <w:t>Casa</w:t>
      </w:r>
      <w:proofErr w:type="spellEnd"/>
      <w:r w:rsidRPr="00170470">
        <w:t xml:space="preserve">, Markus </w:t>
      </w:r>
      <w:proofErr w:type="spellStart"/>
      <w:r w:rsidRPr="00170470">
        <w:t>Ferber</w:t>
      </w:r>
      <w:proofErr w:type="spellEnd"/>
      <w:r w:rsidRPr="00170470">
        <w:t xml:space="preserve">, </w:t>
      </w:r>
      <w:proofErr w:type="spellStart"/>
      <w:r w:rsidRPr="00170470">
        <w:t>Maravillas</w:t>
      </w:r>
      <w:proofErr w:type="spellEnd"/>
      <w:r w:rsidRPr="00170470">
        <w:t xml:space="preserve"> </w:t>
      </w:r>
      <w:proofErr w:type="spellStart"/>
      <w:r w:rsidRPr="00170470">
        <w:t>Abadía</w:t>
      </w:r>
      <w:proofErr w:type="spellEnd"/>
      <w:r w:rsidRPr="00170470">
        <w:t xml:space="preserve"> </w:t>
      </w:r>
      <w:proofErr w:type="spellStart"/>
      <w:r w:rsidRPr="00170470">
        <w:t>Jover</w:t>
      </w:r>
      <w:proofErr w:type="spellEnd"/>
      <w:r w:rsidRPr="00170470">
        <w:t xml:space="preserve">, Regina </w:t>
      </w:r>
      <w:proofErr w:type="spellStart"/>
      <w:r w:rsidRPr="00170470">
        <w:t>Doherty</w:t>
      </w:r>
      <w:proofErr w:type="spellEnd"/>
      <w:r w:rsidRPr="00170470">
        <w:t xml:space="preserve">, Isabelle </w:t>
      </w:r>
      <w:proofErr w:type="spellStart"/>
      <w:r w:rsidRPr="00170470">
        <w:t>Le</w:t>
      </w:r>
      <w:proofErr w:type="spellEnd"/>
      <w:r w:rsidRPr="00170470">
        <w:t xml:space="preserve"> </w:t>
      </w:r>
      <w:proofErr w:type="spellStart"/>
      <w:r w:rsidRPr="00170470">
        <w:t>Callennec</w:t>
      </w:r>
      <w:proofErr w:type="spellEnd"/>
      <w:r w:rsidRPr="00170470">
        <w:t xml:space="preserve">, Alma </w:t>
      </w:r>
      <w:proofErr w:type="spellStart"/>
      <w:r w:rsidRPr="00170470">
        <w:t>Ezcurra</w:t>
      </w:r>
      <w:proofErr w:type="spellEnd"/>
      <w:r w:rsidRPr="00170470">
        <w:t xml:space="preserve"> </w:t>
      </w:r>
      <w:proofErr w:type="spellStart"/>
      <w:r w:rsidRPr="00170470">
        <w:t>Almansa</w:t>
      </w:r>
      <w:proofErr w:type="spellEnd"/>
      <w:r w:rsidRPr="00170470">
        <w:t xml:space="preserve">, Marco </w:t>
      </w:r>
      <w:proofErr w:type="spellStart"/>
      <w:r w:rsidRPr="00170470">
        <w:t>Falcone</w:t>
      </w:r>
      <w:proofErr w:type="spellEnd"/>
      <w:r w:rsidRPr="00170470">
        <w:t xml:space="preserve">, Rosa </w:t>
      </w:r>
      <w:proofErr w:type="spellStart"/>
      <w:r w:rsidRPr="00170470">
        <w:t>Estaràs</w:t>
      </w:r>
      <w:proofErr w:type="spellEnd"/>
      <w:r w:rsidRPr="00170470">
        <w:t xml:space="preserve"> </w:t>
      </w:r>
      <w:proofErr w:type="spellStart"/>
      <w:r w:rsidRPr="00170470">
        <w:t>Ferragut</w:t>
      </w:r>
      <w:proofErr w:type="spellEnd"/>
      <w:r w:rsidRPr="00170470">
        <w:rPr>
          <w:rStyle w:val="HideTWBExt"/>
          <w:b w:val="0"/>
        </w:rPr>
        <w:t>&lt;/Members&gt;</w:t>
      </w:r>
    </w:p>
    <w:p w14:paraId="4BCAC3EF" w14:textId="77777777" w:rsidR="00C537E7" w:rsidRPr="00170470" w:rsidRDefault="00C537E7" w:rsidP="00C537E7">
      <w:pPr>
        <w:pStyle w:val="NormalBold"/>
      </w:pPr>
      <w:r w:rsidRPr="00170470">
        <w:rPr>
          <w:rStyle w:val="HideTWBExt"/>
          <w:b w:val="0"/>
        </w:rPr>
        <w:t>&lt;/RepeatBlock-By&gt;</w:t>
      </w:r>
    </w:p>
    <w:p w14:paraId="3CCB852F" w14:textId="77777777" w:rsidR="00C537E7" w:rsidRPr="00170470" w:rsidRDefault="00C537E7" w:rsidP="00C537E7">
      <w:pPr>
        <w:pStyle w:val="NormalBold"/>
      </w:pPr>
      <w:r w:rsidRPr="00170470">
        <w:rPr>
          <w:rStyle w:val="HideTWBExt"/>
          <w:b w:val="0"/>
        </w:rPr>
        <w:t>&lt;DocAmend&gt;</w:t>
      </w:r>
      <w:r w:rsidRPr="00170470">
        <w:t>Návrh usnesení</w:t>
      </w:r>
      <w:r w:rsidRPr="00170470">
        <w:rPr>
          <w:rStyle w:val="HideTWBExt"/>
          <w:b w:val="0"/>
        </w:rPr>
        <w:t>&lt;/DocAmend&gt;</w:t>
      </w:r>
    </w:p>
    <w:p w14:paraId="66C14259" w14:textId="77777777" w:rsidR="00C537E7" w:rsidRPr="00170470" w:rsidRDefault="00C537E7" w:rsidP="00C537E7">
      <w:pPr>
        <w:pStyle w:val="NormalBold"/>
      </w:pPr>
      <w:r w:rsidRPr="00170470">
        <w:rPr>
          <w:rStyle w:val="HideTWBExt"/>
          <w:b w:val="0"/>
        </w:rPr>
        <w:t>&lt;Article&gt;</w:t>
      </w:r>
      <w:r w:rsidRPr="00170470">
        <w:t>Bod 3</w:t>
      </w:r>
      <w:r w:rsidRPr="001704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537E7" w:rsidRPr="00170470" w14:paraId="75944D73" w14:textId="77777777" w:rsidTr="009E39B0">
        <w:trPr>
          <w:trHeight w:hRule="exact" w:val="240"/>
          <w:jc w:val="center"/>
        </w:trPr>
        <w:tc>
          <w:tcPr>
            <w:tcW w:w="9752" w:type="dxa"/>
            <w:gridSpan w:val="2"/>
            <w:tcBorders>
              <w:top w:val="nil"/>
              <w:left w:val="nil"/>
              <w:bottom w:val="nil"/>
              <w:right w:val="nil"/>
            </w:tcBorders>
          </w:tcPr>
          <w:p w14:paraId="1F1B4E37" w14:textId="77777777" w:rsidR="00C537E7" w:rsidRPr="00170470" w:rsidRDefault="00C537E7" w:rsidP="009E39B0"/>
        </w:tc>
      </w:tr>
      <w:tr w:rsidR="00C537E7" w:rsidRPr="00170470" w14:paraId="6333D8D9" w14:textId="77777777" w:rsidTr="009E39B0">
        <w:trPr>
          <w:trHeight w:val="240"/>
          <w:jc w:val="center"/>
        </w:trPr>
        <w:tc>
          <w:tcPr>
            <w:tcW w:w="4876" w:type="dxa"/>
            <w:tcBorders>
              <w:top w:val="nil"/>
              <w:left w:val="nil"/>
              <w:bottom w:val="nil"/>
              <w:right w:val="nil"/>
            </w:tcBorders>
          </w:tcPr>
          <w:p w14:paraId="556C1AD4" w14:textId="77777777" w:rsidR="00C537E7" w:rsidRPr="00170470" w:rsidRDefault="00C537E7" w:rsidP="009E39B0">
            <w:pPr>
              <w:pStyle w:val="AmColumnHeading"/>
            </w:pPr>
            <w:r w:rsidRPr="00170470">
              <w:t>Návrh usnesení</w:t>
            </w:r>
          </w:p>
        </w:tc>
        <w:tc>
          <w:tcPr>
            <w:tcW w:w="4876" w:type="dxa"/>
            <w:tcBorders>
              <w:top w:val="nil"/>
              <w:left w:val="nil"/>
              <w:bottom w:val="nil"/>
              <w:right w:val="nil"/>
            </w:tcBorders>
          </w:tcPr>
          <w:p w14:paraId="2F4E2024" w14:textId="77777777" w:rsidR="00C537E7" w:rsidRPr="00170470" w:rsidRDefault="00C537E7" w:rsidP="009E39B0">
            <w:pPr>
              <w:pStyle w:val="AmColumnHeading"/>
            </w:pPr>
            <w:r w:rsidRPr="00170470">
              <w:t>Pozměňovací návrh</w:t>
            </w:r>
          </w:p>
        </w:tc>
      </w:tr>
      <w:tr w:rsidR="00C537E7" w:rsidRPr="00170470" w14:paraId="00E3CDC5" w14:textId="77777777" w:rsidTr="009E39B0">
        <w:trPr>
          <w:jc w:val="center"/>
        </w:trPr>
        <w:tc>
          <w:tcPr>
            <w:tcW w:w="4876" w:type="dxa"/>
            <w:tcBorders>
              <w:top w:val="nil"/>
              <w:left w:val="nil"/>
              <w:bottom w:val="nil"/>
              <w:right w:val="nil"/>
            </w:tcBorders>
          </w:tcPr>
          <w:p w14:paraId="5712D984" w14:textId="74D4B717" w:rsidR="00C537E7" w:rsidRPr="00170470" w:rsidRDefault="00C537E7" w:rsidP="009E39B0">
            <w:pPr>
              <w:pStyle w:val="Normal6a"/>
            </w:pPr>
            <w:r w:rsidRPr="00170470">
              <w:t>3.</w:t>
            </w:r>
            <w:r w:rsidRPr="00170470">
              <w:tab/>
              <w:t>žádá EU</w:t>
            </w:r>
            <w:r w:rsidR="00A827E7" w:rsidRPr="00170470">
              <w:t xml:space="preserve"> a </w:t>
            </w:r>
            <w:r w:rsidRPr="00170470">
              <w:t>její členské státy, aby respektovaly</w:t>
            </w:r>
            <w:r w:rsidR="00A827E7" w:rsidRPr="00170470">
              <w:t xml:space="preserve"> a </w:t>
            </w:r>
            <w:r w:rsidRPr="00170470">
              <w:t>vyzdvihovaly klíčovou úlohu místních</w:t>
            </w:r>
            <w:r w:rsidR="00A827E7" w:rsidRPr="00170470">
              <w:t xml:space="preserve"> a </w:t>
            </w:r>
            <w:r w:rsidRPr="00170470">
              <w:t>regionálních orgánů při určování potřeb</w:t>
            </w:r>
            <w:r w:rsidR="00A827E7" w:rsidRPr="00170470">
              <w:t xml:space="preserve"> v </w:t>
            </w:r>
            <w:r w:rsidRPr="00170470">
              <w:t>oblasti bydlení</w:t>
            </w:r>
            <w:r w:rsidR="00A827E7" w:rsidRPr="00170470">
              <w:t xml:space="preserve"> a </w:t>
            </w:r>
            <w:r w:rsidRPr="00170470">
              <w:t>navrhování cílených opatření pro místní obyvatelstvo; zdůrazňuje význam podpory integrovaných městských strategií; žádá, aby byl zajištěn přímý přístup místních orgánů</w:t>
            </w:r>
            <w:r w:rsidR="00A827E7" w:rsidRPr="00170470">
              <w:t xml:space="preserve"> k </w:t>
            </w:r>
            <w:r w:rsidRPr="00170470">
              <w:t>fondům EU pro bydlení</w:t>
            </w:r>
            <w:r w:rsidR="00A827E7" w:rsidRPr="00170470">
              <w:t xml:space="preserve"> a </w:t>
            </w:r>
            <w:r w:rsidRPr="00170470">
              <w:t>aby byly tyto orgány oprávněny</w:t>
            </w:r>
            <w:r w:rsidR="00A827E7" w:rsidRPr="00170470">
              <w:t xml:space="preserve"> s </w:t>
            </w:r>
            <w:r w:rsidRPr="00170470">
              <w:t>nimi hospodařit,</w:t>
            </w:r>
            <w:r w:rsidR="00A827E7" w:rsidRPr="00170470">
              <w:t xml:space="preserve"> a </w:t>
            </w:r>
            <w:r w:rsidRPr="00170470">
              <w:t>to vzhledem</w:t>
            </w:r>
            <w:r w:rsidR="00A827E7" w:rsidRPr="00170470">
              <w:t xml:space="preserve"> k </w:t>
            </w:r>
            <w:r w:rsidRPr="00170470">
              <w:t>jejich blízkosti ke konkrétním místním potřebám;</w:t>
            </w:r>
          </w:p>
        </w:tc>
        <w:tc>
          <w:tcPr>
            <w:tcW w:w="4876" w:type="dxa"/>
            <w:tcBorders>
              <w:top w:val="nil"/>
              <w:left w:val="nil"/>
              <w:bottom w:val="nil"/>
              <w:right w:val="nil"/>
            </w:tcBorders>
          </w:tcPr>
          <w:p w14:paraId="092F913F" w14:textId="2FAABE2F" w:rsidR="00C537E7" w:rsidRPr="00170470" w:rsidRDefault="00C537E7" w:rsidP="009E39B0">
            <w:pPr>
              <w:pStyle w:val="Normal6a"/>
            </w:pPr>
            <w:r w:rsidRPr="00170470">
              <w:t>3.</w:t>
            </w:r>
            <w:r w:rsidRPr="00170470">
              <w:tab/>
              <w:t>žádá EU</w:t>
            </w:r>
            <w:r w:rsidR="00A827E7" w:rsidRPr="00170470">
              <w:t xml:space="preserve"> a </w:t>
            </w:r>
            <w:r w:rsidRPr="00170470">
              <w:t>její členské státy, aby respektovaly</w:t>
            </w:r>
            <w:r w:rsidR="00A827E7" w:rsidRPr="00170470">
              <w:t xml:space="preserve"> a </w:t>
            </w:r>
            <w:r w:rsidRPr="00170470">
              <w:t>vyzdvihovaly klíčovou úlohu místních</w:t>
            </w:r>
            <w:r w:rsidR="00A827E7" w:rsidRPr="00170470">
              <w:t xml:space="preserve"> a </w:t>
            </w:r>
            <w:r w:rsidRPr="00170470">
              <w:t>regionálních orgánů při určování potřeb</w:t>
            </w:r>
            <w:r w:rsidR="00A827E7" w:rsidRPr="00170470">
              <w:t xml:space="preserve"> v </w:t>
            </w:r>
            <w:r w:rsidRPr="00170470">
              <w:t>oblasti bydlení</w:t>
            </w:r>
            <w:r w:rsidR="00A827E7" w:rsidRPr="00170470">
              <w:t xml:space="preserve"> a </w:t>
            </w:r>
            <w:r w:rsidRPr="00170470">
              <w:t>navrhování cílených opatření pro místní obyvatelstvo; zdůrazňuje význam podpory integrovaných městských strategií; žádá, aby byl</w:t>
            </w:r>
            <w:r w:rsidRPr="00170470">
              <w:rPr>
                <w:b/>
                <w:i/>
              </w:rPr>
              <w:t>, pokud možno,</w:t>
            </w:r>
            <w:r w:rsidRPr="00170470">
              <w:t xml:space="preserve"> zajištěn přímý přístup místních orgánů</w:t>
            </w:r>
            <w:r w:rsidR="00A827E7" w:rsidRPr="00170470">
              <w:t xml:space="preserve"> k </w:t>
            </w:r>
            <w:r w:rsidRPr="00170470">
              <w:t>fondům EU pro bydlení</w:t>
            </w:r>
            <w:r w:rsidR="00A827E7" w:rsidRPr="00170470">
              <w:t xml:space="preserve"> a </w:t>
            </w:r>
            <w:r w:rsidRPr="00170470">
              <w:t>aby byly tyto orgány oprávněny</w:t>
            </w:r>
            <w:r w:rsidR="00A827E7" w:rsidRPr="00170470">
              <w:t xml:space="preserve"> s </w:t>
            </w:r>
            <w:r w:rsidRPr="00170470">
              <w:t>nimi hospodařit,</w:t>
            </w:r>
            <w:r w:rsidR="00A827E7" w:rsidRPr="00170470">
              <w:t xml:space="preserve"> a </w:t>
            </w:r>
            <w:r w:rsidRPr="00170470">
              <w:t>to vzhledem</w:t>
            </w:r>
            <w:r w:rsidR="00A827E7" w:rsidRPr="00170470">
              <w:t xml:space="preserve"> k </w:t>
            </w:r>
            <w:r w:rsidRPr="00170470">
              <w:t>jejich blízkosti ke konkrétním místním potřebám;</w:t>
            </w:r>
          </w:p>
        </w:tc>
      </w:tr>
    </w:tbl>
    <w:p w14:paraId="3E59B4AA" w14:textId="77777777" w:rsidR="00C537E7" w:rsidRPr="00170470" w:rsidRDefault="00C537E7" w:rsidP="00C537E7">
      <w:pPr>
        <w:pStyle w:val="AmOrLang"/>
      </w:pPr>
      <w:r w:rsidRPr="00170470">
        <w:t xml:space="preserve">Or. </w:t>
      </w:r>
      <w:r w:rsidRPr="00170470">
        <w:rPr>
          <w:rStyle w:val="HideTWBExt"/>
        </w:rPr>
        <w:t>&lt;Original&gt;</w:t>
      </w:r>
      <w:r w:rsidRPr="00170470">
        <w:rPr>
          <w:rStyle w:val="HideTWBInt"/>
        </w:rPr>
        <w:t>{EN}</w:t>
      </w:r>
      <w:r w:rsidRPr="00170470">
        <w:t>en</w:t>
      </w:r>
      <w:r w:rsidRPr="00170470">
        <w:rPr>
          <w:rStyle w:val="HideTWBExt"/>
        </w:rPr>
        <w:t>&lt;/Original&gt;</w:t>
      </w:r>
    </w:p>
    <w:p w14:paraId="1274BD25" w14:textId="77777777" w:rsidR="00467091" w:rsidRPr="00170470" w:rsidRDefault="00C537E7" w:rsidP="00C537E7">
      <w:r w:rsidRPr="00170470">
        <w:rPr>
          <w:rStyle w:val="HideTWBExt"/>
        </w:rPr>
        <w:t>&lt;/Amend&gt;</w:t>
      </w:r>
    </w:p>
    <w:p w14:paraId="2388FC26" w14:textId="77777777" w:rsidR="00C537E7" w:rsidRPr="00170470" w:rsidRDefault="00C537E7" w:rsidP="00C537E7">
      <w:pPr>
        <w:pStyle w:val="AmNumberTabs"/>
      </w:pPr>
      <w:r w:rsidRPr="00170470">
        <w:rPr>
          <w:rStyle w:val="HideTWBExt"/>
          <w:b w:val="0"/>
        </w:rPr>
        <w:t>&lt;Amend&gt;</w:t>
      </w:r>
      <w:r w:rsidRPr="00170470">
        <w:t>Pozměňovací návrh</w:t>
      </w:r>
      <w:r w:rsidRPr="00170470">
        <w:tab/>
      </w:r>
      <w:r w:rsidRPr="00170470">
        <w:tab/>
      </w:r>
      <w:r w:rsidRPr="00170470">
        <w:rPr>
          <w:rStyle w:val="HideTWBExt"/>
          <w:b w:val="0"/>
        </w:rPr>
        <w:t>&lt;NumAm&gt;</w:t>
      </w:r>
      <w:r w:rsidRPr="00170470">
        <w:t>611</w:t>
      </w:r>
      <w:r w:rsidRPr="00170470">
        <w:rPr>
          <w:rStyle w:val="HideTWBExt"/>
          <w:b w:val="0"/>
        </w:rPr>
        <w:t>&lt;/NumAm&gt;</w:t>
      </w:r>
    </w:p>
    <w:p w14:paraId="593E1120" w14:textId="77777777" w:rsidR="00C537E7" w:rsidRPr="00170470" w:rsidRDefault="00C537E7" w:rsidP="00C537E7">
      <w:pPr>
        <w:pStyle w:val="NormalBold"/>
      </w:pPr>
      <w:r w:rsidRPr="00170470">
        <w:rPr>
          <w:rStyle w:val="HideTWBExt"/>
          <w:b w:val="0"/>
        </w:rPr>
        <w:t>&lt;RepeatBlock-By&gt;&lt;Members&gt;</w:t>
      </w:r>
      <w:proofErr w:type="spellStart"/>
      <w:r w:rsidRPr="00170470">
        <w:t>Borja</w:t>
      </w:r>
      <w:proofErr w:type="spellEnd"/>
      <w:r w:rsidRPr="00170470">
        <w:t xml:space="preserve"> </w:t>
      </w:r>
      <w:proofErr w:type="spellStart"/>
      <w:r w:rsidRPr="00170470">
        <w:t>Giménez</w:t>
      </w:r>
      <w:proofErr w:type="spellEnd"/>
      <w:r w:rsidRPr="00170470">
        <w:t xml:space="preserve"> </w:t>
      </w:r>
      <w:proofErr w:type="spellStart"/>
      <w:r w:rsidRPr="00170470">
        <w:t>Larraz</w:t>
      </w:r>
      <w:proofErr w:type="spellEnd"/>
      <w:r w:rsidRPr="00170470">
        <w:t xml:space="preserve">, </w:t>
      </w:r>
      <w:proofErr w:type="spellStart"/>
      <w:r w:rsidRPr="00170470">
        <w:t>Dirk</w:t>
      </w:r>
      <w:proofErr w:type="spellEnd"/>
      <w:r w:rsidRPr="00170470">
        <w:t xml:space="preserve"> </w:t>
      </w:r>
      <w:proofErr w:type="spellStart"/>
      <w:r w:rsidRPr="00170470">
        <w:t>Gotink</w:t>
      </w:r>
      <w:proofErr w:type="spellEnd"/>
      <w:r w:rsidRPr="00170470">
        <w:t xml:space="preserve">, Nikolina </w:t>
      </w:r>
      <w:proofErr w:type="spellStart"/>
      <w:r w:rsidRPr="00170470">
        <w:t>Brnjac</w:t>
      </w:r>
      <w:proofErr w:type="spellEnd"/>
      <w:r w:rsidRPr="00170470">
        <w:t xml:space="preserve">, </w:t>
      </w:r>
      <w:proofErr w:type="spellStart"/>
      <w:r w:rsidRPr="00170470">
        <w:t>Jagna</w:t>
      </w:r>
      <w:proofErr w:type="spellEnd"/>
      <w:r w:rsidRPr="00170470">
        <w:t xml:space="preserve"> </w:t>
      </w:r>
      <w:proofErr w:type="spellStart"/>
      <w:r w:rsidRPr="00170470">
        <w:t>Marczułajtis-Walczak</w:t>
      </w:r>
      <w:proofErr w:type="spellEnd"/>
      <w:r w:rsidRPr="00170470">
        <w:t xml:space="preserve">, Daniel Buda, Niels </w:t>
      </w:r>
      <w:proofErr w:type="spellStart"/>
      <w:r w:rsidRPr="00170470">
        <w:t>Geuking</w:t>
      </w:r>
      <w:proofErr w:type="spellEnd"/>
      <w:r w:rsidRPr="00170470">
        <w:t xml:space="preserve">, David </w:t>
      </w:r>
      <w:proofErr w:type="spellStart"/>
      <w:r w:rsidRPr="00170470">
        <w:t>Casa</w:t>
      </w:r>
      <w:proofErr w:type="spellEnd"/>
      <w:r w:rsidRPr="00170470">
        <w:t xml:space="preserve">, Markus </w:t>
      </w:r>
      <w:proofErr w:type="spellStart"/>
      <w:r w:rsidRPr="00170470">
        <w:t>Ferber</w:t>
      </w:r>
      <w:proofErr w:type="spellEnd"/>
      <w:r w:rsidRPr="00170470">
        <w:t xml:space="preserve">, </w:t>
      </w:r>
      <w:proofErr w:type="spellStart"/>
      <w:r w:rsidRPr="00170470">
        <w:t>Sebastião</w:t>
      </w:r>
      <w:proofErr w:type="spellEnd"/>
      <w:r w:rsidRPr="00170470">
        <w:t xml:space="preserve"> </w:t>
      </w:r>
      <w:proofErr w:type="spellStart"/>
      <w:r w:rsidRPr="00170470">
        <w:t>Bugalho</w:t>
      </w:r>
      <w:proofErr w:type="spellEnd"/>
      <w:r w:rsidRPr="00170470">
        <w:t xml:space="preserve">, </w:t>
      </w:r>
      <w:proofErr w:type="spellStart"/>
      <w:r w:rsidRPr="00170470">
        <w:t>Maravillas</w:t>
      </w:r>
      <w:proofErr w:type="spellEnd"/>
      <w:r w:rsidRPr="00170470">
        <w:t xml:space="preserve"> </w:t>
      </w:r>
      <w:proofErr w:type="spellStart"/>
      <w:r w:rsidRPr="00170470">
        <w:t>Abadía</w:t>
      </w:r>
      <w:proofErr w:type="spellEnd"/>
      <w:r w:rsidRPr="00170470">
        <w:t xml:space="preserve"> </w:t>
      </w:r>
      <w:proofErr w:type="spellStart"/>
      <w:r w:rsidRPr="00170470">
        <w:t>Jover</w:t>
      </w:r>
      <w:proofErr w:type="spellEnd"/>
      <w:r w:rsidRPr="00170470">
        <w:t xml:space="preserve">, Regina </w:t>
      </w:r>
      <w:proofErr w:type="spellStart"/>
      <w:r w:rsidRPr="00170470">
        <w:t>Doherty</w:t>
      </w:r>
      <w:proofErr w:type="spellEnd"/>
      <w:r w:rsidRPr="00170470">
        <w:t xml:space="preserve">, Isabelle </w:t>
      </w:r>
      <w:proofErr w:type="spellStart"/>
      <w:r w:rsidRPr="00170470">
        <w:t>Le</w:t>
      </w:r>
      <w:proofErr w:type="spellEnd"/>
      <w:r w:rsidRPr="00170470">
        <w:t xml:space="preserve"> </w:t>
      </w:r>
      <w:proofErr w:type="spellStart"/>
      <w:r w:rsidRPr="00170470">
        <w:t>Callennec</w:t>
      </w:r>
      <w:proofErr w:type="spellEnd"/>
      <w:r w:rsidRPr="00170470">
        <w:t xml:space="preserve">, Alma </w:t>
      </w:r>
      <w:proofErr w:type="spellStart"/>
      <w:r w:rsidRPr="00170470">
        <w:t>Ezcurra</w:t>
      </w:r>
      <w:proofErr w:type="spellEnd"/>
      <w:r w:rsidRPr="00170470">
        <w:t xml:space="preserve"> </w:t>
      </w:r>
      <w:proofErr w:type="spellStart"/>
      <w:r w:rsidRPr="00170470">
        <w:t>Almansa</w:t>
      </w:r>
      <w:proofErr w:type="spellEnd"/>
      <w:r w:rsidRPr="00170470">
        <w:t xml:space="preserve">, Marco </w:t>
      </w:r>
      <w:proofErr w:type="spellStart"/>
      <w:r w:rsidRPr="00170470">
        <w:t>Falcone</w:t>
      </w:r>
      <w:proofErr w:type="spellEnd"/>
      <w:r w:rsidRPr="00170470">
        <w:t xml:space="preserve">, Rosa </w:t>
      </w:r>
      <w:proofErr w:type="spellStart"/>
      <w:r w:rsidRPr="00170470">
        <w:t>Estaràs</w:t>
      </w:r>
      <w:proofErr w:type="spellEnd"/>
      <w:r w:rsidRPr="00170470">
        <w:t xml:space="preserve"> </w:t>
      </w:r>
      <w:proofErr w:type="spellStart"/>
      <w:r w:rsidRPr="00170470">
        <w:t>Ferragut</w:t>
      </w:r>
      <w:proofErr w:type="spellEnd"/>
      <w:r w:rsidRPr="00170470">
        <w:rPr>
          <w:rStyle w:val="HideTWBExt"/>
          <w:b w:val="0"/>
        </w:rPr>
        <w:t>&lt;/Members&gt;</w:t>
      </w:r>
    </w:p>
    <w:p w14:paraId="3D23D1DD" w14:textId="77777777" w:rsidR="00C537E7" w:rsidRPr="00170470" w:rsidRDefault="00C537E7" w:rsidP="00C537E7">
      <w:pPr>
        <w:pStyle w:val="NormalBold"/>
      </w:pPr>
      <w:r w:rsidRPr="00170470">
        <w:rPr>
          <w:rStyle w:val="HideTWBExt"/>
          <w:b w:val="0"/>
        </w:rPr>
        <w:t>&lt;/RepeatBlock-By&gt;</w:t>
      </w:r>
    </w:p>
    <w:p w14:paraId="2236F1F0" w14:textId="77777777" w:rsidR="00C537E7" w:rsidRPr="00170470" w:rsidRDefault="00C537E7" w:rsidP="00C537E7">
      <w:pPr>
        <w:pStyle w:val="NormalBold"/>
      </w:pPr>
      <w:r w:rsidRPr="00170470">
        <w:rPr>
          <w:rStyle w:val="HideTWBExt"/>
          <w:b w:val="0"/>
        </w:rPr>
        <w:t>&lt;DocAmend&gt;</w:t>
      </w:r>
      <w:r w:rsidRPr="00170470">
        <w:t>Návrh usnesení</w:t>
      </w:r>
      <w:r w:rsidRPr="00170470">
        <w:rPr>
          <w:rStyle w:val="HideTWBExt"/>
          <w:b w:val="0"/>
        </w:rPr>
        <w:t>&lt;/DocAmend&gt;</w:t>
      </w:r>
    </w:p>
    <w:p w14:paraId="30EC582F" w14:textId="77777777" w:rsidR="00C537E7" w:rsidRPr="00170470" w:rsidRDefault="00C537E7" w:rsidP="00C537E7">
      <w:pPr>
        <w:pStyle w:val="NormalBold"/>
      </w:pPr>
      <w:r w:rsidRPr="00170470">
        <w:rPr>
          <w:rStyle w:val="HideTWBExt"/>
          <w:b w:val="0"/>
        </w:rPr>
        <w:t>&lt;Article&gt;</w:t>
      </w:r>
      <w:r w:rsidRPr="00170470">
        <w:t>Bod 3</w:t>
      </w:r>
      <w:r w:rsidRPr="001704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537E7" w:rsidRPr="00170470" w14:paraId="719A47E5" w14:textId="77777777" w:rsidTr="009E39B0">
        <w:trPr>
          <w:trHeight w:hRule="exact" w:val="240"/>
          <w:jc w:val="center"/>
        </w:trPr>
        <w:tc>
          <w:tcPr>
            <w:tcW w:w="9752" w:type="dxa"/>
            <w:gridSpan w:val="2"/>
            <w:tcBorders>
              <w:top w:val="nil"/>
              <w:left w:val="nil"/>
              <w:bottom w:val="nil"/>
              <w:right w:val="nil"/>
            </w:tcBorders>
          </w:tcPr>
          <w:p w14:paraId="75FFCE4D" w14:textId="77777777" w:rsidR="00C537E7" w:rsidRPr="00170470" w:rsidRDefault="00C537E7" w:rsidP="009E39B0"/>
        </w:tc>
      </w:tr>
      <w:tr w:rsidR="00C537E7" w:rsidRPr="00170470" w14:paraId="4C1F0C8B" w14:textId="77777777" w:rsidTr="009E39B0">
        <w:trPr>
          <w:trHeight w:val="240"/>
          <w:jc w:val="center"/>
        </w:trPr>
        <w:tc>
          <w:tcPr>
            <w:tcW w:w="4876" w:type="dxa"/>
            <w:tcBorders>
              <w:top w:val="nil"/>
              <w:left w:val="nil"/>
              <w:bottom w:val="nil"/>
              <w:right w:val="nil"/>
            </w:tcBorders>
          </w:tcPr>
          <w:p w14:paraId="46C519FF" w14:textId="77777777" w:rsidR="00C537E7" w:rsidRPr="00170470" w:rsidRDefault="00C537E7" w:rsidP="009E39B0">
            <w:pPr>
              <w:pStyle w:val="AmColumnHeading"/>
            </w:pPr>
            <w:r w:rsidRPr="00170470">
              <w:t>Návrh usnesení</w:t>
            </w:r>
          </w:p>
        </w:tc>
        <w:tc>
          <w:tcPr>
            <w:tcW w:w="4876" w:type="dxa"/>
            <w:tcBorders>
              <w:top w:val="nil"/>
              <w:left w:val="nil"/>
              <w:bottom w:val="nil"/>
              <w:right w:val="nil"/>
            </w:tcBorders>
          </w:tcPr>
          <w:p w14:paraId="12832494" w14:textId="77777777" w:rsidR="00C537E7" w:rsidRPr="00170470" w:rsidRDefault="00C537E7" w:rsidP="009E39B0">
            <w:pPr>
              <w:pStyle w:val="AmColumnHeading"/>
            </w:pPr>
            <w:r w:rsidRPr="00170470">
              <w:t>Pozměňovací návrh</w:t>
            </w:r>
          </w:p>
        </w:tc>
      </w:tr>
      <w:tr w:rsidR="00C537E7" w:rsidRPr="00170470" w14:paraId="0E2FE4E0" w14:textId="77777777" w:rsidTr="009E39B0">
        <w:trPr>
          <w:jc w:val="center"/>
        </w:trPr>
        <w:tc>
          <w:tcPr>
            <w:tcW w:w="4876" w:type="dxa"/>
            <w:tcBorders>
              <w:top w:val="nil"/>
              <w:left w:val="nil"/>
              <w:bottom w:val="nil"/>
              <w:right w:val="nil"/>
            </w:tcBorders>
          </w:tcPr>
          <w:p w14:paraId="5E3114F9" w14:textId="20551EAD" w:rsidR="00C537E7" w:rsidRPr="00170470" w:rsidRDefault="00C537E7" w:rsidP="009E39B0">
            <w:pPr>
              <w:pStyle w:val="Normal6a"/>
            </w:pPr>
            <w:r w:rsidRPr="00170470">
              <w:t>3.</w:t>
            </w:r>
            <w:r w:rsidRPr="00170470">
              <w:tab/>
              <w:t>žádá EU</w:t>
            </w:r>
            <w:r w:rsidR="00A827E7" w:rsidRPr="00170470">
              <w:t xml:space="preserve"> a </w:t>
            </w:r>
            <w:r w:rsidRPr="00170470">
              <w:t>její členské státy, aby respektovaly</w:t>
            </w:r>
            <w:r w:rsidR="00A827E7" w:rsidRPr="00170470">
              <w:t xml:space="preserve"> a </w:t>
            </w:r>
            <w:r w:rsidRPr="00170470">
              <w:t>vyzdvihovaly klíčovou úlohu místních</w:t>
            </w:r>
            <w:r w:rsidR="00A827E7" w:rsidRPr="00170470">
              <w:t xml:space="preserve"> a </w:t>
            </w:r>
            <w:r w:rsidRPr="00170470">
              <w:t>regionálních orgánů při určování potřeb</w:t>
            </w:r>
            <w:r w:rsidR="00A827E7" w:rsidRPr="00170470">
              <w:t xml:space="preserve"> v </w:t>
            </w:r>
            <w:r w:rsidRPr="00170470">
              <w:t>oblasti bydlení</w:t>
            </w:r>
            <w:r w:rsidR="00A827E7" w:rsidRPr="00170470">
              <w:t xml:space="preserve"> a </w:t>
            </w:r>
            <w:r w:rsidRPr="00170470">
              <w:t>navrhování cílených opatření pro místní obyvatelstvo; zdůrazňuje význam podpory integrovaných městských strategií; žádá, aby byl zajištěn přímý přístup místních orgánů</w:t>
            </w:r>
            <w:r w:rsidR="00A827E7" w:rsidRPr="00170470">
              <w:t xml:space="preserve"> k </w:t>
            </w:r>
            <w:r w:rsidRPr="00170470">
              <w:t>fondům EU pro bydlení</w:t>
            </w:r>
            <w:r w:rsidR="00A827E7" w:rsidRPr="00170470">
              <w:t xml:space="preserve"> a </w:t>
            </w:r>
            <w:r w:rsidRPr="00170470">
              <w:t>aby byly tyto orgány oprávněny</w:t>
            </w:r>
            <w:r w:rsidR="00A827E7" w:rsidRPr="00170470">
              <w:t xml:space="preserve"> s </w:t>
            </w:r>
            <w:r w:rsidRPr="00170470">
              <w:t xml:space="preserve">nimi </w:t>
            </w:r>
            <w:r w:rsidRPr="00170470">
              <w:lastRenderedPageBreak/>
              <w:t>hospodařit,</w:t>
            </w:r>
            <w:r w:rsidR="00A827E7" w:rsidRPr="00170470">
              <w:t xml:space="preserve"> a </w:t>
            </w:r>
            <w:r w:rsidRPr="00170470">
              <w:t>to vzhledem</w:t>
            </w:r>
            <w:r w:rsidR="00A827E7" w:rsidRPr="00170470">
              <w:t xml:space="preserve"> k </w:t>
            </w:r>
            <w:r w:rsidRPr="00170470">
              <w:t>jejich blízkosti ke konkrétním místním potřebám;</w:t>
            </w:r>
          </w:p>
        </w:tc>
        <w:tc>
          <w:tcPr>
            <w:tcW w:w="4876" w:type="dxa"/>
            <w:tcBorders>
              <w:top w:val="nil"/>
              <w:left w:val="nil"/>
              <w:bottom w:val="nil"/>
              <w:right w:val="nil"/>
            </w:tcBorders>
          </w:tcPr>
          <w:p w14:paraId="1BFE848D" w14:textId="4BB39F50" w:rsidR="00C537E7" w:rsidRPr="00170470" w:rsidRDefault="00C537E7" w:rsidP="009E39B0">
            <w:pPr>
              <w:pStyle w:val="Normal6a"/>
            </w:pPr>
            <w:r w:rsidRPr="00170470">
              <w:lastRenderedPageBreak/>
              <w:t>3.</w:t>
            </w:r>
            <w:r w:rsidRPr="00170470">
              <w:tab/>
              <w:t>žádá EU</w:t>
            </w:r>
            <w:r w:rsidR="00A827E7" w:rsidRPr="00170470">
              <w:t xml:space="preserve"> a </w:t>
            </w:r>
            <w:r w:rsidRPr="00170470">
              <w:t>její členské státy, aby respektovaly</w:t>
            </w:r>
            <w:r w:rsidR="00A827E7" w:rsidRPr="00170470">
              <w:t xml:space="preserve"> a </w:t>
            </w:r>
            <w:r w:rsidRPr="00170470">
              <w:t>vyzdvihovaly klíčovou úlohu místních</w:t>
            </w:r>
            <w:r w:rsidR="00A827E7" w:rsidRPr="00170470">
              <w:t xml:space="preserve"> a </w:t>
            </w:r>
            <w:r w:rsidRPr="00170470">
              <w:t>regionálních orgánů při určování potřeb</w:t>
            </w:r>
            <w:r w:rsidR="00A827E7" w:rsidRPr="00170470">
              <w:t xml:space="preserve"> v </w:t>
            </w:r>
            <w:r w:rsidRPr="00170470">
              <w:t>oblasti bydlení</w:t>
            </w:r>
            <w:r w:rsidR="00A827E7" w:rsidRPr="00170470">
              <w:t xml:space="preserve"> a </w:t>
            </w:r>
            <w:r w:rsidRPr="00170470">
              <w:rPr>
                <w:b/>
                <w:i/>
              </w:rPr>
              <w:t>přispívaly</w:t>
            </w:r>
            <w:r w:rsidR="00A827E7" w:rsidRPr="00170470">
              <w:rPr>
                <w:b/>
                <w:i/>
              </w:rPr>
              <w:t xml:space="preserve"> k </w:t>
            </w:r>
            <w:r w:rsidRPr="00170470">
              <w:rPr>
                <w:b/>
                <w:i/>
              </w:rPr>
              <w:t>vnitrostátním strategiím</w:t>
            </w:r>
            <w:r w:rsidR="00A827E7" w:rsidRPr="00170470">
              <w:rPr>
                <w:b/>
                <w:i/>
              </w:rPr>
              <w:t xml:space="preserve"> v </w:t>
            </w:r>
            <w:r w:rsidRPr="00170470">
              <w:rPr>
                <w:b/>
                <w:i/>
              </w:rPr>
              <w:t>oblasti</w:t>
            </w:r>
            <w:r w:rsidRPr="00170470">
              <w:t xml:space="preserve"> navrhování cílených opatření pro místní obyvatelstvo; zdůrazňuje význam podpory integrovaných městských strategií; žádá, aby byl zajištěn přímý přístup místních orgánů</w:t>
            </w:r>
            <w:r w:rsidR="00A827E7" w:rsidRPr="00170470">
              <w:t xml:space="preserve"> k </w:t>
            </w:r>
            <w:r w:rsidRPr="00170470">
              <w:t xml:space="preserve">fondům EU pro </w:t>
            </w:r>
            <w:r w:rsidRPr="00170470">
              <w:lastRenderedPageBreak/>
              <w:t>bydlení</w:t>
            </w:r>
            <w:r w:rsidR="00A827E7" w:rsidRPr="00170470">
              <w:t xml:space="preserve"> a </w:t>
            </w:r>
            <w:r w:rsidRPr="00170470">
              <w:t>aby byly tyto orgány oprávněny</w:t>
            </w:r>
            <w:r w:rsidR="00A827E7" w:rsidRPr="00170470">
              <w:t xml:space="preserve"> s </w:t>
            </w:r>
            <w:r w:rsidRPr="00170470">
              <w:t>nimi hospodařit,</w:t>
            </w:r>
            <w:r w:rsidR="00A827E7" w:rsidRPr="00170470">
              <w:t xml:space="preserve"> a </w:t>
            </w:r>
            <w:r w:rsidRPr="00170470">
              <w:t>to vzhledem</w:t>
            </w:r>
            <w:r w:rsidR="00A827E7" w:rsidRPr="00170470">
              <w:t xml:space="preserve"> k </w:t>
            </w:r>
            <w:r w:rsidRPr="00170470">
              <w:t>jejich blízkosti ke konkrétním místním potřebám;</w:t>
            </w:r>
          </w:p>
        </w:tc>
      </w:tr>
    </w:tbl>
    <w:p w14:paraId="5E6C1C12" w14:textId="77777777" w:rsidR="00C537E7" w:rsidRPr="00170470" w:rsidRDefault="00C537E7" w:rsidP="00C537E7">
      <w:pPr>
        <w:pStyle w:val="AmOrLang"/>
      </w:pPr>
      <w:r w:rsidRPr="00170470">
        <w:lastRenderedPageBreak/>
        <w:t xml:space="preserve">Or. </w:t>
      </w:r>
      <w:r w:rsidRPr="00170470">
        <w:rPr>
          <w:rStyle w:val="HideTWBExt"/>
        </w:rPr>
        <w:t>&lt;Original&gt;</w:t>
      </w:r>
      <w:r w:rsidRPr="00170470">
        <w:rPr>
          <w:rStyle w:val="HideTWBInt"/>
        </w:rPr>
        <w:t>{EN}</w:t>
      </w:r>
      <w:r w:rsidRPr="00170470">
        <w:t>en</w:t>
      </w:r>
      <w:r w:rsidRPr="00170470">
        <w:rPr>
          <w:rStyle w:val="HideTWBExt"/>
        </w:rPr>
        <w:t>&lt;/Original&gt;</w:t>
      </w:r>
    </w:p>
    <w:p w14:paraId="747DCF4E" w14:textId="77777777" w:rsidR="00467091" w:rsidRPr="00170470" w:rsidRDefault="00C537E7" w:rsidP="00C537E7">
      <w:r w:rsidRPr="00170470">
        <w:rPr>
          <w:rStyle w:val="HideTWBExt"/>
        </w:rPr>
        <w:t>&lt;/Amend&gt;</w:t>
      </w:r>
    </w:p>
    <w:p w14:paraId="1986CB57" w14:textId="77777777" w:rsidR="00C537E7" w:rsidRPr="00170470" w:rsidRDefault="00C537E7" w:rsidP="00C537E7">
      <w:pPr>
        <w:pStyle w:val="AmNumberTabs"/>
      </w:pPr>
      <w:r w:rsidRPr="00170470">
        <w:rPr>
          <w:rStyle w:val="HideTWBExt"/>
          <w:b w:val="0"/>
        </w:rPr>
        <w:t>&lt;Amend&gt;</w:t>
      </w:r>
      <w:r w:rsidRPr="00170470">
        <w:t>Pozměňovací návrh</w:t>
      </w:r>
      <w:r w:rsidRPr="00170470">
        <w:tab/>
      </w:r>
      <w:r w:rsidRPr="00170470">
        <w:tab/>
      </w:r>
      <w:r w:rsidRPr="00170470">
        <w:rPr>
          <w:rStyle w:val="HideTWBExt"/>
          <w:b w:val="0"/>
        </w:rPr>
        <w:t>&lt;NumAm&gt;</w:t>
      </w:r>
      <w:r w:rsidRPr="00170470">
        <w:t>612</w:t>
      </w:r>
      <w:r w:rsidRPr="00170470">
        <w:rPr>
          <w:rStyle w:val="HideTWBExt"/>
          <w:b w:val="0"/>
        </w:rPr>
        <w:t>&lt;/NumAm&gt;</w:t>
      </w:r>
    </w:p>
    <w:p w14:paraId="63338093" w14:textId="77777777" w:rsidR="00C537E7" w:rsidRPr="00170470" w:rsidRDefault="00C537E7" w:rsidP="00C537E7">
      <w:pPr>
        <w:pStyle w:val="NormalBold"/>
      </w:pPr>
      <w:r w:rsidRPr="00170470">
        <w:rPr>
          <w:rStyle w:val="HideTWBExt"/>
          <w:b w:val="0"/>
        </w:rPr>
        <w:t>&lt;RepeatBlock-By&gt;&lt;Members&gt;</w:t>
      </w:r>
      <w:r w:rsidRPr="00170470">
        <w:t xml:space="preserve">Martin </w:t>
      </w:r>
      <w:proofErr w:type="spellStart"/>
      <w:r w:rsidRPr="00170470">
        <w:t>Hojsík</w:t>
      </w:r>
      <w:proofErr w:type="spellEnd"/>
      <w:r w:rsidRPr="00170470">
        <w:t xml:space="preserve">, Brigitte van den </w:t>
      </w:r>
      <w:proofErr w:type="spellStart"/>
      <w:r w:rsidRPr="00170470">
        <w:t>Berg</w:t>
      </w:r>
      <w:proofErr w:type="spellEnd"/>
      <w:r w:rsidRPr="00170470">
        <w:rPr>
          <w:rStyle w:val="HideTWBExt"/>
          <w:b w:val="0"/>
        </w:rPr>
        <w:t>&lt;/Members&gt;</w:t>
      </w:r>
    </w:p>
    <w:p w14:paraId="49D87B8A" w14:textId="77777777" w:rsidR="00C537E7" w:rsidRPr="00170470" w:rsidRDefault="00C537E7" w:rsidP="00C537E7">
      <w:pPr>
        <w:pStyle w:val="NormalBold"/>
      </w:pPr>
      <w:r w:rsidRPr="00170470">
        <w:rPr>
          <w:rStyle w:val="HideTWBExt"/>
          <w:b w:val="0"/>
        </w:rPr>
        <w:t>&lt;/RepeatBlock-By&gt;</w:t>
      </w:r>
    </w:p>
    <w:p w14:paraId="11084BCE" w14:textId="77777777" w:rsidR="00C537E7" w:rsidRPr="00170470" w:rsidRDefault="00C537E7" w:rsidP="00C537E7">
      <w:pPr>
        <w:pStyle w:val="NormalBold"/>
      </w:pPr>
      <w:r w:rsidRPr="00170470">
        <w:rPr>
          <w:rStyle w:val="HideTWBExt"/>
          <w:b w:val="0"/>
        </w:rPr>
        <w:t>&lt;DocAmend&gt;</w:t>
      </w:r>
      <w:r w:rsidRPr="00170470">
        <w:t>Návrh usnesení</w:t>
      </w:r>
      <w:r w:rsidRPr="00170470">
        <w:rPr>
          <w:rStyle w:val="HideTWBExt"/>
          <w:b w:val="0"/>
        </w:rPr>
        <w:t>&lt;/DocAmend&gt;</w:t>
      </w:r>
    </w:p>
    <w:p w14:paraId="0650DC2E" w14:textId="77777777" w:rsidR="00C537E7" w:rsidRPr="00170470" w:rsidRDefault="00C537E7" w:rsidP="00C537E7">
      <w:pPr>
        <w:pStyle w:val="NormalBold"/>
      </w:pPr>
      <w:r w:rsidRPr="00170470">
        <w:rPr>
          <w:rStyle w:val="HideTWBExt"/>
          <w:b w:val="0"/>
        </w:rPr>
        <w:t>&lt;Article&gt;</w:t>
      </w:r>
      <w:r w:rsidRPr="00170470">
        <w:t>Bod 3</w:t>
      </w:r>
      <w:r w:rsidRPr="001704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537E7" w:rsidRPr="00170470" w14:paraId="2662EED6" w14:textId="77777777" w:rsidTr="009E39B0">
        <w:trPr>
          <w:trHeight w:hRule="exact" w:val="240"/>
          <w:jc w:val="center"/>
        </w:trPr>
        <w:tc>
          <w:tcPr>
            <w:tcW w:w="9752" w:type="dxa"/>
            <w:gridSpan w:val="2"/>
            <w:tcBorders>
              <w:top w:val="nil"/>
              <w:left w:val="nil"/>
              <w:bottom w:val="nil"/>
              <w:right w:val="nil"/>
            </w:tcBorders>
          </w:tcPr>
          <w:p w14:paraId="671B88FB" w14:textId="77777777" w:rsidR="00C537E7" w:rsidRPr="00170470" w:rsidRDefault="00C537E7" w:rsidP="009E39B0"/>
        </w:tc>
      </w:tr>
      <w:tr w:rsidR="00C537E7" w:rsidRPr="00170470" w14:paraId="26306181" w14:textId="77777777" w:rsidTr="009E39B0">
        <w:trPr>
          <w:trHeight w:val="240"/>
          <w:jc w:val="center"/>
        </w:trPr>
        <w:tc>
          <w:tcPr>
            <w:tcW w:w="4876" w:type="dxa"/>
            <w:tcBorders>
              <w:top w:val="nil"/>
              <w:left w:val="nil"/>
              <w:bottom w:val="nil"/>
              <w:right w:val="nil"/>
            </w:tcBorders>
          </w:tcPr>
          <w:p w14:paraId="3C713F90" w14:textId="77777777" w:rsidR="00C537E7" w:rsidRPr="00170470" w:rsidRDefault="00C537E7" w:rsidP="009E39B0">
            <w:pPr>
              <w:pStyle w:val="AmColumnHeading"/>
            </w:pPr>
            <w:r w:rsidRPr="00170470">
              <w:t>Návrh usnesení</w:t>
            </w:r>
          </w:p>
        </w:tc>
        <w:tc>
          <w:tcPr>
            <w:tcW w:w="4876" w:type="dxa"/>
            <w:tcBorders>
              <w:top w:val="nil"/>
              <w:left w:val="nil"/>
              <w:bottom w:val="nil"/>
              <w:right w:val="nil"/>
            </w:tcBorders>
          </w:tcPr>
          <w:p w14:paraId="5FA05D83" w14:textId="77777777" w:rsidR="00C537E7" w:rsidRPr="00170470" w:rsidRDefault="00C537E7" w:rsidP="009E39B0">
            <w:pPr>
              <w:pStyle w:val="AmColumnHeading"/>
            </w:pPr>
            <w:r w:rsidRPr="00170470">
              <w:t>Pozměňovací návrh</w:t>
            </w:r>
          </w:p>
        </w:tc>
      </w:tr>
      <w:tr w:rsidR="00C537E7" w:rsidRPr="00170470" w14:paraId="58E8106C" w14:textId="77777777" w:rsidTr="009E39B0">
        <w:trPr>
          <w:jc w:val="center"/>
        </w:trPr>
        <w:tc>
          <w:tcPr>
            <w:tcW w:w="4876" w:type="dxa"/>
            <w:tcBorders>
              <w:top w:val="nil"/>
              <w:left w:val="nil"/>
              <w:bottom w:val="nil"/>
              <w:right w:val="nil"/>
            </w:tcBorders>
          </w:tcPr>
          <w:p w14:paraId="29194F75" w14:textId="51E53342" w:rsidR="00C537E7" w:rsidRPr="00170470" w:rsidRDefault="00C537E7" w:rsidP="009E39B0">
            <w:pPr>
              <w:pStyle w:val="Normal6a"/>
            </w:pPr>
            <w:r w:rsidRPr="00170470">
              <w:t>3.</w:t>
            </w:r>
            <w:r w:rsidRPr="00170470">
              <w:tab/>
              <w:t>žádá EU</w:t>
            </w:r>
            <w:r w:rsidR="00A827E7" w:rsidRPr="00170470">
              <w:t xml:space="preserve"> a </w:t>
            </w:r>
            <w:r w:rsidRPr="00170470">
              <w:t>její členské státy, aby respektovaly</w:t>
            </w:r>
            <w:r w:rsidR="00A827E7" w:rsidRPr="00170470">
              <w:t xml:space="preserve"> a </w:t>
            </w:r>
            <w:r w:rsidRPr="00170470">
              <w:t>vyzdvihovaly klíčovou úlohu místních</w:t>
            </w:r>
            <w:r w:rsidR="00A827E7" w:rsidRPr="00170470">
              <w:t xml:space="preserve"> a </w:t>
            </w:r>
            <w:r w:rsidRPr="00170470">
              <w:t>regionálních orgánů při určování potřeb</w:t>
            </w:r>
            <w:r w:rsidR="00A827E7" w:rsidRPr="00170470">
              <w:t xml:space="preserve"> v </w:t>
            </w:r>
            <w:r w:rsidRPr="00170470">
              <w:t>oblasti bydlení</w:t>
            </w:r>
            <w:r w:rsidR="00A827E7" w:rsidRPr="00170470">
              <w:t xml:space="preserve"> a </w:t>
            </w:r>
            <w:r w:rsidRPr="00170470">
              <w:t>navrhování cílených opatření pro místní obyvatelstvo; zdůrazňuje význam podpory integrovaných městských strategií; žádá, aby byl zajištěn přímý přístup místních orgánů</w:t>
            </w:r>
            <w:r w:rsidR="00A827E7" w:rsidRPr="00170470">
              <w:t xml:space="preserve"> k </w:t>
            </w:r>
            <w:r w:rsidRPr="00170470">
              <w:t>fondům EU pro bydlení</w:t>
            </w:r>
            <w:r w:rsidR="00A827E7" w:rsidRPr="00170470">
              <w:t xml:space="preserve"> a </w:t>
            </w:r>
            <w:r w:rsidRPr="00170470">
              <w:t>aby byly tyto orgány oprávněny</w:t>
            </w:r>
            <w:r w:rsidR="00A827E7" w:rsidRPr="00170470">
              <w:t xml:space="preserve"> s </w:t>
            </w:r>
            <w:r w:rsidRPr="00170470">
              <w:t>nimi hospodařit,</w:t>
            </w:r>
            <w:r w:rsidR="00A827E7" w:rsidRPr="00170470">
              <w:t xml:space="preserve"> a </w:t>
            </w:r>
            <w:r w:rsidRPr="00170470">
              <w:t>to vzhledem</w:t>
            </w:r>
            <w:r w:rsidR="00A827E7" w:rsidRPr="00170470">
              <w:t xml:space="preserve"> k </w:t>
            </w:r>
            <w:r w:rsidRPr="00170470">
              <w:t>jejich blízkosti ke konkrétním místním potřebám;</w:t>
            </w:r>
          </w:p>
        </w:tc>
        <w:tc>
          <w:tcPr>
            <w:tcW w:w="4876" w:type="dxa"/>
            <w:tcBorders>
              <w:top w:val="nil"/>
              <w:left w:val="nil"/>
              <w:bottom w:val="nil"/>
              <w:right w:val="nil"/>
            </w:tcBorders>
          </w:tcPr>
          <w:p w14:paraId="4B09FAD1" w14:textId="6682B048" w:rsidR="00C537E7" w:rsidRPr="00170470" w:rsidRDefault="00C537E7" w:rsidP="009E39B0">
            <w:pPr>
              <w:pStyle w:val="Normal6a"/>
            </w:pPr>
            <w:r w:rsidRPr="00170470">
              <w:t>3.</w:t>
            </w:r>
            <w:r w:rsidRPr="00170470">
              <w:tab/>
              <w:t>žádá EU</w:t>
            </w:r>
            <w:r w:rsidR="00A827E7" w:rsidRPr="00170470">
              <w:t xml:space="preserve"> a </w:t>
            </w:r>
            <w:r w:rsidRPr="00170470">
              <w:t>její členské státy, aby respektovaly</w:t>
            </w:r>
            <w:r w:rsidR="00A827E7" w:rsidRPr="00170470">
              <w:t xml:space="preserve"> a </w:t>
            </w:r>
            <w:r w:rsidRPr="00170470">
              <w:t>vyzdvihovaly klíčovou úlohu místních</w:t>
            </w:r>
            <w:r w:rsidR="00A827E7" w:rsidRPr="00170470">
              <w:t xml:space="preserve"> a </w:t>
            </w:r>
            <w:r w:rsidRPr="00170470">
              <w:t>regionálních orgánů při určování potřeb</w:t>
            </w:r>
            <w:r w:rsidR="00A827E7" w:rsidRPr="00170470">
              <w:t xml:space="preserve"> v </w:t>
            </w:r>
            <w:r w:rsidRPr="00170470">
              <w:t>oblasti bydlení</w:t>
            </w:r>
            <w:r w:rsidR="00A827E7" w:rsidRPr="00170470">
              <w:t xml:space="preserve"> a </w:t>
            </w:r>
            <w:r w:rsidRPr="00170470">
              <w:t xml:space="preserve">navrhování cílených opatření pro místní obyvatelstvo; zdůrazňuje význam </w:t>
            </w:r>
            <w:r w:rsidRPr="00170470">
              <w:rPr>
                <w:b/>
                <w:i/>
              </w:rPr>
              <w:t>tvorby</w:t>
            </w:r>
            <w:r w:rsidR="00A827E7" w:rsidRPr="00170470">
              <w:rPr>
                <w:b/>
                <w:i/>
              </w:rPr>
              <w:t xml:space="preserve"> a </w:t>
            </w:r>
            <w:r w:rsidRPr="00170470">
              <w:t>podpory integrovaných městských strategií; žádá, aby byl zajištěn přímý přístup místních</w:t>
            </w:r>
            <w:r w:rsidR="00A827E7" w:rsidRPr="00170470">
              <w:t xml:space="preserve"> a </w:t>
            </w:r>
            <w:r w:rsidRPr="00170470">
              <w:rPr>
                <w:b/>
                <w:i/>
              </w:rPr>
              <w:t>regionálních</w:t>
            </w:r>
            <w:r w:rsidRPr="00170470">
              <w:t xml:space="preserve"> orgánů</w:t>
            </w:r>
            <w:r w:rsidR="00A827E7" w:rsidRPr="00170470">
              <w:t xml:space="preserve"> k </w:t>
            </w:r>
            <w:r w:rsidRPr="00170470">
              <w:t>fondům EU pro bydlení</w:t>
            </w:r>
            <w:r w:rsidR="00A827E7" w:rsidRPr="00170470">
              <w:t xml:space="preserve"> a </w:t>
            </w:r>
            <w:r w:rsidRPr="00170470">
              <w:t>aby byly tyto orgány oprávněny</w:t>
            </w:r>
            <w:r w:rsidR="00A827E7" w:rsidRPr="00170470">
              <w:t xml:space="preserve"> s </w:t>
            </w:r>
            <w:r w:rsidRPr="00170470">
              <w:t>nimi hospodařit,</w:t>
            </w:r>
            <w:r w:rsidR="00A827E7" w:rsidRPr="00170470">
              <w:t xml:space="preserve"> a </w:t>
            </w:r>
            <w:r w:rsidRPr="00170470">
              <w:t>to vzhledem</w:t>
            </w:r>
            <w:r w:rsidR="00A827E7" w:rsidRPr="00170470">
              <w:t xml:space="preserve"> k </w:t>
            </w:r>
            <w:r w:rsidRPr="00170470">
              <w:t>jejich blízkosti ke konkrétním místním potřebám;</w:t>
            </w:r>
          </w:p>
        </w:tc>
      </w:tr>
    </w:tbl>
    <w:p w14:paraId="59CAD9AC" w14:textId="77777777" w:rsidR="00C537E7" w:rsidRPr="00170470" w:rsidRDefault="00C537E7" w:rsidP="00C537E7">
      <w:pPr>
        <w:pStyle w:val="AmOrLang"/>
      </w:pPr>
      <w:r w:rsidRPr="00170470">
        <w:t xml:space="preserve">Or. </w:t>
      </w:r>
      <w:r w:rsidRPr="00170470">
        <w:rPr>
          <w:rStyle w:val="HideTWBExt"/>
        </w:rPr>
        <w:t>&lt;Original&gt;</w:t>
      </w:r>
      <w:r w:rsidRPr="00170470">
        <w:rPr>
          <w:rStyle w:val="HideTWBInt"/>
        </w:rPr>
        <w:t>{EN}</w:t>
      </w:r>
      <w:r w:rsidRPr="00170470">
        <w:t>en</w:t>
      </w:r>
      <w:r w:rsidRPr="00170470">
        <w:rPr>
          <w:rStyle w:val="HideTWBExt"/>
        </w:rPr>
        <w:t>&lt;/Original&gt;</w:t>
      </w:r>
    </w:p>
    <w:p w14:paraId="560D7E8A" w14:textId="77777777" w:rsidR="00467091" w:rsidRPr="00170470" w:rsidRDefault="00C537E7" w:rsidP="00C537E7">
      <w:r w:rsidRPr="00170470">
        <w:rPr>
          <w:rStyle w:val="HideTWBExt"/>
        </w:rPr>
        <w:t>&lt;/Amend&gt;</w:t>
      </w:r>
    </w:p>
    <w:p w14:paraId="5EBC52EA" w14:textId="77777777" w:rsidR="00C537E7" w:rsidRPr="00170470" w:rsidRDefault="00C537E7" w:rsidP="00C537E7">
      <w:pPr>
        <w:pStyle w:val="AmNumberTabs"/>
      </w:pPr>
      <w:r w:rsidRPr="00170470">
        <w:rPr>
          <w:rStyle w:val="HideTWBExt"/>
          <w:b w:val="0"/>
        </w:rPr>
        <w:t>&lt;Amend&gt;</w:t>
      </w:r>
      <w:r w:rsidRPr="00170470">
        <w:t>Pozměňovací návrh</w:t>
      </w:r>
      <w:r w:rsidRPr="00170470">
        <w:tab/>
      </w:r>
      <w:r w:rsidRPr="00170470">
        <w:tab/>
      </w:r>
      <w:r w:rsidRPr="00170470">
        <w:rPr>
          <w:rStyle w:val="HideTWBExt"/>
          <w:b w:val="0"/>
        </w:rPr>
        <w:t>&lt;NumAm&gt;</w:t>
      </w:r>
      <w:r w:rsidRPr="00170470">
        <w:t>613</w:t>
      </w:r>
      <w:r w:rsidRPr="00170470">
        <w:rPr>
          <w:rStyle w:val="HideTWBExt"/>
          <w:b w:val="0"/>
        </w:rPr>
        <w:t>&lt;/NumAm&gt;</w:t>
      </w:r>
    </w:p>
    <w:p w14:paraId="79C5D297" w14:textId="77777777" w:rsidR="00C537E7" w:rsidRPr="00170470" w:rsidRDefault="00C537E7" w:rsidP="00C537E7">
      <w:pPr>
        <w:pStyle w:val="NormalBold"/>
      </w:pPr>
      <w:r w:rsidRPr="00170470">
        <w:rPr>
          <w:rStyle w:val="HideTWBExt"/>
          <w:b w:val="0"/>
        </w:rPr>
        <w:t>&lt;RepeatBlock-By&gt;&lt;Members&gt;</w:t>
      </w:r>
      <w:r w:rsidRPr="00170470">
        <w:t xml:space="preserve">Brigitte van den </w:t>
      </w:r>
      <w:proofErr w:type="spellStart"/>
      <w:r w:rsidRPr="00170470">
        <w:t>Berg</w:t>
      </w:r>
      <w:proofErr w:type="spellEnd"/>
      <w:r w:rsidRPr="00170470">
        <w:t xml:space="preserve">, </w:t>
      </w:r>
      <w:proofErr w:type="spellStart"/>
      <w:r w:rsidRPr="00170470">
        <w:t>Barry</w:t>
      </w:r>
      <w:proofErr w:type="spellEnd"/>
      <w:r w:rsidRPr="00170470">
        <w:t xml:space="preserve"> </w:t>
      </w:r>
      <w:proofErr w:type="spellStart"/>
      <w:r w:rsidRPr="00170470">
        <w:t>Cowen</w:t>
      </w:r>
      <w:proofErr w:type="spellEnd"/>
      <w:r w:rsidRPr="00170470">
        <w:t xml:space="preserve">, Martin </w:t>
      </w:r>
      <w:proofErr w:type="spellStart"/>
      <w:r w:rsidRPr="00170470">
        <w:t>Hojsík</w:t>
      </w:r>
      <w:proofErr w:type="spellEnd"/>
      <w:r w:rsidRPr="00170470">
        <w:t xml:space="preserve">, </w:t>
      </w:r>
      <w:proofErr w:type="spellStart"/>
      <w:r w:rsidRPr="00170470">
        <w:t>Ciaran</w:t>
      </w:r>
      <w:proofErr w:type="spellEnd"/>
      <w:r w:rsidRPr="00170470">
        <w:t xml:space="preserve"> </w:t>
      </w:r>
      <w:proofErr w:type="spellStart"/>
      <w:r w:rsidRPr="00170470">
        <w:t>Mullooly</w:t>
      </w:r>
      <w:proofErr w:type="spellEnd"/>
      <w:r w:rsidRPr="00170470">
        <w:rPr>
          <w:rStyle w:val="HideTWBExt"/>
          <w:b w:val="0"/>
        </w:rPr>
        <w:t>&lt;/Members&gt;</w:t>
      </w:r>
    </w:p>
    <w:p w14:paraId="352CE72A" w14:textId="77777777" w:rsidR="00C537E7" w:rsidRPr="00170470" w:rsidRDefault="00C537E7" w:rsidP="00C537E7">
      <w:pPr>
        <w:pStyle w:val="NormalBold"/>
      </w:pPr>
      <w:r w:rsidRPr="00170470">
        <w:rPr>
          <w:rStyle w:val="HideTWBExt"/>
          <w:b w:val="0"/>
        </w:rPr>
        <w:t>&lt;/RepeatBlock-By&gt;</w:t>
      </w:r>
    </w:p>
    <w:p w14:paraId="16ACF6EC" w14:textId="77777777" w:rsidR="00C537E7" w:rsidRPr="00170470" w:rsidRDefault="00C537E7" w:rsidP="00C537E7">
      <w:pPr>
        <w:pStyle w:val="NormalBold"/>
      </w:pPr>
      <w:r w:rsidRPr="00170470">
        <w:rPr>
          <w:rStyle w:val="HideTWBExt"/>
          <w:b w:val="0"/>
        </w:rPr>
        <w:t>&lt;DocAmend&gt;</w:t>
      </w:r>
      <w:r w:rsidRPr="00170470">
        <w:t>Návrh usnesení</w:t>
      </w:r>
      <w:r w:rsidRPr="00170470">
        <w:rPr>
          <w:rStyle w:val="HideTWBExt"/>
          <w:b w:val="0"/>
        </w:rPr>
        <w:t>&lt;/DocAmend&gt;</w:t>
      </w:r>
    </w:p>
    <w:p w14:paraId="04898C36" w14:textId="77777777" w:rsidR="00C537E7" w:rsidRPr="00170470" w:rsidRDefault="00C537E7" w:rsidP="00C537E7">
      <w:pPr>
        <w:pStyle w:val="NormalBold"/>
      </w:pPr>
      <w:r w:rsidRPr="00170470">
        <w:rPr>
          <w:rStyle w:val="HideTWBExt"/>
          <w:b w:val="0"/>
        </w:rPr>
        <w:t>&lt;Article&gt;</w:t>
      </w:r>
      <w:r w:rsidRPr="00170470">
        <w:t>Bod 3</w:t>
      </w:r>
      <w:r w:rsidRPr="001704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537E7" w:rsidRPr="00170470" w14:paraId="1893CFF6" w14:textId="77777777" w:rsidTr="009E39B0">
        <w:trPr>
          <w:trHeight w:hRule="exact" w:val="240"/>
          <w:jc w:val="center"/>
        </w:trPr>
        <w:tc>
          <w:tcPr>
            <w:tcW w:w="9752" w:type="dxa"/>
            <w:gridSpan w:val="2"/>
            <w:tcBorders>
              <w:top w:val="nil"/>
              <w:left w:val="nil"/>
              <w:bottom w:val="nil"/>
              <w:right w:val="nil"/>
            </w:tcBorders>
          </w:tcPr>
          <w:p w14:paraId="2BD4AA3E" w14:textId="77777777" w:rsidR="00C537E7" w:rsidRPr="00170470" w:rsidRDefault="00C537E7" w:rsidP="009E39B0"/>
        </w:tc>
      </w:tr>
      <w:tr w:rsidR="00C537E7" w:rsidRPr="00170470" w14:paraId="3D8EB6F1" w14:textId="77777777" w:rsidTr="009E39B0">
        <w:trPr>
          <w:trHeight w:val="240"/>
          <w:jc w:val="center"/>
        </w:trPr>
        <w:tc>
          <w:tcPr>
            <w:tcW w:w="4876" w:type="dxa"/>
            <w:tcBorders>
              <w:top w:val="nil"/>
              <w:left w:val="nil"/>
              <w:bottom w:val="nil"/>
              <w:right w:val="nil"/>
            </w:tcBorders>
          </w:tcPr>
          <w:p w14:paraId="799DD61F" w14:textId="77777777" w:rsidR="00C537E7" w:rsidRPr="00170470" w:rsidRDefault="00C537E7" w:rsidP="009E39B0">
            <w:pPr>
              <w:pStyle w:val="AmColumnHeading"/>
            </w:pPr>
            <w:r w:rsidRPr="00170470">
              <w:t>Návrh usnesení</w:t>
            </w:r>
          </w:p>
        </w:tc>
        <w:tc>
          <w:tcPr>
            <w:tcW w:w="4876" w:type="dxa"/>
            <w:tcBorders>
              <w:top w:val="nil"/>
              <w:left w:val="nil"/>
              <w:bottom w:val="nil"/>
              <w:right w:val="nil"/>
            </w:tcBorders>
          </w:tcPr>
          <w:p w14:paraId="372C6796" w14:textId="77777777" w:rsidR="00C537E7" w:rsidRPr="00170470" w:rsidRDefault="00C537E7" w:rsidP="009E39B0">
            <w:pPr>
              <w:pStyle w:val="AmColumnHeading"/>
            </w:pPr>
            <w:r w:rsidRPr="00170470">
              <w:t>Pozměňovací návrh</w:t>
            </w:r>
          </w:p>
        </w:tc>
      </w:tr>
      <w:tr w:rsidR="00C537E7" w:rsidRPr="00170470" w14:paraId="4D1D498D" w14:textId="77777777" w:rsidTr="009E39B0">
        <w:trPr>
          <w:jc w:val="center"/>
        </w:trPr>
        <w:tc>
          <w:tcPr>
            <w:tcW w:w="4876" w:type="dxa"/>
            <w:tcBorders>
              <w:top w:val="nil"/>
              <w:left w:val="nil"/>
              <w:bottom w:val="nil"/>
              <w:right w:val="nil"/>
            </w:tcBorders>
          </w:tcPr>
          <w:p w14:paraId="270D0009" w14:textId="3F701953" w:rsidR="00C537E7" w:rsidRPr="00170470" w:rsidRDefault="00C537E7" w:rsidP="009E39B0">
            <w:pPr>
              <w:pStyle w:val="Normal6a"/>
            </w:pPr>
            <w:r w:rsidRPr="00170470">
              <w:t>3.</w:t>
            </w:r>
            <w:r w:rsidRPr="00170470">
              <w:tab/>
              <w:t>žádá EU</w:t>
            </w:r>
            <w:r w:rsidR="00A827E7" w:rsidRPr="00170470">
              <w:t xml:space="preserve"> a </w:t>
            </w:r>
            <w:r w:rsidRPr="00170470">
              <w:t>její členské státy, aby respektovaly</w:t>
            </w:r>
            <w:r w:rsidR="00A827E7" w:rsidRPr="00170470">
              <w:t xml:space="preserve"> a </w:t>
            </w:r>
            <w:r w:rsidRPr="00170470">
              <w:t>vyzdvihovaly klíčovou úlohu místních</w:t>
            </w:r>
            <w:r w:rsidR="00A827E7" w:rsidRPr="00170470">
              <w:t xml:space="preserve"> a </w:t>
            </w:r>
            <w:r w:rsidRPr="00170470">
              <w:t>regionálních orgánů při určování potřeb</w:t>
            </w:r>
            <w:r w:rsidR="00A827E7" w:rsidRPr="00170470">
              <w:t xml:space="preserve"> v </w:t>
            </w:r>
            <w:r w:rsidRPr="00170470">
              <w:t>oblasti bydlení</w:t>
            </w:r>
            <w:r w:rsidR="00A827E7" w:rsidRPr="00170470">
              <w:t xml:space="preserve"> a </w:t>
            </w:r>
            <w:r w:rsidRPr="00170470">
              <w:t xml:space="preserve">navrhování cílených opatření pro místní obyvatelstvo; zdůrazňuje význam podpory integrovaných městských strategií; žádá, </w:t>
            </w:r>
            <w:r w:rsidRPr="00170470">
              <w:lastRenderedPageBreak/>
              <w:t>aby byl zajištěn přímý přístup místních orgánů</w:t>
            </w:r>
            <w:r w:rsidR="00A827E7" w:rsidRPr="00170470">
              <w:t xml:space="preserve"> k </w:t>
            </w:r>
            <w:r w:rsidRPr="00170470">
              <w:t>fondům EU pro bydlení</w:t>
            </w:r>
            <w:r w:rsidR="00A827E7" w:rsidRPr="00170470">
              <w:t xml:space="preserve"> a </w:t>
            </w:r>
            <w:r w:rsidRPr="00170470">
              <w:t>aby byly tyto orgány oprávněny</w:t>
            </w:r>
            <w:r w:rsidR="00A827E7" w:rsidRPr="00170470">
              <w:t xml:space="preserve"> s </w:t>
            </w:r>
            <w:r w:rsidRPr="00170470">
              <w:t>nimi hospodařit,</w:t>
            </w:r>
            <w:r w:rsidR="00A827E7" w:rsidRPr="00170470">
              <w:t xml:space="preserve"> a </w:t>
            </w:r>
            <w:r w:rsidRPr="00170470">
              <w:t>to vzhledem</w:t>
            </w:r>
            <w:r w:rsidR="00A827E7" w:rsidRPr="00170470">
              <w:t xml:space="preserve"> k </w:t>
            </w:r>
            <w:r w:rsidRPr="00170470">
              <w:t>jejich blízkosti ke konkrétním místním potřebám;</w:t>
            </w:r>
          </w:p>
        </w:tc>
        <w:tc>
          <w:tcPr>
            <w:tcW w:w="4876" w:type="dxa"/>
            <w:tcBorders>
              <w:top w:val="nil"/>
              <w:left w:val="nil"/>
              <w:bottom w:val="nil"/>
              <w:right w:val="nil"/>
            </w:tcBorders>
          </w:tcPr>
          <w:p w14:paraId="38C733DC" w14:textId="6B1E9A0C" w:rsidR="00C537E7" w:rsidRPr="00170470" w:rsidRDefault="00C537E7" w:rsidP="009E39B0">
            <w:pPr>
              <w:pStyle w:val="Normal6a"/>
            </w:pPr>
            <w:r w:rsidRPr="00170470">
              <w:lastRenderedPageBreak/>
              <w:t>3.</w:t>
            </w:r>
            <w:r w:rsidRPr="00170470">
              <w:tab/>
              <w:t>žádá EU</w:t>
            </w:r>
            <w:r w:rsidR="00A827E7" w:rsidRPr="00170470">
              <w:t xml:space="preserve"> a </w:t>
            </w:r>
            <w:r w:rsidRPr="00170470">
              <w:t>její členské státy, aby respektovaly</w:t>
            </w:r>
            <w:r w:rsidR="00A827E7" w:rsidRPr="00170470">
              <w:t xml:space="preserve"> a </w:t>
            </w:r>
            <w:r w:rsidRPr="00170470">
              <w:t>vyzdvihovaly klíčovou úlohu místních</w:t>
            </w:r>
            <w:r w:rsidR="00A827E7" w:rsidRPr="00170470">
              <w:t xml:space="preserve"> a </w:t>
            </w:r>
            <w:r w:rsidRPr="00170470">
              <w:t>regionálních orgánů při určování potřeb</w:t>
            </w:r>
            <w:r w:rsidR="00A827E7" w:rsidRPr="00170470">
              <w:t xml:space="preserve"> v </w:t>
            </w:r>
            <w:r w:rsidRPr="00170470">
              <w:t>oblasti bydlení</w:t>
            </w:r>
            <w:r w:rsidR="00A827E7" w:rsidRPr="00170470">
              <w:t xml:space="preserve"> a </w:t>
            </w:r>
            <w:r w:rsidRPr="00170470">
              <w:t xml:space="preserve">navrhování cílených opatření pro místní obyvatelstvo; zdůrazňuje význam </w:t>
            </w:r>
            <w:r w:rsidRPr="00170470">
              <w:rPr>
                <w:b/>
                <w:i/>
              </w:rPr>
              <w:t>tvorby</w:t>
            </w:r>
            <w:r w:rsidR="00A827E7" w:rsidRPr="00170470">
              <w:rPr>
                <w:b/>
                <w:i/>
              </w:rPr>
              <w:t xml:space="preserve"> a </w:t>
            </w:r>
            <w:r w:rsidRPr="00170470">
              <w:t xml:space="preserve">podpory integrovaných městských </w:t>
            </w:r>
            <w:r w:rsidRPr="00170470">
              <w:lastRenderedPageBreak/>
              <w:t>strategií; žádá, aby byl zajištěn přímý přístup místních orgánů</w:t>
            </w:r>
            <w:r w:rsidR="00A827E7" w:rsidRPr="00170470">
              <w:t xml:space="preserve"> k </w:t>
            </w:r>
            <w:r w:rsidRPr="00170470">
              <w:t>fondům EU pro bydlení</w:t>
            </w:r>
            <w:r w:rsidR="00A827E7" w:rsidRPr="00170470">
              <w:t xml:space="preserve"> a </w:t>
            </w:r>
            <w:r w:rsidRPr="00170470">
              <w:t>aby byly tyto orgány oprávněny</w:t>
            </w:r>
            <w:r w:rsidR="00A827E7" w:rsidRPr="00170470">
              <w:t xml:space="preserve"> s </w:t>
            </w:r>
            <w:r w:rsidRPr="00170470">
              <w:t>nimi hospodařit,</w:t>
            </w:r>
            <w:r w:rsidR="00A827E7" w:rsidRPr="00170470">
              <w:t xml:space="preserve"> a </w:t>
            </w:r>
            <w:r w:rsidRPr="00170470">
              <w:t>to vzhledem</w:t>
            </w:r>
            <w:r w:rsidR="00A827E7" w:rsidRPr="00170470">
              <w:t xml:space="preserve"> k </w:t>
            </w:r>
            <w:r w:rsidRPr="00170470">
              <w:t>jejich blízkosti ke konkrétním místním potřebám;</w:t>
            </w:r>
          </w:p>
        </w:tc>
      </w:tr>
    </w:tbl>
    <w:p w14:paraId="779B7CC3" w14:textId="77777777" w:rsidR="00C537E7" w:rsidRPr="00170470" w:rsidRDefault="00C537E7" w:rsidP="00C537E7">
      <w:pPr>
        <w:pStyle w:val="AmOrLang"/>
      </w:pPr>
      <w:r w:rsidRPr="00170470">
        <w:lastRenderedPageBreak/>
        <w:t xml:space="preserve">Or. </w:t>
      </w:r>
      <w:r w:rsidRPr="00170470">
        <w:rPr>
          <w:rStyle w:val="HideTWBExt"/>
        </w:rPr>
        <w:t>&lt;Original&gt;</w:t>
      </w:r>
      <w:r w:rsidRPr="00170470">
        <w:rPr>
          <w:rStyle w:val="HideTWBInt"/>
        </w:rPr>
        <w:t>{EN}</w:t>
      </w:r>
      <w:r w:rsidRPr="00170470">
        <w:t>en</w:t>
      </w:r>
      <w:r w:rsidRPr="00170470">
        <w:rPr>
          <w:rStyle w:val="HideTWBExt"/>
        </w:rPr>
        <w:t>&lt;/Original&gt;</w:t>
      </w:r>
    </w:p>
    <w:p w14:paraId="230E3D2D" w14:textId="77777777" w:rsidR="00467091" w:rsidRPr="00170470" w:rsidRDefault="00C537E7" w:rsidP="00C537E7">
      <w:r w:rsidRPr="00170470">
        <w:rPr>
          <w:rStyle w:val="HideTWBExt"/>
        </w:rPr>
        <w:t>&lt;/Amend&gt;</w:t>
      </w:r>
    </w:p>
    <w:p w14:paraId="744DB665" w14:textId="77777777" w:rsidR="00C537E7" w:rsidRPr="00170470" w:rsidRDefault="00C537E7" w:rsidP="00C537E7">
      <w:pPr>
        <w:pStyle w:val="AmNumberTabs"/>
      </w:pPr>
      <w:r w:rsidRPr="00170470">
        <w:rPr>
          <w:rStyle w:val="HideTWBExt"/>
          <w:b w:val="0"/>
        </w:rPr>
        <w:t>&lt;Amend&gt;</w:t>
      </w:r>
      <w:r w:rsidRPr="00170470">
        <w:t>Pozměňovací návrh</w:t>
      </w:r>
      <w:r w:rsidRPr="00170470">
        <w:tab/>
      </w:r>
      <w:r w:rsidRPr="00170470">
        <w:tab/>
      </w:r>
      <w:r w:rsidRPr="00170470">
        <w:rPr>
          <w:rStyle w:val="HideTWBExt"/>
          <w:b w:val="0"/>
        </w:rPr>
        <w:t>&lt;NumAm&gt;</w:t>
      </w:r>
      <w:r w:rsidRPr="00170470">
        <w:t>614</w:t>
      </w:r>
      <w:r w:rsidRPr="00170470">
        <w:rPr>
          <w:rStyle w:val="HideTWBExt"/>
          <w:b w:val="0"/>
        </w:rPr>
        <w:t>&lt;/NumAm&gt;</w:t>
      </w:r>
    </w:p>
    <w:p w14:paraId="645B32BB" w14:textId="77777777" w:rsidR="00C537E7" w:rsidRPr="00170470" w:rsidRDefault="00C537E7" w:rsidP="00C537E7">
      <w:pPr>
        <w:pStyle w:val="NormalBold"/>
      </w:pPr>
      <w:r w:rsidRPr="00170470">
        <w:rPr>
          <w:rStyle w:val="HideTWBExt"/>
          <w:b w:val="0"/>
        </w:rPr>
        <w:t>&lt;RepeatBlock-By&gt;&lt;Members&gt;</w:t>
      </w:r>
      <w:r w:rsidRPr="00170470">
        <w:t xml:space="preserve">Maria </w:t>
      </w:r>
      <w:proofErr w:type="spellStart"/>
      <w:r w:rsidRPr="00170470">
        <w:t>Ohisalo</w:t>
      </w:r>
      <w:proofErr w:type="spellEnd"/>
      <w:r w:rsidRPr="00170470">
        <w:t xml:space="preserve">, </w:t>
      </w:r>
      <w:proofErr w:type="spellStart"/>
      <w:r w:rsidRPr="00170470">
        <w:t>Vicent</w:t>
      </w:r>
      <w:proofErr w:type="spellEnd"/>
      <w:r w:rsidRPr="00170470">
        <w:t xml:space="preserve"> </w:t>
      </w:r>
      <w:proofErr w:type="spellStart"/>
      <w:r w:rsidRPr="00170470">
        <w:t>Marzà</w:t>
      </w:r>
      <w:proofErr w:type="spellEnd"/>
      <w:r w:rsidRPr="00170470">
        <w:t xml:space="preserve"> </w:t>
      </w:r>
      <w:proofErr w:type="spellStart"/>
      <w:r w:rsidRPr="00170470">
        <w:t>Ibáñez</w:t>
      </w:r>
      <w:proofErr w:type="spellEnd"/>
      <w:r w:rsidRPr="00170470">
        <w:t xml:space="preserve">, Marie </w:t>
      </w:r>
      <w:proofErr w:type="spellStart"/>
      <w:r w:rsidRPr="00170470">
        <w:t>Toussaint</w:t>
      </w:r>
      <w:proofErr w:type="spellEnd"/>
      <w:r w:rsidRPr="00170470">
        <w:t xml:space="preserve">, Gordan </w:t>
      </w:r>
      <w:proofErr w:type="spellStart"/>
      <w:r w:rsidRPr="00170470">
        <w:t>Bosanac</w:t>
      </w:r>
      <w:proofErr w:type="spellEnd"/>
      <w:r w:rsidRPr="00170470">
        <w:rPr>
          <w:rStyle w:val="HideTWBExt"/>
          <w:b w:val="0"/>
        </w:rPr>
        <w:t>&lt;/Members&gt;</w:t>
      </w:r>
    </w:p>
    <w:p w14:paraId="19B61B75" w14:textId="77777777" w:rsidR="00C537E7" w:rsidRPr="00170470" w:rsidRDefault="00C537E7" w:rsidP="00C537E7">
      <w:pPr>
        <w:pStyle w:val="NormalBold"/>
      </w:pPr>
      <w:r w:rsidRPr="00170470">
        <w:rPr>
          <w:rStyle w:val="HideTWBExt"/>
          <w:b w:val="0"/>
        </w:rPr>
        <w:t>&lt;/RepeatBlock-By&gt;</w:t>
      </w:r>
    </w:p>
    <w:p w14:paraId="7A482414" w14:textId="77777777" w:rsidR="00C537E7" w:rsidRPr="00170470" w:rsidRDefault="00C537E7" w:rsidP="00C537E7">
      <w:pPr>
        <w:pStyle w:val="NormalBold"/>
      </w:pPr>
      <w:r w:rsidRPr="00170470">
        <w:rPr>
          <w:rStyle w:val="HideTWBExt"/>
          <w:b w:val="0"/>
        </w:rPr>
        <w:t>&lt;DocAmend&gt;</w:t>
      </w:r>
      <w:r w:rsidRPr="00170470">
        <w:t>Návrh usnesení</w:t>
      </w:r>
      <w:r w:rsidRPr="00170470">
        <w:rPr>
          <w:rStyle w:val="HideTWBExt"/>
          <w:b w:val="0"/>
        </w:rPr>
        <w:t>&lt;/DocAmend&gt;</w:t>
      </w:r>
    </w:p>
    <w:p w14:paraId="3C9D0588" w14:textId="7A78BD9B" w:rsidR="00C537E7" w:rsidRPr="00170470" w:rsidRDefault="00C537E7" w:rsidP="00C537E7">
      <w:pPr>
        <w:pStyle w:val="NormalBold"/>
      </w:pPr>
      <w:r w:rsidRPr="00170470">
        <w:rPr>
          <w:rStyle w:val="HideTWBExt"/>
          <w:b w:val="0"/>
        </w:rPr>
        <w:t>&lt;Article&gt;</w:t>
      </w:r>
      <w:r w:rsidRPr="00170470">
        <w:t>Bod 3</w:t>
      </w:r>
      <w:r w:rsidR="00A827E7" w:rsidRPr="00170470">
        <w:t xml:space="preserve"> a </w:t>
      </w:r>
      <w:r w:rsidRPr="00170470">
        <w:t>(nový)</w:t>
      </w:r>
      <w:r w:rsidRPr="001704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537E7" w:rsidRPr="00170470" w14:paraId="23EA5E4D" w14:textId="77777777" w:rsidTr="009E39B0">
        <w:trPr>
          <w:trHeight w:hRule="exact" w:val="240"/>
          <w:jc w:val="center"/>
        </w:trPr>
        <w:tc>
          <w:tcPr>
            <w:tcW w:w="9752" w:type="dxa"/>
            <w:gridSpan w:val="2"/>
            <w:tcBorders>
              <w:top w:val="nil"/>
              <w:left w:val="nil"/>
              <w:bottom w:val="nil"/>
              <w:right w:val="nil"/>
            </w:tcBorders>
          </w:tcPr>
          <w:p w14:paraId="6EEA0C65" w14:textId="77777777" w:rsidR="00C537E7" w:rsidRPr="00170470" w:rsidRDefault="00C537E7" w:rsidP="009E39B0"/>
        </w:tc>
      </w:tr>
      <w:tr w:rsidR="00C537E7" w:rsidRPr="00170470" w14:paraId="74F75604" w14:textId="77777777" w:rsidTr="009E39B0">
        <w:trPr>
          <w:trHeight w:val="240"/>
          <w:jc w:val="center"/>
        </w:trPr>
        <w:tc>
          <w:tcPr>
            <w:tcW w:w="4876" w:type="dxa"/>
            <w:tcBorders>
              <w:top w:val="nil"/>
              <w:left w:val="nil"/>
              <w:bottom w:val="nil"/>
              <w:right w:val="nil"/>
            </w:tcBorders>
          </w:tcPr>
          <w:p w14:paraId="7130811E" w14:textId="77777777" w:rsidR="00C537E7" w:rsidRPr="00170470" w:rsidRDefault="00C537E7" w:rsidP="009E39B0">
            <w:pPr>
              <w:pStyle w:val="AmColumnHeading"/>
            </w:pPr>
            <w:r w:rsidRPr="00170470">
              <w:t>Návrh usnesení</w:t>
            </w:r>
          </w:p>
        </w:tc>
        <w:tc>
          <w:tcPr>
            <w:tcW w:w="4876" w:type="dxa"/>
            <w:tcBorders>
              <w:top w:val="nil"/>
              <w:left w:val="nil"/>
              <w:bottom w:val="nil"/>
              <w:right w:val="nil"/>
            </w:tcBorders>
          </w:tcPr>
          <w:p w14:paraId="6CD6513C" w14:textId="77777777" w:rsidR="00C537E7" w:rsidRPr="00170470" w:rsidRDefault="00C537E7" w:rsidP="009E39B0">
            <w:pPr>
              <w:pStyle w:val="AmColumnHeading"/>
            </w:pPr>
            <w:r w:rsidRPr="00170470">
              <w:t>Pozměňovací návrh</w:t>
            </w:r>
          </w:p>
        </w:tc>
      </w:tr>
      <w:tr w:rsidR="00C537E7" w:rsidRPr="00170470" w14:paraId="6E6BE396" w14:textId="77777777" w:rsidTr="009E39B0">
        <w:trPr>
          <w:jc w:val="center"/>
        </w:trPr>
        <w:tc>
          <w:tcPr>
            <w:tcW w:w="4876" w:type="dxa"/>
            <w:tcBorders>
              <w:top w:val="nil"/>
              <w:left w:val="nil"/>
              <w:bottom w:val="nil"/>
              <w:right w:val="nil"/>
            </w:tcBorders>
          </w:tcPr>
          <w:p w14:paraId="4FABD4F5" w14:textId="77777777" w:rsidR="00C537E7" w:rsidRPr="00170470" w:rsidRDefault="00C537E7" w:rsidP="009E39B0">
            <w:pPr>
              <w:pStyle w:val="Normal6a"/>
            </w:pPr>
          </w:p>
        </w:tc>
        <w:tc>
          <w:tcPr>
            <w:tcW w:w="4876" w:type="dxa"/>
            <w:tcBorders>
              <w:top w:val="nil"/>
              <w:left w:val="nil"/>
              <w:bottom w:val="nil"/>
              <w:right w:val="nil"/>
            </w:tcBorders>
          </w:tcPr>
          <w:p w14:paraId="0E159E70" w14:textId="3AABAA40" w:rsidR="00C537E7" w:rsidRPr="00170470" w:rsidRDefault="00C537E7" w:rsidP="009E39B0">
            <w:pPr>
              <w:pStyle w:val="Normal6a"/>
            </w:pPr>
            <w:proofErr w:type="gramStart"/>
            <w:r w:rsidRPr="00170470">
              <w:rPr>
                <w:b/>
                <w:i/>
              </w:rPr>
              <w:t>3a</w:t>
            </w:r>
            <w:proofErr w:type="gramEnd"/>
            <w:r w:rsidRPr="00170470">
              <w:rPr>
                <w:b/>
                <w:i/>
              </w:rPr>
              <w:t>.</w:t>
            </w:r>
            <w:r w:rsidRPr="00170470">
              <w:tab/>
            </w:r>
            <w:r w:rsidRPr="00170470">
              <w:rPr>
                <w:b/>
                <w:i/>
              </w:rPr>
              <w:t>domnívá se, že</w:t>
            </w:r>
            <w:r w:rsidR="00A827E7" w:rsidRPr="00170470">
              <w:rPr>
                <w:b/>
                <w:i/>
              </w:rPr>
              <w:t xml:space="preserve"> v </w:t>
            </w:r>
            <w:r w:rsidRPr="00170470">
              <w:rPr>
                <w:b/>
                <w:i/>
              </w:rPr>
              <w:t>oblastech, kde je vážný nedostatek obytných nemovitostí, by místní</w:t>
            </w:r>
            <w:r w:rsidR="00A827E7" w:rsidRPr="00170470">
              <w:rPr>
                <w:b/>
                <w:i/>
              </w:rPr>
              <w:t xml:space="preserve"> a </w:t>
            </w:r>
            <w:r w:rsidRPr="00170470">
              <w:rPr>
                <w:b/>
                <w:i/>
              </w:rPr>
              <w:t>vnitrostátní orgány měly mít možnost zavést dočasná moratoria na pořizování bydlení pro nebytové nebo pouze investiční účely jako nezbytné opatření proti spekulativní dynamice, snížit tlak na nedostatečnou dostupnost bydlení</w:t>
            </w:r>
            <w:r w:rsidR="00A827E7" w:rsidRPr="00170470">
              <w:rPr>
                <w:b/>
                <w:i/>
              </w:rPr>
              <w:t xml:space="preserve"> a </w:t>
            </w:r>
            <w:r w:rsidRPr="00170470">
              <w:rPr>
                <w:b/>
                <w:i/>
              </w:rPr>
              <w:t>zachovat tak přístup</w:t>
            </w:r>
            <w:r w:rsidR="00A827E7" w:rsidRPr="00170470">
              <w:rPr>
                <w:b/>
                <w:i/>
              </w:rPr>
              <w:t xml:space="preserve"> k </w:t>
            </w:r>
            <w:r w:rsidRPr="00170470">
              <w:rPr>
                <w:b/>
                <w:i/>
              </w:rPr>
              <w:t>nemovitostem určeným</w:t>
            </w:r>
            <w:r w:rsidR="00A827E7" w:rsidRPr="00170470">
              <w:rPr>
                <w:b/>
                <w:i/>
              </w:rPr>
              <w:t xml:space="preserve"> k </w:t>
            </w:r>
            <w:r w:rsidRPr="00170470">
              <w:rPr>
                <w:b/>
                <w:i/>
              </w:rPr>
              <w:t>bydlení;</w:t>
            </w:r>
          </w:p>
        </w:tc>
      </w:tr>
    </w:tbl>
    <w:p w14:paraId="3C06D479" w14:textId="77777777" w:rsidR="00C537E7" w:rsidRPr="00170470" w:rsidRDefault="00C537E7" w:rsidP="00C537E7">
      <w:pPr>
        <w:pStyle w:val="AmOrLang"/>
      </w:pPr>
      <w:r w:rsidRPr="00170470">
        <w:t xml:space="preserve">Or. </w:t>
      </w:r>
      <w:r w:rsidRPr="00170470">
        <w:rPr>
          <w:rStyle w:val="HideTWBExt"/>
        </w:rPr>
        <w:t>&lt;Original&gt;</w:t>
      </w:r>
      <w:r w:rsidRPr="00170470">
        <w:rPr>
          <w:rStyle w:val="HideTWBInt"/>
        </w:rPr>
        <w:t>{EN}</w:t>
      </w:r>
      <w:r w:rsidRPr="00170470">
        <w:t>en</w:t>
      </w:r>
      <w:r w:rsidRPr="00170470">
        <w:rPr>
          <w:rStyle w:val="HideTWBExt"/>
        </w:rPr>
        <w:t>&lt;/Original&gt;</w:t>
      </w:r>
    </w:p>
    <w:p w14:paraId="6D11FDD8" w14:textId="77777777" w:rsidR="00467091" w:rsidRPr="00170470" w:rsidRDefault="00C537E7" w:rsidP="00C537E7">
      <w:r w:rsidRPr="00170470">
        <w:rPr>
          <w:rStyle w:val="HideTWBExt"/>
        </w:rPr>
        <w:t>&lt;/Amend&gt;</w:t>
      </w:r>
    </w:p>
    <w:p w14:paraId="66444A24" w14:textId="77777777" w:rsidR="00C537E7" w:rsidRPr="00170470" w:rsidRDefault="00C537E7" w:rsidP="00C537E7">
      <w:pPr>
        <w:pStyle w:val="AmNumberTabs"/>
      </w:pPr>
      <w:r w:rsidRPr="00170470">
        <w:rPr>
          <w:rStyle w:val="HideTWBExt"/>
          <w:b w:val="0"/>
        </w:rPr>
        <w:t>&lt;Amend&gt;</w:t>
      </w:r>
      <w:r w:rsidRPr="00170470">
        <w:t>Pozměňovací návrh</w:t>
      </w:r>
      <w:r w:rsidRPr="00170470">
        <w:tab/>
      </w:r>
      <w:r w:rsidRPr="00170470">
        <w:tab/>
      </w:r>
      <w:r w:rsidRPr="00170470">
        <w:rPr>
          <w:rStyle w:val="HideTWBExt"/>
          <w:b w:val="0"/>
        </w:rPr>
        <w:t>&lt;NumAm&gt;</w:t>
      </w:r>
      <w:r w:rsidRPr="00170470">
        <w:t>615</w:t>
      </w:r>
      <w:r w:rsidRPr="00170470">
        <w:rPr>
          <w:rStyle w:val="HideTWBExt"/>
          <w:b w:val="0"/>
        </w:rPr>
        <w:t>&lt;/NumAm&gt;</w:t>
      </w:r>
    </w:p>
    <w:p w14:paraId="64DD3EE3" w14:textId="77777777" w:rsidR="00C537E7" w:rsidRPr="00170470" w:rsidRDefault="00C537E7" w:rsidP="00C537E7">
      <w:pPr>
        <w:pStyle w:val="NormalBold"/>
      </w:pPr>
      <w:r w:rsidRPr="00170470">
        <w:rPr>
          <w:rStyle w:val="HideTWBExt"/>
          <w:b w:val="0"/>
        </w:rPr>
        <w:t>&lt;RepeatBlock-By&gt;&lt;Members&gt;</w:t>
      </w:r>
      <w:proofErr w:type="spellStart"/>
      <w:r w:rsidRPr="00170470">
        <w:t>Georgiana</w:t>
      </w:r>
      <w:proofErr w:type="spellEnd"/>
      <w:r w:rsidRPr="00170470">
        <w:t xml:space="preserve"> </w:t>
      </w:r>
      <w:proofErr w:type="spellStart"/>
      <w:r w:rsidRPr="00170470">
        <w:t>Teodorescu</w:t>
      </w:r>
      <w:proofErr w:type="spellEnd"/>
      <w:r w:rsidRPr="00170470">
        <w:t xml:space="preserve">, </w:t>
      </w:r>
      <w:proofErr w:type="spellStart"/>
      <w:r w:rsidRPr="00170470">
        <w:t>Antonella</w:t>
      </w:r>
      <w:proofErr w:type="spellEnd"/>
      <w:r w:rsidRPr="00170470">
        <w:t xml:space="preserve"> </w:t>
      </w:r>
      <w:proofErr w:type="spellStart"/>
      <w:r w:rsidRPr="00170470">
        <w:t>Sberna</w:t>
      </w:r>
      <w:proofErr w:type="spellEnd"/>
      <w:r w:rsidRPr="00170470">
        <w:t xml:space="preserve">, Alessandro </w:t>
      </w:r>
      <w:proofErr w:type="spellStart"/>
      <w:r w:rsidRPr="00170470">
        <w:t>Ciriani</w:t>
      </w:r>
      <w:proofErr w:type="spellEnd"/>
      <w:r w:rsidRPr="00170470">
        <w:t xml:space="preserve">, Lara </w:t>
      </w:r>
      <w:proofErr w:type="spellStart"/>
      <w:r w:rsidRPr="00170470">
        <w:t>Magoni</w:t>
      </w:r>
      <w:proofErr w:type="spellEnd"/>
      <w:r w:rsidRPr="00170470">
        <w:t xml:space="preserve">, Nora </w:t>
      </w:r>
      <w:proofErr w:type="spellStart"/>
      <w:r w:rsidRPr="00170470">
        <w:t>Junco</w:t>
      </w:r>
      <w:proofErr w:type="spellEnd"/>
      <w:r w:rsidRPr="00170470">
        <w:t xml:space="preserve"> </w:t>
      </w:r>
      <w:proofErr w:type="spellStart"/>
      <w:r w:rsidRPr="00170470">
        <w:t>García</w:t>
      </w:r>
      <w:proofErr w:type="spellEnd"/>
      <w:r w:rsidRPr="00170470">
        <w:rPr>
          <w:rStyle w:val="HideTWBExt"/>
          <w:b w:val="0"/>
        </w:rPr>
        <w:t>&lt;/Members&gt;</w:t>
      </w:r>
    </w:p>
    <w:p w14:paraId="16C27551" w14:textId="77777777" w:rsidR="00C537E7" w:rsidRPr="00170470" w:rsidRDefault="00C537E7" w:rsidP="00C537E7">
      <w:pPr>
        <w:pStyle w:val="NormalBold"/>
      </w:pPr>
      <w:r w:rsidRPr="00170470">
        <w:rPr>
          <w:rStyle w:val="HideTWBExt"/>
          <w:b w:val="0"/>
        </w:rPr>
        <w:t>&lt;/RepeatBlock-By&gt;</w:t>
      </w:r>
    </w:p>
    <w:p w14:paraId="3D1B58A7" w14:textId="77777777" w:rsidR="00C537E7" w:rsidRPr="00170470" w:rsidRDefault="00C537E7" w:rsidP="00C537E7">
      <w:pPr>
        <w:pStyle w:val="NormalBold"/>
      </w:pPr>
      <w:r w:rsidRPr="00170470">
        <w:rPr>
          <w:rStyle w:val="HideTWBExt"/>
          <w:b w:val="0"/>
        </w:rPr>
        <w:t>&lt;DocAmend&gt;</w:t>
      </w:r>
      <w:r w:rsidRPr="00170470">
        <w:t>Návrh usnesení</w:t>
      </w:r>
      <w:r w:rsidRPr="00170470">
        <w:rPr>
          <w:rStyle w:val="HideTWBExt"/>
          <w:b w:val="0"/>
        </w:rPr>
        <w:t>&lt;/DocAmend&gt;</w:t>
      </w:r>
    </w:p>
    <w:p w14:paraId="5D24C94C" w14:textId="0344DBB7" w:rsidR="00C537E7" w:rsidRPr="00170470" w:rsidRDefault="00C537E7" w:rsidP="00C537E7">
      <w:pPr>
        <w:pStyle w:val="NormalBold"/>
      </w:pPr>
      <w:r w:rsidRPr="00170470">
        <w:rPr>
          <w:rStyle w:val="HideTWBExt"/>
          <w:b w:val="0"/>
        </w:rPr>
        <w:t>&lt;Article&gt;</w:t>
      </w:r>
      <w:r w:rsidRPr="00170470">
        <w:t>Bod 3</w:t>
      </w:r>
      <w:r w:rsidR="00A827E7" w:rsidRPr="00170470">
        <w:t xml:space="preserve"> a </w:t>
      </w:r>
      <w:r w:rsidRPr="00170470">
        <w:t>(nový)</w:t>
      </w:r>
      <w:r w:rsidRPr="001704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537E7" w:rsidRPr="00170470" w14:paraId="4CC28D24" w14:textId="77777777" w:rsidTr="009E39B0">
        <w:trPr>
          <w:trHeight w:hRule="exact" w:val="240"/>
          <w:jc w:val="center"/>
        </w:trPr>
        <w:tc>
          <w:tcPr>
            <w:tcW w:w="9752" w:type="dxa"/>
            <w:gridSpan w:val="2"/>
            <w:tcBorders>
              <w:top w:val="nil"/>
              <w:left w:val="nil"/>
              <w:bottom w:val="nil"/>
              <w:right w:val="nil"/>
            </w:tcBorders>
          </w:tcPr>
          <w:p w14:paraId="674B3F26" w14:textId="77777777" w:rsidR="00C537E7" w:rsidRPr="00170470" w:rsidRDefault="00C537E7" w:rsidP="009E39B0"/>
        </w:tc>
      </w:tr>
      <w:tr w:rsidR="00C537E7" w:rsidRPr="00170470" w14:paraId="68BCCF59" w14:textId="77777777" w:rsidTr="009E39B0">
        <w:trPr>
          <w:trHeight w:val="240"/>
          <w:jc w:val="center"/>
        </w:trPr>
        <w:tc>
          <w:tcPr>
            <w:tcW w:w="4876" w:type="dxa"/>
            <w:tcBorders>
              <w:top w:val="nil"/>
              <w:left w:val="nil"/>
              <w:bottom w:val="nil"/>
              <w:right w:val="nil"/>
            </w:tcBorders>
          </w:tcPr>
          <w:p w14:paraId="5EAD6CFA" w14:textId="77777777" w:rsidR="00C537E7" w:rsidRPr="00170470" w:rsidRDefault="00C537E7" w:rsidP="009E39B0">
            <w:pPr>
              <w:pStyle w:val="AmColumnHeading"/>
            </w:pPr>
            <w:r w:rsidRPr="00170470">
              <w:t>Návrh usnesení</w:t>
            </w:r>
          </w:p>
        </w:tc>
        <w:tc>
          <w:tcPr>
            <w:tcW w:w="4876" w:type="dxa"/>
            <w:tcBorders>
              <w:top w:val="nil"/>
              <w:left w:val="nil"/>
              <w:bottom w:val="nil"/>
              <w:right w:val="nil"/>
            </w:tcBorders>
          </w:tcPr>
          <w:p w14:paraId="3E3A96ED" w14:textId="77777777" w:rsidR="00C537E7" w:rsidRPr="00170470" w:rsidRDefault="00C537E7" w:rsidP="009E39B0">
            <w:pPr>
              <w:pStyle w:val="AmColumnHeading"/>
            </w:pPr>
            <w:r w:rsidRPr="00170470">
              <w:t>Pozměňovací návrh</w:t>
            </w:r>
          </w:p>
        </w:tc>
      </w:tr>
      <w:tr w:rsidR="00C537E7" w:rsidRPr="00170470" w14:paraId="4A6C6539" w14:textId="77777777" w:rsidTr="009E39B0">
        <w:trPr>
          <w:jc w:val="center"/>
        </w:trPr>
        <w:tc>
          <w:tcPr>
            <w:tcW w:w="4876" w:type="dxa"/>
            <w:tcBorders>
              <w:top w:val="nil"/>
              <w:left w:val="nil"/>
              <w:bottom w:val="nil"/>
              <w:right w:val="nil"/>
            </w:tcBorders>
          </w:tcPr>
          <w:p w14:paraId="2E6B6D96" w14:textId="77777777" w:rsidR="00C537E7" w:rsidRPr="00170470" w:rsidRDefault="00C537E7" w:rsidP="009E39B0">
            <w:pPr>
              <w:pStyle w:val="Normal6a"/>
            </w:pPr>
          </w:p>
        </w:tc>
        <w:tc>
          <w:tcPr>
            <w:tcW w:w="4876" w:type="dxa"/>
            <w:tcBorders>
              <w:top w:val="nil"/>
              <w:left w:val="nil"/>
              <w:bottom w:val="nil"/>
              <w:right w:val="nil"/>
            </w:tcBorders>
          </w:tcPr>
          <w:p w14:paraId="6A57EEAD" w14:textId="4B66744C" w:rsidR="00C537E7" w:rsidRPr="00170470" w:rsidRDefault="00C537E7" w:rsidP="009E39B0">
            <w:pPr>
              <w:pStyle w:val="Normal6a"/>
            </w:pPr>
            <w:proofErr w:type="gramStart"/>
            <w:r w:rsidRPr="00170470">
              <w:rPr>
                <w:b/>
                <w:i/>
              </w:rPr>
              <w:t>3a</w:t>
            </w:r>
            <w:proofErr w:type="gramEnd"/>
            <w:r w:rsidRPr="00170470">
              <w:rPr>
                <w:b/>
                <w:i/>
              </w:rPr>
              <w:t>.</w:t>
            </w:r>
            <w:r w:rsidRPr="00170470">
              <w:tab/>
            </w:r>
            <w:r w:rsidRPr="00170470">
              <w:rPr>
                <w:b/>
                <w:i/>
              </w:rPr>
              <w:t>zdůrazňuje potřebu mimořádných opatření</w:t>
            </w:r>
            <w:r w:rsidR="00A827E7" w:rsidRPr="00170470">
              <w:rPr>
                <w:b/>
                <w:i/>
              </w:rPr>
              <w:t xml:space="preserve"> v </w:t>
            </w:r>
            <w:r w:rsidRPr="00170470">
              <w:rPr>
                <w:b/>
                <w:i/>
              </w:rPr>
              <w:t>rámci stávajícího rámce EU pro řešení naléhavých problémů</w:t>
            </w:r>
            <w:r w:rsidR="00A827E7" w:rsidRPr="00170470">
              <w:rPr>
                <w:b/>
                <w:i/>
              </w:rPr>
              <w:t xml:space="preserve"> v </w:t>
            </w:r>
            <w:r w:rsidRPr="00170470">
              <w:rPr>
                <w:b/>
                <w:i/>
              </w:rPr>
              <w:t>oblasti bydlení</w:t>
            </w:r>
            <w:r w:rsidR="00A827E7" w:rsidRPr="00170470">
              <w:rPr>
                <w:b/>
                <w:i/>
              </w:rPr>
              <w:t xml:space="preserve"> a </w:t>
            </w:r>
            <w:r w:rsidRPr="00170470">
              <w:rPr>
                <w:b/>
                <w:i/>
              </w:rPr>
              <w:t>vyzývá Komisi, aby podpořila zavedení evropského „zrychleného“ postupu pro přístup</w:t>
            </w:r>
            <w:r w:rsidR="00A827E7" w:rsidRPr="00170470">
              <w:rPr>
                <w:b/>
                <w:i/>
              </w:rPr>
              <w:t xml:space="preserve"> k </w:t>
            </w:r>
            <w:r w:rsidRPr="00170470">
              <w:rPr>
                <w:b/>
                <w:i/>
              </w:rPr>
              <w:t xml:space="preserve">finančním nástrojům EU určeným na bydlení pro ty </w:t>
            </w:r>
            <w:r w:rsidRPr="00170470">
              <w:rPr>
                <w:b/>
                <w:i/>
              </w:rPr>
              <w:lastRenderedPageBreak/>
              <w:t>místní orgány, které mohou prokázat naléhavou situaci</w:t>
            </w:r>
            <w:r w:rsidR="00A827E7" w:rsidRPr="00170470">
              <w:rPr>
                <w:b/>
                <w:i/>
              </w:rPr>
              <w:t xml:space="preserve"> v </w:t>
            </w:r>
            <w:r w:rsidRPr="00170470">
              <w:rPr>
                <w:b/>
                <w:i/>
              </w:rPr>
              <w:t>oblasti bydlení;</w:t>
            </w:r>
          </w:p>
        </w:tc>
      </w:tr>
    </w:tbl>
    <w:p w14:paraId="3B7417A5" w14:textId="77777777" w:rsidR="00C537E7" w:rsidRPr="00170470" w:rsidRDefault="00C537E7" w:rsidP="00C537E7">
      <w:pPr>
        <w:pStyle w:val="AmOrLang"/>
      </w:pPr>
      <w:r w:rsidRPr="00170470">
        <w:lastRenderedPageBreak/>
        <w:t xml:space="preserve">Or. </w:t>
      </w:r>
      <w:r w:rsidRPr="00170470">
        <w:rPr>
          <w:rStyle w:val="HideTWBExt"/>
        </w:rPr>
        <w:t>&lt;Original&gt;</w:t>
      </w:r>
      <w:r w:rsidRPr="00170470">
        <w:rPr>
          <w:rStyle w:val="HideTWBInt"/>
        </w:rPr>
        <w:t>{EN}</w:t>
      </w:r>
      <w:r w:rsidRPr="00170470">
        <w:t>en</w:t>
      </w:r>
      <w:r w:rsidRPr="00170470">
        <w:rPr>
          <w:rStyle w:val="HideTWBExt"/>
        </w:rPr>
        <w:t>&lt;/Original&gt;</w:t>
      </w:r>
    </w:p>
    <w:p w14:paraId="6FBBE9E8" w14:textId="77777777" w:rsidR="00467091" w:rsidRPr="00170470" w:rsidRDefault="00C537E7" w:rsidP="00C537E7">
      <w:r w:rsidRPr="00170470">
        <w:rPr>
          <w:rStyle w:val="HideTWBExt"/>
        </w:rPr>
        <w:t>&lt;/Amend&gt;</w:t>
      </w:r>
    </w:p>
    <w:p w14:paraId="170968BD" w14:textId="77777777" w:rsidR="00C537E7" w:rsidRPr="00170470" w:rsidRDefault="00C537E7" w:rsidP="00C537E7">
      <w:pPr>
        <w:pStyle w:val="AmNumberTabs"/>
      </w:pPr>
      <w:r w:rsidRPr="00170470">
        <w:rPr>
          <w:rStyle w:val="HideTWBExt"/>
          <w:b w:val="0"/>
        </w:rPr>
        <w:t>&lt;Amend&gt;</w:t>
      </w:r>
      <w:r w:rsidRPr="00170470">
        <w:t>Pozměňovací návrh</w:t>
      </w:r>
      <w:r w:rsidRPr="00170470">
        <w:tab/>
      </w:r>
      <w:r w:rsidRPr="00170470">
        <w:tab/>
      </w:r>
      <w:r w:rsidRPr="00170470">
        <w:rPr>
          <w:rStyle w:val="HideTWBExt"/>
          <w:b w:val="0"/>
        </w:rPr>
        <w:t>&lt;NumAm&gt;</w:t>
      </w:r>
      <w:r w:rsidRPr="00170470">
        <w:t>616</w:t>
      </w:r>
      <w:r w:rsidRPr="00170470">
        <w:rPr>
          <w:rStyle w:val="HideTWBExt"/>
          <w:b w:val="0"/>
        </w:rPr>
        <w:t>&lt;/NumAm&gt;</w:t>
      </w:r>
    </w:p>
    <w:p w14:paraId="5F03CD16" w14:textId="77777777" w:rsidR="00C537E7" w:rsidRPr="00170470" w:rsidRDefault="00C537E7" w:rsidP="00C537E7">
      <w:pPr>
        <w:pStyle w:val="NormalBold"/>
      </w:pPr>
      <w:r w:rsidRPr="00170470">
        <w:rPr>
          <w:rStyle w:val="HideTWBExt"/>
          <w:b w:val="0"/>
        </w:rPr>
        <w:t>&lt;RepeatBlock-By&gt;&lt;Members&gt;</w:t>
      </w:r>
      <w:r w:rsidRPr="00170470">
        <w:t xml:space="preserve">Leila </w:t>
      </w:r>
      <w:proofErr w:type="spellStart"/>
      <w:r w:rsidRPr="00170470">
        <w:t>Chaibi</w:t>
      </w:r>
      <w:proofErr w:type="spellEnd"/>
      <w:r w:rsidRPr="00170470">
        <w:t xml:space="preserve">, Irene </w:t>
      </w:r>
      <w:proofErr w:type="spellStart"/>
      <w:r w:rsidRPr="00170470">
        <w:t>Montero</w:t>
      </w:r>
      <w:proofErr w:type="spellEnd"/>
      <w:r w:rsidRPr="00170470">
        <w:t xml:space="preserve">, </w:t>
      </w:r>
      <w:proofErr w:type="spellStart"/>
      <w:r w:rsidRPr="00170470">
        <w:t>Ilaria</w:t>
      </w:r>
      <w:proofErr w:type="spellEnd"/>
      <w:r w:rsidRPr="00170470">
        <w:t xml:space="preserve"> </w:t>
      </w:r>
      <w:proofErr w:type="spellStart"/>
      <w:r w:rsidRPr="00170470">
        <w:t>Salis</w:t>
      </w:r>
      <w:proofErr w:type="spellEnd"/>
      <w:r w:rsidRPr="00170470">
        <w:t xml:space="preserve">, Martin </w:t>
      </w:r>
      <w:proofErr w:type="spellStart"/>
      <w:r w:rsidRPr="00170470">
        <w:t>Schirdewan</w:t>
      </w:r>
      <w:proofErr w:type="spellEnd"/>
      <w:r w:rsidRPr="00170470">
        <w:t xml:space="preserve">, Manon </w:t>
      </w:r>
      <w:proofErr w:type="spellStart"/>
      <w:r w:rsidRPr="00170470">
        <w:t>Aubry</w:t>
      </w:r>
      <w:proofErr w:type="spellEnd"/>
      <w:r w:rsidRPr="00170470">
        <w:t xml:space="preserve">, </w:t>
      </w:r>
      <w:proofErr w:type="spellStart"/>
      <w:r w:rsidRPr="00170470">
        <w:t>Arash</w:t>
      </w:r>
      <w:proofErr w:type="spellEnd"/>
      <w:r w:rsidRPr="00170470">
        <w:t xml:space="preserve"> </w:t>
      </w:r>
      <w:proofErr w:type="spellStart"/>
      <w:r w:rsidRPr="00170470">
        <w:t>Saeidi</w:t>
      </w:r>
      <w:proofErr w:type="spellEnd"/>
      <w:r w:rsidRPr="00170470">
        <w:t xml:space="preserve">, Anthony Smith, </w:t>
      </w:r>
      <w:proofErr w:type="spellStart"/>
      <w:r w:rsidRPr="00170470">
        <w:t>Giorgos</w:t>
      </w:r>
      <w:proofErr w:type="spellEnd"/>
      <w:r w:rsidRPr="00170470">
        <w:t xml:space="preserve"> </w:t>
      </w:r>
      <w:proofErr w:type="spellStart"/>
      <w:r w:rsidRPr="00170470">
        <w:t>Georgiou</w:t>
      </w:r>
      <w:proofErr w:type="spellEnd"/>
      <w:r w:rsidRPr="00170470">
        <w:t xml:space="preserve">, </w:t>
      </w:r>
      <w:proofErr w:type="spellStart"/>
      <w:r w:rsidRPr="00170470">
        <w:t>Estrella</w:t>
      </w:r>
      <w:proofErr w:type="spellEnd"/>
      <w:r w:rsidRPr="00170470">
        <w:t xml:space="preserve"> Galán, Damien </w:t>
      </w:r>
      <w:proofErr w:type="spellStart"/>
      <w:r w:rsidRPr="00170470">
        <w:t>Carême</w:t>
      </w:r>
      <w:proofErr w:type="spellEnd"/>
      <w:r w:rsidRPr="00170470">
        <w:t xml:space="preserve">, </w:t>
      </w:r>
      <w:proofErr w:type="spellStart"/>
      <w:r w:rsidRPr="00170470">
        <w:t>Rima</w:t>
      </w:r>
      <w:proofErr w:type="spellEnd"/>
      <w:r w:rsidRPr="00170470">
        <w:t xml:space="preserve"> Hassan, </w:t>
      </w:r>
      <w:proofErr w:type="spellStart"/>
      <w:r w:rsidRPr="00170470">
        <w:t>Younous</w:t>
      </w:r>
      <w:proofErr w:type="spellEnd"/>
      <w:r w:rsidRPr="00170470">
        <w:t xml:space="preserve"> </w:t>
      </w:r>
      <w:proofErr w:type="spellStart"/>
      <w:r w:rsidRPr="00170470">
        <w:t>Omarjee</w:t>
      </w:r>
      <w:proofErr w:type="spellEnd"/>
      <w:r w:rsidRPr="00170470">
        <w:t xml:space="preserve">, Marina </w:t>
      </w:r>
      <w:proofErr w:type="spellStart"/>
      <w:r w:rsidRPr="00170470">
        <w:t>Mesure</w:t>
      </w:r>
      <w:proofErr w:type="spellEnd"/>
      <w:r w:rsidRPr="00170470">
        <w:t xml:space="preserve">, </w:t>
      </w:r>
      <w:proofErr w:type="spellStart"/>
      <w:r w:rsidRPr="00170470">
        <w:t>Catarina</w:t>
      </w:r>
      <w:proofErr w:type="spellEnd"/>
      <w:r w:rsidRPr="00170470">
        <w:t xml:space="preserve"> </w:t>
      </w:r>
      <w:proofErr w:type="spellStart"/>
      <w:r w:rsidRPr="00170470">
        <w:t>Martins</w:t>
      </w:r>
      <w:proofErr w:type="spellEnd"/>
      <w:r w:rsidRPr="00170470">
        <w:t xml:space="preserve">, Emma </w:t>
      </w:r>
      <w:proofErr w:type="spellStart"/>
      <w:r w:rsidRPr="00170470">
        <w:t>Fourreau</w:t>
      </w:r>
      <w:proofErr w:type="spellEnd"/>
      <w:r w:rsidRPr="00170470">
        <w:t xml:space="preserve">, </w:t>
      </w:r>
      <w:proofErr w:type="spellStart"/>
      <w:r w:rsidRPr="00170470">
        <w:t>Gaetano</w:t>
      </w:r>
      <w:proofErr w:type="spellEnd"/>
      <w:r w:rsidRPr="00170470">
        <w:t xml:space="preserve"> </w:t>
      </w:r>
      <w:proofErr w:type="spellStart"/>
      <w:r w:rsidRPr="00170470">
        <w:t>Pedulla</w:t>
      </w:r>
      <w:proofErr w:type="spellEnd"/>
      <w:r w:rsidRPr="00170470">
        <w:t>'</w:t>
      </w:r>
      <w:r w:rsidRPr="00170470">
        <w:rPr>
          <w:rStyle w:val="HideTWBExt"/>
          <w:b w:val="0"/>
        </w:rPr>
        <w:t>&lt;/Members&gt;</w:t>
      </w:r>
    </w:p>
    <w:p w14:paraId="2FDFA833" w14:textId="77777777" w:rsidR="00C537E7" w:rsidRPr="00170470" w:rsidRDefault="00C537E7" w:rsidP="00C537E7">
      <w:pPr>
        <w:pStyle w:val="NormalBold"/>
      </w:pPr>
      <w:r w:rsidRPr="00170470">
        <w:rPr>
          <w:rStyle w:val="HideTWBExt"/>
          <w:b w:val="0"/>
        </w:rPr>
        <w:t>&lt;/RepeatBlock-By&gt;</w:t>
      </w:r>
    </w:p>
    <w:p w14:paraId="324472E3" w14:textId="77777777" w:rsidR="00C537E7" w:rsidRPr="00170470" w:rsidRDefault="00C537E7" w:rsidP="00C537E7">
      <w:pPr>
        <w:pStyle w:val="NormalBold"/>
      </w:pPr>
      <w:r w:rsidRPr="00170470">
        <w:rPr>
          <w:rStyle w:val="HideTWBExt"/>
          <w:b w:val="0"/>
        </w:rPr>
        <w:t>&lt;DocAmend&gt;</w:t>
      </w:r>
      <w:r w:rsidRPr="00170470">
        <w:t>Návrh usnesení</w:t>
      </w:r>
      <w:r w:rsidRPr="00170470">
        <w:rPr>
          <w:rStyle w:val="HideTWBExt"/>
          <w:b w:val="0"/>
        </w:rPr>
        <w:t>&lt;/DocAmend&gt;</w:t>
      </w:r>
    </w:p>
    <w:p w14:paraId="06F83773" w14:textId="2C1C07E4" w:rsidR="00C537E7" w:rsidRPr="00170470" w:rsidRDefault="00C537E7" w:rsidP="00C537E7">
      <w:pPr>
        <w:pStyle w:val="NormalBold"/>
      </w:pPr>
      <w:r w:rsidRPr="00170470">
        <w:rPr>
          <w:rStyle w:val="HideTWBExt"/>
          <w:b w:val="0"/>
        </w:rPr>
        <w:t>&lt;Article&gt;</w:t>
      </w:r>
      <w:r w:rsidRPr="00170470">
        <w:t>Bod 3</w:t>
      </w:r>
      <w:r w:rsidR="00A827E7" w:rsidRPr="00170470">
        <w:t xml:space="preserve"> a </w:t>
      </w:r>
      <w:r w:rsidRPr="00170470">
        <w:t>(nový)</w:t>
      </w:r>
      <w:r w:rsidRPr="001704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537E7" w:rsidRPr="00170470" w14:paraId="2875D6B8" w14:textId="77777777" w:rsidTr="009E39B0">
        <w:trPr>
          <w:trHeight w:hRule="exact" w:val="240"/>
          <w:jc w:val="center"/>
        </w:trPr>
        <w:tc>
          <w:tcPr>
            <w:tcW w:w="9752" w:type="dxa"/>
            <w:gridSpan w:val="2"/>
            <w:tcBorders>
              <w:top w:val="nil"/>
              <w:left w:val="nil"/>
              <w:bottom w:val="nil"/>
              <w:right w:val="nil"/>
            </w:tcBorders>
          </w:tcPr>
          <w:p w14:paraId="7B73E71A" w14:textId="77777777" w:rsidR="00C537E7" w:rsidRPr="00170470" w:rsidRDefault="00C537E7" w:rsidP="009E39B0"/>
        </w:tc>
      </w:tr>
      <w:tr w:rsidR="00C537E7" w:rsidRPr="00170470" w14:paraId="77735F43" w14:textId="77777777" w:rsidTr="009E39B0">
        <w:trPr>
          <w:trHeight w:val="240"/>
          <w:jc w:val="center"/>
        </w:trPr>
        <w:tc>
          <w:tcPr>
            <w:tcW w:w="4876" w:type="dxa"/>
            <w:tcBorders>
              <w:top w:val="nil"/>
              <w:left w:val="nil"/>
              <w:bottom w:val="nil"/>
              <w:right w:val="nil"/>
            </w:tcBorders>
          </w:tcPr>
          <w:p w14:paraId="4BBB1780" w14:textId="77777777" w:rsidR="00C537E7" w:rsidRPr="00170470" w:rsidRDefault="00C537E7" w:rsidP="009E39B0">
            <w:pPr>
              <w:pStyle w:val="AmColumnHeading"/>
            </w:pPr>
            <w:r w:rsidRPr="00170470">
              <w:t>Návrh usnesení</w:t>
            </w:r>
          </w:p>
        </w:tc>
        <w:tc>
          <w:tcPr>
            <w:tcW w:w="4876" w:type="dxa"/>
            <w:tcBorders>
              <w:top w:val="nil"/>
              <w:left w:val="nil"/>
              <w:bottom w:val="nil"/>
              <w:right w:val="nil"/>
            </w:tcBorders>
          </w:tcPr>
          <w:p w14:paraId="63816E5A" w14:textId="77777777" w:rsidR="00C537E7" w:rsidRPr="00170470" w:rsidRDefault="00C537E7" w:rsidP="009E39B0">
            <w:pPr>
              <w:pStyle w:val="AmColumnHeading"/>
            </w:pPr>
            <w:r w:rsidRPr="00170470">
              <w:t>Pozměňovací návrh</w:t>
            </w:r>
          </w:p>
        </w:tc>
      </w:tr>
      <w:tr w:rsidR="00C537E7" w:rsidRPr="00170470" w14:paraId="78AA14F7" w14:textId="77777777" w:rsidTr="009E39B0">
        <w:trPr>
          <w:jc w:val="center"/>
        </w:trPr>
        <w:tc>
          <w:tcPr>
            <w:tcW w:w="4876" w:type="dxa"/>
            <w:tcBorders>
              <w:top w:val="nil"/>
              <w:left w:val="nil"/>
              <w:bottom w:val="nil"/>
              <w:right w:val="nil"/>
            </w:tcBorders>
          </w:tcPr>
          <w:p w14:paraId="201A951D" w14:textId="77777777" w:rsidR="00C537E7" w:rsidRPr="00170470" w:rsidRDefault="00C537E7" w:rsidP="009E39B0">
            <w:pPr>
              <w:pStyle w:val="Normal6a"/>
            </w:pPr>
          </w:p>
        </w:tc>
        <w:tc>
          <w:tcPr>
            <w:tcW w:w="4876" w:type="dxa"/>
            <w:tcBorders>
              <w:top w:val="nil"/>
              <w:left w:val="nil"/>
              <w:bottom w:val="nil"/>
              <w:right w:val="nil"/>
            </w:tcBorders>
          </w:tcPr>
          <w:p w14:paraId="36D7321B" w14:textId="0C64696D" w:rsidR="00C537E7" w:rsidRPr="00170470" w:rsidRDefault="00C537E7" w:rsidP="009E39B0">
            <w:pPr>
              <w:pStyle w:val="Normal6a"/>
            </w:pPr>
            <w:proofErr w:type="gramStart"/>
            <w:r w:rsidRPr="00170470">
              <w:rPr>
                <w:b/>
                <w:i/>
              </w:rPr>
              <w:t>3a</w:t>
            </w:r>
            <w:proofErr w:type="gramEnd"/>
            <w:r w:rsidRPr="00170470">
              <w:rPr>
                <w:b/>
                <w:i/>
              </w:rPr>
              <w:t>.</w:t>
            </w:r>
            <w:r w:rsidRPr="00170470">
              <w:tab/>
            </w:r>
            <w:r w:rsidRPr="00170470">
              <w:rPr>
                <w:b/>
                <w:i/>
              </w:rPr>
              <w:t>konstatuje, že některé místní orgány</w:t>
            </w:r>
            <w:r w:rsidR="00A827E7" w:rsidRPr="00170470">
              <w:rPr>
                <w:b/>
                <w:i/>
              </w:rPr>
              <w:t xml:space="preserve"> v </w:t>
            </w:r>
            <w:r w:rsidRPr="00170470">
              <w:rPr>
                <w:b/>
                <w:i/>
              </w:rPr>
              <w:t>členských státech nemají dostatečné zdroje</w:t>
            </w:r>
            <w:r w:rsidR="00A827E7" w:rsidRPr="00170470">
              <w:rPr>
                <w:b/>
                <w:i/>
              </w:rPr>
              <w:t xml:space="preserve"> a </w:t>
            </w:r>
            <w:r w:rsidRPr="00170470">
              <w:rPr>
                <w:b/>
                <w:i/>
              </w:rPr>
              <w:t>pravomoci,</w:t>
            </w:r>
            <w:r w:rsidR="00A827E7" w:rsidRPr="00170470">
              <w:rPr>
                <w:b/>
                <w:i/>
              </w:rPr>
              <w:t xml:space="preserve"> a v </w:t>
            </w:r>
            <w:r w:rsidRPr="00170470">
              <w:rPr>
                <w:b/>
                <w:i/>
              </w:rPr>
              <w:t>této souvislosti vyzývá</w:t>
            </w:r>
            <w:r w:rsidR="00A827E7" w:rsidRPr="00170470">
              <w:rPr>
                <w:b/>
                <w:i/>
              </w:rPr>
              <w:t xml:space="preserve"> k </w:t>
            </w:r>
            <w:r w:rsidRPr="00170470">
              <w:rPr>
                <w:b/>
                <w:i/>
              </w:rPr>
              <w:t>plnému uplatňování Evropské charty místní samosprávy</w:t>
            </w:r>
            <w:r w:rsidR="00A827E7" w:rsidRPr="00170470">
              <w:rPr>
                <w:b/>
                <w:i/>
              </w:rPr>
              <w:t xml:space="preserve"> v </w:t>
            </w:r>
            <w:r w:rsidRPr="00170470">
              <w:rPr>
                <w:b/>
                <w:i/>
              </w:rPr>
              <w:t>celé Unii, aby se zajistilo, že místní orgány budou mít dostatečné pravomoci</w:t>
            </w:r>
            <w:r w:rsidR="00A827E7" w:rsidRPr="00170470">
              <w:rPr>
                <w:b/>
                <w:i/>
              </w:rPr>
              <w:t xml:space="preserve"> a </w:t>
            </w:r>
            <w:r w:rsidRPr="00170470">
              <w:rPr>
                <w:b/>
                <w:i/>
              </w:rPr>
              <w:t>zdroje pro poskytování veřejného bydlení ve svých obcích;</w:t>
            </w:r>
          </w:p>
        </w:tc>
      </w:tr>
    </w:tbl>
    <w:p w14:paraId="2FF33BCC" w14:textId="77777777" w:rsidR="00C537E7" w:rsidRPr="00170470" w:rsidRDefault="00C537E7" w:rsidP="00C537E7">
      <w:pPr>
        <w:pStyle w:val="AmOrLang"/>
      </w:pPr>
      <w:r w:rsidRPr="00170470">
        <w:t xml:space="preserve">Or. </w:t>
      </w:r>
      <w:r w:rsidRPr="00170470">
        <w:rPr>
          <w:rStyle w:val="HideTWBExt"/>
        </w:rPr>
        <w:t>&lt;Original&gt;</w:t>
      </w:r>
      <w:r w:rsidRPr="00170470">
        <w:rPr>
          <w:rStyle w:val="HideTWBInt"/>
        </w:rPr>
        <w:t>{EN}</w:t>
      </w:r>
      <w:r w:rsidRPr="00170470">
        <w:t>en</w:t>
      </w:r>
      <w:r w:rsidRPr="00170470">
        <w:rPr>
          <w:rStyle w:val="HideTWBExt"/>
        </w:rPr>
        <w:t>&lt;/Original&gt;</w:t>
      </w:r>
    </w:p>
    <w:p w14:paraId="2149C286" w14:textId="77777777" w:rsidR="00467091" w:rsidRPr="00170470" w:rsidRDefault="00C537E7" w:rsidP="00C537E7">
      <w:r w:rsidRPr="00170470">
        <w:rPr>
          <w:rStyle w:val="HideTWBExt"/>
        </w:rPr>
        <w:t>&lt;/Amend&gt;</w:t>
      </w:r>
    </w:p>
    <w:p w14:paraId="25B8581D" w14:textId="77777777" w:rsidR="00C537E7" w:rsidRPr="00170470" w:rsidRDefault="00C537E7" w:rsidP="00C537E7">
      <w:pPr>
        <w:pStyle w:val="AmNumberTabs"/>
      </w:pPr>
      <w:r w:rsidRPr="00170470">
        <w:rPr>
          <w:rStyle w:val="HideTWBExt"/>
          <w:b w:val="0"/>
        </w:rPr>
        <w:t>&lt;Amend&gt;</w:t>
      </w:r>
      <w:r w:rsidRPr="00170470">
        <w:t>Pozměňovací návrh</w:t>
      </w:r>
      <w:r w:rsidRPr="00170470">
        <w:tab/>
      </w:r>
      <w:r w:rsidRPr="00170470">
        <w:tab/>
      </w:r>
      <w:r w:rsidRPr="00170470">
        <w:rPr>
          <w:rStyle w:val="HideTWBExt"/>
          <w:b w:val="0"/>
        </w:rPr>
        <w:t>&lt;NumAm&gt;</w:t>
      </w:r>
      <w:r w:rsidRPr="00170470">
        <w:t>617</w:t>
      </w:r>
      <w:r w:rsidRPr="00170470">
        <w:rPr>
          <w:rStyle w:val="HideTWBExt"/>
          <w:b w:val="0"/>
        </w:rPr>
        <w:t>&lt;/NumAm&gt;</w:t>
      </w:r>
    </w:p>
    <w:p w14:paraId="2C190450" w14:textId="77777777" w:rsidR="00C537E7" w:rsidRPr="00170470" w:rsidRDefault="00C537E7" w:rsidP="00C537E7">
      <w:pPr>
        <w:pStyle w:val="NormalBold"/>
      </w:pPr>
      <w:r w:rsidRPr="00170470">
        <w:rPr>
          <w:rStyle w:val="HideTWBExt"/>
          <w:b w:val="0"/>
        </w:rPr>
        <w:t>&lt;RepeatBlock-By&gt;&lt;Members&gt;</w:t>
      </w:r>
      <w:r w:rsidRPr="00170470">
        <w:t xml:space="preserve">Maria </w:t>
      </w:r>
      <w:proofErr w:type="spellStart"/>
      <w:r w:rsidRPr="00170470">
        <w:t>Ohisalo</w:t>
      </w:r>
      <w:proofErr w:type="spellEnd"/>
      <w:r w:rsidRPr="00170470">
        <w:t xml:space="preserve">, </w:t>
      </w:r>
      <w:proofErr w:type="spellStart"/>
      <w:r w:rsidRPr="00170470">
        <w:t>Vicent</w:t>
      </w:r>
      <w:proofErr w:type="spellEnd"/>
      <w:r w:rsidRPr="00170470">
        <w:t xml:space="preserve"> </w:t>
      </w:r>
      <w:proofErr w:type="spellStart"/>
      <w:r w:rsidRPr="00170470">
        <w:t>Marzà</w:t>
      </w:r>
      <w:proofErr w:type="spellEnd"/>
      <w:r w:rsidRPr="00170470">
        <w:t xml:space="preserve"> </w:t>
      </w:r>
      <w:proofErr w:type="spellStart"/>
      <w:r w:rsidRPr="00170470">
        <w:t>Ibáñez</w:t>
      </w:r>
      <w:proofErr w:type="spellEnd"/>
      <w:r w:rsidRPr="00170470">
        <w:t xml:space="preserve">, Marie </w:t>
      </w:r>
      <w:proofErr w:type="spellStart"/>
      <w:r w:rsidRPr="00170470">
        <w:t>Toussaint</w:t>
      </w:r>
      <w:proofErr w:type="spellEnd"/>
      <w:r w:rsidRPr="00170470">
        <w:t xml:space="preserve">, Gordan </w:t>
      </w:r>
      <w:proofErr w:type="spellStart"/>
      <w:r w:rsidRPr="00170470">
        <w:t>Bosanac</w:t>
      </w:r>
      <w:proofErr w:type="spellEnd"/>
      <w:r w:rsidRPr="00170470">
        <w:rPr>
          <w:rStyle w:val="HideTWBExt"/>
          <w:b w:val="0"/>
        </w:rPr>
        <w:t>&lt;/Members&gt;</w:t>
      </w:r>
    </w:p>
    <w:p w14:paraId="56C7383E" w14:textId="77777777" w:rsidR="00C537E7" w:rsidRPr="00170470" w:rsidRDefault="00C537E7" w:rsidP="00C537E7">
      <w:pPr>
        <w:pStyle w:val="NormalBold"/>
      </w:pPr>
      <w:r w:rsidRPr="00170470">
        <w:rPr>
          <w:rStyle w:val="HideTWBExt"/>
          <w:b w:val="0"/>
        </w:rPr>
        <w:t>&lt;/RepeatBlock-By&gt;</w:t>
      </w:r>
    </w:p>
    <w:p w14:paraId="33C591CB" w14:textId="77777777" w:rsidR="00C537E7" w:rsidRPr="00170470" w:rsidRDefault="00C537E7" w:rsidP="00C537E7">
      <w:pPr>
        <w:pStyle w:val="NormalBold"/>
      </w:pPr>
      <w:r w:rsidRPr="00170470">
        <w:rPr>
          <w:rStyle w:val="HideTWBExt"/>
          <w:b w:val="0"/>
        </w:rPr>
        <w:t>&lt;DocAmend&gt;</w:t>
      </w:r>
      <w:r w:rsidRPr="00170470">
        <w:t>Návrh usnesení</w:t>
      </w:r>
      <w:r w:rsidRPr="00170470">
        <w:rPr>
          <w:rStyle w:val="HideTWBExt"/>
          <w:b w:val="0"/>
        </w:rPr>
        <w:t>&lt;/DocAmend&gt;</w:t>
      </w:r>
    </w:p>
    <w:p w14:paraId="3D76E878" w14:textId="77777777" w:rsidR="00C537E7" w:rsidRPr="00170470" w:rsidRDefault="00C537E7" w:rsidP="00C537E7">
      <w:pPr>
        <w:pStyle w:val="NormalBold"/>
      </w:pPr>
      <w:r w:rsidRPr="00170470">
        <w:rPr>
          <w:rStyle w:val="HideTWBExt"/>
          <w:b w:val="0"/>
        </w:rPr>
        <w:t>&lt;Article&gt;</w:t>
      </w:r>
      <w:r w:rsidRPr="00170470">
        <w:t>Bod 3 b (nový)</w:t>
      </w:r>
      <w:r w:rsidRPr="001704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537E7" w:rsidRPr="00170470" w14:paraId="2E19EB69" w14:textId="77777777" w:rsidTr="009E39B0">
        <w:trPr>
          <w:trHeight w:hRule="exact" w:val="240"/>
          <w:jc w:val="center"/>
        </w:trPr>
        <w:tc>
          <w:tcPr>
            <w:tcW w:w="9752" w:type="dxa"/>
            <w:gridSpan w:val="2"/>
            <w:tcBorders>
              <w:top w:val="nil"/>
              <w:left w:val="nil"/>
              <w:bottom w:val="nil"/>
              <w:right w:val="nil"/>
            </w:tcBorders>
          </w:tcPr>
          <w:p w14:paraId="15C127A0" w14:textId="77777777" w:rsidR="00C537E7" w:rsidRPr="00170470" w:rsidRDefault="00C537E7" w:rsidP="009E39B0"/>
        </w:tc>
      </w:tr>
      <w:tr w:rsidR="00C537E7" w:rsidRPr="00170470" w14:paraId="68A76980" w14:textId="77777777" w:rsidTr="009E39B0">
        <w:trPr>
          <w:trHeight w:val="240"/>
          <w:jc w:val="center"/>
        </w:trPr>
        <w:tc>
          <w:tcPr>
            <w:tcW w:w="4876" w:type="dxa"/>
            <w:tcBorders>
              <w:top w:val="nil"/>
              <w:left w:val="nil"/>
              <w:bottom w:val="nil"/>
              <w:right w:val="nil"/>
            </w:tcBorders>
          </w:tcPr>
          <w:p w14:paraId="3368DD28" w14:textId="77777777" w:rsidR="00C537E7" w:rsidRPr="00170470" w:rsidRDefault="00C537E7" w:rsidP="009E39B0">
            <w:pPr>
              <w:pStyle w:val="AmColumnHeading"/>
            </w:pPr>
            <w:r w:rsidRPr="00170470">
              <w:t>Návrh usnesení</w:t>
            </w:r>
          </w:p>
        </w:tc>
        <w:tc>
          <w:tcPr>
            <w:tcW w:w="4876" w:type="dxa"/>
            <w:tcBorders>
              <w:top w:val="nil"/>
              <w:left w:val="nil"/>
              <w:bottom w:val="nil"/>
              <w:right w:val="nil"/>
            </w:tcBorders>
          </w:tcPr>
          <w:p w14:paraId="58F92258" w14:textId="77777777" w:rsidR="00C537E7" w:rsidRPr="00170470" w:rsidRDefault="00C537E7" w:rsidP="009E39B0">
            <w:pPr>
              <w:pStyle w:val="AmColumnHeading"/>
            </w:pPr>
            <w:r w:rsidRPr="00170470">
              <w:t>Pozměňovací návrh</w:t>
            </w:r>
          </w:p>
        </w:tc>
      </w:tr>
      <w:tr w:rsidR="00C537E7" w:rsidRPr="00170470" w14:paraId="19B0B622" w14:textId="77777777" w:rsidTr="009E39B0">
        <w:trPr>
          <w:jc w:val="center"/>
        </w:trPr>
        <w:tc>
          <w:tcPr>
            <w:tcW w:w="4876" w:type="dxa"/>
            <w:tcBorders>
              <w:top w:val="nil"/>
              <w:left w:val="nil"/>
              <w:bottom w:val="nil"/>
              <w:right w:val="nil"/>
            </w:tcBorders>
          </w:tcPr>
          <w:p w14:paraId="7987440A" w14:textId="77777777" w:rsidR="00C537E7" w:rsidRPr="00170470" w:rsidRDefault="00C537E7" w:rsidP="009E39B0">
            <w:pPr>
              <w:pStyle w:val="Normal6a"/>
            </w:pPr>
          </w:p>
        </w:tc>
        <w:tc>
          <w:tcPr>
            <w:tcW w:w="4876" w:type="dxa"/>
            <w:tcBorders>
              <w:top w:val="nil"/>
              <w:left w:val="nil"/>
              <w:bottom w:val="nil"/>
              <w:right w:val="nil"/>
            </w:tcBorders>
          </w:tcPr>
          <w:p w14:paraId="554A2D17" w14:textId="777E3E5F" w:rsidR="00C537E7" w:rsidRPr="00170470" w:rsidRDefault="00C537E7" w:rsidP="009E39B0">
            <w:pPr>
              <w:pStyle w:val="Normal6a"/>
            </w:pPr>
            <w:proofErr w:type="gramStart"/>
            <w:r w:rsidRPr="00170470">
              <w:rPr>
                <w:b/>
                <w:i/>
              </w:rPr>
              <w:t>3b</w:t>
            </w:r>
            <w:proofErr w:type="gramEnd"/>
            <w:r w:rsidRPr="00170470">
              <w:rPr>
                <w:b/>
                <w:i/>
              </w:rPr>
              <w:t>.</w:t>
            </w:r>
            <w:r w:rsidRPr="00170470">
              <w:tab/>
            </w:r>
            <w:r w:rsidRPr="00170470">
              <w:rPr>
                <w:b/>
                <w:i/>
              </w:rPr>
              <w:t>zdůrazňuje, že veřejný nákup stávajícího bytového fondu se musí stát klíčovou strategickou prioritou, přičemž zdůrazňuje úlohu orgánů veřejné správy – zejména na místní</w:t>
            </w:r>
            <w:r w:rsidR="00A827E7" w:rsidRPr="00170470">
              <w:rPr>
                <w:b/>
                <w:i/>
              </w:rPr>
              <w:t xml:space="preserve"> a </w:t>
            </w:r>
            <w:r w:rsidRPr="00170470">
              <w:rPr>
                <w:b/>
                <w:i/>
              </w:rPr>
              <w:t>regionální úrovni – při aktivním rozšiřování nabídky dostupného bydlení prostřednictvím cílených nákupů, čímž se zabrání spekulativní dynamice</w:t>
            </w:r>
            <w:r w:rsidR="00A827E7" w:rsidRPr="00170470">
              <w:rPr>
                <w:b/>
                <w:i/>
              </w:rPr>
              <w:t xml:space="preserve"> a </w:t>
            </w:r>
            <w:r w:rsidRPr="00170470">
              <w:rPr>
                <w:b/>
                <w:i/>
              </w:rPr>
              <w:t xml:space="preserve">nadměrné </w:t>
            </w:r>
            <w:r w:rsidRPr="00170470">
              <w:rPr>
                <w:b/>
                <w:i/>
              </w:rPr>
              <w:lastRenderedPageBreak/>
              <w:t>koncentraci vlastnictví; zdůrazňuje význam zavedení nebo posílení mechanismů, jako je předkupní právo, aby bylo zajištěno, že bydlení zůstane</w:t>
            </w:r>
            <w:r w:rsidR="00A827E7" w:rsidRPr="00170470">
              <w:rPr>
                <w:b/>
                <w:i/>
              </w:rPr>
              <w:t xml:space="preserve"> v </w:t>
            </w:r>
            <w:r w:rsidRPr="00170470">
              <w:rPr>
                <w:b/>
                <w:i/>
              </w:rPr>
              <w:t>rukou subjektů sloužících veřejnému zájmu;</w:t>
            </w:r>
          </w:p>
        </w:tc>
      </w:tr>
    </w:tbl>
    <w:p w14:paraId="2B47E39C" w14:textId="77777777" w:rsidR="00C537E7" w:rsidRPr="00170470" w:rsidRDefault="00C537E7" w:rsidP="00C537E7">
      <w:pPr>
        <w:pStyle w:val="AmOrLang"/>
      </w:pPr>
      <w:r w:rsidRPr="00170470">
        <w:lastRenderedPageBreak/>
        <w:t xml:space="preserve">Or. </w:t>
      </w:r>
      <w:r w:rsidRPr="00170470">
        <w:rPr>
          <w:rStyle w:val="HideTWBExt"/>
        </w:rPr>
        <w:t>&lt;Original&gt;</w:t>
      </w:r>
      <w:r w:rsidRPr="00170470">
        <w:rPr>
          <w:rStyle w:val="HideTWBInt"/>
        </w:rPr>
        <w:t>{EN}</w:t>
      </w:r>
      <w:r w:rsidRPr="00170470">
        <w:t>en</w:t>
      </w:r>
      <w:r w:rsidRPr="00170470">
        <w:rPr>
          <w:rStyle w:val="HideTWBExt"/>
        </w:rPr>
        <w:t>&lt;/Original&gt;</w:t>
      </w:r>
    </w:p>
    <w:p w14:paraId="7FF3A66B" w14:textId="77777777" w:rsidR="00467091" w:rsidRPr="00170470" w:rsidRDefault="00C537E7" w:rsidP="00C537E7">
      <w:r w:rsidRPr="00170470">
        <w:rPr>
          <w:rStyle w:val="HideTWBExt"/>
        </w:rPr>
        <w:t>&lt;/Amend&gt;</w:t>
      </w:r>
    </w:p>
    <w:p w14:paraId="41445367" w14:textId="77777777" w:rsidR="00C537E7" w:rsidRPr="00170470" w:rsidRDefault="00C537E7" w:rsidP="00C537E7">
      <w:pPr>
        <w:pStyle w:val="AmNumberTabs"/>
      </w:pPr>
      <w:r w:rsidRPr="00170470">
        <w:rPr>
          <w:rStyle w:val="HideTWBExt"/>
          <w:b w:val="0"/>
        </w:rPr>
        <w:t>&lt;Amend&gt;</w:t>
      </w:r>
      <w:r w:rsidRPr="00170470">
        <w:t>Pozměňovací návrh</w:t>
      </w:r>
      <w:r w:rsidRPr="00170470">
        <w:tab/>
      </w:r>
      <w:r w:rsidRPr="00170470">
        <w:tab/>
      </w:r>
      <w:r w:rsidRPr="00170470">
        <w:rPr>
          <w:rStyle w:val="HideTWBExt"/>
          <w:b w:val="0"/>
        </w:rPr>
        <w:t>&lt;NumAm&gt;</w:t>
      </w:r>
      <w:r w:rsidRPr="00170470">
        <w:t>618</w:t>
      </w:r>
      <w:r w:rsidRPr="00170470">
        <w:rPr>
          <w:rStyle w:val="HideTWBExt"/>
          <w:b w:val="0"/>
        </w:rPr>
        <w:t>&lt;/NumAm&gt;</w:t>
      </w:r>
    </w:p>
    <w:p w14:paraId="75406C0F" w14:textId="77777777" w:rsidR="00C537E7" w:rsidRPr="00170470" w:rsidRDefault="00C537E7" w:rsidP="00C537E7">
      <w:pPr>
        <w:pStyle w:val="NormalBold"/>
      </w:pPr>
      <w:r w:rsidRPr="00170470">
        <w:rPr>
          <w:rStyle w:val="HideTWBExt"/>
          <w:b w:val="0"/>
        </w:rPr>
        <w:t>&lt;RepeatBlock-By&gt;&lt;Members&gt;</w:t>
      </w:r>
      <w:r w:rsidRPr="00170470">
        <w:t xml:space="preserve">Maria </w:t>
      </w:r>
      <w:proofErr w:type="spellStart"/>
      <w:r w:rsidRPr="00170470">
        <w:t>Ohisalo</w:t>
      </w:r>
      <w:proofErr w:type="spellEnd"/>
      <w:r w:rsidRPr="00170470">
        <w:t xml:space="preserve">, </w:t>
      </w:r>
      <w:proofErr w:type="spellStart"/>
      <w:r w:rsidRPr="00170470">
        <w:t>Vicent</w:t>
      </w:r>
      <w:proofErr w:type="spellEnd"/>
      <w:r w:rsidRPr="00170470">
        <w:t xml:space="preserve"> </w:t>
      </w:r>
      <w:proofErr w:type="spellStart"/>
      <w:r w:rsidRPr="00170470">
        <w:t>Marzà</w:t>
      </w:r>
      <w:proofErr w:type="spellEnd"/>
      <w:r w:rsidRPr="00170470">
        <w:t xml:space="preserve"> </w:t>
      </w:r>
      <w:proofErr w:type="spellStart"/>
      <w:r w:rsidRPr="00170470">
        <w:t>Ibáñez</w:t>
      </w:r>
      <w:proofErr w:type="spellEnd"/>
      <w:r w:rsidRPr="00170470">
        <w:t xml:space="preserve">, Marie </w:t>
      </w:r>
      <w:proofErr w:type="spellStart"/>
      <w:r w:rsidRPr="00170470">
        <w:t>Toussaint</w:t>
      </w:r>
      <w:proofErr w:type="spellEnd"/>
      <w:r w:rsidRPr="00170470">
        <w:t xml:space="preserve">, Gordan </w:t>
      </w:r>
      <w:proofErr w:type="spellStart"/>
      <w:r w:rsidRPr="00170470">
        <w:t>Bosanac</w:t>
      </w:r>
      <w:proofErr w:type="spellEnd"/>
      <w:r w:rsidRPr="00170470">
        <w:rPr>
          <w:rStyle w:val="HideTWBExt"/>
          <w:b w:val="0"/>
        </w:rPr>
        <w:t>&lt;/Members&gt;</w:t>
      </w:r>
    </w:p>
    <w:p w14:paraId="437E6CE4" w14:textId="77777777" w:rsidR="00C537E7" w:rsidRPr="00170470" w:rsidRDefault="00C537E7" w:rsidP="00C537E7">
      <w:pPr>
        <w:pStyle w:val="NormalBold"/>
      </w:pPr>
      <w:r w:rsidRPr="00170470">
        <w:rPr>
          <w:rStyle w:val="HideTWBExt"/>
          <w:b w:val="0"/>
        </w:rPr>
        <w:t>&lt;/RepeatBlock-By&gt;</w:t>
      </w:r>
    </w:p>
    <w:p w14:paraId="642440F7" w14:textId="77777777" w:rsidR="00C537E7" w:rsidRPr="00170470" w:rsidRDefault="00C537E7" w:rsidP="00C537E7">
      <w:pPr>
        <w:pStyle w:val="NormalBold"/>
      </w:pPr>
      <w:r w:rsidRPr="00170470">
        <w:rPr>
          <w:rStyle w:val="HideTWBExt"/>
          <w:b w:val="0"/>
        </w:rPr>
        <w:t>&lt;DocAmend&gt;</w:t>
      </w:r>
      <w:r w:rsidRPr="00170470">
        <w:t>Návrh usnesení</w:t>
      </w:r>
      <w:r w:rsidRPr="00170470">
        <w:rPr>
          <w:rStyle w:val="HideTWBExt"/>
          <w:b w:val="0"/>
        </w:rPr>
        <w:t>&lt;/DocAmend&gt;</w:t>
      </w:r>
    </w:p>
    <w:p w14:paraId="5DDD3146" w14:textId="77777777" w:rsidR="00C537E7" w:rsidRPr="00170470" w:rsidRDefault="00C537E7" w:rsidP="00C537E7">
      <w:pPr>
        <w:pStyle w:val="NormalBold"/>
      </w:pPr>
      <w:r w:rsidRPr="00170470">
        <w:rPr>
          <w:rStyle w:val="HideTWBExt"/>
          <w:b w:val="0"/>
        </w:rPr>
        <w:t>&lt;Article&gt;</w:t>
      </w:r>
      <w:r w:rsidRPr="00170470">
        <w:t>Bod 3 c (nový)</w:t>
      </w:r>
      <w:r w:rsidRPr="001704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537E7" w:rsidRPr="00170470" w14:paraId="7B8A57BF" w14:textId="77777777" w:rsidTr="009E39B0">
        <w:trPr>
          <w:trHeight w:hRule="exact" w:val="240"/>
          <w:jc w:val="center"/>
        </w:trPr>
        <w:tc>
          <w:tcPr>
            <w:tcW w:w="9752" w:type="dxa"/>
            <w:gridSpan w:val="2"/>
            <w:tcBorders>
              <w:top w:val="nil"/>
              <w:left w:val="nil"/>
              <w:bottom w:val="nil"/>
              <w:right w:val="nil"/>
            </w:tcBorders>
          </w:tcPr>
          <w:p w14:paraId="09B839B4" w14:textId="77777777" w:rsidR="00C537E7" w:rsidRPr="00170470" w:rsidRDefault="00C537E7" w:rsidP="009E39B0"/>
        </w:tc>
      </w:tr>
      <w:tr w:rsidR="00C537E7" w:rsidRPr="00170470" w14:paraId="3115296F" w14:textId="77777777" w:rsidTr="009E39B0">
        <w:trPr>
          <w:trHeight w:val="240"/>
          <w:jc w:val="center"/>
        </w:trPr>
        <w:tc>
          <w:tcPr>
            <w:tcW w:w="4876" w:type="dxa"/>
            <w:tcBorders>
              <w:top w:val="nil"/>
              <w:left w:val="nil"/>
              <w:bottom w:val="nil"/>
              <w:right w:val="nil"/>
            </w:tcBorders>
          </w:tcPr>
          <w:p w14:paraId="055544C8" w14:textId="77777777" w:rsidR="00C537E7" w:rsidRPr="00170470" w:rsidRDefault="00C537E7" w:rsidP="009E39B0">
            <w:pPr>
              <w:pStyle w:val="AmColumnHeading"/>
            </w:pPr>
            <w:r w:rsidRPr="00170470">
              <w:t>Návrh usnesení</w:t>
            </w:r>
          </w:p>
        </w:tc>
        <w:tc>
          <w:tcPr>
            <w:tcW w:w="4876" w:type="dxa"/>
            <w:tcBorders>
              <w:top w:val="nil"/>
              <w:left w:val="nil"/>
              <w:bottom w:val="nil"/>
              <w:right w:val="nil"/>
            </w:tcBorders>
          </w:tcPr>
          <w:p w14:paraId="333C7304" w14:textId="77777777" w:rsidR="00C537E7" w:rsidRPr="00170470" w:rsidRDefault="00C537E7" w:rsidP="009E39B0">
            <w:pPr>
              <w:pStyle w:val="AmColumnHeading"/>
            </w:pPr>
            <w:r w:rsidRPr="00170470">
              <w:t>Pozměňovací návrh</w:t>
            </w:r>
          </w:p>
        </w:tc>
      </w:tr>
      <w:tr w:rsidR="00C537E7" w:rsidRPr="00170470" w14:paraId="0AE07972" w14:textId="77777777" w:rsidTr="009E39B0">
        <w:trPr>
          <w:jc w:val="center"/>
        </w:trPr>
        <w:tc>
          <w:tcPr>
            <w:tcW w:w="4876" w:type="dxa"/>
            <w:tcBorders>
              <w:top w:val="nil"/>
              <w:left w:val="nil"/>
              <w:bottom w:val="nil"/>
              <w:right w:val="nil"/>
            </w:tcBorders>
          </w:tcPr>
          <w:p w14:paraId="13E35E05" w14:textId="77777777" w:rsidR="00C537E7" w:rsidRPr="00170470" w:rsidRDefault="00C537E7" w:rsidP="009E39B0">
            <w:pPr>
              <w:pStyle w:val="Normal6a"/>
            </w:pPr>
          </w:p>
        </w:tc>
        <w:tc>
          <w:tcPr>
            <w:tcW w:w="4876" w:type="dxa"/>
            <w:tcBorders>
              <w:top w:val="nil"/>
              <w:left w:val="nil"/>
              <w:bottom w:val="nil"/>
              <w:right w:val="nil"/>
            </w:tcBorders>
          </w:tcPr>
          <w:p w14:paraId="149A9F5D" w14:textId="2E609475" w:rsidR="00C537E7" w:rsidRPr="00170470" w:rsidRDefault="00C537E7" w:rsidP="009E39B0">
            <w:pPr>
              <w:pStyle w:val="Normal6a"/>
            </w:pPr>
            <w:r w:rsidRPr="00170470">
              <w:rPr>
                <w:b/>
                <w:i/>
              </w:rPr>
              <w:t>3c.</w:t>
            </w:r>
            <w:r w:rsidRPr="00170470">
              <w:tab/>
            </w:r>
            <w:r w:rsidRPr="00170470">
              <w:rPr>
                <w:b/>
                <w:i/>
              </w:rPr>
              <w:t>považuje za klíčové účinněji řešit otázku nevyzvednutých prostředků</w:t>
            </w:r>
            <w:r w:rsidR="00A827E7" w:rsidRPr="00170470">
              <w:rPr>
                <w:b/>
                <w:i/>
              </w:rPr>
              <w:t xml:space="preserve"> z </w:t>
            </w:r>
            <w:r w:rsidRPr="00170470">
              <w:rPr>
                <w:b/>
                <w:i/>
              </w:rPr>
              <w:t>Nástroje pro oživení</w:t>
            </w:r>
            <w:r w:rsidR="00A827E7" w:rsidRPr="00170470">
              <w:rPr>
                <w:b/>
                <w:i/>
              </w:rPr>
              <w:t xml:space="preserve"> a </w:t>
            </w:r>
            <w:r w:rsidRPr="00170470">
              <w:rPr>
                <w:b/>
                <w:i/>
              </w:rPr>
              <w:t>odolnost (RRF)</w:t>
            </w:r>
            <w:r w:rsidR="00A827E7" w:rsidRPr="00170470">
              <w:rPr>
                <w:b/>
                <w:i/>
              </w:rPr>
              <w:t xml:space="preserve"> a </w:t>
            </w:r>
            <w:r w:rsidRPr="00170470">
              <w:rPr>
                <w:b/>
                <w:i/>
              </w:rPr>
              <w:t>přijetí mimořádných opatření ze strany Komise, která by usnadnila jejich rychlé</w:t>
            </w:r>
            <w:r w:rsidR="00A827E7" w:rsidRPr="00170470">
              <w:rPr>
                <w:b/>
                <w:i/>
              </w:rPr>
              <w:t xml:space="preserve"> a </w:t>
            </w:r>
            <w:r w:rsidRPr="00170470">
              <w:rPr>
                <w:b/>
                <w:i/>
              </w:rPr>
              <w:t>účinné využití místními</w:t>
            </w:r>
            <w:r w:rsidR="00A827E7" w:rsidRPr="00170470">
              <w:rPr>
                <w:b/>
                <w:i/>
              </w:rPr>
              <w:t xml:space="preserve"> a </w:t>
            </w:r>
            <w:r w:rsidRPr="00170470">
              <w:rPr>
                <w:b/>
                <w:i/>
              </w:rPr>
              <w:t>regionálními orgány</w:t>
            </w:r>
            <w:r w:rsidR="00A827E7" w:rsidRPr="00170470">
              <w:rPr>
                <w:b/>
                <w:i/>
              </w:rPr>
              <w:t xml:space="preserve"> s </w:t>
            </w:r>
            <w:r w:rsidRPr="00170470">
              <w:rPr>
                <w:b/>
                <w:i/>
              </w:rPr>
              <w:t>cílem zajistit důstojné, udržitelné</w:t>
            </w:r>
            <w:r w:rsidR="00A827E7" w:rsidRPr="00170470">
              <w:rPr>
                <w:b/>
                <w:i/>
              </w:rPr>
              <w:t xml:space="preserve"> a </w:t>
            </w:r>
            <w:r w:rsidRPr="00170470">
              <w:rPr>
                <w:b/>
                <w:i/>
              </w:rPr>
              <w:t>cenově dostupné bydlení pro osoby</w:t>
            </w:r>
            <w:r w:rsidR="00A827E7" w:rsidRPr="00170470">
              <w:rPr>
                <w:b/>
                <w:i/>
              </w:rPr>
              <w:t xml:space="preserve"> v </w:t>
            </w:r>
            <w:r w:rsidRPr="00170470">
              <w:rPr>
                <w:b/>
                <w:i/>
              </w:rPr>
              <w:t>nouzi;</w:t>
            </w:r>
          </w:p>
        </w:tc>
      </w:tr>
    </w:tbl>
    <w:p w14:paraId="609FC8E7" w14:textId="77777777" w:rsidR="00C537E7" w:rsidRPr="00170470" w:rsidRDefault="00C537E7" w:rsidP="00C537E7">
      <w:pPr>
        <w:pStyle w:val="AmOrLang"/>
      </w:pPr>
      <w:r w:rsidRPr="00170470">
        <w:t xml:space="preserve">Or. </w:t>
      </w:r>
      <w:r w:rsidRPr="00170470">
        <w:rPr>
          <w:rStyle w:val="HideTWBExt"/>
        </w:rPr>
        <w:t>&lt;Original&gt;</w:t>
      </w:r>
      <w:r w:rsidRPr="00170470">
        <w:rPr>
          <w:rStyle w:val="HideTWBInt"/>
        </w:rPr>
        <w:t>{EN}</w:t>
      </w:r>
      <w:r w:rsidRPr="00170470">
        <w:t>en</w:t>
      </w:r>
      <w:r w:rsidRPr="00170470">
        <w:rPr>
          <w:rStyle w:val="HideTWBExt"/>
        </w:rPr>
        <w:t>&lt;/Original&gt;</w:t>
      </w:r>
    </w:p>
    <w:p w14:paraId="6CEB327D" w14:textId="77777777" w:rsidR="00467091" w:rsidRPr="00170470" w:rsidRDefault="00C537E7" w:rsidP="00C537E7">
      <w:r w:rsidRPr="00170470">
        <w:rPr>
          <w:rStyle w:val="HideTWBExt"/>
        </w:rPr>
        <w:t>&lt;/Amend&gt;</w:t>
      </w:r>
    </w:p>
    <w:p w14:paraId="15FCC6D2" w14:textId="77777777" w:rsidR="00C537E7" w:rsidRPr="00170470" w:rsidRDefault="00C537E7" w:rsidP="00C537E7">
      <w:pPr>
        <w:pStyle w:val="AmNumberTabs"/>
      </w:pPr>
      <w:r w:rsidRPr="00170470">
        <w:rPr>
          <w:rStyle w:val="HideTWBExt"/>
          <w:b w:val="0"/>
        </w:rPr>
        <w:t>&lt;Amend&gt;</w:t>
      </w:r>
      <w:r w:rsidRPr="00170470">
        <w:t>Pozměňovací návrh</w:t>
      </w:r>
      <w:r w:rsidRPr="00170470">
        <w:tab/>
      </w:r>
      <w:r w:rsidRPr="00170470">
        <w:tab/>
      </w:r>
      <w:r w:rsidRPr="00170470">
        <w:rPr>
          <w:rStyle w:val="HideTWBExt"/>
          <w:b w:val="0"/>
        </w:rPr>
        <w:t>&lt;NumAm&gt;</w:t>
      </w:r>
      <w:r w:rsidRPr="00170470">
        <w:t>619</w:t>
      </w:r>
      <w:r w:rsidRPr="00170470">
        <w:rPr>
          <w:rStyle w:val="HideTWBExt"/>
          <w:b w:val="0"/>
        </w:rPr>
        <w:t>&lt;/NumAm&gt;</w:t>
      </w:r>
    </w:p>
    <w:p w14:paraId="1D641EDD" w14:textId="77777777" w:rsidR="00C537E7" w:rsidRPr="00170470" w:rsidRDefault="00C537E7" w:rsidP="00C537E7">
      <w:pPr>
        <w:pStyle w:val="NormalBold"/>
      </w:pPr>
      <w:r w:rsidRPr="00170470">
        <w:rPr>
          <w:rStyle w:val="HideTWBExt"/>
          <w:b w:val="0"/>
        </w:rPr>
        <w:t>&lt;RepeatBlock-By&gt;&lt;Members&gt;</w:t>
      </w:r>
      <w:r w:rsidRPr="00170470">
        <w:t xml:space="preserve">Maria </w:t>
      </w:r>
      <w:proofErr w:type="spellStart"/>
      <w:r w:rsidRPr="00170470">
        <w:t>Ohisalo</w:t>
      </w:r>
      <w:proofErr w:type="spellEnd"/>
      <w:r w:rsidRPr="00170470">
        <w:t xml:space="preserve">, </w:t>
      </w:r>
      <w:proofErr w:type="spellStart"/>
      <w:r w:rsidRPr="00170470">
        <w:t>Vicent</w:t>
      </w:r>
      <w:proofErr w:type="spellEnd"/>
      <w:r w:rsidRPr="00170470">
        <w:t xml:space="preserve"> </w:t>
      </w:r>
      <w:proofErr w:type="spellStart"/>
      <w:r w:rsidRPr="00170470">
        <w:t>Marzà</w:t>
      </w:r>
      <w:proofErr w:type="spellEnd"/>
      <w:r w:rsidRPr="00170470">
        <w:t xml:space="preserve"> </w:t>
      </w:r>
      <w:proofErr w:type="spellStart"/>
      <w:r w:rsidRPr="00170470">
        <w:t>Ibáñez</w:t>
      </w:r>
      <w:proofErr w:type="spellEnd"/>
      <w:r w:rsidRPr="00170470">
        <w:t xml:space="preserve">, Marie </w:t>
      </w:r>
      <w:proofErr w:type="spellStart"/>
      <w:r w:rsidRPr="00170470">
        <w:t>Toussaint</w:t>
      </w:r>
      <w:proofErr w:type="spellEnd"/>
      <w:r w:rsidRPr="00170470">
        <w:t xml:space="preserve">, Gordan </w:t>
      </w:r>
      <w:proofErr w:type="spellStart"/>
      <w:r w:rsidRPr="00170470">
        <w:t>Bosanac</w:t>
      </w:r>
      <w:proofErr w:type="spellEnd"/>
      <w:r w:rsidRPr="00170470">
        <w:rPr>
          <w:rStyle w:val="HideTWBExt"/>
          <w:b w:val="0"/>
        </w:rPr>
        <w:t>&lt;/Members&gt;</w:t>
      </w:r>
    </w:p>
    <w:p w14:paraId="2500BD15" w14:textId="77777777" w:rsidR="00C537E7" w:rsidRPr="00170470" w:rsidRDefault="00C537E7" w:rsidP="00C537E7">
      <w:pPr>
        <w:pStyle w:val="NormalBold"/>
      </w:pPr>
      <w:r w:rsidRPr="00170470">
        <w:rPr>
          <w:rStyle w:val="HideTWBExt"/>
          <w:b w:val="0"/>
        </w:rPr>
        <w:t>&lt;/RepeatBlock-By&gt;</w:t>
      </w:r>
    </w:p>
    <w:p w14:paraId="28629C55" w14:textId="77777777" w:rsidR="00C537E7" w:rsidRPr="00170470" w:rsidRDefault="00C537E7" w:rsidP="00C537E7">
      <w:pPr>
        <w:pStyle w:val="NormalBold"/>
      </w:pPr>
      <w:r w:rsidRPr="00170470">
        <w:rPr>
          <w:rStyle w:val="HideTWBExt"/>
          <w:b w:val="0"/>
        </w:rPr>
        <w:t>&lt;DocAmend&gt;</w:t>
      </w:r>
      <w:r w:rsidRPr="00170470">
        <w:t>Návrh usnesení</w:t>
      </w:r>
      <w:r w:rsidRPr="00170470">
        <w:rPr>
          <w:rStyle w:val="HideTWBExt"/>
          <w:b w:val="0"/>
        </w:rPr>
        <w:t>&lt;/DocAmend&gt;</w:t>
      </w:r>
    </w:p>
    <w:p w14:paraId="6A142A37" w14:textId="77777777" w:rsidR="00C537E7" w:rsidRPr="00170470" w:rsidRDefault="00C537E7" w:rsidP="00C537E7">
      <w:pPr>
        <w:pStyle w:val="NormalBold"/>
      </w:pPr>
      <w:r w:rsidRPr="00170470">
        <w:rPr>
          <w:rStyle w:val="HideTWBExt"/>
          <w:b w:val="0"/>
        </w:rPr>
        <w:t>&lt;Article&gt;</w:t>
      </w:r>
      <w:r w:rsidRPr="00170470">
        <w:t>Bod 3 d (nový)</w:t>
      </w:r>
      <w:r w:rsidRPr="001704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537E7" w:rsidRPr="00170470" w14:paraId="18558519" w14:textId="77777777" w:rsidTr="009E39B0">
        <w:trPr>
          <w:trHeight w:hRule="exact" w:val="240"/>
          <w:jc w:val="center"/>
        </w:trPr>
        <w:tc>
          <w:tcPr>
            <w:tcW w:w="9752" w:type="dxa"/>
            <w:gridSpan w:val="2"/>
            <w:tcBorders>
              <w:top w:val="nil"/>
              <w:left w:val="nil"/>
              <w:bottom w:val="nil"/>
              <w:right w:val="nil"/>
            </w:tcBorders>
          </w:tcPr>
          <w:p w14:paraId="22A468CF" w14:textId="77777777" w:rsidR="00C537E7" w:rsidRPr="00170470" w:rsidRDefault="00C537E7" w:rsidP="009E39B0"/>
        </w:tc>
      </w:tr>
      <w:tr w:rsidR="00C537E7" w:rsidRPr="00170470" w14:paraId="098D62F2" w14:textId="77777777" w:rsidTr="009E39B0">
        <w:trPr>
          <w:trHeight w:val="240"/>
          <w:jc w:val="center"/>
        </w:trPr>
        <w:tc>
          <w:tcPr>
            <w:tcW w:w="4876" w:type="dxa"/>
            <w:tcBorders>
              <w:top w:val="nil"/>
              <w:left w:val="nil"/>
              <w:bottom w:val="nil"/>
              <w:right w:val="nil"/>
            </w:tcBorders>
          </w:tcPr>
          <w:p w14:paraId="23DFD6E4" w14:textId="77777777" w:rsidR="00C537E7" w:rsidRPr="00170470" w:rsidRDefault="00C537E7" w:rsidP="009E39B0">
            <w:pPr>
              <w:pStyle w:val="AmColumnHeading"/>
            </w:pPr>
            <w:r w:rsidRPr="00170470">
              <w:t>Návrh usnesení</w:t>
            </w:r>
          </w:p>
        </w:tc>
        <w:tc>
          <w:tcPr>
            <w:tcW w:w="4876" w:type="dxa"/>
            <w:tcBorders>
              <w:top w:val="nil"/>
              <w:left w:val="nil"/>
              <w:bottom w:val="nil"/>
              <w:right w:val="nil"/>
            </w:tcBorders>
          </w:tcPr>
          <w:p w14:paraId="5D43B541" w14:textId="77777777" w:rsidR="00C537E7" w:rsidRPr="00170470" w:rsidRDefault="00C537E7" w:rsidP="009E39B0">
            <w:pPr>
              <w:pStyle w:val="AmColumnHeading"/>
            </w:pPr>
            <w:r w:rsidRPr="00170470">
              <w:t>Pozměňovací návrh</w:t>
            </w:r>
          </w:p>
        </w:tc>
      </w:tr>
      <w:tr w:rsidR="00C537E7" w:rsidRPr="00170470" w14:paraId="18627241" w14:textId="77777777" w:rsidTr="009E39B0">
        <w:trPr>
          <w:jc w:val="center"/>
        </w:trPr>
        <w:tc>
          <w:tcPr>
            <w:tcW w:w="4876" w:type="dxa"/>
            <w:tcBorders>
              <w:top w:val="nil"/>
              <w:left w:val="nil"/>
              <w:bottom w:val="nil"/>
              <w:right w:val="nil"/>
            </w:tcBorders>
          </w:tcPr>
          <w:p w14:paraId="101999B6" w14:textId="77777777" w:rsidR="00C537E7" w:rsidRPr="00170470" w:rsidRDefault="00C537E7" w:rsidP="009E39B0">
            <w:pPr>
              <w:pStyle w:val="Normal6a"/>
            </w:pPr>
          </w:p>
        </w:tc>
        <w:tc>
          <w:tcPr>
            <w:tcW w:w="4876" w:type="dxa"/>
            <w:tcBorders>
              <w:top w:val="nil"/>
              <w:left w:val="nil"/>
              <w:bottom w:val="nil"/>
              <w:right w:val="nil"/>
            </w:tcBorders>
          </w:tcPr>
          <w:p w14:paraId="412A8CA5" w14:textId="1B716855" w:rsidR="00C537E7" w:rsidRPr="00170470" w:rsidRDefault="00C537E7" w:rsidP="009E39B0">
            <w:pPr>
              <w:pStyle w:val="Normal6a"/>
            </w:pPr>
            <w:proofErr w:type="gramStart"/>
            <w:r w:rsidRPr="00170470">
              <w:rPr>
                <w:b/>
                <w:i/>
              </w:rPr>
              <w:t>3d</w:t>
            </w:r>
            <w:proofErr w:type="gramEnd"/>
            <w:r w:rsidRPr="00170470">
              <w:rPr>
                <w:b/>
                <w:i/>
              </w:rPr>
              <w:t>.</w:t>
            </w:r>
            <w:r w:rsidRPr="00170470">
              <w:tab/>
            </w:r>
            <w:r w:rsidRPr="00170470">
              <w:rPr>
                <w:b/>
                <w:i/>
              </w:rPr>
              <w:t>zdůrazňuje, že Komise by měla rovněž poskytovat zvýšenou cílenou technickou</w:t>
            </w:r>
            <w:r w:rsidR="00A827E7" w:rsidRPr="00170470">
              <w:rPr>
                <w:b/>
                <w:i/>
              </w:rPr>
              <w:t xml:space="preserve"> a </w:t>
            </w:r>
            <w:r w:rsidRPr="00170470">
              <w:rPr>
                <w:b/>
                <w:i/>
              </w:rPr>
              <w:t>finanční podporu</w:t>
            </w:r>
            <w:r w:rsidR="00A827E7" w:rsidRPr="00170470">
              <w:rPr>
                <w:b/>
                <w:i/>
              </w:rPr>
              <w:t xml:space="preserve"> a </w:t>
            </w:r>
            <w:r w:rsidRPr="00170470">
              <w:rPr>
                <w:b/>
                <w:i/>
              </w:rPr>
              <w:t>podporu při budování kapacit místním</w:t>
            </w:r>
            <w:r w:rsidR="00A827E7" w:rsidRPr="00170470">
              <w:rPr>
                <w:b/>
                <w:i/>
              </w:rPr>
              <w:t xml:space="preserve"> a </w:t>
            </w:r>
            <w:r w:rsidRPr="00170470">
              <w:rPr>
                <w:b/>
                <w:i/>
              </w:rPr>
              <w:t>regionálním orgánům, se zvláštním zaměřením na malé</w:t>
            </w:r>
            <w:r w:rsidR="00A827E7" w:rsidRPr="00170470">
              <w:rPr>
                <w:b/>
                <w:i/>
              </w:rPr>
              <w:t xml:space="preserve"> a </w:t>
            </w:r>
            <w:r w:rsidRPr="00170470">
              <w:rPr>
                <w:b/>
                <w:i/>
              </w:rPr>
              <w:t>střední obce</w:t>
            </w:r>
            <w:r w:rsidR="00A827E7" w:rsidRPr="00170470">
              <w:rPr>
                <w:b/>
                <w:i/>
              </w:rPr>
              <w:t xml:space="preserve"> a </w:t>
            </w:r>
            <w:r w:rsidRPr="00170470">
              <w:rPr>
                <w:b/>
                <w:i/>
              </w:rPr>
              <w:t>venkovské oblasti, aby se zlepšilo jejich řízení</w:t>
            </w:r>
            <w:r w:rsidR="00A827E7" w:rsidRPr="00170470">
              <w:rPr>
                <w:b/>
                <w:i/>
              </w:rPr>
              <w:t xml:space="preserve"> a </w:t>
            </w:r>
            <w:r w:rsidRPr="00170470">
              <w:rPr>
                <w:b/>
                <w:i/>
              </w:rPr>
              <w:t>absorpční schopnost</w:t>
            </w:r>
            <w:r w:rsidR="00A827E7" w:rsidRPr="00170470">
              <w:rPr>
                <w:b/>
                <w:i/>
              </w:rPr>
              <w:t xml:space="preserve"> v </w:t>
            </w:r>
            <w:r w:rsidRPr="00170470">
              <w:rPr>
                <w:b/>
                <w:i/>
              </w:rPr>
              <w:t xml:space="preserve">oblasti </w:t>
            </w:r>
            <w:r w:rsidRPr="00170470">
              <w:rPr>
                <w:b/>
                <w:i/>
              </w:rPr>
              <w:lastRenderedPageBreak/>
              <w:t>bydlení,</w:t>
            </w:r>
            <w:r w:rsidR="00A827E7" w:rsidRPr="00170470">
              <w:rPr>
                <w:b/>
                <w:i/>
              </w:rPr>
              <w:t xml:space="preserve"> a </w:t>
            </w:r>
            <w:r w:rsidRPr="00170470">
              <w:rPr>
                <w:b/>
                <w:i/>
              </w:rPr>
              <w:t>tím se zlepšilo poskytování důstojného, dostupného</w:t>
            </w:r>
            <w:r w:rsidR="00A827E7" w:rsidRPr="00170470">
              <w:rPr>
                <w:b/>
                <w:i/>
              </w:rPr>
              <w:t xml:space="preserve"> a </w:t>
            </w:r>
            <w:r w:rsidRPr="00170470">
              <w:rPr>
                <w:b/>
                <w:i/>
              </w:rPr>
              <w:t>udržitelného bydlení;</w:t>
            </w:r>
          </w:p>
        </w:tc>
      </w:tr>
    </w:tbl>
    <w:p w14:paraId="13C5F910" w14:textId="77777777" w:rsidR="00C537E7" w:rsidRPr="00170470" w:rsidRDefault="00C537E7" w:rsidP="00C537E7">
      <w:pPr>
        <w:pStyle w:val="AmOrLang"/>
      </w:pPr>
      <w:r w:rsidRPr="00170470">
        <w:lastRenderedPageBreak/>
        <w:t xml:space="preserve">Or. </w:t>
      </w:r>
      <w:r w:rsidRPr="00170470">
        <w:rPr>
          <w:rStyle w:val="HideTWBExt"/>
        </w:rPr>
        <w:t>&lt;Original&gt;</w:t>
      </w:r>
      <w:r w:rsidRPr="00170470">
        <w:rPr>
          <w:rStyle w:val="HideTWBInt"/>
        </w:rPr>
        <w:t>{EN}</w:t>
      </w:r>
      <w:r w:rsidRPr="00170470">
        <w:t>en</w:t>
      </w:r>
      <w:r w:rsidRPr="00170470">
        <w:rPr>
          <w:rStyle w:val="HideTWBExt"/>
        </w:rPr>
        <w:t>&lt;/Original&gt;</w:t>
      </w:r>
    </w:p>
    <w:p w14:paraId="2CF09F4C" w14:textId="77777777" w:rsidR="00467091" w:rsidRPr="00170470" w:rsidRDefault="00C537E7" w:rsidP="00C537E7">
      <w:r w:rsidRPr="00170470">
        <w:rPr>
          <w:rStyle w:val="HideTWBExt"/>
        </w:rPr>
        <w:t>&lt;/Amend&gt;</w:t>
      </w:r>
    </w:p>
    <w:p w14:paraId="261C0133" w14:textId="77777777" w:rsidR="00C537E7" w:rsidRPr="00170470" w:rsidRDefault="00C537E7" w:rsidP="00C537E7">
      <w:pPr>
        <w:pStyle w:val="AmNumberTabs"/>
      </w:pPr>
      <w:r w:rsidRPr="00170470">
        <w:rPr>
          <w:rStyle w:val="HideTWBExt"/>
          <w:b w:val="0"/>
        </w:rPr>
        <w:t>&lt;Amend&gt;</w:t>
      </w:r>
      <w:r w:rsidRPr="00170470">
        <w:t>Pozměňovací návrh</w:t>
      </w:r>
      <w:r w:rsidRPr="00170470">
        <w:tab/>
      </w:r>
      <w:r w:rsidRPr="00170470">
        <w:tab/>
      </w:r>
      <w:r w:rsidRPr="00170470">
        <w:rPr>
          <w:rStyle w:val="HideTWBExt"/>
          <w:b w:val="0"/>
        </w:rPr>
        <w:t>&lt;NumAm&gt;</w:t>
      </w:r>
      <w:r w:rsidRPr="00170470">
        <w:t>620</w:t>
      </w:r>
      <w:r w:rsidRPr="00170470">
        <w:rPr>
          <w:rStyle w:val="HideTWBExt"/>
          <w:b w:val="0"/>
        </w:rPr>
        <w:t>&lt;/NumAm&gt;</w:t>
      </w:r>
    </w:p>
    <w:p w14:paraId="1B66CC29" w14:textId="77777777" w:rsidR="00C537E7" w:rsidRPr="00170470" w:rsidRDefault="00C537E7" w:rsidP="00C537E7">
      <w:pPr>
        <w:pStyle w:val="NormalBold"/>
      </w:pPr>
      <w:r w:rsidRPr="00170470">
        <w:rPr>
          <w:rStyle w:val="HideTWBExt"/>
          <w:b w:val="0"/>
        </w:rPr>
        <w:t>&lt;RepeatBlock-By&gt;&lt;Members&gt;</w:t>
      </w:r>
      <w:proofErr w:type="spellStart"/>
      <w:r w:rsidRPr="00170470">
        <w:t>Georgiana</w:t>
      </w:r>
      <w:proofErr w:type="spellEnd"/>
      <w:r w:rsidRPr="00170470">
        <w:t xml:space="preserve"> </w:t>
      </w:r>
      <w:proofErr w:type="spellStart"/>
      <w:r w:rsidRPr="00170470">
        <w:t>Teodorescu</w:t>
      </w:r>
      <w:proofErr w:type="spellEnd"/>
      <w:r w:rsidRPr="00170470">
        <w:t xml:space="preserve">, </w:t>
      </w:r>
      <w:proofErr w:type="spellStart"/>
      <w:r w:rsidRPr="00170470">
        <w:t>Antonella</w:t>
      </w:r>
      <w:proofErr w:type="spellEnd"/>
      <w:r w:rsidRPr="00170470">
        <w:t xml:space="preserve"> </w:t>
      </w:r>
      <w:proofErr w:type="spellStart"/>
      <w:r w:rsidRPr="00170470">
        <w:t>Sberna</w:t>
      </w:r>
      <w:proofErr w:type="spellEnd"/>
      <w:r w:rsidRPr="00170470">
        <w:t xml:space="preserve">, Lara </w:t>
      </w:r>
      <w:proofErr w:type="spellStart"/>
      <w:r w:rsidRPr="00170470">
        <w:t>Magoni</w:t>
      </w:r>
      <w:proofErr w:type="spellEnd"/>
      <w:r w:rsidRPr="00170470">
        <w:t xml:space="preserve">, Alessandro </w:t>
      </w:r>
      <w:proofErr w:type="spellStart"/>
      <w:r w:rsidRPr="00170470">
        <w:t>Ciriani</w:t>
      </w:r>
      <w:proofErr w:type="spellEnd"/>
      <w:r w:rsidRPr="00170470">
        <w:t xml:space="preserve">, Nora </w:t>
      </w:r>
      <w:proofErr w:type="spellStart"/>
      <w:r w:rsidRPr="00170470">
        <w:t>Junco</w:t>
      </w:r>
      <w:proofErr w:type="spellEnd"/>
      <w:r w:rsidRPr="00170470">
        <w:t xml:space="preserve"> </w:t>
      </w:r>
      <w:proofErr w:type="spellStart"/>
      <w:r w:rsidRPr="00170470">
        <w:t>García</w:t>
      </w:r>
      <w:proofErr w:type="spellEnd"/>
      <w:r w:rsidRPr="00170470">
        <w:rPr>
          <w:rStyle w:val="HideTWBExt"/>
          <w:b w:val="0"/>
        </w:rPr>
        <w:t>&lt;/Members&gt;</w:t>
      </w:r>
    </w:p>
    <w:p w14:paraId="51B2F113" w14:textId="77777777" w:rsidR="00C537E7" w:rsidRPr="00170470" w:rsidRDefault="00C537E7" w:rsidP="00C537E7">
      <w:pPr>
        <w:pStyle w:val="NormalBold"/>
      </w:pPr>
      <w:r w:rsidRPr="00170470">
        <w:rPr>
          <w:rStyle w:val="HideTWBExt"/>
          <w:b w:val="0"/>
        </w:rPr>
        <w:t>&lt;/RepeatBlock-By&gt;</w:t>
      </w:r>
    </w:p>
    <w:p w14:paraId="58D737DF" w14:textId="77777777" w:rsidR="00C537E7" w:rsidRPr="00170470" w:rsidRDefault="00C537E7" w:rsidP="00C537E7">
      <w:pPr>
        <w:pStyle w:val="NormalBold"/>
      </w:pPr>
      <w:r w:rsidRPr="00170470">
        <w:rPr>
          <w:rStyle w:val="HideTWBExt"/>
          <w:b w:val="0"/>
        </w:rPr>
        <w:t>&lt;DocAmend&gt;</w:t>
      </w:r>
      <w:r w:rsidRPr="00170470">
        <w:t>Návrh usnesení</w:t>
      </w:r>
      <w:r w:rsidRPr="00170470">
        <w:rPr>
          <w:rStyle w:val="HideTWBExt"/>
          <w:b w:val="0"/>
        </w:rPr>
        <w:t>&lt;/DocAmend&gt;</w:t>
      </w:r>
    </w:p>
    <w:p w14:paraId="53875B46" w14:textId="77777777" w:rsidR="00C537E7" w:rsidRPr="00170470" w:rsidRDefault="00C537E7" w:rsidP="00C537E7">
      <w:pPr>
        <w:pStyle w:val="NormalBold"/>
      </w:pPr>
      <w:r w:rsidRPr="00170470">
        <w:rPr>
          <w:rStyle w:val="HideTWBExt"/>
          <w:b w:val="0"/>
        </w:rPr>
        <w:t>&lt;Article&gt;</w:t>
      </w:r>
      <w:r w:rsidRPr="00170470">
        <w:t>Bod 4</w:t>
      </w:r>
      <w:r w:rsidRPr="001704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537E7" w:rsidRPr="00170470" w14:paraId="537B0505" w14:textId="77777777" w:rsidTr="009E39B0">
        <w:trPr>
          <w:trHeight w:hRule="exact" w:val="240"/>
          <w:jc w:val="center"/>
        </w:trPr>
        <w:tc>
          <w:tcPr>
            <w:tcW w:w="9752" w:type="dxa"/>
            <w:gridSpan w:val="2"/>
            <w:tcBorders>
              <w:top w:val="nil"/>
              <w:left w:val="nil"/>
              <w:bottom w:val="nil"/>
              <w:right w:val="nil"/>
            </w:tcBorders>
          </w:tcPr>
          <w:p w14:paraId="0AC5708A" w14:textId="77777777" w:rsidR="00C537E7" w:rsidRPr="00170470" w:rsidRDefault="00C537E7" w:rsidP="009E39B0"/>
        </w:tc>
      </w:tr>
      <w:tr w:rsidR="00C537E7" w:rsidRPr="00170470" w14:paraId="46D5D195" w14:textId="77777777" w:rsidTr="009E39B0">
        <w:trPr>
          <w:trHeight w:val="240"/>
          <w:jc w:val="center"/>
        </w:trPr>
        <w:tc>
          <w:tcPr>
            <w:tcW w:w="4876" w:type="dxa"/>
            <w:tcBorders>
              <w:top w:val="nil"/>
              <w:left w:val="nil"/>
              <w:bottom w:val="nil"/>
              <w:right w:val="nil"/>
            </w:tcBorders>
          </w:tcPr>
          <w:p w14:paraId="317C7512" w14:textId="77777777" w:rsidR="00C537E7" w:rsidRPr="00170470" w:rsidRDefault="00C537E7" w:rsidP="009E39B0">
            <w:pPr>
              <w:pStyle w:val="AmColumnHeading"/>
            </w:pPr>
            <w:r w:rsidRPr="00170470">
              <w:t>Návrh usnesení</w:t>
            </w:r>
          </w:p>
        </w:tc>
        <w:tc>
          <w:tcPr>
            <w:tcW w:w="4876" w:type="dxa"/>
            <w:tcBorders>
              <w:top w:val="nil"/>
              <w:left w:val="nil"/>
              <w:bottom w:val="nil"/>
              <w:right w:val="nil"/>
            </w:tcBorders>
          </w:tcPr>
          <w:p w14:paraId="0EA40EBB" w14:textId="77777777" w:rsidR="00C537E7" w:rsidRPr="00170470" w:rsidRDefault="00C537E7" w:rsidP="009E39B0">
            <w:pPr>
              <w:pStyle w:val="AmColumnHeading"/>
            </w:pPr>
            <w:r w:rsidRPr="00170470">
              <w:t>Pozměňovací návrh</w:t>
            </w:r>
          </w:p>
        </w:tc>
      </w:tr>
      <w:tr w:rsidR="00C537E7" w:rsidRPr="00170470" w14:paraId="01946689" w14:textId="77777777" w:rsidTr="009E39B0">
        <w:trPr>
          <w:jc w:val="center"/>
        </w:trPr>
        <w:tc>
          <w:tcPr>
            <w:tcW w:w="4876" w:type="dxa"/>
            <w:tcBorders>
              <w:top w:val="nil"/>
              <w:left w:val="nil"/>
              <w:bottom w:val="nil"/>
              <w:right w:val="nil"/>
            </w:tcBorders>
          </w:tcPr>
          <w:p w14:paraId="13D61D12" w14:textId="5AA41820" w:rsidR="00C537E7" w:rsidRPr="00170470" w:rsidRDefault="00C537E7" w:rsidP="009E39B0">
            <w:pPr>
              <w:pStyle w:val="Normal6a"/>
            </w:pPr>
            <w:r w:rsidRPr="00170470">
              <w:t>4.</w:t>
            </w:r>
            <w:r w:rsidRPr="00170470">
              <w:tab/>
              <w:t>vyzývá</w:t>
            </w:r>
            <w:r w:rsidR="00A827E7" w:rsidRPr="00170470">
              <w:t xml:space="preserve"> k </w:t>
            </w:r>
            <w:r w:rsidRPr="00170470">
              <w:t>podpoře zjednodušení</w:t>
            </w:r>
            <w:r w:rsidR="00A827E7" w:rsidRPr="00170470">
              <w:t xml:space="preserve"> a </w:t>
            </w:r>
            <w:r w:rsidRPr="00170470">
              <w:t>většího budování kapacit prostřednictvím přístupu založeného na víceúrovňové správě, včetně administrativních</w:t>
            </w:r>
            <w:r w:rsidR="00A827E7" w:rsidRPr="00170470">
              <w:t xml:space="preserve"> a </w:t>
            </w:r>
            <w:r w:rsidRPr="00170470">
              <w:t>digitálních opatření,</w:t>
            </w:r>
            <w:r w:rsidR="00A827E7" w:rsidRPr="00170470">
              <w:t xml:space="preserve"> s </w:t>
            </w:r>
            <w:r w:rsidRPr="00170470">
              <w:t>cílem rozvíjet udržitelné</w:t>
            </w:r>
            <w:r w:rsidR="00A827E7" w:rsidRPr="00170470">
              <w:t xml:space="preserve"> a </w:t>
            </w:r>
            <w:r w:rsidRPr="00170470">
              <w:t>cenově dostupné projekty bydlení; vyzývá Komisi, aby</w:t>
            </w:r>
            <w:r w:rsidR="00A827E7" w:rsidRPr="00170470">
              <w:t xml:space="preserve"> v </w:t>
            </w:r>
            <w:r w:rsidRPr="00170470">
              <w:t>tomto ohledu vydala osvědčené postupy zaměřené na vylidněné</w:t>
            </w:r>
            <w:r w:rsidR="00A827E7" w:rsidRPr="00170470">
              <w:t xml:space="preserve"> a </w:t>
            </w:r>
            <w:r w:rsidRPr="00170470">
              <w:t>vylidňující se oblasti; vyzývá</w:t>
            </w:r>
            <w:r w:rsidR="00A827E7" w:rsidRPr="00170470">
              <w:t xml:space="preserve"> k </w:t>
            </w:r>
            <w:r w:rsidRPr="00170470">
              <w:t>podpoře projektů propojení ve venkovských, přeshraničních, ostrovních</w:t>
            </w:r>
            <w:r w:rsidR="00A827E7" w:rsidRPr="00170470">
              <w:t xml:space="preserve"> a </w:t>
            </w:r>
            <w:r w:rsidRPr="00170470">
              <w:t>nejvzdálenějších regionech</w:t>
            </w:r>
            <w:r w:rsidR="00A827E7" w:rsidRPr="00170470">
              <w:t xml:space="preserve"> s </w:t>
            </w:r>
            <w:r w:rsidRPr="00170470">
              <w:t>cílem zajistit právo na pobyt</w:t>
            </w:r>
            <w:r w:rsidR="00A827E7" w:rsidRPr="00170470">
              <w:t xml:space="preserve"> a </w:t>
            </w:r>
            <w:r w:rsidRPr="00170470">
              <w:t>umožnit místnímu obyvatelstvu žít</w:t>
            </w:r>
            <w:r w:rsidR="00A827E7" w:rsidRPr="00170470">
              <w:t xml:space="preserve"> v </w:t>
            </w:r>
            <w:r w:rsidRPr="00170470">
              <w:t>místě svého původu; vyzývá Komisi, aby vydala zvláštní plán bydlení pro venkovské, ostrovní</w:t>
            </w:r>
            <w:r w:rsidR="00A827E7" w:rsidRPr="00170470">
              <w:t xml:space="preserve"> a </w:t>
            </w:r>
            <w:r w:rsidRPr="00170470">
              <w:t>nejvzdálenější regiony</w:t>
            </w:r>
            <w:r w:rsidR="00A827E7" w:rsidRPr="00170470">
              <w:t xml:space="preserve"> a </w:t>
            </w:r>
            <w:r w:rsidRPr="00170470">
              <w:t>aby</w:t>
            </w:r>
            <w:r w:rsidR="00A827E7" w:rsidRPr="00170470">
              <w:t xml:space="preserve"> v </w:t>
            </w:r>
            <w:r w:rsidRPr="00170470">
              <w:t>tomto ohledu navázala přeshraniční spolupráci;</w:t>
            </w:r>
          </w:p>
        </w:tc>
        <w:tc>
          <w:tcPr>
            <w:tcW w:w="4876" w:type="dxa"/>
            <w:tcBorders>
              <w:top w:val="nil"/>
              <w:left w:val="nil"/>
              <w:bottom w:val="nil"/>
              <w:right w:val="nil"/>
            </w:tcBorders>
          </w:tcPr>
          <w:p w14:paraId="1825EA26" w14:textId="1774F5ED" w:rsidR="00C537E7" w:rsidRPr="00170470" w:rsidRDefault="00C537E7" w:rsidP="009E39B0">
            <w:pPr>
              <w:pStyle w:val="Normal6a"/>
            </w:pPr>
            <w:r w:rsidRPr="00170470">
              <w:t>4.</w:t>
            </w:r>
            <w:r w:rsidRPr="00170470">
              <w:tab/>
              <w:t>vyzývá</w:t>
            </w:r>
            <w:r w:rsidR="00A827E7" w:rsidRPr="00170470">
              <w:t xml:space="preserve"> k </w:t>
            </w:r>
            <w:r w:rsidRPr="00170470">
              <w:t>podpoře zjednodušení</w:t>
            </w:r>
            <w:r w:rsidR="00A827E7" w:rsidRPr="00170470">
              <w:t xml:space="preserve"> a </w:t>
            </w:r>
            <w:r w:rsidRPr="00170470">
              <w:t>většího budování kapacit prostřednictvím přístupu založeného na víceúrovňové správě, včetně administrativních</w:t>
            </w:r>
            <w:r w:rsidR="00A827E7" w:rsidRPr="00170470">
              <w:t xml:space="preserve"> a </w:t>
            </w:r>
            <w:r w:rsidRPr="00170470">
              <w:t>digitálních opatření,</w:t>
            </w:r>
            <w:r w:rsidR="00A827E7" w:rsidRPr="00170470">
              <w:t xml:space="preserve"> s </w:t>
            </w:r>
            <w:r w:rsidRPr="00170470">
              <w:t>cílem rozvíjet udržitelné</w:t>
            </w:r>
            <w:r w:rsidR="00A827E7" w:rsidRPr="00170470">
              <w:t xml:space="preserve"> a </w:t>
            </w:r>
            <w:r w:rsidRPr="00170470">
              <w:t>cenově dostupné projekty bydlení</w:t>
            </w:r>
            <w:r w:rsidRPr="00170470">
              <w:rPr>
                <w:b/>
                <w:i/>
              </w:rPr>
              <w:t>, podporovat integrovanější správní struktury, které budou schopny vytvářet synergie mezi malými obcemi</w:t>
            </w:r>
            <w:r w:rsidR="00A827E7" w:rsidRPr="00170470">
              <w:rPr>
                <w:b/>
                <w:i/>
              </w:rPr>
              <w:t xml:space="preserve"> a </w:t>
            </w:r>
            <w:r w:rsidRPr="00170470">
              <w:rPr>
                <w:b/>
                <w:i/>
              </w:rPr>
              <w:t>reagovat na demografické výzvy</w:t>
            </w:r>
            <w:r w:rsidR="00A827E7" w:rsidRPr="00170470">
              <w:rPr>
                <w:b/>
                <w:i/>
              </w:rPr>
              <w:t xml:space="preserve"> a </w:t>
            </w:r>
            <w:r w:rsidRPr="00170470">
              <w:rPr>
                <w:b/>
                <w:i/>
              </w:rPr>
              <w:t>výzvy související</w:t>
            </w:r>
            <w:r w:rsidR="00A827E7" w:rsidRPr="00170470">
              <w:rPr>
                <w:b/>
                <w:i/>
              </w:rPr>
              <w:t xml:space="preserve"> s </w:t>
            </w:r>
            <w:r w:rsidRPr="00170470">
              <w:rPr>
                <w:b/>
                <w:i/>
              </w:rPr>
              <w:t>vylidňováním</w:t>
            </w:r>
            <w:r w:rsidRPr="00170470">
              <w:t>; vyzývá Komisi, aby</w:t>
            </w:r>
            <w:r w:rsidR="00A827E7" w:rsidRPr="00170470">
              <w:t xml:space="preserve"> v </w:t>
            </w:r>
            <w:r w:rsidRPr="00170470">
              <w:t>tomto ohledu vydala osvědčené postupy zaměřené na vylidněné</w:t>
            </w:r>
            <w:r w:rsidR="00A827E7" w:rsidRPr="00170470">
              <w:t xml:space="preserve"> a </w:t>
            </w:r>
            <w:r w:rsidRPr="00170470">
              <w:t>vylidňující se oblasti; vyzývá</w:t>
            </w:r>
            <w:r w:rsidR="00A827E7" w:rsidRPr="00170470">
              <w:t xml:space="preserve"> k </w:t>
            </w:r>
            <w:r w:rsidRPr="00170470">
              <w:t>podpoře projektů propojení ve venkovských, přeshraničních, ostrovních</w:t>
            </w:r>
            <w:r w:rsidR="00A827E7" w:rsidRPr="00170470">
              <w:t xml:space="preserve"> a </w:t>
            </w:r>
            <w:r w:rsidRPr="00170470">
              <w:t>nejvzdálenějších regionech</w:t>
            </w:r>
            <w:r w:rsidR="00A827E7" w:rsidRPr="00170470">
              <w:t xml:space="preserve"> s </w:t>
            </w:r>
            <w:r w:rsidRPr="00170470">
              <w:t>cílem zajistit právo na pobyt</w:t>
            </w:r>
            <w:r w:rsidR="00A827E7" w:rsidRPr="00170470">
              <w:t xml:space="preserve"> a </w:t>
            </w:r>
            <w:r w:rsidRPr="00170470">
              <w:t>umožnit místnímu obyvatelstvu žít</w:t>
            </w:r>
            <w:r w:rsidR="00A827E7" w:rsidRPr="00170470">
              <w:t xml:space="preserve"> v </w:t>
            </w:r>
            <w:r w:rsidRPr="00170470">
              <w:t>místě svého původu; vyzývá Komisi, aby vydala zvláštní plán bydlení pro venkovské, ostrovní</w:t>
            </w:r>
            <w:r w:rsidR="00A827E7" w:rsidRPr="00170470">
              <w:t xml:space="preserve"> a </w:t>
            </w:r>
            <w:r w:rsidRPr="00170470">
              <w:t>nejvzdálenější regiony</w:t>
            </w:r>
            <w:r w:rsidR="00A827E7" w:rsidRPr="00170470">
              <w:t xml:space="preserve"> a </w:t>
            </w:r>
            <w:r w:rsidRPr="00170470">
              <w:t>aby</w:t>
            </w:r>
            <w:r w:rsidR="00A827E7" w:rsidRPr="00170470">
              <w:t xml:space="preserve"> v </w:t>
            </w:r>
            <w:r w:rsidRPr="00170470">
              <w:t xml:space="preserve">tomto ohledu navázala přeshraniční spolupráci; </w:t>
            </w:r>
            <w:r w:rsidRPr="00170470">
              <w:rPr>
                <w:b/>
                <w:i/>
              </w:rPr>
              <w:t>zdůrazňuje, že je třeba se</w:t>
            </w:r>
            <w:r w:rsidR="00A827E7" w:rsidRPr="00170470">
              <w:rPr>
                <w:b/>
                <w:i/>
              </w:rPr>
              <w:t xml:space="preserve"> v </w:t>
            </w:r>
            <w:r w:rsidRPr="00170470">
              <w:rPr>
                <w:b/>
                <w:i/>
              </w:rPr>
              <w:t>politikách bydlení zabývat specifickými problémy těchto oblastí, jako jsou mimo jiné omezení</w:t>
            </w:r>
            <w:r w:rsidR="00A827E7" w:rsidRPr="00170470">
              <w:rPr>
                <w:b/>
                <w:i/>
              </w:rPr>
              <w:t xml:space="preserve"> v </w:t>
            </w:r>
            <w:r w:rsidRPr="00170470">
              <w:rPr>
                <w:b/>
                <w:i/>
              </w:rPr>
              <w:t>oblasti plánování, technická omezení</w:t>
            </w:r>
            <w:r w:rsidR="00A827E7" w:rsidRPr="00170470">
              <w:rPr>
                <w:b/>
                <w:i/>
              </w:rPr>
              <w:t xml:space="preserve"> a </w:t>
            </w:r>
            <w:r w:rsidRPr="00170470">
              <w:rPr>
                <w:b/>
                <w:i/>
              </w:rPr>
              <w:t>problémy při používání biologických materiálů,</w:t>
            </w:r>
            <w:r w:rsidR="00A827E7" w:rsidRPr="00170470">
              <w:rPr>
                <w:b/>
                <w:i/>
              </w:rPr>
              <w:t xml:space="preserve"> a </w:t>
            </w:r>
            <w:r w:rsidRPr="00170470">
              <w:rPr>
                <w:b/>
                <w:i/>
              </w:rPr>
              <w:t>to</w:t>
            </w:r>
            <w:r w:rsidR="00A827E7" w:rsidRPr="00170470">
              <w:rPr>
                <w:b/>
                <w:i/>
              </w:rPr>
              <w:t xml:space="preserve"> v </w:t>
            </w:r>
            <w:r w:rsidRPr="00170470">
              <w:rPr>
                <w:b/>
                <w:i/>
              </w:rPr>
              <w:t>důsledku vysokého rizika demografického poklesu</w:t>
            </w:r>
            <w:r w:rsidR="00A827E7" w:rsidRPr="00170470">
              <w:rPr>
                <w:b/>
                <w:i/>
              </w:rPr>
              <w:t xml:space="preserve"> a </w:t>
            </w:r>
            <w:r w:rsidRPr="00170470">
              <w:rPr>
                <w:b/>
                <w:i/>
              </w:rPr>
              <w:t>intenzivní migrace</w:t>
            </w:r>
            <w:r w:rsidR="00A827E7" w:rsidRPr="00170470">
              <w:rPr>
                <w:b/>
                <w:i/>
              </w:rPr>
              <w:t xml:space="preserve"> z </w:t>
            </w:r>
            <w:r w:rsidRPr="00170470">
              <w:rPr>
                <w:b/>
                <w:i/>
              </w:rPr>
              <w:t>venkova do měst</w:t>
            </w:r>
            <w:r w:rsidR="00A827E7" w:rsidRPr="00170470">
              <w:rPr>
                <w:b/>
                <w:i/>
              </w:rPr>
              <w:t xml:space="preserve"> </w:t>
            </w:r>
            <w:r w:rsidR="00A827E7" w:rsidRPr="00170470">
              <w:rPr>
                <w:b/>
                <w:i/>
              </w:rPr>
              <w:lastRenderedPageBreak/>
              <w:t>v </w:t>
            </w:r>
            <w:r w:rsidRPr="00170470">
              <w:rPr>
                <w:b/>
                <w:i/>
              </w:rPr>
              <w:t>posledních desetiletích;</w:t>
            </w:r>
          </w:p>
        </w:tc>
      </w:tr>
    </w:tbl>
    <w:p w14:paraId="352E481F" w14:textId="77777777" w:rsidR="00C537E7" w:rsidRPr="00170470" w:rsidRDefault="00C537E7" w:rsidP="00C537E7">
      <w:pPr>
        <w:pStyle w:val="AmOrLang"/>
      </w:pPr>
      <w:r w:rsidRPr="00170470">
        <w:lastRenderedPageBreak/>
        <w:t xml:space="preserve">Or. </w:t>
      </w:r>
      <w:r w:rsidRPr="00170470">
        <w:rPr>
          <w:rStyle w:val="HideTWBExt"/>
        </w:rPr>
        <w:t>&lt;Original&gt;</w:t>
      </w:r>
      <w:r w:rsidRPr="00170470">
        <w:rPr>
          <w:rStyle w:val="HideTWBInt"/>
        </w:rPr>
        <w:t>{EN}</w:t>
      </w:r>
      <w:r w:rsidRPr="00170470">
        <w:t>en</w:t>
      </w:r>
      <w:r w:rsidRPr="00170470">
        <w:rPr>
          <w:rStyle w:val="HideTWBExt"/>
        </w:rPr>
        <w:t>&lt;/Original&gt;</w:t>
      </w:r>
    </w:p>
    <w:p w14:paraId="4B91A980" w14:textId="77777777" w:rsidR="00467091" w:rsidRPr="00170470" w:rsidRDefault="00C537E7" w:rsidP="00C537E7">
      <w:r w:rsidRPr="00170470">
        <w:rPr>
          <w:rStyle w:val="HideTWBExt"/>
        </w:rPr>
        <w:t>&lt;/Amend&gt;</w:t>
      </w:r>
    </w:p>
    <w:p w14:paraId="2E20697B" w14:textId="77777777" w:rsidR="00C537E7" w:rsidRPr="00170470" w:rsidRDefault="00C537E7" w:rsidP="00C537E7">
      <w:pPr>
        <w:pStyle w:val="AmNumberTabs"/>
      </w:pPr>
      <w:r w:rsidRPr="00170470">
        <w:rPr>
          <w:rStyle w:val="HideTWBExt"/>
          <w:b w:val="0"/>
        </w:rPr>
        <w:t>&lt;Amend&gt;</w:t>
      </w:r>
      <w:r w:rsidRPr="00170470">
        <w:t>Pozměňovací návrh</w:t>
      </w:r>
      <w:r w:rsidRPr="00170470">
        <w:tab/>
      </w:r>
      <w:r w:rsidRPr="00170470">
        <w:tab/>
      </w:r>
      <w:r w:rsidRPr="00170470">
        <w:rPr>
          <w:rStyle w:val="HideTWBExt"/>
          <w:b w:val="0"/>
        </w:rPr>
        <w:t>&lt;NumAm&gt;</w:t>
      </w:r>
      <w:r w:rsidRPr="00170470">
        <w:t>621</w:t>
      </w:r>
      <w:r w:rsidRPr="00170470">
        <w:rPr>
          <w:rStyle w:val="HideTWBExt"/>
          <w:b w:val="0"/>
        </w:rPr>
        <w:t>&lt;/NumAm&gt;</w:t>
      </w:r>
    </w:p>
    <w:p w14:paraId="2C7B6AE7" w14:textId="77777777" w:rsidR="00C537E7" w:rsidRPr="00170470" w:rsidRDefault="00C537E7" w:rsidP="00C537E7">
      <w:pPr>
        <w:pStyle w:val="NormalBold"/>
      </w:pPr>
      <w:r w:rsidRPr="00170470">
        <w:rPr>
          <w:rStyle w:val="HideTWBExt"/>
          <w:b w:val="0"/>
        </w:rPr>
        <w:t>&lt;RepeatBlock-By&gt;&lt;Members&gt;</w:t>
      </w:r>
      <w:proofErr w:type="spellStart"/>
      <w:r w:rsidRPr="00170470">
        <w:t>Borja</w:t>
      </w:r>
      <w:proofErr w:type="spellEnd"/>
      <w:r w:rsidRPr="00170470">
        <w:t xml:space="preserve"> </w:t>
      </w:r>
      <w:proofErr w:type="spellStart"/>
      <w:r w:rsidRPr="00170470">
        <w:t>Giménez</w:t>
      </w:r>
      <w:proofErr w:type="spellEnd"/>
      <w:r w:rsidRPr="00170470">
        <w:t xml:space="preserve"> </w:t>
      </w:r>
      <w:proofErr w:type="spellStart"/>
      <w:r w:rsidRPr="00170470">
        <w:t>Larraz</w:t>
      </w:r>
      <w:proofErr w:type="spellEnd"/>
      <w:r w:rsidRPr="00170470">
        <w:t xml:space="preserve">, </w:t>
      </w:r>
      <w:proofErr w:type="spellStart"/>
      <w:r w:rsidRPr="00170470">
        <w:t>Dirk</w:t>
      </w:r>
      <w:proofErr w:type="spellEnd"/>
      <w:r w:rsidRPr="00170470">
        <w:t xml:space="preserve"> </w:t>
      </w:r>
      <w:proofErr w:type="spellStart"/>
      <w:r w:rsidRPr="00170470">
        <w:t>Gotink</w:t>
      </w:r>
      <w:proofErr w:type="spellEnd"/>
      <w:r w:rsidRPr="00170470">
        <w:t xml:space="preserve">, Nikolina </w:t>
      </w:r>
      <w:proofErr w:type="spellStart"/>
      <w:r w:rsidRPr="00170470">
        <w:t>Brnjac</w:t>
      </w:r>
      <w:proofErr w:type="spellEnd"/>
      <w:r w:rsidRPr="00170470">
        <w:t xml:space="preserve">, </w:t>
      </w:r>
      <w:proofErr w:type="spellStart"/>
      <w:r w:rsidRPr="00170470">
        <w:t>Jagna</w:t>
      </w:r>
      <w:proofErr w:type="spellEnd"/>
      <w:r w:rsidRPr="00170470">
        <w:t xml:space="preserve"> </w:t>
      </w:r>
      <w:proofErr w:type="spellStart"/>
      <w:r w:rsidRPr="00170470">
        <w:t>Marczułajtis-Walczak</w:t>
      </w:r>
      <w:proofErr w:type="spellEnd"/>
      <w:r w:rsidRPr="00170470">
        <w:t xml:space="preserve">, Daniel Buda, Niels </w:t>
      </w:r>
      <w:proofErr w:type="spellStart"/>
      <w:r w:rsidRPr="00170470">
        <w:t>Geuking</w:t>
      </w:r>
      <w:proofErr w:type="spellEnd"/>
      <w:r w:rsidRPr="00170470">
        <w:t xml:space="preserve">, David </w:t>
      </w:r>
      <w:proofErr w:type="spellStart"/>
      <w:r w:rsidRPr="00170470">
        <w:t>Casa</w:t>
      </w:r>
      <w:proofErr w:type="spellEnd"/>
      <w:r w:rsidRPr="00170470">
        <w:t xml:space="preserve">, Markus </w:t>
      </w:r>
      <w:proofErr w:type="spellStart"/>
      <w:r w:rsidRPr="00170470">
        <w:t>Ferber</w:t>
      </w:r>
      <w:proofErr w:type="spellEnd"/>
      <w:r w:rsidRPr="00170470">
        <w:t xml:space="preserve">, </w:t>
      </w:r>
      <w:proofErr w:type="spellStart"/>
      <w:r w:rsidRPr="00170470">
        <w:t>Sebastião</w:t>
      </w:r>
      <w:proofErr w:type="spellEnd"/>
      <w:r w:rsidRPr="00170470">
        <w:t xml:space="preserve"> </w:t>
      </w:r>
      <w:proofErr w:type="spellStart"/>
      <w:r w:rsidRPr="00170470">
        <w:t>Bugalho</w:t>
      </w:r>
      <w:proofErr w:type="spellEnd"/>
      <w:r w:rsidRPr="00170470">
        <w:t xml:space="preserve">, </w:t>
      </w:r>
      <w:proofErr w:type="spellStart"/>
      <w:r w:rsidRPr="00170470">
        <w:t>Maravillas</w:t>
      </w:r>
      <w:proofErr w:type="spellEnd"/>
      <w:r w:rsidRPr="00170470">
        <w:t xml:space="preserve"> </w:t>
      </w:r>
      <w:proofErr w:type="spellStart"/>
      <w:r w:rsidRPr="00170470">
        <w:t>Abadía</w:t>
      </w:r>
      <w:proofErr w:type="spellEnd"/>
      <w:r w:rsidRPr="00170470">
        <w:t xml:space="preserve"> </w:t>
      </w:r>
      <w:proofErr w:type="spellStart"/>
      <w:r w:rsidRPr="00170470">
        <w:t>Jover</w:t>
      </w:r>
      <w:proofErr w:type="spellEnd"/>
      <w:r w:rsidRPr="00170470">
        <w:t xml:space="preserve">, Inese </w:t>
      </w:r>
      <w:proofErr w:type="spellStart"/>
      <w:r w:rsidRPr="00170470">
        <w:t>Vaidere</w:t>
      </w:r>
      <w:proofErr w:type="spellEnd"/>
      <w:r w:rsidRPr="00170470">
        <w:t xml:space="preserve">, Regina </w:t>
      </w:r>
      <w:proofErr w:type="spellStart"/>
      <w:r w:rsidRPr="00170470">
        <w:t>Doherty</w:t>
      </w:r>
      <w:proofErr w:type="spellEnd"/>
      <w:r w:rsidRPr="00170470">
        <w:t xml:space="preserve">, Isabelle </w:t>
      </w:r>
      <w:proofErr w:type="spellStart"/>
      <w:r w:rsidRPr="00170470">
        <w:t>Le</w:t>
      </w:r>
      <w:proofErr w:type="spellEnd"/>
      <w:r w:rsidRPr="00170470">
        <w:t xml:space="preserve"> </w:t>
      </w:r>
      <w:proofErr w:type="spellStart"/>
      <w:r w:rsidRPr="00170470">
        <w:t>Callennec</w:t>
      </w:r>
      <w:proofErr w:type="spellEnd"/>
      <w:r w:rsidRPr="00170470">
        <w:t xml:space="preserve">, Alma </w:t>
      </w:r>
      <w:proofErr w:type="spellStart"/>
      <w:r w:rsidRPr="00170470">
        <w:t>Ezcurra</w:t>
      </w:r>
      <w:proofErr w:type="spellEnd"/>
      <w:r w:rsidRPr="00170470">
        <w:t xml:space="preserve"> </w:t>
      </w:r>
      <w:proofErr w:type="spellStart"/>
      <w:r w:rsidRPr="00170470">
        <w:t>Almansa</w:t>
      </w:r>
      <w:proofErr w:type="spellEnd"/>
      <w:r w:rsidRPr="00170470">
        <w:t xml:space="preserve">, Marco </w:t>
      </w:r>
      <w:proofErr w:type="spellStart"/>
      <w:r w:rsidRPr="00170470">
        <w:t>Falcone</w:t>
      </w:r>
      <w:proofErr w:type="spellEnd"/>
      <w:r w:rsidRPr="00170470">
        <w:t xml:space="preserve">, Rosa </w:t>
      </w:r>
      <w:proofErr w:type="spellStart"/>
      <w:r w:rsidRPr="00170470">
        <w:t>Estaràs</w:t>
      </w:r>
      <w:proofErr w:type="spellEnd"/>
      <w:r w:rsidRPr="00170470">
        <w:t xml:space="preserve"> </w:t>
      </w:r>
      <w:proofErr w:type="spellStart"/>
      <w:r w:rsidRPr="00170470">
        <w:t>Ferragut</w:t>
      </w:r>
      <w:proofErr w:type="spellEnd"/>
      <w:r w:rsidRPr="00170470">
        <w:t xml:space="preserve">, Elena Nevado </w:t>
      </w:r>
      <w:proofErr w:type="spellStart"/>
      <w:r w:rsidRPr="00170470">
        <w:t>del</w:t>
      </w:r>
      <w:proofErr w:type="spellEnd"/>
      <w:r w:rsidRPr="00170470">
        <w:t xml:space="preserve"> </w:t>
      </w:r>
      <w:proofErr w:type="spellStart"/>
      <w:r w:rsidRPr="00170470">
        <w:t>Campo</w:t>
      </w:r>
      <w:proofErr w:type="spellEnd"/>
      <w:r w:rsidRPr="00170470">
        <w:rPr>
          <w:rStyle w:val="HideTWBExt"/>
          <w:b w:val="0"/>
        </w:rPr>
        <w:t>&lt;/Members&gt;</w:t>
      </w:r>
    </w:p>
    <w:p w14:paraId="15C0E3E1" w14:textId="77777777" w:rsidR="00C537E7" w:rsidRPr="00170470" w:rsidRDefault="00C537E7" w:rsidP="00C537E7">
      <w:pPr>
        <w:pStyle w:val="NormalBold"/>
      </w:pPr>
      <w:r w:rsidRPr="00170470">
        <w:rPr>
          <w:rStyle w:val="HideTWBExt"/>
          <w:b w:val="0"/>
        </w:rPr>
        <w:t>&lt;/RepeatBlock-By&gt;</w:t>
      </w:r>
    </w:p>
    <w:p w14:paraId="23F2FEEA" w14:textId="77777777" w:rsidR="00C537E7" w:rsidRPr="00170470" w:rsidRDefault="00C537E7" w:rsidP="00C537E7">
      <w:pPr>
        <w:pStyle w:val="NormalBold"/>
      </w:pPr>
      <w:r w:rsidRPr="00170470">
        <w:rPr>
          <w:rStyle w:val="HideTWBExt"/>
          <w:b w:val="0"/>
        </w:rPr>
        <w:t>&lt;DocAmend&gt;</w:t>
      </w:r>
      <w:r w:rsidRPr="00170470">
        <w:t>Návrh usnesení</w:t>
      </w:r>
      <w:r w:rsidRPr="00170470">
        <w:rPr>
          <w:rStyle w:val="HideTWBExt"/>
          <w:b w:val="0"/>
        </w:rPr>
        <w:t>&lt;/DocAmend&gt;</w:t>
      </w:r>
    </w:p>
    <w:p w14:paraId="3C2A181F" w14:textId="77777777" w:rsidR="00C537E7" w:rsidRPr="00170470" w:rsidRDefault="00C537E7" w:rsidP="00C537E7">
      <w:pPr>
        <w:pStyle w:val="NormalBold"/>
      </w:pPr>
      <w:r w:rsidRPr="00170470">
        <w:rPr>
          <w:rStyle w:val="HideTWBExt"/>
          <w:b w:val="0"/>
        </w:rPr>
        <w:t>&lt;Article&gt;</w:t>
      </w:r>
      <w:r w:rsidRPr="00170470">
        <w:t>Bod 4</w:t>
      </w:r>
      <w:r w:rsidRPr="001704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537E7" w:rsidRPr="00170470" w14:paraId="41279C56" w14:textId="77777777" w:rsidTr="009E39B0">
        <w:trPr>
          <w:trHeight w:hRule="exact" w:val="240"/>
          <w:jc w:val="center"/>
        </w:trPr>
        <w:tc>
          <w:tcPr>
            <w:tcW w:w="9752" w:type="dxa"/>
            <w:gridSpan w:val="2"/>
            <w:tcBorders>
              <w:top w:val="nil"/>
              <w:left w:val="nil"/>
              <w:bottom w:val="nil"/>
              <w:right w:val="nil"/>
            </w:tcBorders>
          </w:tcPr>
          <w:p w14:paraId="35EC312F" w14:textId="77777777" w:rsidR="00C537E7" w:rsidRPr="00170470" w:rsidRDefault="00C537E7" w:rsidP="009E39B0"/>
        </w:tc>
      </w:tr>
      <w:tr w:rsidR="00C537E7" w:rsidRPr="00170470" w14:paraId="04F64AC7" w14:textId="77777777" w:rsidTr="009E39B0">
        <w:trPr>
          <w:trHeight w:val="240"/>
          <w:jc w:val="center"/>
        </w:trPr>
        <w:tc>
          <w:tcPr>
            <w:tcW w:w="4876" w:type="dxa"/>
            <w:tcBorders>
              <w:top w:val="nil"/>
              <w:left w:val="nil"/>
              <w:bottom w:val="nil"/>
              <w:right w:val="nil"/>
            </w:tcBorders>
          </w:tcPr>
          <w:p w14:paraId="27A554ED" w14:textId="77777777" w:rsidR="00C537E7" w:rsidRPr="00170470" w:rsidRDefault="00C537E7" w:rsidP="009E39B0">
            <w:pPr>
              <w:pStyle w:val="AmColumnHeading"/>
            </w:pPr>
            <w:r w:rsidRPr="00170470">
              <w:t>Návrh usnesení</w:t>
            </w:r>
          </w:p>
        </w:tc>
        <w:tc>
          <w:tcPr>
            <w:tcW w:w="4876" w:type="dxa"/>
            <w:tcBorders>
              <w:top w:val="nil"/>
              <w:left w:val="nil"/>
              <w:bottom w:val="nil"/>
              <w:right w:val="nil"/>
            </w:tcBorders>
          </w:tcPr>
          <w:p w14:paraId="0CB7DF18" w14:textId="77777777" w:rsidR="00C537E7" w:rsidRPr="00170470" w:rsidRDefault="00C537E7" w:rsidP="009E39B0">
            <w:pPr>
              <w:pStyle w:val="AmColumnHeading"/>
            </w:pPr>
            <w:r w:rsidRPr="00170470">
              <w:t>Pozměňovací návrh</w:t>
            </w:r>
          </w:p>
        </w:tc>
      </w:tr>
      <w:tr w:rsidR="00C537E7" w:rsidRPr="00170470" w14:paraId="387B5BC4" w14:textId="77777777" w:rsidTr="009E39B0">
        <w:trPr>
          <w:jc w:val="center"/>
        </w:trPr>
        <w:tc>
          <w:tcPr>
            <w:tcW w:w="4876" w:type="dxa"/>
            <w:tcBorders>
              <w:top w:val="nil"/>
              <w:left w:val="nil"/>
              <w:bottom w:val="nil"/>
              <w:right w:val="nil"/>
            </w:tcBorders>
          </w:tcPr>
          <w:p w14:paraId="779F6A77" w14:textId="2D577877" w:rsidR="00C537E7" w:rsidRPr="00170470" w:rsidRDefault="00C537E7" w:rsidP="009E39B0">
            <w:pPr>
              <w:pStyle w:val="Normal6a"/>
            </w:pPr>
            <w:r w:rsidRPr="00170470">
              <w:t>4.</w:t>
            </w:r>
            <w:r w:rsidRPr="00170470">
              <w:tab/>
              <w:t>vyzývá</w:t>
            </w:r>
            <w:r w:rsidR="00A827E7" w:rsidRPr="00170470">
              <w:t xml:space="preserve"> k </w:t>
            </w:r>
            <w:r w:rsidRPr="00170470">
              <w:t>podpoře zjednodušení</w:t>
            </w:r>
            <w:r w:rsidR="00A827E7" w:rsidRPr="00170470">
              <w:t xml:space="preserve"> a </w:t>
            </w:r>
            <w:r w:rsidRPr="00170470">
              <w:t>většího budování kapacit prostřednictvím přístupu založeného na víceúrovňové správě, včetně administrativních</w:t>
            </w:r>
            <w:r w:rsidR="00A827E7" w:rsidRPr="00170470">
              <w:t xml:space="preserve"> a </w:t>
            </w:r>
            <w:r w:rsidRPr="00170470">
              <w:t>digitálních opatření,</w:t>
            </w:r>
            <w:r w:rsidR="00A827E7" w:rsidRPr="00170470">
              <w:t xml:space="preserve"> s </w:t>
            </w:r>
            <w:r w:rsidRPr="00170470">
              <w:t>cílem rozvíjet udržitelné</w:t>
            </w:r>
            <w:r w:rsidR="00A827E7" w:rsidRPr="00170470">
              <w:t xml:space="preserve"> a </w:t>
            </w:r>
            <w:r w:rsidRPr="00170470">
              <w:t>cenově dostupné projekty bydlení; vyzývá Komisi, aby</w:t>
            </w:r>
            <w:r w:rsidR="00A827E7" w:rsidRPr="00170470">
              <w:t xml:space="preserve"> v </w:t>
            </w:r>
            <w:r w:rsidRPr="00170470">
              <w:t>tomto ohledu vydala osvědčené postupy zaměřené na vylidněné</w:t>
            </w:r>
            <w:r w:rsidR="00A827E7" w:rsidRPr="00170470">
              <w:t xml:space="preserve"> a </w:t>
            </w:r>
            <w:r w:rsidRPr="00170470">
              <w:t>vylidňující se oblasti; vyzývá</w:t>
            </w:r>
            <w:r w:rsidR="00A827E7" w:rsidRPr="00170470">
              <w:t xml:space="preserve"> k </w:t>
            </w:r>
            <w:r w:rsidRPr="00170470">
              <w:t>podpoře projektů propojení ve venkovských, přeshraničních, ostrovních</w:t>
            </w:r>
            <w:r w:rsidR="00A827E7" w:rsidRPr="00170470">
              <w:t xml:space="preserve"> a </w:t>
            </w:r>
            <w:r w:rsidRPr="00170470">
              <w:t>nejvzdálenějších regionech</w:t>
            </w:r>
            <w:r w:rsidR="00A827E7" w:rsidRPr="00170470">
              <w:t xml:space="preserve"> s </w:t>
            </w:r>
            <w:r w:rsidRPr="00170470">
              <w:t>cílem zajistit právo na pobyt</w:t>
            </w:r>
            <w:r w:rsidR="00A827E7" w:rsidRPr="00170470">
              <w:t xml:space="preserve"> a </w:t>
            </w:r>
            <w:r w:rsidRPr="00170470">
              <w:t>umožnit místnímu obyvatelstvu žít</w:t>
            </w:r>
            <w:r w:rsidR="00A827E7" w:rsidRPr="00170470">
              <w:t xml:space="preserve"> v </w:t>
            </w:r>
            <w:r w:rsidRPr="00170470">
              <w:t>místě svého původu; vyzývá Komisi, aby vydala zvláštní plán bydlení pro venkovské, ostrovní</w:t>
            </w:r>
            <w:r w:rsidR="00A827E7" w:rsidRPr="00170470">
              <w:t xml:space="preserve"> a </w:t>
            </w:r>
            <w:r w:rsidRPr="00170470">
              <w:t>nejvzdálenější regiony</w:t>
            </w:r>
            <w:r w:rsidR="00A827E7" w:rsidRPr="00170470">
              <w:t xml:space="preserve"> a </w:t>
            </w:r>
            <w:r w:rsidRPr="00170470">
              <w:t>aby</w:t>
            </w:r>
            <w:r w:rsidR="00A827E7" w:rsidRPr="00170470">
              <w:t xml:space="preserve"> v </w:t>
            </w:r>
            <w:r w:rsidRPr="00170470">
              <w:t>tomto ohledu navázala přeshraniční spolupráci;</w:t>
            </w:r>
          </w:p>
        </w:tc>
        <w:tc>
          <w:tcPr>
            <w:tcW w:w="4876" w:type="dxa"/>
            <w:tcBorders>
              <w:top w:val="nil"/>
              <w:left w:val="nil"/>
              <w:bottom w:val="nil"/>
              <w:right w:val="nil"/>
            </w:tcBorders>
          </w:tcPr>
          <w:p w14:paraId="39C43D95" w14:textId="5206411B" w:rsidR="00C537E7" w:rsidRPr="00170470" w:rsidRDefault="00C537E7" w:rsidP="009E39B0">
            <w:pPr>
              <w:pStyle w:val="Normal6a"/>
            </w:pPr>
            <w:r w:rsidRPr="00170470">
              <w:t>4.</w:t>
            </w:r>
            <w:r w:rsidRPr="00170470">
              <w:tab/>
              <w:t>vyzývá</w:t>
            </w:r>
            <w:r w:rsidR="00A827E7" w:rsidRPr="00170470">
              <w:t xml:space="preserve"> k </w:t>
            </w:r>
            <w:r w:rsidRPr="00170470">
              <w:t>podpoře zjednodušení</w:t>
            </w:r>
            <w:r w:rsidR="00A827E7" w:rsidRPr="00170470">
              <w:t xml:space="preserve"> a </w:t>
            </w:r>
            <w:r w:rsidRPr="00170470">
              <w:t>většího budování kapacit prostřednictvím přístupu založeného na víceúrovňové správě, včetně administrativních</w:t>
            </w:r>
            <w:r w:rsidR="00A827E7" w:rsidRPr="00170470">
              <w:t xml:space="preserve"> a </w:t>
            </w:r>
            <w:r w:rsidRPr="00170470">
              <w:t>digitálních opatření,</w:t>
            </w:r>
            <w:r w:rsidR="00A827E7" w:rsidRPr="00170470">
              <w:t xml:space="preserve"> s </w:t>
            </w:r>
            <w:r w:rsidRPr="00170470">
              <w:t>cílem rozvíjet udržitelné</w:t>
            </w:r>
            <w:r w:rsidR="00A827E7" w:rsidRPr="00170470">
              <w:t xml:space="preserve"> a </w:t>
            </w:r>
            <w:r w:rsidRPr="00170470">
              <w:t>cenově dostupné projekty bydlení; vyzývá Komisi, aby</w:t>
            </w:r>
            <w:r w:rsidR="00A827E7" w:rsidRPr="00170470">
              <w:t xml:space="preserve"> v </w:t>
            </w:r>
            <w:r w:rsidRPr="00170470">
              <w:t>tomto ohledu vydala osvědčené postupy zaměřené na vylidněné</w:t>
            </w:r>
            <w:r w:rsidR="00A827E7" w:rsidRPr="00170470">
              <w:t xml:space="preserve"> a </w:t>
            </w:r>
            <w:r w:rsidRPr="00170470">
              <w:t>vylidňující se oblasti; vyzývá</w:t>
            </w:r>
            <w:r w:rsidR="00A827E7" w:rsidRPr="00170470">
              <w:t xml:space="preserve"> k </w:t>
            </w:r>
            <w:r w:rsidRPr="00170470">
              <w:t>podpoře projektů propojení ve venkovských, přeshraničních, ostrovních</w:t>
            </w:r>
            <w:r w:rsidR="00A827E7" w:rsidRPr="00170470">
              <w:t xml:space="preserve"> a </w:t>
            </w:r>
            <w:r w:rsidRPr="00170470">
              <w:t>nejvzdálenějších regionech</w:t>
            </w:r>
            <w:r w:rsidR="00A827E7" w:rsidRPr="00170470">
              <w:t xml:space="preserve"> s </w:t>
            </w:r>
            <w:r w:rsidRPr="00170470">
              <w:t>cílem zajistit právo na pobyt</w:t>
            </w:r>
            <w:r w:rsidR="00A827E7" w:rsidRPr="00170470">
              <w:t xml:space="preserve"> a </w:t>
            </w:r>
            <w:r w:rsidRPr="00170470">
              <w:t>umožnit místnímu obyvatelstvu žít</w:t>
            </w:r>
            <w:r w:rsidR="00A827E7" w:rsidRPr="00170470">
              <w:t xml:space="preserve"> v </w:t>
            </w:r>
            <w:r w:rsidRPr="00170470">
              <w:t>místě svého původu; vyzývá</w:t>
            </w:r>
            <w:r w:rsidR="00A827E7" w:rsidRPr="00170470">
              <w:t xml:space="preserve"> k </w:t>
            </w:r>
            <w:r w:rsidRPr="00170470">
              <w:rPr>
                <w:b/>
                <w:i/>
              </w:rPr>
              <w:t>podpoře udržitelného rozvoje měst</w:t>
            </w:r>
            <w:r w:rsidR="00A827E7" w:rsidRPr="00170470">
              <w:rPr>
                <w:b/>
                <w:i/>
              </w:rPr>
              <w:t xml:space="preserve"> a </w:t>
            </w:r>
            <w:r w:rsidRPr="00170470">
              <w:rPr>
                <w:b/>
                <w:i/>
              </w:rPr>
              <w:t>využití investic do brownfieldů pro dostupné bydlení</w:t>
            </w:r>
            <w:r w:rsidR="00A827E7" w:rsidRPr="00170470">
              <w:rPr>
                <w:b/>
                <w:i/>
              </w:rPr>
              <w:t xml:space="preserve"> a k </w:t>
            </w:r>
            <w:r w:rsidRPr="00170470">
              <w:rPr>
                <w:b/>
                <w:i/>
              </w:rPr>
              <w:t>upřednostnění využití finančních prostředků EU, kdykoli je to možné, na renovaci bytových jednotek</w:t>
            </w:r>
            <w:r w:rsidR="00A827E7" w:rsidRPr="00170470">
              <w:rPr>
                <w:b/>
                <w:i/>
              </w:rPr>
              <w:t xml:space="preserve"> v </w:t>
            </w:r>
            <w:r w:rsidRPr="00170470">
              <w:rPr>
                <w:b/>
                <w:i/>
              </w:rPr>
              <w:t>historických centrech měst</w:t>
            </w:r>
            <w:r w:rsidR="00A827E7" w:rsidRPr="00170470">
              <w:rPr>
                <w:b/>
                <w:i/>
              </w:rPr>
              <w:t xml:space="preserve"> a </w:t>
            </w:r>
            <w:r w:rsidRPr="00170470">
              <w:rPr>
                <w:b/>
                <w:i/>
              </w:rPr>
              <w:t>obcí, aby se udržel evropský způsob života, tradice, historie</w:t>
            </w:r>
            <w:r w:rsidR="00A827E7" w:rsidRPr="00170470">
              <w:rPr>
                <w:b/>
                <w:i/>
              </w:rPr>
              <w:t xml:space="preserve"> a </w:t>
            </w:r>
            <w:r w:rsidRPr="00170470">
              <w:rPr>
                <w:b/>
                <w:i/>
              </w:rPr>
              <w:t>identita našich měst, městeček</w:t>
            </w:r>
            <w:r w:rsidR="00A827E7" w:rsidRPr="00170470">
              <w:rPr>
                <w:b/>
                <w:i/>
              </w:rPr>
              <w:t xml:space="preserve"> a </w:t>
            </w:r>
            <w:r w:rsidRPr="00170470">
              <w:rPr>
                <w:b/>
                <w:i/>
              </w:rPr>
              <w:t>vesnic; vyzývá</w:t>
            </w:r>
            <w:r w:rsidRPr="00170470">
              <w:t xml:space="preserve"> Komisi, aby vydala zvláštní plán bydlení pro venkovské, ostrovní</w:t>
            </w:r>
            <w:r w:rsidR="00A827E7" w:rsidRPr="00170470">
              <w:t xml:space="preserve"> a </w:t>
            </w:r>
            <w:r w:rsidRPr="00170470">
              <w:t>nejvzdálenější regiony</w:t>
            </w:r>
            <w:r w:rsidR="00A827E7" w:rsidRPr="00170470">
              <w:t xml:space="preserve"> a </w:t>
            </w:r>
            <w:r w:rsidRPr="00170470">
              <w:t>aby</w:t>
            </w:r>
            <w:r w:rsidR="00A827E7" w:rsidRPr="00170470">
              <w:t xml:space="preserve"> v </w:t>
            </w:r>
            <w:r w:rsidRPr="00170470">
              <w:t>tomto ohledu navázala přeshraniční spolupráci;</w:t>
            </w:r>
          </w:p>
        </w:tc>
      </w:tr>
    </w:tbl>
    <w:p w14:paraId="6F7C317C" w14:textId="77777777" w:rsidR="00C537E7" w:rsidRPr="00170470" w:rsidRDefault="00C537E7" w:rsidP="00C537E7">
      <w:pPr>
        <w:pStyle w:val="AmOrLang"/>
      </w:pPr>
      <w:r w:rsidRPr="00170470">
        <w:t xml:space="preserve">Or. </w:t>
      </w:r>
      <w:r w:rsidRPr="00170470">
        <w:rPr>
          <w:rStyle w:val="HideTWBExt"/>
        </w:rPr>
        <w:t>&lt;Original&gt;</w:t>
      </w:r>
      <w:r w:rsidRPr="00170470">
        <w:rPr>
          <w:rStyle w:val="HideTWBInt"/>
        </w:rPr>
        <w:t>{EN}</w:t>
      </w:r>
      <w:r w:rsidRPr="00170470">
        <w:t>en</w:t>
      </w:r>
      <w:r w:rsidRPr="00170470">
        <w:rPr>
          <w:rStyle w:val="HideTWBExt"/>
        </w:rPr>
        <w:t>&lt;/Original&gt;</w:t>
      </w:r>
    </w:p>
    <w:p w14:paraId="0A836699" w14:textId="77777777" w:rsidR="00467091" w:rsidRPr="00170470" w:rsidRDefault="00C537E7" w:rsidP="00C537E7">
      <w:r w:rsidRPr="00170470">
        <w:rPr>
          <w:rStyle w:val="HideTWBExt"/>
        </w:rPr>
        <w:t>&lt;/Amend&gt;</w:t>
      </w:r>
    </w:p>
    <w:p w14:paraId="6E03BB7E" w14:textId="77777777" w:rsidR="00C537E7" w:rsidRPr="00170470" w:rsidRDefault="00C537E7" w:rsidP="00C537E7">
      <w:pPr>
        <w:pStyle w:val="AmNumberTabs"/>
      </w:pPr>
      <w:r w:rsidRPr="00170470">
        <w:rPr>
          <w:rStyle w:val="HideTWBExt"/>
          <w:b w:val="0"/>
        </w:rPr>
        <w:lastRenderedPageBreak/>
        <w:t>&lt;Amend&gt;</w:t>
      </w:r>
      <w:r w:rsidRPr="00170470">
        <w:t>Pozměňovací návrh</w:t>
      </w:r>
      <w:r w:rsidRPr="00170470">
        <w:tab/>
      </w:r>
      <w:r w:rsidRPr="00170470">
        <w:tab/>
      </w:r>
      <w:r w:rsidRPr="00170470">
        <w:rPr>
          <w:rStyle w:val="HideTWBExt"/>
          <w:b w:val="0"/>
        </w:rPr>
        <w:t>&lt;NumAm&gt;</w:t>
      </w:r>
      <w:r w:rsidRPr="00170470">
        <w:t>622</w:t>
      </w:r>
      <w:r w:rsidRPr="00170470">
        <w:rPr>
          <w:rStyle w:val="HideTWBExt"/>
          <w:b w:val="0"/>
        </w:rPr>
        <w:t>&lt;/NumAm&gt;</w:t>
      </w:r>
    </w:p>
    <w:p w14:paraId="203CCEA8" w14:textId="77777777" w:rsidR="00C537E7" w:rsidRPr="00170470" w:rsidRDefault="00C537E7" w:rsidP="00C537E7">
      <w:pPr>
        <w:pStyle w:val="NormalBold"/>
      </w:pPr>
      <w:r w:rsidRPr="00170470">
        <w:rPr>
          <w:rStyle w:val="HideTWBExt"/>
          <w:b w:val="0"/>
        </w:rPr>
        <w:t>&lt;RepeatBlock-By&gt;&lt;Members&gt;</w:t>
      </w:r>
      <w:proofErr w:type="spellStart"/>
      <w:r w:rsidRPr="00170470">
        <w:t>Borja</w:t>
      </w:r>
      <w:proofErr w:type="spellEnd"/>
      <w:r w:rsidRPr="00170470">
        <w:t xml:space="preserve"> </w:t>
      </w:r>
      <w:proofErr w:type="spellStart"/>
      <w:r w:rsidRPr="00170470">
        <w:t>Giménez</w:t>
      </w:r>
      <w:proofErr w:type="spellEnd"/>
      <w:r w:rsidRPr="00170470">
        <w:t xml:space="preserve"> </w:t>
      </w:r>
      <w:proofErr w:type="spellStart"/>
      <w:r w:rsidRPr="00170470">
        <w:t>Larraz</w:t>
      </w:r>
      <w:proofErr w:type="spellEnd"/>
      <w:r w:rsidRPr="00170470">
        <w:t xml:space="preserve">, </w:t>
      </w:r>
      <w:proofErr w:type="spellStart"/>
      <w:r w:rsidRPr="00170470">
        <w:t>Dirk</w:t>
      </w:r>
      <w:proofErr w:type="spellEnd"/>
      <w:r w:rsidRPr="00170470">
        <w:t xml:space="preserve"> </w:t>
      </w:r>
      <w:proofErr w:type="spellStart"/>
      <w:r w:rsidRPr="00170470">
        <w:t>Gotink</w:t>
      </w:r>
      <w:proofErr w:type="spellEnd"/>
      <w:r w:rsidRPr="00170470">
        <w:t xml:space="preserve">, Nikolina </w:t>
      </w:r>
      <w:proofErr w:type="spellStart"/>
      <w:r w:rsidRPr="00170470">
        <w:t>Brnjac</w:t>
      </w:r>
      <w:proofErr w:type="spellEnd"/>
      <w:r w:rsidRPr="00170470">
        <w:t xml:space="preserve">, </w:t>
      </w:r>
      <w:proofErr w:type="spellStart"/>
      <w:r w:rsidRPr="00170470">
        <w:t>Jagna</w:t>
      </w:r>
      <w:proofErr w:type="spellEnd"/>
      <w:r w:rsidRPr="00170470">
        <w:t xml:space="preserve"> </w:t>
      </w:r>
      <w:proofErr w:type="spellStart"/>
      <w:r w:rsidRPr="00170470">
        <w:t>Marczułajtis-Walczak</w:t>
      </w:r>
      <w:proofErr w:type="spellEnd"/>
      <w:r w:rsidRPr="00170470">
        <w:t xml:space="preserve">, Daniel Buda, Niels </w:t>
      </w:r>
      <w:proofErr w:type="spellStart"/>
      <w:r w:rsidRPr="00170470">
        <w:t>Geuking</w:t>
      </w:r>
      <w:proofErr w:type="spellEnd"/>
      <w:r w:rsidRPr="00170470">
        <w:t xml:space="preserve">, David </w:t>
      </w:r>
      <w:proofErr w:type="spellStart"/>
      <w:r w:rsidRPr="00170470">
        <w:t>Casa</w:t>
      </w:r>
      <w:proofErr w:type="spellEnd"/>
      <w:r w:rsidRPr="00170470">
        <w:t xml:space="preserve">, Markus </w:t>
      </w:r>
      <w:proofErr w:type="spellStart"/>
      <w:r w:rsidRPr="00170470">
        <w:t>Ferber</w:t>
      </w:r>
      <w:proofErr w:type="spellEnd"/>
      <w:r w:rsidRPr="00170470">
        <w:t xml:space="preserve">, </w:t>
      </w:r>
      <w:proofErr w:type="spellStart"/>
      <w:r w:rsidRPr="00170470">
        <w:t>Maravillas</w:t>
      </w:r>
      <w:proofErr w:type="spellEnd"/>
      <w:r w:rsidRPr="00170470">
        <w:t xml:space="preserve"> </w:t>
      </w:r>
      <w:proofErr w:type="spellStart"/>
      <w:r w:rsidRPr="00170470">
        <w:t>Abadía</w:t>
      </w:r>
      <w:proofErr w:type="spellEnd"/>
      <w:r w:rsidRPr="00170470">
        <w:t xml:space="preserve"> </w:t>
      </w:r>
      <w:proofErr w:type="spellStart"/>
      <w:r w:rsidRPr="00170470">
        <w:t>Jover</w:t>
      </w:r>
      <w:proofErr w:type="spellEnd"/>
      <w:r w:rsidRPr="00170470">
        <w:t xml:space="preserve">, Inese </w:t>
      </w:r>
      <w:proofErr w:type="spellStart"/>
      <w:r w:rsidRPr="00170470">
        <w:t>Vaidere</w:t>
      </w:r>
      <w:proofErr w:type="spellEnd"/>
      <w:r w:rsidRPr="00170470">
        <w:t xml:space="preserve">, Regina </w:t>
      </w:r>
      <w:proofErr w:type="spellStart"/>
      <w:r w:rsidRPr="00170470">
        <w:t>Doherty</w:t>
      </w:r>
      <w:proofErr w:type="spellEnd"/>
      <w:r w:rsidRPr="00170470">
        <w:t xml:space="preserve">, Isabelle </w:t>
      </w:r>
      <w:proofErr w:type="spellStart"/>
      <w:r w:rsidRPr="00170470">
        <w:t>Le</w:t>
      </w:r>
      <w:proofErr w:type="spellEnd"/>
      <w:r w:rsidRPr="00170470">
        <w:t xml:space="preserve"> </w:t>
      </w:r>
      <w:proofErr w:type="spellStart"/>
      <w:r w:rsidRPr="00170470">
        <w:t>Callennec</w:t>
      </w:r>
      <w:proofErr w:type="spellEnd"/>
      <w:r w:rsidRPr="00170470">
        <w:t xml:space="preserve">, Alma </w:t>
      </w:r>
      <w:proofErr w:type="spellStart"/>
      <w:r w:rsidRPr="00170470">
        <w:t>Ezcurra</w:t>
      </w:r>
      <w:proofErr w:type="spellEnd"/>
      <w:r w:rsidRPr="00170470">
        <w:t xml:space="preserve"> </w:t>
      </w:r>
      <w:proofErr w:type="spellStart"/>
      <w:r w:rsidRPr="00170470">
        <w:t>Almansa</w:t>
      </w:r>
      <w:proofErr w:type="spellEnd"/>
      <w:r w:rsidRPr="00170470">
        <w:t xml:space="preserve">, Marco </w:t>
      </w:r>
      <w:proofErr w:type="spellStart"/>
      <w:r w:rsidRPr="00170470">
        <w:t>Falcone</w:t>
      </w:r>
      <w:proofErr w:type="spellEnd"/>
      <w:r w:rsidRPr="00170470">
        <w:t xml:space="preserve">, Rosa </w:t>
      </w:r>
      <w:proofErr w:type="spellStart"/>
      <w:r w:rsidRPr="00170470">
        <w:t>Estaràs</w:t>
      </w:r>
      <w:proofErr w:type="spellEnd"/>
      <w:r w:rsidRPr="00170470">
        <w:t xml:space="preserve"> </w:t>
      </w:r>
      <w:proofErr w:type="spellStart"/>
      <w:r w:rsidRPr="00170470">
        <w:t>Ferragut</w:t>
      </w:r>
      <w:proofErr w:type="spellEnd"/>
      <w:r w:rsidRPr="00170470">
        <w:rPr>
          <w:rStyle w:val="HideTWBExt"/>
          <w:b w:val="0"/>
        </w:rPr>
        <w:t>&lt;/Members&gt;</w:t>
      </w:r>
    </w:p>
    <w:p w14:paraId="57D0BC80" w14:textId="77777777" w:rsidR="00C537E7" w:rsidRPr="00170470" w:rsidRDefault="00C537E7" w:rsidP="00C537E7">
      <w:pPr>
        <w:pStyle w:val="NormalBold"/>
      </w:pPr>
      <w:r w:rsidRPr="00170470">
        <w:rPr>
          <w:rStyle w:val="HideTWBExt"/>
          <w:b w:val="0"/>
        </w:rPr>
        <w:t>&lt;/RepeatBlock-By&gt;</w:t>
      </w:r>
    </w:p>
    <w:p w14:paraId="7DDC608D" w14:textId="77777777" w:rsidR="00C537E7" w:rsidRPr="00170470" w:rsidRDefault="00C537E7" w:rsidP="00C537E7">
      <w:pPr>
        <w:pStyle w:val="NormalBold"/>
      </w:pPr>
      <w:r w:rsidRPr="00170470">
        <w:rPr>
          <w:rStyle w:val="HideTWBExt"/>
          <w:b w:val="0"/>
        </w:rPr>
        <w:t>&lt;DocAmend&gt;</w:t>
      </w:r>
      <w:r w:rsidRPr="00170470">
        <w:t>Návrh usnesení</w:t>
      </w:r>
      <w:r w:rsidRPr="00170470">
        <w:rPr>
          <w:rStyle w:val="HideTWBExt"/>
          <w:b w:val="0"/>
        </w:rPr>
        <w:t>&lt;/DocAmend&gt;</w:t>
      </w:r>
    </w:p>
    <w:p w14:paraId="0A70EA33" w14:textId="77777777" w:rsidR="00C537E7" w:rsidRPr="00170470" w:rsidRDefault="00C537E7" w:rsidP="00C537E7">
      <w:pPr>
        <w:pStyle w:val="NormalBold"/>
      </w:pPr>
      <w:r w:rsidRPr="00170470">
        <w:rPr>
          <w:rStyle w:val="HideTWBExt"/>
          <w:b w:val="0"/>
        </w:rPr>
        <w:t>&lt;Article&gt;</w:t>
      </w:r>
      <w:r w:rsidRPr="00170470">
        <w:t>Bod 4</w:t>
      </w:r>
      <w:r w:rsidRPr="001704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537E7" w:rsidRPr="00170470" w14:paraId="1EADCA39" w14:textId="77777777" w:rsidTr="009E39B0">
        <w:trPr>
          <w:trHeight w:hRule="exact" w:val="240"/>
          <w:jc w:val="center"/>
        </w:trPr>
        <w:tc>
          <w:tcPr>
            <w:tcW w:w="9752" w:type="dxa"/>
            <w:gridSpan w:val="2"/>
            <w:tcBorders>
              <w:top w:val="nil"/>
              <w:left w:val="nil"/>
              <w:bottom w:val="nil"/>
              <w:right w:val="nil"/>
            </w:tcBorders>
          </w:tcPr>
          <w:p w14:paraId="28D56C70" w14:textId="77777777" w:rsidR="00C537E7" w:rsidRPr="00170470" w:rsidRDefault="00C537E7" w:rsidP="009E39B0"/>
        </w:tc>
      </w:tr>
      <w:tr w:rsidR="00C537E7" w:rsidRPr="00170470" w14:paraId="04E8254B" w14:textId="77777777" w:rsidTr="009E39B0">
        <w:trPr>
          <w:trHeight w:val="240"/>
          <w:jc w:val="center"/>
        </w:trPr>
        <w:tc>
          <w:tcPr>
            <w:tcW w:w="4876" w:type="dxa"/>
            <w:tcBorders>
              <w:top w:val="nil"/>
              <w:left w:val="nil"/>
              <w:bottom w:val="nil"/>
              <w:right w:val="nil"/>
            </w:tcBorders>
          </w:tcPr>
          <w:p w14:paraId="0C33B5C4" w14:textId="77777777" w:rsidR="00C537E7" w:rsidRPr="00170470" w:rsidRDefault="00C537E7" w:rsidP="009E39B0">
            <w:pPr>
              <w:pStyle w:val="AmColumnHeading"/>
            </w:pPr>
            <w:r w:rsidRPr="00170470">
              <w:t>Návrh usnesení</w:t>
            </w:r>
          </w:p>
        </w:tc>
        <w:tc>
          <w:tcPr>
            <w:tcW w:w="4876" w:type="dxa"/>
            <w:tcBorders>
              <w:top w:val="nil"/>
              <w:left w:val="nil"/>
              <w:bottom w:val="nil"/>
              <w:right w:val="nil"/>
            </w:tcBorders>
          </w:tcPr>
          <w:p w14:paraId="36D0D780" w14:textId="77777777" w:rsidR="00C537E7" w:rsidRPr="00170470" w:rsidRDefault="00C537E7" w:rsidP="009E39B0">
            <w:pPr>
              <w:pStyle w:val="AmColumnHeading"/>
            </w:pPr>
            <w:r w:rsidRPr="00170470">
              <w:t>Pozměňovací návrh</w:t>
            </w:r>
          </w:p>
        </w:tc>
      </w:tr>
      <w:tr w:rsidR="00C537E7" w:rsidRPr="00170470" w14:paraId="54C70992" w14:textId="77777777" w:rsidTr="009E39B0">
        <w:trPr>
          <w:jc w:val="center"/>
        </w:trPr>
        <w:tc>
          <w:tcPr>
            <w:tcW w:w="4876" w:type="dxa"/>
            <w:tcBorders>
              <w:top w:val="nil"/>
              <w:left w:val="nil"/>
              <w:bottom w:val="nil"/>
              <w:right w:val="nil"/>
            </w:tcBorders>
          </w:tcPr>
          <w:p w14:paraId="58EB4EEA" w14:textId="78D9DCDE" w:rsidR="00C537E7" w:rsidRPr="00170470" w:rsidRDefault="00C537E7" w:rsidP="009E39B0">
            <w:pPr>
              <w:pStyle w:val="Normal6a"/>
            </w:pPr>
            <w:r w:rsidRPr="00170470">
              <w:t>4.</w:t>
            </w:r>
            <w:r w:rsidRPr="00170470">
              <w:tab/>
              <w:t>vyzývá</w:t>
            </w:r>
            <w:r w:rsidR="00A827E7" w:rsidRPr="00170470">
              <w:t xml:space="preserve"> k </w:t>
            </w:r>
            <w:r w:rsidRPr="00170470">
              <w:t>podpoře zjednodušení</w:t>
            </w:r>
            <w:r w:rsidR="00A827E7" w:rsidRPr="00170470">
              <w:t xml:space="preserve"> a </w:t>
            </w:r>
            <w:r w:rsidRPr="00170470">
              <w:t>většího budování kapacit prostřednictvím přístupu založeného na víceúrovňové správě, včetně administrativních</w:t>
            </w:r>
            <w:r w:rsidR="00A827E7" w:rsidRPr="00170470">
              <w:t xml:space="preserve"> a </w:t>
            </w:r>
            <w:r w:rsidRPr="00170470">
              <w:t>digitálních opatření,</w:t>
            </w:r>
            <w:r w:rsidR="00A827E7" w:rsidRPr="00170470">
              <w:t xml:space="preserve"> s </w:t>
            </w:r>
            <w:r w:rsidRPr="00170470">
              <w:t>cílem rozvíjet udržitelné</w:t>
            </w:r>
            <w:r w:rsidR="00A827E7" w:rsidRPr="00170470">
              <w:t xml:space="preserve"> a </w:t>
            </w:r>
            <w:r w:rsidRPr="00170470">
              <w:t>cenově dostupné projekty bydlení; vyzývá Komisi, aby</w:t>
            </w:r>
            <w:r w:rsidR="00A827E7" w:rsidRPr="00170470">
              <w:t xml:space="preserve"> v </w:t>
            </w:r>
            <w:r w:rsidRPr="00170470">
              <w:t>tomto ohledu vydala osvědčené postupy zaměřené na vylidněné</w:t>
            </w:r>
            <w:r w:rsidR="00A827E7" w:rsidRPr="00170470">
              <w:t xml:space="preserve"> a </w:t>
            </w:r>
            <w:r w:rsidRPr="00170470">
              <w:t>vylidňující se oblasti; vyzývá</w:t>
            </w:r>
            <w:r w:rsidR="00A827E7" w:rsidRPr="00170470">
              <w:t xml:space="preserve"> k </w:t>
            </w:r>
            <w:r w:rsidRPr="00170470">
              <w:t>podpoře projektů propojení ve venkovských, přeshraničních, ostrovních</w:t>
            </w:r>
            <w:r w:rsidR="00A827E7" w:rsidRPr="00170470">
              <w:t xml:space="preserve"> a </w:t>
            </w:r>
            <w:r w:rsidRPr="00170470">
              <w:t>nejvzdálenějších regionech</w:t>
            </w:r>
            <w:r w:rsidR="00A827E7" w:rsidRPr="00170470">
              <w:t xml:space="preserve"> s </w:t>
            </w:r>
            <w:r w:rsidRPr="00170470">
              <w:t>cílem zajistit právo na pobyt</w:t>
            </w:r>
            <w:r w:rsidR="00A827E7" w:rsidRPr="00170470">
              <w:t xml:space="preserve"> a </w:t>
            </w:r>
            <w:r w:rsidRPr="00170470">
              <w:t>umožnit místnímu obyvatelstvu žít</w:t>
            </w:r>
            <w:r w:rsidR="00A827E7" w:rsidRPr="00170470">
              <w:t xml:space="preserve"> v </w:t>
            </w:r>
            <w:r w:rsidRPr="00170470">
              <w:t>místě svého původu; vyzývá Komisi, aby vydala zvláštní plán bydlení pro venkovské, ostrovní</w:t>
            </w:r>
            <w:r w:rsidR="00A827E7" w:rsidRPr="00170470">
              <w:t xml:space="preserve"> a </w:t>
            </w:r>
            <w:r w:rsidRPr="00170470">
              <w:t>nejvzdálenější regiony</w:t>
            </w:r>
            <w:r w:rsidR="00A827E7" w:rsidRPr="00170470">
              <w:t xml:space="preserve"> a </w:t>
            </w:r>
            <w:r w:rsidRPr="00170470">
              <w:t>aby</w:t>
            </w:r>
            <w:r w:rsidR="00A827E7" w:rsidRPr="00170470">
              <w:t xml:space="preserve"> v </w:t>
            </w:r>
            <w:r w:rsidRPr="00170470">
              <w:t>tomto ohledu navázala přeshraniční spolupráci;</w:t>
            </w:r>
          </w:p>
        </w:tc>
        <w:tc>
          <w:tcPr>
            <w:tcW w:w="4876" w:type="dxa"/>
            <w:tcBorders>
              <w:top w:val="nil"/>
              <w:left w:val="nil"/>
              <w:bottom w:val="nil"/>
              <w:right w:val="nil"/>
            </w:tcBorders>
          </w:tcPr>
          <w:p w14:paraId="563F4857" w14:textId="0757ED7D" w:rsidR="00C537E7" w:rsidRPr="00170470" w:rsidRDefault="00C537E7" w:rsidP="009E39B0">
            <w:pPr>
              <w:pStyle w:val="Normal6a"/>
            </w:pPr>
            <w:r w:rsidRPr="00170470">
              <w:t>4.</w:t>
            </w:r>
            <w:r w:rsidRPr="00170470">
              <w:tab/>
              <w:t>vyzývá</w:t>
            </w:r>
            <w:r w:rsidR="00A827E7" w:rsidRPr="00170470">
              <w:t xml:space="preserve"> k </w:t>
            </w:r>
            <w:r w:rsidRPr="00170470">
              <w:t>podpoře zjednodušení</w:t>
            </w:r>
            <w:r w:rsidR="00A827E7" w:rsidRPr="00170470">
              <w:t xml:space="preserve"> a </w:t>
            </w:r>
            <w:r w:rsidRPr="00170470">
              <w:t>většího budování kapacit prostřednictvím přístupu založeného na víceúrovňové správě, včetně administrativních</w:t>
            </w:r>
            <w:r w:rsidR="00A827E7" w:rsidRPr="00170470">
              <w:t xml:space="preserve"> a </w:t>
            </w:r>
            <w:r w:rsidRPr="00170470">
              <w:t>digitálních opatření,</w:t>
            </w:r>
            <w:r w:rsidR="00A827E7" w:rsidRPr="00170470">
              <w:t xml:space="preserve"> s </w:t>
            </w:r>
            <w:r w:rsidRPr="00170470">
              <w:t>cílem rozvíjet udržitelné</w:t>
            </w:r>
            <w:r w:rsidR="00A827E7" w:rsidRPr="00170470">
              <w:t xml:space="preserve"> a </w:t>
            </w:r>
            <w:r w:rsidRPr="00170470">
              <w:t>cenově dostupné projekty bydlení; vyzývá Komisi, aby</w:t>
            </w:r>
            <w:r w:rsidR="00A827E7" w:rsidRPr="00170470">
              <w:t xml:space="preserve"> v </w:t>
            </w:r>
            <w:r w:rsidRPr="00170470">
              <w:t>tomto ohledu vydala osvědčené postupy zaměřené na vylidněné</w:t>
            </w:r>
            <w:r w:rsidR="00A827E7" w:rsidRPr="00170470">
              <w:t xml:space="preserve"> a </w:t>
            </w:r>
            <w:r w:rsidRPr="00170470">
              <w:t>vylidňující se oblasti; vyzývá</w:t>
            </w:r>
            <w:r w:rsidR="00A827E7" w:rsidRPr="00170470">
              <w:t xml:space="preserve"> k </w:t>
            </w:r>
            <w:r w:rsidRPr="00170470">
              <w:t>podpoře projektů propojení ve venkovských, přeshraničních, ostrovních</w:t>
            </w:r>
            <w:r w:rsidR="00A827E7" w:rsidRPr="00170470">
              <w:t xml:space="preserve"> a </w:t>
            </w:r>
            <w:r w:rsidRPr="00170470">
              <w:t>nejvzdálenějších regionech</w:t>
            </w:r>
            <w:r w:rsidR="00A827E7" w:rsidRPr="00170470">
              <w:t xml:space="preserve"> s </w:t>
            </w:r>
            <w:r w:rsidRPr="00170470">
              <w:t>cílem zajistit právo na pobyt</w:t>
            </w:r>
            <w:r w:rsidR="00A827E7" w:rsidRPr="00170470">
              <w:t xml:space="preserve"> a </w:t>
            </w:r>
            <w:r w:rsidRPr="00170470">
              <w:t>umožnit místnímu obyvatelstvu žít</w:t>
            </w:r>
            <w:r w:rsidR="00A827E7" w:rsidRPr="00170470">
              <w:t xml:space="preserve"> v </w:t>
            </w:r>
            <w:r w:rsidRPr="00170470">
              <w:t>místě svého původu; vyzývá</w:t>
            </w:r>
            <w:r w:rsidR="00A827E7" w:rsidRPr="00170470">
              <w:t xml:space="preserve"> k </w:t>
            </w:r>
            <w:r w:rsidRPr="00170470">
              <w:rPr>
                <w:b/>
                <w:i/>
              </w:rPr>
              <w:t>tomu, aby byla věnována zvláštní pozornost investicím do dostupného bydlení ve venkovských oblastech prostřednictvím vícegeneračního politického přístupu, včetně konkrétních opatření na podporu práva na pobyt, posílení atraktivity venkovských oblastí pro mladé rodiny</w:t>
            </w:r>
            <w:r w:rsidR="00A827E7" w:rsidRPr="00170470">
              <w:rPr>
                <w:b/>
                <w:i/>
              </w:rPr>
              <w:t xml:space="preserve"> a </w:t>
            </w:r>
            <w:r w:rsidRPr="00170470">
              <w:rPr>
                <w:b/>
                <w:i/>
              </w:rPr>
              <w:t>zajištění řešení bydlení pro seniory; vyzývá</w:t>
            </w:r>
            <w:r w:rsidRPr="00170470">
              <w:t xml:space="preserve"> Komisi, aby vydala zvláštní plán bydlení pro venkovské, ostrovní</w:t>
            </w:r>
            <w:r w:rsidR="00A827E7" w:rsidRPr="00170470">
              <w:t xml:space="preserve"> a </w:t>
            </w:r>
            <w:r w:rsidRPr="00170470">
              <w:t>nejvzdálenější regiony</w:t>
            </w:r>
            <w:r w:rsidR="00A827E7" w:rsidRPr="00170470">
              <w:t xml:space="preserve"> a </w:t>
            </w:r>
            <w:r w:rsidRPr="00170470">
              <w:t>aby</w:t>
            </w:r>
            <w:r w:rsidR="00A827E7" w:rsidRPr="00170470">
              <w:t xml:space="preserve"> v </w:t>
            </w:r>
            <w:r w:rsidRPr="00170470">
              <w:t>tomto ohledu navázala přeshraniční spolupráci;</w:t>
            </w:r>
          </w:p>
        </w:tc>
      </w:tr>
    </w:tbl>
    <w:p w14:paraId="72C70951" w14:textId="77777777" w:rsidR="00C537E7" w:rsidRPr="00170470" w:rsidRDefault="00C537E7" w:rsidP="00C537E7">
      <w:pPr>
        <w:pStyle w:val="AmOrLang"/>
      </w:pPr>
      <w:r w:rsidRPr="00170470">
        <w:t xml:space="preserve">Or. </w:t>
      </w:r>
      <w:r w:rsidRPr="00170470">
        <w:rPr>
          <w:rStyle w:val="HideTWBExt"/>
        </w:rPr>
        <w:t>&lt;Original&gt;</w:t>
      </w:r>
      <w:r w:rsidRPr="00170470">
        <w:rPr>
          <w:rStyle w:val="HideTWBInt"/>
        </w:rPr>
        <w:t>{EN}</w:t>
      </w:r>
      <w:r w:rsidRPr="00170470">
        <w:t>en</w:t>
      </w:r>
      <w:r w:rsidRPr="00170470">
        <w:rPr>
          <w:rStyle w:val="HideTWBExt"/>
        </w:rPr>
        <w:t>&lt;/Original&gt;</w:t>
      </w:r>
    </w:p>
    <w:p w14:paraId="58BD5C1D" w14:textId="77777777" w:rsidR="00467091" w:rsidRPr="00170470" w:rsidRDefault="00C537E7" w:rsidP="00C537E7">
      <w:r w:rsidRPr="00170470">
        <w:rPr>
          <w:rStyle w:val="HideTWBExt"/>
        </w:rPr>
        <w:t>&lt;/Amend&gt;</w:t>
      </w:r>
    </w:p>
    <w:p w14:paraId="7383AFC1" w14:textId="77777777" w:rsidR="00C537E7" w:rsidRPr="00170470" w:rsidRDefault="00C537E7" w:rsidP="00C537E7">
      <w:pPr>
        <w:pStyle w:val="AmNumberTabs"/>
      </w:pPr>
      <w:r w:rsidRPr="00170470">
        <w:rPr>
          <w:rStyle w:val="HideTWBExt"/>
          <w:b w:val="0"/>
        </w:rPr>
        <w:t>&lt;Amend&gt;</w:t>
      </w:r>
      <w:r w:rsidRPr="00170470">
        <w:t>Pozměňovací návrh</w:t>
      </w:r>
      <w:r w:rsidRPr="00170470">
        <w:tab/>
      </w:r>
      <w:r w:rsidRPr="00170470">
        <w:tab/>
      </w:r>
      <w:r w:rsidRPr="00170470">
        <w:rPr>
          <w:rStyle w:val="HideTWBExt"/>
          <w:b w:val="0"/>
        </w:rPr>
        <w:t>&lt;NumAm&gt;</w:t>
      </w:r>
      <w:r w:rsidRPr="00170470">
        <w:t>623</w:t>
      </w:r>
      <w:r w:rsidRPr="00170470">
        <w:rPr>
          <w:rStyle w:val="HideTWBExt"/>
          <w:b w:val="0"/>
        </w:rPr>
        <w:t>&lt;/NumAm&gt;</w:t>
      </w:r>
    </w:p>
    <w:p w14:paraId="1DFA7C8C" w14:textId="77777777" w:rsidR="00C537E7" w:rsidRPr="00170470" w:rsidRDefault="00C537E7" w:rsidP="00C537E7">
      <w:pPr>
        <w:pStyle w:val="NormalBold"/>
      </w:pPr>
      <w:r w:rsidRPr="00170470">
        <w:rPr>
          <w:rStyle w:val="HideTWBExt"/>
          <w:b w:val="0"/>
        </w:rPr>
        <w:t>&lt;RepeatBlock-By&gt;&lt;Members&gt;</w:t>
      </w:r>
      <w:r w:rsidRPr="00170470">
        <w:t xml:space="preserve">Maria </w:t>
      </w:r>
      <w:proofErr w:type="spellStart"/>
      <w:r w:rsidRPr="00170470">
        <w:t>Ohisalo</w:t>
      </w:r>
      <w:proofErr w:type="spellEnd"/>
      <w:r w:rsidRPr="00170470">
        <w:t xml:space="preserve">, </w:t>
      </w:r>
      <w:proofErr w:type="spellStart"/>
      <w:r w:rsidRPr="00170470">
        <w:t>Vicent</w:t>
      </w:r>
      <w:proofErr w:type="spellEnd"/>
      <w:r w:rsidRPr="00170470">
        <w:t xml:space="preserve"> </w:t>
      </w:r>
      <w:proofErr w:type="spellStart"/>
      <w:r w:rsidRPr="00170470">
        <w:t>Marzà</w:t>
      </w:r>
      <w:proofErr w:type="spellEnd"/>
      <w:r w:rsidRPr="00170470">
        <w:t xml:space="preserve"> </w:t>
      </w:r>
      <w:proofErr w:type="spellStart"/>
      <w:r w:rsidRPr="00170470">
        <w:t>Ibáñez</w:t>
      </w:r>
      <w:proofErr w:type="spellEnd"/>
      <w:r w:rsidRPr="00170470">
        <w:t xml:space="preserve">, Marie </w:t>
      </w:r>
      <w:proofErr w:type="spellStart"/>
      <w:r w:rsidRPr="00170470">
        <w:t>Toussaint</w:t>
      </w:r>
      <w:proofErr w:type="spellEnd"/>
      <w:r w:rsidRPr="00170470">
        <w:t xml:space="preserve">, Gordan </w:t>
      </w:r>
      <w:proofErr w:type="spellStart"/>
      <w:r w:rsidRPr="00170470">
        <w:t>Bosanac</w:t>
      </w:r>
      <w:proofErr w:type="spellEnd"/>
      <w:r w:rsidRPr="00170470">
        <w:rPr>
          <w:rStyle w:val="HideTWBExt"/>
          <w:b w:val="0"/>
        </w:rPr>
        <w:t>&lt;/Members&gt;</w:t>
      </w:r>
    </w:p>
    <w:p w14:paraId="2D88BD09" w14:textId="77777777" w:rsidR="00C537E7" w:rsidRPr="00170470" w:rsidRDefault="00C537E7" w:rsidP="00C537E7">
      <w:pPr>
        <w:pStyle w:val="NormalBold"/>
      </w:pPr>
      <w:r w:rsidRPr="00170470">
        <w:rPr>
          <w:rStyle w:val="HideTWBExt"/>
          <w:b w:val="0"/>
        </w:rPr>
        <w:t>&lt;/RepeatBlock-By&gt;</w:t>
      </w:r>
    </w:p>
    <w:p w14:paraId="71C8C241" w14:textId="77777777" w:rsidR="00C537E7" w:rsidRPr="00170470" w:rsidRDefault="00C537E7" w:rsidP="00C537E7">
      <w:pPr>
        <w:pStyle w:val="NormalBold"/>
      </w:pPr>
      <w:r w:rsidRPr="00170470">
        <w:rPr>
          <w:rStyle w:val="HideTWBExt"/>
          <w:b w:val="0"/>
        </w:rPr>
        <w:t>&lt;DocAmend&gt;</w:t>
      </w:r>
      <w:r w:rsidRPr="00170470">
        <w:t>Návrh usnesení</w:t>
      </w:r>
      <w:r w:rsidRPr="00170470">
        <w:rPr>
          <w:rStyle w:val="HideTWBExt"/>
          <w:b w:val="0"/>
        </w:rPr>
        <w:t>&lt;/DocAmend&gt;</w:t>
      </w:r>
    </w:p>
    <w:p w14:paraId="3DD13C76" w14:textId="77777777" w:rsidR="00C537E7" w:rsidRPr="00170470" w:rsidRDefault="00C537E7" w:rsidP="00C537E7">
      <w:pPr>
        <w:pStyle w:val="NormalBold"/>
      </w:pPr>
      <w:r w:rsidRPr="00170470">
        <w:rPr>
          <w:rStyle w:val="HideTWBExt"/>
          <w:b w:val="0"/>
        </w:rPr>
        <w:t>&lt;Article&gt;</w:t>
      </w:r>
      <w:r w:rsidRPr="00170470">
        <w:t>Bod 4</w:t>
      </w:r>
      <w:r w:rsidRPr="001704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537E7" w:rsidRPr="00170470" w14:paraId="444E3210" w14:textId="77777777" w:rsidTr="009E39B0">
        <w:trPr>
          <w:trHeight w:hRule="exact" w:val="240"/>
          <w:jc w:val="center"/>
        </w:trPr>
        <w:tc>
          <w:tcPr>
            <w:tcW w:w="9752" w:type="dxa"/>
            <w:gridSpan w:val="2"/>
            <w:tcBorders>
              <w:top w:val="nil"/>
              <w:left w:val="nil"/>
              <w:bottom w:val="nil"/>
              <w:right w:val="nil"/>
            </w:tcBorders>
          </w:tcPr>
          <w:p w14:paraId="1F0956A8" w14:textId="77777777" w:rsidR="00C537E7" w:rsidRPr="00170470" w:rsidRDefault="00C537E7" w:rsidP="009E39B0"/>
        </w:tc>
      </w:tr>
      <w:tr w:rsidR="00C537E7" w:rsidRPr="00170470" w14:paraId="4D7D2910" w14:textId="77777777" w:rsidTr="009E39B0">
        <w:trPr>
          <w:trHeight w:val="240"/>
          <w:jc w:val="center"/>
        </w:trPr>
        <w:tc>
          <w:tcPr>
            <w:tcW w:w="4876" w:type="dxa"/>
            <w:tcBorders>
              <w:top w:val="nil"/>
              <w:left w:val="nil"/>
              <w:bottom w:val="nil"/>
              <w:right w:val="nil"/>
            </w:tcBorders>
          </w:tcPr>
          <w:p w14:paraId="06E37126" w14:textId="77777777" w:rsidR="00C537E7" w:rsidRPr="00170470" w:rsidRDefault="00C537E7" w:rsidP="009E39B0">
            <w:pPr>
              <w:pStyle w:val="AmColumnHeading"/>
            </w:pPr>
            <w:r w:rsidRPr="00170470">
              <w:lastRenderedPageBreak/>
              <w:t>Návrh usnesení</w:t>
            </w:r>
          </w:p>
        </w:tc>
        <w:tc>
          <w:tcPr>
            <w:tcW w:w="4876" w:type="dxa"/>
            <w:tcBorders>
              <w:top w:val="nil"/>
              <w:left w:val="nil"/>
              <w:bottom w:val="nil"/>
              <w:right w:val="nil"/>
            </w:tcBorders>
          </w:tcPr>
          <w:p w14:paraId="5E787068" w14:textId="77777777" w:rsidR="00C537E7" w:rsidRPr="00170470" w:rsidRDefault="00C537E7" w:rsidP="009E39B0">
            <w:pPr>
              <w:pStyle w:val="AmColumnHeading"/>
            </w:pPr>
            <w:r w:rsidRPr="00170470">
              <w:t>Pozměňovací návrh</w:t>
            </w:r>
          </w:p>
        </w:tc>
      </w:tr>
      <w:tr w:rsidR="00C537E7" w:rsidRPr="00170470" w14:paraId="3DEF8B41" w14:textId="77777777" w:rsidTr="009E39B0">
        <w:trPr>
          <w:jc w:val="center"/>
        </w:trPr>
        <w:tc>
          <w:tcPr>
            <w:tcW w:w="4876" w:type="dxa"/>
            <w:tcBorders>
              <w:top w:val="nil"/>
              <w:left w:val="nil"/>
              <w:bottom w:val="nil"/>
              <w:right w:val="nil"/>
            </w:tcBorders>
          </w:tcPr>
          <w:p w14:paraId="559D1823" w14:textId="653492B6" w:rsidR="00C537E7" w:rsidRPr="00170470" w:rsidRDefault="00C537E7" w:rsidP="009E39B0">
            <w:pPr>
              <w:pStyle w:val="Normal6a"/>
            </w:pPr>
            <w:r w:rsidRPr="00170470">
              <w:t>4.</w:t>
            </w:r>
            <w:r w:rsidRPr="00170470">
              <w:tab/>
              <w:t>vyzývá</w:t>
            </w:r>
            <w:r w:rsidR="00A827E7" w:rsidRPr="00170470">
              <w:t xml:space="preserve"> k </w:t>
            </w:r>
            <w:r w:rsidRPr="00170470">
              <w:rPr>
                <w:b/>
                <w:i/>
              </w:rPr>
              <w:t>podpoře zjednodušení</w:t>
            </w:r>
            <w:r w:rsidR="00A827E7" w:rsidRPr="00170470">
              <w:rPr>
                <w:b/>
                <w:i/>
              </w:rPr>
              <w:t xml:space="preserve"> a </w:t>
            </w:r>
            <w:r w:rsidRPr="00170470">
              <w:rPr>
                <w:b/>
                <w:i/>
              </w:rPr>
              <w:t>většího budování</w:t>
            </w:r>
            <w:r w:rsidRPr="00170470">
              <w:t xml:space="preserve"> kapacit </w:t>
            </w:r>
            <w:r w:rsidRPr="00170470">
              <w:rPr>
                <w:b/>
                <w:i/>
              </w:rPr>
              <w:t>prostřednictvím přístupu založeného na</w:t>
            </w:r>
            <w:r w:rsidRPr="00170470">
              <w:t xml:space="preserve"> víceúrovňové </w:t>
            </w:r>
            <w:r w:rsidRPr="00170470">
              <w:rPr>
                <w:b/>
                <w:i/>
              </w:rPr>
              <w:t>správě, včetně administrativních</w:t>
            </w:r>
            <w:r w:rsidR="00A827E7" w:rsidRPr="00170470">
              <w:rPr>
                <w:b/>
                <w:i/>
              </w:rPr>
              <w:t xml:space="preserve"> a </w:t>
            </w:r>
            <w:r w:rsidRPr="00170470">
              <w:rPr>
                <w:b/>
                <w:i/>
              </w:rPr>
              <w:t>digitálních opatření,</w:t>
            </w:r>
            <w:r w:rsidR="00A827E7" w:rsidRPr="00170470">
              <w:rPr>
                <w:b/>
                <w:i/>
              </w:rPr>
              <w:t xml:space="preserve"> s </w:t>
            </w:r>
            <w:r w:rsidRPr="00170470">
              <w:rPr>
                <w:b/>
                <w:i/>
              </w:rPr>
              <w:t>cílem rozvíjet udržitelné</w:t>
            </w:r>
            <w:r w:rsidR="00A827E7" w:rsidRPr="00170470">
              <w:rPr>
                <w:b/>
                <w:i/>
              </w:rPr>
              <w:t xml:space="preserve"> a </w:t>
            </w:r>
            <w:r w:rsidRPr="00170470">
              <w:t xml:space="preserve">cenově </w:t>
            </w:r>
            <w:r w:rsidRPr="00170470">
              <w:rPr>
                <w:b/>
                <w:i/>
              </w:rPr>
              <w:t>dostupné projekty</w:t>
            </w:r>
            <w:r w:rsidRPr="00170470">
              <w:t xml:space="preserve"> bydlení;</w:t>
            </w:r>
            <w:r w:rsidRPr="00170470">
              <w:rPr>
                <w:b/>
                <w:i/>
              </w:rPr>
              <w:t xml:space="preserve"> vyzývá Komisi, aby</w:t>
            </w:r>
            <w:r w:rsidR="00A827E7" w:rsidRPr="00170470">
              <w:rPr>
                <w:b/>
                <w:i/>
              </w:rPr>
              <w:t xml:space="preserve"> v </w:t>
            </w:r>
            <w:r w:rsidRPr="00170470">
              <w:rPr>
                <w:b/>
                <w:i/>
              </w:rPr>
              <w:t>tomto ohledu vydala osvědčené postupy zaměřené na vylidněné</w:t>
            </w:r>
            <w:r w:rsidR="00A827E7" w:rsidRPr="00170470">
              <w:rPr>
                <w:b/>
                <w:i/>
              </w:rPr>
              <w:t xml:space="preserve"> a </w:t>
            </w:r>
            <w:r w:rsidRPr="00170470">
              <w:rPr>
                <w:b/>
                <w:i/>
              </w:rPr>
              <w:t>vylidňující se oblasti; vyzývá</w:t>
            </w:r>
            <w:r w:rsidR="00A827E7" w:rsidRPr="00170470">
              <w:rPr>
                <w:b/>
                <w:i/>
              </w:rPr>
              <w:t xml:space="preserve"> k </w:t>
            </w:r>
            <w:r w:rsidRPr="00170470">
              <w:rPr>
                <w:b/>
                <w:i/>
              </w:rPr>
              <w:t>podpoře projektů propojení ve venkovských, přeshraničních, ostrovních</w:t>
            </w:r>
            <w:r w:rsidR="00A827E7" w:rsidRPr="00170470">
              <w:rPr>
                <w:b/>
                <w:i/>
              </w:rPr>
              <w:t xml:space="preserve"> a </w:t>
            </w:r>
            <w:r w:rsidRPr="00170470">
              <w:rPr>
                <w:b/>
                <w:i/>
              </w:rPr>
              <w:t>nejvzdálenějších regionech</w:t>
            </w:r>
            <w:r w:rsidR="00A827E7" w:rsidRPr="00170470">
              <w:rPr>
                <w:b/>
                <w:i/>
              </w:rPr>
              <w:t xml:space="preserve"> s </w:t>
            </w:r>
            <w:r w:rsidRPr="00170470">
              <w:rPr>
                <w:b/>
                <w:i/>
              </w:rPr>
              <w:t>cílem zajistit právo na pobyt</w:t>
            </w:r>
            <w:r w:rsidR="00A827E7" w:rsidRPr="00170470">
              <w:rPr>
                <w:b/>
                <w:i/>
              </w:rPr>
              <w:t xml:space="preserve"> a </w:t>
            </w:r>
            <w:r w:rsidRPr="00170470">
              <w:rPr>
                <w:b/>
                <w:i/>
              </w:rPr>
              <w:t>umožnit místnímu obyvatelstvu žít</w:t>
            </w:r>
            <w:r w:rsidR="00A827E7" w:rsidRPr="00170470">
              <w:rPr>
                <w:b/>
                <w:i/>
              </w:rPr>
              <w:t xml:space="preserve"> v </w:t>
            </w:r>
            <w:r w:rsidRPr="00170470">
              <w:rPr>
                <w:b/>
                <w:i/>
              </w:rPr>
              <w:t>místě svého původu; vyzývá Komisi, aby vydala zvláštní plán</w:t>
            </w:r>
            <w:r w:rsidRPr="00170470">
              <w:t xml:space="preserve"> bydlení </w:t>
            </w:r>
            <w:r w:rsidRPr="00170470">
              <w:rPr>
                <w:b/>
                <w:i/>
              </w:rPr>
              <w:t>pro venkovské, ostrovní</w:t>
            </w:r>
            <w:r w:rsidR="00A827E7" w:rsidRPr="00170470">
              <w:rPr>
                <w:b/>
                <w:i/>
              </w:rPr>
              <w:t xml:space="preserve"> a </w:t>
            </w:r>
            <w:r w:rsidRPr="00170470">
              <w:rPr>
                <w:b/>
                <w:i/>
              </w:rPr>
              <w:t>nejvzdálenější regiony</w:t>
            </w:r>
            <w:r w:rsidR="00A827E7" w:rsidRPr="00170470">
              <w:rPr>
                <w:b/>
                <w:i/>
              </w:rPr>
              <w:t xml:space="preserve"> a </w:t>
            </w:r>
            <w:r w:rsidRPr="00170470">
              <w:rPr>
                <w:b/>
                <w:i/>
              </w:rPr>
              <w:t>aby</w:t>
            </w:r>
            <w:r w:rsidR="00A827E7" w:rsidRPr="00170470">
              <w:rPr>
                <w:b/>
                <w:i/>
              </w:rPr>
              <w:t xml:space="preserve"> v </w:t>
            </w:r>
            <w:r w:rsidRPr="00170470">
              <w:rPr>
                <w:b/>
                <w:i/>
              </w:rPr>
              <w:t>tomto ohledu navázala přeshraniční spolupráci</w:t>
            </w:r>
            <w:r w:rsidRPr="00170470">
              <w:t>;</w:t>
            </w:r>
          </w:p>
        </w:tc>
        <w:tc>
          <w:tcPr>
            <w:tcW w:w="4876" w:type="dxa"/>
            <w:tcBorders>
              <w:top w:val="nil"/>
              <w:left w:val="nil"/>
              <w:bottom w:val="nil"/>
              <w:right w:val="nil"/>
            </w:tcBorders>
          </w:tcPr>
          <w:p w14:paraId="06B3E1F1" w14:textId="24DC263C" w:rsidR="00C537E7" w:rsidRPr="00170470" w:rsidRDefault="00C537E7" w:rsidP="009E39B0">
            <w:pPr>
              <w:pStyle w:val="Normal6a"/>
            </w:pPr>
            <w:r w:rsidRPr="00170470">
              <w:t>4.</w:t>
            </w:r>
            <w:r w:rsidRPr="00170470">
              <w:tab/>
            </w:r>
            <w:r w:rsidRPr="00170470">
              <w:rPr>
                <w:b/>
                <w:i/>
              </w:rPr>
              <w:t>považuje za prvořadé mít silnější</w:t>
            </w:r>
            <w:r w:rsidR="00A827E7" w:rsidRPr="00170470">
              <w:rPr>
                <w:b/>
                <w:i/>
              </w:rPr>
              <w:t xml:space="preserve"> a </w:t>
            </w:r>
            <w:r w:rsidRPr="00170470">
              <w:rPr>
                <w:b/>
                <w:i/>
              </w:rPr>
              <w:t>důraznější politiku soudržnosti na podporu všech regionů EU</w:t>
            </w:r>
            <w:r w:rsidR="00A827E7" w:rsidRPr="00170470">
              <w:rPr>
                <w:b/>
                <w:i/>
              </w:rPr>
              <w:t xml:space="preserve"> v </w:t>
            </w:r>
            <w:r w:rsidRPr="00170470">
              <w:rPr>
                <w:b/>
                <w:i/>
              </w:rPr>
              <w:t>oblasti cenově dostupného, udržitelného</w:t>
            </w:r>
            <w:r w:rsidR="00A827E7" w:rsidRPr="00170470">
              <w:rPr>
                <w:b/>
                <w:i/>
              </w:rPr>
              <w:t xml:space="preserve"> a </w:t>
            </w:r>
            <w:r w:rsidRPr="00170470">
              <w:rPr>
                <w:b/>
                <w:i/>
              </w:rPr>
              <w:t>důstojného bydlení, která by vycházela ze stávajících</w:t>
            </w:r>
            <w:r w:rsidR="00A827E7" w:rsidRPr="00170470">
              <w:rPr>
                <w:b/>
                <w:i/>
              </w:rPr>
              <w:t xml:space="preserve"> a </w:t>
            </w:r>
            <w:r w:rsidRPr="00170470">
              <w:rPr>
                <w:b/>
                <w:i/>
              </w:rPr>
              <w:t>dobře zavedených rámců sdíleného řízení</w:t>
            </w:r>
            <w:r w:rsidR="00A827E7" w:rsidRPr="00170470">
              <w:rPr>
                <w:b/>
                <w:i/>
              </w:rPr>
              <w:t xml:space="preserve"> a </w:t>
            </w:r>
            <w:r w:rsidRPr="00170470">
              <w:rPr>
                <w:b/>
                <w:i/>
              </w:rPr>
              <w:t>dlouhodobých strategických rámců, zajistila racionalizaci pravidel</w:t>
            </w:r>
            <w:r w:rsidR="00A827E7" w:rsidRPr="00170470">
              <w:rPr>
                <w:b/>
                <w:i/>
              </w:rPr>
              <w:t xml:space="preserve"> a </w:t>
            </w:r>
            <w:r w:rsidRPr="00170470">
              <w:rPr>
                <w:b/>
                <w:i/>
              </w:rPr>
              <w:t>administrativních postupů, řádné konzultace</w:t>
            </w:r>
            <w:r w:rsidR="00A827E7" w:rsidRPr="00170470">
              <w:rPr>
                <w:b/>
                <w:i/>
              </w:rPr>
              <w:t xml:space="preserve"> a </w:t>
            </w:r>
            <w:r w:rsidRPr="00170470">
              <w:rPr>
                <w:b/>
                <w:i/>
              </w:rPr>
              <w:t>zapojení místních</w:t>
            </w:r>
            <w:r w:rsidR="00A827E7" w:rsidRPr="00170470">
              <w:rPr>
                <w:b/>
                <w:i/>
              </w:rPr>
              <w:t xml:space="preserve"> a </w:t>
            </w:r>
            <w:r w:rsidRPr="00170470">
              <w:rPr>
                <w:b/>
                <w:i/>
              </w:rPr>
              <w:t>regionálních orgánů, organizací občanské společnosti</w:t>
            </w:r>
            <w:r w:rsidR="00A827E7" w:rsidRPr="00170470">
              <w:rPr>
                <w:b/>
                <w:i/>
              </w:rPr>
              <w:t xml:space="preserve"> a </w:t>
            </w:r>
            <w:r w:rsidRPr="00170470">
              <w:rPr>
                <w:b/>
                <w:i/>
              </w:rPr>
              <w:t>malých</w:t>
            </w:r>
            <w:r w:rsidR="00A827E7" w:rsidRPr="00170470">
              <w:rPr>
                <w:b/>
                <w:i/>
              </w:rPr>
              <w:t xml:space="preserve"> a </w:t>
            </w:r>
            <w:r w:rsidRPr="00170470">
              <w:rPr>
                <w:b/>
                <w:i/>
              </w:rPr>
              <w:t>středních podniků do plánování, navrhování, monitorování</w:t>
            </w:r>
            <w:r w:rsidR="00A827E7" w:rsidRPr="00170470">
              <w:rPr>
                <w:b/>
                <w:i/>
              </w:rPr>
              <w:t xml:space="preserve"> a </w:t>
            </w:r>
            <w:r w:rsidRPr="00170470">
              <w:rPr>
                <w:b/>
                <w:i/>
              </w:rPr>
              <w:t>provádění projektů;</w:t>
            </w:r>
            <w:r w:rsidRPr="00170470">
              <w:t xml:space="preserve"> vyzývá </w:t>
            </w:r>
            <w:r w:rsidRPr="00170470">
              <w:rPr>
                <w:b/>
                <w:i/>
              </w:rPr>
              <w:t>ke zvýšení</w:t>
            </w:r>
            <w:r w:rsidRPr="00170470">
              <w:t xml:space="preserve"> kapacit </w:t>
            </w:r>
            <w:r w:rsidRPr="00170470">
              <w:rPr>
                <w:b/>
                <w:i/>
              </w:rPr>
              <w:t>posílením</w:t>
            </w:r>
            <w:r w:rsidRPr="00170470">
              <w:t xml:space="preserve"> víceúrovňové </w:t>
            </w:r>
            <w:r w:rsidRPr="00170470">
              <w:rPr>
                <w:b/>
                <w:i/>
              </w:rPr>
              <w:t>správy</w:t>
            </w:r>
            <w:r w:rsidR="00A827E7" w:rsidRPr="00170470">
              <w:rPr>
                <w:b/>
                <w:i/>
              </w:rPr>
              <w:t xml:space="preserve"> a </w:t>
            </w:r>
            <w:r w:rsidRPr="00170470">
              <w:rPr>
                <w:b/>
                <w:i/>
              </w:rPr>
              <w:t>zásady partnerství, jakož</w:t>
            </w:r>
            <w:r w:rsidR="00A827E7" w:rsidRPr="00170470">
              <w:rPr>
                <w:b/>
                <w:i/>
              </w:rPr>
              <w:t xml:space="preserve"> i k </w:t>
            </w:r>
            <w:r w:rsidRPr="00170470">
              <w:rPr>
                <w:b/>
                <w:i/>
              </w:rPr>
              <w:t>zajištění toho, aby veškeré investice do</w:t>
            </w:r>
            <w:r w:rsidRPr="00170470">
              <w:t xml:space="preserve"> cenově </w:t>
            </w:r>
            <w:r w:rsidRPr="00170470">
              <w:rPr>
                <w:b/>
                <w:i/>
              </w:rPr>
              <w:t>dostupného</w:t>
            </w:r>
            <w:r w:rsidRPr="00170470">
              <w:t xml:space="preserve"> bydlení </w:t>
            </w:r>
            <w:r w:rsidRPr="00170470">
              <w:rPr>
                <w:b/>
                <w:i/>
              </w:rPr>
              <w:t>zároveň znamenaly ekologické</w:t>
            </w:r>
            <w:r w:rsidR="00A827E7" w:rsidRPr="00170470">
              <w:rPr>
                <w:b/>
                <w:i/>
              </w:rPr>
              <w:t xml:space="preserve"> a </w:t>
            </w:r>
            <w:r w:rsidRPr="00170470">
              <w:rPr>
                <w:b/>
                <w:i/>
              </w:rPr>
              <w:t>udržitelné investice do vysoce účinných budov, které lze započítat jako příspěvek na ochranu klimatu</w:t>
            </w:r>
            <w:r w:rsidRPr="00170470">
              <w:t>;</w:t>
            </w:r>
            <w:r w:rsidRPr="00170470">
              <w:rPr>
                <w:b/>
                <w:i/>
              </w:rPr>
              <w:t xml:space="preserve"> plně podporuje pokračování Evropské městské iniciativy</w:t>
            </w:r>
            <w:r w:rsidR="00A827E7" w:rsidRPr="00170470">
              <w:rPr>
                <w:b/>
                <w:i/>
              </w:rPr>
              <w:t xml:space="preserve"> a </w:t>
            </w:r>
            <w:r w:rsidRPr="00170470">
              <w:rPr>
                <w:b/>
                <w:i/>
              </w:rPr>
              <w:t>rozšíření iniciativy URBACT</w:t>
            </w:r>
            <w:r w:rsidR="00A827E7" w:rsidRPr="00170470">
              <w:rPr>
                <w:b/>
                <w:i/>
              </w:rPr>
              <w:t xml:space="preserve"> o </w:t>
            </w:r>
            <w:r w:rsidRPr="00170470">
              <w:rPr>
                <w:b/>
                <w:i/>
              </w:rPr>
              <w:t>cenovou dostupnost</w:t>
            </w:r>
            <w:r w:rsidRPr="00170470">
              <w:t xml:space="preserve"> bydlení;</w:t>
            </w:r>
          </w:p>
        </w:tc>
      </w:tr>
    </w:tbl>
    <w:p w14:paraId="29BE1900" w14:textId="77777777" w:rsidR="00C537E7" w:rsidRPr="00170470" w:rsidRDefault="00C537E7" w:rsidP="00C537E7">
      <w:pPr>
        <w:pStyle w:val="AmOrLang"/>
      </w:pPr>
      <w:r w:rsidRPr="00170470">
        <w:t xml:space="preserve">Or. </w:t>
      </w:r>
      <w:r w:rsidRPr="00170470">
        <w:rPr>
          <w:rStyle w:val="HideTWBExt"/>
        </w:rPr>
        <w:t>&lt;Original&gt;</w:t>
      </w:r>
      <w:r w:rsidRPr="00170470">
        <w:rPr>
          <w:rStyle w:val="HideTWBInt"/>
        </w:rPr>
        <w:t>{EN}</w:t>
      </w:r>
      <w:r w:rsidRPr="00170470">
        <w:t>en</w:t>
      </w:r>
      <w:r w:rsidRPr="00170470">
        <w:rPr>
          <w:rStyle w:val="HideTWBExt"/>
        </w:rPr>
        <w:t>&lt;/Original&gt;</w:t>
      </w:r>
    </w:p>
    <w:p w14:paraId="7CD1ED69" w14:textId="77777777" w:rsidR="00467091" w:rsidRPr="00170470" w:rsidRDefault="00C537E7" w:rsidP="00C537E7">
      <w:r w:rsidRPr="00170470">
        <w:rPr>
          <w:rStyle w:val="HideTWBExt"/>
        </w:rPr>
        <w:t>&lt;/Amend&gt;</w:t>
      </w:r>
    </w:p>
    <w:p w14:paraId="1C8DE23D" w14:textId="77777777" w:rsidR="00C537E7" w:rsidRPr="00170470" w:rsidRDefault="00C537E7" w:rsidP="00C537E7">
      <w:pPr>
        <w:pStyle w:val="AmNumberTabs"/>
      </w:pPr>
      <w:r w:rsidRPr="00170470">
        <w:rPr>
          <w:rStyle w:val="HideTWBExt"/>
          <w:b w:val="0"/>
        </w:rPr>
        <w:t>&lt;Amend&gt;</w:t>
      </w:r>
      <w:r w:rsidRPr="00170470">
        <w:t>Pozměňovací návrh</w:t>
      </w:r>
      <w:r w:rsidRPr="00170470">
        <w:tab/>
      </w:r>
      <w:r w:rsidRPr="00170470">
        <w:tab/>
      </w:r>
      <w:r w:rsidRPr="00170470">
        <w:rPr>
          <w:rStyle w:val="HideTWBExt"/>
          <w:b w:val="0"/>
        </w:rPr>
        <w:t>&lt;NumAm&gt;</w:t>
      </w:r>
      <w:r w:rsidRPr="00170470">
        <w:t>624</w:t>
      </w:r>
      <w:r w:rsidRPr="00170470">
        <w:rPr>
          <w:rStyle w:val="HideTWBExt"/>
          <w:b w:val="0"/>
        </w:rPr>
        <w:t>&lt;/NumAm&gt;</w:t>
      </w:r>
    </w:p>
    <w:p w14:paraId="0A2CF2D7" w14:textId="77777777" w:rsidR="00C537E7" w:rsidRPr="00170470" w:rsidRDefault="00C537E7" w:rsidP="00C537E7">
      <w:pPr>
        <w:pStyle w:val="NormalBold"/>
      </w:pPr>
      <w:r w:rsidRPr="00170470">
        <w:rPr>
          <w:rStyle w:val="HideTWBExt"/>
          <w:b w:val="0"/>
        </w:rPr>
        <w:t>&lt;RepeatBlock-By&gt;&lt;Members&gt;</w:t>
      </w:r>
      <w:proofErr w:type="spellStart"/>
      <w:r w:rsidRPr="00170470">
        <w:t>Borja</w:t>
      </w:r>
      <w:proofErr w:type="spellEnd"/>
      <w:r w:rsidRPr="00170470">
        <w:t xml:space="preserve"> </w:t>
      </w:r>
      <w:proofErr w:type="spellStart"/>
      <w:r w:rsidRPr="00170470">
        <w:t>Giménez</w:t>
      </w:r>
      <w:proofErr w:type="spellEnd"/>
      <w:r w:rsidRPr="00170470">
        <w:t xml:space="preserve"> </w:t>
      </w:r>
      <w:proofErr w:type="spellStart"/>
      <w:r w:rsidRPr="00170470">
        <w:t>Larraz</w:t>
      </w:r>
      <w:proofErr w:type="spellEnd"/>
      <w:r w:rsidRPr="00170470">
        <w:t xml:space="preserve">, </w:t>
      </w:r>
      <w:proofErr w:type="spellStart"/>
      <w:r w:rsidRPr="00170470">
        <w:t>Dirk</w:t>
      </w:r>
      <w:proofErr w:type="spellEnd"/>
      <w:r w:rsidRPr="00170470">
        <w:t xml:space="preserve"> </w:t>
      </w:r>
      <w:proofErr w:type="spellStart"/>
      <w:r w:rsidRPr="00170470">
        <w:t>Gotink</w:t>
      </w:r>
      <w:proofErr w:type="spellEnd"/>
      <w:r w:rsidRPr="00170470">
        <w:t xml:space="preserve">, Nikolina </w:t>
      </w:r>
      <w:proofErr w:type="spellStart"/>
      <w:r w:rsidRPr="00170470">
        <w:t>Brnjac</w:t>
      </w:r>
      <w:proofErr w:type="spellEnd"/>
      <w:r w:rsidRPr="00170470">
        <w:t xml:space="preserve">, </w:t>
      </w:r>
      <w:proofErr w:type="spellStart"/>
      <w:r w:rsidRPr="00170470">
        <w:t>Jagna</w:t>
      </w:r>
      <w:proofErr w:type="spellEnd"/>
      <w:r w:rsidRPr="00170470">
        <w:t xml:space="preserve"> </w:t>
      </w:r>
      <w:proofErr w:type="spellStart"/>
      <w:r w:rsidRPr="00170470">
        <w:t>Marczułajtis-Walczak</w:t>
      </w:r>
      <w:proofErr w:type="spellEnd"/>
      <w:r w:rsidRPr="00170470">
        <w:t xml:space="preserve">, Daniel Buda, Niels </w:t>
      </w:r>
      <w:proofErr w:type="spellStart"/>
      <w:r w:rsidRPr="00170470">
        <w:t>Geuking</w:t>
      </w:r>
      <w:proofErr w:type="spellEnd"/>
      <w:r w:rsidRPr="00170470">
        <w:t xml:space="preserve">, David </w:t>
      </w:r>
      <w:proofErr w:type="spellStart"/>
      <w:r w:rsidRPr="00170470">
        <w:t>Casa</w:t>
      </w:r>
      <w:proofErr w:type="spellEnd"/>
      <w:r w:rsidRPr="00170470">
        <w:t xml:space="preserve">, Markus </w:t>
      </w:r>
      <w:proofErr w:type="spellStart"/>
      <w:r w:rsidRPr="00170470">
        <w:t>Ferber</w:t>
      </w:r>
      <w:proofErr w:type="spellEnd"/>
      <w:r w:rsidRPr="00170470">
        <w:t xml:space="preserve">, </w:t>
      </w:r>
      <w:proofErr w:type="spellStart"/>
      <w:r w:rsidRPr="00170470">
        <w:t>Sebastião</w:t>
      </w:r>
      <w:proofErr w:type="spellEnd"/>
      <w:r w:rsidRPr="00170470">
        <w:t xml:space="preserve"> </w:t>
      </w:r>
      <w:proofErr w:type="spellStart"/>
      <w:r w:rsidRPr="00170470">
        <w:t>Bugalho</w:t>
      </w:r>
      <w:proofErr w:type="spellEnd"/>
      <w:r w:rsidRPr="00170470">
        <w:t xml:space="preserve">, </w:t>
      </w:r>
      <w:proofErr w:type="spellStart"/>
      <w:r w:rsidRPr="00170470">
        <w:t>Maravillas</w:t>
      </w:r>
      <w:proofErr w:type="spellEnd"/>
      <w:r w:rsidRPr="00170470">
        <w:t xml:space="preserve"> </w:t>
      </w:r>
      <w:proofErr w:type="spellStart"/>
      <w:r w:rsidRPr="00170470">
        <w:t>Abadía</w:t>
      </w:r>
      <w:proofErr w:type="spellEnd"/>
      <w:r w:rsidRPr="00170470">
        <w:t xml:space="preserve"> </w:t>
      </w:r>
      <w:proofErr w:type="spellStart"/>
      <w:r w:rsidRPr="00170470">
        <w:t>Jover</w:t>
      </w:r>
      <w:proofErr w:type="spellEnd"/>
      <w:r w:rsidRPr="00170470">
        <w:t xml:space="preserve">, Regina </w:t>
      </w:r>
      <w:proofErr w:type="spellStart"/>
      <w:r w:rsidRPr="00170470">
        <w:t>Doherty</w:t>
      </w:r>
      <w:proofErr w:type="spellEnd"/>
      <w:r w:rsidRPr="00170470">
        <w:t xml:space="preserve">, Isabelle </w:t>
      </w:r>
      <w:proofErr w:type="spellStart"/>
      <w:r w:rsidRPr="00170470">
        <w:t>Le</w:t>
      </w:r>
      <w:proofErr w:type="spellEnd"/>
      <w:r w:rsidRPr="00170470">
        <w:t xml:space="preserve"> </w:t>
      </w:r>
      <w:proofErr w:type="spellStart"/>
      <w:r w:rsidRPr="00170470">
        <w:t>Callennec</w:t>
      </w:r>
      <w:proofErr w:type="spellEnd"/>
      <w:r w:rsidRPr="00170470">
        <w:t xml:space="preserve">, Alma </w:t>
      </w:r>
      <w:proofErr w:type="spellStart"/>
      <w:r w:rsidRPr="00170470">
        <w:t>Ezcurra</w:t>
      </w:r>
      <w:proofErr w:type="spellEnd"/>
      <w:r w:rsidRPr="00170470">
        <w:t xml:space="preserve"> </w:t>
      </w:r>
      <w:proofErr w:type="spellStart"/>
      <w:r w:rsidRPr="00170470">
        <w:t>Almansa</w:t>
      </w:r>
      <w:proofErr w:type="spellEnd"/>
      <w:r w:rsidRPr="00170470">
        <w:t xml:space="preserve">, Marco </w:t>
      </w:r>
      <w:proofErr w:type="spellStart"/>
      <w:r w:rsidRPr="00170470">
        <w:t>Falcone</w:t>
      </w:r>
      <w:proofErr w:type="spellEnd"/>
      <w:r w:rsidRPr="00170470">
        <w:t xml:space="preserve">, Rosa </w:t>
      </w:r>
      <w:proofErr w:type="spellStart"/>
      <w:r w:rsidRPr="00170470">
        <w:t>Estaràs</w:t>
      </w:r>
      <w:proofErr w:type="spellEnd"/>
      <w:r w:rsidRPr="00170470">
        <w:t xml:space="preserve"> </w:t>
      </w:r>
      <w:proofErr w:type="spellStart"/>
      <w:r w:rsidRPr="00170470">
        <w:t>Ferragut</w:t>
      </w:r>
      <w:proofErr w:type="spellEnd"/>
      <w:r w:rsidRPr="00170470">
        <w:t xml:space="preserve">, Elena Nevado </w:t>
      </w:r>
      <w:proofErr w:type="spellStart"/>
      <w:r w:rsidRPr="00170470">
        <w:t>del</w:t>
      </w:r>
      <w:proofErr w:type="spellEnd"/>
      <w:r w:rsidRPr="00170470">
        <w:t xml:space="preserve"> </w:t>
      </w:r>
      <w:proofErr w:type="spellStart"/>
      <w:r w:rsidRPr="00170470">
        <w:t>Campo</w:t>
      </w:r>
      <w:proofErr w:type="spellEnd"/>
      <w:r w:rsidRPr="00170470">
        <w:rPr>
          <w:rStyle w:val="HideTWBExt"/>
          <w:b w:val="0"/>
        </w:rPr>
        <w:t>&lt;/Members&gt;</w:t>
      </w:r>
    </w:p>
    <w:p w14:paraId="796CC9D0" w14:textId="77777777" w:rsidR="00C537E7" w:rsidRPr="00170470" w:rsidRDefault="00C537E7" w:rsidP="00C537E7">
      <w:pPr>
        <w:pStyle w:val="NormalBold"/>
      </w:pPr>
      <w:r w:rsidRPr="00170470">
        <w:rPr>
          <w:rStyle w:val="HideTWBExt"/>
          <w:b w:val="0"/>
        </w:rPr>
        <w:t>&lt;/RepeatBlock-By&gt;</w:t>
      </w:r>
    </w:p>
    <w:p w14:paraId="5D873B1A" w14:textId="77777777" w:rsidR="00C537E7" w:rsidRPr="00170470" w:rsidRDefault="00C537E7" w:rsidP="00C537E7">
      <w:pPr>
        <w:pStyle w:val="NormalBold"/>
      </w:pPr>
      <w:r w:rsidRPr="00170470">
        <w:rPr>
          <w:rStyle w:val="HideTWBExt"/>
          <w:b w:val="0"/>
        </w:rPr>
        <w:t>&lt;DocAmend&gt;</w:t>
      </w:r>
      <w:r w:rsidRPr="00170470">
        <w:t>Návrh usnesení</w:t>
      </w:r>
      <w:r w:rsidRPr="00170470">
        <w:rPr>
          <w:rStyle w:val="HideTWBExt"/>
          <w:b w:val="0"/>
        </w:rPr>
        <w:t>&lt;/DocAmend&gt;</w:t>
      </w:r>
    </w:p>
    <w:p w14:paraId="27F34F1B" w14:textId="77777777" w:rsidR="00C537E7" w:rsidRPr="00170470" w:rsidRDefault="00C537E7" w:rsidP="00C537E7">
      <w:pPr>
        <w:pStyle w:val="NormalBold"/>
      </w:pPr>
      <w:r w:rsidRPr="00170470">
        <w:rPr>
          <w:rStyle w:val="HideTWBExt"/>
          <w:b w:val="0"/>
        </w:rPr>
        <w:t>&lt;Article&gt;</w:t>
      </w:r>
      <w:r w:rsidRPr="00170470">
        <w:t>Bod 4</w:t>
      </w:r>
      <w:r w:rsidRPr="001704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537E7" w:rsidRPr="00170470" w14:paraId="5EDFF54D" w14:textId="77777777" w:rsidTr="009E39B0">
        <w:trPr>
          <w:trHeight w:hRule="exact" w:val="240"/>
          <w:jc w:val="center"/>
        </w:trPr>
        <w:tc>
          <w:tcPr>
            <w:tcW w:w="9752" w:type="dxa"/>
            <w:gridSpan w:val="2"/>
            <w:tcBorders>
              <w:top w:val="nil"/>
              <w:left w:val="nil"/>
              <w:bottom w:val="nil"/>
              <w:right w:val="nil"/>
            </w:tcBorders>
          </w:tcPr>
          <w:p w14:paraId="3C2E7F8C" w14:textId="77777777" w:rsidR="00C537E7" w:rsidRPr="00170470" w:rsidRDefault="00C537E7" w:rsidP="009E39B0"/>
        </w:tc>
      </w:tr>
      <w:tr w:rsidR="00C537E7" w:rsidRPr="00170470" w14:paraId="4D0FE39B" w14:textId="77777777" w:rsidTr="009E39B0">
        <w:trPr>
          <w:trHeight w:val="240"/>
          <w:jc w:val="center"/>
        </w:trPr>
        <w:tc>
          <w:tcPr>
            <w:tcW w:w="4876" w:type="dxa"/>
            <w:tcBorders>
              <w:top w:val="nil"/>
              <w:left w:val="nil"/>
              <w:bottom w:val="nil"/>
              <w:right w:val="nil"/>
            </w:tcBorders>
          </w:tcPr>
          <w:p w14:paraId="50D263D6" w14:textId="77777777" w:rsidR="00C537E7" w:rsidRPr="00170470" w:rsidRDefault="00C537E7" w:rsidP="009E39B0">
            <w:pPr>
              <w:pStyle w:val="AmColumnHeading"/>
            </w:pPr>
            <w:r w:rsidRPr="00170470">
              <w:t>Návrh usnesení</w:t>
            </w:r>
          </w:p>
        </w:tc>
        <w:tc>
          <w:tcPr>
            <w:tcW w:w="4876" w:type="dxa"/>
            <w:tcBorders>
              <w:top w:val="nil"/>
              <w:left w:val="nil"/>
              <w:bottom w:val="nil"/>
              <w:right w:val="nil"/>
            </w:tcBorders>
          </w:tcPr>
          <w:p w14:paraId="324CF2EB" w14:textId="77777777" w:rsidR="00C537E7" w:rsidRPr="00170470" w:rsidRDefault="00C537E7" w:rsidP="009E39B0">
            <w:pPr>
              <w:pStyle w:val="AmColumnHeading"/>
            </w:pPr>
            <w:r w:rsidRPr="00170470">
              <w:t>Pozměňovací návrh</w:t>
            </w:r>
          </w:p>
        </w:tc>
      </w:tr>
      <w:tr w:rsidR="00C537E7" w:rsidRPr="00170470" w14:paraId="5A5AA3EF" w14:textId="77777777" w:rsidTr="009E39B0">
        <w:trPr>
          <w:jc w:val="center"/>
        </w:trPr>
        <w:tc>
          <w:tcPr>
            <w:tcW w:w="4876" w:type="dxa"/>
            <w:tcBorders>
              <w:top w:val="nil"/>
              <w:left w:val="nil"/>
              <w:bottom w:val="nil"/>
              <w:right w:val="nil"/>
            </w:tcBorders>
          </w:tcPr>
          <w:p w14:paraId="759BA106" w14:textId="5E843F0C" w:rsidR="00C537E7" w:rsidRPr="00170470" w:rsidRDefault="00C537E7" w:rsidP="009E39B0">
            <w:pPr>
              <w:pStyle w:val="Normal6a"/>
            </w:pPr>
            <w:r w:rsidRPr="00170470">
              <w:t>4.</w:t>
            </w:r>
            <w:r w:rsidRPr="00170470">
              <w:tab/>
              <w:t>vyzývá</w:t>
            </w:r>
            <w:r w:rsidR="00A827E7" w:rsidRPr="00170470">
              <w:t xml:space="preserve"> k </w:t>
            </w:r>
            <w:r w:rsidRPr="00170470">
              <w:t>podpoře zjednodušení</w:t>
            </w:r>
            <w:r w:rsidR="00A827E7" w:rsidRPr="00170470">
              <w:t xml:space="preserve"> a </w:t>
            </w:r>
            <w:r w:rsidRPr="00170470">
              <w:t>většího budování kapacit prostřednictvím přístupu založeného na víceúrovňové správě, včetně administrativních</w:t>
            </w:r>
            <w:r w:rsidR="00A827E7" w:rsidRPr="00170470">
              <w:t xml:space="preserve"> a </w:t>
            </w:r>
            <w:r w:rsidRPr="00170470">
              <w:t>digitálních opatření,</w:t>
            </w:r>
            <w:r w:rsidR="00A827E7" w:rsidRPr="00170470">
              <w:t xml:space="preserve"> s </w:t>
            </w:r>
            <w:r w:rsidRPr="00170470">
              <w:t>cílem rozvíjet udržitelné</w:t>
            </w:r>
            <w:r w:rsidR="00A827E7" w:rsidRPr="00170470">
              <w:t xml:space="preserve"> a </w:t>
            </w:r>
            <w:r w:rsidRPr="00170470">
              <w:t xml:space="preserve">cenově dostupné projekty </w:t>
            </w:r>
            <w:r w:rsidRPr="00170470">
              <w:lastRenderedPageBreak/>
              <w:t>bydlení; vyzývá Komisi, aby</w:t>
            </w:r>
            <w:r w:rsidR="00A827E7" w:rsidRPr="00170470">
              <w:t xml:space="preserve"> v </w:t>
            </w:r>
            <w:r w:rsidRPr="00170470">
              <w:t>tomto ohledu vydala osvědčené postupy zaměřené na vylidněné</w:t>
            </w:r>
            <w:r w:rsidR="00A827E7" w:rsidRPr="00170470">
              <w:t xml:space="preserve"> a </w:t>
            </w:r>
            <w:r w:rsidRPr="00170470">
              <w:t>vylidňující se oblasti; vyzývá</w:t>
            </w:r>
            <w:r w:rsidR="00A827E7" w:rsidRPr="00170470">
              <w:t xml:space="preserve"> k </w:t>
            </w:r>
            <w:r w:rsidRPr="00170470">
              <w:t>podpoře projektů propojení ve venkovských, přeshraničních, ostrovních</w:t>
            </w:r>
            <w:r w:rsidR="00A827E7" w:rsidRPr="00170470">
              <w:t xml:space="preserve"> a </w:t>
            </w:r>
            <w:r w:rsidRPr="00170470">
              <w:t>nejvzdálenějších regionech</w:t>
            </w:r>
            <w:r w:rsidR="00A827E7" w:rsidRPr="00170470">
              <w:t xml:space="preserve"> s </w:t>
            </w:r>
            <w:r w:rsidRPr="00170470">
              <w:t>cílem zajistit právo na pobyt</w:t>
            </w:r>
            <w:r w:rsidR="00A827E7" w:rsidRPr="00170470">
              <w:t xml:space="preserve"> a </w:t>
            </w:r>
            <w:r w:rsidRPr="00170470">
              <w:t>umožnit místnímu obyvatelstvu žít</w:t>
            </w:r>
            <w:r w:rsidR="00A827E7" w:rsidRPr="00170470">
              <w:t xml:space="preserve"> v </w:t>
            </w:r>
            <w:r w:rsidRPr="00170470">
              <w:t>místě svého původu; vyzývá Komisi, aby vydala zvláštní plán bydlení pro venkovské, ostrovní</w:t>
            </w:r>
            <w:r w:rsidR="00A827E7" w:rsidRPr="00170470">
              <w:t xml:space="preserve"> a </w:t>
            </w:r>
            <w:r w:rsidRPr="00170470">
              <w:t>nejvzdálenější regiony</w:t>
            </w:r>
            <w:r w:rsidR="00A827E7" w:rsidRPr="00170470">
              <w:t xml:space="preserve"> a </w:t>
            </w:r>
            <w:r w:rsidRPr="00170470">
              <w:t>aby</w:t>
            </w:r>
            <w:r w:rsidR="00A827E7" w:rsidRPr="00170470">
              <w:t xml:space="preserve"> v </w:t>
            </w:r>
            <w:r w:rsidRPr="00170470">
              <w:t>tomto ohledu navázala přeshraniční spolupráci;</w:t>
            </w:r>
          </w:p>
        </w:tc>
        <w:tc>
          <w:tcPr>
            <w:tcW w:w="4876" w:type="dxa"/>
            <w:tcBorders>
              <w:top w:val="nil"/>
              <w:left w:val="nil"/>
              <w:bottom w:val="nil"/>
              <w:right w:val="nil"/>
            </w:tcBorders>
          </w:tcPr>
          <w:p w14:paraId="6E7D5CB6" w14:textId="06FCF56F" w:rsidR="00C537E7" w:rsidRPr="00170470" w:rsidRDefault="00C537E7" w:rsidP="009E39B0">
            <w:pPr>
              <w:pStyle w:val="Normal6a"/>
            </w:pPr>
            <w:r w:rsidRPr="00170470">
              <w:lastRenderedPageBreak/>
              <w:t>4.</w:t>
            </w:r>
            <w:r w:rsidRPr="00170470">
              <w:tab/>
              <w:t>vyzývá</w:t>
            </w:r>
            <w:r w:rsidR="00A827E7" w:rsidRPr="00170470">
              <w:t xml:space="preserve"> k </w:t>
            </w:r>
            <w:r w:rsidRPr="00170470">
              <w:t>podpoře zjednodušení</w:t>
            </w:r>
            <w:r w:rsidR="00A827E7" w:rsidRPr="00170470">
              <w:t xml:space="preserve"> a </w:t>
            </w:r>
            <w:r w:rsidRPr="00170470">
              <w:t>většího budování kapacit prostřednictvím přístupu založeného na víceúrovňové správě, včetně administrativních</w:t>
            </w:r>
            <w:r w:rsidR="00A827E7" w:rsidRPr="00170470">
              <w:t xml:space="preserve"> a </w:t>
            </w:r>
            <w:r w:rsidRPr="00170470">
              <w:t>digitálních opatření,</w:t>
            </w:r>
            <w:r w:rsidR="00A827E7" w:rsidRPr="00170470">
              <w:t xml:space="preserve"> s </w:t>
            </w:r>
            <w:r w:rsidRPr="00170470">
              <w:t>cílem rozvíjet udržitelné</w:t>
            </w:r>
            <w:r w:rsidR="00A827E7" w:rsidRPr="00170470">
              <w:t xml:space="preserve"> a </w:t>
            </w:r>
            <w:r w:rsidRPr="00170470">
              <w:t xml:space="preserve">cenově dostupné projekty </w:t>
            </w:r>
            <w:r w:rsidRPr="00170470">
              <w:lastRenderedPageBreak/>
              <w:t>bydlení; vyzývá Komisi, aby</w:t>
            </w:r>
            <w:r w:rsidR="00A827E7" w:rsidRPr="00170470">
              <w:t xml:space="preserve"> v </w:t>
            </w:r>
            <w:r w:rsidRPr="00170470">
              <w:t>tomto ohledu vydala osvědčené postupy zaměřené na vylidněné</w:t>
            </w:r>
            <w:r w:rsidR="00A827E7" w:rsidRPr="00170470">
              <w:t xml:space="preserve"> a </w:t>
            </w:r>
            <w:r w:rsidRPr="00170470">
              <w:t>vylidňující se oblasti</w:t>
            </w:r>
            <w:r w:rsidRPr="00170470">
              <w:rPr>
                <w:b/>
                <w:i/>
              </w:rPr>
              <w:t>; domnívá se, že spojení</w:t>
            </w:r>
            <w:r w:rsidR="00A827E7" w:rsidRPr="00170470">
              <w:rPr>
                <w:b/>
                <w:i/>
              </w:rPr>
              <w:t xml:space="preserve"> s </w:t>
            </w:r>
            <w:r w:rsidRPr="00170470">
              <w:rPr>
                <w:b/>
                <w:i/>
              </w:rPr>
              <w:t>hlavními městy, velkými městy</w:t>
            </w:r>
            <w:r w:rsidR="00A827E7" w:rsidRPr="00170470">
              <w:rPr>
                <w:b/>
                <w:i/>
              </w:rPr>
              <w:t xml:space="preserve"> a </w:t>
            </w:r>
            <w:r w:rsidRPr="00170470">
              <w:rPr>
                <w:b/>
                <w:i/>
              </w:rPr>
              <w:t>městskými centry by mohlo pomoci</w:t>
            </w:r>
            <w:r w:rsidR="00A827E7" w:rsidRPr="00170470">
              <w:rPr>
                <w:b/>
                <w:i/>
              </w:rPr>
              <w:t xml:space="preserve"> v </w:t>
            </w:r>
            <w:r w:rsidRPr="00170470">
              <w:rPr>
                <w:b/>
                <w:i/>
              </w:rPr>
              <w:t>boji proti vylidňování</w:t>
            </w:r>
            <w:r w:rsidR="00A827E7" w:rsidRPr="00170470">
              <w:rPr>
                <w:b/>
                <w:i/>
              </w:rPr>
              <w:t xml:space="preserve"> a </w:t>
            </w:r>
            <w:r w:rsidRPr="00170470">
              <w:rPr>
                <w:b/>
                <w:i/>
              </w:rPr>
              <w:t>zároveň zvýšit počet bytových jednotek dostupných na trhu</w:t>
            </w:r>
            <w:r w:rsidRPr="00170470">
              <w:t>; vyzývá</w:t>
            </w:r>
            <w:r w:rsidR="00A827E7" w:rsidRPr="00170470">
              <w:t xml:space="preserve"> k </w:t>
            </w:r>
            <w:r w:rsidRPr="00170470">
              <w:t>podpoře projektů propojení ve venkovských, přeshraničních, ostrovních</w:t>
            </w:r>
            <w:r w:rsidR="00A827E7" w:rsidRPr="00170470">
              <w:t xml:space="preserve"> a </w:t>
            </w:r>
            <w:r w:rsidRPr="00170470">
              <w:t>nejvzdálenějších regionech</w:t>
            </w:r>
            <w:r w:rsidR="00A827E7" w:rsidRPr="00170470">
              <w:t xml:space="preserve"> s </w:t>
            </w:r>
            <w:r w:rsidRPr="00170470">
              <w:t>cílem zajistit právo na pobyt</w:t>
            </w:r>
            <w:r w:rsidR="00A827E7" w:rsidRPr="00170470">
              <w:t xml:space="preserve"> a </w:t>
            </w:r>
            <w:r w:rsidRPr="00170470">
              <w:t>umožnit místnímu obyvatelstvu žít</w:t>
            </w:r>
            <w:r w:rsidR="00A827E7" w:rsidRPr="00170470">
              <w:t xml:space="preserve"> v </w:t>
            </w:r>
            <w:r w:rsidRPr="00170470">
              <w:t>místě svého původu; vyzývá Komisi, aby vydala zvláštní plán bydlení pro venkovské, ostrovní</w:t>
            </w:r>
            <w:r w:rsidR="00A827E7" w:rsidRPr="00170470">
              <w:t xml:space="preserve"> a </w:t>
            </w:r>
            <w:r w:rsidRPr="00170470">
              <w:t>nejvzdálenější regiony</w:t>
            </w:r>
            <w:r w:rsidR="00A827E7" w:rsidRPr="00170470">
              <w:t xml:space="preserve"> a </w:t>
            </w:r>
            <w:r w:rsidRPr="00170470">
              <w:t>aby</w:t>
            </w:r>
            <w:r w:rsidR="00A827E7" w:rsidRPr="00170470">
              <w:t xml:space="preserve"> v </w:t>
            </w:r>
            <w:r w:rsidRPr="00170470">
              <w:t>tomto ohledu navázala přeshraniční spolupráci;</w:t>
            </w:r>
          </w:p>
        </w:tc>
      </w:tr>
    </w:tbl>
    <w:p w14:paraId="624FDE5D" w14:textId="77777777" w:rsidR="00C537E7" w:rsidRPr="00170470" w:rsidRDefault="00C537E7" w:rsidP="00C537E7">
      <w:pPr>
        <w:pStyle w:val="AmOrLang"/>
      </w:pPr>
      <w:r w:rsidRPr="00170470">
        <w:lastRenderedPageBreak/>
        <w:t xml:space="preserve">Or. </w:t>
      </w:r>
      <w:r w:rsidRPr="00170470">
        <w:rPr>
          <w:rStyle w:val="HideTWBExt"/>
        </w:rPr>
        <w:t>&lt;Original&gt;</w:t>
      </w:r>
      <w:r w:rsidRPr="00170470">
        <w:rPr>
          <w:rStyle w:val="HideTWBInt"/>
        </w:rPr>
        <w:t>{EN}</w:t>
      </w:r>
      <w:r w:rsidRPr="00170470">
        <w:t>en</w:t>
      </w:r>
      <w:r w:rsidRPr="00170470">
        <w:rPr>
          <w:rStyle w:val="HideTWBExt"/>
        </w:rPr>
        <w:t>&lt;/Original&gt;</w:t>
      </w:r>
    </w:p>
    <w:p w14:paraId="2D128E1F" w14:textId="77777777" w:rsidR="00467091" w:rsidRPr="00170470" w:rsidRDefault="00C537E7" w:rsidP="00C537E7">
      <w:r w:rsidRPr="00170470">
        <w:rPr>
          <w:rStyle w:val="HideTWBExt"/>
        </w:rPr>
        <w:t>&lt;/Amend&gt;</w:t>
      </w:r>
    </w:p>
    <w:p w14:paraId="3BE30A29" w14:textId="77777777" w:rsidR="00C537E7" w:rsidRPr="00170470" w:rsidRDefault="00C537E7" w:rsidP="00C537E7">
      <w:pPr>
        <w:pStyle w:val="AmNumberTabs"/>
      </w:pPr>
      <w:r w:rsidRPr="00170470">
        <w:rPr>
          <w:rStyle w:val="HideTWBExt"/>
          <w:b w:val="0"/>
        </w:rPr>
        <w:t>&lt;Amend&gt;</w:t>
      </w:r>
      <w:r w:rsidRPr="00170470">
        <w:t>Pozměňovací návrh</w:t>
      </w:r>
      <w:r w:rsidRPr="00170470">
        <w:tab/>
      </w:r>
      <w:r w:rsidRPr="00170470">
        <w:tab/>
      </w:r>
      <w:r w:rsidRPr="00170470">
        <w:rPr>
          <w:rStyle w:val="HideTWBExt"/>
          <w:b w:val="0"/>
        </w:rPr>
        <w:t>&lt;NumAm&gt;</w:t>
      </w:r>
      <w:r w:rsidRPr="00170470">
        <w:t>625</w:t>
      </w:r>
      <w:r w:rsidRPr="00170470">
        <w:rPr>
          <w:rStyle w:val="HideTWBExt"/>
          <w:b w:val="0"/>
        </w:rPr>
        <w:t>&lt;/NumAm&gt;</w:t>
      </w:r>
    </w:p>
    <w:p w14:paraId="1009AB01" w14:textId="77777777" w:rsidR="00C537E7" w:rsidRPr="00170470" w:rsidRDefault="00C537E7" w:rsidP="00C537E7">
      <w:pPr>
        <w:pStyle w:val="NormalBold"/>
      </w:pPr>
      <w:r w:rsidRPr="00170470">
        <w:rPr>
          <w:rStyle w:val="HideTWBExt"/>
          <w:b w:val="0"/>
        </w:rPr>
        <w:t>&lt;RepeatBlock-By&gt;&lt;Members&gt;</w:t>
      </w:r>
      <w:r w:rsidRPr="00170470">
        <w:t xml:space="preserve">Martin </w:t>
      </w:r>
      <w:proofErr w:type="spellStart"/>
      <w:r w:rsidRPr="00170470">
        <w:t>Hojsík</w:t>
      </w:r>
      <w:proofErr w:type="spellEnd"/>
      <w:r w:rsidRPr="00170470">
        <w:rPr>
          <w:rStyle w:val="HideTWBExt"/>
          <w:b w:val="0"/>
        </w:rPr>
        <w:t>&lt;/Members&gt;</w:t>
      </w:r>
    </w:p>
    <w:p w14:paraId="5DF1EC40" w14:textId="77777777" w:rsidR="00C537E7" w:rsidRPr="00170470" w:rsidRDefault="00C537E7" w:rsidP="00C537E7">
      <w:pPr>
        <w:pStyle w:val="NormalBold"/>
      </w:pPr>
      <w:r w:rsidRPr="00170470">
        <w:rPr>
          <w:rStyle w:val="HideTWBExt"/>
          <w:b w:val="0"/>
        </w:rPr>
        <w:t>&lt;/RepeatBlock-By&gt;</w:t>
      </w:r>
    </w:p>
    <w:p w14:paraId="25013782" w14:textId="77777777" w:rsidR="00C537E7" w:rsidRPr="00170470" w:rsidRDefault="00C537E7" w:rsidP="00C537E7">
      <w:pPr>
        <w:pStyle w:val="NormalBold"/>
      </w:pPr>
      <w:r w:rsidRPr="00170470">
        <w:rPr>
          <w:rStyle w:val="HideTWBExt"/>
          <w:b w:val="0"/>
        </w:rPr>
        <w:t>&lt;DocAmend&gt;</w:t>
      </w:r>
      <w:r w:rsidRPr="00170470">
        <w:t>Návrh usnesení</w:t>
      </w:r>
      <w:r w:rsidRPr="00170470">
        <w:rPr>
          <w:rStyle w:val="HideTWBExt"/>
          <w:b w:val="0"/>
        </w:rPr>
        <w:t>&lt;/DocAmend&gt;</w:t>
      </w:r>
    </w:p>
    <w:p w14:paraId="3ABB2B0D" w14:textId="77777777" w:rsidR="00C537E7" w:rsidRPr="00170470" w:rsidRDefault="00C537E7" w:rsidP="00C537E7">
      <w:pPr>
        <w:pStyle w:val="NormalBold"/>
      </w:pPr>
      <w:r w:rsidRPr="00170470">
        <w:rPr>
          <w:rStyle w:val="HideTWBExt"/>
          <w:b w:val="0"/>
        </w:rPr>
        <w:t>&lt;Article&gt;</w:t>
      </w:r>
      <w:r w:rsidRPr="00170470">
        <w:t>Bod 4</w:t>
      </w:r>
      <w:r w:rsidRPr="001704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537E7" w:rsidRPr="00170470" w14:paraId="02D1A13D" w14:textId="77777777" w:rsidTr="009E39B0">
        <w:trPr>
          <w:trHeight w:hRule="exact" w:val="240"/>
          <w:jc w:val="center"/>
        </w:trPr>
        <w:tc>
          <w:tcPr>
            <w:tcW w:w="9752" w:type="dxa"/>
            <w:gridSpan w:val="2"/>
            <w:tcBorders>
              <w:top w:val="nil"/>
              <w:left w:val="nil"/>
              <w:bottom w:val="nil"/>
              <w:right w:val="nil"/>
            </w:tcBorders>
          </w:tcPr>
          <w:p w14:paraId="396F6DBC" w14:textId="77777777" w:rsidR="00C537E7" w:rsidRPr="00170470" w:rsidRDefault="00C537E7" w:rsidP="009E39B0"/>
        </w:tc>
      </w:tr>
      <w:tr w:rsidR="00C537E7" w:rsidRPr="00170470" w14:paraId="52CA8BF7" w14:textId="77777777" w:rsidTr="009E39B0">
        <w:trPr>
          <w:trHeight w:val="240"/>
          <w:jc w:val="center"/>
        </w:trPr>
        <w:tc>
          <w:tcPr>
            <w:tcW w:w="4876" w:type="dxa"/>
            <w:tcBorders>
              <w:top w:val="nil"/>
              <w:left w:val="nil"/>
              <w:bottom w:val="nil"/>
              <w:right w:val="nil"/>
            </w:tcBorders>
          </w:tcPr>
          <w:p w14:paraId="3F234FC4" w14:textId="77777777" w:rsidR="00C537E7" w:rsidRPr="00170470" w:rsidRDefault="00C537E7" w:rsidP="009E39B0">
            <w:pPr>
              <w:pStyle w:val="AmColumnHeading"/>
            </w:pPr>
            <w:r w:rsidRPr="00170470">
              <w:t>Návrh usnesení</w:t>
            </w:r>
          </w:p>
        </w:tc>
        <w:tc>
          <w:tcPr>
            <w:tcW w:w="4876" w:type="dxa"/>
            <w:tcBorders>
              <w:top w:val="nil"/>
              <w:left w:val="nil"/>
              <w:bottom w:val="nil"/>
              <w:right w:val="nil"/>
            </w:tcBorders>
          </w:tcPr>
          <w:p w14:paraId="48B7EB4C" w14:textId="77777777" w:rsidR="00C537E7" w:rsidRPr="00170470" w:rsidRDefault="00C537E7" w:rsidP="009E39B0">
            <w:pPr>
              <w:pStyle w:val="AmColumnHeading"/>
            </w:pPr>
            <w:r w:rsidRPr="00170470">
              <w:t>Pozměňovací návrh</w:t>
            </w:r>
          </w:p>
        </w:tc>
      </w:tr>
      <w:tr w:rsidR="00C537E7" w:rsidRPr="00170470" w14:paraId="3F90353D" w14:textId="77777777" w:rsidTr="009E39B0">
        <w:trPr>
          <w:jc w:val="center"/>
        </w:trPr>
        <w:tc>
          <w:tcPr>
            <w:tcW w:w="4876" w:type="dxa"/>
            <w:tcBorders>
              <w:top w:val="nil"/>
              <w:left w:val="nil"/>
              <w:bottom w:val="nil"/>
              <w:right w:val="nil"/>
            </w:tcBorders>
          </w:tcPr>
          <w:p w14:paraId="3F6855E7" w14:textId="50C03C69" w:rsidR="00C537E7" w:rsidRPr="00170470" w:rsidRDefault="00C537E7" w:rsidP="009E39B0">
            <w:pPr>
              <w:pStyle w:val="Normal6a"/>
            </w:pPr>
            <w:r w:rsidRPr="00170470">
              <w:t>4.</w:t>
            </w:r>
            <w:r w:rsidRPr="00170470">
              <w:tab/>
              <w:t>vyzývá</w:t>
            </w:r>
            <w:r w:rsidR="00A827E7" w:rsidRPr="00170470">
              <w:t xml:space="preserve"> k </w:t>
            </w:r>
            <w:r w:rsidRPr="00170470">
              <w:t>podpoře zjednodušení</w:t>
            </w:r>
            <w:r w:rsidR="00A827E7" w:rsidRPr="00170470">
              <w:t xml:space="preserve"> a </w:t>
            </w:r>
            <w:r w:rsidRPr="00170470">
              <w:t>většího budování kapacit prostřednictvím přístupu založeného na víceúrovňové správě, včetně administrativních</w:t>
            </w:r>
            <w:r w:rsidR="00A827E7" w:rsidRPr="00170470">
              <w:t xml:space="preserve"> a </w:t>
            </w:r>
            <w:r w:rsidRPr="00170470">
              <w:t>digitálních opatření,</w:t>
            </w:r>
            <w:r w:rsidR="00A827E7" w:rsidRPr="00170470">
              <w:t xml:space="preserve"> s </w:t>
            </w:r>
            <w:r w:rsidRPr="00170470">
              <w:t>cílem rozvíjet udržitelné</w:t>
            </w:r>
            <w:r w:rsidR="00A827E7" w:rsidRPr="00170470">
              <w:t xml:space="preserve"> a </w:t>
            </w:r>
            <w:r w:rsidRPr="00170470">
              <w:t>cenově dostupné projekty bydlení; vyzývá Komisi, aby</w:t>
            </w:r>
            <w:r w:rsidR="00A827E7" w:rsidRPr="00170470">
              <w:t xml:space="preserve"> v </w:t>
            </w:r>
            <w:r w:rsidRPr="00170470">
              <w:rPr>
                <w:b/>
                <w:i/>
              </w:rPr>
              <w:t>tomto ohledu</w:t>
            </w:r>
            <w:r w:rsidRPr="00170470">
              <w:t xml:space="preserve"> vydala osvědčené postupy </w:t>
            </w:r>
            <w:r w:rsidRPr="00170470">
              <w:rPr>
                <w:b/>
                <w:i/>
              </w:rPr>
              <w:t>zaměřené na</w:t>
            </w:r>
            <w:r w:rsidRPr="00170470">
              <w:t xml:space="preserve"> vylidněné</w:t>
            </w:r>
            <w:r w:rsidR="00A827E7" w:rsidRPr="00170470">
              <w:t xml:space="preserve"> a </w:t>
            </w:r>
            <w:r w:rsidRPr="00170470">
              <w:t>vylidňující se oblasti; vyzývá</w:t>
            </w:r>
            <w:r w:rsidR="00A827E7" w:rsidRPr="00170470">
              <w:t xml:space="preserve"> k </w:t>
            </w:r>
            <w:r w:rsidRPr="00170470">
              <w:t>podpoře projektů propojení ve venkovských, přeshraničních, ostrovních</w:t>
            </w:r>
            <w:r w:rsidR="00A827E7" w:rsidRPr="00170470">
              <w:t xml:space="preserve"> a </w:t>
            </w:r>
            <w:r w:rsidRPr="00170470">
              <w:t>nejvzdálenějších regionech</w:t>
            </w:r>
            <w:r w:rsidR="00A827E7" w:rsidRPr="00170470">
              <w:t xml:space="preserve"> s </w:t>
            </w:r>
            <w:r w:rsidRPr="00170470">
              <w:rPr>
                <w:b/>
                <w:i/>
              </w:rPr>
              <w:t>cílem zajistit právo na pobyt</w:t>
            </w:r>
            <w:r w:rsidR="00A827E7" w:rsidRPr="00170470">
              <w:rPr>
                <w:b/>
                <w:i/>
              </w:rPr>
              <w:t xml:space="preserve"> a </w:t>
            </w:r>
            <w:r w:rsidRPr="00170470">
              <w:rPr>
                <w:b/>
                <w:i/>
              </w:rPr>
              <w:t>umožnit místnímu obyvatelstvu žít</w:t>
            </w:r>
            <w:r w:rsidR="00A827E7" w:rsidRPr="00170470">
              <w:rPr>
                <w:b/>
                <w:i/>
              </w:rPr>
              <w:t xml:space="preserve"> v </w:t>
            </w:r>
            <w:r w:rsidRPr="00170470">
              <w:rPr>
                <w:b/>
                <w:i/>
              </w:rPr>
              <w:t>místě svého původu</w:t>
            </w:r>
            <w:r w:rsidRPr="00170470">
              <w:t>; vyzývá Komisi, aby vydala zvláštní plán bydlení pro venkovské, ostrovní</w:t>
            </w:r>
            <w:r w:rsidR="00A827E7" w:rsidRPr="00170470">
              <w:t xml:space="preserve"> a </w:t>
            </w:r>
            <w:r w:rsidRPr="00170470">
              <w:t>nejvzdálenější regiony</w:t>
            </w:r>
            <w:r w:rsidR="00A827E7" w:rsidRPr="00170470">
              <w:t xml:space="preserve"> a </w:t>
            </w:r>
            <w:r w:rsidRPr="00170470">
              <w:t>aby</w:t>
            </w:r>
            <w:r w:rsidR="00A827E7" w:rsidRPr="00170470">
              <w:t xml:space="preserve"> v </w:t>
            </w:r>
            <w:r w:rsidRPr="00170470">
              <w:t xml:space="preserve">tomto ohledu navázala přeshraniční </w:t>
            </w:r>
            <w:r w:rsidRPr="00170470">
              <w:lastRenderedPageBreak/>
              <w:t>spolupráci;</w:t>
            </w:r>
          </w:p>
        </w:tc>
        <w:tc>
          <w:tcPr>
            <w:tcW w:w="4876" w:type="dxa"/>
            <w:tcBorders>
              <w:top w:val="nil"/>
              <w:left w:val="nil"/>
              <w:bottom w:val="nil"/>
              <w:right w:val="nil"/>
            </w:tcBorders>
          </w:tcPr>
          <w:p w14:paraId="20B44A39" w14:textId="4AE2273A" w:rsidR="00C537E7" w:rsidRPr="00170470" w:rsidRDefault="00C537E7" w:rsidP="009E39B0">
            <w:pPr>
              <w:pStyle w:val="Normal6a"/>
            </w:pPr>
            <w:r w:rsidRPr="00170470">
              <w:lastRenderedPageBreak/>
              <w:t>4.</w:t>
            </w:r>
            <w:r w:rsidRPr="00170470">
              <w:tab/>
              <w:t>vyzývá</w:t>
            </w:r>
            <w:r w:rsidR="00A827E7" w:rsidRPr="00170470">
              <w:t xml:space="preserve"> k </w:t>
            </w:r>
            <w:r w:rsidRPr="00170470">
              <w:t>podpoře zjednodušení</w:t>
            </w:r>
            <w:r w:rsidR="00A827E7" w:rsidRPr="00170470">
              <w:t xml:space="preserve"> a </w:t>
            </w:r>
            <w:r w:rsidRPr="00170470">
              <w:t>většího budování kapacit</w:t>
            </w:r>
            <w:r w:rsidRPr="00170470">
              <w:rPr>
                <w:b/>
                <w:i/>
              </w:rPr>
              <w:t>,</w:t>
            </w:r>
            <w:r w:rsidR="00A827E7" w:rsidRPr="00170470">
              <w:rPr>
                <w:b/>
                <w:i/>
              </w:rPr>
              <w:t xml:space="preserve"> a </w:t>
            </w:r>
            <w:r w:rsidRPr="00170470">
              <w:rPr>
                <w:b/>
                <w:i/>
              </w:rPr>
              <w:t>to</w:t>
            </w:r>
            <w:r w:rsidR="00A827E7" w:rsidRPr="00170470">
              <w:rPr>
                <w:b/>
                <w:i/>
              </w:rPr>
              <w:t xml:space="preserve"> i </w:t>
            </w:r>
            <w:r w:rsidRPr="00170470">
              <w:rPr>
                <w:b/>
                <w:i/>
              </w:rPr>
              <w:t>na vnitrostátní</w:t>
            </w:r>
            <w:r w:rsidR="00A827E7" w:rsidRPr="00170470">
              <w:rPr>
                <w:b/>
                <w:i/>
              </w:rPr>
              <w:t xml:space="preserve"> a </w:t>
            </w:r>
            <w:r w:rsidRPr="00170470">
              <w:rPr>
                <w:b/>
                <w:i/>
              </w:rPr>
              <w:t>místní úrovni,</w:t>
            </w:r>
            <w:r w:rsidRPr="00170470">
              <w:t xml:space="preserve"> prostřednictvím přístupu založeného na víceúrovňové správě, včetně administrativních</w:t>
            </w:r>
            <w:r w:rsidR="00A827E7" w:rsidRPr="00170470">
              <w:t xml:space="preserve"> a </w:t>
            </w:r>
            <w:r w:rsidRPr="00170470">
              <w:t>digitálních opatření,</w:t>
            </w:r>
            <w:r w:rsidR="00A827E7" w:rsidRPr="00170470">
              <w:t xml:space="preserve"> s </w:t>
            </w:r>
            <w:r w:rsidRPr="00170470">
              <w:t>cílem rozvíjet udržitelné</w:t>
            </w:r>
            <w:r w:rsidR="00A827E7" w:rsidRPr="00170470">
              <w:t xml:space="preserve"> a </w:t>
            </w:r>
            <w:r w:rsidRPr="00170470">
              <w:t xml:space="preserve">cenově dostupné projekty bydlení; vyzývá Komisi, aby </w:t>
            </w:r>
            <w:r w:rsidRPr="00170470">
              <w:rPr>
                <w:b/>
                <w:i/>
              </w:rPr>
              <w:t>podporovala spolupráci</w:t>
            </w:r>
            <w:r w:rsidR="00A827E7" w:rsidRPr="00170470">
              <w:rPr>
                <w:b/>
                <w:i/>
              </w:rPr>
              <w:t xml:space="preserve"> a </w:t>
            </w:r>
            <w:r w:rsidRPr="00170470">
              <w:t xml:space="preserve">vydala osvědčené postupy </w:t>
            </w:r>
            <w:r w:rsidRPr="00170470">
              <w:rPr>
                <w:b/>
                <w:i/>
              </w:rPr>
              <w:t>odrážející rozmanitost problémů,</w:t>
            </w:r>
            <w:r w:rsidR="00A827E7" w:rsidRPr="00170470">
              <w:rPr>
                <w:b/>
                <w:i/>
              </w:rPr>
              <w:t xml:space="preserve"> s </w:t>
            </w:r>
            <w:r w:rsidRPr="00170470">
              <w:rPr>
                <w:b/>
                <w:i/>
              </w:rPr>
              <w:t>nimiž se potýkají vnitrostátní, regionální</w:t>
            </w:r>
            <w:r w:rsidR="00A827E7" w:rsidRPr="00170470">
              <w:rPr>
                <w:b/>
                <w:i/>
              </w:rPr>
              <w:t xml:space="preserve"> a </w:t>
            </w:r>
            <w:r w:rsidRPr="00170470">
              <w:rPr>
                <w:b/>
                <w:i/>
              </w:rPr>
              <w:t>místní orgány, včetně nadměrného cestovního ruchu</w:t>
            </w:r>
            <w:r w:rsidR="00A827E7" w:rsidRPr="00170470">
              <w:rPr>
                <w:b/>
                <w:i/>
              </w:rPr>
              <w:t xml:space="preserve"> a </w:t>
            </w:r>
            <w:proofErr w:type="spellStart"/>
            <w:r w:rsidRPr="00170470">
              <w:rPr>
                <w:b/>
                <w:i/>
              </w:rPr>
              <w:t>gentrifikace</w:t>
            </w:r>
            <w:proofErr w:type="spellEnd"/>
            <w:r w:rsidR="00A827E7" w:rsidRPr="00170470">
              <w:rPr>
                <w:b/>
                <w:i/>
              </w:rPr>
              <w:t xml:space="preserve"> a </w:t>
            </w:r>
            <w:r w:rsidRPr="00170470">
              <w:rPr>
                <w:b/>
                <w:i/>
              </w:rPr>
              <w:t>obtíží,</w:t>
            </w:r>
            <w:r w:rsidR="00A827E7" w:rsidRPr="00170470">
              <w:rPr>
                <w:b/>
                <w:i/>
              </w:rPr>
              <w:t xml:space="preserve"> s </w:t>
            </w:r>
            <w:r w:rsidRPr="00170470">
              <w:rPr>
                <w:b/>
                <w:i/>
              </w:rPr>
              <w:t>nimiž se potýkají</w:t>
            </w:r>
            <w:r w:rsidRPr="00170470">
              <w:t xml:space="preserve"> vylidněné</w:t>
            </w:r>
            <w:r w:rsidR="00A827E7" w:rsidRPr="00170470">
              <w:t xml:space="preserve"> a </w:t>
            </w:r>
            <w:r w:rsidRPr="00170470">
              <w:t>vylidňující se oblasti</w:t>
            </w:r>
            <w:r w:rsidRPr="00170470">
              <w:rPr>
                <w:b/>
                <w:i/>
              </w:rPr>
              <w:t>, pohraniční, ostrovní</w:t>
            </w:r>
            <w:r w:rsidR="00A827E7" w:rsidRPr="00170470">
              <w:rPr>
                <w:b/>
                <w:i/>
              </w:rPr>
              <w:t xml:space="preserve"> a </w:t>
            </w:r>
            <w:r w:rsidRPr="00170470">
              <w:rPr>
                <w:b/>
                <w:i/>
              </w:rPr>
              <w:t>nejvzdálenější regiony</w:t>
            </w:r>
            <w:r w:rsidRPr="00170470">
              <w:t>; vyzývá</w:t>
            </w:r>
            <w:r w:rsidR="00A827E7" w:rsidRPr="00170470">
              <w:t xml:space="preserve"> k </w:t>
            </w:r>
            <w:r w:rsidRPr="00170470">
              <w:t>podpoře projektů propojení ve venkovských, přeshraničních, ostrovních</w:t>
            </w:r>
            <w:r w:rsidR="00A827E7" w:rsidRPr="00170470">
              <w:t xml:space="preserve"> a </w:t>
            </w:r>
            <w:r w:rsidRPr="00170470">
              <w:t>nejvzdálenějších regionech</w:t>
            </w:r>
            <w:r w:rsidRPr="00170470">
              <w:rPr>
                <w:b/>
                <w:i/>
              </w:rPr>
              <w:t xml:space="preserve">, </w:t>
            </w:r>
            <w:r w:rsidRPr="00170470">
              <w:rPr>
                <w:b/>
                <w:i/>
              </w:rPr>
              <w:lastRenderedPageBreak/>
              <w:t>včetně sociálního leasingu pro elektromobily</w:t>
            </w:r>
            <w:r w:rsidRPr="00170470">
              <w:t>; vyzývá Komisi, aby vydala zvláštní plán bydlení pro venkovské, ostrovní</w:t>
            </w:r>
            <w:r w:rsidR="00A827E7" w:rsidRPr="00170470">
              <w:t xml:space="preserve"> a </w:t>
            </w:r>
            <w:r w:rsidRPr="00170470">
              <w:t>nejvzdálenější regiony</w:t>
            </w:r>
            <w:r w:rsidR="00A827E7" w:rsidRPr="00170470">
              <w:t xml:space="preserve"> a </w:t>
            </w:r>
            <w:r w:rsidRPr="00170470">
              <w:t>aby</w:t>
            </w:r>
            <w:r w:rsidR="00A827E7" w:rsidRPr="00170470">
              <w:t xml:space="preserve"> v </w:t>
            </w:r>
            <w:r w:rsidRPr="00170470">
              <w:t>tomto ohledu navázala přeshraniční spolupráci;</w:t>
            </w:r>
          </w:p>
        </w:tc>
      </w:tr>
    </w:tbl>
    <w:p w14:paraId="1A573868" w14:textId="77777777" w:rsidR="00C537E7" w:rsidRPr="00170470" w:rsidRDefault="00C537E7" w:rsidP="00C537E7">
      <w:pPr>
        <w:pStyle w:val="AmOrLang"/>
      </w:pPr>
      <w:r w:rsidRPr="00170470">
        <w:lastRenderedPageBreak/>
        <w:t xml:space="preserve">Or. </w:t>
      </w:r>
      <w:r w:rsidRPr="00170470">
        <w:rPr>
          <w:rStyle w:val="HideTWBExt"/>
        </w:rPr>
        <w:t>&lt;Original&gt;</w:t>
      </w:r>
      <w:r w:rsidRPr="00170470">
        <w:rPr>
          <w:rStyle w:val="HideTWBInt"/>
        </w:rPr>
        <w:t>{EN}</w:t>
      </w:r>
      <w:r w:rsidRPr="00170470">
        <w:t>en</w:t>
      </w:r>
      <w:r w:rsidRPr="00170470">
        <w:rPr>
          <w:rStyle w:val="HideTWBExt"/>
        </w:rPr>
        <w:t>&lt;/Original&gt;</w:t>
      </w:r>
    </w:p>
    <w:p w14:paraId="1F1BC00E" w14:textId="77777777" w:rsidR="00467091" w:rsidRPr="00170470" w:rsidRDefault="00C537E7" w:rsidP="00C537E7">
      <w:r w:rsidRPr="00170470">
        <w:rPr>
          <w:rStyle w:val="HideTWBExt"/>
        </w:rPr>
        <w:t>&lt;/Amend&gt;</w:t>
      </w:r>
    </w:p>
    <w:p w14:paraId="06A39D80" w14:textId="77777777" w:rsidR="00C537E7" w:rsidRPr="00170470" w:rsidRDefault="00C537E7" w:rsidP="00C537E7">
      <w:pPr>
        <w:pStyle w:val="AmNumberTabs"/>
      </w:pPr>
      <w:r w:rsidRPr="00170470">
        <w:rPr>
          <w:rStyle w:val="HideTWBExt"/>
          <w:b w:val="0"/>
        </w:rPr>
        <w:t>&lt;Amend&gt;</w:t>
      </w:r>
      <w:r w:rsidRPr="00170470">
        <w:t>Pozměňovací návrh</w:t>
      </w:r>
      <w:r w:rsidRPr="00170470">
        <w:tab/>
      </w:r>
      <w:r w:rsidRPr="00170470">
        <w:tab/>
      </w:r>
      <w:r w:rsidRPr="00170470">
        <w:rPr>
          <w:rStyle w:val="HideTWBExt"/>
          <w:b w:val="0"/>
        </w:rPr>
        <w:t>&lt;NumAm&gt;</w:t>
      </w:r>
      <w:r w:rsidRPr="00170470">
        <w:t>626</w:t>
      </w:r>
      <w:r w:rsidRPr="00170470">
        <w:rPr>
          <w:rStyle w:val="HideTWBExt"/>
          <w:b w:val="0"/>
        </w:rPr>
        <w:t>&lt;/NumAm&gt;</w:t>
      </w:r>
    </w:p>
    <w:p w14:paraId="4DDDE4C2" w14:textId="77777777" w:rsidR="00C537E7" w:rsidRPr="00170470" w:rsidRDefault="00C537E7" w:rsidP="00C537E7">
      <w:pPr>
        <w:pStyle w:val="NormalBold"/>
      </w:pPr>
      <w:r w:rsidRPr="00170470">
        <w:rPr>
          <w:rStyle w:val="HideTWBExt"/>
          <w:b w:val="0"/>
        </w:rPr>
        <w:t>&lt;RepeatBlock-By&gt;&lt;Members&gt;</w:t>
      </w:r>
      <w:r w:rsidRPr="00170470">
        <w:t xml:space="preserve">Brigitte van den </w:t>
      </w:r>
      <w:proofErr w:type="spellStart"/>
      <w:r w:rsidRPr="00170470">
        <w:t>Berg</w:t>
      </w:r>
      <w:proofErr w:type="spellEnd"/>
      <w:r w:rsidRPr="00170470">
        <w:t xml:space="preserve">, </w:t>
      </w:r>
      <w:proofErr w:type="spellStart"/>
      <w:r w:rsidRPr="00170470">
        <w:t>Oihane</w:t>
      </w:r>
      <w:proofErr w:type="spellEnd"/>
      <w:r w:rsidRPr="00170470">
        <w:t xml:space="preserve"> </w:t>
      </w:r>
      <w:proofErr w:type="spellStart"/>
      <w:r w:rsidRPr="00170470">
        <w:t>Agirregoitia</w:t>
      </w:r>
      <w:proofErr w:type="spellEnd"/>
      <w:r w:rsidRPr="00170470">
        <w:t xml:space="preserve"> </w:t>
      </w:r>
      <w:proofErr w:type="spellStart"/>
      <w:r w:rsidRPr="00170470">
        <w:t>Martínez</w:t>
      </w:r>
      <w:proofErr w:type="spellEnd"/>
      <w:r w:rsidRPr="00170470">
        <w:t xml:space="preserve">, </w:t>
      </w:r>
      <w:proofErr w:type="spellStart"/>
      <w:r w:rsidRPr="00170470">
        <w:t>Ciaran</w:t>
      </w:r>
      <w:proofErr w:type="spellEnd"/>
      <w:r w:rsidRPr="00170470">
        <w:t xml:space="preserve"> </w:t>
      </w:r>
      <w:proofErr w:type="spellStart"/>
      <w:r w:rsidRPr="00170470">
        <w:t>Mullooly</w:t>
      </w:r>
      <w:proofErr w:type="spellEnd"/>
      <w:r w:rsidRPr="00170470">
        <w:rPr>
          <w:rStyle w:val="HideTWBExt"/>
          <w:b w:val="0"/>
        </w:rPr>
        <w:t>&lt;/Members&gt;</w:t>
      </w:r>
    </w:p>
    <w:p w14:paraId="549DB53A" w14:textId="77777777" w:rsidR="00C537E7" w:rsidRPr="00170470" w:rsidRDefault="00C537E7" w:rsidP="00C537E7">
      <w:pPr>
        <w:pStyle w:val="NormalBold"/>
      </w:pPr>
      <w:r w:rsidRPr="00170470">
        <w:rPr>
          <w:rStyle w:val="HideTWBExt"/>
          <w:b w:val="0"/>
        </w:rPr>
        <w:t>&lt;/RepeatBlock-By&gt;</w:t>
      </w:r>
    </w:p>
    <w:p w14:paraId="413E483D" w14:textId="77777777" w:rsidR="00C537E7" w:rsidRPr="00170470" w:rsidRDefault="00C537E7" w:rsidP="00C537E7">
      <w:pPr>
        <w:pStyle w:val="NormalBold"/>
      </w:pPr>
      <w:r w:rsidRPr="00170470">
        <w:rPr>
          <w:rStyle w:val="HideTWBExt"/>
          <w:b w:val="0"/>
        </w:rPr>
        <w:t>&lt;DocAmend&gt;</w:t>
      </w:r>
      <w:r w:rsidRPr="00170470">
        <w:t>Návrh usnesení</w:t>
      </w:r>
      <w:r w:rsidRPr="00170470">
        <w:rPr>
          <w:rStyle w:val="HideTWBExt"/>
          <w:b w:val="0"/>
        </w:rPr>
        <w:t>&lt;/DocAmend&gt;</w:t>
      </w:r>
    </w:p>
    <w:p w14:paraId="0D6621A8" w14:textId="77777777" w:rsidR="00C537E7" w:rsidRPr="00170470" w:rsidRDefault="00C537E7" w:rsidP="00C537E7">
      <w:pPr>
        <w:pStyle w:val="NormalBold"/>
      </w:pPr>
      <w:r w:rsidRPr="00170470">
        <w:rPr>
          <w:rStyle w:val="HideTWBExt"/>
          <w:b w:val="0"/>
        </w:rPr>
        <w:t>&lt;Article&gt;</w:t>
      </w:r>
      <w:r w:rsidRPr="00170470">
        <w:t>Bod 4</w:t>
      </w:r>
      <w:r w:rsidRPr="001704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537E7" w:rsidRPr="00170470" w14:paraId="23226538" w14:textId="77777777" w:rsidTr="009E39B0">
        <w:trPr>
          <w:trHeight w:hRule="exact" w:val="240"/>
          <w:jc w:val="center"/>
        </w:trPr>
        <w:tc>
          <w:tcPr>
            <w:tcW w:w="9752" w:type="dxa"/>
            <w:gridSpan w:val="2"/>
            <w:tcBorders>
              <w:top w:val="nil"/>
              <w:left w:val="nil"/>
              <w:bottom w:val="nil"/>
              <w:right w:val="nil"/>
            </w:tcBorders>
          </w:tcPr>
          <w:p w14:paraId="2225E72D" w14:textId="77777777" w:rsidR="00C537E7" w:rsidRPr="00170470" w:rsidRDefault="00C537E7" w:rsidP="009E39B0"/>
        </w:tc>
      </w:tr>
      <w:tr w:rsidR="00C537E7" w:rsidRPr="00170470" w14:paraId="35A9FA82" w14:textId="77777777" w:rsidTr="009E39B0">
        <w:trPr>
          <w:trHeight w:val="240"/>
          <w:jc w:val="center"/>
        </w:trPr>
        <w:tc>
          <w:tcPr>
            <w:tcW w:w="4876" w:type="dxa"/>
            <w:tcBorders>
              <w:top w:val="nil"/>
              <w:left w:val="nil"/>
              <w:bottom w:val="nil"/>
              <w:right w:val="nil"/>
            </w:tcBorders>
          </w:tcPr>
          <w:p w14:paraId="7991CDD6" w14:textId="77777777" w:rsidR="00C537E7" w:rsidRPr="00170470" w:rsidRDefault="00C537E7" w:rsidP="009E39B0">
            <w:pPr>
              <w:pStyle w:val="AmColumnHeading"/>
            </w:pPr>
            <w:r w:rsidRPr="00170470">
              <w:t>Návrh usnesení</w:t>
            </w:r>
          </w:p>
        </w:tc>
        <w:tc>
          <w:tcPr>
            <w:tcW w:w="4876" w:type="dxa"/>
            <w:tcBorders>
              <w:top w:val="nil"/>
              <w:left w:val="nil"/>
              <w:bottom w:val="nil"/>
              <w:right w:val="nil"/>
            </w:tcBorders>
          </w:tcPr>
          <w:p w14:paraId="6992894B" w14:textId="77777777" w:rsidR="00C537E7" w:rsidRPr="00170470" w:rsidRDefault="00C537E7" w:rsidP="009E39B0">
            <w:pPr>
              <w:pStyle w:val="AmColumnHeading"/>
            </w:pPr>
            <w:r w:rsidRPr="00170470">
              <w:t>Pozměňovací návrh</w:t>
            </w:r>
          </w:p>
        </w:tc>
      </w:tr>
      <w:tr w:rsidR="00C537E7" w:rsidRPr="00170470" w14:paraId="3F98EA5A" w14:textId="77777777" w:rsidTr="009E39B0">
        <w:trPr>
          <w:jc w:val="center"/>
        </w:trPr>
        <w:tc>
          <w:tcPr>
            <w:tcW w:w="4876" w:type="dxa"/>
            <w:tcBorders>
              <w:top w:val="nil"/>
              <w:left w:val="nil"/>
              <w:bottom w:val="nil"/>
              <w:right w:val="nil"/>
            </w:tcBorders>
          </w:tcPr>
          <w:p w14:paraId="54FC1528" w14:textId="39FAF236" w:rsidR="00C537E7" w:rsidRPr="00170470" w:rsidRDefault="00C537E7" w:rsidP="009E39B0">
            <w:pPr>
              <w:pStyle w:val="Normal6a"/>
            </w:pPr>
            <w:r w:rsidRPr="00170470">
              <w:t>4.</w:t>
            </w:r>
            <w:r w:rsidRPr="00170470">
              <w:tab/>
              <w:t>vyzývá</w:t>
            </w:r>
            <w:r w:rsidR="00A827E7" w:rsidRPr="00170470">
              <w:t xml:space="preserve"> k </w:t>
            </w:r>
            <w:r w:rsidRPr="00170470">
              <w:t>podpoře zjednodušení</w:t>
            </w:r>
            <w:r w:rsidR="00A827E7" w:rsidRPr="00170470">
              <w:t xml:space="preserve"> a </w:t>
            </w:r>
            <w:r w:rsidRPr="00170470">
              <w:t>většího budování kapacit prostřednictvím přístupu založeného na víceúrovňové správě, včetně administrativních</w:t>
            </w:r>
            <w:r w:rsidR="00A827E7" w:rsidRPr="00170470">
              <w:t xml:space="preserve"> a </w:t>
            </w:r>
            <w:r w:rsidRPr="00170470">
              <w:t>digitálních opatření,</w:t>
            </w:r>
            <w:r w:rsidR="00A827E7" w:rsidRPr="00170470">
              <w:t xml:space="preserve"> s </w:t>
            </w:r>
            <w:r w:rsidRPr="00170470">
              <w:t>cílem rozvíjet udržitelné</w:t>
            </w:r>
            <w:r w:rsidR="00A827E7" w:rsidRPr="00170470">
              <w:t xml:space="preserve"> a </w:t>
            </w:r>
            <w:r w:rsidRPr="00170470">
              <w:t>cenově dostupné projekty bydlení; vyzývá Komisi, aby</w:t>
            </w:r>
            <w:r w:rsidR="00A827E7" w:rsidRPr="00170470">
              <w:t xml:space="preserve"> v </w:t>
            </w:r>
            <w:r w:rsidRPr="00170470">
              <w:rPr>
                <w:b/>
                <w:i/>
              </w:rPr>
              <w:t>tomto ohledu</w:t>
            </w:r>
            <w:r w:rsidRPr="00170470">
              <w:t xml:space="preserve"> vydala osvědčené postupy </w:t>
            </w:r>
            <w:r w:rsidRPr="00170470">
              <w:rPr>
                <w:b/>
                <w:i/>
              </w:rPr>
              <w:t>zaměřené na</w:t>
            </w:r>
            <w:r w:rsidRPr="00170470">
              <w:t xml:space="preserve"> vylidněné</w:t>
            </w:r>
            <w:r w:rsidR="00A827E7" w:rsidRPr="00170470">
              <w:t xml:space="preserve"> a </w:t>
            </w:r>
            <w:r w:rsidRPr="00170470">
              <w:t>vylidňující se oblasti; vyzývá</w:t>
            </w:r>
            <w:r w:rsidR="00A827E7" w:rsidRPr="00170470">
              <w:t xml:space="preserve"> k </w:t>
            </w:r>
            <w:r w:rsidRPr="00170470">
              <w:t>podpoře projektů propojení ve venkovských, přeshraničních, ostrovních</w:t>
            </w:r>
            <w:r w:rsidR="00A827E7" w:rsidRPr="00170470">
              <w:t xml:space="preserve"> a </w:t>
            </w:r>
            <w:r w:rsidRPr="00170470">
              <w:t>nejvzdálenějších regionech</w:t>
            </w:r>
            <w:r w:rsidR="00A827E7" w:rsidRPr="00170470">
              <w:t xml:space="preserve"> s </w:t>
            </w:r>
            <w:r w:rsidRPr="00170470">
              <w:t>cílem zajistit právo na pobyt</w:t>
            </w:r>
            <w:r w:rsidR="00A827E7" w:rsidRPr="00170470">
              <w:t xml:space="preserve"> a </w:t>
            </w:r>
            <w:r w:rsidRPr="00170470">
              <w:t>umožnit místnímu obyvatelstvu žít</w:t>
            </w:r>
            <w:r w:rsidR="00A827E7" w:rsidRPr="00170470">
              <w:t xml:space="preserve"> v </w:t>
            </w:r>
            <w:r w:rsidRPr="00170470">
              <w:t>místě svého původu; vyzývá Komisi, aby vydala zvláštní plán bydlení pro venkovské, ostrovní</w:t>
            </w:r>
            <w:r w:rsidR="00A827E7" w:rsidRPr="00170470">
              <w:t xml:space="preserve"> a </w:t>
            </w:r>
            <w:r w:rsidRPr="00170470">
              <w:t>nejvzdálenější regiony</w:t>
            </w:r>
            <w:r w:rsidR="00A827E7" w:rsidRPr="00170470">
              <w:t xml:space="preserve"> a </w:t>
            </w:r>
            <w:r w:rsidRPr="00170470">
              <w:rPr>
                <w:b/>
                <w:i/>
              </w:rPr>
              <w:t>aby</w:t>
            </w:r>
            <w:r w:rsidR="00A827E7" w:rsidRPr="00170470">
              <w:rPr>
                <w:b/>
                <w:i/>
              </w:rPr>
              <w:t xml:space="preserve"> v </w:t>
            </w:r>
            <w:r w:rsidRPr="00170470">
              <w:rPr>
                <w:b/>
                <w:i/>
              </w:rPr>
              <w:t>tomto ohledu navázala přeshraniční spolupráci</w:t>
            </w:r>
            <w:r w:rsidRPr="00170470">
              <w:t>;</w:t>
            </w:r>
          </w:p>
        </w:tc>
        <w:tc>
          <w:tcPr>
            <w:tcW w:w="4876" w:type="dxa"/>
            <w:tcBorders>
              <w:top w:val="nil"/>
              <w:left w:val="nil"/>
              <w:bottom w:val="nil"/>
              <w:right w:val="nil"/>
            </w:tcBorders>
          </w:tcPr>
          <w:p w14:paraId="65C487C1" w14:textId="63B985A0" w:rsidR="00C537E7" w:rsidRPr="00170470" w:rsidRDefault="00C537E7" w:rsidP="009E39B0">
            <w:pPr>
              <w:pStyle w:val="Normal6a"/>
            </w:pPr>
            <w:r w:rsidRPr="00170470">
              <w:t>4.</w:t>
            </w:r>
            <w:r w:rsidRPr="00170470">
              <w:tab/>
              <w:t>vyzývá</w:t>
            </w:r>
            <w:r w:rsidR="00A827E7" w:rsidRPr="00170470">
              <w:t xml:space="preserve"> k </w:t>
            </w:r>
            <w:r w:rsidRPr="00170470">
              <w:t>podpoře zjednodušení</w:t>
            </w:r>
            <w:r w:rsidR="00A827E7" w:rsidRPr="00170470">
              <w:t xml:space="preserve"> a </w:t>
            </w:r>
            <w:r w:rsidRPr="00170470">
              <w:t>většího budování kapacit</w:t>
            </w:r>
            <w:r w:rsidRPr="00170470">
              <w:rPr>
                <w:b/>
                <w:i/>
              </w:rPr>
              <w:t>,</w:t>
            </w:r>
            <w:r w:rsidR="00A827E7" w:rsidRPr="00170470">
              <w:rPr>
                <w:b/>
                <w:i/>
              </w:rPr>
              <w:t xml:space="preserve"> a </w:t>
            </w:r>
            <w:r w:rsidRPr="00170470">
              <w:rPr>
                <w:b/>
                <w:i/>
              </w:rPr>
              <w:t>to</w:t>
            </w:r>
            <w:r w:rsidR="00A827E7" w:rsidRPr="00170470">
              <w:rPr>
                <w:b/>
                <w:i/>
              </w:rPr>
              <w:t xml:space="preserve"> i </w:t>
            </w:r>
            <w:r w:rsidRPr="00170470">
              <w:rPr>
                <w:b/>
                <w:i/>
              </w:rPr>
              <w:t>na vnitrostátní</w:t>
            </w:r>
            <w:r w:rsidR="00A827E7" w:rsidRPr="00170470">
              <w:rPr>
                <w:b/>
                <w:i/>
              </w:rPr>
              <w:t xml:space="preserve"> a </w:t>
            </w:r>
            <w:r w:rsidRPr="00170470">
              <w:rPr>
                <w:b/>
                <w:i/>
              </w:rPr>
              <w:t>místní úrovni,</w:t>
            </w:r>
            <w:r w:rsidRPr="00170470">
              <w:t xml:space="preserve"> prostřednictvím přístupu založeného na víceúrovňové správě, včetně administrativních</w:t>
            </w:r>
            <w:r w:rsidR="00A827E7" w:rsidRPr="00170470">
              <w:t xml:space="preserve"> a </w:t>
            </w:r>
            <w:r w:rsidRPr="00170470">
              <w:t>digitálních opatření,</w:t>
            </w:r>
            <w:r w:rsidR="00A827E7" w:rsidRPr="00170470">
              <w:t xml:space="preserve"> s </w:t>
            </w:r>
            <w:r w:rsidRPr="00170470">
              <w:t>cílem rozvíjet udržitelné</w:t>
            </w:r>
            <w:r w:rsidR="00A827E7" w:rsidRPr="00170470">
              <w:t xml:space="preserve"> a </w:t>
            </w:r>
            <w:r w:rsidRPr="00170470">
              <w:t xml:space="preserve">cenově dostupné projekty bydlení; vyzývá Komisi, aby </w:t>
            </w:r>
            <w:r w:rsidRPr="00170470">
              <w:rPr>
                <w:b/>
                <w:i/>
              </w:rPr>
              <w:t>podporovala spolupráci</w:t>
            </w:r>
            <w:r w:rsidR="00A827E7" w:rsidRPr="00170470">
              <w:rPr>
                <w:b/>
                <w:i/>
              </w:rPr>
              <w:t xml:space="preserve"> a </w:t>
            </w:r>
            <w:r w:rsidRPr="00170470">
              <w:t xml:space="preserve">vydala osvědčené postupy </w:t>
            </w:r>
            <w:r w:rsidRPr="00170470">
              <w:rPr>
                <w:b/>
                <w:i/>
              </w:rPr>
              <w:t>odrážející rozmanitost problémů,</w:t>
            </w:r>
            <w:r w:rsidR="00A827E7" w:rsidRPr="00170470">
              <w:rPr>
                <w:b/>
                <w:i/>
              </w:rPr>
              <w:t xml:space="preserve"> s </w:t>
            </w:r>
            <w:r w:rsidRPr="00170470">
              <w:rPr>
                <w:b/>
                <w:i/>
              </w:rPr>
              <w:t>nimiž se potýkají vnitrostátní</w:t>
            </w:r>
            <w:r w:rsidR="00A827E7" w:rsidRPr="00170470">
              <w:rPr>
                <w:b/>
                <w:i/>
              </w:rPr>
              <w:t xml:space="preserve"> a </w:t>
            </w:r>
            <w:r w:rsidRPr="00170470">
              <w:rPr>
                <w:b/>
                <w:i/>
              </w:rPr>
              <w:t>místní orgány, včetně nadměrného cestovního ruchu</w:t>
            </w:r>
            <w:r w:rsidR="00A827E7" w:rsidRPr="00170470">
              <w:rPr>
                <w:b/>
                <w:i/>
              </w:rPr>
              <w:t xml:space="preserve"> a </w:t>
            </w:r>
            <w:proofErr w:type="spellStart"/>
            <w:r w:rsidRPr="00170470">
              <w:rPr>
                <w:b/>
                <w:i/>
              </w:rPr>
              <w:t>gentrifikace</w:t>
            </w:r>
            <w:proofErr w:type="spellEnd"/>
            <w:r w:rsidR="00A827E7" w:rsidRPr="00170470">
              <w:rPr>
                <w:b/>
                <w:i/>
              </w:rPr>
              <w:t xml:space="preserve"> a </w:t>
            </w:r>
            <w:r w:rsidRPr="00170470">
              <w:rPr>
                <w:b/>
                <w:i/>
              </w:rPr>
              <w:t>obtíží,</w:t>
            </w:r>
            <w:r w:rsidR="00A827E7" w:rsidRPr="00170470">
              <w:rPr>
                <w:b/>
                <w:i/>
              </w:rPr>
              <w:t xml:space="preserve"> s </w:t>
            </w:r>
            <w:r w:rsidRPr="00170470">
              <w:rPr>
                <w:b/>
                <w:i/>
              </w:rPr>
              <w:t>nimiž se potýkají</w:t>
            </w:r>
            <w:r w:rsidRPr="00170470">
              <w:t xml:space="preserve"> vylidněné</w:t>
            </w:r>
            <w:r w:rsidR="00A827E7" w:rsidRPr="00170470">
              <w:t xml:space="preserve"> a </w:t>
            </w:r>
            <w:r w:rsidRPr="00170470">
              <w:t>vylidňující se oblasti</w:t>
            </w:r>
            <w:r w:rsidRPr="00170470">
              <w:rPr>
                <w:b/>
                <w:i/>
              </w:rPr>
              <w:t>, pohraniční, ostrovní</w:t>
            </w:r>
            <w:r w:rsidR="00A827E7" w:rsidRPr="00170470">
              <w:rPr>
                <w:b/>
                <w:i/>
              </w:rPr>
              <w:t xml:space="preserve"> a </w:t>
            </w:r>
            <w:r w:rsidRPr="00170470">
              <w:rPr>
                <w:b/>
                <w:i/>
              </w:rPr>
              <w:t>nejvzdálenější regiony</w:t>
            </w:r>
            <w:r w:rsidRPr="00170470">
              <w:t>; vyzývá</w:t>
            </w:r>
            <w:r w:rsidR="00A827E7" w:rsidRPr="00170470">
              <w:t xml:space="preserve"> k </w:t>
            </w:r>
            <w:r w:rsidRPr="00170470">
              <w:t>podpoře projektů propojení ve venkovských, přeshraničních, ostrovních</w:t>
            </w:r>
            <w:r w:rsidR="00A827E7" w:rsidRPr="00170470">
              <w:t xml:space="preserve"> a </w:t>
            </w:r>
            <w:r w:rsidRPr="00170470">
              <w:t>nejvzdálenějších regionech</w:t>
            </w:r>
            <w:r w:rsidR="00A827E7" w:rsidRPr="00170470">
              <w:t xml:space="preserve"> s </w:t>
            </w:r>
            <w:r w:rsidRPr="00170470">
              <w:t>cílem zajistit právo na pobyt</w:t>
            </w:r>
            <w:r w:rsidR="00A827E7" w:rsidRPr="00170470">
              <w:t xml:space="preserve"> a </w:t>
            </w:r>
            <w:r w:rsidRPr="00170470">
              <w:t>umožnit místnímu obyvatelstvu žít</w:t>
            </w:r>
            <w:r w:rsidR="00A827E7" w:rsidRPr="00170470">
              <w:t xml:space="preserve"> v </w:t>
            </w:r>
            <w:r w:rsidRPr="00170470">
              <w:t>místě svého původu; vyzývá Komisi, aby vydala zvláštní plán bydlení pro venkovské, ostrovní</w:t>
            </w:r>
            <w:r w:rsidR="00A827E7" w:rsidRPr="00170470">
              <w:t xml:space="preserve"> a </w:t>
            </w:r>
            <w:r w:rsidRPr="00170470">
              <w:t>nejvzdálenější regiony;</w:t>
            </w:r>
          </w:p>
        </w:tc>
      </w:tr>
    </w:tbl>
    <w:p w14:paraId="68636678" w14:textId="77777777" w:rsidR="00C537E7" w:rsidRPr="00170470" w:rsidRDefault="00C537E7" w:rsidP="00C537E7">
      <w:pPr>
        <w:pStyle w:val="AmOrLang"/>
      </w:pPr>
      <w:r w:rsidRPr="00170470">
        <w:t xml:space="preserve">Or. </w:t>
      </w:r>
      <w:r w:rsidRPr="00170470">
        <w:rPr>
          <w:rStyle w:val="HideTWBExt"/>
        </w:rPr>
        <w:t>&lt;Original&gt;</w:t>
      </w:r>
      <w:r w:rsidRPr="00170470">
        <w:rPr>
          <w:rStyle w:val="HideTWBInt"/>
        </w:rPr>
        <w:t>{EN}</w:t>
      </w:r>
      <w:r w:rsidRPr="00170470">
        <w:t>en</w:t>
      </w:r>
      <w:r w:rsidRPr="00170470">
        <w:rPr>
          <w:rStyle w:val="HideTWBExt"/>
        </w:rPr>
        <w:t>&lt;/Original&gt;</w:t>
      </w:r>
    </w:p>
    <w:p w14:paraId="485EF963" w14:textId="77777777" w:rsidR="00467091" w:rsidRPr="00170470" w:rsidRDefault="00C537E7" w:rsidP="00C537E7">
      <w:r w:rsidRPr="00170470">
        <w:rPr>
          <w:rStyle w:val="HideTWBExt"/>
        </w:rPr>
        <w:t>&lt;/Amend&gt;</w:t>
      </w:r>
    </w:p>
    <w:p w14:paraId="7E92251A" w14:textId="77777777" w:rsidR="00C537E7" w:rsidRPr="00170470" w:rsidRDefault="00C537E7" w:rsidP="00C537E7">
      <w:pPr>
        <w:pStyle w:val="AmNumberTabs"/>
      </w:pPr>
      <w:r w:rsidRPr="00170470">
        <w:rPr>
          <w:rStyle w:val="HideTWBExt"/>
          <w:b w:val="0"/>
        </w:rPr>
        <w:t>&lt;Amend&gt;</w:t>
      </w:r>
      <w:r w:rsidRPr="00170470">
        <w:t>Pozměňovací návrh</w:t>
      </w:r>
      <w:r w:rsidRPr="00170470">
        <w:tab/>
      </w:r>
      <w:r w:rsidRPr="00170470">
        <w:tab/>
      </w:r>
      <w:r w:rsidRPr="00170470">
        <w:rPr>
          <w:rStyle w:val="HideTWBExt"/>
          <w:b w:val="0"/>
        </w:rPr>
        <w:t>&lt;NumAm&gt;</w:t>
      </w:r>
      <w:r w:rsidRPr="00170470">
        <w:t>627</w:t>
      </w:r>
      <w:r w:rsidRPr="00170470">
        <w:rPr>
          <w:rStyle w:val="HideTWBExt"/>
          <w:b w:val="0"/>
        </w:rPr>
        <w:t>&lt;/NumAm&gt;</w:t>
      </w:r>
    </w:p>
    <w:p w14:paraId="47A643FE" w14:textId="77777777" w:rsidR="00C537E7" w:rsidRPr="00170470" w:rsidRDefault="00C537E7" w:rsidP="00C537E7">
      <w:pPr>
        <w:pStyle w:val="NormalBold"/>
      </w:pPr>
      <w:r w:rsidRPr="00170470">
        <w:rPr>
          <w:rStyle w:val="HideTWBExt"/>
          <w:b w:val="0"/>
        </w:rPr>
        <w:lastRenderedPageBreak/>
        <w:t>&lt;RepeatBlock-By&gt;&lt;Members&gt;</w:t>
      </w:r>
      <w:proofErr w:type="spellStart"/>
      <w:r w:rsidRPr="00170470">
        <w:t>Barry</w:t>
      </w:r>
      <w:proofErr w:type="spellEnd"/>
      <w:r w:rsidRPr="00170470">
        <w:t xml:space="preserve"> </w:t>
      </w:r>
      <w:proofErr w:type="spellStart"/>
      <w:r w:rsidRPr="00170470">
        <w:t>Cowen</w:t>
      </w:r>
      <w:proofErr w:type="spellEnd"/>
      <w:r w:rsidRPr="00170470">
        <w:t xml:space="preserve">, Brigitte van den </w:t>
      </w:r>
      <w:proofErr w:type="spellStart"/>
      <w:r w:rsidRPr="00170470">
        <w:t>Berg</w:t>
      </w:r>
      <w:proofErr w:type="spellEnd"/>
      <w:r w:rsidRPr="00170470">
        <w:rPr>
          <w:rStyle w:val="HideTWBExt"/>
          <w:b w:val="0"/>
        </w:rPr>
        <w:t>&lt;/Members&gt;</w:t>
      </w:r>
    </w:p>
    <w:p w14:paraId="508B3054" w14:textId="77777777" w:rsidR="00C537E7" w:rsidRPr="00170470" w:rsidRDefault="00C537E7" w:rsidP="00C537E7">
      <w:pPr>
        <w:pStyle w:val="NormalBold"/>
      </w:pPr>
      <w:r w:rsidRPr="00170470">
        <w:rPr>
          <w:rStyle w:val="HideTWBExt"/>
          <w:b w:val="0"/>
        </w:rPr>
        <w:t>&lt;/RepeatBlock-By&gt;</w:t>
      </w:r>
    </w:p>
    <w:p w14:paraId="06C9E42E" w14:textId="77777777" w:rsidR="00C537E7" w:rsidRPr="00170470" w:rsidRDefault="00C537E7" w:rsidP="00C537E7">
      <w:pPr>
        <w:pStyle w:val="NormalBold"/>
      </w:pPr>
      <w:r w:rsidRPr="00170470">
        <w:rPr>
          <w:rStyle w:val="HideTWBExt"/>
          <w:b w:val="0"/>
        </w:rPr>
        <w:t>&lt;DocAmend&gt;</w:t>
      </w:r>
      <w:r w:rsidRPr="00170470">
        <w:t>Návrh usnesení</w:t>
      </w:r>
      <w:r w:rsidRPr="00170470">
        <w:rPr>
          <w:rStyle w:val="HideTWBExt"/>
          <w:b w:val="0"/>
        </w:rPr>
        <w:t>&lt;/DocAmend&gt;</w:t>
      </w:r>
    </w:p>
    <w:p w14:paraId="0A436E23" w14:textId="77777777" w:rsidR="00C537E7" w:rsidRPr="00170470" w:rsidRDefault="00C537E7" w:rsidP="00C537E7">
      <w:pPr>
        <w:pStyle w:val="NormalBold"/>
      </w:pPr>
      <w:r w:rsidRPr="00170470">
        <w:rPr>
          <w:rStyle w:val="HideTWBExt"/>
          <w:b w:val="0"/>
        </w:rPr>
        <w:t>&lt;Article&gt;</w:t>
      </w:r>
      <w:r w:rsidRPr="00170470">
        <w:t>Bod 4</w:t>
      </w:r>
      <w:r w:rsidRPr="001704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537E7" w:rsidRPr="00170470" w14:paraId="069AAFB9" w14:textId="77777777" w:rsidTr="009E39B0">
        <w:trPr>
          <w:trHeight w:hRule="exact" w:val="240"/>
          <w:jc w:val="center"/>
        </w:trPr>
        <w:tc>
          <w:tcPr>
            <w:tcW w:w="9752" w:type="dxa"/>
            <w:gridSpan w:val="2"/>
            <w:tcBorders>
              <w:top w:val="nil"/>
              <w:left w:val="nil"/>
              <w:bottom w:val="nil"/>
              <w:right w:val="nil"/>
            </w:tcBorders>
          </w:tcPr>
          <w:p w14:paraId="57E4FBBF" w14:textId="77777777" w:rsidR="00C537E7" w:rsidRPr="00170470" w:rsidRDefault="00C537E7" w:rsidP="009E39B0"/>
        </w:tc>
      </w:tr>
      <w:tr w:rsidR="00C537E7" w:rsidRPr="00170470" w14:paraId="743D2915" w14:textId="77777777" w:rsidTr="009E39B0">
        <w:trPr>
          <w:trHeight w:val="240"/>
          <w:jc w:val="center"/>
        </w:trPr>
        <w:tc>
          <w:tcPr>
            <w:tcW w:w="4876" w:type="dxa"/>
            <w:tcBorders>
              <w:top w:val="nil"/>
              <w:left w:val="nil"/>
              <w:bottom w:val="nil"/>
              <w:right w:val="nil"/>
            </w:tcBorders>
          </w:tcPr>
          <w:p w14:paraId="7753FDCE" w14:textId="77777777" w:rsidR="00C537E7" w:rsidRPr="00170470" w:rsidRDefault="00C537E7" w:rsidP="009E39B0">
            <w:pPr>
              <w:pStyle w:val="AmColumnHeading"/>
            </w:pPr>
            <w:r w:rsidRPr="00170470">
              <w:t>Návrh usnesení</w:t>
            </w:r>
          </w:p>
        </w:tc>
        <w:tc>
          <w:tcPr>
            <w:tcW w:w="4876" w:type="dxa"/>
            <w:tcBorders>
              <w:top w:val="nil"/>
              <w:left w:val="nil"/>
              <w:bottom w:val="nil"/>
              <w:right w:val="nil"/>
            </w:tcBorders>
          </w:tcPr>
          <w:p w14:paraId="6C3CD17A" w14:textId="77777777" w:rsidR="00C537E7" w:rsidRPr="00170470" w:rsidRDefault="00C537E7" w:rsidP="009E39B0">
            <w:pPr>
              <w:pStyle w:val="AmColumnHeading"/>
            </w:pPr>
            <w:r w:rsidRPr="00170470">
              <w:t>Pozměňovací návrh</w:t>
            </w:r>
          </w:p>
        </w:tc>
      </w:tr>
      <w:tr w:rsidR="00C537E7" w:rsidRPr="00170470" w14:paraId="1D6F3F52" w14:textId="77777777" w:rsidTr="009E39B0">
        <w:trPr>
          <w:jc w:val="center"/>
        </w:trPr>
        <w:tc>
          <w:tcPr>
            <w:tcW w:w="4876" w:type="dxa"/>
            <w:tcBorders>
              <w:top w:val="nil"/>
              <w:left w:val="nil"/>
              <w:bottom w:val="nil"/>
              <w:right w:val="nil"/>
            </w:tcBorders>
          </w:tcPr>
          <w:p w14:paraId="695DFCE4" w14:textId="53479DA0" w:rsidR="00C537E7" w:rsidRPr="00170470" w:rsidRDefault="00C537E7" w:rsidP="009E39B0">
            <w:pPr>
              <w:pStyle w:val="Normal6a"/>
            </w:pPr>
            <w:r w:rsidRPr="00170470">
              <w:t>4.</w:t>
            </w:r>
            <w:r w:rsidRPr="00170470">
              <w:tab/>
              <w:t>vyzývá</w:t>
            </w:r>
            <w:r w:rsidR="00A827E7" w:rsidRPr="00170470">
              <w:t xml:space="preserve"> k </w:t>
            </w:r>
            <w:r w:rsidRPr="00170470">
              <w:t>podpoře zjednodušení</w:t>
            </w:r>
            <w:r w:rsidR="00A827E7" w:rsidRPr="00170470">
              <w:t xml:space="preserve"> a </w:t>
            </w:r>
            <w:r w:rsidRPr="00170470">
              <w:t>většího budování kapacit prostřednictvím přístupu založeného na víceúrovňové správě, včetně administrativních</w:t>
            </w:r>
            <w:r w:rsidR="00A827E7" w:rsidRPr="00170470">
              <w:t xml:space="preserve"> a </w:t>
            </w:r>
            <w:r w:rsidRPr="00170470">
              <w:t>digitálních opatření,</w:t>
            </w:r>
            <w:r w:rsidR="00A827E7" w:rsidRPr="00170470">
              <w:t xml:space="preserve"> s </w:t>
            </w:r>
            <w:r w:rsidRPr="00170470">
              <w:t>cílem rozvíjet udržitelné</w:t>
            </w:r>
            <w:r w:rsidR="00A827E7" w:rsidRPr="00170470">
              <w:t xml:space="preserve"> a </w:t>
            </w:r>
            <w:r w:rsidRPr="00170470">
              <w:t>cenově dostupné projekty bydlení; vyzývá Komisi, aby</w:t>
            </w:r>
            <w:r w:rsidR="00A827E7" w:rsidRPr="00170470">
              <w:t xml:space="preserve"> v </w:t>
            </w:r>
            <w:r w:rsidRPr="00170470">
              <w:rPr>
                <w:b/>
                <w:i/>
              </w:rPr>
              <w:t>tomto ohledu</w:t>
            </w:r>
            <w:r w:rsidRPr="00170470">
              <w:t xml:space="preserve"> vydala osvědčené postupy </w:t>
            </w:r>
            <w:r w:rsidRPr="00170470">
              <w:rPr>
                <w:b/>
                <w:i/>
              </w:rPr>
              <w:t>zaměřené na vylidněné</w:t>
            </w:r>
            <w:r w:rsidR="00A827E7" w:rsidRPr="00170470">
              <w:t xml:space="preserve"> a </w:t>
            </w:r>
            <w:r w:rsidRPr="00170470">
              <w:rPr>
                <w:b/>
                <w:i/>
              </w:rPr>
              <w:t>vylidňující</w:t>
            </w:r>
            <w:r w:rsidRPr="00170470">
              <w:t xml:space="preserve"> se </w:t>
            </w:r>
            <w:r w:rsidRPr="00170470">
              <w:rPr>
                <w:b/>
                <w:i/>
              </w:rPr>
              <w:t>oblasti</w:t>
            </w:r>
            <w:r w:rsidRPr="00170470">
              <w:t>; vyzývá</w:t>
            </w:r>
            <w:r w:rsidR="00A827E7" w:rsidRPr="00170470">
              <w:t xml:space="preserve"> k </w:t>
            </w:r>
            <w:r w:rsidRPr="00170470">
              <w:t>podpoře projektů propojení ve venkovských, přeshraničních, ostrovních</w:t>
            </w:r>
            <w:r w:rsidR="00A827E7" w:rsidRPr="00170470">
              <w:t xml:space="preserve"> a </w:t>
            </w:r>
            <w:r w:rsidRPr="00170470">
              <w:t>nejvzdálenějších regionech</w:t>
            </w:r>
            <w:r w:rsidR="00A827E7" w:rsidRPr="00170470">
              <w:t xml:space="preserve"> s </w:t>
            </w:r>
            <w:r w:rsidRPr="00170470">
              <w:t>cílem zajistit právo na pobyt</w:t>
            </w:r>
            <w:r w:rsidR="00A827E7" w:rsidRPr="00170470">
              <w:t xml:space="preserve"> a </w:t>
            </w:r>
            <w:r w:rsidRPr="00170470">
              <w:t>umožnit místnímu obyvatelstvu žít</w:t>
            </w:r>
            <w:r w:rsidR="00A827E7" w:rsidRPr="00170470">
              <w:t xml:space="preserve"> v </w:t>
            </w:r>
            <w:r w:rsidRPr="00170470">
              <w:t>místě svého původu; vyzývá Komisi, aby vydala zvláštní plán bydlení pro venkovské, ostrovní</w:t>
            </w:r>
            <w:r w:rsidR="00A827E7" w:rsidRPr="00170470">
              <w:t xml:space="preserve"> a </w:t>
            </w:r>
            <w:r w:rsidRPr="00170470">
              <w:t>nejvzdálenější regiony</w:t>
            </w:r>
            <w:r w:rsidR="00A827E7" w:rsidRPr="00170470">
              <w:t xml:space="preserve"> a </w:t>
            </w:r>
            <w:r w:rsidRPr="00170470">
              <w:t>aby</w:t>
            </w:r>
            <w:r w:rsidR="00A827E7" w:rsidRPr="00170470">
              <w:t xml:space="preserve"> v </w:t>
            </w:r>
            <w:r w:rsidRPr="00170470">
              <w:t>tomto ohledu navázala přeshraniční spolupráci;</w:t>
            </w:r>
          </w:p>
        </w:tc>
        <w:tc>
          <w:tcPr>
            <w:tcW w:w="4876" w:type="dxa"/>
            <w:tcBorders>
              <w:top w:val="nil"/>
              <w:left w:val="nil"/>
              <w:bottom w:val="nil"/>
              <w:right w:val="nil"/>
            </w:tcBorders>
          </w:tcPr>
          <w:p w14:paraId="55BBB72E" w14:textId="2A4E7183" w:rsidR="00C537E7" w:rsidRPr="00170470" w:rsidRDefault="00C537E7" w:rsidP="009E39B0">
            <w:pPr>
              <w:pStyle w:val="Normal6a"/>
            </w:pPr>
            <w:r w:rsidRPr="00170470">
              <w:t>4.</w:t>
            </w:r>
            <w:r w:rsidRPr="00170470">
              <w:tab/>
              <w:t>vyzývá</w:t>
            </w:r>
            <w:r w:rsidR="00A827E7" w:rsidRPr="00170470">
              <w:t xml:space="preserve"> k </w:t>
            </w:r>
            <w:r w:rsidRPr="00170470">
              <w:t>podpoře zjednodušení</w:t>
            </w:r>
            <w:r w:rsidR="00A827E7" w:rsidRPr="00170470">
              <w:t xml:space="preserve"> a </w:t>
            </w:r>
            <w:r w:rsidRPr="00170470">
              <w:t>většího budování kapacit</w:t>
            </w:r>
            <w:r w:rsidRPr="00170470">
              <w:rPr>
                <w:b/>
                <w:i/>
              </w:rPr>
              <w:t>,</w:t>
            </w:r>
            <w:r w:rsidR="00A827E7" w:rsidRPr="00170470">
              <w:rPr>
                <w:b/>
                <w:i/>
              </w:rPr>
              <w:t xml:space="preserve"> a </w:t>
            </w:r>
            <w:r w:rsidRPr="00170470">
              <w:rPr>
                <w:b/>
                <w:i/>
              </w:rPr>
              <w:t>to</w:t>
            </w:r>
            <w:r w:rsidR="00A827E7" w:rsidRPr="00170470">
              <w:rPr>
                <w:b/>
                <w:i/>
              </w:rPr>
              <w:t xml:space="preserve"> i </w:t>
            </w:r>
            <w:r w:rsidRPr="00170470">
              <w:rPr>
                <w:b/>
                <w:i/>
              </w:rPr>
              <w:t>na vnitrostátní</w:t>
            </w:r>
            <w:r w:rsidR="00A827E7" w:rsidRPr="00170470">
              <w:rPr>
                <w:b/>
                <w:i/>
              </w:rPr>
              <w:t xml:space="preserve"> a </w:t>
            </w:r>
            <w:r w:rsidRPr="00170470">
              <w:rPr>
                <w:b/>
                <w:i/>
              </w:rPr>
              <w:t>místní úrovni,</w:t>
            </w:r>
            <w:r w:rsidRPr="00170470">
              <w:t xml:space="preserve"> prostřednictvím přístupu založeného na víceúrovňové správě, včetně administrativních</w:t>
            </w:r>
            <w:r w:rsidR="00A827E7" w:rsidRPr="00170470">
              <w:t xml:space="preserve"> a </w:t>
            </w:r>
            <w:r w:rsidRPr="00170470">
              <w:t>digitálních opatření,</w:t>
            </w:r>
            <w:r w:rsidR="00A827E7" w:rsidRPr="00170470">
              <w:t xml:space="preserve"> s </w:t>
            </w:r>
            <w:r w:rsidRPr="00170470">
              <w:t>cílem rozvíjet udržitelné</w:t>
            </w:r>
            <w:r w:rsidR="00A827E7" w:rsidRPr="00170470">
              <w:t xml:space="preserve"> a </w:t>
            </w:r>
            <w:r w:rsidRPr="00170470">
              <w:t xml:space="preserve">cenově dostupné projekty bydlení; vyzývá Komisi, aby </w:t>
            </w:r>
            <w:r w:rsidRPr="00170470">
              <w:rPr>
                <w:b/>
                <w:i/>
              </w:rPr>
              <w:t>podporovala spolupráci</w:t>
            </w:r>
            <w:r w:rsidR="00A827E7" w:rsidRPr="00170470">
              <w:rPr>
                <w:b/>
                <w:i/>
              </w:rPr>
              <w:t xml:space="preserve"> a </w:t>
            </w:r>
            <w:r w:rsidRPr="00170470">
              <w:t xml:space="preserve">vydala osvědčené postupy </w:t>
            </w:r>
            <w:r w:rsidRPr="00170470">
              <w:rPr>
                <w:b/>
                <w:i/>
              </w:rPr>
              <w:t>odrážející rozmanitost výzev, kterým čelí vnitrostátní</w:t>
            </w:r>
            <w:r w:rsidR="00A827E7" w:rsidRPr="00170470">
              <w:rPr>
                <w:b/>
                <w:i/>
              </w:rPr>
              <w:t xml:space="preserve"> a </w:t>
            </w:r>
            <w:r w:rsidRPr="00170470">
              <w:rPr>
                <w:b/>
                <w:i/>
              </w:rPr>
              <w:t>místní orgány; vyzývá</w:t>
            </w:r>
            <w:r w:rsidR="00A827E7" w:rsidRPr="00170470">
              <w:rPr>
                <w:b/>
                <w:i/>
              </w:rPr>
              <w:t xml:space="preserve"> k </w:t>
            </w:r>
            <w:r w:rsidRPr="00170470">
              <w:rPr>
                <w:b/>
                <w:i/>
              </w:rPr>
              <w:t>přijetí politik přizpůsobených potřebám vylidněných</w:t>
            </w:r>
            <w:r w:rsidR="00A827E7" w:rsidRPr="00170470">
              <w:t xml:space="preserve"> a </w:t>
            </w:r>
            <w:r w:rsidRPr="00170470">
              <w:rPr>
                <w:b/>
                <w:i/>
              </w:rPr>
              <w:t>vylidňujících</w:t>
            </w:r>
            <w:r w:rsidRPr="00170470">
              <w:t xml:space="preserve"> se </w:t>
            </w:r>
            <w:r w:rsidRPr="00170470">
              <w:rPr>
                <w:b/>
                <w:i/>
              </w:rPr>
              <w:t>oblastí;</w:t>
            </w:r>
            <w:r w:rsidRPr="00170470">
              <w:t xml:space="preserve"> vyzývá</w:t>
            </w:r>
            <w:r w:rsidR="00A827E7" w:rsidRPr="00170470">
              <w:t xml:space="preserve"> k </w:t>
            </w:r>
            <w:r w:rsidRPr="00170470">
              <w:t>podpoře projektů propojení ve venkovských, přeshraničních, ostrovních</w:t>
            </w:r>
            <w:r w:rsidR="00A827E7" w:rsidRPr="00170470">
              <w:t xml:space="preserve"> a </w:t>
            </w:r>
            <w:r w:rsidRPr="00170470">
              <w:t>nejvzdálenějších regionech</w:t>
            </w:r>
            <w:r w:rsidR="00A827E7" w:rsidRPr="00170470">
              <w:t xml:space="preserve"> s </w:t>
            </w:r>
            <w:r w:rsidRPr="00170470">
              <w:t>cílem zajistit právo na pobyt</w:t>
            </w:r>
            <w:r w:rsidR="00A827E7" w:rsidRPr="00170470">
              <w:t xml:space="preserve"> a </w:t>
            </w:r>
            <w:r w:rsidRPr="00170470">
              <w:t>umožnit místnímu obyvatelstvu žít</w:t>
            </w:r>
            <w:r w:rsidR="00A827E7" w:rsidRPr="00170470">
              <w:t xml:space="preserve"> v </w:t>
            </w:r>
            <w:r w:rsidRPr="00170470">
              <w:t>místě svého původu; vyzývá Komisi, aby vydala zvláštní plán bydlení pro venkovské, ostrovní</w:t>
            </w:r>
            <w:r w:rsidR="00A827E7" w:rsidRPr="00170470">
              <w:t xml:space="preserve"> a </w:t>
            </w:r>
            <w:r w:rsidRPr="00170470">
              <w:t>nejvzdálenější regiony</w:t>
            </w:r>
            <w:r w:rsidR="00A827E7" w:rsidRPr="00170470">
              <w:t xml:space="preserve"> a </w:t>
            </w:r>
            <w:r w:rsidRPr="00170470">
              <w:t>aby</w:t>
            </w:r>
            <w:r w:rsidR="00A827E7" w:rsidRPr="00170470">
              <w:t xml:space="preserve"> v </w:t>
            </w:r>
            <w:r w:rsidRPr="00170470">
              <w:t>tomto ohledu navázala přeshraniční spolupráci;</w:t>
            </w:r>
          </w:p>
        </w:tc>
      </w:tr>
    </w:tbl>
    <w:p w14:paraId="4FDCFDF0" w14:textId="77777777" w:rsidR="00C537E7" w:rsidRPr="00170470" w:rsidRDefault="00C537E7" w:rsidP="00C537E7">
      <w:pPr>
        <w:pStyle w:val="AmOrLang"/>
      </w:pPr>
      <w:r w:rsidRPr="00170470">
        <w:t xml:space="preserve">Or. </w:t>
      </w:r>
      <w:r w:rsidRPr="00170470">
        <w:rPr>
          <w:rStyle w:val="HideTWBExt"/>
        </w:rPr>
        <w:t>&lt;Original&gt;</w:t>
      </w:r>
      <w:r w:rsidRPr="00170470">
        <w:rPr>
          <w:rStyle w:val="HideTWBInt"/>
        </w:rPr>
        <w:t>{EN}</w:t>
      </w:r>
      <w:r w:rsidRPr="00170470">
        <w:t>en</w:t>
      </w:r>
      <w:r w:rsidRPr="00170470">
        <w:rPr>
          <w:rStyle w:val="HideTWBExt"/>
        </w:rPr>
        <w:t>&lt;/Original&gt;</w:t>
      </w:r>
    </w:p>
    <w:p w14:paraId="6C06AF29" w14:textId="77777777" w:rsidR="00467091" w:rsidRPr="00170470" w:rsidRDefault="00C537E7" w:rsidP="00C537E7">
      <w:r w:rsidRPr="00170470">
        <w:rPr>
          <w:rStyle w:val="HideTWBExt"/>
        </w:rPr>
        <w:t>&lt;/Amend&gt;</w:t>
      </w:r>
    </w:p>
    <w:p w14:paraId="577AA2F7" w14:textId="77777777" w:rsidR="00C537E7" w:rsidRPr="00170470" w:rsidRDefault="00C537E7" w:rsidP="00C537E7">
      <w:pPr>
        <w:pStyle w:val="AmNumberTabs"/>
      </w:pPr>
      <w:r w:rsidRPr="00170470">
        <w:rPr>
          <w:rStyle w:val="HideTWBExt"/>
          <w:b w:val="0"/>
        </w:rPr>
        <w:t>&lt;Amend&gt;</w:t>
      </w:r>
      <w:r w:rsidRPr="00170470">
        <w:t>Pozměňovací návrh</w:t>
      </w:r>
      <w:r w:rsidRPr="00170470">
        <w:tab/>
      </w:r>
      <w:r w:rsidRPr="00170470">
        <w:tab/>
      </w:r>
      <w:r w:rsidRPr="00170470">
        <w:rPr>
          <w:rStyle w:val="HideTWBExt"/>
          <w:b w:val="0"/>
        </w:rPr>
        <w:t>&lt;NumAm&gt;</w:t>
      </w:r>
      <w:r w:rsidRPr="00170470">
        <w:t>628</w:t>
      </w:r>
      <w:r w:rsidRPr="00170470">
        <w:rPr>
          <w:rStyle w:val="HideTWBExt"/>
          <w:b w:val="0"/>
        </w:rPr>
        <w:t>&lt;/NumAm&gt;</w:t>
      </w:r>
    </w:p>
    <w:p w14:paraId="16CACD4D" w14:textId="77777777" w:rsidR="00C537E7" w:rsidRPr="00170470" w:rsidRDefault="00C537E7" w:rsidP="00C537E7">
      <w:pPr>
        <w:pStyle w:val="NormalBold"/>
      </w:pPr>
      <w:r w:rsidRPr="00170470">
        <w:rPr>
          <w:rStyle w:val="HideTWBExt"/>
          <w:b w:val="0"/>
        </w:rPr>
        <w:t>&lt;RepeatBlock-By&gt;&lt;Members&gt;</w:t>
      </w:r>
      <w:r w:rsidRPr="00170470">
        <w:t xml:space="preserve">Isabelle </w:t>
      </w:r>
      <w:proofErr w:type="spellStart"/>
      <w:r w:rsidRPr="00170470">
        <w:t>Le</w:t>
      </w:r>
      <w:proofErr w:type="spellEnd"/>
      <w:r w:rsidRPr="00170470">
        <w:t xml:space="preserve"> </w:t>
      </w:r>
      <w:proofErr w:type="spellStart"/>
      <w:r w:rsidRPr="00170470">
        <w:t>Callennec</w:t>
      </w:r>
      <w:proofErr w:type="spellEnd"/>
      <w:r w:rsidRPr="00170470">
        <w:rPr>
          <w:rStyle w:val="HideTWBExt"/>
          <w:b w:val="0"/>
        </w:rPr>
        <w:t>&lt;/Members&gt;</w:t>
      </w:r>
    </w:p>
    <w:p w14:paraId="7D32C834" w14:textId="77777777" w:rsidR="00C537E7" w:rsidRPr="00170470" w:rsidRDefault="00C537E7" w:rsidP="00C537E7">
      <w:pPr>
        <w:pStyle w:val="NormalBold"/>
      </w:pPr>
      <w:r w:rsidRPr="00170470">
        <w:rPr>
          <w:rStyle w:val="HideTWBExt"/>
          <w:b w:val="0"/>
        </w:rPr>
        <w:t>&lt;/RepeatBlock-By&gt;</w:t>
      </w:r>
    </w:p>
    <w:p w14:paraId="20376CCD" w14:textId="77777777" w:rsidR="00C537E7" w:rsidRPr="00170470" w:rsidRDefault="00C537E7" w:rsidP="00C537E7">
      <w:pPr>
        <w:pStyle w:val="NormalBold"/>
      </w:pPr>
      <w:r w:rsidRPr="00170470">
        <w:rPr>
          <w:rStyle w:val="HideTWBExt"/>
          <w:b w:val="0"/>
        </w:rPr>
        <w:t>&lt;DocAmend&gt;</w:t>
      </w:r>
      <w:r w:rsidRPr="00170470">
        <w:t>Návrh usnesení</w:t>
      </w:r>
      <w:r w:rsidRPr="00170470">
        <w:rPr>
          <w:rStyle w:val="HideTWBExt"/>
          <w:b w:val="0"/>
        </w:rPr>
        <w:t>&lt;/DocAmend&gt;</w:t>
      </w:r>
    </w:p>
    <w:p w14:paraId="0955BC55" w14:textId="77777777" w:rsidR="00C537E7" w:rsidRPr="00170470" w:rsidRDefault="00C537E7" w:rsidP="00C537E7">
      <w:pPr>
        <w:pStyle w:val="NormalBold"/>
      </w:pPr>
      <w:r w:rsidRPr="00170470">
        <w:rPr>
          <w:rStyle w:val="HideTWBExt"/>
          <w:b w:val="0"/>
        </w:rPr>
        <w:t>&lt;Article&gt;</w:t>
      </w:r>
      <w:r w:rsidRPr="00170470">
        <w:t>Bod 4</w:t>
      </w:r>
      <w:r w:rsidRPr="001704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537E7" w:rsidRPr="00170470" w14:paraId="1F3153EE" w14:textId="77777777" w:rsidTr="009E39B0">
        <w:trPr>
          <w:trHeight w:hRule="exact" w:val="240"/>
          <w:jc w:val="center"/>
        </w:trPr>
        <w:tc>
          <w:tcPr>
            <w:tcW w:w="9752" w:type="dxa"/>
            <w:gridSpan w:val="2"/>
            <w:tcBorders>
              <w:top w:val="nil"/>
              <w:left w:val="nil"/>
              <w:bottom w:val="nil"/>
              <w:right w:val="nil"/>
            </w:tcBorders>
          </w:tcPr>
          <w:p w14:paraId="3926C3C6" w14:textId="77777777" w:rsidR="00C537E7" w:rsidRPr="00170470" w:rsidRDefault="00C537E7" w:rsidP="009E39B0"/>
        </w:tc>
      </w:tr>
      <w:tr w:rsidR="00C537E7" w:rsidRPr="00170470" w14:paraId="2FCFFB86" w14:textId="77777777" w:rsidTr="009E39B0">
        <w:trPr>
          <w:trHeight w:val="240"/>
          <w:jc w:val="center"/>
        </w:trPr>
        <w:tc>
          <w:tcPr>
            <w:tcW w:w="4876" w:type="dxa"/>
            <w:tcBorders>
              <w:top w:val="nil"/>
              <w:left w:val="nil"/>
              <w:bottom w:val="nil"/>
              <w:right w:val="nil"/>
            </w:tcBorders>
          </w:tcPr>
          <w:p w14:paraId="426D9280" w14:textId="77777777" w:rsidR="00C537E7" w:rsidRPr="00170470" w:rsidRDefault="00C537E7" w:rsidP="009E39B0">
            <w:pPr>
              <w:pStyle w:val="AmColumnHeading"/>
            </w:pPr>
            <w:r w:rsidRPr="00170470">
              <w:t>Návrh usnesení</w:t>
            </w:r>
          </w:p>
        </w:tc>
        <w:tc>
          <w:tcPr>
            <w:tcW w:w="4876" w:type="dxa"/>
            <w:tcBorders>
              <w:top w:val="nil"/>
              <w:left w:val="nil"/>
              <w:bottom w:val="nil"/>
              <w:right w:val="nil"/>
            </w:tcBorders>
          </w:tcPr>
          <w:p w14:paraId="009A0575" w14:textId="77777777" w:rsidR="00C537E7" w:rsidRPr="00170470" w:rsidRDefault="00C537E7" w:rsidP="009E39B0">
            <w:pPr>
              <w:pStyle w:val="AmColumnHeading"/>
            </w:pPr>
            <w:r w:rsidRPr="00170470">
              <w:t>Pozměňovací návrh</w:t>
            </w:r>
          </w:p>
        </w:tc>
      </w:tr>
      <w:tr w:rsidR="00C537E7" w:rsidRPr="00170470" w14:paraId="4786D15E" w14:textId="77777777" w:rsidTr="009E39B0">
        <w:trPr>
          <w:jc w:val="center"/>
        </w:trPr>
        <w:tc>
          <w:tcPr>
            <w:tcW w:w="4876" w:type="dxa"/>
            <w:tcBorders>
              <w:top w:val="nil"/>
              <w:left w:val="nil"/>
              <w:bottom w:val="nil"/>
              <w:right w:val="nil"/>
            </w:tcBorders>
          </w:tcPr>
          <w:p w14:paraId="58F108FD" w14:textId="6E5F7F34" w:rsidR="00C537E7" w:rsidRPr="00170470" w:rsidRDefault="00C537E7" w:rsidP="009E39B0">
            <w:pPr>
              <w:pStyle w:val="Normal6a"/>
            </w:pPr>
            <w:r w:rsidRPr="00170470">
              <w:t>4.</w:t>
            </w:r>
            <w:r w:rsidRPr="00170470">
              <w:tab/>
              <w:t>vyzývá</w:t>
            </w:r>
            <w:r w:rsidR="00A827E7" w:rsidRPr="00170470">
              <w:t xml:space="preserve"> k </w:t>
            </w:r>
            <w:r w:rsidRPr="00170470">
              <w:t>podpoře zjednodušení</w:t>
            </w:r>
            <w:r w:rsidR="00A827E7" w:rsidRPr="00170470">
              <w:t xml:space="preserve"> a </w:t>
            </w:r>
            <w:r w:rsidRPr="00170470">
              <w:t>většího budování kapacit prostřednictvím přístupu založeného na víceúrovňové správě, včetně administrativních</w:t>
            </w:r>
            <w:r w:rsidR="00A827E7" w:rsidRPr="00170470">
              <w:t xml:space="preserve"> a </w:t>
            </w:r>
            <w:r w:rsidRPr="00170470">
              <w:t>digitálních opatření,</w:t>
            </w:r>
            <w:r w:rsidR="00A827E7" w:rsidRPr="00170470">
              <w:t xml:space="preserve"> s </w:t>
            </w:r>
            <w:r w:rsidRPr="00170470">
              <w:t>cílem rozvíjet udržitelné</w:t>
            </w:r>
            <w:r w:rsidR="00A827E7" w:rsidRPr="00170470">
              <w:t xml:space="preserve"> a </w:t>
            </w:r>
            <w:r w:rsidRPr="00170470">
              <w:t xml:space="preserve">cenově dostupné projekty </w:t>
            </w:r>
            <w:r w:rsidRPr="00170470">
              <w:lastRenderedPageBreak/>
              <w:t>bydlení; vyzývá Komisi, aby</w:t>
            </w:r>
            <w:r w:rsidR="00A827E7" w:rsidRPr="00170470">
              <w:t xml:space="preserve"> v </w:t>
            </w:r>
            <w:r w:rsidRPr="00170470">
              <w:t>tomto ohledu vydala osvědčené postupy zaměřené na vylidněné</w:t>
            </w:r>
            <w:r w:rsidR="00A827E7" w:rsidRPr="00170470">
              <w:t xml:space="preserve"> a </w:t>
            </w:r>
            <w:r w:rsidRPr="00170470">
              <w:t>vylidňující se oblasti; vyzývá</w:t>
            </w:r>
            <w:r w:rsidR="00A827E7" w:rsidRPr="00170470">
              <w:t xml:space="preserve"> k </w:t>
            </w:r>
            <w:r w:rsidRPr="00170470">
              <w:t>podpoře projektů propojení ve venkovských, přeshraničních, ostrovních</w:t>
            </w:r>
            <w:r w:rsidR="00A827E7" w:rsidRPr="00170470">
              <w:t xml:space="preserve"> a </w:t>
            </w:r>
            <w:r w:rsidRPr="00170470">
              <w:t>nejvzdálenějších regionech</w:t>
            </w:r>
            <w:r w:rsidR="00A827E7" w:rsidRPr="00170470">
              <w:t xml:space="preserve"> s </w:t>
            </w:r>
            <w:r w:rsidRPr="00170470">
              <w:t>cílem zajistit právo na pobyt</w:t>
            </w:r>
            <w:r w:rsidR="00A827E7" w:rsidRPr="00170470">
              <w:t xml:space="preserve"> a </w:t>
            </w:r>
            <w:r w:rsidRPr="00170470">
              <w:t>umožnit místnímu obyvatelstvu žít</w:t>
            </w:r>
            <w:r w:rsidR="00A827E7" w:rsidRPr="00170470">
              <w:t xml:space="preserve"> v </w:t>
            </w:r>
            <w:r w:rsidRPr="00170470">
              <w:t>místě svého původu; vyzývá Komisi, aby vydala zvláštní plán bydlení pro venkovské, ostrovní</w:t>
            </w:r>
            <w:r w:rsidR="00A827E7" w:rsidRPr="00170470">
              <w:t xml:space="preserve"> a </w:t>
            </w:r>
            <w:r w:rsidRPr="00170470">
              <w:t>nejvzdálenější regiony</w:t>
            </w:r>
            <w:r w:rsidR="00A827E7" w:rsidRPr="00170470">
              <w:t xml:space="preserve"> a </w:t>
            </w:r>
            <w:r w:rsidRPr="00170470">
              <w:t>aby</w:t>
            </w:r>
            <w:r w:rsidR="00A827E7" w:rsidRPr="00170470">
              <w:t xml:space="preserve"> v </w:t>
            </w:r>
            <w:r w:rsidRPr="00170470">
              <w:t>tomto ohledu navázala přeshraniční spolupráci;</w:t>
            </w:r>
          </w:p>
        </w:tc>
        <w:tc>
          <w:tcPr>
            <w:tcW w:w="4876" w:type="dxa"/>
            <w:tcBorders>
              <w:top w:val="nil"/>
              <w:left w:val="nil"/>
              <w:bottom w:val="nil"/>
              <w:right w:val="nil"/>
            </w:tcBorders>
          </w:tcPr>
          <w:p w14:paraId="31F2B7ED" w14:textId="5D8FC1F4" w:rsidR="00C537E7" w:rsidRPr="00170470" w:rsidRDefault="00C537E7" w:rsidP="009E39B0">
            <w:pPr>
              <w:pStyle w:val="Normal6a"/>
            </w:pPr>
            <w:r w:rsidRPr="00170470">
              <w:lastRenderedPageBreak/>
              <w:t>4.</w:t>
            </w:r>
            <w:r w:rsidRPr="00170470">
              <w:tab/>
              <w:t>vyzývá</w:t>
            </w:r>
            <w:r w:rsidR="00A827E7" w:rsidRPr="00170470">
              <w:t xml:space="preserve"> k </w:t>
            </w:r>
            <w:r w:rsidRPr="00170470">
              <w:t>podpoře zjednodušení</w:t>
            </w:r>
            <w:r w:rsidR="00A827E7" w:rsidRPr="00170470">
              <w:t xml:space="preserve"> a </w:t>
            </w:r>
            <w:r w:rsidRPr="00170470">
              <w:t>většího budování kapacit prostřednictvím přístupu založeného na víceúrovňové správě, včetně administrativních</w:t>
            </w:r>
            <w:r w:rsidR="00A827E7" w:rsidRPr="00170470">
              <w:t xml:space="preserve"> a </w:t>
            </w:r>
            <w:r w:rsidRPr="00170470">
              <w:t>digitálních opatření,</w:t>
            </w:r>
            <w:r w:rsidR="00A827E7" w:rsidRPr="00170470">
              <w:t xml:space="preserve"> s </w:t>
            </w:r>
            <w:r w:rsidRPr="00170470">
              <w:t>cílem rozvíjet udržitelné</w:t>
            </w:r>
            <w:r w:rsidR="00A827E7" w:rsidRPr="00170470">
              <w:t xml:space="preserve"> a </w:t>
            </w:r>
            <w:r w:rsidRPr="00170470">
              <w:t xml:space="preserve">cenově dostupné projekty </w:t>
            </w:r>
            <w:r w:rsidRPr="00170470">
              <w:lastRenderedPageBreak/>
              <w:t>bydlení; vyzývá Komisi, aby</w:t>
            </w:r>
            <w:r w:rsidR="00A827E7" w:rsidRPr="00170470">
              <w:t xml:space="preserve"> v </w:t>
            </w:r>
            <w:r w:rsidRPr="00170470">
              <w:t>tomto ohledu vydala osvědčené postupy zaměřené na vylidněné</w:t>
            </w:r>
            <w:r w:rsidR="00A827E7" w:rsidRPr="00170470">
              <w:t xml:space="preserve"> a </w:t>
            </w:r>
            <w:r w:rsidRPr="00170470">
              <w:t>vylidňující se oblasti; vyzývá</w:t>
            </w:r>
            <w:r w:rsidR="00A827E7" w:rsidRPr="00170470">
              <w:t xml:space="preserve"> k </w:t>
            </w:r>
            <w:r w:rsidRPr="00170470">
              <w:t>podpoře projektů propojení ve venkovských, přeshraničních, ostrovních</w:t>
            </w:r>
            <w:r w:rsidR="00A827E7" w:rsidRPr="00170470">
              <w:t xml:space="preserve"> a </w:t>
            </w:r>
            <w:r w:rsidRPr="00170470">
              <w:t>nejvzdálenějších regionech</w:t>
            </w:r>
            <w:r w:rsidR="00A827E7" w:rsidRPr="00170470">
              <w:t xml:space="preserve"> s </w:t>
            </w:r>
            <w:r w:rsidRPr="00170470">
              <w:t>cílem zajistit právo na pobyt</w:t>
            </w:r>
            <w:r w:rsidR="00A827E7" w:rsidRPr="00170470">
              <w:t xml:space="preserve"> a </w:t>
            </w:r>
            <w:r w:rsidRPr="00170470">
              <w:t>umožnit místnímu obyvatelstvu žít</w:t>
            </w:r>
            <w:r w:rsidR="00A827E7" w:rsidRPr="00170470">
              <w:t xml:space="preserve"> v </w:t>
            </w:r>
            <w:r w:rsidRPr="00170470">
              <w:t>místě svého původu; vyzývá Komisi, aby vydala zvláštní plán bydlení pro venkovské, ostrovní</w:t>
            </w:r>
            <w:r w:rsidR="00A827E7" w:rsidRPr="00170470">
              <w:t xml:space="preserve"> a </w:t>
            </w:r>
            <w:r w:rsidRPr="00170470">
              <w:t>nejvzdálenější regiony</w:t>
            </w:r>
            <w:r w:rsidR="00A827E7" w:rsidRPr="00170470">
              <w:t xml:space="preserve"> a </w:t>
            </w:r>
            <w:r w:rsidRPr="00170470">
              <w:t>aby</w:t>
            </w:r>
            <w:r w:rsidR="00A827E7" w:rsidRPr="00170470">
              <w:t xml:space="preserve"> v </w:t>
            </w:r>
            <w:r w:rsidRPr="00170470">
              <w:t xml:space="preserve">tomto ohledu navázala přeshraniční spolupráci; </w:t>
            </w:r>
            <w:r w:rsidRPr="00170470">
              <w:rPr>
                <w:b/>
                <w:i/>
              </w:rPr>
              <w:t>požaduje, aby se</w:t>
            </w:r>
            <w:r w:rsidR="00A827E7" w:rsidRPr="00170470">
              <w:rPr>
                <w:b/>
                <w:i/>
              </w:rPr>
              <w:t xml:space="preserve"> v </w:t>
            </w:r>
            <w:r w:rsidRPr="00170470">
              <w:rPr>
                <w:b/>
                <w:i/>
              </w:rPr>
              <w:t>nejvzdálenějších regionech uplatňovala specifická opatření</w:t>
            </w:r>
            <w:r w:rsidR="00A827E7" w:rsidRPr="00170470">
              <w:rPr>
                <w:b/>
                <w:i/>
              </w:rPr>
              <w:t xml:space="preserve"> s </w:t>
            </w:r>
            <w:r w:rsidRPr="00170470">
              <w:rPr>
                <w:b/>
                <w:i/>
              </w:rPr>
              <w:t>ohledem na jejich klimatické podmínky</w:t>
            </w:r>
            <w:r w:rsidR="00A827E7" w:rsidRPr="00170470">
              <w:rPr>
                <w:b/>
                <w:i/>
              </w:rPr>
              <w:t xml:space="preserve"> a </w:t>
            </w:r>
            <w:r w:rsidRPr="00170470">
              <w:rPr>
                <w:b/>
                <w:i/>
              </w:rPr>
              <w:t>místní stavební trh;</w:t>
            </w:r>
          </w:p>
        </w:tc>
      </w:tr>
    </w:tbl>
    <w:p w14:paraId="1A1AEDED" w14:textId="77777777" w:rsidR="00C537E7" w:rsidRPr="00170470" w:rsidRDefault="00C537E7" w:rsidP="00C537E7">
      <w:pPr>
        <w:pStyle w:val="AmOrLang"/>
      </w:pPr>
      <w:r w:rsidRPr="00170470">
        <w:lastRenderedPageBreak/>
        <w:t xml:space="preserve">Or. </w:t>
      </w:r>
      <w:r w:rsidRPr="00170470">
        <w:rPr>
          <w:rStyle w:val="HideTWBExt"/>
        </w:rPr>
        <w:t>&lt;Original&gt;</w:t>
      </w:r>
      <w:r w:rsidRPr="00170470">
        <w:rPr>
          <w:rStyle w:val="HideTWBInt"/>
        </w:rPr>
        <w:t>{EN}</w:t>
      </w:r>
      <w:r w:rsidRPr="00170470">
        <w:t>en</w:t>
      </w:r>
      <w:r w:rsidRPr="00170470">
        <w:rPr>
          <w:rStyle w:val="HideTWBExt"/>
        </w:rPr>
        <w:t>&lt;/Original&gt;</w:t>
      </w:r>
    </w:p>
    <w:p w14:paraId="16264A5B" w14:textId="77777777" w:rsidR="00467091" w:rsidRPr="00170470" w:rsidRDefault="00C537E7" w:rsidP="00C537E7">
      <w:r w:rsidRPr="00170470">
        <w:rPr>
          <w:rStyle w:val="HideTWBExt"/>
        </w:rPr>
        <w:t>&lt;/Amend&gt;</w:t>
      </w:r>
    </w:p>
    <w:p w14:paraId="55FF53CF" w14:textId="77777777" w:rsidR="00C537E7" w:rsidRPr="00170470" w:rsidRDefault="00C537E7" w:rsidP="00C537E7">
      <w:pPr>
        <w:pStyle w:val="AmNumberTabs"/>
      </w:pPr>
      <w:r w:rsidRPr="00170470">
        <w:rPr>
          <w:rStyle w:val="HideTWBExt"/>
          <w:b w:val="0"/>
        </w:rPr>
        <w:t>&lt;Amend&gt;</w:t>
      </w:r>
      <w:r w:rsidRPr="00170470">
        <w:t>Pozměňovací návrh</w:t>
      </w:r>
      <w:r w:rsidRPr="00170470">
        <w:tab/>
      </w:r>
      <w:r w:rsidRPr="00170470">
        <w:tab/>
      </w:r>
      <w:r w:rsidRPr="00170470">
        <w:rPr>
          <w:rStyle w:val="HideTWBExt"/>
          <w:b w:val="0"/>
        </w:rPr>
        <w:t>&lt;NumAm&gt;</w:t>
      </w:r>
      <w:r w:rsidRPr="00170470">
        <w:t>629</w:t>
      </w:r>
      <w:r w:rsidRPr="00170470">
        <w:rPr>
          <w:rStyle w:val="HideTWBExt"/>
          <w:b w:val="0"/>
        </w:rPr>
        <w:t>&lt;/NumAm&gt;</w:t>
      </w:r>
    </w:p>
    <w:p w14:paraId="3F3F025E" w14:textId="77777777" w:rsidR="00C537E7" w:rsidRPr="00170470" w:rsidRDefault="00C537E7" w:rsidP="00C537E7">
      <w:pPr>
        <w:pStyle w:val="NormalBold"/>
      </w:pPr>
      <w:r w:rsidRPr="00170470">
        <w:rPr>
          <w:rStyle w:val="HideTWBExt"/>
          <w:b w:val="0"/>
        </w:rPr>
        <w:t>&lt;RepeatBlock-By&gt;&lt;Members&gt;</w:t>
      </w:r>
      <w:proofErr w:type="spellStart"/>
      <w:r w:rsidRPr="00170470">
        <w:t>Borja</w:t>
      </w:r>
      <w:proofErr w:type="spellEnd"/>
      <w:r w:rsidRPr="00170470">
        <w:t xml:space="preserve"> </w:t>
      </w:r>
      <w:proofErr w:type="spellStart"/>
      <w:r w:rsidRPr="00170470">
        <w:t>Giménez</w:t>
      </w:r>
      <w:proofErr w:type="spellEnd"/>
      <w:r w:rsidRPr="00170470">
        <w:t xml:space="preserve"> </w:t>
      </w:r>
      <w:proofErr w:type="spellStart"/>
      <w:r w:rsidRPr="00170470">
        <w:t>Larraz</w:t>
      </w:r>
      <w:proofErr w:type="spellEnd"/>
      <w:r w:rsidRPr="00170470">
        <w:t xml:space="preserve">, </w:t>
      </w:r>
      <w:proofErr w:type="spellStart"/>
      <w:r w:rsidRPr="00170470">
        <w:t>Dirk</w:t>
      </w:r>
      <w:proofErr w:type="spellEnd"/>
      <w:r w:rsidRPr="00170470">
        <w:t xml:space="preserve"> </w:t>
      </w:r>
      <w:proofErr w:type="spellStart"/>
      <w:r w:rsidRPr="00170470">
        <w:t>Gotink</w:t>
      </w:r>
      <w:proofErr w:type="spellEnd"/>
      <w:r w:rsidRPr="00170470">
        <w:t xml:space="preserve">, Nikolina </w:t>
      </w:r>
      <w:proofErr w:type="spellStart"/>
      <w:r w:rsidRPr="00170470">
        <w:t>Brnjac</w:t>
      </w:r>
      <w:proofErr w:type="spellEnd"/>
      <w:r w:rsidRPr="00170470">
        <w:t xml:space="preserve">, </w:t>
      </w:r>
      <w:proofErr w:type="spellStart"/>
      <w:r w:rsidRPr="00170470">
        <w:t>Jagna</w:t>
      </w:r>
      <w:proofErr w:type="spellEnd"/>
      <w:r w:rsidRPr="00170470">
        <w:t xml:space="preserve"> </w:t>
      </w:r>
      <w:proofErr w:type="spellStart"/>
      <w:r w:rsidRPr="00170470">
        <w:t>Marczułajtis-Walczak</w:t>
      </w:r>
      <w:proofErr w:type="spellEnd"/>
      <w:r w:rsidRPr="00170470">
        <w:t xml:space="preserve">, Daniel Buda, Niels </w:t>
      </w:r>
      <w:proofErr w:type="spellStart"/>
      <w:r w:rsidRPr="00170470">
        <w:t>Geuking</w:t>
      </w:r>
      <w:proofErr w:type="spellEnd"/>
      <w:r w:rsidRPr="00170470">
        <w:t xml:space="preserve">, David </w:t>
      </w:r>
      <w:proofErr w:type="spellStart"/>
      <w:r w:rsidRPr="00170470">
        <w:t>Casa</w:t>
      </w:r>
      <w:proofErr w:type="spellEnd"/>
      <w:r w:rsidRPr="00170470">
        <w:t xml:space="preserve">, Markus </w:t>
      </w:r>
      <w:proofErr w:type="spellStart"/>
      <w:r w:rsidRPr="00170470">
        <w:t>Ferber</w:t>
      </w:r>
      <w:proofErr w:type="spellEnd"/>
      <w:r w:rsidRPr="00170470">
        <w:t xml:space="preserve">, </w:t>
      </w:r>
      <w:proofErr w:type="spellStart"/>
      <w:r w:rsidRPr="00170470">
        <w:t>Sebastião</w:t>
      </w:r>
      <w:proofErr w:type="spellEnd"/>
      <w:r w:rsidRPr="00170470">
        <w:t xml:space="preserve"> </w:t>
      </w:r>
      <w:proofErr w:type="spellStart"/>
      <w:r w:rsidRPr="00170470">
        <w:t>Bugalho</w:t>
      </w:r>
      <w:proofErr w:type="spellEnd"/>
      <w:r w:rsidRPr="00170470">
        <w:t xml:space="preserve">, </w:t>
      </w:r>
      <w:proofErr w:type="spellStart"/>
      <w:r w:rsidRPr="00170470">
        <w:t>Maravillas</w:t>
      </w:r>
      <w:proofErr w:type="spellEnd"/>
      <w:r w:rsidRPr="00170470">
        <w:t xml:space="preserve"> </w:t>
      </w:r>
      <w:proofErr w:type="spellStart"/>
      <w:r w:rsidRPr="00170470">
        <w:t>Abadía</w:t>
      </w:r>
      <w:proofErr w:type="spellEnd"/>
      <w:r w:rsidRPr="00170470">
        <w:t xml:space="preserve"> </w:t>
      </w:r>
      <w:proofErr w:type="spellStart"/>
      <w:r w:rsidRPr="00170470">
        <w:t>Jover</w:t>
      </w:r>
      <w:proofErr w:type="spellEnd"/>
      <w:r w:rsidRPr="00170470">
        <w:t xml:space="preserve">, Regina </w:t>
      </w:r>
      <w:proofErr w:type="spellStart"/>
      <w:r w:rsidRPr="00170470">
        <w:t>Doherty</w:t>
      </w:r>
      <w:proofErr w:type="spellEnd"/>
      <w:r w:rsidRPr="00170470">
        <w:t xml:space="preserve">, Isabelle </w:t>
      </w:r>
      <w:proofErr w:type="spellStart"/>
      <w:r w:rsidRPr="00170470">
        <w:t>Le</w:t>
      </w:r>
      <w:proofErr w:type="spellEnd"/>
      <w:r w:rsidRPr="00170470">
        <w:t xml:space="preserve"> </w:t>
      </w:r>
      <w:proofErr w:type="spellStart"/>
      <w:r w:rsidRPr="00170470">
        <w:t>Callennec</w:t>
      </w:r>
      <w:proofErr w:type="spellEnd"/>
      <w:r w:rsidRPr="00170470">
        <w:t xml:space="preserve">, Alma </w:t>
      </w:r>
      <w:proofErr w:type="spellStart"/>
      <w:r w:rsidRPr="00170470">
        <w:t>Ezcurra</w:t>
      </w:r>
      <w:proofErr w:type="spellEnd"/>
      <w:r w:rsidRPr="00170470">
        <w:t xml:space="preserve"> </w:t>
      </w:r>
      <w:proofErr w:type="spellStart"/>
      <w:r w:rsidRPr="00170470">
        <w:t>Almansa</w:t>
      </w:r>
      <w:proofErr w:type="spellEnd"/>
      <w:r w:rsidRPr="00170470">
        <w:t xml:space="preserve">, Marco </w:t>
      </w:r>
      <w:proofErr w:type="spellStart"/>
      <w:r w:rsidRPr="00170470">
        <w:t>Falcone</w:t>
      </w:r>
      <w:proofErr w:type="spellEnd"/>
      <w:r w:rsidRPr="00170470">
        <w:t xml:space="preserve">, Rosa </w:t>
      </w:r>
      <w:proofErr w:type="spellStart"/>
      <w:r w:rsidRPr="00170470">
        <w:t>Estaràs</w:t>
      </w:r>
      <w:proofErr w:type="spellEnd"/>
      <w:r w:rsidRPr="00170470">
        <w:t xml:space="preserve"> </w:t>
      </w:r>
      <w:proofErr w:type="spellStart"/>
      <w:r w:rsidRPr="00170470">
        <w:t>Ferragut</w:t>
      </w:r>
      <w:proofErr w:type="spellEnd"/>
      <w:r w:rsidRPr="00170470">
        <w:t xml:space="preserve">, Elena Nevado </w:t>
      </w:r>
      <w:proofErr w:type="spellStart"/>
      <w:r w:rsidRPr="00170470">
        <w:t>del</w:t>
      </w:r>
      <w:proofErr w:type="spellEnd"/>
      <w:r w:rsidRPr="00170470">
        <w:t xml:space="preserve"> </w:t>
      </w:r>
      <w:proofErr w:type="spellStart"/>
      <w:r w:rsidRPr="00170470">
        <w:t>Campo</w:t>
      </w:r>
      <w:proofErr w:type="spellEnd"/>
      <w:r w:rsidRPr="00170470">
        <w:rPr>
          <w:rStyle w:val="HideTWBExt"/>
          <w:b w:val="0"/>
        </w:rPr>
        <w:t>&lt;/Members&gt;</w:t>
      </w:r>
    </w:p>
    <w:p w14:paraId="6F4AA5A4" w14:textId="77777777" w:rsidR="00C537E7" w:rsidRPr="00170470" w:rsidRDefault="00C537E7" w:rsidP="00C537E7">
      <w:pPr>
        <w:pStyle w:val="NormalBold"/>
      </w:pPr>
      <w:r w:rsidRPr="00170470">
        <w:rPr>
          <w:rStyle w:val="HideTWBExt"/>
          <w:b w:val="0"/>
        </w:rPr>
        <w:t>&lt;/RepeatBlock-By&gt;</w:t>
      </w:r>
    </w:p>
    <w:p w14:paraId="1DC16816" w14:textId="77777777" w:rsidR="00C537E7" w:rsidRPr="00170470" w:rsidRDefault="00C537E7" w:rsidP="00C537E7">
      <w:pPr>
        <w:pStyle w:val="NormalBold"/>
      </w:pPr>
      <w:r w:rsidRPr="00170470">
        <w:rPr>
          <w:rStyle w:val="HideTWBExt"/>
          <w:b w:val="0"/>
        </w:rPr>
        <w:t>&lt;DocAmend&gt;</w:t>
      </w:r>
      <w:r w:rsidRPr="00170470">
        <w:t>Návrh usnesení</w:t>
      </w:r>
      <w:r w:rsidRPr="00170470">
        <w:rPr>
          <w:rStyle w:val="HideTWBExt"/>
          <w:b w:val="0"/>
        </w:rPr>
        <w:t>&lt;/DocAmend&gt;</w:t>
      </w:r>
    </w:p>
    <w:p w14:paraId="1FC2CFDD" w14:textId="77777777" w:rsidR="00C537E7" w:rsidRPr="00170470" w:rsidRDefault="00C537E7" w:rsidP="00C537E7">
      <w:pPr>
        <w:pStyle w:val="NormalBold"/>
      </w:pPr>
      <w:r w:rsidRPr="00170470">
        <w:rPr>
          <w:rStyle w:val="HideTWBExt"/>
          <w:b w:val="0"/>
        </w:rPr>
        <w:t>&lt;Article&gt;</w:t>
      </w:r>
      <w:r w:rsidRPr="00170470">
        <w:t>Bod 4</w:t>
      </w:r>
      <w:r w:rsidRPr="001704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537E7" w:rsidRPr="00170470" w14:paraId="7C5D15D8" w14:textId="77777777" w:rsidTr="009E39B0">
        <w:trPr>
          <w:trHeight w:hRule="exact" w:val="240"/>
          <w:jc w:val="center"/>
        </w:trPr>
        <w:tc>
          <w:tcPr>
            <w:tcW w:w="9752" w:type="dxa"/>
            <w:gridSpan w:val="2"/>
            <w:tcBorders>
              <w:top w:val="nil"/>
              <w:left w:val="nil"/>
              <w:bottom w:val="nil"/>
              <w:right w:val="nil"/>
            </w:tcBorders>
          </w:tcPr>
          <w:p w14:paraId="0FAD09C9" w14:textId="77777777" w:rsidR="00C537E7" w:rsidRPr="00170470" w:rsidRDefault="00C537E7" w:rsidP="009E39B0"/>
        </w:tc>
      </w:tr>
      <w:tr w:rsidR="00C537E7" w:rsidRPr="00170470" w14:paraId="077804A0" w14:textId="77777777" w:rsidTr="009E39B0">
        <w:trPr>
          <w:trHeight w:val="240"/>
          <w:jc w:val="center"/>
        </w:trPr>
        <w:tc>
          <w:tcPr>
            <w:tcW w:w="4876" w:type="dxa"/>
            <w:tcBorders>
              <w:top w:val="nil"/>
              <w:left w:val="nil"/>
              <w:bottom w:val="nil"/>
              <w:right w:val="nil"/>
            </w:tcBorders>
          </w:tcPr>
          <w:p w14:paraId="1A1BF7A8" w14:textId="77777777" w:rsidR="00C537E7" w:rsidRPr="00170470" w:rsidRDefault="00C537E7" w:rsidP="009E39B0">
            <w:pPr>
              <w:pStyle w:val="AmColumnHeading"/>
            </w:pPr>
            <w:r w:rsidRPr="00170470">
              <w:t>Návrh usnesení</w:t>
            </w:r>
          </w:p>
        </w:tc>
        <w:tc>
          <w:tcPr>
            <w:tcW w:w="4876" w:type="dxa"/>
            <w:tcBorders>
              <w:top w:val="nil"/>
              <w:left w:val="nil"/>
              <w:bottom w:val="nil"/>
              <w:right w:val="nil"/>
            </w:tcBorders>
          </w:tcPr>
          <w:p w14:paraId="3DF8A8FF" w14:textId="77777777" w:rsidR="00C537E7" w:rsidRPr="00170470" w:rsidRDefault="00C537E7" w:rsidP="009E39B0">
            <w:pPr>
              <w:pStyle w:val="AmColumnHeading"/>
            </w:pPr>
            <w:r w:rsidRPr="00170470">
              <w:t>Pozměňovací návrh</w:t>
            </w:r>
          </w:p>
        </w:tc>
      </w:tr>
      <w:tr w:rsidR="00C537E7" w:rsidRPr="00170470" w14:paraId="49340040" w14:textId="77777777" w:rsidTr="009E39B0">
        <w:trPr>
          <w:jc w:val="center"/>
        </w:trPr>
        <w:tc>
          <w:tcPr>
            <w:tcW w:w="4876" w:type="dxa"/>
            <w:tcBorders>
              <w:top w:val="nil"/>
              <w:left w:val="nil"/>
              <w:bottom w:val="nil"/>
              <w:right w:val="nil"/>
            </w:tcBorders>
          </w:tcPr>
          <w:p w14:paraId="22561444" w14:textId="14B3F1C5" w:rsidR="00C537E7" w:rsidRPr="00170470" w:rsidRDefault="00C537E7" w:rsidP="009E39B0">
            <w:pPr>
              <w:pStyle w:val="Normal6a"/>
            </w:pPr>
            <w:r w:rsidRPr="00170470">
              <w:t>4.</w:t>
            </w:r>
            <w:r w:rsidRPr="00170470">
              <w:tab/>
              <w:t>vyzývá</w:t>
            </w:r>
            <w:r w:rsidR="00A827E7" w:rsidRPr="00170470">
              <w:t xml:space="preserve"> k </w:t>
            </w:r>
            <w:r w:rsidRPr="00170470">
              <w:t>podpoře zjednodušení</w:t>
            </w:r>
            <w:r w:rsidR="00A827E7" w:rsidRPr="00170470">
              <w:t xml:space="preserve"> a </w:t>
            </w:r>
            <w:r w:rsidRPr="00170470">
              <w:t>většího budování kapacit prostřednictvím přístupu založeného na víceúrovňové správě, včetně administrativních</w:t>
            </w:r>
            <w:r w:rsidR="00A827E7" w:rsidRPr="00170470">
              <w:t xml:space="preserve"> a </w:t>
            </w:r>
            <w:r w:rsidRPr="00170470">
              <w:t>digitálních opatření,</w:t>
            </w:r>
            <w:r w:rsidR="00A827E7" w:rsidRPr="00170470">
              <w:t xml:space="preserve"> s </w:t>
            </w:r>
            <w:r w:rsidRPr="00170470">
              <w:t>cílem rozvíjet udržitelné</w:t>
            </w:r>
            <w:r w:rsidR="00A827E7" w:rsidRPr="00170470">
              <w:t xml:space="preserve"> a </w:t>
            </w:r>
            <w:r w:rsidRPr="00170470">
              <w:t>cenově dostupné projekty bydlení; vyzývá Komisi, aby</w:t>
            </w:r>
            <w:r w:rsidR="00A827E7" w:rsidRPr="00170470">
              <w:t xml:space="preserve"> v </w:t>
            </w:r>
            <w:r w:rsidRPr="00170470">
              <w:t>tomto ohledu vydala osvědčené postupy zaměřené na vylidněné</w:t>
            </w:r>
            <w:r w:rsidR="00A827E7" w:rsidRPr="00170470">
              <w:t xml:space="preserve"> a </w:t>
            </w:r>
            <w:r w:rsidRPr="00170470">
              <w:t>vylidňující se oblasti; vyzývá</w:t>
            </w:r>
            <w:r w:rsidR="00A827E7" w:rsidRPr="00170470">
              <w:t xml:space="preserve"> k </w:t>
            </w:r>
            <w:r w:rsidRPr="00170470">
              <w:t>podpoře projektů propojení ve venkovských, přeshraničních, ostrovních</w:t>
            </w:r>
            <w:r w:rsidR="00A827E7" w:rsidRPr="00170470">
              <w:t xml:space="preserve"> a </w:t>
            </w:r>
            <w:r w:rsidRPr="00170470">
              <w:t>nejvzdálenějších regionech</w:t>
            </w:r>
            <w:r w:rsidR="00A827E7" w:rsidRPr="00170470">
              <w:t xml:space="preserve"> s </w:t>
            </w:r>
            <w:r w:rsidRPr="00170470">
              <w:t>cílem zajistit právo na pobyt</w:t>
            </w:r>
            <w:r w:rsidR="00A827E7" w:rsidRPr="00170470">
              <w:t xml:space="preserve"> a </w:t>
            </w:r>
            <w:r w:rsidRPr="00170470">
              <w:t>umožnit místnímu obyvatelstvu žít</w:t>
            </w:r>
            <w:r w:rsidR="00A827E7" w:rsidRPr="00170470">
              <w:t xml:space="preserve"> v </w:t>
            </w:r>
            <w:r w:rsidRPr="00170470">
              <w:t xml:space="preserve">místě svého původu; vyzývá Komisi, aby vydala zvláštní plán bydlení pro venkovské, </w:t>
            </w:r>
            <w:r w:rsidRPr="00170470">
              <w:lastRenderedPageBreak/>
              <w:t>ostrovní</w:t>
            </w:r>
            <w:r w:rsidR="00A827E7" w:rsidRPr="00170470">
              <w:t xml:space="preserve"> a </w:t>
            </w:r>
            <w:r w:rsidRPr="00170470">
              <w:t>nejvzdálenější regiony</w:t>
            </w:r>
            <w:r w:rsidR="00A827E7" w:rsidRPr="00170470">
              <w:t xml:space="preserve"> a </w:t>
            </w:r>
            <w:r w:rsidRPr="00170470">
              <w:t>aby</w:t>
            </w:r>
            <w:r w:rsidR="00A827E7" w:rsidRPr="00170470">
              <w:t xml:space="preserve"> v </w:t>
            </w:r>
            <w:r w:rsidRPr="00170470">
              <w:t>tomto ohledu navázala přeshraniční spolupráci;</w:t>
            </w:r>
          </w:p>
        </w:tc>
        <w:tc>
          <w:tcPr>
            <w:tcW w:w="4876" w:type="dxa"/>
            <w:tcBorders>
              <w:top w:val="nil"/>
              <w:left w:val="nil"/>
              <w:bottom w:val="nil"/>
              <w:right w:val="nil"/>
            </w:tcBorders>
          </w:tcPr>
          <w:p w14:paraId="5B5439A3" w14:textId="77A65B3C" w:rsidR="00C537E7" w:rsidRPr="00170470" w:rsidRDefault="00C537E7" w:rsidP="009E39B0">
            <w:pPr>
              <w:pStyle w:val="Normal6a"/>
            </w:pPr>
            <w:r w:rsidRPr="00170470">
              <w:lastRenderedPageBreak/>
              <w:t>4.</w:t>
            </w:r>
            <w:r w:rsidRPr="00170470">
              <w:tab/>
              <w:t>vyzývá</w:t>
            </w:r>
            <w:r w:rsidR="00A827E7" w:rsidRPr="00170470">
              <w:t xml:space="preserve"> k </w:t>
            </w:r>
            <w:r w:rsidRPr="00170470">
              <w:t>podpoře zjednodušení</w:t>
            </w:r>
            <w:r w:rsidR="00A827E7" w:rsidRPr="00170470">
              <w:t xml:space="preserve"> a </w:t>
            </w:r>
            <w:r w:rsidRPr="00170470">
              <w:t>většího budování kapacit prostřednictvím přístupu založeného na víceúrovňové správě, včetně administrativních</w:t>
            </w:r>
            <w:r w:rsidR="00A827E7" w:rsidRPr="00170470">
              <w:t xml:space="preserve"> a </w:t>
            </w:r>
            <w:r w:rsidRPr="00170470">
              <w:t>digitálních opatření,</w:t>
            </w:r>
            <w:r w:rsidR="00A827E7" w:rsidRPr="00170470">
              <w:t xml:space="preserve"> s </w:t>
            </w:r>
            <w:r w:rsidRPr="00170470">
              <w:t>cílem rozvíjet udržitelné</w:t>
            </w:r>
            <w:r w:rsidR="00A827E7" w:rsidRPr="00170470">
              <w:t xml:space="preserve"> a </w:t>
            </w:r>
            <w:r w:rsidRPr="00170470">
              <w:t>cenově dostupné projekty bydlení; vyzývá Komisi, aby</w:t>
            </w:r>
            <w:r w:rsidR="00A827E7" w:rsidRPr="00170470">
              <w:t xml:space="preserve"> v </w:t>
            </w:r>
            <w:r w:rsidRPr="00170470">
              <w:t>tomto ohledu vydala osvědčené postupy zaměřené na vylidněné</w:t>
            </w:r>
            <w:r w:rsidR="00A827E7" w:rsidRPr="00170470">
              <w:t xml:space="preserve"> a </w:t>
            </w:r>
            <w:r w:rsidRPr="00170470">
              <w:t>vylidňující se oblasti</w:t>
            </w:r>
            <w:r w:rsidRPr="00170470">
              <w:rPr>
                <w:b/>
                <w:i/>
              </w:rPr>
              <w:t>,</w:t>
            </w:r>
            <w:r w:rsidR="00A827E7" w:rsidRPr="00170470">
              <w:rPr>
                <w:b/>
                <w:i/>
              </w:rPr>
              <w:t xml:space="preserve"> a </w:t>
            </w:r>
            <w:r w:rsidRPr="00170470">
              <w:rPr>
                <w:b/>
                <w:i/>
              </w:rPr>
              <w:t>předcházela tak tomu, aby vedlejším účinkem budoucích politik</w:t>
            </w:r>
            <w:r w:rsidR="00A827E7" w:rsidRPr="00170470">
              <w:rPr>
                <w:b/>
                <w:i/>
              </w:rPr>
              <w:t xml:space="preserve"> v </w:t>
            </w:r>
            <w:r w:rsidRPr="00170470">
              <w:rPr>
                <w:b/>
                <w:i/>
              </w:rPr>
              <w:t>oblasti bydlení bylo vylidňování</w:t>
            </w:r>
            <w:r w:rsidRPr="00170470">
              <w:t>; vyzývá</w:t>
            </w:r>
            <w:r w:rsidR="00A827E7" w:rsidRPr="00170470">
              <w:t xml:space="preserve"> k </w:t>
            </w:r>
            <w:r w:rsidRPr="00170470">
              <w:t>podpoře projektů propojení ve venkovských, přeshraničních, ostrovních</w:t>
            </w:r>
            <w:r w:rsidR="00A827E7" w:rsidRPr="00170470">
              <w:t xml:space="preserve"> a </w:t>
            </w:r>
            <w:r w:rsidRPr="00170470">
              <w:t>nejvzdálenějších regionech</w:t>
            </w:r>
            <w:r w:rsidR="00A827E7" w:rsidRPr="00170470">
              <w:t xml:space="preserve"> s </w:t>
            </w:r>
            <w:r w:rsidRPr="00170470">
              <w:t>cílem zajistit právo na pobyt</w:t>
            </w:r>
            <w:r w:rsidR="00A827E7" w:rsidRPr="00170470">
              <w:t xml:space="preserve"> a </w:t>
            </w:r>
            <w:r w:rsidRPr="00170470">
              <w:t xml:space="preserve">umožnit místnímu </w:t>
            </w:r>
            <w:r w:rsidRPr="00170470">
              <w:lastRenderedPageBreak/>
              <w:t>obyvatelstvu žít</w:t>
            </w:r>
            <w:r w:rsidR="00A827E7" w:rsidRPr="00170470">
              <w:t xml:space="preserve"> v </w:t>
            </w:r>
            <w:r w:rsidRPr="00170470">
              <w:t>místě svého původu; vyzývá Komisi, aby vydala zvláštní plán bydlení pro venkovské, ostrovní</w:t>
            </w:r>
            <w:r w:rsidR="00A827E7" w:rsidRPr="00170470">
              <w:t xml:space="preserve"> a </w:t>
            </w:r>
            <w:r w:rsidRPr="00170470">
              <w:t>nejvzdálenější regiony</w:t>
            </w:r>
            <w:r w:rsidR="00A827E7" w:rsidRPr="00170470">
              <w:t xml:space="preserve"> a </w:t>
            </w:r>
            <w:r w:rsidRPr="00170470">
              <w:t>aby</w:t>
            </w:r>
            <w:r w:rsidR="00A827E7" w:rsidRPr="00170470">
              <w:t xml:space="preserve"> v </w:t>
            </w:r>
            <w:r w:rsidRPr="00170470">
              <w:t>tomto ohledu navázala přeshraniční spolupráci;</w:t>
            </w:r>
          </w:p>
        </w:tc>
      </w:tr>
    </w:tbl>
    <w:p w14:paraId="6AFA6F83" w14:textId="77777777" w:rsidR="00C537E7" w:rsidRPr="00170470" w:rsidRDefault="00C537E7" w:rsidP="00C537E7">
      <w:pPr>
        <w:pStyle w:val="AmOrLang"/>
      </w:pPr>
      <w:r w:rsidRPr="00170470">
        <w:lastRenderedPageBreak/>
        <w:t xml:space="preserve">Or. </w:t>
      </w:r>
      <w:r w:rsidRPr="00170470">
        <w:rPr>
          <w:rStyle w:val="HideTWBExt"/>
        </w:rPr>
        <w:t>&lt;Original&gt;</w:t>
      </w:r>
      <w:r w:rsidRPr="00170470">
        <w:rPr>
          <w:rStyle w:val="HideTWBInt"/>
        </w:rPr>
        <w:t>{EN}</w:t>
      </w:r>
      <w:r w:rsidRPr="00170470">
        <w:t>en</w:t>
      </w:r>
      <w:r w:rsidRPr="00170470">
        <w:rPr>
          <w:rStyle w:val="HideTWBExt"/>
        </w:rPr>
        <w:t>&lt;/Original&gt;</w:t>
      </w:r>
    </w:p>
    <w:p w14:paraId="2494F3BF" w14:textId="77777777" w:rsidR="00467091" w:rsidRPr="00170470" w:rsidRDefault="00C537E7" w:rsidP="00C537E7">
      <w:r w:rsidRPr="00170470">
        <w:rPr>
          <w:rStyle w:val="HideTWBExt"/>
        </w:rPr>
        <w:t>&lt;/Amend&gt;</w:t>
      </w:r>
    </w:p>
    <w:p w14:paraId="0157A34F" w14:textId="77777777" w:rsidR="00C537E7" w:rsidRPr="00170470" w:rsidRDefault="00C537E7" w:rsidP="00C537E7">
      <w:pPr>
        <w:pStyle w:val="AmNumberTabs"/>
      </w:pPr>
      <w:r w:rsidRPr="00170470">
        <w:rPr>
          <w:rStyle w:val="HideTWBExt"/>
          <w:b w:val="0"/>
        </w:rPr>
        <w:t>&lt;Amend&gt;</w:t>
      </w:r>
      <w:r w:rsidRPr="00170470">
        <w:t>Pozměňovací návrh</w:t>
      </w:r>
      <w:r w:rsidRPr="00170470">
        <w:tab/>
      </w:r>
      <w:r w:rsidRPr="00170470">
        <w:tab/>
      </w:r>
      <w:r w:rsidRPr="00170470">
        <w:rPr>
          <w:rStyle w:val="HideTWBExt"/>
          <w:b w:val="0"/>
        </w:rPr>
        <w:t>&lt;NumAm&gt;</w:t>
      </w:r>
      <w:r w:rsidRPr="00170470">
        <w:t>630</w:t>
      </w:r>
      <w:r w:rsidRPr="00170470">
        <w:rPr>
          <w:rStyle w:val="HideTWBExt"/>
          <w:b w:val="0"/>
        </w:rPr>
        <w:t>&lt;/NumAm&gt;</w:t>
      </w:r>
    </w:p>
    <w:p w14:paraId="1A20B4AA" w14:textId="77777777" w:rsidR="00C537E7" w:rsidRPr="00170470" w:rsidRDefault="00C537E7" w:rsidP="00C537E7">
      <w:pPr>
        <w:pStyle w:val="NormalBold"/>
      </w:pPr>
      <w:r w:rsidRPr="00170470">
        <w:rPr>
          <w:rStyle w:val="HideTWBExt"/>
          <w:b w:val="0"/>
        </w:rPr>
        <w:t>&lt;RepeatBlock-By&gt;&lt;Members&gt;</w:t>
      </w:r>
      <w:proofErr w:type="spellStart"/>
      <w:r w:rsidRPr="00170470">
        <w:t>Nils</w:t>
      </w:r>
      <w:proofErr w:type="spellEnd"/>
      <w:r w:rsidRPr="00170470">
        <w:t xml:space="preserve"> </w:t>
      </w:r>
      <w:proofErr w:type="spellStart"/>
      <w:r w:rsidRPr="00170470">
        <w:t>Ušakovs</w:t>
      </w:r>
      <w:proofErr w:type="spellEnd"/>
      <w:r w:rsidRPr="00170470">
        <w:rPr>
          <w:rStyle w:val="HideTWBExt"/>
          <w:b w:val="0"/>
        </w:rPr>
        <w:t>&lt;/Members&gt;</w:t>
      </w:r>
    </w:p>
    <w:p w14:paraId="73BFA29E" w14:textId="77777777" w:rsidR="00C537E7" w:rsidRPr="00170470" w:rsidRDefault="00C537E7" w:rsidP="00C537E7">
      <w:pPr>
        <w:pStyle w:val="NormalBold"/>
      </w:pPr>
      <w:r w:rsidRPr="00170470">
        <w:rPr>
          <w:rStyle w:val="HideTWBExt"/>
          <w:b w:val="0"/>
        </w:rPr>
        <w:t>&lt;/RepeatBlock-By&gt;</w:t>
      </w:r>
    </w:p>
    <w:p w14:paraId="19CE69F8" w14:textId="77777777" w:rsidR="00C537E7" w:rsidRPr="00170470" w:rsidRDefault="00C537E7" w:rsidP="00C537E7">
      <w:pPr>
        <w:pStyle w:val="NormalBold"/>
      </w:pPr>
      <w:r w:rsidRPr="00170470">
        <w:rPr>
          <w:rStyle w:val="HideTWBExt"/>
          <w:b w:val="0"/>
        </w:rPr>
        <w:t>&lt;DocAmend&gt;</w:t>
      </w:r>
      <w:r w:rsidRPr="00170470">
        <w:t>Návrh usnesení</w:t>
      </w:r>
      <w:r w:rsidRPr="00170470">
        <w:rPr>
          <w:rStyle w:val="HideTWBExt"/>
          <w:b w:val="0"/>
        </w:rPr>
        <w:t>&lt;/DocAmend&gt;</w:t>
      </w:r>
    </w:p>
    <w:p w14:paraId="1EC413CE" w14:textId="77777777" w:rsidR="00C537E7" w:rsidRPr="00170470" w:rsidRDefault="00C537E7" w:rsidP="00C537E7">
      <w:pPr>
        <w:pStyle w:val="NormalBold"/>
      </w:pPr>
      <w:r w:rsidRPr="00170470">
        <w:rPr>
          <w:rStyle w:val="HideTWBExt"/>
          <w:b w:val="0"/>
        </w:rPr>
        <w:t>&lt;Article&gt;</w:t>
      </w:r>
      <w:r w:rsidRPr="00170470">
        <w:t>Bod 4</w:t>
      </w:r>
      <w:r w:rsidRPr="001704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537E7" w:rsidRPr="00170470" w14:paraId="0BD17E5D" w14:textId="77777777" w:rsidTr="009E39B0">
        <w:trPr>
          <w:trHeight w:hRule="exact" w:val="240"/>
          <w:jc w:val="center"/>
        </w:trPr>
        <w:tc>
          <w:tcPr>
            <w:tcW w:w="9752" w:type="dxa"/>
            <w:gridSpan w:val="2"/>
            <w:tcBorders>
              <w:top w:val="nil"/>
              <w:left w:val="nil"/>
              <w:bottom w:val="nil"/>
              <w:right w:val="nil"/>
            </w:tcBorders>
          </w:tcPr>
          <w:p w14:paraId="63388EF7" w14:textId="77777777" w:rsidR="00C537E7" w:rsidRPr="00170470" w:rsidRDefault="00C537E7" w:rsidP="009E39B0"/>
        </w:tc>
      </w:tr>
      <w:tr w:rsidR="00C537E7" w:rsidRPr="00170470" w14:paraId="27D1AABA" w14:textId="77777777" w:rsidTr="009E39B0">
        <w:trPr>
          <w:trHeight w:val="240"/>
          <w:jc w:val="center"/>
        </w:trPr>
        <w:tc>
          <w:tcPr>
            <w:tcW w:w="4876" w:type="dxa"/>
            <w:tcBorders>
              <w:top w:val="nil"/>
              <w:left w:val="nil"/>
              <w:bottom w:val="nil"/>
              <w:right w:val="nil"/>
            </w:tcBorders>
          </w:tcPr>
          <w:p w14:paraId="7EE96716" w14:textId="77777777" w:rsidR="00C537E7" w:rsidRPr="00170470" w:rsidRDefault="00C537E7" w:rsidP="009E39B0">
            <w:pPr>
              <w:pStyle w:val="AmColumnHeading"/>
            </w:pPr>
            <w:r w:rsidRPr="00170470">
              <w:t>Návrh usnesení</w:t>
            </w:r>
          </w:p>
        </w:tc>
        <w:tc>
          <w:tcPr>
            <w:tcW w:w="4876" w:type="dxa"/>
            <w:tcBorders>
              <w:top w:val="nil"/>
              <w:left w:val="nil"/>
              <w:bottom w:val="nil"/>
              <w:right w:val="nil"/>
            </w:tcBorders>
          </w:tcPr>
          <w:p w14:paraId="5B24A4C3" w14:textId="77777777" w:rsidR="00C537E7" w:rsidRPr="00170470" w:rsidRDefault="00C537E7" w:rsidP="009E39B0">
            <w:pPr>
              <w:pStyle w:val="AmColumnHeading"/>
            </w:pPr>
            <w:r w:rsidRPr="00170470">
              <w:t>Pozměňovací návrh</w:t>
            </w:r>
          </w:p>
        </w:tc>
      </w:tr>
      <w:tr w:rsidR="00C537E7" w:rsidRPr="00170470" w14:paraId="230057F3" w14:textId="77777777" w:rsidTr="009E39B0">
        <w:trPr>
          <w:jc w:val="center"/>
        </w:trPr>
        <w:tc>
          <w:tcPr>
            <w:tcW w:w="4876" w:type="dxa"/>
            <w:tcBorders>
              <w:top w:val="nil"/>
              <w:left w:val="nil"/>
              <w:bottom w:val="nil"/>
              <w:right w:val="nil"/>
            </w:tcBorders>
          </w:tcPr>
          <w:p w14:paraId="318F6BE6" w14:textId="78BC1E7F" w:rsidR="00C537E7" w:rsidRPr="00170470" w:rsidRDefault="00C537E7" w:rsidP="009E39B0">
            <w:pPr>
              <w:pStyle w:val="Normal6a"/>
            </w:pPr>
            <w:r w:rsidRPr="00170470">
              <w:t>4.</w:t>
            </w:r>
            <w:r w:rsidRPr="00170470">
              <w:tab/>
              <w:t>vyzývá</w:t>
            </w:r>
            <w:r w:rsidR="00A827E7" w:rsidRPr="00170470">
              <w:t xml:space="preserve"> k </w:t>
            </w:r>
            <w:r w:rsidRPr="00170470">
              <w:t>podpoře zjednodušení</w:t>
            </w:r>
            <w:r w:rsidR="00A827E7" w:rsidRPr="00170470">
              <w:t xml:space="preserve"> a </w:t>
            </w:r>
            <w:r w:rsidRPr="00170470">
              <w:t>většího budování kapacit prostřednictvím přístupu založeného na víceúrovňové správě, včetně administrativních</w:t>
            </w:r>
            <w:r w:rsidR="00A827E7" w:rsidRPr="00170470">
              <w:t xml:space="preserve"> a </w:t>
            </w:r>
            <w:r w:rsidRPr="00170470">
              <w:t>digitálních opatření,</w:t>
            </w:r>
            <w:r w:rsidR="00A827E7" w:rsidRPr="00170470">
              <w:t xml:space="preserve"> s </w:t>
            </w:r>
            <w:r w:rsidRPr="00170470">
              <w:t>cílem rozvíjet udržitelné</w:t>
            </w:r>
            <w:r w:rsidR="00A827E7" w:rsidRPr="00170470">
              <w:t xml:space="preserve"> a </w:t>
            </w:r>
            <w:r w:rsidRPr="00170470">
              <w:t>cenově dostupné projekty bydlení; vyzývá Komisi, aby</w:t>
            </w:r>
            <w:r w:rsidR="00A827E7" w:rsidRPr="00170470">
              <w:t xml:space="preserve"> v </w:t>
            </w:r>
            <w:r w:rsidRPr="00170470">
              <w:t>tomto ohledu vydala osvědčené postupy zaměřené na vylidněné</w:t>
            </w:r>
            <w:r w:rsidR="00A827E7" w:rsidRPr="00170470">
              <w:t xml:space="preserve"> a </w:t>
            </w:r>
            <w:r w:rsidRPr="00170470">
              <w:t>vylidňující se oblasti; vyzývá</w:t>
            </w:r>
            <w:r w:rsidR="00A827E7" w:rsidRPr="00170470">
              <w:t xml:space="preserve"> k </w:t>
            </w:r>
            <w:r w:rsidRPr="00170470">
              <w:t>podpoře projektů propojení ve venkovských, přeshraničních, ostrovních</w:t>
            </w:r>
            <w:r w:rsidR="00A827E7" w:rsidRPr="00170470">
              <w:t xml:space="preserve"> a </w:t>
            </w:r>
            <w:r w:rsidRPr="00170470">
              <w:t>nejvzdálenějších regionech</w:t>
            </w:r>
            <w:r w:rsidR="00A827E7" w:rsidRPr="00170470">
              <w:t xml:space="preserve"> s </w:t>
            </w:r>
            <w:r w:rsidRPr="00170470">
              <w:t>cílem zajistit právo na pobyt</w:t>
            </w:r>
            <w:r w:rsidR="00A827E7" w:rsidRPr="00170470">
              <w:t xml:space="preserve"> a </w:t>
            </w:r>
            <w:r w:rsidRPr="00170470">
              <w:t>umožnit místnímu obyvatelstvu žít</w:t>
            </w:r>
            <w:r w:rsidR="00A827E7" w:rsidRPr="00170470">
              <w:t xml:space="preserve"> v </w:t>
            </w:r>
            <w:r w:rsidRPr="00170470">
              <w:t>místě svého původu; vyzývá Komisi, aby vydala zvláštní plán bydlení pro venkovské, ostrovní</w:t>
            </w:r>
            <w:r w:rsidR="00A827E7" w:rsidRPr="00170470">
              <w:t xml:space="preserve"> a </w:t>
            </w:r>
            <w:r w:rsidRPr="00170470">
              <w:t>nejvzdálenější regiony</w:t>
            </w:r>
            <w:r w:rsidR="00A827E7" w:rsidRPr="00170470">
              <w:t xml:space="preserve"> a </w:t>
            </w:r>
            <w:r w:rsidRPr="00170470">
              <w:t>aby</w:t>
            </w:r>
            <w:r w:rsidR="00A827E7" w:rsidRPr="00170470">
              <w:t xml:space="preserve"> v </w:t>
            </w:r>
            <w:r w:rsidRPr="00170470">
              <w:t>tomto ohledu navázala přeshraniční spolupráci;</w:t>
            </w:r>
          </w:p>
        </w:tc>
        <w:tc>
          <w:tcPr>
            <w:tcW w:w="4876" w:type="dxa"/>
            <w:tcBorders>
              <w:top w:val="nil"/>
              <w:left w:val="nil"/>
              <w:bottom w:val="nil"/>
              <w:right w:val="nil"/>
            </w:tcBorders>
          </w:tcPr>
          <w:p w14:paraId="662B3796" w14:textId="071350C7" w:rsidR="00C537E7" w:rsidRPr="00170470" w:rsidRDefault="00C537E7" w:rsidP="009E39B0">
            <w:pPr>
              <w:pStyle w:val="Normal6a"/>
            </w:pPr>
            <w:r w:rsidRPr="00170470">
              <w:t>4.</w:t>
            </w:r>
            <w:r w:rsidRPr="00170470">
              <w:tab/>
              <w:t>vyzývá</w:t>
            </w:r>
            <w:r w:rsidR="00A827E7" w:rsidRPr="00170470">
              <w:t xml:space="preserve"> k </w:t>
            </w:r>
            <w:r w:rsidRPr="00170470">
              <w:t>podpoře zjednodušení</w:t>
            </w:r>
            <w:r w:rsidR="00A827E7" w:rsidRPr="00170470">
              <w:t xml:space="preserve"> a </w:t>
            </w:r>
            <w:r w:rsidRPr="00170470">
              <w:t>většího budování kapacit prostřednictvím přístupu založeného na víceúrovňové správě, včetně administrativních</w:t>
            </w:r>
            <w:r w:rsidR="00A827E7" w:rsidRPr="00170470">
              <w:t xml:space="preserve"> a </w:t>
            </w:r>
            <w:r w:rsidRPr="00170470">
              <w:t>digitálních opatření,</w:t>
            </w:r>
            <w:r w:rsidR="00A827E7" w:rsidRPr="00170470">
              <w:t xml:space="preserve"> s </w:t>
            </w:r>
            <w:r w:rsidRPr="00170470">
              <w:t>cílem rozvíjet udržitelné</w:t>
            </w:r>
            <w:r w:rsidR="00A827E7" w:rsidRPr="00170470">
              <w:t xml:space="preserve"> a </w:t>
            </w:r>
            <w:r w:rsidRPr="00170470">
              <w:t>cenově dostupné projekty bydlení</w:t>
            </w:r>
            <w:r w:rsidRPr="00170470">
              <w:rPr>
                <w:b/>
                <w:i/>
              </w:rPr>
              <w:t>, včetně nutnosti renovace stávajícího bytového fondu</w:t>
            </w:r>
            <w:r w:rsidRPr="00170470">
              <w:t>; vyzývá Komisi, aby</w:t>
            </w:r>
            <w:r w:rsidR="00A827E7" w:rsidRPr="00170470">
              <w:t xml:space="preserve"> v </w:t>
            </w:r>
            <w:r w:rsidRPr="00170470">
              <w:t>tomto ohledu vydala osvědčené postupy zaměřené na vylidněné</w:t>
            </w:r>
            <w:r w:rsidR="00A827E7" w:rsidRPr="00170470">
              <w:t xml:space="preserve"> a </w:t>
            </w:r>
            <w:r w:rsidRPr="00170470">
              <w:t>vylidňující se oblasti; vyzývá</w:t>
            </w:r>
            <w:r w:rsidR="00A827E7" w:rsidRPr="00170470">
              <w:t xml:space="preserve"> k </w:t>
            </w:r>
            <w:r w:rsidRPr="00170470">
              <w:t>podpoře projektů propojení ve venkovských, přeshraničních, ostrovních</w:t>
            </w:r>
            <w:r w:rsidR="00A827E7" w:rsidRPr="00170470">
              <w:t xml:space="preserve"> a </w:t>
            </w:r>
            <w:r w:rsidRPr="00170470">
              <w:t>nejvzdálenějších regionech</w:t>
            </w:r>
            <w:r w:rsidR="00A827E7" w:rsidRPr="00170470">
              <w:t xml:space="preserve"> s </w:t>
            </w:r>
            <w:r w:rsidRPr="00170470">
              <w:t>cílem zajistit právo na pobyt</w:t>
            </w:r>
            <w:r w:rsidR="00A827E7" w:rsidRPr="00170470">
              <w:t xml:space="preserve"> a </w:t>
            </w:r>
            <w:r w:rsidRPr="00170470">
              <w:t>umožnit místnímu obyvatelstvu žít</w:t>
            </w:r>
            <w:r w:rsidR="00A827E7" w:rsidRPr="00170470">
              <w:t xml:space="preserve"> v </w:t>
            </w:r>
            <w:r w:rsidRPr="00170470">
              <w:t xml:space="preserve">místě svého původu; vyzývá Komisi, aby vydala zvláštní plán bydlení </w:t>
            </w:r>
            <w:r w:rsidRPr="00170470">
              <w:rPr>
                <w:b/>
                <w:i/>
              </w:rPr>
              <w:t>věnující se potřebám</w:t>
            </w:r>
            <w:r w:rsidR="00A827E7" w:rsidRPr="00170470">
              <w:rPr>
                <w:b/>
                <w:i/>
              </w:rPr>
              <w:t xml:space="preserve"> v </w:t>
            </w:r>
            <w:r w:rsidRPr="00170470">
              <w:rPr>
                <w:b/>
                <w:i/>
              </w:rPr>
              <w:t>oblasti výstavby</w:t>
            </w:r>
            <w:r w:rsidR="00A827E7" w:rsidRPr="00170470">
              <w:rPr>
                <w:b/>
                <w:i/>
              </w:rPr>
              <w:t xml:space="preserve"> i </w:t>
            </w:r>
            <w:r w:rsidRPr="00170470">
              <w:rPr>
                <w:b/>
                <w:i/>
              </w:rPr>
              <w:t>renovace</w:t>
            </w:r>
            <w:r w:rsidRPr="00170470">
              <w:t xml:space="preserve"> pro venkovské, ostrovní</w:t>
            </w:r>
            <w:r w:rsidR="00A827E7" w:rsidRPr="00170470">
              <w:t xml:space="preserve"> a </w:t>
            </w:r>
            <w:r w:rsidRPr="00170470">
              <w:t>nejvzdálenější regiony</w:t>
            </w:r>
            <w:r w:rsidR="00A827E7" w:rsidRPr="00170470">
              <w:t xml:space="preserve"> a </w:t>
            </w:r>
            <w:r w:rsidRPr="00170470">
              <w:t>aby</w:t>
            </w:r>
            <w:r w:rsidR="00A827E7" w:rsidRPr="00170470">
              <w:t xml:space="preserve"> v </w:t>
            </w:r>
            <w:r w:rsidRPr="00170470">
              <w:t>tomto ohledu navázala přeshraniční spolupráci;</w:t>
            </w:r>
          </w:p>
        </w:tc>
      </w:tr>
    </w:tbl>
    <w:p w14:paraId="5F3AD2AD" w14:textId="77777777" w:rsidR="00C537E7" w:rsidRPr="00170470" w:rsidRDefault="00C537E7" w:rsidP="00C537E7">
      <w:pPr>
        <w:pStyle w:val="AmOrLang"/>
      </w:pPr>
      <w:r w:rsidRPr="00170470">
        <w:t xml:space="preserve">Or. </w:t>
      </w:r>
      <w:r w:rsidRPr="00170470">
        <w:rPr>
          <w:rStyle w:val="HideTWBExt"/>
        </w:rPr>
        <w:t>&lt;Original&gt;</w:t>
      </w:r>
      <w:r w:rsidRPr="00170470">
        <w:rPr>
          <w:rStyle w:val="HideTWBInt"/>
        </w:rPr>
        <w:t>{EN}</w:t>
      </w:r>
      <w:r w:rsidRPr="00170470">
        <w:t>en</w:t>
      </w:r>
      <w:r w:rsidRPr="00170470">
        <w:rPr>
          <w:rStyle w:val="HideTWBExt"/>
        </w:rPr>
        <w:t>&lt;/Original&gt;</w:t>
      </w:r>
    </w:p>
    <w:p w14:paraId="6EB12909" w14:textId="77777777" w:rsidR="00467091" w:rsidRPr="00170470" w:rsidRDefault="00C537E7" w:rsidP="00C537E7">
      <w:r w:rsidRPr="00170470">
        <w:rPr>
          <w:rStyle w:val="HideTWBExt"/>
        </w:rPr>
        <w:t>&lt;/Amend&gt;</w:t>
      </w:r>
    </w:p>
    <w:p w14:paraId="1D803795" w14:textId="77777777" w:rsidR="00C537E7" w:rsidRPr="00170470" w:rsidRDefault="00C537E7" w:rsidP="00C537E7">
      <w:pPr>
        <w:pStyle w:val="AmNumberTabs"/>
      </w:pPr>
      <w:r w:rsidRPr="00170470">
        <w:rPr>
          <w:rStyle w:val="HideTWBExt"/>
          <w:b w:val="0"/>
        </w:rPr>
        <w:t>&lt;Amend&gt;</w:t>
      </w:r>
      <w:r w:rsidRPr="00170470">
        <w:t>Pozměňovací návrh</w:t>
      </w:r>
      <w:r w:rsidRPr="00170470">
        <w:tab/>
      </w:r>
      <w:r w:rsidRPr="00170470">
        <w:tab/>
      </w:r>
      <w:r w:rsidRPr="00170470">
        <w:rPr>
          <w:rStyle w:val="HideTWBExt"/>
          <w:b w:val="0"/>
        </w:rPr>
        <w:t>&lt;NumAm&gt;</w:t>
      </w:r>
      <w:r w:rsidRPr="00170470">
        <w:t>631</w:t>
      </w:r>
      <w:r w:rsidRPr="00170470">
        <w:rPr>
          <w:rStyle w:val="HideTWBExt"/>
          <w:b w:val="0"/>
        </w:rPr>
        <w:t>&lt;/NumAm&gt;</w:t>
      </w:r>
    </w:p>
    <w:p w14:paraId="5AE1059A" w14:textId="77777777" w:rsidR="00C537E7" w:rsidRPr="00170470" w:rsidRDefault="00C537E7" w:rsidP="00C537E7">
      <w:pPr>
        <w:pStyle w:val="NormalBold"/>
      </w:pPr>
      <w:r w:rsidRPr="00170470">
        <w:rPr>
          <w:rStyle w:val="HideTWBExt"/>
          <w:b w:val="0"/>
        </w:rPr>
        <w:t>&lt;RepeatBlock-By&gt;&lt;Members&gt;</w:t>
      </w:r>
      <w:proofErr w:type="spellStart"/>
      <w:r w:rsidRPr="00170470">
        <w:t>Borja</w:t>
      </w:r>
      <w:proofErr w:type="spellEnd"/>
      <w:r w:rsidRPr="00170470">
        <w:t xml:space="preserve"> </w:t>
      </w:r>
      <w:proofErr w:type="spellStart"/>
      <w:r w:rsidRPr="00170470">
        <w:t>Giménez</w:t>
      </w:r>
      <w:proofErr w:type="spellEnd"/>
      <w:r w:rsidRPr="00170470">
        <w:t xml:space="preserve"> </w:t>
      </w:r>
      <w:proofErr w:type="spellStart"/>
      <w:r w:rsidRPr="00170470">
        <w:t>Larraz</w:t>
      </w:r>
      <w:proofErr w:type="spellEnd"/>
      <w:r w:rsidRPr="00170470">
        <w:t xml:space="preserve">, </w:t>
      </w:r>
      <w:proofErr w:type="spellStart"/>
      <w:r w:rsidRPr="00170470">
        <w:t>Dirk</w:t>
      </w:r>
      <w:proofErr w:type="spellEnd"/>
      <w:r w:rsidRPr="00170470">
        <w:t xml:space="preserve"> </w:t>
      </w:r>
      <w:proofErr w:type="spellStart"/>
      <w:r w:rsidRPr="00170470">
        <w:t>Gotink</w:t>
      </w:r>
      <w:proofErr w:type="spellEnd"/>
      <w:r w:rsidRPr="00170470">
        <w:t xml:space="preserve">, Nikolina </w:t>
      </w:r>
      <w:proofErr w:type="spellStart"/>
      <w:r w:rsidRPr="00170470">
        <w:t>Brnjac</w:t>
      </w:r>
      <w:proofErr w:type="spellEnd"/>
      <w:r w:rsidRPr="00170470">
        <w:t xml:space="preserve">, </w:t>
      </w:r>
      <w:proofErr w:type="spellStart"/>
      <w:r w:rsidRPr="00170470">
        <w:t>Jagna</w:t>
      </w:r>
      <w:proofErr w:type="spellEnd"/>
      <w:r w:rsidRPr="00170470">
        <w:t xml:space="preserve"> </w:t>
      </w:r>
      <w:proofErr w:type="spellStart"/>
      <w:r w:rsidRPr="00170470">
        <w:t>Marczułajtis-Walczak</w:t>
      </w:r>
      <w:proofErr w:type="spellEnd"/>
      <w:r w:rsidRPr="00170470">
        <w:t xml:space="preserve">, Daniel Buda, Niels </w:t>
      </w:r>
      <w:proofErr w:type="spellStart"/>
      <w:r w:rsidRPr="00170470">
        <w:t>Geuking</w:t>
      </w:r>
      <w:proofErr w:type="spellEnd"/>
      <w:r w:rsidRPr="00170470">
        <w:t xml:space="preserve">, David </w:t>
      </w:r>
      <w:proofErr w:type="spellStart"/>
      <w:r w:rsidRPr="00170470">
        <w:t>Casa</w:t>
      </w:r>
      <w:proofErr w:type="spellEnd"/>
      <w:r w:rsidRPr="00170470">
        <w:t xml:space="preserve">, Markus </w:t>
      </w:r>
      <w:proofErr w:type="spellStart"/>
      <w:r w:rsidRPr="00170470">
        <w:t>Ferber</w:t>
      </w:r>
      <w:proofErr w:type="spellEnd"/>
      <w:r w:rsidRPr="00170470">
        <w:t xml:space="preserve">, </w:t>
      </w:r>
      <w:proofErr w:type="spellStart"/>
      <w:r w:rsidRPr="00170470">
        <w:t>Sebastião</w:t>
      </w:r>
      <w:proofErr w:type="spellEnd"/>
      <w:r w:rsidRPr="00170470">
        <w:t xml:space="preserve"> </w:t>
      </w:r>
      <w:proofErr w:type="spellStart"/>
      <w:r w:rsidRPr="00170470">
        <w:t>Bugalho</w:t>
      </w:r>
      <w:proofErr w:type="spellEnd"/>
      <w:r w:rsidRPr="00170470">
        <w:t xml:space="preserve">, </w:t>
      </w:r>
      <w:proofErr w:type="spellStart"/>
      <w:r w:rsidRPr="00170470">
        <w:t>Maravillas</w:t>
      </w:r>
      <w:proofErr w:type="spellEnd"/>
      <w:r w:rsidRPr="00170470">
        <w:t xml:space="preserve"> </w:t>
      </w:r>
      <w:proofErr w:type="spellStart"/>
      <w:r w:rsidRPr="00170470">
        <w:lastRenderedPageBreak/>
        <w:t>Abadía</w:t>
      </w:r>
      <w:proofErr w:type="spellEnd"/>
      <w:r w:rsidRPr="00170470">
        <w:t xml:space="preserve"> </w:t>
      </w:r>
      <w:proofErr w:type="spellStart"/>
      <w:r w:rsidRPr="00170470">
        <w:t>Jover</w:t>
      </w:r>
      <w:proofErr w:type="spellEnd"/>
      <w:r w:rsidRPr="00170470">
        <w:t xml:space="preserve">, Regina </w:t>
      </w:r>
      <w:proofErr w:type="spellStart"/>
      <w:r w:rsidRPr="00170470">
        <w:t>Doherty</w:t>
      </w:r>
      <w:proofErr w:type="spellEnd"/>
      <w:r w:rsidRPr="00170470">
        <w:t xml:space="preserve">, Isabelle </w:t>
      </w:r>
      <w:proofErr w:type="spellStart"/>
      <w:r w:rsidRPr="00170470">
        <w:t>Le</w:t>
      </w:r>
      <w:proofErr w:type="spellEnd"/>
      <w:r w:rsidRPr="00170470">
        <w:t xml:space="preserve"> </w:t>
      </w:r>
      <w:proofErr w:type="spellStart"/>
      <w:r w:rsidRPr="00170470">
        <w:t>Callennec</w:t>
      </w:r>
      <w:proofErr w:type="spellEnd"/>
      <w:r w:rsidRPr="00170470">
        <w:t xml:space="preserve">, Alma </w:t>
      </w:r>
      <w:proofErr w:type="spellStart"/>
      <w:r w:rsidRPr="00170470">
        <w:t>Ezcurra</w:t>
      </w:r>
      <w:proofErr w:type="spellEnd"/>
      <w:r w:rsidRPr="00170470">
        <w:t xml:space="preserve"> </w:t>
      </w:r>
      <w:proofErr w:type="spellStart"/>
      <w:r w:rsidRPr="00170470">
        <w:t>Almansa</w:t>
      </w:r>
      <w:proofErr w:type="spellEnd"/>
      <w:r w:rsidRPr="00170470">
        <w:t xml:space="preserve">, Marco </w:t>
      </w:r>
      <w:proofErr w:type="spellStart"/>
      <w:r w:rsidRPr="00170470">
        <w:t>Falcone</w:t>
      </w:r>
      <w:proofErr w:type="spellEnd"/>
      <w:r w:rsidRPr="00170470">
        <w:t xml:space="preserve">, Rosa </w:t>
      </w:r>
      <w:proofErr w:type="spellStart"/>
      <w:r w:rsidRPr="00170470">
        <w:t>Estaràs</w:t>
      </w:r>
      <w:proofErr w:type="spellEnd"/>
      <w:r w:rsidRPr="00170470">
        <w:t xml:space="preserve"> </w:t>
      </w:r>
      <w:proofErr w:type="spellStart"/>
      <w:r w:rsidRPr="00170470">
        <w:t>Ferragut</w:t>
      </w:r>
      <w:proofErr w:type="spellEnd"/>
      <w:r w:rsidRPr="00170470">
        <w:rPr>
          <w:rStyle w:val="HideTWBExt"/>
          <w:b w:val="0"/>
        </w:rPr>
        <w:t>&lt;/Members&gt;</w:t>
      </w:r>
    </w:p>
    <w:p w14:paraId="05A0C0D0" w14:textId="77777777" w:rsidR="00C537E7" w:rsidRPr="00170470" w:rsidRDefault="00C537E7" w:rsidP="00C537E7">
      <w:pPr>
        <w:pStyle w:val="NormalBold"/>
      </w:pPr>
      <w:r w:rsidRPr="00170470">
        <w:rPr>
          <w:rStyle w:val="HideTWBExt"/>
          <w:b w:val="0"/>
        </w:rPr>
        <w:t>&lt;/RepeatBlock-By&gt;</w:t>
      </w:r>
    </w:p>
    <w:p w14:paraId="03119334" w14:textId="77777777" w:rsidR="00C537E7" w:rsidRPr="00170470" w:rsidRDefault="00C537E7" w:rsidP="00C537E7">
      <w:pPr>
        <w:pStyle w:val="NormalBold"/>
      </w:pPr>
      <w:r w:rsidRPr="00170470">
        <w:rPr>
          <w:rStyle w:val="HideTWBExt"/>
          <w:b w:val="0"/>
        </w:rPr>
        <w:t>&lt;DocAmend&gt;</w:t>
      </w:r>
      <w:r w:rsidRPr="00170470">
        <w:t>Návrh usnesení</w:t>
      </w:r>
      <w:r w:rsidRPr="00170470">
        <w:rPr>
          <w:rStyle w:val="HideTWBExt"/>
          <w:b w:val="0"/>
        </w:rPr>
        <w:t>&lt;/DocAmend&gt;</w:t>
      </w:r>
    </w:p>
    <w:p w14:paraId="5448E8BD" w14:textId="77777777" w:rsidR="00C537E7" w:rsidRPr="00170470" w:rsidRDefault="00C537E7" w:rsidP="00C537E7">
      <w:pPr>
        <w:pStyle w:val="NormalBold"/>
      </w:pPr>
      <w:r w:rsidRPr="00170470">
        <w:rPr>
          <w:rStyle w:val="HideTWBExt"/>
          <w:b w:val="0"/>
        </w:rPr>
        <w:t>&lt;Article&gt;</w:t>
      </w:r>
      <w:r w:rsidRPr="00170470">
        <w:t>Bod 4</w:t>
      </w:r>
      <w:r w:rsidRPr="001704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537E7" w:rsidRPr="00170470" w14:paraId="2DE9BDC3" w14:textId="77777777" w:rsidTr="009E39B0">
        <w:trPr>
          <w:trHeight w:hRule="exact" w:val="240"/>
          <w:jc w:val="center"/>
        </w:trPr>
        <w:tc>
          <w:tcPr>
            <w:tcW w:w="9752" w:type="dxa"/>
            <w:gridSpan w:val="2"/>
            <w:tcBorders>
              <w:top w:val="nil"/>
              <w:left w:val="nil"/>
              <w:bottom w:val="nil"/>
              <w:right w:val="nil"/>
            </w:tcBorders>
          </w:tcPr>
          <w:p w14:paraId="0C157302" w14:textId="77777777" w:rsidR="00C537E7" w:rsidRPr="00170470" w:rsidRDefault="00C537E7" w:rsidP="009E39B0"/>
        </w:tc>
      </w:tr>
      <w:tr w:rsidR="00C537E7" w:rsidRPr="00170470" w14:paraId="5FAB4624" w14:textId="77777777" w:rsidTr="009E39B0">
        <w:trPr>
          <w:trHeight w:val="240"/>
          <w:jc w:val="center"/>
        </w:trPr>
        <w:tc>
          <w:tcPr>
            <w:tcW w:w="4876" w:type="dxa"/>
            <w:tcBorders>
              <w:top w:val="nil"/>
              <w:left w:val="nil"/>
              <w:bottom w:val="nil"/>
              <w:right w:val="nil"/>
            </w:tcBorders>
          </w:tcPr>
          <w:p w14:paraId="7B21B7DB" w14:textId="77777777" w:rsidR="00C537E7" w:rsidRPr="00170470" w:rsidRDefault="00C537E7" w:rsidP="009E39B0">
            <w:pPr>
              <w:pStyle w:val="AmColumnHeading"/>
            </w:pPr>
            <w:r w:rsidRPr="00170470">
              <w:t>Návrh usnesení</w:t>
            </w:r>
          </w:p>
        </w:tc>
        <w:tc>
          <w:tcPr>
            <w:tcW w:w="4876" w:type="dxa"/>
            <w:tcBorders>
              <w:top w:val="nil"/>
              <w:left w:val="nil"/>
              <w:bottom w:val="nil"/>
              <w:right w:val="nil"/>
            </w:tcBorders>
          </w:tcPr>
          <w:p w14:paraId="57973A7A" w14:textId="77777777" w:rsidR="00C537E7" w:rsidRPr="00170470" w:rsidRDefault="00C537E7" w:rsidP="009E39B0">
            <w:pPr>
              <w:pStyle w:val="AmColumnHeading"/>
            </w:pPr>
            <w:r w:rsidRPr="00170470">
              <w:t>Pozměňovací návrh</w:t>
            </w:r>
          </w:p>
        </w:tc>
      </w:tr>
      <w:tr w:rsidR="00C537E7" w:rsidRPr="00170470" w14:paraId="769B7910" w14:textId="77777777" w:rsidTr="009E39B0">
        <w:trPr>
          <w:jc w:val="center"/>
        </w:trPr>
        <w:tc>
          <w:tcPr>
            <w:tcW w:w="4876" w:type="dxa"/>
            <w:tcBorders>
              <w:top w:val="nil"/>
              <w:left w:val="nil"/>
              <w:bottom w:val="nil"/>
              <w:right w:val="nil"/>
            </w:tcBorders>
          </w:tcPr>
          <w:p w14:paraId="48AEBB87" w14:textId="474511AD" w:rsidR="00C537E7" w:rsidRPr="00170470" w:rsidRDefault="00C537E7" w:rsidP="009E39B0">
            <w:pPr>
              <w:pStyle w:val="Normal6a"/>
            </w:pPr>
            <w:r w:rsidRPr="00170470">
              <w:t>4.</w:t>
            </w:r>
            <w:r w:rsidRPr="00170470">
              <w:tab/>
              <w:t>vyzývá</w:t>
            </w:r>
            <w:r w:rsidR="00A827E7" w:rsidRPr="00170470">
              <w:t xml:space="preserve"> k </w:t>
            </w:r>
            <w:r w:rsidRPr="00170470">
              <w:t>podpoře zjednodušení</w:t>
            </w:r>
            <w:r w:rsidR="00A827E7" w:rsidRPr="00170470">
              <w:t xml:space="preserve"> a </w:t>
            </w:r>
            <w:r w:rsidRPr="00170470">
              <w:t>většího budování kapacit prostřednictvím přístupu založeného na víceúrovňové správě, včetně administrativních</w:t>
            </w:r>
            <w:r w:rsidR="00A827E7" w:rsidRPr="00170470">
              <w:t xml:space="preserve"> a </w:t>
            </w:r>
            <w:r w:rsidRPr="00170470">
              <w:t>digitálních opatření,</w:t>
            </w:r>
            <w:r w:rsidR="00A827E7" w:rsidRPr="00170470">
              <w:t xml:space="preserve"> s </w:t>
            </w:r>
            <w:r w:rsidRPr="00170470">
              <w:t>cílem rozvíjet udržitelné</w:t>
            </w:r>
            <w:r w:rsidR="00A827E7" w:rsidRPr="00170470">
              <w:t xml:space="preserve"> a </w:t>
            </w:r>
            <w:r w:rsidRPr="00170470">
              <w:t>cenově dostupné projekty bydlení; vyzývá Komisi, aby</w:t>
            </w:r>
            <w:r w:rsidR="00A827E7" w:rsidRPr="00170470">
              <w:t xml:space="preserve"> v </w:t>
            </w:r>
            <w:r w:rsidRPr="00170470">
              <w:t>tomto ohledu vydala osvědčené postupy zaměřené na vylidněné</w:t>
            </w:r>
            <w:r w:rsidR="00A827E7" w:rsidRPr="00170470">
              <w:t xml:space="preserve"> a </w:t>
            </w:r>
            <w:r w:rsidRPr="00170470">
              <w:t>vylidňující se oblasti; vyzývá</w:t>
            </w:r>
            <w:r w:rsidR="00A827E7" w:rsidRPr="00170470">
              <w:t xml:space="preserve"> k </w:t>
            </w:r>
            <w:r w:rsidRPr="00170470">
              <w:t>podpoře projektů propojení ve venkovských, přeshraničních, ostrovních</w:t>
            </w:r>
            <w:r w:rsidR="00A827E7" w:rsidRPr="00170470">
              <w:t xml:space="preserve"> a </w:t>
            </w:r>
            <w:r w:rsidRPr="00170470">
              <w:t>nejvzdálenějších regionech</w:t>
            </w:r>
            <w:r w:rsidR="00A827E7" w:rsidRPr="00170470">
              <w:t xml:space="preserve"> s </w:t>
            </w:r>
            <w:r w:rsidRPr="00170470">
              <w:t>cílem zajistit právo na pobyt</w:t>
            </w:r>
            <w:r w:rsidR="00A827E7" w:rsidRPr="00170470">
              <w:t xml:space="preserve"> a </w:t>
            </w:r>
            <w:r w:rsidRPr="00170470">
              <w:t>umožnit místnímu obyvatelstvu žít</w:t>
            </w:r>
            <w:r w:rsidR="00A827E7" w:rsidRPr="00170470">
              <w:t xml:space="preserve"> v </w:t>
            </w:r>
            <w:r w:rsidRPr="00170470">
              <w:t>místě svého původu; vyzývá Komisi, aby vydala zvláštní plán bydlení pro venkovské, ostrovní</w:t>
            </w:r>
            <w:r w:rsidR="00A827E7" w:rsidRPr="00170470">
              <w:t xml:space="preserve"> a </w:t>
            </w:r>
            <w:r w:rsidRPr="00170470">
              <w:t>nejvzdálenější regiony</w:t>
            </w:r>
            <w:r w:rsidR="00A827E7" w:rsidRPr="00170470">
              <w:t xml:space="preserve"> a </w:t>
            </w:r>
            <w:r w:rsidRPr="00170470">
              <w:t>aby</w:t>
            </w:r>
            <w:r w:rsidR="00A827E7" w:rsidRPr="00170470">
              <w:t xml:space="preserve"> v </w:t>
            </w:r>
            <w:r w:rsidRPr="00170470">
              <w:t>tomto ohledu navázala přeshraniční spolupráci;</w:t>
            </w:r>
          </w:p>
        </w:tc>
        <w:tc>
          <w:tcPr>
            <w:tcW w:w="4876" w:type="dxa"/>
            <w:tcBorders>
              <w:top w:val="nil"/>
              <w:left w:val="nil"/>
              <w:bottom w:val="nil"/>
              <w:right w:val="nil"/>
            </w:tcBorders>
          </w:tcPr>
          <w:p w14:paraId="725D0BD2" w14:textId="054BD729" w:rsidR="00C537E7" w:rsidRPr="00170470" w:rsidRDefault="00C537E7" w:rsidP="009E39B0">
            <w:pPr>
              <w:pStyle w:val="Normal6a"/>
            </w:pPr>
            <w:r w:rsidRPr="00170470">
              <w:t>4.</w:t>
            </w:r>
            <w:r w:rsidRPr="00170470">
              <w:tab/>
              <w:t>vyzývá</w:t>
            </w:r>
            <w:r w:rsidR="00A827E7" w:rsidRPr="00170470">
              <w:t xml:space="preserve"> k </w:t>
            </w:r>
            <w:r w:rsidRPr="00170470">
              <w:t>podpoře zjednodušení</w:t>
            </w:r>
            <w:r w:rsidR="00A827E7" w:rsidRPr="00170470">
              <w:t xml:space="preserve"> a </w:t>
            </w:r>
            <w:r w:rsidRPr="00170470">
              <w:t>většího budování kapacit prostřednictvím přístupu založeného na víceúrovňové správě, včetně administrativních</w:t>
            </w:r>
            <w:r w:rsidR="00A827E7" w:rsidRPr="00170470">
              <w:t xml:space="preserve"> a </w:t>
            </w:r>
            <w:r w:rsidRPr="00170470">
              <w:t>digitálních opatření,</w:t>
            </w:r>
            <w:r w:rsidR="00A827E7" w:rsidRPr="00170470">
              <w:t xml:space="preserve"> s </w:t>
            </w:r>
            <w:r w:rsidRPr="00170470">
              <w:t>cílem rozvíjet udržitelné</w:t>
            </w:r>
            <w:r w:rsidR="00A827E7" w:rsidRPr="00170470">
              <w:t xml:space="preserve"> a </w:t>
            </w:r>
            <w:r w:rsidRPr="00170470">
              <w:t>cenově dostupné projekty bydlení; vyzývá Komisi, aby</w:t>
            </w:r>
            <w:r w:rsidR="00A827E7" w:rsidRPr="00170470">
              <w:t xml:space="preserve"> v </w:t>
            </w:r>
            <w:r w:rsidRPr="00170470">
              <w:t>tomto ohledu vydala osvědčené postupy zaměřené na vylidněné</w:t>
            </w:r>
            <w:r w:rsidR="00A827E7" w:rsidRPr="00170470">
              <w:t xml:space="preserve"> a </w:t>
            </w:r>
            <w:r w:rsidRPr="00170470">
              <w:t>vylidňující se oblasti; vyzývá</w:t>
            </w:r>
            <w:r w:rsidR="00A827E7" w:rsidRPr="00170470">
              <w:t xml:space="preserve"> k </w:t>
            </w:r>
            <w:r w:rsidRPr="00170470">
              <w:t>podpoře projektů propojení ve venkovských, přeshraničních, ostrovních</w:t>
            </w:r>
            <w:r w:rsidR="00A827E7" w:rsidRPr="00170470">
              <w:t xml:space="preserve"> a </w:t>
            </w:r>
            <w:r w:rsidRPr="00170470">
              <w:t>nejvzdálenějších regionech</w:t>
            </w:r>
            <w:r w:rsidR="00A827E7" w:rsidRPr="00170470">
              <w:t xml:space="preserve"> s </w:t>
            </w:r>
            <w:r w:rsidRPr="00170470">
              <w:t>cílem zajistit právo na pobyt</w:t>
            </w:r>
            <w:r w:rsidR="00A827E7" w:rsidRPr="00170470">
              <w:t xml:space="preserve"> a </w:t>
            </w:r>
            <w:r w:rsidRPr="00170470">
              <w:t>umožnit místnímu obyvatelstvu žít</w:t>
            </w:r>
            <w:r w:rsidR="00A827E7" w:rsidRPr="00170470">
              <w:t xml:space="preserve"> v </w:t>
            </w:r>
            <w:r w:rsidRPr="00170470">
              <w:t>místě svého původu; vyzývá Komisi, aby vydala zvláštní plán bydlení pro venkovské, ostrovní</w:t>
            </w:r>
            <w:r w:rsidR="00A827E7" w:rsidRPr="00170470">
              <w:t xml:space="preserve"> a </w:t>
            </w:r>
            <w:r w:rsidRPr="00170470">
              <w:t>nejvzdálenější regiony</w:t>
            </w:r>
            <w:r w:rsidR="00A827E7" w:rsidRPr="00170470">
              <w:t xml:space="preserve"> a </w:t>
            </w:r>
            <w:r w:rsidRPr="00170470">
              <w:t>aby</w:t>
            </w:r>
            <w:r w:rsidR="00A827E7" w:rsidRPr="00170470">
              <w:t xml:space="preserve"> v </w:t>
            </w:r>
            <w:r w:rsidRPr="00170470">
              <w:t>tomto ohledu navázala přeshraniční spolupráci</w:t>
            </w:r>
            <w:r w:rsidRPr="00170470">
              <w:rPr>
                <w:b/>
                <w:i/>
              </w:rPr>
              <w:t>, přičemž by se opírala</w:t>
            </w:r>
            <w:r w:rsidR="00A827E7" w:rsidRPr="00170470">
              <w:rPr>
                <w:b/>
                <w:i/>
              </w:rPr>
              <w:t xml:space="preserve"> o </w:t>
            </w:r>
            <w:r w:rsidRPr="00170470">
              <w:rPr>
                <w:b/>
                <w:i/>
              </w:rPr>
              <w:t>studii životních podmínek</w:t>
            </w:r>
            <w:r w:rsidR="00A827E7" w:rsidRPr="00170470">
              <w:rPr>
                <w:b/>
                <w:i/>
              </w:rPr>
              <w:t xml:space="preserve"> v </w:t>
            </w:r>
            <w:r w:rsidRPr="00170470">
              <w:rPr>
                <w:b/>
                <w:i/>
              </w:rPr>
              <w:t>těchto regionech Evropy</w:t>
            </w:r>
            <w:r w:rsidRPr="00170470">
              <w:t>;</w:t>
            </w:r>
          </w:p>
        </w:tc>
      </w:tr>
    </w:tbl>
    <w:p w14:paraId="45804BBB" w14:textId="77777777" w:rsidR="00C537E7" w:rsidRPr="00170470" w:rsidRDefault="00C537E7" w:rsidP="00C537E7">
      <w:pPr>
        <w:pStyle w:val="AmOrLang"/>
      </w:pPr>
      <w:r w:rsidRPr="00170470">
        <w:t xml:space="preserve">Or. </w:t>
      </w:r>
      <w:r w:rsidRPr="00170470">
        <w:rPr>
          <w:rStyle w:val="HideTWBExt"/>
        </w:rPr>
        <w:t>&lt;Original&gt;</w:t>
      </w:r>
      <w:r w:rsidRPr="00170470">
        <w:rPr>
          <w:rStyle w:val="HideTWBInt"/>
        </w:rPr>
        <w:t>{EN}</w:t>
      </w:r>
      <w:r w:rsidRPr="00170470">
        <w:t>en</w:t>
      </w:r>
      <w:r w:rsidRPr="00170470">
        <w:rPr>
          <w:rStyle w:val="HideTWBExt"/>
        </w:rPr>
        <w:t>&lt;/Original&gt;</w:t>
      </w:r>
    </w:p>
    <w:p w14:paraId="65E61495" w14:textId="77777777" w:rsidR="00467091" w:rsidRPr="00170470" w:rsidRDefault="00C537E7" w:rsidP="00C537E7">
      <w:r w:rsidRPr="00170470">
        <w:rPr>
          <w:rStyle w:val="HideTWBExt"/>
        </w:rPr>
        <w:t>&lt;/Amend&gt;</w:t>
      </w:r>
    </w:p>
    <w:p w14:paraId="46B07531" w14:textId="77777777" w:rsidR="00C537E7" w:rsidRPr="00170470" w:rsidRDefault="00C537E7" w:rsidP="00C537E7">
      <w:pPr>
        <w:pStyle w:val="AmNumberTabs"/>
      </w:pPr>
      <w:r w:rsidRPr="00170470">
        <w:rPr>
          <w:rStyle w:val="HideTWBExt"/>
          <w:b w:val="0"/>
        </w:rPr>
        <w:t>&lt;Amend&gt;</w:t>
      </w:r>
      <w:r w:rsidRPr="00170470">
        <w:t>Pozměňovací návrh</w:t>
      </w:r>
      <w:r w:rsidRPr="00170470">
        <w:tab/>
      </w:r>
      <w:r w:rsidRPr="00170470">
        <w:tab/>
      </w:r>
      <w:r w:rsidRPr="00170470">
        <w:rPr>
          <w:rStyle w:val="HideTWBExt"/>
          <w:b w:val="0"/>
        </w:rPr>
        <w:t>&lt;NumAm&gt;</w:t>
      </w:r>
      <w:r w:rsidRPr="00170470">
        <w:t>632</w:t>
      </w:r>
      <w:r w:rsidRPr="00170470">
        <w:rPr>
          <w:rStyle w:val="HideTWBExt"/>
          <w:b w:val="0"/>
        </w:rPr>
        <w:t>&lt;/NumAm&gt;</w:t>
      </w:r>
    </w:p>
    <w:p w14:paraId="7A8CA334" w14:textId="77777777" w:rsidR="00C537E7" w:rsidRPr="00170470" w:rsidRDefault="00C537E7" w:rsidP="00C537E7">
      <w:pPr>
        <w:pStyle w:val="NormalBold"/>
      </w:pPr>
      <w:r w:rsidRPr="00170470">
        <w:rPr>
          <w:rStyle w:val="HideTWBExt"/>
          <w:b w:val="0"/>
        </w:rPr>
        <w:t>&lt;RepeatBlock-By&gt;&lt;Members&gt;</w:t>
      </w:r>
      <w:proofErr w:type="spellStart"/>
      <w:r w:rsidRPr="00170470">
        <w:t>György</w:t>
      </w:r>
      <w:proofErr w:type="spellEnd"/>
      <w:r w:rsidRPr="00170470">
        <w:t xml:space="preserve"> </w:t>
      </w:r>
      <w:proofErr w:type="spellStart"/>
      <w:r w:rsidRPr="00170470">
        <w:t>Hölvényi</w:t>
      </w:r>
      <w:proofErr w:type="spellEnd"/>
      <w:r w:rsidRPr="00170470">
        <w:t xml:space="preserve">, </w:t>
      </w:r>
      <w:proofErr w:type="spellStart"/>
      <w:r w:rsidRPr="00170470">
        <w:t>Pál</w:t>
      </w:r>
      <w:proofErr w:type="spellEnd"/>
      <w:r w:rsidRPr="00170470">
        <w:t xml:space="preserve"> </w:t>
      </w:r>
      <w:proofErr w:type="spellStart"/>
      <w:r w:rsidRPr="00170470">
        <w:t>Szekeres</w:t>
      </w:r>
      <w:proofErr w:type="spellEnd"/>
      <w:r w:rsidRPr="00170470">
        <w:rPr>
          <w:rStyle w:val="HideTWBExt"/>
          <w:b w:val="0"/>
        </w:rPr>
        <w:t>&lt;/Members&gt;</w:t>
      </w:r>
    </w:p>
    <w:p w14:paraId="005DE9E5" w14:textId="77777777" w:rsidR="00C537E7" w:rsidRPr="00170470" w:rsidRDefault="00C537E7" w:rsidP="00C537E7">
      <w:pPr>
        <w:pStyle w:val="NormalBold"/>
      </w:pPr>
      <w:r w:rsidRPr="00170470">
        <w:rPr>
          <w:rStyle w:val="HideTWBExt"/>
          <w:b w:val="0"/>
        </w:rPr>
        <w:t>&lt;/RepeatBlock-By&gt;</w:t>
      </w:r>
    </w:p>
    <w:p w14:paraId="2DE2AE2A" w14:textId="77777777" w:rsidR="00C537E7" w:rsidRPr="00170470" w:rsidRDefault="00C537E7" w:rsidP="00C537E7">
      <w:pPr>
        <w:pStyle w:val="NormalBold"/>
      </w:pPr>
      <w:r w:rsidRPr="00170470">
        <w:rPr>
          <w:rStyle w:val="HideTWBExt"/>
          <w:b w:val="0"/>
        </w:rPr>
        <w:t>&lt;DocAmend&gt;</w:t>
      </w:r>
      <w:r w:rsidRPr="00170470">
        <w:t>Návrh usnesení</w:t>
      </w:r>
      <w:r w:rsidRPr="00170470">
        <w:rPr>
          <w:rStyle w:val="HideTWBExt"/>
          <w:b w:val="0"/>
        </w:rPr>
        <w:t>&lt;/DocAmend&gt;</w:t>
      </w:r>
    </w:p>
    <w:p w14:paraId="6C404F08" w14:textId="77777777" w:rsidR="00C537E7" w:rsidRPr="00170470" w:rsidRDefault="00C537E7" w:rsidP="00C537E7">
      <w:pPr>
        <w:pStyle w:val="NormalBold"/>
      </w:pPr>
      <w:r w:rsidRPr="00170470">
        <w:rPr>
          <w:rStyle w:val="HideTWBExt"/>
          <w:b w:val="0"/>
        </w:rPr>
        <w:t>&lt;Article&gt;</w:t>
      </w:r>
      <w:r w:rsidRPr="00170470">
        <w:t>Bod 4</w:t>
      </w:r>
      <w:r w:rsidRPr="001704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537E7" w:rsidRPr="00170470" w14:paraId="7423D759" w14:textId="77777777" w:rsidTr="009E39B0">
        <w:trPr>
          <w:trHeight w:hRule="exact" w:val="240"/>
          <w:jc w:val="center"/>
        </w:trPr>
        <w:tc>
          <w:tcPr>
            <w:tcW w:w="9752" w:type="dxa"/>
            <w:gridSpan w:val="2"/>
            <w:tcBorders>
              <w:top w:val="nil"/>
              <w:left w:val="nil"/>
              <w:bottom w:val="nil"/>
              <w:right w:val="nil"/>
            </w:tcBorders>
          </w:tcPr>
          <w:p w14:paraId="7A24E2F5" w14:textId="77777777" w:rsidR="00C537E7" w:rsidRPr="00170470" w:rsidRDefault="00C537E7" w:rsidP="009E39B0"/>
        </w:tc>
      </w:tr>
      <w:tr w:rsidR="00C537E7" w:rsidRPr="00170470" w14:paraId="7DBBB405" w14:textId="77777777" w:rsidTr="009E39B0">
        <w:trPr>
          <w:trHeight w:val="240"/>
          <w:jc w:val="center"/>
        </w:trPr>
        <w:tc>
          <w:tcPr>
            <w:tcW w:w="4876" w:type="dxa"/>
            <w:tcBorders>
              <w:top w:val="nil"/>
              <w:left w:val="nil"/>
              <w:bottom w:val="nil"/>
              <w:right w:val="nil"/>
            </w:tcBorders>
          </w:tcPr>
          <w:p w14:paraId="1E096566" w14:textId="77777777" w:rsidR="00C537E7" w:rsidRPr="00170470" w:rsidRDefault="00C537E7" w:rsidP="009E39B0">
            <w:pPr>
              <w:pStyle w:val="AmColumnHeading"/>
            </w:pPr>
            <w:r w:rsidRPr="00170470">
              <w:t>Návrh usnesení</w:t>
            </w:r>
          </w:p>
        </w:tc>
        <w:tc>
          <w:tcPr>
            <w:tcW w:w="4876" w:type="dxa"/>
            <w:tcBorders>
              <w:top w:val="nil"/>
              <w:left w:val="nil"/>
              <w:bottom w:val="nil"/>
              <w:right w:val="nil"/>
            </w:tcBorders>
          </w:tcPr>
          <w:p w14:paraId="6983BB77" w14:textId="77777777" w:rsidR="00C537E7" w:rsidRPr="00170470" w:rsidRDefault="00C537E7" w:rsidP="009E39B0">
            <w:pPr>
              <w:pStyle w:val="AmColumnHeading"/>
            </w:pPr>
            <w:r w:rsidRPr="00170470">
              <w:t>Pozměňovací návrh</w:t>
            </w:r>
          </w:p>
        </w:tc>
      </w:tr>
      <w:tr w:rsidR="00C537E7" w:rsidRPr="00170470" w14:paraId="45860D3C" w14:textId="77777777" w:rsidTr="009E39B0">
        <w:trPr>
          <w:jc w:val="center"/>
        </w:trPr>
        <w:tc>
          <w:tcPr>
            <w:tcW w:w="4876" w:type="dxa"/>
            <w:tcBorders>
              <w:top w:val="nil"/>
              <w:left w:val="nil"/>
              <w:bottom w:val="nil"/>
              <w:right w:val="nil"/>
            </w:tcBorders>
          </w:tcPr>
          <w:p w14:paraId="24F62452" w14:textId="664EC7AA" w:rsidR="00C537E7" w:rsidRPr="00170470" w:rsidRDefault="00C537E7" w:rsidP="009E39B0">
            <w:pPr>
              <w:pStyle w:val="Normal6a"/>
            </w:pPr>
            <w:r w:rsidRPr="00170470">
              <w:t>4.</w:t>
            </w:r>
            <w:r w:rsidRPr="00170470">
              <w:tab/>
              <w:t>vyzývá</w:t>
            </w:r>
            <w:r w:rsidR="00A827E7" w:rsidRPr="00170470">
              <w:t xml:space="preserve"> k </w:t>
            </w:r>
            <w:r w:rsidRPr="00170470">
              <w:t>podpoře zjednodušení</w:t>
            </w:r>
            <w:r w:rsidR="00A827E7" w:rsidRPr="00170470">
              <w:t xml:space="preserve"> a </w:t>
            </w:r>
            <w:r w:rsidRPr="00170470">
              <w:t>většího budování kapacit prostřednictvím přístupu založeného na víceúrovňové správě, včetně administrativních</w:t>
            </w:r>
            <w:r w:rsidR="00A827E7" w:rsidRPr="00170470">
              <w:t xml:space="preserve"> a </w:t>
            </w:r>
            <w:r w:rsidRPr="00170470">
              <w:t>digitálních opatření,</w:t>
            </w:r>
            <w:r w:rsidR="00A827E7" w:rsidRPr="00170470">
              <w:t xml:space="preserve"> s </w:t>
            </w:r>
            <w:r w:rsidRPr="00170470">
              <w:t>cílem rozvíjet udržitelné</w:t>
            </w:r>
            <w:r w:rsidR="00A827E7" w:rsidRPr="00170470">
              <w:t xml:space="preserve"> a </w:t>
            </w:r>
            <w:r w:rsidRPr="00170470">
              <w:t>cenově dostupné projekty bydlení; vyzývá Komisi, aby</w:t>
            </w:r>
            <w:r w:rsidR="00A827E7" w:rsidRPr="00170470">
              <w:t xml:space="preserve"> v </w:t>
            </w:r>
            <w:r w:rsidRPr="00170470">
              <w:t xml:space="preserve">tomto </w:t>
            </w:r>
            <w:r w:rsidRPr="00170470">
              <w:lastRenderedPageBreak/>
              <w:t>ohledu vydala osvědčené postupy zaměřené na vylidněné</w:t>
            </w:r>
            <w:r w:rsidR="00A827E7" w:rsidRPr="00170470">
              <w:t xml:space="preserve"> a </w:t>
            </w:r>
            <w:r w:rsidRPr="00170470">
              <w:t>vylidňující se oblasti; vyzývá</w:t>
            </w:r>
            <w:r w:rsidR="00A827E7" w:rsidRPr="00170470">
              <w:t xml:space="preserve"> k </w:t>
            </w:r>
            <w:r w:rsidRPr="00170470">
              <w:t>podpoře projektů propojení ve venkovských, přeshraničních, ostrovních</w:t>
            </w:r>
            <w:r w:rsidR="00A827E7" w:rsidRPr="00170470">
              <w:t xml:space="preserve"> a </w:t>
            </w:r>
            <w:r w:rsidRPr="00170470">
              <w:t>nejvzdálenějších regionech</w:t>
            </w:r>
            <w:r w:rsidR="00A827E7" w:rsidRPr="00170470">
              <w:t xml:space="preserve"> s </w:t>
            </w:r>
            <w:r w:rsidRPr="00170470">
              <w:t>cílem zajistit právo na pobyt</w:t>
            </w:r>
            <w:r w:rsidR="00A827E7" w:rsidRPr="00170470">
              <w:t xml:space="preserve"> a </w:t>
            </w:r>
            <w:r w:rsidRPr="00170470">
              <w:t>umožnit místnímu obyvatelstvu žít</w:t>
            </w:r>
            <w:r w:rsidR="00A827E7" w:rsidRPr="00170470">
              <w:t xml:space="preserve"> v </w:t>
            </w:r>
            <w:r w:rsidRPr="00170470">
              <w:t>místě svého původu; vyzývá Komisi, aby vydala zvláštní plán bydlení pro venkovské, ostrovní</w:t>
            </w:r>
            <w:r w:rsidR="00A827E7" w:rsidRPr="00170470">
              <w:t xml:space="preserve"> a </w:t>
            </w:r>
            <w:r w:rsidRPr="00170470">
              <w:t>nejvzdálenější regiony</w:t>
            </w:r>
            <w:r w:rsidR="00A827E7" w:rsidRPr="00170470">
              <w:t xml:space="preserve"> a </w:t>
            </w:r>
            <w:r w:rsidRPr="00170470">
              <w:t>aby</w:t>
            </w:r>
            <w:r w:rsidR="00A827E7" w:rsidRPr="00170470">
              <w:t xml:space="preserve"> v </w:t>
            </w:r>
            <w:r w:rsidRPr="00170470">
              <w:t>tomto ohledu navázala přeshraniční spolupráci;</w:t>
            </w:r>
          </w:p>
        </w:tc>
        <w:tc>
          <w:tcPr>
            <w:tcW w:w="4876" w:type="dxa"/>
            <w:tcBorders>
              <w:top w:val="nil"/>
              <w:left w:val="nil"/>
              <w:bottom w:val="nil"/>
              <w:right w:val="nil"/>
            </w:tcBorders>
          </w:tcPr>
          <w:p w14:paraId="11DC250D" w14:textId="41ED0156" w:rsidR="00C537E7" w:rsidRPr="00170470" w:rsidRDefault="00C537E7" w:rsidP="009E39B0">
            <w:pPr>
              <w:pStyle w:val="Normal6a"/>
            </w:pPr>
            <w:r w:rsidRPr="00170470">
              <w:lastRenderedPageBreak/>
              <w:t>4.</w:t>
            </w:r>
            <w:r w:rsidRPr="00170470">
              <w:tab/>
              <w:t>vyzývá</w:t>
            </w:r>
            <w:r w:rsidR="00A827E7" w:rsidRPr="00170470">
              <w:t xml:space="preserve"> k </w:t>
            </w:r>
            <w:r w:rsidRPr="00170470">
              <w:t>podpoře zjednodušení</w:t>
            </w:r>
            <w:r w:rsidR="00A827E7" w:rsidRPr="00170470">
              <w:t xml:space="preserve"> a </w:t>
            </w:r>
            <w:r w:rsidRPr="00170470">
              <w:t>většího budování kapacit prostřednictvím přístupu založeného na víceúrovňové správě, včetně administrativních</w:t>
            </w:r>
            <w:r w:rsidR="00A827E7" w:rsidRPr="00170470">
              <w:t xml:space="preserve"> a </w:t>
            </w:r>
            <w:r w:rsidRPr="00170470">
              <w:t>digitálních opatření,</w:t>
            </w:r>
            <w:r w:rsidR="00A827E7" w:rsidRPr="00170470">
              <w:t xml:space="preserve"> s </w:t>
            </w:r>
            <w:r w:rsidRPr="00170470">
              <w:t>cílem rozvíjet udržitelné</w:t>
            </w:r>
            <w:r w:rsidR="00A827E7" w:rsidRPr="00170470">
              <w:t xml:space="preserve"> a </w:t>
            </w:r>
            <w:r w:rsidRPr="00170470">
              <w:t>cenově dostupné projekty bydlení; vyzývá Komisi, aby</w:t>
            </w:r>
            <w:r w:rsidR="00A827E7" w:rsidRPr="00170470">
              <w:t xml:space="preserve"> v </w:t>
            </w:r>
            <w:r w:rsidRPr="00170470">
              <w:t xml:space="preserve">tomto </w:t>
            </w:r>
            <w:r w:rsidRPr="00170470">
              <w:lastRenderedPageBreak/>
              <w:t>ohledu vydala osvědčené postupy zaměřené na vylidněné</w:t>
            </w:r>
            <w:r w:rsidR="00A827E7" w:rsidRPr="00170470">
              <w:t xml:space="preserve"> a </w:t>
            </w:r>
            <w:r w:rsidRPr="00170470">
              <w:t>vylidňující se oblasti</w:t>
            </w:r>
            <w:r w:rsidRPr="00170470">
              <w:rPr>
                <w:b/>
                <w:i/>
              </w:rPr>
              <w:t>,</w:t>
            </w:r>
            <w:r w:rsidR="00A827E7" w:rsidRPr="00170470">
              <w:rPr>
                <w:b/>
                <w:i/>
              </w:rPr>
              <w:t xml:space="preserve"> a </w:t>
            </w:r>
            <w:r w:rsidRPr="00170470">
              <w:rPr>
                <w:b/>
                <w:i/>
              </w:rPr>
              <w:t>soustředila se přitom zejména na otázky společného bydlení mladých</w:t>
            </w:r>
            <w:r w:rsidR="00A827E7" w:rsidRPr="00170470">
              <w:rPr>
                <w:b/>
                <w:i/>
              </w:rPr>
              <w:t xml:space="preserve"> a </w:t>
            </w:r>
            <w:r w:rsidRPr="00170470">
              <w:rPr>
                <w:b/>
                <w:i/>
              </w:rPr>
              <w:t>starších lidí</w:t>
            </w:r>
            <w:r w:rsidRPr="00170470">
              <w:t>; vyzývá</w:t>
            </w:r>
            <w:r w:rsidR="00A827E7" w:rsidRPr="00170470">
              <w:t xml:space="preserve"> k </w:t>
            </w:r>
            <w:r w:rsidRPr="00170470">
              <w:t>podpoře projektů propojení ve venkovských, přeshraničních, ostrovních</w:t>
            </w:r>
            <w:r w:rsidR="00A827E7" w:rsidRPr="00170470">
              <w:t xml:space="preserve"> a </w:t>
            </w:r>
            <w:r w:rsidRPr="00170470">
              <w:t>nejvzdálenějších regionech</w:t>
            </w:r>
            <w:r w:rsidR="00A827E7" w:rsidRPr="00170470">
              <w:t xml:space="preserve"> s </w:t>
            </w:r>
            <w:r w:rsidRPr="00170470">
              <w:t>cílem zajistit právo na pobyt</w:t>
            </w:r>
            <w:r w:rsidR="00A827E7" w:rsidRPr="00170470">
              <w:t xml:space="preserve"> a </w:t>
            </w:r>
            <w:r w:rsidRPr="00170470">
              <w:t>umožnit místnímu obyvatelstvu žít</w:t>
            </w:r>
            <w:r w:rsidR="00A827E7" w:rsidRPr="00170470">
              <w:t xml:space="preserve"> v </w:t>
            </w:r>
            <w:r w:rsidRPr="00170470">
              <w:t>místě svého původu; vyzývá Komisi, aby vydala zvláštní plán bydlení pro venkovské, ostrovní</w:t>
            </w:r>
            <w:r w:rsidR="00A827E7" w:rsidRPr="00170470">
              <w:t xml:space="preserve"> a </w:t>
            </w:r>
            <w:r w:rsidRPr="00170470">
              <w:t>nejvzdálenější regiony</w:t>
            </w:r>
            <w:r w:rsidR="00A827E7" w:rsidRPr="00170470">
              <w:t xml:space="preserve"> a </w:t>
            </w:r>
            <w:r w:rsidRPr="00170470">
              <w:t>aby</w:t>
            </w:r>
            <w:r w:rsidR="00A827E7" w:rsidRPr="00170470">
              <w:t xml:space="preserve"> v </w:t>
            </w:r>
            <w:r w:rsidRPr="00170470">
              <w:t>tomto ohledu navázala přeshraniční spolupráci;</w:t>
            </w:r>
          </w:p>
        </w:tc>
      </w:tr>
    </w:tbl>
    <w:p w14:paraId="42B68266" w14:textId="77777777" w:rsidR="00C537E7" w:rsidRPr="00170470" w:rsidRDefault="00C537E7" w:rsidP="00C537E7">
      <w:pPr>
        <w:pStyle w:val="AmOrLang"/>
      </w:pPr>
      <w:r w:rsidRPr="00170470">
        <w:lastRenderedPageBreak/>
        <w:t xml:space="preserve">Or. </w:t>
      </w:r>
      <w:r w:rsidRPr="00170470">
        <w:rPr>
          <w:rStyle w:val="HideTWBExt"/>
        </w:rPr>
        <w:t>&lt;Original&gt;</w:t>
      </w:r>
      <w:r w:rsidRPr="00170470">
        <w:rPr>
          <w:rStyle w:val="HideTWBInt"/>
        </w:rPr>
        <w:t>{EN}</w:t>
      </w:r>
      <w:r w:rsidRPr="00170470">
        <w:t>en</w:t>
      </w:r>
      <w:r w:rsidRPr="00170470">
        <w:rPr>
          <w:rStyle w:val="HideTWBExt"/>
        </w:rPr>
        <w:t>&lt;/Original&gt;</w:t>
      </w:r>
    </w:p>
    <w:p w14:paraId="6EB56775" w14:textId="77777777" w:rsidR="00467091" w:rsidRPr="00170470" w:rsidRDefault="00C537E7" w:rsidP="00C537E7">
      <w:r w:rsidRPr="00170470">
        <w:rPr>
          <w:rStyle w:val="HideTWBExt"/>
        </w:rPr>
        <w:t>&lt;/Amend&gt;</w:t>
      </w:r>
    </w:p>
    <w:p w14:paraId="404EDCA1" w14:textId="77777777" w:rsidR="00C537E7" w:rsidRPr="00170470" w:rsidRDefault="00C537E7" w:rsidP="00C537E7">
      <w:pPr>
        <w:pStyle w:val="AmNumberTabs"/>
      </w:pPr>
      <w:r w:rsidRPr="00170470">
        <w:rPr>
          <w:rStyle w:val="HideTWBExt"/>
          <w:b w:val="0"/>
        </w:rPr>
        <w:t>&lt;Amend&gt;</w:t>
      </w:r>
      <w:r w:rsidRPr="00170470">
        <w:t>Pozměňovací návrh</w:t>
      </w:r>
      <w:r w:rsidRPr="00170470">
        <w:tab/>
      </w:r>
      <w:r w:rsidRPr="00170470">
        <w:tab/>
      </w:r>
      <w:r w:rsidRPr="00170470">
        <w:rPr>
          <w:rStyle w:val="HideTWBExt"/>
          <w:b w:val="0"/>
        </w:rPr>
        <w:t>&lt;NumAm&gt;</w:t>
      </w:r>
      <w:r w:rsidRPr="00170470">
        <w:t>633</w:t>
      </w:r>
      <w:r w:rsidRPr="00170470">
        <w:rPr>
          <w:rStyle w:val="HideTWBExt"/>
          <w:b w:val="0"/>
        </w:rPr>
        <w:t>&lt;/NumAm&gt;</w:t>
      </w:r>
    </w:p>
    <w:p w14:paraId="2C72E056" w14:textId="77777777" w:rsidR="00C537E7" w:rsidRPr="00170470" w:rsidRDefault="00C537E7" w:rsidP="00C537E7">
      <w:pPr>
        <w:pStyle w:val="NormalBold"/>
      </w:pPr>
      <w:r w:rsidRPr="00170470">
        <w:rPr>
          <w:rStyle w:val="HideTWBExt"/>
          <w:b w:val="0"/>
        </w:rPr>
        <w:t>&lt;RepeatBlock-By&gt;&lt;Members&gt;</w:t>
      </w:r>
      <w:proofErr w:type="spellStart"/>
      <w:r w:rsidRPr="00170470">
        <w:t>Ciaran</w:t>
      </w:r>
      <w:proofErr w:type="spellEnd"/>
      <w:r w:rsidRPr="00170470">
        <w:t xml:space="preserve"> </w:t>
      </w:r>
      <w:proofErr w:type="spellStart"/>
      <w:r w:rsidRPr="00170470">
        <w:t>Mullooly</w:t>
      </w:r>
      <w:proofErr w:type="spellEnd"/>
      <w:r w:rsidRPr="00170470">
        <w:t xml:space="preserve">, Brigitte van den </w:t>
      </w:r>
      <w:proofErr w:type="spellStart"/>
      <w:r w:rsidRPr="00170470">
        <w:t>Berg</w:t>
      </w:r>
      <w:proofErr w:type="spellEnd"/>
      <w:r w:rsidRPr="00170470">
        <w:rPr>
          <w:rStyle w:val="HideTWBExt"/>
          <w:b w:val="0"/>
        </w:rPr>
        <w:t>&lt;/Members&gt;</w:t>
      </w:r>
    </w:p>
    <w:p w14:paraId="4E150088" w14:textId="77777777" w:rsidR="00C537E7" w:rsidRPr="00170470" w:rsidRDefault="00C537E7" w:rsidP="00C537E7">
      <w:pPr>
        <w:pStyle w:val="NormalBold"/>
      </w:pPr>
      <w:r w:rsidRPr="00170470">
        <w:rPr>
          <w:rStyle w:val="HideTWBExt"/>
          <w:b w:val="0"/>
        </w:rPr>
        <w:t>&lt;/RepeatBlock-By&gt;</w:t>
      </w:r>
    </w:p>
    <w:p w14:paraId="16C25194" w14:textId="77777777" w:rsidR="00C537E7" w:rsidRPr="00170470" w:rsidRDefault="00C537E7" w:rsidP="00C537E7">
      <w:pPr>
        <w:pStyle w:val="NormalBold"/>
      </w:pPr>
      <w:r w:rsidRPr="00170470">
        <w:rPr>
          <w:rStyle w:val="HideTWBExt"/>
          <w:b w:val="0"/>
        </w:rPr>
        <w:t>&lt;DocAmend&gt;</w:t>
      </w:r>
      <w:r w:rsidRPr="00170470">
        <w:t>Návrh usnesení</w:t>
      </w:r>
      <w:r w:rsidRPr="00170470">
        <w:rPr>
          <w:rStyle w:val="HideTWBExt"/>
          <w:b w:val="0"/>
        </w:rPr>
        <w:t>&lt;/DocAmend&gt;</w:t>
      </w:r>
    </w:p>
    <w:p w14:paraId="37C04B05" w14:textId="77777777" w:rsidR="00C537E7" w:rsidRPr="00170470" w:rsidRDefault="00C537E7" w:rsidP="00C537E7">
      <w:pPr>
        <w:pStyle w:val="NormalBold"/>
      </w:pPr>
      <w:r w:rsidRPr="00170470">
        <w:rPr>
          <w:rStyle w:val="HideTWBExt"/>
          <w:b w:val="0"/>
        </w:rPr>
        <w:t>&lt;Article&gt;</w:t>
      </w:r>
      <w:r w:rsidRPr="00170470">
        <w:t>Bod 4</w:t>
      </w:r>
      <w:r w:rsidRPr="001704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537E7" w:rsidRPr="00170470" w14:paraId="2603F842" w14:textId="77777777" w:rsidTr="009E39B0">
        <w:trPr>
          <w:trHeight w:hRule="exact" w:val="240"/>
          <w:jc w:val="center"/>
        </w:trPr>
        <w:tc>
          <w:tcPr>
            <w:tcW w:w="9752" w:type="dxa"/>
            <w:gridSpan w:val="2"/>
            <w:tcBorders>
              <w:top w:val="nil"/>
              <w:left w:val="nil"/>
              <w:bottom w:val="nil"/>
              <w:right w:val="nil"/>
            </w:tcBorders>
          </w:tcPr>
          <w:p w14:paraId="670AD7C1" w14:textId="77777777" w:rsidR="00C537E7" w:rsidRPr="00170470" w:rsidRDefault="00C537E7" w:rsidP="009E39B0"/>
        </w:tc>
      </w:tr>
      <w:tr w:rsidR="00C537E7" w:rsidRPr="00170470" w14:paraId="76D0AF6D" w14:textId="77777777" w:rsidTr="009E39B0">
        <w:trPr>
          <w:trHeight w:val="240"/>
          <w:jc w:val="center"/>
        </w:trPr>
        <w:tc>
          <w:tcPr>
            <w:tcW w:w="4876" w:type="dxa"/>
            <w:tcBorders>
              <w:top w:val="nil"/>
              <w:left w:val="nil"/>
              <w:bottom w:val="nil"/>
              <w:right w:val="nil"/>
            </w:tcBorders>
          </w:tcPr>
          <w:p w14:paraId="0157BA19" w14:textId="77777777" w:rsidR="00C537E7" w:rsidRPr="00170470" w:rsidRDefault="00C537E7" w:rsidP="009E39B0">
            <w:pPr>
              <w:pStyle w:val="AmColumnHeading"/>
            </w:pPr>
            <w:r w:rsidRPr="00170470">
              <w:t>Návrh usnesení</w:t>
            </w:r>
          </w:p>
        </w:tc>
        <w:tc>
          <w:tcPr>
            <w:tcW w:w="4876" w:type="dxa"/>
            <w:tcBorders>
              <w:top w:val="nil"/>
              <w:left w:val="nil"/>
              <w:bottom w:val="nil"/>
              <w:right w:val="nil"/>
            </w:tcBorders>
          </w:tcPr>
          <w:p w14:paraId="1D8AF473" w14:textId="77777777" w:rsidR="00C537E7" w:rsidRPr="00170470" w:rsidRDefault="00C537E7" w:rsidP="009E39B0">
            <w:pPr>
              <w:pStyle w:val="AmColumnHeading"/>
            </w:pPr>
            <w:r w:rsidRPr="00170470">
              <w:t>Pozměňovací návrh</w:t>
            </w:r>
          </w:p>
        </w:tc>
      </w:tr>
      <w:tr w:rsidR="00C537E7" w:rsidRPr="00170470" w14:paraId="7D2D9E42" w14:textId="77777777" w:rsidTr="009E39B0">
        <w:trPr>
          <w:jc w:val="center"/>
        </w:trPr>
        <w:tc>
          <w:tcPr>
            <w:tcW w:w="4876" w:type="dxa"/>
            <w:tcBorders>
              <w:top w:val="nil"/>
              <w:left w:val="nil"/>
              <w:bottom w:val="nil"/>
              <w:right w:val="nil"/>
            </w:tcBorders>
          </w:tcPr>
          <w:p w14:paraId="3EE6D129" w14:textId="28023B8A" w:rsidR="00C537E7" w:rsidRPr="00170470" w:rsidRDefault="00C537E7" w:rsidP="009E39B0">
            <w:pPr>
              <w:pStyle w:val="Normal6a"/>
            </w:pPr>
            <w:r w:rsidRPr="00170470">
              <w:t>4.</w:t>
            </w:r>
            <w:r w:rsidRPr="00170470">
              <w:tab/>
              <w:t>vyzývá</w:t>
            </w:r>
            <w:r w:rsidR="00A827E7" w:rsidRPr="00170470">
              <w:t xml:space="preserve"> k </w:t>
            </w:r>
            <w:r w:rsidRPr="00170470">
              <w:t>podpoře zjednodušení</w:t>
            </w:r>
            <w:r w:rsidR="00A827E7" w:rsidRPr="00170470">
              <w:t xml:space="preserve"> a </w:t>
            </w:r>
            <w:r w:rsidRPr="00170470">
              <w:t>většího budování kapacit prostřednictvím přístupu založeného na víceúrovňové správě, včetně administrativních</w:t>
            </w:r>
            <w:r w:rsidR="00A827E7" w:rsidRPr="00170470">
              <w:t xml:space="preserve"> a </w:t>
            </w:r>
            <w:r w:rsidRPr="00170470">
              <w:t>digitálních opatření,</w:t>
            </w:r>
            <w:r w:rsidR="00A827E7" w:rsidRPr="00170470">
              <w:t xml:space="preserve"> s </w:t>
            </w:r>
            <w:r w:rsidRPr="00170470">
              <w:t>cílem rozvíjet udržitelné</w:t>
            </w:r>
            <w:r w:rsidR="00A827E7" w:rsidRPr="00170470">
              <w:t xml:space="preserve"> a </w:t>
            </w:r>
            <w:r w:rsidRPr="00170470">
              <w:t>cenově dostupné projekty bydlení; vyzývá Komisi, aby</w:t>
            </w:r>
            <w:r w:rsidR="00A827E7" w:rsidRPr="00170470">
              <w:t xml:space="preserve"> v </w:t>
            </w:r>
            <w:r w:rsidRPr="00170470">
              <w:t>tomto ohledu vydala osvědčené postupy zaměřené na vylidněné</w:t>
            </w:r>
            <w:r w:rsidR="00A827E7" w:rsidRPr="00170470">
              <w:t xml:space="preserve"> a </w:t>
            </w:r>
            <w:r w:rsidRPr="00170470">
              <w:t>vylidňující se oblasti; vyzývá</w:t>
            </w:r>
            <w:r w:rsidR="00A827E7" w:rsidRPr="00170470">
              <w:t xml:space="preserve"> k </w:t>
            </w:r>
            <w:r w:rsidRPr="00170470">
              <w:t>podpoře projektů propojení ve venkovských, přeshraničních, ostrovních</w:t>
            </w:r>
            <w:r w:rsidR="00A827E7" w:rsidRPr="00170470">
              <w:t xml:space="preserve"> a </w:t>
            </w:r>
            <w:r w:rsidRPr="00170470">
              <w:t>nejvzdálenějších regionech</w:t>
            </w:r>
            <w:r w:rsidR="00A827E7" w:rsidRPr="00170470">
              <w:t xml:space="preserve"> s </w:t>
            </w:r>
            <w:r w:rsidRPr="00170470">
              <w:t>cílem zajistit právo na pobyt</w:t>
            </w:r>
            <w:r w:rsidR="00A827E7" w:rsidRPr="00170470">
              <w:t xml:space="preserve"> a </w:t>
            </w:r>
            <w:r w:rsidRPr="00170470">
              <w:t>umožnit místnímu obyvatelstvu žít</w:t>
            </w:r>
            <w:r w:rsidR="00A827E7" w:rsidRPr="00170470">
              <w:t xml:space="preserve"> v </w:t>
            </w:r>
            <w:r w:rsidRPr="00170470">
              <w:t>místě svého původu; vyzývá Komisi, aby vydala zvláštní plán bydlení pro venkovské, ostrovní</w:t>
            </w:r>
            <w:r w:rsidR="00A827E7" w:rsidRPr="00170470">
              <w:t xml:space="preserve"> a </w:t>
            </w:r>
            <w:r w:rsidRPr="00170470">
              <w:t>nejvzdálenější regiony</w:t>
            </w:r>
            <w:r w:rsidR="00A827E7" w:rsidRPr="00170470">
              <w:t xml:space="preserve"> a </w:t>
            </w:r>
            <w:r w:rsidRPr="00170470">
              <w:t>aby</w:t>
            </w:r>
            <w:r w:rsidR="00A827E7" w:rsidRPr="00170470">
              <w:t xml:space="preserve"> v </w:t>
            </w:r>
            <w:r w:rsidRPr="00170470">
              <w:t>tomto ohledu navázala přeshraniční spolupráci;</w:t>
            </w:r>
          </w:p>
        </w:tc>
        <w:tc>
          <w:tcPr>
            <w:tcW w:w="4876" w:type="dxa"/>
            <w:tcBorders>
              <w:top w:val="nil"/>
              <w:left w:val="nil"/>
              <w:bottom w:val="nil"/>
              <w:right w:val="nil"/>
            </w:tcBorders>
          </w:tcPr>
          <w:p w14:paraId="37F2EAFC" w14:textId="07731010" w:rsidR="00C537E7" w:rsidRPr="00170470" w:rsidRDefault="00C537E7" w:rsidP="009E39B0">
            <w:pPr>
              <w:pStyle w:val="Normal6a"/>
            </w:pPr>
            <w:r w:rsidRPr="00170470">
              <w:t>4.</w:t>
            </w:r>
            <w:r w:rsidRPr="00170470">
              <w:tab/>
              <w:t>vyzývá</w:t>
            </w:r>
            <w:r w:rsidR="00A827E7" w:rsidRPr="00170470">
              <w:t xml:space="preserve"> k </w:t>
            </w:r>
            <w:r w:rsidRPr="00170470">
              <w:t>podpoře zjednodušení</w:t>
            </w:r>
            <w:r w:rsidR="00A827E7" w:rsidRPr="00170470">
              <w:t xml:space="preserve"> a </w:t>
            </w:r>
            <w:r w:rsidRPr="00170470">
              <w:t>většího budování kapacit prostřednictvím přístupu založeného na víceúrovňové správě, včetně administrativních</w:t>
            </w:r>
            <w:r w:rsidR="00A827E7" w:rsidRPr="00170470">
              <w:t xml:space="preserve"> a </w:t>
            </w:r>
            <w:r w:rsidRPr="00170470">
              <w:t>digitálních opatření,</w:t>
            </w:r>
            <w:r w:rsidR="00A827E7" w:rsidRPr="00170470">
              <w:t xml:space="preserve"> s </w:t>
            </w:r>
            <w:r w:rsidRPr="00170470">
              <w:t>cílem rozvíjet udržitelné</w:t>
            </w:r>
            <w:r w:rsidR="00A827E7" w:rsidRPr="00170470">
              <w:t xml:space="preserve"> a </w:t>
            </w:r>
            <w:r w:rsidRPr="00170470">
              <w:t>cenově dostupné projekty bydlení; vyzývá Komisi, aby</w:t>
            </w:r>
            <w:r w:rsidR="00A827E7" w:rsidRPr="00170470">
              <w:t xml:space="preserve"> v </w:t>
            </w:r>
            <w:r w:rsidRPr="00170470">
              <w:t>tomto ohledu vydala osvědčené postupy zaměřené na vylidněné</w:t>
            </w:r>
            <w:r w:rsidR="00A827E7" w:rsidRPr="00170470">
              <w:t xml:space="preserve"> a </w:t>
            </w:r>
            <w:r w:rsidRPr="00170470">
              <w:t>vylidňující se oblasti; vyzývá</w:t>
            </w:r>
            <w:r w:rsidR="00A827E7" w:rsidRPr="00170470">
              <w:t xml:space="preserve"> k </w:t>
            </w:r>
            <w:r w:rsidRPr="00170470">
              <w:t>podpoře projektů propojení ve venkovských, přeshraničních, ostrovních</w:t>
            </w:r>
            <w:r w:rsidR="00A827E7" w:rsidRPr="00170470">
              <w:t xml:space="preserve"> a </w:t>
            </w:r>
            <w:r w:rsidRPr="00170470">
              <w:t>nejvzdálenějších regionech</w:t>
            </w:r>
            <w:r w:rsidR="00A827E7" w:rsidRPr="00170470">
              <w:t xml:space="preserve"> s </w:t>
            </w:r>
            <w:r w:rsidRPr="00170470">
              <w:t>cílem zajistit právo na pobyt</w:t>
            </w:r>
            <w:r w:rsidR="00A827E7" w:rsidRPr="00170470">
              <w:t xml:space="preserve"> a </w:t>
            </w:r>
            <w:r w:rsidRPr="00170470">
              <w:t>umožnit místnímu obyvatelstvu žít</w:t>
            </w:r>
            <w:r w:rsidR="00A827E7" w:rsidRPr="00170470">
              <w:t xml:space="preserve"> v </w:t>
            </w:r>
            <w:r w:rsidRPr="00170470">
              <w:t>místě svého původu; vyzývá Komisi, aby vydala zvláštní plán bydlení</w:t>
            </w:r>
            <w:r w:rsidR="00A827E7" w:rsidRPr="00170470">
              <w:t xml:space="preserve"> s </w:t>
            </w:r>
            <w:r w:rsidRPr="00170470">
              <w:rPr>
                <w:b/>
                <w:i/>
              </w:rPr>
              <w:t>udržitelnými řešeními vytápění pro spotřebitele mimo rozvodnou síť</w:t>
            </w:r>
            <w:r w:rsidRPr="00170470">
              <w:t xml:space="preserve"> pro venkovské, ostrovní</w:t>
            </w:r>
            <w:r w:rsidR="00A827E7" w:rsidRPr="00170470">
              <w:t xml:space="preserve"> a </w:t>
            </w:r>
            <w:r w:rsidRPr="00170470">
              <w:t>nejvzdálenější regiony</w:t>
            </w:r>
            <w:r w:rsidR="00A827E7" w:rsidRPr="00170470">
              <w:t xml:space="preserve"> a </w:t>
            </w:r>
            <w:r w:rsidRPr="00170470">
              <w:t>aby</w:t>
            </w:r>
            <w:r w:rsidR="00A827E7" w:rsidRPr="00170470">
              <w:t xml:space="preserve"> v </w:t>
            </w:r>
            <w:r w:rsidRPr="00170470">
              <w:t>tomto ohledu navázala přeshraniční spolupráci;</w:t>
            </w:r>
          </w:p>
        </w:tc>
      </w:tr>
    </w:tbl>
    <w:p w14:paraId="5A1D4C93" w14:textId="77777777" w:rsidR="00C537E7" w:rsidRPr="00170470" w:rsidRDefault="00C537E7" w:rsidP="00C537E7">
      <w:pPr>
        <w:pStyle w:val="AmOrLang"/>
      </w:pPr>
      <w:r w:rsidRPr="00170470">
        <w:t xml:space="preserve">Or. </w:t>
      </w:r>
      <w:r w:rsidRPr="00170470">
        <w:rPr>
          <w:rStyle w:val="HideTWBExt"/>
        </w:rPr>
        <w:t>&lt;Original&gt;</w:t>
      </w:r>
      <w:r w:rsidRPr="00170470">
        <w:rPr>
          <w:rStyle w:val="HideTWBInt"/>
        </w:rPr>
        <w:t>{EN}</w:t>
      </w:r>
      <w:r w:rsidRPr="00170470">
        <w:t>en</w:t>
      </w:r>
      <w:r w:rsidRPr="00170470">
        <w:rPr>
          <w:rStyle w:val="HideTWBExt"/>
        </w:rPr>
        <w:t>&lt;/Original&gt;</w:t>
      </w:r>
    </w:p>
    <w:p w14:paraId="310F9452" w14:textId="77777777" w:rsidR="00467091" w:rsidRPr="00170470" w:rsidRDefault="00C537E7" w:rsidP="00C537E7">
      <w:r w:rsidRPr="00170470">
        <w:rPr>
          <w:rStyle w:val="HideTWBExt"/>
        </w:rPr>
        <w:lastRenderedPageBreak/>
        <w:t>&lt;/Amend&gt;</w:t>
      </w:r>
    </w:p>
    <w:p w14:paraId="3DB9DD5D" w14:textId="77777777" w:rsidR="00C537E7" w:rsidRPr="00170470" w:rsidRDefault="00C537E7" w:rsidP="00C537E7">
      <w:pPr>
        <w:pStyle w:val="AmNumberTabs"/>
      </w:pPr>
      <w:r w:rsidRPr="00170470">
        <w:rPr>
          <w:rStyle w:val="HideTWBExt"/>
          <w:b w:val="0"/>
        </w:rPr>
        <w:t>&lt;Amend&gt;</w:t>
      </w:r>
      <w:r w:rsidRPr="00170470">
        <w:t>Pozměňovací návrh</w:t>
      </w:r>
      <w:r w:rsidRPr="00170470">
        <w:tab/>
      </w:r>
      <w:r w:rsidRPr="00170470">
        <w:tab/>
      </w:r>
      <w:r w:rsidRPr="00170470">
        <w:rPr>
          <w:rStyle w:val="HideTWBExt"/>
          <w:b w:val="0"/>
        </w:rPr>
        <w:t>&lt;NumAm&gt;</w:t>
      </w:r>
      <w:r w:rsidRPr="00170470">
        <w:t>634</w:t>
      </w:r>
      <w:r w:rsidRPr="00170470">
        <w:rPr>
          <w:rStyle w:val="HideTWBExt"/>
          <w:b w:val="0"/>
        </w:rPr>
        <w:t>&lt;/NumAm&gt;</w:t>
      </w:r>
    </w:p>
    <w:p w14:paraId="1E6E0EE1" w14:textId="77777777" w:rsidR="00C537E7" w:rsidRPr="00170470" w:rsidRDefault="00C537E7" w:rsidP="00C537E7">
      <w:pPr>
        <w:pStyle w:val="NormalBold"/>
      </w:pPr>
      <w:r w:rsidRPr="00170470">
        <w:rPr>
          <w:rStyle w:val="HideTWBExt"/>
          <w:b w:val="0"/>
        </w:rPr>
        <w:t>&lt;RepeatBlock-By&gt;&lt;Members&gt;</w:t>
      </w:r>
      <w:r w:rsidRPr="00170470">
        <w:t xml:space="preserve">Julie </w:t>
      </w:r>
      <w:proofErr w:type="spellStart"/>
      <w:r w:rsidRPr="00170470">
        <w:t>Rechagneux</w:t>
      </w:r>
      <w:proofErr w:type="spellEnd"/>
      <w:r w:rsidRPr="00170470">
        <w:t>, Marie-</w:t>
      </w:r>
      <w:proofErr w:type="spellStart"/>
      <w:r w:rsidRPr="00170470">
        <w:t>Luce</w:t>
      </w:r>
      <w:proofErr w:type="spellEnd"/>
      <w:r w:rsidRPr="00170470">
        <w:t xml:space="preserve"> </w:t>
      </w:r>
      <w:proofErr w:type="spellStart"/>
      <w:r w:rsidRPr="00170470">
        <w:t>Brasier-Clain</w:t>
      </w:r>
      <w:proofErr w:type="spellEnd"/>
      <w:r w:rsidRPr="00170470">
        <w:t xml:space="preserve">, Aleksandar </w:t>
      </w:r>
      <w:proofErr w:type="spellStart"/>
      <w:r w:rsidRPr="00170470">
        <w:t>Nikolic</w:t>
      </w:r>
      <w:proofErr w:type="spellEnd"/>
      <w:r w:rsidRPr="00170470">
        <w:t xml:space="preserve">, Rachel </w:t>
      </w:r>
      <w:proofErr w:type="spellStart"/>
      <w:r w:rsidRPr="00170470">
        <w:t>Blom</w:t>
      </w:r>
      <w:proofErr w:type="spellEnd"/>
      <w:r w:rsidRPr="00170470">
        <w:rPr>
          <w:rStyle w:val="HideTWBExt"/>
          <w:b w:val="0"/>
        </w:rPr>
        <w:t>&lt;/Members&gt;</w:t>
      </w:r>
    </w:p>
    <w:p w14:paraId="7F3D9C42" w14:textId="77777777" w:rsidR="00C537E7" w:rsidRPr="00170470" w:rsidRDefault="00C537E7" w:rsidP="00C537E7">
      <w:pPr>
        <w:pStyle w:val="NormalBold"/>
      </w:pPr>
      <w:r w:rsidRPr="00170470">
        <w:rPr>
          <w:rStyle w:val="HideTWBExt"/>
          <w:b w:val="0"/>
        </w:rPr>
        <w:t>&lt;/RepeatBlock-By&gt;</w:t>
      </w:r>
    </w:p>
    <w:p w14:paraId="79A09DF6" w14:textId="77777777" w:rsidR="00C537E7" w:rsidRPr="00170470" w:rsidRDefault="00C537E7" w:rsidP="00C537E7">
      <w:pPr>
        <w:pStyle w:val="NormalBold"/>
      </w:pPr>
      <w:r w:rsidRPr="00170470">
        <w:rPr>
          <w:rStyle w:val="HideTWBExt"/>
          <w:b w:val="0"/>
        </w:rPr>
        <w:t>&lt;DocAmend&gt;</w:t>
      </w:r>
      <w:r w:rsidRPr="00170470">
        <w:t>Návrh usnesení</w:t>
      </w:r>
      <w:r w:rsidRPr="00170470">
        <w:rPr>
          <w:rStyle w:val="HideTWBExt"/>
          <w:b w:val="0"/>
        </w:rPr>
        <w:t>&lt;/DocAmend&gt;</w:t>
      </w:r>
    </w:p>
    <w:p w14:paraId="21D8EEAA" w14:textId="77777777" w:rsidR="00C537E7" w:rsidRPr="00170470" w:rsidRDefault="00C537E7" w:rsidP="00C537E7">
      <w:pPr>
        <w:pStyle w:val="NormalBold"/>
      </w:pPr>
      <w:r w:rsidRPr="00170470">
        <w:rPr>
          <w:rStyle w:val="HideTWBExt"/>
          <w:b w:val="0"/>
        </w:rPr>
        <w:t>&lt;Article&gt;</w:t>
      </w:r>
      <w:r w:rsidRPr="00170470">
        <w:t>Bod 4</w:t>
      </w:r>
      <w:r w:rsidRPr="001704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537E7" w:rsidRPr="00170470" w14:paraId="7200EB91" w14:textId="77777777" w:rsidTr="009E39B0">
        <w:trPr>
          <w:trHeight w:hRule="exact" w:val="240"/>
          <w:jc w:val="center"/>
        </w:trPr>
        <w:tc>
          <w:tcPr>
            <w:tcW w:w="9752" w:type="dxa"/>
            <w:gridSpan w:val="2"/>
            <w:tcBorders>
              <w:top w:val="nil"/>
              <w:left w:val="nil"/>
              <w:bottom w:val="nil"/>
              <w:right w:val="nil"/>
            </w:tcBorders>
          </w:tcPr>
          <w:p w14:paraId="1A48B2D2" w14:textId="77777777" w:rsidR="00C537E7" w:rsidRPr="00170470" w:rsidRDefault="00C537E7" w:rsidP="009E39B0"/>
        </w:tc>
      </w:tr>
      <w:tr w:rsidR="00C537E7" w:rsidRPr="00170470" w14:paraId="5780934E" w14:textId="77777777" w:rsidTr="009E39B0">
        <w:trPr>
          <w:trHeight w:val="240"/>
          <w:jc w:val="center"/>
        </w:trPr>
        <w:tc>
          <w:tcPr>
            <w:tcW w:w="4876" w:type="dxa"/>
            <w:tcBorders>
              <w:top w:val="nil"/>
              <w:left w:val="nil"/>
              <w:bottom w:val="nil"/>
              <w:right w:val="nil"/>
            </w:tcBorders>
          </w:tcPr>
          <w:p w14:paraId="285A0C3E" w14:textId="77777777" w:rsidR="00C537E7" w:rsidRPr="00170470" w:rsidRDefault="00C537E7" w:rsidP="009E39B0">
            <w:pPr>
              <w:pStyle w:val="AmColumnHeading"/>
            </w:pPr>
            <w:r w:rsidRPr="00170470">
              <w:t>Návrh usnesení</w:t>
            </w:r>
          </w:p>
        </w:tc>
        <w:tc>
          <w:tcPr>
            <w:tcW w:w="4876" w:type="dxa"/>
            <w:tcBorders>
              <w:top w:val="nil"/>
              <w:left w:val="nil"/>
              <w:bottom w:val="nil"/>
              <w:right w:val="nil"/>
            </w:tcBorders>
          </w:tcPr>
          <w:p w14:paraId="21947606" w14:textId="77777777" w:rsidR="00C537E7" w:rsidRPr="00170470" w:rsidRDefault="00C537E7" w:rsidP="009E39B0">
            <w:pPr>
              <w:pStyle w:val="AmColumnHeading"/>
            </w:pPr>
            <w:r w:rsidRPr="00170470">
              <w:t>Pozměňovací návrh</w:t>
            </w:r>
          </w:p>
        </w:tc>
      </w:tr>
      <w:tr w:rsidR="00C537E7" w:rsidRPr="00170470" w14:paraId="29A26CDB" w14:textId="77777777" w:rsidTr="009E39B0">
        <w:trPr>
          <w:jc w:val="center"/>
        </w:trPr>
        <w:tc>
          <w:tcPr>
            <w:tcW w:w="4876" w:type="dxa"/>
            <w:tcBorders>
              <w:top w:val="nil"/>
              <w:left w:val="nil"/>
              <w:bottom w:val="nil"/>
              <w:right w:val="nil"/>
            </w:tcBorders>
          </w:tcPr>
          <w:p w14:paraId="7A9FE9FB" w14:textId="5D483257" w:rsidR="00C537E7" w:rsidRPr="00170470" w:rsidRDefault="00C537E7" w:rsidP="009E39B0">
            <w:pPr>
              <w:pStyle w:val="Normal6a"/>
            </w:pPr>
            <w:r w:rsidRPr="00170470">
              <w:t>4.</w:t>
            </w:r>
            <w:r w:rsidRPr="00170470">
              <w:tab/>
              <w:t>vyzývá</w:t>
            </w:r>
            <w:r w:rsidR="00A827E7" w:rsidRPr="00170470">
              <w:t xml:space="preserve"> k </w:t>
            </w:r>
            <w:r w:rsidRPr="00170470">
              <w:t>podpoře zjednodušení</w:t>
            </w:r>
            <w:r w:rsidR="00A827E7" w:rsidRPr="00170470">
              <w:t xml:space="preserve"> a </w:t>
            </w:r>
            <w:r w:rsidRPr="00170470">
              <w:t>většího budování kapacit prostřednictvím přístupu založeného na víceúrovňové správě, včetně administrativních</w:t>
            </w:r>
            <w:r w:rsidR="00A827E7" w:rsidRPr="00170470">
              <w:t xml:space="preserve"> a </w:t>
            </w:r>
            <w:r w:rsidRPr="00170470">
              <w:t>digitálních opatření,</w:t>
            </w:r>
            <w:r w:rsidR="00A827E7" w:rsidRPr="00170470">
              <w:t xml:space="preserve"> s </w:t>
            </w:r>
            <w:r w:rsidRPr="00170470">
              <w:t>cílem rozvíjet udržitelné</w:t>
            </w:r>
            <w:r w:rsidR="00A827E7" w:rsidRPr="00170470">
              <w:t xml:space="preserve"> a </w:t>
            </w:r>
            <w:r w:rsidRPr="00170470">
              <w:t>cenově dostupné projekty bydlení; vyzývá Komisi, aby</w:t>
            </w:r>
            <w:r w:rsidR="00A827E7" w:rsidRPr="00170470">
              <w:t xml:space="preserve"> v </w:t>
            </w:r>
            <w:r w:rsidRPr="00170470">
              <w:t>tomto ohledu vydala osvědčené postupy zaměřené na vylidněné</w:t>
            </w:r>
            <w:r w:rsidR="00A827E7" w:rsidRPr="00170470">
              <w:t xml:space="preserve"> a </w:t>
            </w:r>
            <w:r w:rsidRPr="00170470">
              <w:t>vylidňující se oblasti; vyzývá</w:t>
            </w:r>
            <w:r w:rsidR="00A827E7" w:rsidRPr="00170470">
              <w:t xml:space="preserve"> k </w:t>
            </w:r>
            <w:r w:rsidRPr="00170470">
              <w:t>podpoře projektů propojení ve venkovských, přeshraničních, ostrovních</w:t>
            </w:r>
            <w:r w:rsidR="00A827E7" w:rsidRPr="00170470">
              <w:t xml:space="preserve"> a </w:t>
            </w:r>
            <w:r w:rsidRPr="00170470">
              <w:t>nejvzdálenějších regionech</w:t>
            </w:r>
            <w:r w:rsidR="00A827E7" w:rsidRPr="00170470">
              <w:t xml:space="preserve"> s </w:t>
            </w:r>
            <w:r w:rsidRPr="00170470">
              <w:t>cílem zajistit právo na pobyt</w:t>
            </w:r>
            <w:r w:rsidR="00A827E7" w:rsidRPr="00170470">
              <w:t xml:space="preserve"> a </w:t>
            </w:r>
            <w:r w:rsidRPr="00170470">
              <w:t>umožnit místnímu obyvatelstvu žít</w:t>
            </w:r>
            <w:r w:rsidR="00A827E7" w:rsidRPr="00170470">
              <w:t xml:space="preserve"> v </w:t>
            </w:r>
            <w:r w:rsidRPr="00170470">
              <w:t>místě svého původu; vyzývá Komisi, aby vydala zvláštní plán bydlení pro venkovské, ostrovní</w:t>
            </w:r>
            <w:r w:rsidR="00A827E7" w:rsidRPr="00170470">
              <w:t xml:space="preserve"> a </w:t>
            </w:r>
            <w:r w:rsidRPr="00170470">
              <w:t>nejvzdálenější regiony</w:t>
            </w:r>
            <w:r w:rsidR="00A827E7" w:rsidRPr="00170470">
              <w:t xml:space="preserve"> a </w:t>
            </w:r>
            <w:r w:rsidRPr="00170470">
              <w:t>aby</w:t>
            </w:r>
            <w:r w:rsidR="00A827E7" w:rsidRPr="00170470">
              <w:t xml:space="preserve"> v </w:t>
            </w:r>
            <w:r w:rsidRPr="00170470">
              <w:t>tomto ohledu navázala přeshraniční spolupráci;</w:t>
            </w:r>
          </w:p>
        </w:tc>
        <w:tc>
          <w:tcPr>
            <w:tcW w:w="4876" w:type="dxa"/>
            <w:tcBorders>
              <w:top w:val="nil"/>
              <w:left w:val="nil"/>
              <w:bottom w:val="nil"/>
              <w:right w:val="nil"/>
            </w:tcBorders>
          </w:tcPr>
          <w:p w14:paraId="63E0296F" w14:textId="6624F8E2" w:rsidR="00C537E7" w:rsidRPr="00170470" w:rsidRDefault="00C537E7" w:rsidP="009E39B0">
            <w:pPr>
              <w:pStyle w:val="Normal6a"/>
            </w:pPr>
            <w:r w:rsidRPr="00170470">
              <w:t>4.</w:t>
            </w:r>
            <w:r w:rsidRPr="00170470">
              <w:tab/>
              <w:t>vyzývá</w:t>
            </w:r>
            <w:r w:rsidR="00A827E7" w:rsidRPr="00170470">
              <w:t xml:space="preserve"> k </w:t>
            </w:r>
            <w:r w:rsidRPr="00170470">
              <w:t>podpoře zjednodušení</w:t>
            </w:r>
            <w:r w:rsidR="00A827E7" w:rsidRPr="00170470">
              <w:t xml:space="preserve"> a </w:t>
            </w:r>
            <w:r w:rsidRPr="00170470">
              <w:t>většího budování kapacit prostřednictvím přístupu založeného na víceúrovňové správě, včetně administrativních</w:t>
            </w:r>
            <w:r w:rsidR="00A827E7" w:rsidRPr="00170470">
              <w:t xml:space="preserve"> a </w:t>
            </w:r>
            <w:r w:rsidRPr="00170470">
              <w:t>digitálních opatření,</w:t>
            </w:r>
            <w:r w:rsidR="00A827E7" w:rsidRPr="00170470">
              <w:t xml:space="preserve"> s </w:t>
            </w:r>
            <w:r w:rsidRPr="00170470">
              <w:t>cílem rozvíjet udržitelné</w:t>
            </w:r>
            <w:r w:rsidR="00A827E7" w:rsidRPr="00170470">
              <w:t xml:space="preserve"> a </w:t>
            </w:r>
            <w:r w:rsidRPr="00170470">
              <w:t>cenově dostupné projekty bydlení; vyzývá Komisi, aby</w:t>
            </w:r>
            <w:r w:rsidR="00A827E7" w:rsidRPr="00170470">
              <w:t xml:space="preserve"> v </w:t>
            </w:r>
            <w:r w:rsidRPr="00170470">
              <w:t xml:space="preserve">tomto ohledu vydala </w:t>
            </w:r>
            <w:r w:rsidRPr="00170470">
              <w:rPr>
                <w:b/>
                <w:i/>
              </w:rPr>
              <w:t>nezávazné</w:t>
            </w:r>
            <w:r w:rsidRPr="00170470">
              <w:t xml:space="preserve"> osvědčené postupy zaměřené na vylidněné</w:t>
            </w:r>
            <w:r w:rsidR="00A827E7" w:rsidRPr="00170470">
              <w:t xml:space="preserve"> a </w:t>
            </w:r>
            <w:r w:rsidRPr="00170470">
              <w:t>vylidňující se oblasti; vyzývá</w:t>
            </w:r>
            <w:r w:rsidR="00A827E7" w:rsidRPr="00170470">
              <w:t xml:space="preserve"> k </w:t>
            </w:r>
            <w:r w:rsidRPr="00170470">
              <w:t>podpoře projektů propojení ve venkovských, přeshraničních, ostrovních</w:t>
            </w:r>
            <w:r w:rsidR="00A827E7" w:rsidRPr="00170470">
              <w:t xml:space="preserve"> a </w:t>
            </w:r>
            <w:r w:rsidRPr="00170470">
              <w:t>nejvzdálenějších regionech</w:t>
            </w:r>
            <w:r w:rsidR="00A827E7" w:rsidRPr="00170470">
              <w:t xml:space="preserve"> s </w:t>
            </w:r>
            <w:r w:rsidRPr="00170470">
              <w:t>cílem zajistit právo na pobyt</w:t>
            </w:r>
            <w:r w:rsidR="00A827E7" w:rsidRPr="00170470">
              <w:t xml:space="preserve"> a </w:t>
            </w:r>
            <w:r w:rsidRPr="00170470">
              <w:t>umožnit místnímu obyvatelstvu žít</w:t>
            </w:r>
            <w:r w:rsidR="00A827E7" w:rsidRPr="00170470">
              <w:t xml:space="preserve"> v </w:t>
            </w:r>
            <w:r w:rsidRPr="00170470">
              <w:t xml:space="preserve">místě svého původu; vyzývá Komisi, aby vydala </w:t>
            </w:r>
            <w:r w:rsidRPr="00170470">
              <w:rPr>
                <w:b/>
                <w:i/>
              </w:rPr>
              <w:t>nezávazný</w:t>
            </w:r>
            <w:r w:rsidRPr="00170470">
              <w:t xml:space="preserve"> zvláštní plán bydlení pro venkovské, ostrovní</w:t>
            </w:r>
            <w:r w:rsidR="00A827E7" w:rsidRPr="00170470">
              <w:t xml:space="preserve"> a </w:t>
            </w:r>
            <w:r w:rsidRPr="00170470">
              <w:t>nejvzdálenější regiony</w:t>
            </w:r>
            <w:r w:rsidR="00A827E7" w:rsidRPr="00170470">
              <w:t xml:space="preserve"> a </w:t>
            </w:r>
            <w:r w:rsidRPr="00170470">
              <w:t>aby</w:t>
            </w:r>
            <w:r w:rsidR="00A827E7" w:rsidRPr="00170470">
              <w:t xml:space="preserve"> v </w:t>
            </w:r>
            <w:r w:rsidRPr="00170470">
              <w:t>tomto ohledu navázala přeshraniční spolupráci;</w:t>
            </w:r>
          </w:p>
        </w:tc>
      </w:tr>
    </w:tbl>
    <w:p w14:paraId="5736C5C1" w14:textId="77777777" w:rsidR="00C537E7" w:rsidRPr="00170470" w:rsidRDefault="00C537E7" w:rsidP="00C537E7">
      <w:pPr>
        <w:pStyle w:val="AmOrLang"/>
      </w:pPr>
      <w:r w:rsidRPr="00170470">
        <w:t xml:space="preserve">Or. </w:t>
      </w:r>
      <w:r w:rsidRPr="00170470">
        <w:rPr>
          <w:rStyle w:val="HideTWBExt"/>
        </w:rPr>
        <w:t>&lt;Original&gt;</w:t>
      </w:r>
      <w:r w:rsidRPr="00170470">
        <w:rPr>
          <w:rStyle w:val="HideTWBInt"/>
        </w:rPr>
        <w:t>{FR}</w:t>
      </w:r>
      <w:r w:rsidRPr="00170470">
        <w:t>fr</w:t>
      </w:r>
      <w:r w:rsidRPr="00170470">
        <w:rPr>
          <w:rStyle w:val="HideTWBExt"/>
        </w:rPr>
        <w:t>&lt;/Original&gt;</w:t>
      </w:r>
    </w:p>
    <w:p w14:paraId="6B4D5FCB" w14:textId="77777777" w:rsidR="00467091" w:rsidRPr="00170470" w:rsidRDefault="00C537E7" w:rsidP="00C537E7">
      <w:r w:rsidRPr="00170470">
        <w:rPr>
          <w:rStyle w:val="HideTWBExt"/>
        </w:rPr>
        <w:t>&lt;/Amend&gt;</w:t>
      </w:r>
    </w:p>
    <w:p w14:paraId="1260D10E" w14:textId="77777777" w:rsidR="00C537E7" w:rsidRPr="00170470" w:rsidRDefault="00C537E7" w:rsidP="00C537E7">
      <w:pPr>
        <w:pStyle w:val="AmNumberTabs"/>
      </w:pPr>
      <w:r w:rsidRPr="00170470">
        <w:rPr>
          <w:rStyle w:val="HideTWBExt"/>
          <w:b w:val="0"/>
        </w:rPr>
        <w:t>&lt;Amend&gt;</w:t>
      </w:r>
      <w:r w:rsidRPr="00170470">
        <w:t>Pozměňovací návrh</w:t>
      </w:r>
      <w:r w:rsidRPr="00170470">
        <w:tab/>
      </w:r>
      <w:r w:rsidRPr="00170470">
        <w:tab/>
      </w:r>
      <w:r w:rsidRPr="00170470">
        <w:rPr>
          <w:rStyle w:val="HideTWBExt"/>
          <w:b w:val="0"/>
        </w:rPr>
        <w:t>&lt;NumAm&gt;</w:t>
      </w:r>
      <w:r w:rsidRPr="00170470">
        <w:t>635</w:t>
      </w:r>
      <w:r w:rsidRPr="00170470">
        <w:rPr>
          <w:rStyle w:val="HideTWBExt"/>
          <w:b w:val="0"/>
        </w:rPr>
        <w:t>&lt;/NumAm&gt;</w:t>
      </w:r>
    </w:p>
    <w:p w14:paraId="2740C58D" w14:textId="77777777" w:rsidR="00C537E7" w:rsidRPr="00170470" w:rsidRDefault="00C537E7" w:rsidP="00C537E7">
      <w:pPr>
        <w:pStyle w:val="NormalBold"/>
      </w:pPr>
      <w:r w:rsidRPr="00170470">
        <w:rPr>
          <w:rStyle w:val="HideTWBExt"/>
          <w:b w:val="0"/>
        </w:rPr>
        <w:t>&lt;RepeatBlock-By&gt;&lt;Members&gt;</w:t>
      </w:r>
      <w:r w:rsidRPr="00170470">
        <w:t xml:space="preserve">Julie </w:t>
      </w:r>
      <w:proofErr w:type="spellStart"/>
      <w:r w:rsidRPr="00170470">
        <w:t>Rechagneux</w:t>
      </w:r>
      <w:proofErr w:type="spellEnd"/>
      <w:r w:rsidRPr="00170470">
        <w:t xml:space="preserve">, Marie </w:t>
      </w:r>
      <w:proofErr w:type="spellStart"/>
      <w:r w:rsidRPr="00170470">
        <w:t>Dauchy</w:t>
      </w:r>
      <w:proofErr w:type="spellEnd"/>
      <w:r w:rsidRPr="00170470">
        <w:t xml:space="preserve">, Anne-Sophie </w:t>
      </w:r>
      <w:proofErr w:type="spellStart"/>
      <w:r w:rsidRPr="00170470">
        <w:t>Frigout</w:t>
      </w:r>
      <w:proofErr w:type="spellEnd"/>
      <w:r w:rsidRPr="00170470">
        <w:t xml:space="preserve">, France </w:t>
      </w:r>
      <w:proofErr w:type="spellStart"/>
      <w:r w:rsidRPr="00170470">
        <w:t>Jamet</w:t>
      </w:r>
      <w:proofErr w:type="spellEnd"/>
      <w:r w:rsidRPr="00170470">
        <w:t xml:space="preserve">, </w:t>
      </w:r>
      <w:proofErr w:type="spellStart"/>
      <w:r w:rsidRPr="00170470">
        <w:t>Mathilde</w:t>
      </w:r>
      <w:proofErr w:type="spellEnd"/>
      <w:r w:rsidRPr="00170470">
        <w:t xml:space="preserve"> </w:t>
      </w:r>
      <w:proofErr w:type="spellStart"/>
      <w:r w:rsidRPr="00170470">
        <w:t>Androuët</w:t>
      </w:r>
      <w:proofErr w:type="spellEnd"/>
      <w:r w:rsidRPr="00170470">
        <w:t xml:space="preserve">, Catherine </w:t>
      </w:r>
      <w:proofErr w:type="spellStart"/>
      <w:r w:rsidRPr="00170470">
        <w:t>Griset</w:t>
      </w:r>
      <w:proofErr w:type="spellEnd"/>
      <w:r w:rsidRPr="00170470">
        <w:t xml:space="preserve">, </w:t>
      </w:r>
      <w:proofErr w:type="spellStart"/>
      <w:r w:rsidRPr="00170470">
        <w:t>György</w:t>
      </w:r>
      <w:proofErr w:type="spellEnd"/>
      <w:r w:rsidRPr="00170470">
        <w:t xml:space="preserve"> </w:t>
      </w:r>
      <w:proofErr w:type="spellStart"/>
      <w:r w:rsidRPr="00170470">
        <w:t>Hölvényi</w:t>
      </w:r>
      <w:proofErr w:type="spellEnd"/>
      <w:r w:rsidRPr="00170470">
        <w:t>, Marie-</w:t>
      </w:r>
      <w:proofErr w:type="spellStart"/>
      <w:r w:rsidRPr="00170470">
        <w:t>Luce</w:t>
      </w:r>
      <w:proofErr w:type="spellEnd"/>
      <w:r w:rsidRPr="00170470">
        <w:t xml:space="preserve"> </w:t>
      </w:r>
      <w:proofErr w:type="spellStart"/>
      <w:r w:rsidRPr="00170470">
        <w:t>Brasier-Clain</w:t>
      </w:r>
      <w:proofErr w:type="spellEnd"/>
      <w:r w:rsidRPr="00170470">
        <w:t xml:space="preserve">, Aleksandar </w:t>
      </w:r>
      <w:proofErr w:type="spellStart"/>
      <w:r w:rsidRPr="00170470">
        <w:t>Nikolic</w:t>
      </w:r>
      <w:proofErr w:type="spellEnd"/>
      <w:r w:rsidRPr="00170470">
        <w:t xml:space="preserve">, </w:t>
      </w:r>
      <w:proofErr w:type="spellStart"/>
      <w:r w:rsidRPr="00170470">
        <w:t>Mélanie</w:t>
      </w:r>
      <w:proofErr w:type="spellEnd"/>
      <w:r w:rsidRPr="00170470">
        <w:t xml:space="preserve"> </w:t>
      </w:r>
      <w:proofErr w:type="spellStart"/>
      <w:r w:rsidRPr="00170470">
        <w:t>Disdier</w:t>
      </w:r>
      <w:proofErr w:type="spellEnd"/>
      <w:r w:rsidRPr="00170470">
        <w:t xml:space="preserve">, Klara </w:t>
      </w:r>
      <w:proofErr w:type="spellStart"/>
      <w:r w:rsidRPr="00170470">
        <w:t>Dostalova</w:t>
      </w:r>
      <w:proofErr w:type="spellEnd"/>
      <w:r w:rsidRPr="00170470">
        <w:t xml:space="preserve">, Rachel </w:t>
      </w:r>
      <w:proofErr w:type="spellStart"/>
      <w:r w:rsidRPr="00170470">
        <w:t>Blom</w:t>
      </w:r>
      <w:proofErr w:type="spellEnd"/>
      <w:r w:rsidRPr="00170470">
        <w:rPr>
          <w:rStyle w:val="HideTWBExt"/>
          <w:b w:val="0"/>
        </w:rPr>
        <w:t>&lt;/Members&gt;</w:t>
      </w:r>
    </w:p>
    <w:p w14:paraId="7AE7864A" w14:textId="77777777" w:rsidR="00C537E7" w:rsidRPr="00170470" w:rsidRDefault="00C537E7" w:rsidP="00C537E7">
      <w:pPr>
        <w:pStyle w:val="NormalBold"/>
      </w:pPr>
      <w:r w:rsidRPr="00170470">
        <w:rPr>
          <w:rStyle w:val="HideTWBExt"/>
          <w:b w:val="0"/>
        </w:rPr>
        <w:t>&lt;/RepeatBlock-By&gt;</w:t>
      </w:r>
    </w:p>
    <w:p w14:paraId="1F17BD72" w14:textId="77777777" w:rsidR="00C537E7" w:rsidRPr="00170470" w:rsidRDefault="00C537E7" w:rsidP="00C537E7">
      <w:pPr>
        <w:pStyle w:val="NormalBold"/>
      </w:pPr>
      <w:r w:rsidRPr="00170470">
        <w:rPr>
          <w:rStyle w:val="HideTWBExt"/>
          <w:b w:val="0"/>
        </w:rPr>
        <w:t>&lt;DocAmend&gt;</w:t>
      </w:r>
      <w:r w:rsidRPr="00170470">
        <w:t>Návrh usnesení</w:t>
      </w:r>
      <w:r w:rsidRPr="00170470">
        <w:rPr>
          <w:rStyle w:val="HideTWBExt"/>
          <w:b w:val="0"/>
        </w:rPr>
        <w:t>&lt;/DocAmend&gt;</w:t>
      </w:r>
    </w:p>
    <w:p w14:paraId="6CCB7BEE" w14:textId="77777777" w:rsidR="00C537E7" w:rsidRPr="00170470" w:rsidRDefault="00C537E7" w:rsidP="00C537E7">
      <w:pPr>
        <w:pStyle w:val="NormalBold"/>
      </w:pPr>
      <w:r w:rsidRPr="00170470">
        <w:rPr>
          <w:rStyle w:val="HideTWBExt"/>
          <w:b w:val="0"/>
        </w:rPr>
        <w:t>&lt;Article&gt;</w:t>
      </w:r>
      <w:r w:rsidRPr="00170470">
        <w:t>Bod 4</w:t>
      </w:r>
      <w:r w:rsidRPr="001704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537E7" w:rsidRPr="00170470" w14:paraId="1A9DBA3E" w14:textId="77777777" w:rsidTr="009E39B0">
        <w:trPr>
          <w:trHeight w:hRule="exact" w:val="240"/>
          <w:jc w:val="center"/>
        </w:trPr>
        <w:tc>
          <w:tcPr>
            <w:tcW w:w="9752" w:type="dxa"/>
            <w:gridSpan w:val="2"/>
            <w:tcBorders>
              <w:top w:val="nil"/>
              <w:left w:val="nil"/>
              <w:bottom w:val="nil"/>
              <w:right w:val="nil"/>
            </w:tcBorders>
          </w:tcPr>
          <w:p w14:paraId="555E382B" w14:textId="77777777" w:rsidR="00C537E7" w:rsidRPr="00170470" w:rsidRDefault="00C537E7" w:rsidP="009E39B0"/>
        </w:tc>
      </w:tr>
      <w:tr w:rsidR="00C537E7" w:rsidRPr="00170470" w14:paraId="2FD6DA8C" w14:textId="77777777" w:rsidTr="009E39B0">
        <w:trPr>
          <w:trHeight w:val="240"/>
          <w:jc w:val="center"/>
        </w:trPr>
        <w:tc>
          <w:tcPr>
            <w:tcW w:w="4876" w:type="dxa"/>
            <w:tcBorders>
              <w:top w:val="nil"/>
              <w:left w:val="nil"/>
              <w:bottom w:val="nil"/>
              <w:right w:val="nil"/>
            </w:tcBorders>
          </w:tcPr>
          <w:p w14:paraId="2FFE903A" w14:textId="77777777" w:rsidR="00C537E7" w:rsidRPr="00170470" w:rsidRDefault="00C537E7" w:rsidP="009E39B0">
            <w:pPr>
              <w:pStyle w:val="AmColumnHeading"/>
            </w:pPr>
            <w:r w:rsidRPr="00170470">
              <w:t>Návrh usnesení</w:t>
            </w:r>
          </w:p>
        </w:tc>
        <w:tc>
          <w:tcPr>
            <w:tcW w:w="4876" w:type="dxa"/>
            <w:tcBorders>
              <w:top w:val="nil"/>
              <w:left w:val="nil"/>
              <w:bottom w:val="nil"/>
              <w:right w:val="nil"/>
            </w:tcBorders>
          </w:tcPr>
          <w:p w14:paraId="53EFC148" w14:textId="77777777" w:rsidR="00C537E7" w:rsidRPr="00170470" w:rsidRDefault="00C537E7" w:rsidP="009E39B0">
            <w:pPr>
              <w:pStyle w:val="AmColumnHeading"/>
            </w:pPr>
            <w:r w:rsidRPr="00170470">
              <w:t>Pozměňovací návrh</w:t>
            </w:r>
          </w:p>
        </w:tc>
      </w:tr>
      <w:tr w:rsidR="00C537E7" w:rsidRPr="00170470" w14:paraId="76FA0DB9" w14:textId="77777777" w:rsidTr="009E39B0">
        <w:trPr>
          <w:jc w:val="center"/>
        </w:trPr>
        <w:tc>
          <w:tcPr>
            <w:tcW w:w="4876" w:type="dxa"/>
            <w:tcBorders>
              <w:top w:val="nil"/>
              <w:left w:val="nil"/>
              <w:bottom w:val="nil"/>
              <w:right w:val="nil"/>
            </w:tcBorders>
          </w:tcPr>
          <w:p w14:paraId="608AFC35" w14:textId="4808EC46" w:rsidR="00C537E7" w:rsidRPr="00170470" w:rsidRDefault="00C537E7" w:rsidP="009E39B0">
            <w:pPr>
              <w:pStyle w:val="Normal6a"/>
            </w:pPr>
            <w:r w:rsidRPr="00170470">
              <w:t>4.</w:t>
            </w:r>
            <w:r w:rsidRPr="00170470">
              <w:tab/>
              <w:t>vyzývá</w:t>
            </w:r>
            <w:r w:rsidR="00A827E7" w:rsidRPr="00170470">
              <w:t xml:space="preserve"> k </w:t>
            </w:r>
            <w:r w:rsidRPr="00170470">
              <w:t>podpoře zjednodušení</w:t>
            </w:r>
            <w:r w:rsidR="00A827E7" w:rsidRPr="00170470">
              <w:t xml:space="preserve"> a </w:t>
            </w:r>
            <w:r w:rsidRPr="00170470">
              <w:t>většího budování kapacit prostřednictvím přístupu založeného na víceúrovňové správě, včetně administrativních</w:t>
            </w:r>
            <w:r w:rsidR="00A827E7" w:rsidRPr="00170470">
              <w:t xml:space="preserve"> </w:t>
            </w:r>
            <w:r w:rsidR="00A827E7" w:rsidRPr="00170470">
              <w:lastRenderedPageBreak/>
              <w:t>a </w:t>
            </w:r>
            <w:r w:rsidRPr="00170470">
              <w:t>digitálních opatření,</w:t>
            </w:r>
            <w:r w:rsidR="00A827E7" w:rsidRPr="00170470">
              <w:t xml:space="preserve"> s </w:t>
            </w:r>
            <w:r w:rsidRPr="00170470">
              <w:t>cílem rozvíjet udržitelné</w:t>
            </w:r>
            <w:r w:rsidR="00A827E7" w:rsidRPr="00170470">
              <w:t xml:space="preserve"> a </w:t>
            </w:r>
            <w:r w:rsidRPr="00170470">
              <w:t>cenově dostupné projekty bydlení; vyzývá Komisi, aby</w:t>
            </w:r>
            <w:r w:rsidR="00A827E7" w:rsidRPr="00170470">
              <w:t xml:space="preserve"> v </w:t>
            </w:r>
            <w:r w:rsidRPr="00170470">
              <w:t>tomto ohledu vydala osvědčené postupy zaměřené na vylidněné</w:t>
            </w:r>
            <w:r w:rsidR="00A827E7" w:rsidRPr="00170470">
              <w:t xml:space="preserve"> a </w:t>
            </w:r>
            <w:r w:rsidRPr="00170470">
              <w:t>vylidňující se oblasti; vyzývá</w:t>
            </w:r>
            <w:r w:rsidR="00A827E7" w:rsidRPr="00170470">
              <w:t xml:space="preserve"> k </w:t>
            </w:r>
            <w:r w:rsidRPr="00170470">
              <w:t>podpoře projektů propojení ve venkovských, přeshraničních, ostrovních</w:t>
            </w:r>
            <w:r w:rsidR="00A827E7" w:rsidRPr="00170470">
              <w:t xml:space="preserve"> a </w:t>
            </w:r>
            <w:r w:rsidRPr="00170470">
              <w:t>nejvzdálenějších regionech</w:t>
            </w:r>
            <w:r w:rsidR="00A827E7" w:rsidRPr="00170470">
              <w:t xml:space="preserve"> s </w:t>
            </w:r>
            <w:r w:rsidRPr="00170470">
              <w:t>cílem zajistit právo na pobyt</w:t>
            </w:r>
            <w:r w:rsidR="00A827E7" w:rsidRPr="00170470">
              <w:t xml:space="preserve"> a </w:t>
            </w:r>
            <w:r w:rsidRPr="00170470">
              <w:t>umožnit místnímu obyvatelstvu žít</w:t>
            </w:r>
            <w:r w:rsidR="00A827E7" w:rsidRPr="00170470">
              <w:t xml:space="preserve"> v </w:t>
            </w:r>
            <w:r w:rsidRPr="00170470">
              <w:t>místě svého původu; vyzývá Komisi, aby vydala zvláštní plán bydlení pro venkovské, ostrovní</w:t>
            </w:r>
            <w:r w:rsidR="00A827E7" w:rsidRPr="00170470">
              <w:t xml:space="preserve"> a </w:t>
            </w:r>
            <w:r w:rsidRPr="00170470">
              <w:t>nejvzdálenější regiony</w:t>
            </w:r>
            <w:r w:rsidR="00A827E7" w:rsidRPr="00170470">
              <w:t xml:space="preserve"> a </w:t>
            </w:r>
            <w:r w:rsidRPr="00170470">
              <w:t>aby</w:t>
            </w:r>
            <w:r w:rsidR="00A827E7" w:rsidRPr="00170470">
              <w:t xml:space="preserve"> v </w:t>
            </w:r>
            <w:r w:rsidRPr="00170470">
              <w:t>tomto ohledu navázala přeshraniční spolupráci;</w:t>
            </w:r>
          </w:p>
        </w:tc>
        <w:tc>
          <w:tcPr>
            <w:tcW w:w="4876" w:type="dxa"/>
            <w:tcBorders>
              <w:top w:val="nil"/>
              <w:left w:val="nil"/>
              <w:bottom w:val="nil"/>
              <w:right w:val="nil"/>
            </w:tcBorders>
          </w:tcPr>
          <w:p w14:paraId="4EFA64CE" w14:textId="14ADCFAA" w:rsidR="00C537E7" w:rsidRPr="00170470" w:rsidRDefault="00C537E7" w:rsidP="009E39B0">
            <w:pPr>
              <w:pStyle w:val="Normal6a"/>
            </w:pPr>
            <w:r w:rsidRPr="00170470">
              <w:lastRenderedPageBreak/>
              <w:t>4.</w:t>
            </w:r>
            <w:r w:rsidRPr="00170470">
              <w:tab/>
              <w:t>vyzývá</w:t>
            </w:r>
            <w:r w:rsidR="00A827E7" w:rsidRPr="00170470">
              <w:t xml:space="preserve"> k </w:t>
            </w:r>
            <w:r w:rsidRPr="00170470">
              <w:t>podpoře zjednodušení</w:t>
            </w:r>
            <w:r w:rsidR="00A827E7" w:rsidRPr="00170470">
              <w:t xml:space="preserve"> a </w:t>
            </w:r>
            <w:r w:rsidRPr="00170470">
              <w:t>většího budování kapacit prostřednictvím přístupu založeného na víceúrovňové správě, včetně administrativních</w:t>
            </w:r>
            <w:r w:rsidR="00A827E7" w:rsidRPr="00170470">
              <w:t xml:space="preserve"> </w:t>
            </w:r>
            <w:r w:rsidR="00A827E7" w:rsidRPr="00170470">
              <w:lastRenderedPageBreak/>
              <w:t>a </w:t>
            </w:r>
            <w:r w:rsidRPr="00170470">
              <w:t>digitálních opatření,</w:t>
            </w:r>
            <w:r w:rsidR="00A827E7" w:rsidRPr="00170470">
              <w:t xml:space="preserve"> s </w:t>
            </w:r>
            <w:r w:rsidRPr="00170470">
              <w:t>cílem rozvíjet udržitelné</w:t>
            </w:r>
            <w:r w:rsidR="00A827E7" w:rsidRPr="00170470">
              <w:t xml:space="preserve"> a </w:t>
            </w:r>
            <w:r w:rsidRPr="00170470">
              <w:t>cenově dostupné projekty bydlení; vyzývá Komisi, aby</w:t>
            </w:r>
            <w:r w:rsidR="00A827E7" w:rsidRPr="00170470">
              <w:t xml:space="preserve"> v </w:t>
            </w:r>
            <w:r w:rsidRPr="00170470">
              <w:t xml:space="preserve">tomto ohledu vydala </w:t>
            </w:r>
            <w:r w:rsidRPr="00170470">
              <w:rPr>
                <w:b/>
                <w:i/>
              </w:rPr>
              <w:t>nezávazné</w:t>
            </w:r>
            <w:r w:rsidRPr="00170470">
              <w:t xml:space="preserve"> osvědčené postupy zaměřené na vylidněné</w:t>
            </w:r>
            <w:r w:rsidR="00A827E7" w:rsidRPr="00170470">
              <w:t xml:space="preserve"> a </w:t>
            </w:r>
            <w:r w:rsidRPr="00170470">
              <w:t>vylidňující se oblasti; vyzývá</w:t>
            </w:r>
            <w:r w:rsidR="00A827E7" w:rsidRPr="00170470">
              <w:t xml:space="preserve"> k </w:t>
            </w:r>
            <w:r w:rsidRPr="00170470">
              <w:t>podpoře projektů propojení ve venkovských, přeshraničních, ostrovních</w:t>
            </w:r>
            <w:r w:rsidR="00A827E7" w:rsidRPr="00170470">
              <w:t xml:space="preserve"> a </w:t>
            </w:r>
            <w:r w:rsidRPr="00170470">
              <w:t>nejvzdálenějších regionech</w:t>
            </w:r>
            <w:r w:rsidR="00A827E7" w:rsidRPr="00170470">
              <w:t xml:space="preserve"> s </w:t>
            </w:r>
            <w:r w:rsidRPr="00170470">
              <w:t>cílem zajistit právo na pobyt</w:t>
            </w:r>
            <w:r w:rsidR="00A827E7" w:rsidRPr="00170470">
              <w:t xml:space="preserve"> a </w:t>
            </w:r>
            <w:r w:rsidRPr="00170470">
              <w:t>umožnit místnímu obyvatelstvu žít</w:t>
            </w:r>
            <w:r w:rsidR="00A827E7" w:rsidRPr="00170470">
              <w:t xml:space="preserve"> v </w:t>
            </w:r>
            <w:r w:rsidRPr="00170470">
              <w:t xml:space="preserve">místě svého původu; vyzývá Komisi, aby vydala </w:t>
            </w:r>
            <w:r w:rsidRPr="00170470">
              <w:rPr>
                <w:b/>
                <w:i/>
              </w:rPr>
              <w:t>nezávazný</w:t>
            </w:r>
            <w:r w:rsidRPr="00170470">
              <w:t xml:space="preserve"> zvláštní plán bydlení pro venkovské, ostrovní</w:t>
            </w:r>
            <w:r w:rsidR="00A827E7" w:rsidRPr="00170470">
              <w:t xml:space="preserve"> a </w:t>
            </w:r>
            <w:r w:rsidRPr="00170470">
              <w:t>nejvzdálenější regiony</w:t>
            </w:r>
            <w:r w:rsidR="00A827E7" w:rsidRPr="00170470">
              <w:t xml:space="preserve"> a </w:t>
            </w:r>
            <w:r w:rsidRPr="00170470">
              <w:t>aby</w:t>
            </w:r>
            <w:r w:rsidR="00A827E7" w:rsidRPr="00170470">
              <w:t xml:space="preserve"> v </w:t>
            </w:r>
            <w:r w:rsidRPr="00170470">
              <w:t>tomto ohledu navázala přeshraniční spolupráci;</w:t>
            </w:r>
          </w:p>
        </w:tc>
      </w:tr>
    </w:tbl>
    <w:p w14:paraId="71ED58B5" w14:textId="77777777" w:rsidR="00C537E7" w:rsidRPr="00170470" w:rsidRDefault="00C537E7" w:rsidP="00C537E7">
      <w:pPr>
        <w:pStyle w:val="AmOrLang"/>
      </w:pPr>
      <w:r w:rsidRPr="00170470">
        <w:lastRenderedPageBreak/>
        <w:t xml:space="preserve">Or. </w:t>
      </w:r>
      <w:r w:rsidRPr="00170470">
        <w:rPr>
          <w:rStyle w:val="HideTWBExt"/>
        </w:rPr>
        <w:t>&lt;Original&gt;</w:t>
      </w:r>
      <w:r w:rsidRPr="00170470">
        <w:rPr>
          <w:rStyle w:val="HideTWBInt"/>
        </w:rPr>
        <w:t>{EN}</w:t>
      </w:r>
      <w:r w:rsidRPr="00170470">
        <w:t>en</w:t>
      </w:r>
      <w:r w:rsidRPr="00170470">
        <w:rPr>
          <w:rStyle w:val="HideTWBExt"/>
        </w:rPr>
        <w:t>&lt;/Original&gt;</w:t>
      </w:r>
    </w:p>
    <w:p w14:paraId="3971042D" w14:textId="77777777" w:rsidR="00467091" w:rsidRPr="00170470" w:rsidRDefault="00C537E7" w:rsidP="00C537E7">
      <w:r w:rsidRPr="00170470">
        <w:rPr>
          <w:rStyle w:val="HideTWBExt"/>
        </w:rPr>
        <w:t>&lt;/Amend&gt;</w:t>
      </w:r>
    </w:p>
    <w:p w14:paraId="3FBA05E5" w14:textId="77777777" w:rsidR="00C537E7" w:rsidRPr="00170470" w:rsidRDefault="00C537E7" w:rsidP="00C537E7">
      <w:pPr>
        <w:pStyle w:val="AmNumberTabs"/>
      </w:pPr>
      <w:r w:rsidRPr="00170470">
        <w:rPr>
          <w:rStyle w:val="HideTWBExt"/>
          <w:b w:val="0"/>
        </w:rPr>
        <w:t>&lt;Amend&gt;</w:t>
      </w:r>
      <w:r w:rsidRPr="00170470">
        <w:t>Pozměňovací návrh</w:t>
      </w:r>
      <w:r w:rsidRPr="00170470">
        <w:tab/>
      </w:r>
      <w:r w:rsidRPr="00170470">
        <w:tab/>
      </w:r>
      <w:r w:rsidRPr="00170470">
        <w:rPr>
          <w:rStyle w:val="HideTWBExt"/>
          <w:b w:val="0"/>
        </w:rPr>
        <w:t>&lt;NumAm&gt;</w:t>
      </w:r>
      <w:r w:rsidRPr="00170470">
        <w:t>636</w:t>
      </w:r>
      <w:r w:rsidRPr="00170470">
        <w:rPr>
          <w:rStyle w:val="HideTWBExt"/>
          <w:b w:val="0"/>
        </w:rPr>
        <w:t>&lt;/NumAm&gt;</w:t>
      </w:r>
    </w:p>
    <w:p w14:paraId="5E80E9F9" w14:textId="77777777" w:rsidR="00C537E7" w:rsidRPr="00170470" w:rsidRDefault="00C537E7" w:rsidP="00C537E7">
      <w:pPr>
        <w:pStyle w:val="NormalBold"/>
      </w:pPr>
      <w:r w:rsidRPr="00170470">
        <w:rPr>
          <w:rStyle w:val="HideTWBExt"/>
          <w:b w:val="0"/>
        </w:rPr>
        <w:t>&lt;RepeatBlock-By&gt;&lt;Members&gt;</w:t>
      </w:r>
      <w:proofErr w:type="spellStart"/>
      <w:r w:rsidRPr="00170470">
        <w:t>Borja</w:t>
      </w:r>
      <w:proofErr w:type="spellEnd"/>
      <w:r w:rsidRPr="00170470">
        <w:t xml:space="preserve"> </w:t>
      </w:r>
      <w:proofErr w:type="spellStart"/>
      <w:r w:rsidRPr="00170470">
        <w:t>Giménez</w:t>
      </w:r>
      <w:proofErr w:type="spellEnd"/>
      <w:r w:rsidRPr="00170470">
        <w:t xml:space="preserve"> </w:t>
      </w:r>
      <w:proofErr w:type="spellStart"/>
      <w:r w:rsidRPr="00170470">
        <w:t>Larraz</w:t>
      </w:r>
      <w:proofErr w:type="spellEnd"/>
      <w:r w:rsidRPr="00170470">
        <w:t xml:space="preserve">, </w:t>
      </w:r>
      <w:proofErr w:type="spellStart"/>
      <w:r w:rsidRPr="00170470">
        <w:t>Dirk</w:t>
      </w:r>
      <w:proofErr w:type="spellEnd"/>
      <w:r w:rsidRPr="00170470">
        <w:t xml:space="preserve"> </w:t>
      </w:r>
      <w:proofErr w:type="spellStart"/>
      <w:r w:rsidRPr="00170470">
        <w:t>Gotink</w:t>
      </w:r>
      <w:proofErr w:type="spellEnd"/>
      <w:r w:rsidRPr="00170470">
        <w:t xml:space="preserve">, Nikolina </w:t>
      </w:r>
      <w:proofErr w:type="spellStart"/>
      <w:r w:rsidRPr="00170470">
        <w:t>Brnjac</w:t>
      </w:r>
      <w:proofErr w:type="spellEnd"/>
      <w:r w:rsidRPr="00170470">
        <w:t xml:space="preserve">, </w:t>
      </w:r>
      <w:proofErr w:type="spellStart"/>
      <w:r w:rsidRPr="00170470">
        <w:t>Jagna</w:t>
      </w:r>
      <w:proofErr w:type="spellEnd"/>
      <w:r w:rsidRPr="00170470">
        <w:t xml:space="preserve"> </w:t>
      </w:r>
      <w:proofErr w:type="spellStart"/>
      <w:r w:rsidRPr="00170470">
        <w:t>Marczułajtis-Walczak</w:t>
      </w:r>
      <w:proofErr w:type="spellEnd"/>
      <w:r w:rsidRPr="00170470">
        <w:t xml:space="preserve">, Daniel Buda, Niels </w:t>
      </w:r>
      <w:proofErr w:type="spellStart"/>
      <w:r w:rsidRPr="00170470">
        <w:t>Geuking</w:t>
      </w:r>
      <w:proofErr w:type="spellEnd"/>
      <w:r w:rsidRPr="00170470">
        <w:t xml:space="preserve">, David </w:t>
      </w:r>
      <w:proofErr w:type="spellStart"/>
      <w:r w:rsidRPr="00170470">
        <w:t>Casa</w:t>
      </w:r>
      <w:proofErr w:type="spellEnd"/>
      <w:r w:rsidRPr="00170470">
        <w:t xml:space="preserve">, Markus </w:t>
      </w:r>
      <w:proofErr w:type="spellStart"/>
      <w:r w:rsidRPr="00170470">
        <w:t>Ferber</w:t>
      </w:r>
      <w:proofErr w:type="spellEnd"/>
      <w:r w:rsidRPr="00170470">
        <w:t xml:space="preserve">, </w:t>
      </w:r>
      <w:proofErr w:type="spellStart"/>
      <w:r w:rsidRPr="00170470">
        <w:t>Sebastião</w:t>
      </w:r>
      <w:proofErr w:type="spellEnd"/>
      <w:r w:rsidRPr="00170470">
        <w:t xml:space="preserve"> </w:t>
      </w:r>
      <w:proofErr w:type="spellStart"/>
      <w:r w:rsidRPr="00170470">
        <w:t>Bugalho</w:t>
      </w:r>
      <w:proofErr w:type="spellEnd"/>
      <w:r w:rsidRPr="00170470">
        <w:t xml:space="preserve">, </w:t>
      </w:r>
      <w:proofErr w:type="spellStart"/>
      <w:r w:rsidRPr="00170470">
        <w:t>Maravillas</w:t>
      </w:r>
      <w:proofErr w:type="spellEnd"/>
      <w:r w:rsidRPr="00170470">
        <w:t xml:space="preserve"> </w:t>
      </w:r>
      <w:proofErr w:type="spellStart"/>
      <w:r w:rsidRPr="00170470">
        <w:t>Abadía</w:t>
      </w:r>
      <w:proofErr w:type="spellEnd"/>
      <w:r w:rsidRPr="00170470">
        <w:t xml:space="preserve"> </w:t>
      </w:r>
      <w:proofErr w:type="spellStart"/>
      <w:r w:rsidRPr="00170470">
        <w:t>Jover</w:t>
      </w:r>
      <w:proofErr w:type="spellEnd"/>
      <w:r w:rsidRPr="00170470">
        <w:t xml:space="preserve">, Inese </w:t>
      </w:r>
      <w:proofErr w:type="spellStart"/>
      <w:r w:rsidRPr="00170470">
        <w:t>Vaidere</w:t>
      </w:r>
      <w:proofErr w:type="spellEnd"/>
      <w:r w:rsidRPr="00170470">
        <w:t xml:space="preserve">, Regina </w:t>
      </w:r>
      <w:proofErr w:type="spellStart"/>
      <w:r w:rsidRPr="00170470">
        <w:t>Doherty</w:t>
      </w:r>
      <w:proofErr w:type="spellEnd"/>
      <w:r w:rsidRPr="00170470">
        <w:t xml:space="preserve">, Isabelle </w:t>
      </w:r>
      <w:proofErr w:type="spellStart"/>
      <w:r w:rsidRPr="00170470">
        <w:t>Le</w:t>
      </w:r>
      <w:proofErr w:type="spellEnd"/>
      <w:r w:rsidRPr="00170470">
        <w:t xml:space="preserve"> </w:t>
      </w:r>
      <w:proofErr w:type="spellStart"/>
      <w:r w:rsidRPr="00170470">
        <w:t>Callennec</w:t>
      </w:r>
      <w:proofErr w:type="spellEnd"/>
      <w:r w:rsidRPr="00170470">
        <w:t xml:space="preserve">, Alma </w:t>
      </w:r>
      <w:proofErr w:type="spellStart"/>
      <w:r w:rsidRPr="00170470">
        <w:t>Ezcurra</w:t>
      </w:r>
      <w:proofErr w:type="spellEnd"/>
      <w:r w:rsidRPr="00170470">
        <w:t xml:space="preserve"> </w:t>
      </w:r>
      <w:proofErr w:type="spellStart"/>
      <w:r w:rsidRPr="00170470">
        <w:t>Almansa</w:t>
      </w:r>
      <w:proofErr w:type="spellEnd"/>
      <w:r w:rsidRPr="00170470">
        <w:t xml:space="preserve">, Marco </w:t>
      </w:r>
      <w:proofErr w:type="spellStart"/>
      <w:r w:rsidRPr="00170470">
        <w:t>Falcone</w:t>
      </w:r>
      <w:proofErr w:type="spellEnd"/>
      <w:r w:rsidRPr="00170470">
        <w:t xml:space="preserve">, Rosa </w:t>
      </w:r>
      <w:proofErr w:type="spellStart"/>
      <w:r w:rsidRPr="00170470">
        <w:t>Estaràs</w:t>
      </w:r>
      <w:proofErr w:type="spellEnd"/>
      <w:r w:rsidRPr="00170470">
        <w:t xml:space="preserve"> </w:t>
      </w:r>
      <w:proofErr w:type="spellStart"/>
      <w:r w:rsidRPr="00170470">
        <w:t>Ferragut</w:t>
      </w:r>
      <w:proofErr w:type="spellEnd"/>
      <w:r w:rsidRPr="00170470">
        <w:rPr>
          <w:rStyle w:val="HideTWBExt"/>
          <w:b w:val="0"/>
        </w:rPr>
        <w:t>&lt;/Members&gt;</w:t>
      </w:r>
    </w:p>
    <w:p w14:paraId="129CCFC0" w14:textId="77777777" w:rsidR="00C537E7" w:rsidRPr="00170470" w:rsidRDefault="00C537E7" w:rsidP="00C537E7">
      <w:pPr>
        <w:pStyle w:val="NormalBold"/>
      </w:pPr>
      <w:r w:rsidRPr="00170470">
        <w:rPr>
          <w:rStyle w:val="HideTWBExt"/>
          <w:b w:val="0"/>
        </w:rPr>
        <w:t>&lt;/RepeatBlock-By&gt;</w:t>
      </w:r>
    </w:p>
    <w:p w14:paraId="24DAA782" w14:textId="77777777" w:rsidR="00C537E7" w:rsidRPr="00170470" w:rsidRDefault="00C537E7" w:rsidP="00C537E7">
      <w:pPr>
        <w:pStyle w:val="NormalBold"/>
      </w:pPr>
      <w:r w:rsidRPr="00170470">
        <w:rPr>
          <w:rStyle w:val="HideTWBExt"/>
          <w:b w:val="0"/>
        </w:rPr>
        <w:t>&lt;DocAmend&gt;</w:t>
      </w:r>
      <w:r w:rsidRPr="00170470">
        <w:t>Návrh usnesení</w:t>
      </w:r>
      <w:r w:rsidRPr="00170470">
        <w:rPr>
          <w:rStyle w:val="HideTWBExt"/>
          <w:b w:val="0"/>
        </w:rPr>
        <w:t>&lt;/DocAmend&gt;</w:t>
      </w:r>
    </w:p>
    <w:p w14:paraId="7358E6E3" w14:textId="77777777" w:rsidR="00C537E7" w:rsidRPr="00170470" w:rsidRDefault="00C537E7" w:rsidP="00C537E7">
      <w:pPr>
        <w:pStyle w:val="NormalBold"/>
      </w:pPr>
      <w:r w:rsidRPr="00170470">
        <w:rPr>
          <w:rStyle w:val="HideTWBExt"/>
          <w:b w:val="0"/>
        </w:rPr>
        <w:t>&lt;Article&gt;</w:t>
      </w:r>
      <w:r w:rsidRPr="00170470">
        <w:t>Bod 4</w:t>
      </w:r>
      <w:r w:rsidRPr="001704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537E7" w:rsidRPr="00170470" w14:paraId="41062C1C" w14:textId="77777777" w:rsidTr="009E39B0">
        <w:trPr>
          <w:trHeight w:hRule="exact" w:val="240"/>
          <w:jc w:val="center"/>
        </w:trPr>
        <w:tc>
          <w:tcPr>
            <w:tcW w:w="9752" w:type="dxa"/>
            <w:gridSpan w:val="2"/>
            <w:tcBorders>
              <w:top w:val="nil"/>
              <w:left w:val="nil"/>
              <w:bottom w:val="nil"/>
              <w:right w:val="nil"/>
            </w:tcBorders>
          </w:tcPr>
          <w:p w14:paraId="349E894D" w14:textId="77777777" w:rsidR="00C537E7" w:rsidRPr="00170470" w:rsidRDefault="00C537E7" w:rsidP="009E39B0"/>
        </w:tc>
      </w:tr>
      <w:tr w:rsidR="00C537E7" w:rsidRPr="00170470" w14:paraId="5FBC5095" w14:textId="77777777" w:rsidTr="009E39B0">
        <w:trPr>
          <w:trHeight w:val="240"/>
          <w:jc w:val="center"/>
        </w:trPr>
        <w:tc>
          <w:tcPr>
            <w:tcW w:w="4876" w:type="dxa"/>
            <w:tcBorders>
              <w:top w:val="nil"/>
              <w:left w:val="nil"/>
              <w:bottom w:val="nil"/>
              <w:right w:val="nil"/>
            </w:tcBorders>
          </w:tcPr>
          <w:p w14:paraId="24D6FF8C" w14:textId="77777777" w:rsidR="00C537E7" w:rsidRPr="00170470" w:rsidRDefault="00C537E7" w:rsidP="009E39B0">
            <w:pPr>
              <w:pStyle w:val="AmColumnHeading"/>
            </w:pPr>
            <w:r w:rsidRPr="00170470">
              <w:t>Návrh usnesení</w:t>
            </w:r>
          </w:p>
        </w:tc>
        <w:tc>
          <w:tcPr>
            <w:tcW w:w="4876" w:type="dxa"/>
            <w:tcBorders>
              <w:top w:val="nil"/>
              <w:left w:val="nil"/>
              <w:bottom w:val="nil"/>
              <w:right w:val="nil"/>
            </w:tcBorders>
          </w:tcPr>
          <w:p w14:paraId="67165B60" w14:textId="77777777" w:rsidR="00C537E7" w:rsidRPr="00170470" w:rsidRDefault="00C537E7" w:rsidP="009E39B0">
            <w:pPr>
              <w:pStyle w:val="AmColumnHeading"/>
            </w:pPr>
            <w:r w:rsidRPr="00170470">
              <w:t>Pozměňovací návrh</w:t>
            </w:r>
          </w:p>
        </w:tc>
      </w:tr>
      <w:tr w:rsidR="00C537E7" w:rsidRPr="00170470" w14:paraId="22370B5B" w14:textId="77777777" w:rsidTr="009E39B0">
        <w:trPr>
          <w:jc w:val="center"/>
        </w:trPr>
        <w:tc>
          <w:tcPr>
            <w:tcW w:w="4876" w:type="dxa"/>
            <w:tcBorders>
              <w:top w:val="nil"/>
              <w:left w:val="nil"/>
              <w:bottom w:val="nil"/>
              <w:right w:val="nil"/>
            </w:tcBorders>
          </w:tcPr>
          <w:p w14:paraId="566C54BF" w14:textId="3F493173" w:rsidR="00C537E7" w:rsidRPr="00170470" w:rsidRDefault="00C537E7" w:rsidP="009E39B0">
            <w:pPr>
              <w:pStyle w:val="Normal6a"/>
            </w:pPr>
            <w:r w:rsidRPr="00170470">
              <w:t>4.</w:t>
            </w:r>
            <w:r w:rsidRPr="00170470">
              <w:tab/>
              <w:t>vyzývá</w:t>
            </w:r>
            <w:r w:rsidR="00A827E7" w:rsidRPr="00170470">
              <w:t xml:space="preserve"> k </w:t>
            </w:r>
            <w:r w:rsidRPr="00170470">
              <w:t>podpoře zjednodušení</w:t>
            </w:r>
            <w:r w:rsidR="00A827E7" w:rsidRPr="00170470">
              <w:t xml:space="preserve"> a </w:t>
            </w:r>
            <w:r w:rsidRPr="00170470">
              <w:t>většího budování kapacit prostřednictvím přístupu založeného na víceúrovňové správě, včetně administrativních</w:t>
            </w:r>
            <w:r w:rsidR="00A827E7" w:rsidRPr="00170470">
              <w:t xml:space="preserve"> a </w:t>
            </w:r>
            <w:r w:rsidRPr="00170470">
              <w:t>digitálních opatření,</w:t>
            </w:r>
            <w:r w:rsidR="00A827E7" w:rsidRPr="00170470">
              <w:t xml:space="preserve"> s </w:t>
            </w:r>
            <w:r w:rsidRPr="00170470">
              <w:t>cílem rozvíjet udržitelné</w:t>
            </w:r>
            <w:r w:rsidR="00A827E7" w:rsidRPr="00170470">
              <w:t xml:space="preserve"> a </w:t>
            </w:r>
            <w:r w:rsidRPr="00170470">
              <w:t>cenově dostupné projekty bydlení; vyzývá Komisi, aby</w:t>
            </w:r>
            <w:r w:rsidR="00A827E7" w:rsidRPr="00170470">
              <w:t xml:space="preserve"> v </w:t>
            </w:r>
            <w:r w:rsidRPr="00170470">
              <w:t>tomto ohledu vydala osvědčené postupy zaměřené na vylidněné</w:t>
            </w:r>
            <w:r w:rsidR="00A827E7" w:rsidRPr="00170470">
              <w:t xml:space="preserve"> a </w:t>
            </w:r>
            <w:r w:rsidRPr="00170470">
              <w:t>vylidňující se oblasti; vyzývá</w:t>
            </w:r>
            <w:r w:rsidR="00A827E7" w:rsidRPr="00170470">
              <w:t xml:space="preserve"> k </w:t>
            </w:r>
            <w:r w:rsidRPr="00170470">
              <w:t>podpoře projektů propojení ve venkovských, přeshraničních, ostrovních</w:t>
            </w:r>
            <w:r w:rsidR="00A827E7" w:rsidRPr="00170470">
              <w:t xml:space="preserve"> a </w:t>
            </w:r>
            <w:r w:rsidRPr="00170470">
              <w:t>nejvzdálenějších regionech</w:t>
            </w:r>
            <w:r w:rsidR="00A827E7" w:rsidRPr="00170470">
              <w:t xml:space="preserve"> s </w:t>
            </w:r>
            <w:r w:rsidRPr="00170470">
              <w:t>cílem zajistit právo na pobyt</w:t>
            </w:r>
            <w:r w:rsidR="00A827E7" w:rsidRPr="00170470">
              <w:t xml:space="preserve"> a </w:t>
            </w:r>
            <w:r w:rsidRPr="00170470">
              <w:t>umožnit místnímu obyvatelstvu žít</w:t>
            </w:r>
            <w:r w:rsidR="00A827E7" w:rsidRPr="00170470">
              <w:t xml:space="preserve"> v </w:t>
            </w:r>
            <w:r w:rsidRPr="00170470">
              <w:t>místě svého původu; vyzývá Komisi, aby vydala zvláštní plán bydlení pro venkovské, ostrovní</w:t>
            </w:r>
            <w:r w:rsidR="00A827E7" w:rsidRPr="00170470">
              <w:t xml:space="preserve"> a </w:t>
            </w:r>
            <w:r w:rsidRPr="00170470">
              <w:t>nejvzdálenější regiony</w:t>
            </w:r>
            <w:r w:rsidR="00A827E7" w:rsidRPr="00170470">
              <w:t xml:space="preserve"> a </w:t>
            </w:r>
            <w:r w:rsidRPr="00170470">
              <w:t>aby</w:t>
            </w:r>
            <w:r w:rsidR="00A827E7" w:rsidRPr="00170470">
              <w:t xml:space="preserve"> </w:t>
            </w:r>
            <w:r w:rsidR="00A827E7" w:rsidRPr="00170470">
              <w:lastRenderedPageBreak/>
              <w:t>v </w:t>
            </w:r>
            <w:r w:rsidRPr="00170470">
              <w:t>tomto ohledu navázala přeshraniční spolupráci;</w:t>
            </w:r>
          </w:p>
        </w:tc>
        <w:tc>
          <w:tcPr>
            <w:tcW w:w="4876" w:type="dxa"/>
            <w:tcBorders>
              <w:top w:val="nil"/>
              <w:left w:val="nil"/>
              <w:bottom w:val="nil"/>
              <w:right w:val="nil"/>
            </w:tcBorders>
          </w:tcPr>
          <w:p w14:paraId="14FBFD74" w14:textId="3ABA6A27" w:rsidR="00C537E7" w:rsidRPr="00170470" w:rsidRDefault="00C537E7" w:rsidP="009E39B0">
            <w:pPr>
              <w:pStyle w:val="Normal6a"/>
            </w:pPr>
            <w:r w:rsidRPr="00170470">
              <w:lastRenderedPageBreak/>
              <w:t>4.</w:t>
            </w:r>
            <w:r w:rsidRPr="00170470">
              <w:tab/>
              <w:t>vyzývá</w:t>
            </w:r>
            <w:r w:rsidR="00A827E7" w:rsidRPr="00170470">
              <w:t xml:space="preserve"> k </w:t>
            </w:r>
            <w:r w:rsidRPr="00170470">
              <w:t>podpoře zjednodušení</w:t>
            </w:r>
            <w:r w:rsidR="00A827E7" w:rsidRPr="00170470">
              <w:t xml:space="preserve"> a </w:t>
            </w:r>
            <w:r w:rsidRPr="00170470">
              <w:t>většího budování kapacit prostřednictvím přístupu založeného na víceúrovňové správě, včetně administrativních</w:t>
            </w:r>
            <w:r w:rsidR="00A827E7" w:rsidRPr="00170470">
              <w:t xml:space="preserve"> a </w:t>
            </w:r>
            <w:r w:rsidRPr="00170470">
              <w:t>digitálních opatření,</w:t>
            </w:r>
            <w:r w:rsidR="00A827E7" w:rsidRPr="00170470">
              <w:t xml:space="preserve"> s </w:t>
            </w:r>
            <w:r w:rsidRPr="00170470">
              <w:t>cílem rozvíjet udržitelné</w:t>
            </w:r>
            <w:r w:rsidRPr="00170470">
              <w:rPr>
                <w:b/>
                <w:i/>
              </w:rPr>
              <w:t>, přístupné</w:t>
            </w:r>
            <w:r w:rsidR="00A827E7" w:rsidRPr="00170470">
              <w:t xml:space="preserve"> a </w:t>
            </w:r>
            <w:r w:rsidRPr="00170470">
              <w:t>cenově dostupné projekty bydlení; vyzývá Komisi, aby</w:t>
            </w:r>
            <w:r w:rsidR="00A827E7" w:rsidRPr="00170470">
              <w:t xml:space="preserve"> v </w:t>
            </w:r>
            <w:r w:rsidRPr="00170470">
              <w:t>tomto ohledu vydala osvědčené postupy zaměřené na vylidněné</w:t>
            </w:r>
            <w:r w:rsidR="00A827E7" w:rsidRPr="00170470">
              <w:t xml:space="preserve"> a </w:t>
            </w:r>
            <w:r w:rsidRPr="00170470">
              <w:t>vylidňující se oblasti; vyzývá</w:t>
            </w:r>
            <w:r w:rsidR="00A827E7" w:rsidRPr="00170470">
              <w:t xml:space="preserve"> k </w:t>
            </w:r>
            <w:r w:rsidRPr="00170470">
              <w:t>podpoře projektů propojení ve venkovských, přeshraničních, ostrovních</w:t>
            </w:r>
            <w:r w:rsidR="00A827E7" w:rsidRPr="00170470">
              <w:t xml:space="preserve"> a </w:t>
            </w:r>
            <w:r w:rsidRPr="00170470">
              <w:t>nejvzdálenějších regionech</w:t>
            </w:r>
            <w:r w:rsidR="00A827E7" w:rsidRPr="00170470">
              <w:t xml:space="preserve"> s </w:t>
            </w:r>
            <w:r w:rsidRPr="00170470">
              <w:t>cílem zajistit právo na pobyt</w:t>
            </w:r>
            <w:r w:rsidR="00A827E7" w:rsidRPr="00170470">
              <w:t xml:space="preserve"> a </w:t>
            </w:r>
            <w:r w:rsidRPr="00170470">
              <w:t>umožnit místnímu obyvatelstvu žít</w:t>
            </w:r>
            <w:r w:rsidR="00A827E7" w:rsidRPr="00170470">
              <w:t xml:space="preserve"> v </w:t>
            </w:r>
            <w:r w:rsidRPr="00170470">
              <w:t>místě svého původu; vyzývá Komisi, aby vydala zvláštní plán bydlení pro venkovské, ostrovní</w:t>
            </w:r>
            <w:r w:rsidR="00A827E7" w:rsidRPr="00170470">
              <w:t xml:space="preserve"> a </w:t>
            </w:r>
            <w:r w:rsidRPr="00170470">
              <w:t>nejvzdálenější regiony</w:t>
            </w:r>
            <w:r w:rsidR="00A827E7" w:rsidRPr="00170470">
              <w:t xml:space="preserve"> a </w:t>
            </w:r>
            <w:r w:rsidRPr="00170470">
              <w:t>aby</w:t>
            </w:r>
            <w:r w:rsidR="00A827E7" w:rsidRPr="00170470">
              <w:t xml:space="preserve"> </w:t>
            </w:r>
            <w:r w:rsidR="00A827E7" w:rsidRPr="00170470">
              <w:lastRenderedPageBreak/>
              <w:t>v </w:t>
            </w:r>
            <w:r w:rsidRPr="00170470">
              <w:t>tomto ohledu navázala přeshraniční spolupráci;</w:t>
            </w:r>
          </w:p>
        </w:tc>
      </w:tr>
    </w:tbl>
    <w:p w14:paraId="34BB6F16" w14:textId="77777777" w:rsidR="00C537E7" w:rsidRPr="00170470" w:rsidRDefault="00C537E7" w:rsidP="00C537E7">
      <w:pPr>
        <w:pStyle w:val="AmOrLang"/>
      </w:pPr>
      <w:r w:rsidRPr="00170470">
        <w:lastRenderedPageBreak/>
        <w:t xml:space="preserve">Or. </w:t>
      </w:r>
      <w:r w:rsidRPr="00170470">
        <w:rPr>
          <w:rStyle w:val="HideTWBExt"/>
        </w:rPr>
        <w:t>&lt;Original&gt;</w:t>
      </w:r>
      <w:r w:rsidRPr="00170470">
        <w:rPr>
          <w:rStyle w:val="HideTWBInt"/>
        </w:rPr>
        <w:t>{EN}</w:t>
      </w:r>
      <w:r w:rsidRPr="00170470">
        <w:t>en</w:t>
      </w:r>
      <w:r w:rsidRPr="00170470">
        <w:rPr>
          <w:rStyle w:val="HideTWBExt"/>
        </w:rPr>
        <w:t>&lt;/Original&gt;</w:t>
      </w:r>
    </w:p>
    <w:p w14:paraId="15A16E58" w14:textId="77777777" w:rsidR="00467091" w:rsidRPr="00170470" w:rsidRDefault="00C537E7" w:rsidP="00C537E7">
      <w:r w:rsidRPr="00170470">
        <w:rPr>
          <w:rStyle w:val="HideTWBExt"/>
        </w:rPr>
        <w:t>&lt;/Amend&gt;</w:t>
      </w:r>
    </w:p>
    <w:p w14:paraId="6D12E727" w14:textId="77777777" w:rsidR="00C537E7" w:rsidRPr="00170470" w:rsidRDefault="00C537E7" w:rsidP="00C537E7">
      <w:pPr>
        <w:pStyle w:val="AmNumberTabs"/>
      </w:pPr>
      <w:r w:rsidRPr="00170470">
        <w:rPr>
          <w:rStyle w:val="HideTWBExt"/>
          <w:b w:val="0"/>
        </w:rPr>
        <w:t>&lt;Amend&gt;</w:t>
      </w:r>
      <w:r w:rsidRPr="00170470">
        <w:t>Pozměňovací návrh</w:t>
      </w:r>
      <w:r w:rsidRPr="00170470">
        <w:tab/>
      </w:r>
      <w:r w:rsidRPr="00170470">
        <w:tab/>
      </w:r>
      <w:r w:rsidRPr="00170470">
        <w:rPr>
          <w:rStyle w:val="HideTWBExt"/>
          <w:b w:val="0"/>
        </w:rPr>
        <w:t>&lt;NumAm&gt;</w:t>
      </w:r>
      <w:r w:rsidRPr="00170470">
        <w:t>637</w:t>
      </w:r>
      <w:r w:rsidRPr="00170470">
        <w:rPr>
          <w:rStyle w:val="HideTWBExt"/>
          <w:b w:val="0"/>
        </w:rPr>
        <w:t>&lt;/NumAm&gt;</w:t>
      </w:r>
    </w:p>
    <w:p w14:paraId="093AC46C" w14:textId="77777777" w:rsidR="00C537E7" w:rsidRPr="00170470" w:rsidRDefault="00C537E7" w:rsidP="00C537E7">
      <w:pPr>
        <w:pStyle w:val="NormalBold"/>
      </w:pPr>
      <w:r w:rsidRPr="00170470">
        <w:rPr>
          <w:rStyle w:val="HideTWBExt"/>
          <w:b w:val="0"/>
        </w:rPr>
        <w:t>&lt;RepeatBlock-By&gt;&lt;Members&gt;</w:t>
      </w:r>
      <w:proofErr w:type="spellStart"/>
      <w:r w:rsidRPr="00170470">
        <w:t>Aodhán</w:t>
      </w:r>
      <w:proofErr w:type="spellEnd"/>
      <w:r w:rsidRPr="00170470">
        <w:t xml:space="preserve"> Ó </w:t>
      </w:r>
      <w:proofErr w:type="spellStart"/>
      <w:r w:rsidRPr="00170470">
        <w:t>Ríordáin</w:t>
      </w:r>
      <w:proofErr w:type="spellEnd"/>
      <w:r w:rsidRPr="00170470">
        <w:t xml:space="preserve">, Andreas </w:t>
      </w:r>
      <w:proofErr w:type="spellStart"/>
      <w:r w:rsidRPr="00170470">
        <w:t>Schieder</w:t>
      </w:r>
      <w:proofErr w:type="spellEnd"/>
      <w:r w:rsidRPr="00170470">
        <w:t xml:space="preserve">, Gabriele </w:t>
      </w:r>
      <w:proofErr w:type="spellStart"/>
      <w:r w:rsidRPr="00170470">
        <w:t>Bischoff</w:t>
      </w:r>
      <w:proofErr w:type="spellEnd"/>
      <w:r w:rsidRPr="00170470">
        <w:t xml:space="preserve">, Alicia </w:t>
      </w:r>
      <w:proofErr w:type="spellStart"/>
      <w:r w:rsidRPr="00170470">
        <w:t>Homs</w:t>
      </w:r>
      <w:proofErr w:type="spellEnd"/>
      <w:r w:rsidRPr="00170470">
        <w:t xml:space="preserve"> </w:t>
      </w:r>
      <w:proofErr w:type="spellStart"/>
      <w:r w:rsidRPr="00170470">
        <w:t>Ginel</w:t>
      </w:r>
      <w:proofErr w:type="spellEnd"/>
      <w:r w:rsidRPr="00170470">
        <w:t xml:space="preserve">, Marit </w:t>
      </w:r>
      <w:proofErr w:type="spellStart"/>
      <w:r w:rsidRPr="00170470">
        <w:t>Maij</w:t>
      </w:r>
      <w:proofErr w:type="spellEnd"/>
      <w:r w:rsidRPr="00170470">
        <w:t xml:space="preserve">, Nora </w:t>
      </w:r>
      <w:proofErr w:type="spellStart"/>
      <w:r w:rsidRPr="00170470">
        <w:t>Mebarek</w:t>
      </w:r>
      <w:proofErr w:type="spellEnd"/>
      <w:r w:rsidRPr="00170470">
        <w:t xml:space="preserve">, </w:t>
      </w:r>
      <w:proofErr w:type="spellStart"/>
      <w:r w:rsidRPr="00170470">
        <w:t>Isilda</w:t>
      </w:r>
      <w:proofErr w:type="spellEnd"/>
      <w:r w:rsidRPr="00170470">
        <w:t xml:space="preserve"> </w:t>
      </w:r>
      <w:proofErr w:type="spellStart"/>
      <w:r w:rsidRPr="00170470">
        <w:t>Gomes</w:t>
      </w:r>
      <w:proofErr w:type="spellEnd"/>
      <w:r w:rsidRPr="00170470">
        <w:t xml:space="preserve">, Joanna </w:t>
      </w:r>
      <w:proofErr w:type="spellStart"/>
      <w:r w:rsidRPr="00170470">
        <w:t>Scheuring-Wielgus</w:t>
      </w:r>
      <w:proofErr w:type="spellEnd"/>
      <w:r w:rsidRPr="00170470">
        <w:t xml:space="preserve">, </w:t>
      </w:r>
      <w:proofErr w:type="spellStart"/>
      <w:r w:rsidRPr="00170470">
        <w:t>Yannis</w:t>
      </w:r>
      <w:proofErr w:type="spellEnd"/>
      <w:r w:rsidRPr="00170470">
        <w:t xml:space="preserve"> </w:t>
      </w:r>
      <w:proofErr w:type="spellStart"/>
      <w:r w:rsidRPr="00170470">
        <w:t>Maniatis</w:t>
      </w:r>
      <w:proofErr w:type="spellEnd"/>
      <w:r w:rsidRPr="00170470">
        <w:t xml:space="preserve">, Marko </w:t>
      </w:r>
      <w:proofErr w:type="spellStart"/>
      <w:r w:rsidRPr="00170470">
        <w:t>Vešligaj</w:t>
      </w:r>
      <w:proofErr w:type="spellEnd"/>
      <w:r w:rsidRPr="00170470">
        <w:rPr>
          <w:rStyle w:val="HideTWBExt"/>
          <w:b w:val="0"/>
        </w:rPr>
        <w:t>&lt;/Members&gt;</w:t>
      </w:r>
    </w:p>
    <w:p w14:paraId="2E8E2373" w14:textId="77777777" w:rsidR="00C537E7" w:rsidRPr="00170470" w:rsidRDefault="00C537E7" w:rsidP="00C537E7">
      <w:pPr>
        <w:pStyle w:val="NormalBold"/>
      </w:pPr>
      <w:r w:rsidRPr="00170470">
        <w:rPr>
          <w:rStyle w:val="HideTWBExt"/>
          <w:b w:val="0"/>
        </w:rPr>
        <w:t>&lt;/RepeatBlock-By&gt;</w:t>
      </w:r>
    </w:p>
    <w:p w14:paraId="1DF2BFCE" w14:textId="77777777" w:rsidR="00C537E7" w:rsidRPr="00170470" w:rsidRDefault="00C537E7" w:rsidP="00C537E7">
      <w:pPr>
        <w:pStyle w:val="NormalBold"/>
      </w:pPr>
      <w:r w:rsidRPr="00170470">
        <w:rPr>
          <w:rStyle w:val="HideTWBExt"/>
          <w:b w:val="0"/>
        </w:rPr>
        <w:t>&lt;DocAmend&gt;</w:t>
      </w:r>
      <w:r w:rsidRPr="00170470">
        <w:t>Návrh usnesení</w:t>
      </w:r>
      <w:r w:rsidRPr="00170470">
        <w:rPr>
          <w:rStyle w:val="HideTWBExt"/>
          <w:b w:val="0"/>
        </w:rPr>
        <w:t>&lt;/DocAmend&gt;</w:t>
      </w:r>
    </w:p>
    <w:p w14:paraId="04B51130" w14:textId="77777777" w:rsidR="00C537E7" w:rsidRPr="00170470" w:rsidRDefault="00C537E7" w:rsidP="00C537E7">
      <w:pPr>
        <w:pStyle w:val="NormalBold"/>
      </w:pPr>
      <w:r w:rsidRPr="00170470">
        <w:rPr>
          <w:rStyle w:val="HideTWBExt"/>
          <w:b w:val="0"/>
        </w:rPr>
        <w:t>&lt;Article&gt;</w:t>
      </w:r>
      <w:r w:rsidRPr="00170470">
        <w:t>Bod 4</w:t>
      </w:r>
      <w:r w:rsidRPr="001704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537E7" w:rsidRPr="00170470" w14:paraId="76071803" w14:textId="77777777" w:rsidTr="009E39B0">
        <w:trPr>
          <w:trHeight w:hRule="exact" w:val="240"/>
          <w:jc w:val="center"/>
        </w:trPr>
        <w:tc>
          <w:tcPr>
            <w:tcW w:w="9752" w:type="dxa"/>
            <w:gridSpan w:val="2"/>
            <w:tcBorders>
              <w:top w:val="nil"/>
              <w:left w:val="nil"/>
              <w:bottom w:val="nil"/>
              <w:right w:val="nil"/>
            </w:tcBorders>
          </w:tcPr>
          <w:p w14:paraId="31611FA0" w14:textId="77777777" w:rsidR="00C537E7" w:rsidRPr="00170470" w:rsidRDefault="00C537E7" w:rsidP="009E39B0"/>
        </w:tc>
      </w:tr>
      <w:tr w:rsidR="00C537E7" w:rsidRPr="00170470" w14:paraId="5E030943" w14:textId="77777777" w:rsidTr="009E39B0">
        <w:trPr>
          <w:trHeight w:val="240"/>
          <w:jc w:val="center"/>
        </w:trPr>
        <w:tc>
          <w:tcPr>
            <w:tcW w:w="4876" w:type="dxa"/>
            <w:tcBorders>
              <w:top w:val="nil"/>
              <w:left w:val="nil"/>
              <w:bottom w:val="nil"/>
              <w:right w:val="nil"/>
            </w:tcBorders>
          </w:tcPr>
          <w:p w14:paraId="09311198" w14:textId="77777777" w:rsidR="00C537E7" w:rsidRPr="00170470" w:rsidRDefault="00C537E7" w:rsidP="009E39B0">
            <w:pPr>
              <w:pStyle w:val="AmColumnHeading"/>
            </w:pPr>
            <w:r w:rsidRPr="00170470">
              <w:t>Návrh usnesení</w:t>
            </w:r>
          </w:p>
        </w:tc>
        <w:tc>
          <w:tcPr>
            <w:tcW w:w="4876" w:type="dxa"/>
            <w:tcBorders>
              <w:top w:val="nil"/>
              <w:left w:val="nil"/>
              <w:bottom w:val="nil"/>
              <w:right w:val="nil"/>
            </w:tcBorders>
          </w:tcPr>
          <w:p w14:paraId="3A7CBA47" w14:textId="77777777" w:rsidR="00C537E7" w:rsidRPr="00170470" w:rsidRDefault="00C537E7" w:rsidP="009E39B0">
            <w:pPr>
              <w:pStyle w:val="AmColumnHeading"/>
            </w:pPr>
            <w:r w:rsidRPr="00170470">
              <w:t>Pozměňovací návrh</w:t>
            </w:r>
          </w:p>
        </w:tc>
      </w:tr>
      <w:tr w:rsidR="00C537E7" w:rsidRPr="00170470" w14:paraId="72A27887" w14:textId="77777777" w:rsidTr="009E39B0">
        <w:trPr>
          <w:jc w:val="center"/>
        </w:trPr>
        <w:tc>
          <w:tcPr>
            <w:tcW w:w="4876" w:type="dxa"/>
            <w:tcBorders>
              <w:top w:val="nil"/>
              <w:left w:val="nil"/>
              <w:bottom w:val="nil"/>
              <w:right w:val="nil"/>
            </w:tcBorders>
          </w:tcPr>
          <w:p w14:paraId="35873684" w14:textId="72A51F4C" w:rsidR="00C537E7" w:rsidRPr="00170470" w:rsidRDefault="00C537E7" w:rsidP="009E39B0">
            <w:pPr>
              <w:pStyle w:val="Normal6a"/>
            </w:pPr>
            <w:r w:rsidRPr="00170470">
              <w:t>4.</w:t>
            </w:r>
            <w:r w:rsidRPr="00170470">
              <w:tab/>
              <w:t>vyzývá</w:t>
            </w:r>
            <w:r w:rsidR="00A827E7" w:rsidRPr="00170470">
              <w:t xml:space="preserve"> k </w:t>
            </w:r>
            <w:r w:rsidRPr="00170470">
              <w:t>podpoře zjednodušení</w:t>
            </w:r>
            <w:r w:rsidR="00A827E7" w:rsidRPr="00170470">
              <w:t xml:space="preserve"> a </w:t>
            </w:r>
            <w:r w:rsidRPr="00170470">
              <w:t>většího budování kapacit prostřednictvím přístupu založeného na víceúrovňové správě, včetně administrativních</w:t>
            </w:r>
            <w:r w:rsidR="00A827E7" w:rsidRPr="00170470">
              <w:t xml:space="preserve"> a </w:t>
            </w:r>
            <w:r w:rsidRPr="00170470">
              <w:t>digitálních opatření,</w:t>
            </w:r>
            <w:r w:rsidR="00A827E7" w:rsidRPr="00170470">
              <w:t xml:space="preserve"> s </w:t>
            </w:r>
            <w:r w:rsidRPr="00170470">
              <w:t>cílem rozvíjet udržitelné</w:t>
            </w:r>
            <w:r w:rsidR="00A827E7" w:rsidRPr="00170470">
              <w:t xml:space="preserve"> a </w:t>
            </w:r>
            <w:r w:rsidRPr="00170470">
              <w:t>cenově dostupné projekty bydlení; vyzývá Komisi, aby</w:t>
            </w:r>
            <w:r w:rsidR="00A827E7" w:rsidRPr="00170470">
              <w:t xml:space="preserve"> v </w:t>
            </w:r>
            <w:r w:rsidRPr="00170470">
              <w:t>tomto ohledu vydala osvědčené postupy zaměřené na vylidněné</w:t>
            </w:r>
            <w:r w:rsidR="00A827E7" w:rsidRPr="00170470">
              <w:t xml:space="preserve"> a </w:t>
            </w:r>
            <w:r w:rsidRPr="00170470">
              <w:t>vylidňující se oblasti; vyzývá</w:t>
            </w:r>
            <w:r w:rsidR="00A827E7" w:rsidRPr="00170470">
              <w:t xml:space="preserve"> k </w:t>
            </w:r>
            <w:r w:rsidRPr="00170470">
              <w:t>podpoře projektů propojení ve venkovských, přeshraničních, ostrovních</w:t>
            </w:r>
            <w:r w:rsidR="00A827E7" w:rsidRPr="00170470">
              <w:t xml:space="preserve"> a </w:t>
            </w:r>
            <w:r w:rsidRPr="00170470">
              <w:t>nejvzdálenějších regionech</w:t>
            </w:r>
            <w:r w:rsidR="00A827E7" w:rsidRPr="00170470">
              <w:t xml:space="preserve"> s </w:t>
            </w:r>
            <w:r w:rsidRPr="00170470">
              <w:t>cílem zajistit právo na pobyt</w:t>
            </w:r>
            <w:r w:rsidR="00A827E7" w:rsidRPr="00170470">
              <w:t xml:space="preserve"> a </w:t>
            </w:r>
            <w:r w:rsidRPr="00170470">
              <w:t>umožnit místnímu obyvatelstvu žít</w:t>
            </w:r>
            <w:r w:rsidR="00A827E7" w:rsidRPr="00170470">
              <w:t xml:space="preserve"> v </w:t>
            </w:r>
            <w:r w:rsidRPr="00170470">
              <w:t>místě svého původu; vyzývá Komisi, aby vydala zvláštní plán bydlení pro venkovské, ostrovní</w:t>
            </w:r>
            <w:r w:rsidR="00A827E7" w:rsidRPr="00170470">
              <w:t xml:space="preserve"> a </w:t>
            </w:r>
            <w:r w:rsidRPr="00170470">
              <w:t>nejvzdálenější regiony</w:t>
            </w:r>
            <w:r w:rsidR="00A827E7" w:rsidRPr="00170470">
              <w:t xml:space="preserve"> a </w:t>
            </w:r>
            <w:r w:rsidRPr="00170470">
              <w:t>aby</w:t>
            </w:r>
            <w:r w:rsidR="00A827E7" w:rsidRPr="00170470">
              <w:t xml:space="preserve"> v </w:t>
            </w:r>
            <w:r w:rsidRPr="00170470">
              <w:t>tomto ohledu navázala přeshraniční spolupráci;</w:t>
            </w:r>
          </w:p>
        </w:tc>
        <w:tc>
          <w:tcPr>
            <w:tcW w:w="4876" w:type="dxa"/>
            <w:tcBorders>
              <w:top w:val="nil"/>
              <w:left w:val="nil"/>
              <w:bottom w:val="nil"/>
              <w:right w:val="nil"/>
            </w:tcBorders>
          </w:tcPr>
          <w:p w14:paraId="1F43445D" w14:textId="6989A4B5" w:rsidR="00C537E7" w:rsidRPr="00170470" w:rsidRDefault="00C537E7" w:rsidP="009E39B0">
            <w:pPr>
              <w:pStyle w:val="Normal6a"/>
            </w:pPr>
            <w:r w:rsidRPr="00170470">
              <w:t>4.</w:t>
            </w:r>
            <w:r w:rsidRPr="00170470">
              <w:tab/>
              <w:t>vyzývá</w:t>
            </w:r>
            <w:r w:rsidR="00A827E7" w:rsidRPr="00170470">
              <w:t xml:space="preserve"> k </w:t>
            </w:r>
            <w:r w:rsidRPr="00170470">
              <w:t>podpoře zjednodušení</w:t>
            </w:r>
            <w:r w:rsidR="00A827E7" w:rsidRPr="00170470">
              <w:t xml:space="preserve"> a </w:t>
            </w:r>
            <w:r w:rsidRPr="00170470">
              <w:t>většího budování kapacit prostřednictvím přístupu založeného na víceúrovňové správě, včetně administrativních</w:t>
            </w:r>
            <w:r w:rsidR="00A827E7" w:rsidRPr="00170470">
              <w:t xml:space="preserve"> a </w:t>
            </w:r>
            <w:r w:rsidRPr="00170470">
              <w:t>digitálních opatření,</w:t>
            </w:r>
            <w:r w:rsidR="00A827E7" w:rsidRPr="00170470">
              <w:t xml:space="preserve"> s </w:t>
            </w:r>
            <w:r w:rsidRPr="00170470">
              <w:t>cílem rozvíjet udržitelné</w:t>
            </w:r>
            <w:r w:rsidRPr="00170470">
              <w:rPr>
                <w:b/>
                <w:i/>
              </w:rPr>
              <w:t>, sociální</w:t>
            </w:r>
            <w:r w:rsidR="00A827E7" w:rsidRPr="00170470">
              <w:t xml:space="preserve"> a </w:t>
            </w:r>
            <w:r w:rsidRPr="00170470">
              <w:t>cenově dostupné projekty bydlení; vyzývá Komisi, aby</w:t>
            </w:r>
            <w:r w:rsidR="00A827E7" w:rsidRPr="00170470">
              <w:t xml:space="preserve"> v </w:t>
            </w:r>
            <w:r w:rsidRPr="00170470">
              <w:t>tomto ohledu vydala osvědčené postupy zaměřené na vylidněné</w:t>
            </w:r>
            <w:r w:rsidR="00A827E7" w:rsidRPr="00170470">
              <w:t xml:space="preserve"> a </w:t>
            </w:r>
            <w:r w:rsidRPr="00170470">
              <w:t>vylidňující se oblasti; vyzývá</w:t>
            </w:r>
            <w:r w:rsidR="00A827E7" w:rsidRPr="00170470">
              <w:t xml:space="preserve"> k </w:t>
            </w:r>
            <w:r w:rsidRPr="00170470">
              <w:t>podpoře projektů propojení ve venkovských, přeshraničních, ostrovních</w:t>
            </w:r>
            <w:r w:rsidR="00A827E7" w:rsidRPr="00170470">
              <w:t xml:space="preserve"> a </w:t>
            </w:r>
            <w:r w:rsidRPr="00170470">
              <w:t>nejvzdálenějších regionech</w:t>
            </w:r>
            <w:r w:rsidR="00A827E7" w:rsidRPr="00170470">
              <w:t xml:space="preserve"> s </w:t>
            </w:r>
            <w:r w:rsidRPr="00170470">
              <w:t>cílem zajistit právo na pobyt</w:t>
            </w:r>
            <w:r w:rsidR="00A827E7" w:rsidRPr="00170470">
              <w:t xml:space="preserve"> a </w:t>
            </w:r>
            <w:r w:rsidRPr="00170470">
              <w:t>umožnit místnímu obyvatelstvu žít</w:t>
            </w:r>
            <w:r w:rsidR="00A827E7" w:rsidRPr="00170470">
              <w:t xml:space="preserve"> v </w:t>
            </w:r>
            <w:r w:rsidRPr="00170470">
              <w:t>místě svého původu; vyzývá Komisi, aby vydala zvláštní plán bydlení pro venkovské, ostrovní</w:t>
            </w:r>
            <w:r w:rsidR="00A827E7" w:rsidRPr="00170470">
              <w:t xml:space="preserve"> a </w:t>
            </w:r>
            <w:r w:rsidRPr="00170470">
              <w:t>nejvzdálenější regiony</w:t>
            </w:r>
            <w:r w:rsidR="00A827E7" w:rsidRPr="00170470">
              <w:t xml:space="preserve"> a </w:t>
            </w:r>
            <w:r w:rsidRPr="00170470">
              <w:t>aby</w:t>
            </w:r>
            <w:r w:rsidR="00A827E7" w:rsidRPr="00170470">
              <w:t xml:space="preserve"> v </w:t>
            </w:r>
            <w:r w:rsidRPr="00170470">
              <w:t>tomto ohledu navázala přeshraniční spolupráci;</w:t>
            </w:r>
          </w:p>
        </w:tc>
      </w:tr>
    </w:tbl>
    <w:p w14:paraId="5DF6BD97" w14:textId="77777777" w:rsidR="00C537E7" w:rsidRPr="00170470" w:rsidRDefault="00C537E7" w:rsidP="00C537E7">
      <w:pPr>
        <w:pStyle w:val="AmOrLang"/>
      </w:pPr>
      <w:r w:rsidRPr="00170470">
        <w:t xml:space="preserve">Or. </w:t>
      </w:r>
      <w:r w:rsidRPr="00170470">
        <w:rPr>
          <w:rStyle w:val="HideTWBExt"/>
        </w:rPr>
        <w:t>&lt;Original&gt;</w:t>
      </w:r>
      <w:r w:rsidRPr="00170470">
        <w:rPr>
          <w:rStyle w:val="HideTWBInt"/>
        </w:rPr>
        <w:t>{EN}</w:t>
      </w:r>
      <w:r w:rsidRPr="00170470">
        <w:t>en</w:t>
      </w:r>
      <w:r w:rsidRPr="00170470">
        <w:rPr>
          <w:rStyle w:val="HideTWBExt"/>
        </w:rPr>
        <w:t>&lt;/Original&gt;</w:t>
      </w:r>
    </w:p>
    <w:p w14:paraId="5DD42F15" w14:textId="77777777" w:rsidR="00467091" w:rsidRPr="00170470" w:rsidRDefault="00C537E7" w:rsidP="00C537E7">
      <w:r w:rsidRPr="00170470">
        <w:rPr>
          <w:rStyle w:val="HideTWBExt"/>
        </w:rPr>
        <w:t>&lt;/Amend&gt;</w:t>
      </w:r>
    </w:p>
    <w:p w14:paraId="301F21AE" w14:textId="77777777" w:rsidR="00C537E7" w:rsidRPr="00170470" w:rsidRDefault="00C537E7" w:rsidP="00C537E7">
      <w:pPr>
        <w:pStyle w:val="AmNumberTabs"/>
      </w:pPr>
      <w:r w:rsidRPr="00170470">
        <w:rPr>
          <w:rStyle w:val="HideTWBExt"/>
          <w:b w:val="0"/>
        </w:rPr>
        <w:t>&lt;Amend&gt;</w:t>
      </w:r>
      <w:r w:rsidRPr="00170470">
        <w:t>Pozměňovací návrh</w:t>
      </w:r>
      <w:r w:rsidRPr="00170470">
        <w:tab/>
      </w:r>
      <w:r w:rsidRPr="00170470">
        <w:tab/>
      </w:r>
      <w:r w:rsidRPr="00170470">
        <w:rPr>
          <w:rStyle w:val="HideTWBExt"/>
          <w:b w:val="0"/>
        </w:rPr>
        <w:t>&lt;NumAm&gt;</w:t>
      </w:r>
      <w:r w:rsidRPr="00170470">
        <w:t>638</w:t>
      </w:r>
      <w:r w:rsidRPr="00170470">
        <w:rPr>
          <w:rStyle w:val="HideTWBExt"/>
          <w:b w:val="0"/>
        </w:rPr>
        <w:t>&lt;/NumAm&gt;</w:t>
      </w:r>
    </w:p>
    <w:p w14:paraId="355BDD03" w14:textId="77777777" w:rsidR="00C537E7" w:rsidRPr="00170470" w:rsidRDefault="00C537E7" w:rsidP="00C537E7">
      <w:pPr>
        <w:pStyle w:val="NormalBold"/>
      </w:pPr>
      <w:r w:rsidRPr="00170470">
        <w:rPr>
          <w:rStyle w:val="HideTWBExt"/>
          <w:b w:val="0"/>
        </w:rPr>
        <w:t>&lt;RepeatBlock-By&gt;&lt;Members&gt;</w:t>
      </w:r>
      <w:r w:rsidRPr="00170470">
        <w:t xml:space="preserve">Leila </w:t>
      </w:r>
      <w:proofErr w:type="spellStart"/>
      <w:r w:rsidRPr="00170470">
        <w:t>Chaibi</w:t>
      </w:r>
      <w:proofErr w:type="spellEnd"/>
      <w:r w:rsidRPr="00170470">
        <w:t xml:space="preserve">, Irene </w:t>
      </w:r>
      <w:proofErr w:type="spellStart"/>
      <w:r w:rsidRPr="00170470">
        <w:t>Montero</w:t>
      </w:r>
      <w:proofErr w:type="spellEnd"/>
      <w:r w:rsidRPr="00170470">
        <w:t xml:space="preserve">, </w:t>
      </w:r>
      <w:proofErr w:type="spellStart"/>
      <w:r w:rsidRPr="00170470">
        <w:t>Ilaria</w:t>
      </w:r>
      <w:proofErr w:type="spellEnd"/>
      <w:r w:rsidRPr="00170470">
        <w:t xml:space="preserve"> </w:t>
      </w:r>
      <w:proofErr w:type="spellStart"/>
      <w:r w:rsidRPr="00170470">
        <w:t>Salis</w:t>
      </w:r>
      <w:proofErr w:type="spellEnd"/>
      <w:r w:rsidRPr="00170470">
        <w:t xml:space="preserve">, Martin </w:t>
      </w:r>
      <w:proofErr w:type="spellStart"/>
      <w:r w:rsidRPr="00170470">
        <w:t>Schirdewan</w:t>
      </w:r>
      <w:proofErr w:type="spellEnd"/>
      <w:r w:rsidRPr="00170470">
        <w:t xml:space="preserve">, Manon </w:t>
      </w:r>
      <w:proofErr w:type="spellStart"/>
      <w:r w:rsidRPr="00170470">
        <w:t>Aubry</w:t>
      </w:r>
      <w:proofErr w:type="spellEnd"/>
      <w:r w:rsidRPr="00170470">
        <w:t xml:space="preserve">, </w:t>
      </w:r>
      <w:proofErr w:type="spellStart"/>
      <w:r w:rsidRPr="00170470">
        <w:t>Arash</w:t>
      </w:r>
      <w:proofErr w:type="spellEnd"/>
      <w:r w:rsidRPr="00170470">
        <w:t xml:space="preserve"> </w:t>
      </w:r>
      <w:proofErr w:type="spellStart"/>
      <w:r w:rsidRPr="00170470">
        <w:t>Saeidi</w:t>
      </w:r>
      <w:proofErr w:type="spellEnd"/>
      <w:r w:rsidRPr="00170470">
        <w:t xml:space="preserve">, Anthony Smith, </w:t>
      </w:r>
      <w:proofErr w:type="spellStart"/>
      <w:r w:rsidRPr="00170470">
        <w:t>Giorgos</w:t>
      </w:r>
      <w:proofErr w:type="spellEnd"/>
      <w:r w:rsidRPr="00170470">
        <w:t xml:space="preserve"> </w:t>
      </w:r>
      <w:proofErr w:type="spellStart"/>
      <w:r w:rsidRPr="00170470">
        <w:t>Georgiou</w:t>
      </w:r>
      <w:proofErr w:type="spellEnd"/>
      <w:r w:rsidRPr="00170470">
        <w:t xml:space="preserve">, </w:t>
      </w:r>
      <w:proofErr w:type="spellStart"/>
      <w:r w:rsidRPr="00170470">
        <w:t>Estrella</w:t>
      </w:r>
      <w:proofErr w:type="spellEnd"/>
      <w:r w:rsidRPr="00170470">
        <w:t xml:space="preserve"> Galán, Damien </w:t>
      </w:r>
      <w:proofErr w:type="spellStart"/>
      <w:r w:rsidRPr="00170470">
        <w:t>Carême</w:t>
      </w:r>
      <w:proofErr w:type="spellEnd"/>
      <w:r w:rsidRPr="00170470">
        <w:t xml:space="preserve">, </w:t>
      </w:r>
      <w:proofErr w:type="spellStart"/>
      <w:r w:rsidRPr="00170470">
        <w:t>Rima</w:t>
      </w:r>
      <w:proofErr w:type="spellEnd"/>
      <w:r w:rsidRPr="00170470">
        <w:t xml:space="preserve"> Hassan, </w:t>
      </w:r>
      <w:proofErr w:type="spellStart"/>
      <w:r w:rsidRPr="00170470">
        <w:t>Younous</w:t>
      </w:r>
      <w:proofErr w:type="spellEnd"/>
      <w:r w:rsidRPr="00170470">
        <w:t xml:space="preserve"> </w:t>
      </w:r>
      <w:proofErr w:type="spellStart"/>
      <w:r w:rsidRPr="00170470">
        <w:t>Omarjee</w:t>
      </w:r>
      <w:proofErr w:type="spellEnd"/>
      <w:r w:rsidRPr="00170470">
        <w:t xml:space="preserve">, Marina </w:t>
      </w:r>
      <w:proofErr w:type="spellStart"/>
      <w:r w:rsidRPr="00170470">
        <w:t>Mesure</w:t>
      </w:r>
      <w:proofErr w:type="spellEnd"/>
      <w:r w:rsidRPr="00170470">
        <w:t xml:space="preserve">, </w:t>
      </w:r>
      <w:proofErr w:type="spellStart"/>
      <w:r w:rsidRPr="00170470">
        <w:t>Catarina</w:t>
      </w:r>
      <w:proofErr w:type="spellEnd"/>
      <w:r w:rsidRPr="00170470">
        <w:t xml:space="preserve"> </w:t>
      </w:r>
      <w:proofErr w:type="spellStart"/>
      <w:r w:rsidRPr="00170470">
        <w:t>Martins</w:t>
      </w:r>
      <w:proofErr w:type="spellEnd"/>
      <w:r w:rsidRPr="00170470">
        <w:t xml:space="preserve">, Emma </w:t>
      </w:r>
      <w:proofErr w:type="spellStart"/>
      <w:r w:rsidRPr="00170470">
        <w:t>Fourreau</w:t>
      </w:r>
      <w:proofErr w:type="spellEnd"/>
      <w:r w:rsidRPr="00170470">
        <w:t xml:space="preserve">, </w:t>
      </w:r>
      <w:proofErr w:type="spellStart"/>
      <w:r w:rsidRPr="00170470">
        <w:t>Gaetano</w:t>
      </w:r>
      <w:proofErr w:type="spellEnd"/>
      <w:r w:rsidRPr="00170470">
        <w:t xml:space="preserve"> </w:t>
      </w:r>
      <w:proofErr w:type="spellStart"/>
      <w:r w:rsidRPr="00170470">
        <w:t>Pedulla</w:t>
      </w:r>
      <w:proofErr w:type="spellEnd"/>
      <w:r w:rsidRPr="00170470">
        <w:t>'</w:t>
      </w:r>
      <w:r w:rsidRPr="00170470">
        <w:rPr>
          <w:rStyle w:val="HideTWBExt"/>
          <w:b w:val="0"/>
        </w:rPr>
        <w:t>&lt;/Members&gt;</w:t>
      </w:r>
    </w:p>
    <w:p w14:paraId="203A9CE6" w14:textId="77777777" w:rsidR="00C537E7" w:rsidRPr="00170470" w:rsidRDefault="00C537E7" w:rsidP="00C537E7">
      <w:pPr>
        <w:pStyle w:val="NormalBold"/>
      </w:pPr>
      <w:r w:rsidRPr="00170470">
        <w:rPr>
          <w:rStyle w:val="HideTWBExt"/>
          <w:b w:val="0"/>
        </w:rPr>
        <w:t>&lt;/RepeatBlock-By&gt;</w:t>
      </w:r>
    </w:p>
    <w:p w14:paraId="03A1F11C" w14:textId="77777777" w:rsidR="00C537E7" w:rsidRPr="00170470" w:rsidRDefault="00C537E7" w:rsidP="00C537E7">
      <w:pPr>
        <w:pStyle w:val="NormalBold"/>
      </w:pPr>
      <w:r w:rsidRPr="00170470">
        <w:rPr>
          <w:rStyle w:val="HideTWBExt"/>
          <w:b w:val="0"/>
        </w:rPr>
        <w:t>&lt;DocAmend&gt;</w:t>
      </w:r>
      <w:r w:rsidRPr="00170470">
        <w:t>Návrh usnesení</w:t>
      </w:r>
      <w:r w:rsidRPr="00170470">
        <w:rPr>
          <w:rStyle w:val="HideTWBExt"/>
          <w:b w:val="0"/>
        </w:rPr>
        <w:t>&lt;/DocAmend&gt;</w:t>
      </w:r>
    </w:p>
    <w:p w14:paraId="76AB7292" w14:textId="77777777" w:rsidR="00C537E7" w:rsidRPr="00170470" w:rsidRDefault="00C537E7" w:rsidP="00C537E7">
      <w:pPr>
        <w:pStyle w:val="NormalBold"/>
      </w:pPr>
      <w:r w:rsidRPr="00170470">
        <w:rPr>
          <w:rStyle w:val="HideTWBExt"/>
          <w:b w:val="0"/>
        </w:rPr>
        <w:t>&lt;Article&gt;</w:t>
      </w:r>
      <w:r w:rsidRPr="00170470">
        <w:t>Bod 4</w:t>
      </w:r>
      <w:r w:rsidRPr="001704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537E7" w:rsidRPr="00170470" w14:paraId="6FA9B564" w14:textId="77777777" w:rsidTr="009E39B0">
        <w:trPr>
          <w:trHeight w:hRule="exact" w:val="240"/>
          <w:jc w:val="center"/>
        </w:trPr>
        <w:tc>
          <w:tcPr>
            <w:tcW w:w="9752" w:type="dxa"/>
            <w:gridSpan w:val="2"/>
            <w:tcBorders>
              <w:top w:val="nil"/>
              <w:left w:val="nil"/>
              <w:bottom w:val="nil"/>
              <w:right w:val="nil"/>
            </w:tcBorders>
          </w:tcPr>
          <w:p w14:paraId="2A573C1C" w14:textId="77777777" w:rsidR="00C537E7" w:rsidRPr="00170470" w:rsidRDefault="00C537E7" w:rsidP="009E39B0"/>
        </w:tc>
      </w:tr>
      <w:tr w:rsidR="00C537E7" w:rsidRPr="00170470" w14:paraId="70010DFA" w14:textId="77777777" w:rsidTr="009E39B0">
        <w:trPr>
          <w:trHeight w:val="240"/>
          <w:jc w:val="center"/>
        </w:trPr>
        <w:tc>
          <w:tcPr>
            <w:tcW w:w="4876" w:type="dxa"/>
            <w:tcBorders>
              <w:top w:val="nil"/>
              <w:left w:val="nil"/>
              <w:bottom w:val="nil"/>
              <w:right w:val="nil"/>
            </w:tcBorders>
          </w:tcPr>
          <w:p w14:paraId="5CA0B882" w14:textId="77777777" w:rsidR="00C537E7" w:rsidRPr="00170470" w:rsidRDefault="00C537E7" w:rsidP="009E39B0">
            <w:pPr>
              <w:pStyle w:val="AmColumnHeading"/>
            </w:pPr>
            <w:r w:rsidRPr="00170470">
              <w:t>Návrh usnesení</w:t>
            </w:r>
          </w:p>
        </w:tc>
        <w:tc>
          <w:tcPr>
            <w:tcW w:w="4876" w:type="dxa"/>
            <w:tcBorders>
              <w:top w:val="nil"/>
              <w:left w:val="nil"/>
              <w:bottom w:val="nil"/>
              <w:right w:val="nil"/>
            </w:tcBorders>
          </w:tcPr>
          <w:p w14:paraId="1CD344BF" w14:textId="77777777" w:rsidR="00C537E7" w:rsidRPr="00170470" w:rsidRDefault="00C537E7" w:rsidP="009E39B0">
            <w:pPr>
              <w:pStyle w:val="AmColumnHeading"/>
            </w:pPr>
            <w:r w:rsidRPr="00170470">
              <w:t>Pozměňovací návrh</w:t>
            </w:r>
          </w:p>
        </w:tc>
      </w:tr>
      <w:tr w:rsidR="00C537E7" w:rsidRPr="00170470" w14:paraId="110AA921" w14:textId="77777777" w:rsidTr="009E39B0">
        <w:trPr>
          <w:jc w:val="center"/>
        </w:trPr>
        <w:tc>
          <w:tcPr>
            <w:tcW w:w="4876" w:type="dxa"/>
            <w:tcBorders>
              <w:top w:val="nil"/>
              <w:left w:val="nil"/>
              <w:bottom w:val="nil"/>
              <w:right w:val="nil"/>
            </w:tcBorders>
          </w:tcPr>
          <w:p w14:paraId="738231AB" w14:textId="31205B7E" w:rsidR="00C537E7" w:rsidRPr="00170470" w:rsidRDefault="00C537E7" w:rsidP="009E39B0">
            <w:pPr>
              <w:pStyle w:val="Normal6a"/>
            </w:pPr>
            <w:r w:rsidRPr="00170470">
              <w:t>4.</w:t>
            </w:r>
            <w:r w:rsidRPr="00170470">
              <w:tab/>
              <w:t>vyzývá</w:t>
            </w:r>
            <w:r w:rsidR="00A827E7" w:rsidRPr="00170470">
              <w:t xml:space="preserve"> k </w:t>
            </w:r>
            <w:r w:rsidRPr="00170470">
              <w:t xml:space="preserve">podpoře </w:t>
            </w:r>
            <w:r w:rsidRPr="00170470">
              <w:rPr>
                <w:b/>
                <w:i/>
              </w:rPr>
              <w:t>zjednodušení</w:t>
            </w:r>
            <w:r w:rsidR="00A827E7" w:rsidRPr="00170470">
              <w:rPr>
                <w:b/>
                <w:i/>
              </w:rPr>
              <w:t xml:space="preserve"> a </w:t>
            </w:r>
            <w:r w:rsidRPr="00170470">
              <w:t>většího budování kapacit prostřednictvím přístupu založeného na víceúrovňové správě, včetně administrativních</w:t>
            </w:r>
            <w:r w:rsidR="00A827E7" w:rsidRPr="00170470">
              <w:t xml:space="preserve"> a </w:t>
            </w:r>
            <w:r w:rsidRPr="00170470">
              <w:t>digitálních opatření,</w:t>
            </w:r>
            <w:r w:rsidR="00A827E7" w:rsidRPr="00170470">
              <w:t xml:space="preserve"> s </w:t>
            </w:r>
            <w:r w:rsidRPr="00170470">
              <w:t>cílem rozvíjet udržitelné</w:t>
            </w:r>
            <w:r w:rsidR="00A827E7" w:rsidRPr="00170470">
              <w:t xml:space="preserve"> a </w:t>
            </w:r>
            <w:r w:rsidRPr="00170470">
              <w:t>cenově dostupné projekty bydlení; vyzývá Komisi, aby</w:t>
            </w:r>
            <w:r w:rsidR="00A827E7" w:rsidRPr="00170470">
              <w:t xml:space="preserve"> v </w:t>
            </w:r>
            <w:r w:rsidRPr="00170470">
              <w:t xml:space="preserve">tomto ohledu vydala osvědčené postupy zaměřené na </w:t>
            </w:r>
            <w:r w:rsidRPr="00170470">
              <w:rPr>
                <w:b/>
                <w:i/>
              </w:rPr>
              <w:t>vylidněné</w:t>
            </w:r>
            <w:r w:rsidR="00A827E7" w:rsidRPr="00170470">
              <w:rPr>
                <w:b/>
                <w:i/>
              </w:rPr>
              <w:t xml:space="preserve"> a </w:t>
            </w:r>
            <w:r w:rsidRPr="00170470">
              <w:rPr>
                <w:b/>
                <w:i/>
              </w:rPr>
              <w:t>vylidňující se</w:t>
            </w:r>
            <w:r w:rsidRPr="00170470">
              <w:t xml:space="preserve"> oblasti; vyzývá</w:t>
            </w:r>
            <w:r w:rsidR="00A827E7" w:rsidRPr="00170470">
              <w:t xml:space="preserve"> k </w:t>
            </w:r>
            <w:r w:rsidRPr="00170470">
              <w:t>podpoře projektů propojení ve venkovských, přeshraničních, ostrovních</w:t>
            </w:r>
            <w:r w:rsidR="00A827E7" w:rsidRPr="00170470">
              <w:t xml:space="preserve"> a </w:t>
            </w:r>
            <w:r w:rsidRPr="00170470">
              <w:t>nejvzdálenějších regionech</w:t>
            </w:r>
            <w:r w:rsidR="00A827E7" w:rsidRPr="00170470">
              <w:t xml:space="preserve"> s </w:t>
            </w:r>
            <w:r w:rsidRPr="00170470">
              <w:t>cílem zajistit právo na pobyt</w:t>
            </w:r>
            <w:r w:rsidR="00A827E7" w:rsidRPr="00170470">
              <w:t xml:space="preserve"> a </w:t>
            </w:r>
            <w:r w:rsidRPr="00170470">
              <w:t>umožnit místnímu obyvatelstvu žít</w:t>
            </w:r>
            <w:r w:rsidR="00A827E7" w:rsidRPr="00170470">
              <w:t xml:space="preserve"> v </w:t>
            </w:r>
            <w:r w:rsidRPr="00170470">
              <w:t>místě svého původu; vyzývá Komisi, aby vydala zvláštní plán bydlení pro venkovské, ostrovní</w:t>
            </w:r>
            <w:r w:rsidR="00A827E7" w:rsidRPr="00170470">
              <w:t xml:space="preserve"> a </w:t>
            </w:r>
            <w:r w:rsidRPr="00170470">
              <w:t>nejvzdálenější regiony</w:t>
            </w:r>
            <w:r w:rsidR="00A827E7" w:rsidRPr="00170470">
              <w:t xml:space="preserve"> a </w:t>
            </w:r>
            <w:r w:rsidRPr="00170470">
              <w:t>aby</w:t>
            </w:r>
            <w:r w:rsidR="00A827E7" w:rsidRPr="00170470">
              <w:t xml:space="preserve"> v </w:t>
            </w:r>
            <w:r w:rsidRPr="00170470">
              <w:t>tomto ohledu navázala přeshraniční spolupráci;</w:t>
            </w:r>
          </w:p>
        </w:tc>
        <w:tc>
          <w:tcPr>
            <w:tcW w:w="4876" w:type="dxa"/>
            <w:tcBorders>
              <w:top w:val="nil"/>
              <w:left w:val="nil"/>
              <w:bottom w:val="nil"/>
              <w:right w:val="nil"/>
            </w:tcBorders>
          </w:tcPr>
          <w:p w14:paraId="64B86514" w14:textId="6B92177D" w:rsidR="00C537E7" w:rsidRPr="00170470" w:rsidRDefault="00C537E7" w:rsidP="009E39B0">
            <w:pPr>
              <w:pStyle w:val="Normal6a"/>
            </w:pPr>
            <w:r w:rsidRPr="00170470">
              <w:t>4.</w:t>
            </w:r>
            <w:r w:rsidRPr="00170470">
              <w:tab/>
              <w:t>vyzývá</w:t>
            </w:r>
            <w:r w:rsidR="00A827E7" w:rsidRPr="00170470">
              <w:t xml:space="preserve"> k </w:t>
            </w:r>
            <w:r w:rsidRPr="00170470">
              <w:t>podpoře většího budování kapacit prostřednictvím přístupu založeného na víceúrovňové správě, včetně administrativních</w:t>
            </w:r>
            <w:r w:rsidR="00A827E7" w:rsidRPr="00170470">
              <w:t xml:space="preserve"> a </w:t>
            </w:r>
            <w:r w:rsidRPr="00170470">
              <w:t>digitálních opatření,</w:t>
            </w:r>
            <w:r w:rsidR="00A827E7" w:rsidRPr="00170470">
              <w:t xml:space="preserve"> s </w:t>
            </w:r>
            <w:r w:rsidRPr="00170470">
              <w:t>cílem rozvíjet udržitelné</w:t>
            </w:r>
            <w:r w:rsidR="00A827E7" w:rsidRPr="00170470">
              <w:t xml:space="preserve"> a </w:t>
            </w:r>
            <w:r w:rsidRPr="00170470">
              <w:t>cenově dostupné projekty bydlení; vyzývá Komisi, aby</w:t>
            </w:r>
            <w:r w:rsidR="00A827E7" w:rsidRPr="00170470">
              <w:t xml:space="preserve"> v </w:t>
            </w:r>
            <w:r w:rsidRPr="00170470">
              <w:t xml:space="preserve">tomto ohledu vydala osvědčené postupy zaměřené na </w:t>
            </w:r>
            <w:r w:rsidRPr="00170470">
              <w:rPr>
                <w:b/>
                <w:i/>
              </w:rPr>
              <w:t>hustě obydlené</w:t>
            </w:r>
            <w:r w:rsidRPr="00170470">
              <w:t xml:space="preserve"> oblasti; vyzývá</w:t>
            </w:r>
            <w:r w:rsidR="00A827E7" w:rsidRPr="00170470">
              <w:t xml:space="preserve"> k </w:t>
            </w:r>
            <w:r w:rsidRPr="00170470">
              <w:t>podpoře projektů propojení ve venkovských, přeshraničních, ostrovních</w:t>
            </w:r>
            <w:r w:rsidR="00A827E7" w:rsidRPr="00170470">
              <w:t xml:space="preserve"> a </w:t>
            </w:r>
            <w:r w:rsidRPr="00170470">
              <w:t>nejvzdálenějších regionech</w:t>
            </w:r>
            <w:r w:rsidR="00A827E7" w:rsidRPr="00170470">
              <w:t xml:space="preserve"> s </w:t>
            </w:r>
            <w:r w:rsidRPr="00170470">
              <w:t>cílem zajistit právo na pobyt</w:t>
            </w:r>
            <w:r w:rsidR="00A827E7" w:rsidRPr="00170470">
              <w:t xml:space="preserve"> a </w:t>
            </w:r>
            <w:r w:rsidRPr="00170470">
              <w:t>umožnit místnímu obyvatelstvu žít</w:t>
            </w:r>
            <w:r w:rsidR="00A827E7" w:rsidRPr="00170470">
              <w:t xml:space="preserve"> v </w:t>
            </w:r>
            <w:r w:rsidRPr="00170470">
              <w:t>místě svého původu; vyzývá Komisi, aby vydala zvláštní plán bydlení pro venkovské, ostrovní</w:t>
            </w:r>
            <w:r w:rsidR="00A827E7" w:rsidRPr="00170470">
              <w:t xml:space="preserve"> a </w:t>
            </w:r>
            <w:r w:rsidRPr="00170470">
              <w:t>nejvzdálenější regiony</w:t>
            </w:r>
            <w:r w:rsidR="00A827E7" w:rsidRPr="00170470">
              <w:t xml:space="preserve"> a </w:t>
            </w:r>
            <w:r w:rsidRPr="00170470">
              <w:t>aby</w:t>
            </w:r>
            <w:r w:rsidR="00A827E7" w:rsidRPr="00170470">
              <w:t xml:space="preserve"> v </w:t>
            </w:r>
            <w:r w:rsidRPr="00170470">
              <w:t>tomto ohledu navázala přeshraniční spolupráci;</w:t>
            </w:r>
          </w:p>
        </w:tc>
      </w:tr>
    </w:tbl>
    <w:p w14:paraId="610709F0" w14:textId="77777777" w:rsidR="00C537E7" w:rsidRPr="00170470" w:rsidRDefault="00C537E7" w:rsidP="00C537E7">
      <w:pPr>
        <w:pStyle w:val="AmOrLang"/>
      </w:pPr>
      <w:r w:rsidRPr="00170470">
        <w:t xml:space="preserve">Or. </w:t>
      </w:r>
      <w:r w:rsidRPr="00170470">
        <w:rPr>
          <w:rStyle w:val="HideTWBExt"/>
        </w:rPr>
        <w:t>&lt;Original&gt;</w:t>
      </w:r>
      <w:r w:rsidRPr="00170470">
        <w:rPr>
          <w:rStyle w:val="HideTWBInt"/>
        </w:rPr>
        <w:t>{EN}</w:t>
      </w:r>
      <w:r w:rsidRPr="00170470">
        <w:t>en</w:t>
      </w:r>
      <w:r w:rsidRPr="00170470">
        <w:rPr>
          <w:rStyle w:val="HideTWBExt"/>
        </w:rPr>
        <w:t>&lt;/Original&gt;</w:t>
      </w:r>
    </w:p>
    <w:p w14:paraId="661529CE" w14:textId="77777777" w:rsidR="00467091" w:rsidRPr="00170470" w:rsidRDefault="00C537E7" w:rsidP="00C537E7">
      <w:r w:rsidRPr="00170470">
        <w:rPr>
          <w:rStyle w:val="HideTWBExt"/>
        </w:rPr>
        <w:t>&lt;/Amend&gt;</w:t>
      </w:r>
    </w:p>
    <w:p w14:paraId="54F1BA12" w14:textId="77777777" w:rsidR="00C537E7" w:rsidRPr="00170470" w:rsidRDefault="00C537E7" w:rsidP="00C537E7">
      <w:pPr>
        <w:pStyle w:val="AmNumberTabs"/>
      </w:pPr>
      <w:r w:rsidRPr="00170470">
        <w:rPr>
          <w:rStyle w:val="HideTWBExt"/>
          <w:b w:val="0"/>
        </w:rPr>
        <w:t>&lt;Amend&gt;</w:t>
      </w:r>
      <w:r w:rsidRPr="00170470">
        <w:t>Pozměňovací návrh</w:t>
      </w:r>
      <w:r w:rsidRPr="00170470">
        <w:tab/>
      </w:r>
      <w:r w:rsidRPr="00170470">
        <w:tab/>
      </w:r>
      <w:r w:rsidRPr="00170470">
        <w:rPr>
          <w:rStyle w:val="HideTWBExt"/>
          <w:b w:val="0"/>
        </w:rPr>
        <w:t>&lt;NumAm&gt;</w:t>
      </w:r>
      <w:r w:rsidRPr="00170470">
        <w:t>639</w:t>
      </w:r>
      <w:r w:rsidRPr="00170470">
        <w:rPr>
          <w:rStyle w:val="HideTWBExt"/>
          <w:b w:val="0"/>
        </w:rPr>
        <w:t>&lt;/NumAm&gt;</w:t>
      </w:r>
    </w:p>
    <w:p w14:paraId="587C3681" w14:textId="77777777" w:rsidR="00C537E7" w:rsidRPr="00170470" w:rsidRDefault="00C537E7" w:rsidP="00C537E7">
      <w:pPr>
        <w:pStyle w:val="NormalBold"/>
      </w:pPr>
      <w:r w:rsidRPr="00170470">
        <w:rPr>
          <w:rStyle w:val="HideTWBExt"/>
          <w:b w:val="0"/>
        </w:rPr>
        <w:t>&lt;RepeatBlock-By&gt;&lt;Members&gt;</w:t>
      </w:r>
      <w:r w:rsidRPr="00170470">
        <w:t xml:space="preserve">Klara </w:t>
      </w:r>
      <w:proofErr w:type="spellStart"/>
      <w:r w:rsidRPr="00170470">
        <w:t>Dostalova</w:t>
      </w:r>
      <w:proofErr w:type="spellEnd"/>
      <w:r w:rsidRPr="00170470">
        <w:t xml:space="preserve">, Julie </w:t>
      </w:r>
      <w:proofErr w:type="spellStart"/>
      <w:r w:rsidRPr="00170470">
        <w:t>Rechagneux</w:t>
      </w:r>
      <w:proofErr w:type="spellEnd"/>
      <w:r w:rsidRPr="00170470">
        <w:t xml:space="preserve">, Ondřej Knotek, Jorge </w:t>
      </w:r>
      <w:proofErr w:type="spellStart"/>
      <w:r w:rsidRPr="00170470">
        <w:t>Buxadé</w:t>
      </w:r>
      <w:proofErr w:type="spellEnd"/>
      <w:r w:rsidRPr="00170470">
        <w:t xml:space="preserve"> </w:t>
      </w:r>
      <w:proofErr w:type="spellStart"/>
      <w:r w:rsidRPr="00170470">
        <w:t>Villalba</w:t>
      </w:r>
      <w:proofErr w:type="spellEnd"/>
      <w:r w:rsidRPr="00170470">
        <w:t xml:space="preserve">, Jaroslav </w:t>
      </w:r>
      <w:proofErr w:type="spellStart"/>
      <w:r w:rsidRPr="00170470">
        <w:t>Bžoch</w:t>
      </w:r>
      <w:proofErr w:type="spellEnd"/>
      <w:r w:rsidRPr="00170470">
        <w:t>, Tomáš Kubín</w:t>
      </w:r>
      <w:r w:rsidRPr="00170470">
        <w:rPr>
          <w:rStyle w:val="HideTWBExt"/>
          <w:b w:val="0"/>
        </w:rPr>
        <w:t>&lt;/Members&gt;</w:t>
      </w:r>
    </w:p>
    <w:p w14:paraId="3043D745" w14:textId="77777777" w:rsidR="00C537E7" w:rsidRPr="00170470" w:rsidRDefault="00C537E7" w:rsidP="00C537E7">
      <w:pPr>
        <w:pStyle w:val="NormalBold"/>
      </w:pPr>
      <w:r w:rsidRPr="00170470">
        <w:rPr>
          <w:rStyle w:val="HideTWBExt"/>
          <w:b w:val="0"/>
        </w:rPr>
        <w:t>&lt;/RepeatBlock-By&gt;</w:t>
      </w:r>
    </w:p>
    <w:p w14:paraId="35A634D4" w14:textId="77777777" w:rsidR="00C537E7" w:rsidRPr="00170470" w:rsidRDefault="00C537E7" w:rsidP="00C537E7">
      <w:pPr>
        <w:pStyle w:val="NormalBold"/>
      </w:pPr>
      <w:r w:rsidRPr="00170470">
        <w:rPr>
          <w:rStyle w:val="HideTWBExt"/>
          <w:b w:val="0"/>
        </w:rPr>
        <w:t>&lt;DocAmend&gt;</w:t>
      </w:r>
      <w:r w:rsidRPr="00170470">
        <w:t>Návrh usnesení</w:t>
      </w:r>
      <w:r w:rsidRPr="00170470">
        <w:rPr>
          <w:rStyle w:val="HideTWBExt"/>
          <w:b w:val="0"/>
        </w:rPr>
        <w:t>&lt;/DocAmend&gt;</w:t>
      </w:r>
    </w:p>
    <w:p w14:paraId="44457CC9" w14:textId="21004C94" w:rsidR="00C537E7" w:rsidRPr="00170470" w:rsidRDefault="00C537E7" w:rsidP="00C537E7">
      <w:pPr>
        <w:pStyle w:val="NormalBold"/>
      </w:pPr>
      <w:r w:rsidRPr="00170470">
        <w:rPr>
          <w:rStyle w:val="HideTWBExt"/>
          <w:b w:val="0"/>
        </w:rPr>
        <w:t>&lt;Article&gt;</w:t>
      </w:r>
      <w:r w:rsidRPr="00170470">
        <w:t>Bod 4</w:t>
      </w:r>
      <w:r w:rsidR="00A827E7" w:rsidRPr="00170470">
        <w:t xml:space="preserve"> a </w:t>
      </w:r>
      <w:r w:rsidRPr="00170470">
        <w:t>(nový)</w:t>
      </w:r>
      <w:r w:rsidRPr="001704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537E7" w:rsidRPr="00170470" w14:paraId="462178AE" w14:textId="77777777" w:rsidTr="009E39B0">
        <w:trPr>
          <w:trHeight w:hRule="exact" w:val="240"/>
          <w:jc w:val="center"/>
        </w:trPr>
        <w:tc>
          <w:tcPr>
            <w:tcW w:w="9752" w:type="dxa"/>
            <w:gridSpan w:val="2"/>
            <w:tcBorders>
              <w:top w:val="nil"/>
              <w:left w:val="nil"/>
              <w:bottom w:val="nil"/>
              <w:right w:val="nil"/>
            </w:tcBorders>
          </w:tcPr>
          <w:p w14:paraId="38D107B5" w14:textId="77777777" w:rsidR="00C537E7" w:rsidRPr="00170470" w:rsidRDefault="00C537E7" w:rsidP="009E39B0"/>
        </w:tc>
      </w:tr>
      <w:tr w:rsidR="00C537E7" w:rsidRPr="00170470" w14:paraId="414DC254" w14:textId="77777777" w:rsidTr="009E39B0">
        <w:trPr>
          <w:trHeight w:val="240"/>
          <w:jc w:val="center"/>
        </w:trPr>
        <w:tc>
          <w:tcPr>
            <w:tcW w:w="4876" w:type="dxa"/>
            <w:tcBorders>
              <w:top w:val="nil"/>
              <w:left w:val="nil"/>
              <w:bottom w:val="nil"/>
              <w:right w:val="nil"/>
            </w:tcBorders>
          </w:tcPr>
          <w:p w14:paraId="0D1F8175" w14:textId="77777777" w:rsidR="00C537E7" w:rsidRPr="00170470" w:rsidRDefault="00C537E7" w:rsidP="009E39B0">
            <w:pPr>
              <w:pStyle w:val="AmColumnHeading"/>
            </w:pPr>
            <w:r w:rsidRPr="00170470">
              <w:t>Návrh usnesení</w:t>
            </w:r>
          </w:p>
        </w:tc>
        <w:tc>
          <w:tcPr>
            <w:tcW w:w="4876" w:type="dxa"/>
            <w:tcBorders>
              <w:top w:val="nil"/>
              <w:left w:val="nil"/>
              <w:bottom w:val="nil"/>
              <w:right w:val="nil"/>
            </w:tcBorders>
          </w:tcPr>
          <w:p w14:paraId="0CB61B9B" w14:textId="77777777" w:rsidR="00C537E7" w:rsidRPr="00170470" w:rsidRDefault="00C537E7" w:rsidP="009E39B0">
            <w:pPr>
              <w:pStyle w:val="AmColumnHeading"/>
            </w:pPr>
            <w:r w:rsidRPr="00170470">
              <w:t>Pozměňovací návrh</w:t>
            </w:r>
          </w:p>
        </w:tc>
      </w:tr>
      <w:tr w:rsidR="00C537E7" w:rsidRPr="00170470" w14:paraId="51E92288" w14:textId="77777777" w:rsidTr="009E39B0">
        <w:trPr>
          <w:jc w:val="center"/>
        </w:trPr>
        <w:tc>
          <w:tcPr>
            <w:tcW w:w="4876" w:type="dxa"/>
            <w:tcBorders>
              <w:top w:val="nil"/>
              <w:left w:val="nil"/>
              <w:bottom w:val="nil"/>
              <w:right w:val="nil"/>
            </w:tcBorders>
          </w:tcPr>
          <w:p w14:paraId="5F24F31F" w14:textId="77777777" w:rsidR="00C537E7" w:rsidRPr="00170470" w:rsidRDefault="00C537E7" w:rsidP="009E39B0">
            <w:pPr>
              <w:pStyle w:val="Normal6a"/>
            </w:pPr>
          </w:p>
        </w:tc>
        <w:tc>
          <w:tcPr>
            <w:tcW w:w="4876" w:type="dxa"/>
            <w:tcBorders>
              <w:top w:val="nil"/>
              <w:left w:val="nil"/>
              <w:bottom w:val="nil"/>
              <w:right w:val="nil"/>
            </w:tcBorders>
          </w:tcPr>
          <w:p w14:paraId="278FC79A" w14:textId="1001D1C3" w:rsidR="00C537E7" w:rsidRPr="00170470" w:rsidRDefault="00C537E7" w:rsidP="009E39B0">
            <w:pPr>
              <w:pStyle w:val="Normal6a"/>
            </w:pPr>
            <w:proofErr w:type="gramStart"/>
            <w:r w:rsidRPr="00170470">
              <w:rPr>
                <w:b/>
                <w:i/>
              </w:rPr>
              <w:t>4a</w:t>
            </w:r>
            <w:proofErr w:type="gramEnd"/>
            <w:r w:rsidRPr="00170470">
              <w:rPr>
                <w:b/>
                <w:i/>
              </w:rPr>
              <w:t>.</w:t>
            </w:r>
            <w:r w:rsidRPr="00170470">
              <w:tab/>
            </w:r>
            <w:r w:rsidRPr="00170470">
              <w:rPr>
                <w:b/>
                <w:i/>
              </w:rPr>
              <w:t>zdůrazňuje, že je třeba zjednodušit pravidla</w:t>
            </w:r>
            <w:r w:rsidR="00A827E7" w:rsidRPr="00170470">
              <w:rPr>
                <w:b/>
                <w:i/>
              </w:rPr>
              <w:t xml:space="preserve"> a </w:t>
            </w:r>
            <w:r w:rsidRPr="00170470">
              <w:rPr>
                <w:b/>
                <w:i/>
              </w:rPr>
              <w:t>podpořit digitalizaci postupů souvisejících</w:t>
            </w:r>
            <w:r w:rsidR="00A827E7" w:rsidRPr="00170470">
              <w:rPr>
                <w:b/>
                <w:i/>
              </w:rPr>
              <w:t xml:space="preserve"> s </w:t>
            </w:r>
            <w:r w:rsidRPr="00170470">
              <w:rPr>
                <w:b/>
                <w:i/>
              </w:rPr>
              <w:t>bydlením</w:t>
            </w:r>
            <w:r w:rsidR="00A827E7" w:rsidRPr="00170470">
              <w:rPr>
                <w:b/>
                <w:i/>
              </w:rPr>
              <w:t xml:space="preserve"> a </w:t>
            </w:r>
            <w:r w:rsidRPr="00170470">
              <w:rPr>
                <w:b/>
                <w:i/>
              </w:rPr>
              <w:t>zároveň posílit kapacitu místních orgánů, zejména ve venkovských</w:t>
            </w:r>
            <w:r w:rsidR="00A827E7" w:rsidRPr="00170470">
              <w:rPr>
                <w:b/>
                <w:i/>
              </w:rPr>
              <w:t xml:space="preserve"> a </w:t>
            </w:r>
            <w:r w:rsidRPr="00170470">
              <w:rPr>
                <w:b/>
                <w:i/>
              </w:rPr>
              <w:t>vylidňujících se oblastech; zdůrazňuje, že hlavní odpovědnost musí zůstat na členských státech</w:t>
            </w:r>
            <w:r w:rsidR="00A827E7" w:rsidRPr="00170470">
              <w:rPr>
                <w:b/>
                <w:i/>
              </w:rPr>
              <w:t xml:space="preserve"> a </w:t>
            </w:r>
            <w:r w:rsidRPr="00170470">
              <w:rPr>
                <w:b/>
                <w:i/>
              </w:rPr>
              <w:t>obcích, zatímco úloha Unie by se měla omezit na poskytování finanční podpory, sdílení osvědčených postupů</w:t>
            </w:r>
            <w:r w:rsidR="00A827E7" w:rsidRPr="00170470">
              <w:rPr>
                <w:b/>
                <w:i/>
              </w:rPr>
              <w:t xml:space="preserve"> a </w:t>
            </w:r>
            <w:r w:rsidRPr="00170470">
              <w:rPr>
                <w:b/>
                <w:i/>
              </w:rPr>
              <w:t>vydávání nezávazných doporučení; zdůrazňuje, že je důležité upřednostňovat investice do venkovských</w:t>
            </w:r>
            <w:r w:rsidR="00A827E7" w:rsidRPr="00170470">
              <w:rPr>
                <w:b/>
                <w:i/>
              </w:rPr>
              <w:t xml:space="preserve"> a </w:t>
            </w:r>
            <w:r w:rsidRPr="00170470">
              <w:rPr>
                <w:b/>
                <w:i/>
              </w:rPr>
              <w:t xml:space="preserve">malých obcí, včetně </w:t>
            </w:r>
            <w:r w:rsidRPr="00170470">
              <w:rPr>
                <w:b/>
                <w:i/>
              </w:rPr>
              <w:lastRenderedPageBreak/>
              <w:t>projektů</w:t>
            </w:r>
            <w:r w:rsidR="00A827E7" w:rsidRPr="00170470">
              <w:rPr>
                <w:b/>
                <w:i/>
              </w:rPr>
              <w:t xml:space="preserve"> v </w:t>
            </w:r>
            <w:r w:rsidRPr="00170470">
              <w:rPr>
                <w:b/>
                <w:i/>
              </w:rPr>
              <w:t>oblasti konektivity</w:t>
            </w:r>
            <w:r w:rsidR="00A827E7" w:rsidRPr="00170470">
              <w:rPr>
                <w:b/>
                <w:i/>
              </w:rPr>
              <w:t xml:space="preserve"> a </w:t>
            </w:r>
            <w:r w:rsidRPr="00170470">
              <w:rPr>
                <w:b/>
                <w:i/>
              </w:rPr>
              <w:t>infrastruktury, aby občané, zejména mladé rodiny, mohli zůstat</w:t>
            </w:r>
            <w:r w:rsidR="00A827E7" w:rsidRPr="00170470">
              <w:rPr>
                <w:b/>
                <w:i/>
              </w:rPr>
              <w:t xml:space="preserve"> a </w:t>
            </w:r>
            <w:r w:rsidRPr="00170470">
              <w:rPr>
                <w:b/>
                <w:i/>
              </w:rPr>
              <w:t>žít</w:t>
            </w:r>
            <w:r w:rsidR="00A827E7" w:rsidRPr="00170470">
              <w:rPr>
                <w:b/>
                <w:i/>
              </w:rPr>
              <w:t xml:space="preserve"> v </w:t>
            </w:r>
            <w:r w:rsidRPr="00170470">
              <w:rPr>
                <w:b/>
                <w:i/>
              </w:rPr>
              <w:t>místě svého původu;</w:t>
            </w:r>
          </w:p>
        </w:tc>
      </w:tr>
    </w:tbl>
    <w:p w14:paraId="77DE8F19" w14:textId="77777777" w:rsidR="00C537E7" w:rsidRPr="00170470" w:rsidRDefault="00C537E7" w:rsidP="00C537E7">
      <w:pPr>
        <w:pStyle w:val="AmOrLang"/>
      </w:pPr>
      <w:r w:rsidRPr="00170470">
        <w:lastRenderedPageBreak/>
        <w:t xml:space="preserve">Or. </w:t>
      </w:r>
      <w:r w:rsidRPr="00170470">
        <w:rPr>
          <w:rStyle w:val="HideTWBExt"/>
        </w:rPr>
        <w:t>&lt;Original&gt;</w:t>
      </w:r>
      <w:r w:rsidRPr="00170470">
        <w:rPr>
          <w:rStyle w:val="HideTWBInt"/>
        </w:rPr>
        <w:t>{EN}</w:t>
      </w:r>
      <w:r w:rsidRPr="00170470">
        <w:t>en</w:t>
      </w:r>
      <w:r w:rsidRPr="00170470">
        <w:rPr>
          <w:rStyle w:val="HideTWBExt"/>
        </w:rPr>
        <w:t>&lt;/Original&gt;</w:t>
      </w:r>
    </w:p>
    <w:p w14:paraId="3024AE2A" w14:textId="77777777" w:rsidR="00467091" w:rsidRPr="00170470" w:rsidRDefault="00C537E7" w:rsidP="00C537E7">
      <w:r w:rsidRPr="00170470">
        <w:rPr>
          <w:rStyle w:val="HideTWBExt"/>
        </w:rPr>
        <w:t>&lt;/Amend&gt;</w:t>
      </w:r>
    </w:p>
    <w:p w14:paraId="0A3A534F" w14:textId="77777777" w:rsidR="00C537E7" w:rsidRPr="00170470" w:rsidRDefault="00C537E7" w:rsidP="00C537E7">
      <w:pPr>
        <w:pStyle w:val="AmNumberTabs"/>
      </w:pPr>
      <w:r w:rsidRPr="00170470">
        <w:rPr>
          <w:rStyle w:val="HideTWBExt"/>
          <w:b w:val="0"/>
        </w:rPr>
        <w:t>&lt;Amend&gt;</w:t>
      </w:r>
      <w:r w:rsidRPr="00170470">
        <w:t>Pozměňovací návrh</w:t>
      </w:r>
      <w:r w:rsidRPr="00170470">
        <w:tab/>
      </w:r>
      <w:r w:rsidRPr="00170470">
        <w:tab/>
      </w:r>
      <w:r w:rsidRPr="00170470">
        <w:rPr>
          <w:rStyle w:val="HideTWBExt"/>
          <w:b w:val="0"/>
        </w:rPr>
        <w:t>&lt;NumAm&gt;</w:t>
      </w:r>
      <w:r w:rsidRPr="00170470">
        <w:t>640</w:t>
      </w:r>
      <w:r w:rsidRPr="00170470">
        <w:rPr>
          <w:rStyle w:val="HideTWBExt"/>
          <w:b w:val="0"/>
        </w:rPr>
        <w:t>&lt;/NumAm&gt;</w:t>
      </w:r>
    </w:p>
    <w:p w14:paraId="7A9AAD33" w14:textId="77777777" w:rsidR="00C537E7" w:rsidRPr="00170470" w:rsidRDefault="00C537E7" w:rsidP="00C537E7">
      <w:pPr>
        <w:pStyle w:val="NormalBold"/>
      </w:pPr>
      <w:r w:rsidRPr="00170470">
        <w:rPr>
          <w:rStyle w:val="HideTWBExt"/>
          <w:b w:val="0"/>
        </w:rPr>
        <w:t>&lt;RepeatBlock-By&gt;&lt;Members&gt;</w:t>
      </w:r>
      <w:proofErr w:type="spellStart"/>
      <w:r w:rsidRPr="00170470">
        <w:t>Aodhán</w:t>
      </w:r>
      <w:proofErr w:type="spellEnd"/>
      <w:r w:rsidRPr="00170470">
        <w:t xml:space="preserve"> Ó </w:t>
      </w:r>
      <w:proofErr w:type="spellStart"/>
      <w:r w:rsidRPr="00170470">
        <w:t>Ríordáin</w:t>
      </w:r>
      <w:proofErr w:type="spellEnd"/>
      <w:r w:rsidRPr="00170470">
        <w:t xml:space="preserve">, Andreas </w:t>
      </w:r>
      <w:proofErr w:type="spellStart"/>
      <w:r w:rsidRPr="00170470">
        <w:t>Schieder</w:t>
      </w:r>
      <w:proofErr w:type="spellEnd"/>
      <w:r w:rsidRPr="00170470">
        <w:t xml:space="preserve">, Gabriele </w:t>
      </w:r>
      <w:proofErr w:type="spellStart"/>
      <w:r w:rsidRPr="00170470">
        <w:t>Bischoff</w:t>
      </w:r>
      <w:proofErr w:type="spellEnd"/>
      <w:r w:rsidRPr="00170470">
        <w:t xml:space="preserve">, Alicia </w:t>
      </w:r>
      <w:proofErr w:type="spellStart"/>
      <w:r w:rsidRPr="00170470">
        <w:t>Homs</w:t>
      </w:r>
      <w:proofErr w:type="spellEnd"/>
      <w:r w:rsidRPr="00170470">
        <w:t xml:space="preserve"> </w:t>
      </w:r>
      <w:proofErr w:type="spellStart"/>
      <w:r w:rsidRPr="00170470">
        <w:t>Ginel</w:t>
      </w:r>
      <w:proofErr w:type="spellEnd"/>
      <w:r w:rsidRPr="00170470">
        <w:t xml:space="preserve">, Marit </w:t>
      </w:r>
      <w:proofErr w:type="spellStart"/>
      <w:r w:rsidRPr="00170470">
        <w:t>Maij</w:t>
      </w:r>
      <w:proofErr w:type="spellEnd"/>
      <w:r w:rsidRPr="00170470">
        <w:t xml:space="preserve">, Nora </w:t>
      </w:r>
      <w:proofErr w:type="spellStart"/>
      <w:r w:rsidRPr="00170470">
        <w:t>Mebarek</w:t>
      </w:r>
      <w:proofErr w:type="spellEnd"/>
      <w:r w:rsidRPr="00170470">
        <w:t xml:space="preserve">, </w:t>
      </w:r>
      <w:proofErr w:type="spellStart"/>
      <w:r w:rsidRPr="00170470">
        <w:t>Isilda</w:t>
      </w:r>
      <w:proofErr w:type="spellEnd"/>
      <w:r w:rsidRPr="00170470">
        <w:t xml:space="preserve"> </w:t>
      </w:r>
      <w:proofErr w:type="spellStart"/>
      <w:r w:rsidRPr="00170470">
        <w:t>Gomes</w:t>
      </w:r>
      <w:proofErr w:type="spellEnd"/>
      <w:r w:rsidRPr="00170470">
        <w:t xml:space="preserve">, Joanna </w:t>
      </w:r>
      <w:proofErr w:type="spellStart"/>
      <w:r w:rsidRPr="00170470">
        <w:t>Scheuring-Wielgus</w:t>
      </w:r>
      <w:proofErr w:type="spellEnd"/>
      <w:r w:rsidRPr="00170470">
        <w:t xml:space="preserve">, </w:t>
      </w:r>
      <w:proofErr w:type="spellStart"/>
      <w:r w:rsidRPr="00170470">
        <w:t>Yannis</w:t>
      </w:r>
      <w:proofErr w:type="spellEnd"/>
      <w:r w:rsidRPr="00170470">
        <w:t xml:space="preserve"> </w:t>
      </w:r>
      <w:proofErr w:type="spellStart"/>
      <w:r w:rsidRPr="00170470">
        <w:t>Maniatis</w:t>
      </w:r>
      <w:proofErr w:type="spellEnd"/>
      <w:r w:rsidRPr="00170470">
        <w:t xml:space="preserve">, Marko </w:t>
      </w:r>
      <w:proofErr w:type="spellStart"/>
      <w:r w:rsidRPr="00170470">
        <w:t>Vešligaj</w:t>
      </w:r>
      <w:proofErr w:type="spellEnd"/>
      <w:r w:rsidRPr="00170470">
        <w:rPr>
          <w:rStyle w:val="HideTWBExt"/>
          <w:b w:val="0"/>
        </w:rPr>
        <w:t>&lt;/Members&gt;</w:t>
      </w:r>
    </w:p>
    <w:p w14:paraId="1AF383E0" w14:textId="77777777" w:rsidR="00C537E7" w:rsidRPr="00170470" w:rsidRDefault="00C537E7" w:rsidP="00C537E7">
      <w:pPr>
        <w:pStyle w:val="NormalBold"/>
      </w:pPr>
      <w:r w:rsidRPr="00170470">
        <w:rPr>
          <w:rStyle w:val="HideTWBExt"/>
          <w:b w:val="0"/>
        </w:rPr>
        <w:t>&lt;/RepeatBlock-By&gt;</w:t>
      </w:r>
    </w:p>
    <w:p w14:paraId="0B16F614" w14:textId="77777777" w:rsidR="00C537E7" w:rsidRPr="00170470" w:rsidRDefault="00C537E7" w:rsidP="00C537E7">
      <w:pPr>
        <w:pStyle w:val="NormalBold"/>
      </w:pPr>
      <w:r w:rsidRPr="00170470">
        <w:rPr>
          <w:rStyle w:val="HideTWBExt"/>
          <w:b w:val="0"/>
        </w:rPr>
        <w:t>&lt;DocAmend&gt;</w:t>
      </w:r>
      <w:r w:rsidRPr="00170470">
        <w:t>Návrh usnesení</w:t>
      </w:r>
      <w:r w:rsidRPr="00170470">
        <w:rPr>
          <w:rStyle w:val="HideTWBExt"/>
          <w:b w:val="0"/>
        </w:rPr>
        <w:t>&lt;/DocAmend&gt;</w:t>
      </w:r>
    </w:p>
    <w:p w14:paraId="0AEB1E9B" w14:textId="0D8166C3" w:rsidR="00C537E7" w:rsidRPr="00170470" w:rsidRDefault="00C537E7" w:rsidP="00C537E7">
      <w:pPr>
        <w:pStyle w:val="NormalBold"/>
      </w:pPr>
      <w:r w:rsidRPr="00170470">
        <w:rPr>
          <w:rStyle w:val="HideTWBExt"/>
          <w:b w:val="0"/>
        </w:rPr>
        <w:t>&lt;Article&gt;</w:t>
      </w:r>
      <w:r w:rsidRPr="00170470">
        <w:t>Bod 4</w:t>
      </w:r>
      <w:r w:rsidR="00A827E7" w:rsidRPr="00170470">
        <w:t xml:space="preserve"> a </w:t>
      </w:r>
      <w:r w:rsidRPr="00170470">
        <w:t>(nový)</w:t>
      </w:r>
      <w:r w:rsidRPr="001704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537E7" w:rsidRPr="00170470" w14:paraId="58657DD3" w14:textId="77777777" w:rsidTr="009E39B0">
        <w:trPr>
          <w:trHeight w:hRule="exact" w:val="240"/>
          <w:jc w:val="center"/>
        </w:trPr>
        <w:tc>
          <w:tcPr>
            <w:tcW w:w="9752" w:type="dxa"/>
            <w:gridSpan w:val="2"/>
            <w:tcBorders>
              <w:top w:val="nil"/>
              <w:left w:val="nil"/>
              <w:bottom w:val="nil"/>
              <w:right w:val="nil"/>
            </w:tcBorders>
          </w:tcPr>
          <w:p w14:paraId="7901E2C4" w14:textId="77777777" w:rsidR="00C537E7" w:rsidRPr="00170470" w:rsidRDefault="00C537E7" w:rsidP="009E39B0"/>
        </w:tc>
      </w:tr>
      <w:tr w:rsidR="00C537E7" w:rsidRPr="00170470" w14:paraId="66DD2A60" w14:textId="77777777" w:rsidTr="009E39B0">
        <w:trPr>
          <w:trHeight w:val="240"/>
          <w:jc w:val="center"/>
        </w:trPr>
        <w:tc>
          <w:tcPr>
            <w:tcW w:w="4876" w:type="dxa"/>
            <w:tcBorders>
              <w:top w:val="nil"/>
              <w:left w:val="nil"/>
              <w:bottom w:val="nil"/>
              <w:right w:val="nil"/>
            </w:tcBorders>
          </w:tcPr>
          <w:p w14:paraId="4898F4F9" w14:textId="77777777" w:rsidR="00C537E7" w:rsidRPr="00170470" w:rsidRDefault="00C537E7" w:rsidP="009E39B0">
            <w:pPr>
              <w:pStyle w:val="AmColumnHeading"/>
            </w:pPr>
            <w:r w:rsidRPr="00170470">
              <w:t>Návrh usnesení</w:t>
            </w:r>
          </w:p>
        </w:tc>
        <w:tc>
          <w:tcPr>
            <w:tcW w:w="4876" w:type="dxa"/>
            <w:tcBorders>
              <w:top w:val="nil"/>
              <w:left w:val="nil"/>
              <w:bottom w:val="nil"/>
              <w:right w:val="nil"/>
            </w:tcBorders>
          </w:tcPr>
          <w:p w14:paraId="2EFACED2" w14:textId="77777777" w:rsidR="00C537E7" w:rsidRPr="00170470" w:rsidRDefault="00C537E7" w:rsidP="009E39B0">
            <w:pPr>
              <w:pStyle w:val="AmColumnHeading"/>
            </w:pPr>
            <w:r w:rsidRPr="00170470">
              <w:t>Pozměňovací návrh</w:t>
            </w:r>
          </w:p>
        </w:tc>
      </w:tr>
      <w:tr w:rsidR="00C537E7" w:rsidRPr="00170470" w14:paraId="21FD3254" w14:textId="77777777" w:rsidTr="009E39B0">
        <w:trPr>
          <w:jc w:val="center"/>
        </w:trPr>
        <w:tc>
          <w:tcPr>
            <w:tcW w:w="4876" w:type="dxa"/>
            <w:tcBorders>
              <w:top w:val="nil"/>
              <w:left w:val="nil"/>
              <w:bottom w:val="nil"/>
              <w:right w:val="nil"/>
            </w:tcBorders>
          </w:tcPr>
          <w:p w14:paraId="4DAF87C8" w14:textId="77777777" w:rsidR="00C537E7" w:rsidRPr="00170470" w:rsidRDefault="00C537E7" w:rsidP="009E39B0">
            <w:pPr>
              <w:pStyle w:val="Normal6a"/>
            </w:pPr>
          </w:p>
        </w:tc>
        <w:tc>
          <w:tcPr>
            <w:tcW w:w="4876" w:type="dxa"/>
            <w:tcBorders>
              <w:top w:val="nil"/>
              <w:left w:val="nil"/>
              <w:bottom w:val="nil"/>
              <w:right w:val="nil"/>
            </w:tcBorders>
          </w:tcPr>
          <w:p w14:paraId="61F8D481" w14:textId="08413F2E" w:rsidR="00C537E7" w:rsidRPr="00170470" w:rsidRDefault="00C537E7" w:rsidP="009E39B0">
            <w:pPr>
              <w:pStyle w:val="Normal6a"/>
            </w:pPr>
            <w:proofErr w:type="gramStart"/>
            <w:r w:rsidRPr="00170470">
              <w:rPr>
                <w:b/>
                <w:i/>
              </w:rPr>
              <w:t>4a</w:t>
            </w:r>
            <w:proofErr w:type="gramEnd"/>
            <w:r w:rsidRPr="00170470">
              <w:rPr>
                <w:b/>
                <w:i/>
              </w:rPr>
              <w:t>.</w:t>
            </w:r>
            <w:r w:rsidRPr="00170470">
              <w:tab/>
            </w:r>
            <w:r w:rsidRPr="00170470">
              <w:rPr>
                <w:b/>
                <w:i/>
              </w:rPr>
              <w:t xml:space="preserve">zdůrazňuje potřebu komplexní strategie pro městské oblasti, která by řešila rizika </w:t>
            </w:r>
            <w:proofErr w:type="spellStart"/>
            <w:r w:rsidRPr="00170470">
              <w:rPr>
                <w:b/>
                <w:i/>
              </w:rPr>
              <w:t>turistifikace</w:t>
            </w:r>
            <w:proofErr w:type="spellEnd"/>
            <w:r w:rsidRPr="00170470">
              <w:rPr>
                <w:b/>
                <w:i/>
              </w:rPr>
              <w:t>,</w:t>
            </w:r>
            <w:r w:rsidR="00A827E7" w:rsidRPr="00170470">
              <w:rPr>
                <w:b/>
                <w:i/>
              </w:rPr>
              <w:t xml:space="preserve"> a </w:t>
            </w:r>
            <w:r w:rsidRPr="00170470">
              <w:rPr>
                <w:b/>
                <w:i/>
              </w:rPr>
              <w:t>uznává, že nekontrolovaný růst krátkodobých pronájmů ohrožuje sociální strukturu, cenovou dostupnost</w:t>
            </w:r>
            <w:r w:rsidR="00A827E7" w:rsidRPr="00170470">
              <w:rPr>
                <w:b/>
                <w:i/>
              </w:rPr>
              <w:t xml:space="preserve"> a </w:t>
            </w:r>
            <w:r w:rsidRPr="00170470">
              <w:rPr>
                <w:b/>
                <w:i/>
              </w:rPr>
              <w:t>dlouhodobou obyvatelnost měst,</w:t>
            </w:r>
            <w:r w:rsidR="00A827E7" w:rsidRPr="00170470">
              <w:rPr>
                <w:b/>
                <w:i/>
              </w:rPr>
              <w:t xml:space="preserve"> a </w:t>
            </w:r>
            <w:r w:rsidRPr="00170470">
              <w:rPr>
                <w:b/>
                <w:i/>
              </w:rPr>
              <w:t>zdůrazňuje, že je třeba přijmout opatření, která zajistí bydlení pro obyvatele</w:t>
            </w:r>
            <w:r w:rsidR="00A827E7" w:rsidRPr="00170470">
              <w:rPr>
                <w:b/>
                <w:i/>
              </w:rPr>
              <w:t xml:space="preserve"> a </w:t>
            </w:r>
            <w:r w:rsidRPr="00170470">
              <w:rPr>
                <w:b/>
                <w:i/>
              </w:rPr>
              <w:t>zachovají rozmanitost</w:t>
            </w:r>
            <w:r w:rsidR="00A827E7" w:rsidRPr="00170470">
              <w:rPr>
                <w:b/>
                <w:i/>
              </w:rPr>
              <w:t xml:space="preserve"> a </w:t>
            </w:r>
            <w:r w:rsidRPr="00170470">
              <w:rPr>
                <w:b/>
                <w:i/>
              </w:rPr>
              <w:t xml:space="preserve">životaschopnost městských komunit; dále zdůrazňuje, že je důležité zabývat se </w:t>
            </w:r>
            <w:proofErr w:type="spellStart"/>
            <w:r w:rsidRPr="00170470">
              <w:rPr>
                <w:b/>
                <w:i/>
              </w:rPr>
              <w:t>gentrifikací</w:t>
            </w:r>
            <w:proofErr w:type="spellEnd"/>
            <w:r w:rsidR="00A827E7" w:rsidRPr="00170470">
              <w:rPr>
                <w:b/>
                <w:i/>
              </w:rPr>
              <w:t xml:space="preserve"> v </w:t>
            </w:r>
            <w:r w:rsidRPr="00170470">
              <w:rPr>
                <w:b/>
                <w:i/>
              </w:rPr>
              <w:t>politikách městského plánování</w:t>
            </w:r>
            <w:r w:rsidR="00A827E7" w:rsidRPr="00170470">
              <w:rPr>
                <w:b/>
                <w:i/>
              </w:rPr>
              <w:t xml:space="preserve"> a </w:t>
            </w:r>
            <w:r w:rsidRPr="00170470">
              <w:rPr>
                <w:b/>
                <w:i/>
              </w:rPr>
              <w:t>regenerace</w:t>
            </w:r>
            <w:r w:rsidR="00A827E7" w:rsidRPr="00170470">
              <w:rPr>
                <w:b/>
                <w:i/>
              </w:rPr>
              <w:t xml:space="preserve"> a </w:t>
            </w:r>
            <w:r w:rsidRPr="00170470">
              <w:rPr>
                <w:b/>
                <w:i/>
              </w:rPr>
              <w:t>zajistit, aby revitalizační úsilí nevedlo</w:t>
            </w:r>
            <w:r w:rsidR="00A827E7" w:rsidRPr="00170470">
              <w:rPr>
                <w:b/>
                <w:i/>
              </w:rPr>
              <w:t xml:space="preserve"> k </w:t>
            </w:r>
            <w:r w:rsidRPr="00170470">
              <w:rPr>
                <w:b/>
                <w:i/>
              </w:rPr>
              <w:t>vysídlování obyvatel nebo ztrátě cenově dostupného bydlení;</w:t>
            </w:r>
          </w:p>
        </w:tc>
      </w:tr>
    </w:tbl>
    <w:p w14:paraId="098095B6" w14:textId="77777777" w:rsidR="00C537E7" w:rsidRPr="00170470" w:rsidRDefault="00C537E7" w:rsidP="00C537E7">
      <w:pPr>
        <w:pStyle w:val="AmOrLang"/>
      </w:pPr>
      <w:r w:rsidRPr="00170470">
        <w:t xml:space="preserve">Or. </w:t>
      </w:r>
      <w:r w:rsidRPr="00170470">
        <w:rPr>
          <w:rStyle w:val="HideTWBExt"/>
        </w:rPr>
        <w:t>&lt;Original&gt;</w:t>
      </w:r>
      <w:r w:rsidRPr="00170470">
        <w:rPr>
          <w:rStyle w:val="HideTWBInt"/>
        </w:rPr>
        <w:t>{EN}</w:t>
      </w:r>
      <w:r w:rsidRPr="00170470">
        <w:t>en</w:t>
      </w:r>
      <w:r w:rsidRPr="00170470">
        <w:rPr>
          <w:rStyle w:val="HideTWBExt"/>
        </w:rPr>
        <w:t>&lt;/Original&gt;</w:t>
      </w:r>
    </w:p>
    <w:p w14:paraId="24FC2EC0" w14:textId="77777777" w:rsidR="00467091" w:rsidRPr="00170470" w:rsidRDefault="00C537E7" w:rsidP="00C537E7">
      <w:r w:rsidRPr="00170470">
        <w:rPr>
          <w:rStyle w:val="HideTWBExt"/>
        </w:rPr>
        <w:t>&lt;/Amend&gt;</w:t>
      </w:r>
    </w:p>
    <w:p w14:paraId="799A4819" w14:textId="77777777" w:rsidR="00C537E7" w:rsidRPr="00170470" w:rsidRDefault="00C537E7" w:rsidP="00C537E7">
      <w:pPr>
        <w:pStyle w:val="AmNumberTabs"/>
      </w:pPr>
      <w:r w:rsidRPr="00170470">
        <w:rPr>
          <w:rStyle w:val="HideTWBExt"/>
          <w:b w:val="0"/>
        </w:rPr>
        <w:t>&lt;Amend&gt;</w:t>
      </w:r>
      <w:r w:rsidRPr="00170470">
        <w:t>Pozměňovací návrh</w:t>
      </w:r>
      <w:r w:rsidRPr="00170470">
        <w:tab/>
      </w:r>
      <w:r w:rsidRPr="00170470">
        <w:tab/>
      </w:r>
      <w:r w:rsidRPr="00170470">
        <w:rPr>
          <w:rStyle w:val="HideTWBExt"/>
          <w:b w:val="0"/>
        </w:rPr>
        <w:t>&lt;NumAm&gt;</w:t>
      </w:r>
      <w:r w:rsidRPr="00170470">
        <w:t>641</w:t>
      </w:r>
      <w:r w:rsidRPr="00170470">
        <w:rPr>
          <w:rStyle w:val="HideTWBExt"/>
          <w:b w:val="0"/>
        </w:rPr>
        <w:t>&lt;/NumAm&gt;</w:t>
      </w:r>
    </w:p>
    <w:p w14:paraId="2ECCEACF" w14:textId="77777777" w:rsidR="00C537E7" w:rsidRPr="00170470" w:rsidRDefault="00C537E7" w:rsidP="00C537E7">
      <w:pPr>
        <w:pStyle w:val="NormalBold"/>
      </w:pPr>
      <w:r w:rsidRPr="00170470">
        <w:rPr>
          <w:rStyle w:val="HideTWBExt"/>
          <w:b w:val="0"/>
        </w:rPr>
        <w:t>&lt;RepeatBlock-By&gt;&lt;Members&gt;</w:t>
      </w:r>
      <w:r w:rsidRPr="00170470">
        <w:t xml:space="preserve">Maria </w:t>
      </w:r>
      <w:proofErr w:type="spellStart"/>
      <w:r w:rsidRPr="00170470">
        <w:t>Ohisalo</w:t>
      </w:r>
      <w:proofErr w:type="spellEnd"/>
      <w:r w:rsidRPr="00170470">
        <w:t xml:space="preserve">, </w:t>
      </w:r>
      <w:proofErr w:type="spellStart"/>
      <w:r w:rsidRPr="00170470">
        <w:t>Vicent</w:t>
      </w:r>
      <w:proofErr w:type="spellEnd"/>
      <w:r w:rsidRPr="00170470">
        <w:t xml:space="preserve"> </w:t>
      </w:r>
      <w:proofErr w:type="spellStart"/>
      <w:r w:rsidRPr="00170470">
        <w:t>Marzà</w:t>
      </w:r>
      <w:proofErr w:type="spellEnd"/>
      <w:r w:rsidRPr="00170470">
        <w:t xml:space="preserve"> </w:t>
      </w:r>
      <w:proofErr w:type="spellStart"/>
      <w:r w:rsidRPr="00170470">
        <w:t>Ibáñez</w:t>
      </w:r>
      <w:proofErr w:type="spellEnd"/>
      <w:r w:rsidRPr="00170470">
        <w:t xml:space="preserve">, Marie </w:t>
      </w:r>
      <w:proofErr w:type="spellStart"/>
      <w:r w:rsidRPr="00170470">
        <w:t>Toussaint</w:t>
      </w:r>
      <w:proofErr w:type="spellEnd"/>
      <w:r w:rsidRPr="00170470">
        <w:t xml:space="preserve">, Gordan </w:t>
      </w:r>
      <w:proofErr w:type="spellStart"/>
      <w:r w:rsidRPr="00170470">
        <w:t>Bosanac</w:t>
      </w:r>
      <w:proofErr w:type="spellEnd"/>
      <w:r w:rsidRPr="00170470">
        <w:rPr>
          <w:rStyle w:val="HideTWBExt"/>
          <w:b w:val="0"/>
        </w:rPr>
        <w:t>&lt;/Members&gt;</w:t>
      </w:r>
    </w:p>
    <w:p w14:paraId="0658C744" w14:textId="77777777" w:rsidR="00C537E7" w:rsidRPr="00170470" w:rsidRDefault="00C537E7" w:rsidP="00C537E7">
      <w:pPr>
        <w:pStyle w:val="NormalBold"/>
      </w:pPr>
      <w:r w:rsidRPr="00170470">
        <w:rPr>
          <w:rStyle w:val="HideTWBExt"/>
          <w:b w:val="0"/>
        </w:rPr>
        <w:t>&lt;/RepeatBlock-By&gt;</w:t>
      </w:r>
    </w:p>
    <w:p w14:paraId="16E13ACC" w14:textId="77777777" w:rsidR="00C537E7" w:rsidRPr="00170470" w:rsidRDefault="00C537E7" w:rsidP="00C537E7">
      <w:pPr>
        <w:pStyle w:val="NormalBold"/>
      </w:pPr>
      <w:r w:rsidRPr="00170470">
        <w:rPr>
          <w:rStyle w:val="HideTWBExt"/>
          <w:b w:val="0"/>
        </w:rPr>
        <w:t>&lt;DocAmend&gt;</w:t>
      </w:r>
      <w:r w:rsidRPr="00170470">
        <w:t>Návrh usnesení</w:t>
      </w:r>
      <w:r w:rsidRPr="00170470">
        <w:rPr>
          <w:rStyle w:val="HideTWBExt"/>
          <w:b w:val="0"/>
        </w:rPr>
        <w:t>&lt;/DocAmend&gt;</w:t>
      </w:r>
    </w:p>
    <w:p w14:paraId="59995556" w14:textId="68262BB4" w:rsidR="00C537E7" w:rsidRPr="00170470" w:rsidRDefault="00C537E7" w:rsidP="00C537E7">
      <w:pPr>
        <w:pStyle w:val="NormalBold"/>
      </w:pPr>
      <w:r w:rsidRPr="00170470">
        <w:rPr>
          <w:rStyle w:val="HideTWBExt"/>
          <w:b w:val="0"/>
        </w:rPr>
        <w:t>&lt;Article&gt;</w:t>
      </w:r>
      <w:r w:rsidRPr="00170470">
        <w:t>Bod 4</w:t>
      </w:r>
      <w:r w:rsidR="00A827E7" w:rsidRPr="00170470">
        <w:t xml:space="preserve"> a </w:t>
      </w:r>
      <w:r w:rsidRPr="00170470">
        <w:t>(nový)</w:t>
      </w:r>
      <w:r w:rsidRPr="001704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537E7" w:rsidRPr="00170470" w14:paraId="3F8DA6ED" w14:textId="77777777" w:rsidTr="009E39B0">
        <w:trPr>
          <w:trHeight w:hRule="exact" w:val="240"/>
          <w:jc w:val="center"/>
        </w:trPr>
        <w:tc>
          <w:tcPr>
            <w:tcW w:w="9752" w:type="dxa"/>
            <w:gridSpan w:val="2"/>
            <w:tcBorders>
              <w:top w:val="nil"/>
              <w:left w:val="nil"/>
              <w:bottom w:val="nil"/>
              <w:right w:val="nil"/>
            </w:tcBorders>
          </w:tcPr>
          <w:p w14:paraId="6A6BAB0B" w14:textId="77777777" w:rsidR="00C537E7" w:rsidRPr="00170470" w:rsidRDefault="00C537E7" w:rsidP="009E39B0"/>
        </w:tc>
      </w:tr>
      <w:tr w:rsidR="00C537E7" w:rsidRPr="00170470" w14:paraId="0E9C5BAF" w14:textId="77777777" w:rsidTr="009E39B0">
        <w:trPr>
          <w:trHeight w:val="240"/>
          <w:jc w:val="center"/>
        </w:trPr>
        <w:tc>
          <w:tcPr>
            <w:tcW w:w="4876" w:type="dxa"/>
            <w:tcBorders>
              <w:top w:val="nil"/>
              <w:left w:val="nil"/>
              <w:bottom w:val="nil"/>
              <w:right w:val="nil"/>
            </w:tcBorders>
          </w:tcPr>
          <w:p w14:paraId="3849BB73" w14:textId="77777777" w:rsidR="00C537E7" w:rsidRPr="00170470" w:rsidRDefault="00C537E7" w:rsidP="009E39B0">
            <w:pPr>
              <w:pStyle w:val="AmColumnHeading"/>
            </w:pPr>
            <w:r w:rsidRPr="00170470">
              <w:t>Návrh usnesení</w:t>
            </w:r>
          </w:p>
        </w:tc>
        <w:tc>
          <w:tcPr>
            <w:tcW w:w="4876" w:type="dxa"/>
            <w:tcBorders>
              <w:top w:val="nil"/>
              <w:left w:val="nil"/>
              <w:bottom w:val="nil"/>
              <w:right w:val="nil"/>
            </w:tcBorders>
          </w:tcPr>
          <w:p w14:paraId="7FA8ED16" w14:textId="77777777" w:rsidR="00C537E7" w:rsidRPr="00170470" w:rsidRDefault="00C537E7" w:rsidP="009E39B0">
            <w:pPr>
              <w:pStyle w:val="AmColumnHeading"/>
            </w:pPr>
            <w:r w:rsidRPr="00170470">
              <w:t>Pozměňovací návrh</w:t>
            </w:r>
          </w:p>
        </w:tc>
      </w:tr>
      <w:tr w:rsidR="00C537E7" w:rsidRPr="00170470" w14:paraId="6BA47BD3" w14:textId="77777777" w:rsidTr="009E39B0">
        <w:trPr>
          <w:jc w:val="center"/>
        </w:trPr>
        <w:tc>
          <w:tcPr>
            <w:tcW w:w="4876" w:type="dxa"/>
            <w:tcBorders>
              <w:top w:val="nil"/>
              <w:left w:val="nil"/>
              <w:bottom w:val="nil"/>
              <w:right w:val="nil"/>
            </w:tcBorders>
          </w:tcPr>
          <w:p w14:paraId="1F75F143" w14:textId="77777777" w:rsidR="00C537E7" w:rsidRPr="00170470" w:rsidRDefault="00C537E7" w:rsidP="009E39B0">
            <w:pPr>
              <w:pStyle w:val="Normal6a"/>
            </w:pPr>
          </w:p>
        </w:tc>
        <w:tc>
          <w:tcPr>
            <w:tcW w:w="4876" w:type="dxa"/>
            <w:tcBorders>
              <w:top w:val="nil"/>
              <w:left w:val="nil"/>
              <w:bottom w:val="nil"/>
              <w:right w:val="nil"/>
            </w:tcBorders>
          </w:tcPr>
          <w:p w14:paraId="0AB56305" w14:textId="3149FF4D" w:rsidR="00C537E7" w:rsidRPr="00170470" w:rsidRDefault="00C537E7" w:rsidP="009E39B0">
            <w:pPr>
              <w:pStyle w:val="Normal6a"/>
            </w:pPr>
            <w:proofErr w:type="gramStart"/>
            <w:r w:rsidRPr="00170470">
              <w:rPr>
                <w:b/>
                <w:i/>
              </w:rPr>
              <w:t>4a</w:t>
            </w:r>
            <w:proofErr w:type="gramEnd"/>
            <w:r w:rsidRPr="00170470">
              <w:rPr>
                <w:b/>
                <w:i/>
              </w:rPr>
              <w:t>.</w:t>
            </w:r>
            <w:r w:rsidRPr="00170470">
              <w:tab/>
            </w:r>
            <w:r w:rsidRPr="00170470">
              <w:rPr>
                <w:b/>
                <w:i/>
              </w:rPr>
              <w:t>vyzývá</w:t>
            </w:r>
            <w:r w:rsidR="00A827E7" w:rsidRPr="00170470">
              <w:rPr>
                <w:b/>
                <w:i/>
              </w:rPr>
              <w:t xml:space="preserve"> k </w:t>
            </w:r>
            <w:r w:rsidRPr="00170470">
              <w:rPr>
                <w:b/>
                <w:i/>
              </w:rPr>
              <w:t xml:space="preserve">posílení víceúrovňové </w:t>
            </w:r>
            <w:r w:rsidRPr="00170470">
              <w:rPr>
                <w:b/>
                <w:i/>
              </w:rPr>
              <w:lastRenderedPageBreak/>
              <w:t>správy</w:t>
            </w:r>
            <w:r w:rsidR="00A827E7" w:rsidRPr="00170470">
              <w:rPr>
                <w:b/>
                <w:i/>
              </w:rPr>
              <w:t xml:space="preserve"> v </w:t>
            </w:r>
            <w:r w:rsidRPr="00170470">
              <w:rPr>
                <w:b/>
                <w:i/>
              </w:rPr>
              <w:t>oblasti bydlení, kde by celostátní, regionální</w:t>
            </w:r>
            <w:r w:rsidR="00A827E7" w:rsidRPr="00170470">
              <w:rPr>
                <w:b/>
                <w:i/>
              </w:rPr>
              <w:t xml:space="preserve"> a </w:t>
            </w:r>
            <w:r w:rsidRPr="00170470">
              <w:rPr>
                <w:b/>
                <w:i/>
              </w:rPr>
              <w:t>místní úroveň pracovaly na společné dlouhodobé vizi, měly jasné poslání, společnou odpovědnost</w:t>
            </w:r>
            <w:r w:rsidR="00A827E7" w:rsidRPr="00170470">
              <w:rPr>
                <w:b/>
                <w:i/>
              </w:rPr>
              <w:t xml:space="preserve"> a </w:t>
            </w:r>
            <w:r w:rsidRPr="00170470">
              <w:rPr>
                <w:b/>
                <w:i/>
              </w:rPr>
              <w:t>integrované strategie; vyzývá členské státy, aby ve spolupráci</w:t>
            </w:r>
            <w:r w:rsidR="00A827E7" w:rsidRPr="00170470">
              <w:rPr>
                <w:b/>
                <w:i/>
              </w:rPr>
              <w:t xml:space="preserve"> s </w:t>
            </w:r>
            <w:r w:rsidRPr="00170470">
              <w:rPr>
                <w:b/>
                <w:i/>
              </w:rPr>
              <w:t>aktéry na všech úrovních vypracovaly závazné vnitrostátní strategie</w:t>
            </w:r>
            <w:r w:rsidR="00A827E7" w:rsidRPr="00170470">
              <w:rPr>
                <w:b/>
                <w:i/>
              </w:rPr>
              <w:t xml:space="preserve"> v </w:t>
            </w:r>
            <w:r w:rsidRPr="00170470">
              <w:rPr>
                <w:b/>
                <w:i/>
              </w:rPr>
              <w:t>oblasti bydlení, které by zahrnovaly dlouhodobou vizi</w:t>
            </w:r>
            <w:r w:rsidR="00A827E7" w:rsidRPr="00170470">
              <w:rPr>
                <w:b/>
                <w:i/>
              </w:rPr>
              <w:t xml:space="preserve"> a </w:t>
            </w:r>
            <w:r w:rsidRPr="00170470">
              <w:rPr>
                <w:b/>
                <w:i/>
              </w:rPr>
              <w:t>byly podpořeny</w:t>
            </w:r>
            <w:r w:rsidR="00A827E7" w:rsidRPr="00170470">
              <w:rPr>
                <w:b/>
                <w:i/>
              </w:rPr>
              <w:t xml:space="preserve"> z </w:t>
            </w:r>
            <w:r w:rsidRPr="00170470">
              <w:rPr>
                <w:b/>
                <w:i/>
              </w:rPr>
              <w:t>prostředků EU;</w:t>
            </w:r>
          </w:p>
        </w:tc>
      </w:tr>
    </w:tbl>
    <w:p w14:paraId="202F32A8" w14:textId="77777777" w:rsidR="00C537E7" w:rsidRPr="00170470" w:rsidRDefault="00C537E7" w:rsidP="00C537E7">
      <w:pPr>
        <w:pStyle w:val="AmOrLang"/>
      </w:pPr>
      <w:r w:rsidRPr="00170470">
        <w:lastRenderedPageBreak/>
        <w:t xml:space="preserve">Or. </w:t>
      </w:r>
      <w:r w:rsidRPr="00170470">
        <w:rPr>
          <w:rStyle w:val="HideTWBExt"/>
        </w:rPr>
        <w:t>&lt;Original&gt;</w:t>
      </w:r>
      <w:r w:rsidRPr="00170470">
        <w:rPr>
          <w:rStyle w:val="HideTWBInt"/>
        </w:rPr>
        <w:t>{EN}</w:t>
      </w:r>
      <w:r w:rsidRPr="00170470">
        <w:t>en</w:t>
      </w:r>
      <w:r w:rsidRPr="00170470">
        <w:rPr>
          <w:rStyle w:val="HideTWBExt"/>
        </w:rPr>
        <w:t>&lt;/Original&gt;</w:t>
      </w:r>
    </w:p>
    <w:p w14:paraId="4DB72B2D" w14:textId="77777777" w:rsidR="00467091" w:rsidRPr="00170470" w:rsidRDefault="00C537E7" w:rsidP="00C537E7">
      <w:r w:rsidRPr="00170470">
        <w:rPr>
          <w:rStyle w:val="HideTWBExt"/>
        </w:rPr>
        <w:t>&lt;/Amend&gt;</w:t>
      </w:r>
    </w:p>
    <w:p w14:paraId="07003684" w14:textId="77777777" w:rsidR="00C537E7" w:rsidRPr="00170470" w:rsidRDefault="00C537E7" w:rsidP="00C537E7">
      <w:pPr>
        <w:pStyle w:val="AmNumberTabs"/>
      </w:pPr>
      <w:r w:rsidRPr="00170470">
        <w:rPr>
          <w:rStyle w:val="HideTWBExt"/>
          <w:b w:val="0"/>
        </w:rPr>
        <w:t>&lt;Amend&gt;</w:t>
      </w:r>
      <w:r w:rsidRPr="00170470">
        <w:t>Pozměňovací návrh</w:t>
      </w:r>
      <w:r w:rsidRPr="00170470">
        <w:tab/>
      </w:r>
      <w:r w:rsidRPr="00170470">
        <w:tab/>
      </w:r>
      <w:r w:rsidRPr="00170470">
        <w:rPr>
          <w:rStyle w:val="HideTWBExt"/>
          <w:b w:val="0"/>
        </w:rPr>
        <w:t>&lt;NumAm&gt;</w:t>
      </w:r>
      <w:r w:rsidRPr="00170470">
        <w:t>642</w:t>
      </w:r>
      <w:r w:rsidRPr="00170470">
        <w:rPr>
          <w:rStyle w:val="HideTWBExt"/>
          <w:b w:val="0"/>
        </w:rPr>
        <w:t>&lt;/NumAm&gt;</w:t>
      </w:r>
    </w:p>
    <w:p w14:paraId="2E381F46" w14:textId="77777777" w:rsidR="00C537E7" w:rsidRPr="00170470" w:rsidRDefault="00C537E7" w:rsidP="00C537E7">
      <w:pPr>
        <w:pStyle w:val="NormalBold"/>
      </w:pPr>
      <w:r w:rsidRPr="00170470">
        <w:rPr>
          <w:rStyle w:val="HideTWBExt"/>
          <w:b w:val="0"/>
        </w:rPr>
        <w:t>&lt;RepeatBlock-By&gt;&lt;Members&gt;</w:t>
      </w:r>
      <w:proofErr w:type="spellStart"/>
      <w:r w:rsidRPr="00170470">
        <w:t>Georgiana</w:t>
      </w:r>
      <w:proofErr w:type="spellEnd"/>
      <w:r w:rsidRPr="00170470">
        <w:t xml:space="preserve"> </w:t>
      </w:r>
      <w:proofErr w:type="spellStart"/>
      <w:r w:rsidRPr="00170470">
        <w:t>Teodorescu</w:t>
      </w:r>
      <w:proofErr w:type="spellEnd"/>
      <w:r w:rsidRPr="00170470">
        <w:t xml:space="preserve">, </w:t>
      </w:r>
      <w:proofErr w:type="spellStart"/>
      <w:r w:rsidRPr="00170470">
        <w:t>Antonella</w:t>
      </w:r>
      <w:proofErr w:type="spellEnd"/>
      <w:r w:rsidRPr="00170470">
        <w:t xml:space="preserve"> </w:t>
      </w:r>
      <w:proofErr w:type="spellStart"/>
      <w:r w:rsidRPr="00170470">
        <w:t>Sberna</w:t>
      </w:r>
      <w:proofErr w:type="spellEnd"/>
      <w:r w:rsidRPr="00170470">
        <w:t xml:space="preserve">, Lara </w:t>
      </w:r>
      <w:proofErr w:type="spellStart"/>
      <w:r w:rsidRPr="00170470">
        <w:t>Magoni</w:t>
      </w:r>
      <w:proofErr w:type="spellEnd"/>
      <w:r w:rsidRPr="00170470">
        <w:t xml:space="preserve">, Alessandro </w:t>
      </w:r>
      <w:proofErr w:type="spellStart"/>
      <w:r w:rsidRPr="00170470">
        <w:t>Ciriani</w:t>
      </w:r>
      <w:proofErr w:type="spellEnd"/>
      <w:r w:rsidRPr="00170470">
        <w:t xml:space="preserve">, Nora </w:t>
      </w:r>
      <w:proofErr w:type="spellStart"/>
      <w:r w:rsidRPr="00170470">
        <w:t>Junco</w:t>
      </w:r>
      <w:proofErr w:type="spellEnd"/>
      <w:r w:rsidRPr="00170470">
        <w:t xml:space="preserve"> </w:t>
      </w:r>
      <w:proofErr w:type="spellStart"/>
      <w:r w:rsidRPr="00170470">
        <w:t>García</w:t>
      </w:r>
      <w:proofErr w:type="spellEnd"/>
      <w:r w:rsidRPr="00170470">
        <w:rPr>
          <w:rStyle w:val="HideTWBExt"/>
          <w:b w:val="0"/>
        </w:rPr>
        <w:t>&lt;/Members&gt;</w:t>
      </w:r>
    </w:p>
    <w:p w14:paraId="3A14988C" w14:textId="77777777" w:rsidR="00C537E7" w:rsidRPr="00170470" w:rsidRDefault="00C537E7" w:rsidP="00C537E7">
      <w:pPr>
        <w:pStyle w:val="NormalBold"/>
      </w:pPr>
      <w:r w:rsidRPr="00170470">
        <w:rPr>
          <w:rStyle w:val="HideTWBExt"/>
          <w:b w:val="0"/>
        </w:rPr>
        <w:t>&lt;/RepeatBlock-By&gt;</w:t>
      </w:r>
    </w:p>
    <w:p w14:paraId="432CFDB6" w14:textId="77777777" w:rsidR="00C537E7" w:rsidRPr="00170470" w:rsidRDefault="00C537E7" w:rsidP="00C537E7">
      <w:pPr>
        <w:pStyle w:val="NormalBold"/>
      </w:pPr>
      <w:r w:rsidRPr="00170470">
        <w:rPr>
          <w:rStyle w:val="HideTWBExt"/>
          <w:b w:val="0"/>
        </w:rPr>
        <w:t>&lt;DocAmend&gt;</w:t>
      </w:r>
      <w:r w:rsidRPr="00170470">
        <w:t>Návrh usnesení</w:t>
      </w:r>
      <w:r w:rsidRPr="00170470">
        <w:rPr>
          <w:rStyle w:val="HideTWBExt"/>
          <w:b w:val="0"/>
        </w:rPr>
        <w:t>&lt;/DocAmend&gt;</w:t>
      </w:r>
    </w:p>
    <w:p w14:paraId="300E1A91" w14:textId="01E66185" w:rsidR="00C537E7" w:rsidRPr="00170470" w:rsidRDefault="00C537E7" w:rsidP="00C537E7">
      <w:pPr>
        <w:pStyle w:val="NormalBold"/>
      </w:pPr>
      <w:r w:rsidRPr="00170470">
        <w:rPr>
          <w:rStyle w:val="HideTWBExt"/>
          <w:b w:val="0"/>
        </w:rPr>
        <w:t>&lt;Article&gt;</w:t>
      </w:r>
      <w:r w:rsidRPr="00170470">
        <w:t>Bod 4</w:t>
      </w:r>
      <w:r w:rsidR="00A827E7" w:rsidRPr="00170470">
        <w:t xml:space="preserve"> a </w:t>
      </w:r>
      <w:r w:rsidRPr="00170470">
        <w:t>(nový)</w:t>
      </w:r>
      <w:r w:rsidRPr="001704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537E7" w:rsidRPr="00170470" w14:paraId="1FE4AA8C" w14:textId="77777777" w:rsidTr="009E39B0">
        <w:trPr>
          <w:trHeight w:hRule="exact" w:val="240"/>
          <w:jc w:val="center"/>
        </w:trPr>
        <w:tc>
          <w:tcPr>
            <w:tcW w:w="9752" w:type="dxa"/>
            <w:gridSpan w:val="2"/>
            <w:tcBorders>
              <w:top w:val="nil"/>
              <w:left w:val="nil"/>
              <w:bottom w:val="nil"/>
              <w:right w:val="nil"/>
            </w:tcBorders>
          </w:tcPr>
          <w:p w14:paraId="281DF249" w14:textId="77777777" w:rsidR="00C537E7" w:rsidRPr="00170470" w:rsidRDefault="00C537E7" w:rsidP="009E39B0"/>
        </w:tc>
      </w:tr>
      <w:tr w:rsidR="00C537E7" w:rsidRPr="00170470" w14:paraId="6A5396D5" w14:textId="77777777" w:rsidTr="009E39B0">
        <w:trPr>
          <w:trHeight w:val="240"/>
          <w:jc w:val="center"/>
        </w:trPr>
        <w:tc>
          <w:tcPr>
            <w:tcW w:w="4876" w:type="dxa"/>
            <w:tcBorders>
              <w:top w:val="nil"/>
              <w:left w:val="nil"/>
              <w:bottom w:val="nil"/>
              <w:right w:val="nil"/>
            </w:tcBorders>
          </w:tcPr>
          <w:p w14:paraId="226F700A" w14:textId="77777777" w:rsidR="00C537E7" w:rsidRPr="00170470" w:rsidRDefault="00C537E7" w:rsidP="009E39B0">
            <w:pPr>
              <w:pStyle w:val="AmColumnHeading"/>
            </w:pPr>
            <w:r w:rsidRPr="00170470">
              <w:t>Návrh usnesení</w:t>
            </w:r>
          </w:p>
        </w:tc>
        <w:tc>
          <w:tcPr>
            <w:tcW w:w="4876" w:type="dxa"/>
            <w:tcBorders>
              <w:top w:val="nil"/>
              <w:left w:val="nil"/>
              <w:bottom w:val="nil"/>
              <w:right w:val="nil"/>
            </w:tcBorders>
          </w:tcPr>
          <w:p w14:paraId="2829E56F" w14:textId="77777777" w:rsidR="00C537E7" w:rsidRPr="00170470" w:rsidRDefault="00C537E7" w:rsidP="009E39B0">
            <w:pPr>
              <w:pStyle w:val="AmColumnHeading"/>
            </w:pPr>
            <w:r w:rsidRPr="00170470">
              <w:t>Pozměňovací návrh</w:t>
            </w:r>
          </w:p>
        </w:tc>
      </w:tr>
      <w:tr w:rsidR="00C537E7" w:rsidRPr="00170470" w14:paraId="23E11100" w14:textId="77777777" w:rsidTr="009E39B0">
        <w:trPr>
          <w:jc w:val="center"/>
        </w:trPr>
        <w:tc>
          <w:tcPr>
            <w:tcW w:w="4876" w:type="dxa"/>
            <w:tcBorders>
              <w:top w:val="nil"/>
              <w:left w:val="nil"/>
              <w:bottom w:val="nil"/>
              <w:right w:val="nil"/>
            </w:tcBorders>
          </w:tcPr>
          <w:p w14:paraId="23CE5C79" w14:textId="77777777" w:rsidR="00C537E7" w:rsidRPr="00170470" w:rsidRDefault="00C537E7" w:rsidP="009E39B0">
            <w:pPr>
              <w:pStyle w:val="Normal6a"/>
            </w:pPr>
          </w:p>
        </w:tc>
        <w:tc>
          <w:tcPr>
            <w:tcW w:w="4876" w:type="dxa"/>
            <w:tcBorders>
              <w:top w:val="nil"/>
              <w:left w:val="nil"/>
              <w:bottom w:val="nil"/>
              <w:right w:val="nil"/>
            </w:tcBorders>
          </w:tcPr>
          <w:p w14:paraId="3EBE416F" w14:textId="15871980" w:rsidR="00C537E7" w:rsidRPr="00170470" w:rsidRDefault="00C537E7" w:rsidP="009E39B0">
            <w:pPr>
              <w:pStyle w:val="Normal6a"/>
            </w:pPr>
            <w:proofErr w:type="gramStart"/>
            <w:r w:rsidRPr="00170470">
              <w:rPr>
                <w:b/>
                <w:i/>
              </w:rPr>
              <w:t>4a</w:t>
            </w:r>
            <w:proofErr w:type="gramEnd"/>
            <w:r w:rsidRPr="00170470">
              <w:rPr>
                <w:b/>
                <w:i/>
              </w:rPr>
              <w:t>.</w:t>
            </w:r>
            <w:r w:rsidRPr="00170470">
              <w:tab/>
            </w:r>
            <w:r w:rsidRPr="00170470">
              <w:rPr>
                <w:b/>
                <w:i/>
              </w:rPr>
              <w:t>vyzývá Evropskou komisi</w:t>
            </w:r>
            <w:r w:rsidR="00A827E7" w:rsidRPr="00170470">
              <w:rPr>
                <w:b/>
                <w:i/>
              </w:rPr>
              <w:t xml:space="preserve"> a </w:t>
            </w:r>
            <w:r w:rsidRPr="00170470">
              <w:rPr>
                <w:b/>
                <w:i/>
              </w:rPr>
              <w:t>EIB, aby</w:t>
            </w:r>
            <w:r w:rsidR="00A827E7" w:rsidRPr="00170470">
              <w:rPr>
                <w:b/>
                <w:i/>
              </w:rPr>
              <w:t xml:space="preserve"> v </w:t>
            </w:r>
            <w:r w:rsidRPr="00170470">
              <w:rPr>
                <w:b/>
                <w:i/>
              </w:rPr>
              <w:t>případě potřeby poskytly technickou</w:t>
            </w:r>
            <w:r w:rsidR="00A827E7" w:rsidRPr="00170470">
              <w:rPr>
                <w:b/>
                <w:i/>
              </w:rPr>
              <w:t xml:space="preserve"> a </w:t>
            </w:r>
            <w:r w:rsidRPr="00170470">
              <w:rPr>
                <w:b/>
                <w:i/>
              </w:rPr>
              <w:t>finanční pomoc místním</w:t>
            </w:r>
            <w:r w:rsidR="00A827E7" w:rsidRPr="00170470">
              <w:rPr>
                <w:b/>
                <w:i/>
              </w:rPr>
              <w:t xml:space="preserve"> a </w:t>
            </w:r>
            <w:r w:rsidRPr="00170470">
              <w:rPr>
                <w:b/>
                <w:i/>
              </w:rPr>
              <w:t>regionálním orgánům, zejména</w:t>
            </w:r>
            <w:r w:rsidR="00A827E7" w:rsidRPr="00170470">
              <w:rPr>
                <w:b/>
                <w:i/>
              </w:rPr>
              <w:t xml:space="preserve"> v </w:t>
            </w:r>
            <w:r w:rsidRPr="00170470">
              <w:rPr>
                <w:b/>
                <w:i/>
              </w:rPr>
              <w:t>malých</w:t>
            </w:r>
            <w:r w:rsidR="00A827E7" w:rsidRPr="00170470">
              <w:rPr>
                <w:b/>
                <w:i/>
              </w:rPr>
              <w:t xml:space="preserve"> a </w:t>
            </w:r>
            <w:r w:rsidRPr="00170470">
              <w:rPr>
                <w:b/>
                <w:i/>
              </w:rPr>
              <w:t>středních obcích</w:t>
            </w:r>
            <w:r w:rsidR="00A827E7" w:rsidRPr="00170470">
              <w:rPr>
                <w:b/>
                <w:i/>
              </w:rPr>
              <w:t xml:space="preserve"> a </w:t>
            </w:r>
            <w:r w:rsidRPr="00170470">
              <w:rPr>
                <w:b/>
                <w:i/>
              </w:rPr>
              <w:t>venkovských oblastech, které stále potřebují podporu při budování kapacit,</w:t>
            </w:r>
            <w:r w:rsidR="00A827E7" w:rsidRPr="00170470">
              <w:rPr>
                <w:b/>
                <w:i/>
              </w:rPr>
              <w:t xml:space="preserve"> a </w:t>
            </w:r>
            <w:r w:rsidRPr="00170470">
              <w:rPr>
                <w:b/>
                <w:i/>
              </w:rPr>
              <w:t>pomohly jim tak vypracovat komplexní</w:t>
            </w:r>
            <w:r w:rsidR="00A827E7" w:rsidRPr="00170470">
              <w:rPr>
                <w:b/>
                <w:i/>
              </w:rPr>
              <w:t xml:space="preserve"> a </w:t>
            </w:r>
            <w:r w:rsidRPr="00170470">
              <w:rPr>
                <w:b/>
                <w:i/>
              </w:rPr>
              <w:t xml:space="preserve">udržitelné plány rozvoje, které účinně </w:t>
            </w:r>
            <w:proofErr w:type="gramStart"/>
            <w:r w:rsidRPr="00170470">
              <w:rPr>
                <w:b/>
                <w:i/>
              </w:rPr>
              <w:t>řeší</w:t>
            </w:r>
            <w:proofErr w:type="gramEnd"/>
            <w:r w:rsidRPr="00170470">
              <w:rPr>
                <w:b/>
                <w:i/>
              </w:rPr>
              <w:t xml:space="preserve"> potřeby</w:t>
            </w:r>
            <w:r w:rsidR="00A827E7" w:rsidRPr="00170470">
              <w:rPr>
                <w:b/>
                <w:i/>
              </w:rPr>
              <w:t xml:space="preserve"> v </w:t>
            </w:r>
            <w:r w:rsidRPr="00170470">
              <w:rPr>
                <w:b/>
                <w:i/>
              </w:rPr>
              <w:t>oblasti bydlení;</w:t>
            </w:r>
          </w:p>
        </w:tc>
      </w:tr>
    </w:tbl>
    <w:p w14:paraId="0C55E008" w14:textId="77777777" w:rsidR="00C537E7" w:rsidRPr="00170470" w:rsidRDefault="00C537E7" w:rsidP="00C537E7">
      <w:pPr>
        <w:pStyle w:val="AmOrLang"/>
      </w:pPr>
      <w:r w:rsidRPr="00170470">
        <w:t xml:space="preserve">Or. </w:t>
      </w:r>
      <w:r w:rsidRPr="00170470">
        <w:rPr>
          <w:rStyle w:val="HideTWBExt"/>
        </w:rPr>
        <w:t>&lt;Original&gt;</w:t>
      </w:r>
      <w:r w:rsidRPr="00170470">
        <w:rPr>
          <w:rStyle w:val="HideTWBInt"/>
        </w:rPr>
        <w:t>{EN}</w:t>
      </w:r>
      <w:r w:rsidRPr="00170470">
        <w:t>en</w:t>
      </w:r>
      <w:r w:rsidRPr="00170470">
        <w:rPr>
          <w:rStyle w:val="HideTWBExt"/>
        </w:rPr>
        <w:t>&lt;/Original&gt;</w:t>
      </w:r>
    </w:p>
    <w:p w14:paraId="55803AC4" w14:textId="77777777" w:rsidR="00467091" w:rsidRPr="00170470" w:rsidRDefault="00C537E7" w:rsidP="00C537E7">
      <w:r w:rsidRPr="00170470">
        <w:rPr>
          <w:rStyle w:val="HideTWBExt"/>
        </w:rPr>
        <w:t>&lt;/Amend&gt;</w:t>
      </w:r>
    </w:p>
    <w:p w14:paraId="335B6352" w14:textId="77777777" w:rsidR="00C537E7" w:rsidRPr="00170470" w:rsidRDefault="00C537E7" w:rsidP="00C537E7">
      <w:pPr>
        <w:pStyle w:val="AmNumberTabs"/>
      </w:pPr>
      <w:r w:rsidRPr="00170470">
        <w:rPr>
          <w:rStyle w:val="HideTWBExt"/>
          <w:b w:val="0"/>
        </w:rPr>
        <w:t>&lt;Amend&gt;</w:t>
      </w:r>
      <w:r w:rsidRPr="00170470">
        <w:t>Pozměňovací návrh</w:t>
      </w:r>
      <w:r w:rsidRPr="00170470">
        <w:tab/>
      </w:r>
      <w:r w:rsidRPr="00170470">
        <w:tab/>
      </w:r>
      <w:r w:rsidRPr="00170470">
        <w:rPr>
          <w:rStyle w:val="HideTWBExt"/>
          <w:b w:val="0"/>
        </w:rPr>
        <w:t>&lt;NumAm&gt;</w:t>
      </w:r>
      <w:r w:rsidRPr="00170470">
        <w:t>643</w:t>
      </w:r>
      <w:r w:rsidRPr="00170470">
        <w:rPr>
          <w:rStyle w:val="HideTWBExt"/>
          <w:b w:val="0"/>
        </w:rPr>
        <w:t>&lt;/NumAm&gt;</w:t>
      </w:r>
    </w:p>
    <w:p w14:paraId="53FE0CC4" w14:textId="77777777" w:rsidR="00C537E7" w:rsidRPr="00170470" w:rsidRDefault="00C537E7" w:rsidP="00C537E7">
      <w:pPr>
        <w:pStyle w:val="NormalBold"/>
      </w:pPr>
      <w:r w:rsidRPr="00170470">
        <w:rPr>
          <w:rStyle w:val="HideTWBExt"/>
          <w:b w:val="0"/>
        </w:rPr>
        <w:t>&lt;RepeatBlock-By&gt;&lt;Members&gt;</w:t>
      </w:r>
      <w:proofErr w:type="spellStart"/>
      <w:r w:rsidRPr="00170470">
        <w:t>Oihane</w:t>
      </w:r>
      <w:proofErr w:type="spellEnd"/>
      <w:r w:rsidRPr="00170470">
        <w:t xml:space="preserve"> </w:t>
      </w:r>
      <w:proofErr w:type="spellStart"/>
      <w:r w:rsidRPr="00170470">
        <w:t>Agirregoitia</w:t>
      </w:r>
      <w:proofErr w:type="spellEnd"/>
      <w:r w:rsidRPr="00170470">
        <w:t xml:space="preserve"> </w:t>
      </w:r>
      <w:proofErr w:type="spellStart"/>
      <w:r w:rsidRPr="00170470">
        <w:t>Martínez</w:t>
      </w:r>
      <w:proofErr w:type="spellEnd"/>
      <w:r w:rsidRPr="00170470">
        <w:rPr>
          <w:rStyle w:val="HideTWBExt"/>
          <w:b w:val="0"/>
        </w:rPr>
        <w:t>&lt;/Members&gt;</w:t>
      </w:r>
    </w:p>
    <w:p w14:paraId="543C9C16" w14:textId="77777777" w:rsidR="00C537E7" w:rsidRPr="00170470" w:rsidRDefault="00C537E7" w:rsidP="00C537E7">
      <w:pPr>
        <w:pStyle w:val="NormalBold"/>
      </w:pPr>
      <w:r w:rsidRPr="00170470">
        <w:rPr>
          <w:rStyle w:val="HideTWBExt"/>
          <w:b w:val="0"/>
        </w:rPr>
        <w:t>&lt;/RepeatBlock-By&gt;</w:t>
      </w:r>
    </w:p>
    <w:p w14:paraId="343CCC83" w14:textId="77777777" w:rsidR="00C537E7" w:rsidRPr="00170470" w:rsidRDefault="00C537E7" w:rsidP="00C537E7">
      <w:pPr>
        <w:pStyle w:val="NormalBold"/>
      </w:pPr>
      <w:r w:rsidRPr="00170470">
        <w:rPr>
          <w:rStyle w:val="HideTWBExt"/>
          <w:b w:val="0"/>
        </w:rPr>
        <w:t>&lt;DocAmend&gt;</w:t>
      </w:r>
      <w:r w:rsidRPr="00170470">
        <w:t>Návrh usnesení</w:t>
      </w:r>
      <w:r w:rsidRPr="00170470">
        <w:rPr>
          <w:rStyle w:val="HideTWBExt"/>
          <w:b w:val="0"/>
        </w:rPr>
        <w:t>&lt;/DocAmend&gt;</w:t>
      </w:r>
    </w:p>
    <w:p w14:paraId="1B7E933C" w14:textId="5C7F80E0" w:rsidR="00C537E7" w:rsidRPr="00170470" w:rsidRDefault="00C537E7" w:rsidP="00C537E7">
      <w:pPr>
        <w:pStyle w:val="NormalBold"/>
      </w:pPr>
      <w:r w:rsidRPr="00170470">
        <w:rPr>
          <w:rStyle w:val="HideTWBExt"/>
          <w:b w:val="0"/>
        </w:rPr>
        <w:t>&lt;Article&gt;</w:t>
      </w:r>
      <w:r w:rsidRPr="00170470">
        <w:t>Bod 4</w:t>
      </w:r>
      <w:r w:rsidR="00A827E7" w:rsidRPr="00170470">
        <w:t xml:space="preserve"> a </w:t>
      </w:r>
      <w:r w:rsidRPr="00170470">
        <w:t>(nový)</w:t>
      </w:r>
      <w:r w:rsidRPr="001704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537E7" w:rsidRPr="00170470" w14:paraId="63B07E5D" w14:textId="77777777" w:rsidTr="009E39B0">
        <w:trPr>
          <w:trHeight w:hRule="exact" w:val="240"/>
          <w:jc w:val="center"/>
        </w:trPr>
        <w:tc>
          <w:tcPr>
            <w:tcW w:w="9752" w:type="dxa"/>
            <w:gridSpan w:val="2"/>
            <w:tcBorders>
              <w:top w:val="nil"/>
              <w:left w:val="nil"/>
              <w:bottom w:val="nil"/>
              <w:right w:val="nil"/>
            </w:tcBorders>
          </w:tcPr>
          <w:p w14:paraId="61E32FE0" w14:textId="77777777" w:rsidR="00C537E7" w:rsidRPr="00170470" w:rsidRDefault="00C537E7" w:rsidP="009E39B0"/>
        </w:tc>
      </w:tr>
      <w:tr w:rsidR="00C537E7" w:rsidRPr="00170470" w14:paraId="4D284B14" w14:textId="77777777" w:rsidTr="009E39B0">
        <w:trPr>
          <w:trHeight w:val="240"/>
          <w:jc w:val="center"/>
        </w:trPr>
        <w:tc>
          <w:tcPr>
            <w:tcW w:w="4876" w:type="dxa"/>
            <w:tcBorders>
              <w:top w:val="nil"/>
              <w:left w:val="nil"/>
              <w:bottom w:val="nil"/>
              <w:right w:val="nil"/>
            </w:tcBorders>
          </w:tcPr>
          <w:p w14:paraId="04EC9566" w14:textId="77777777" w:rsidR="00C537E7" w:rsidRPr="00170470" w:rsidRDefault="00C537E7" w:rsidP="009E39B0">
            <w:pPr>
              <w:pStyle w:val="AmColumnHeading"/>
            </w:pPr>
            <w:r w:rsidRPr="00170470">
              <w:t>Návrh usnesení</w:t>
            </w:r>
          </w:p>
        </w:tc>
        <w:tc>
          <w:tcPr>
            <w:tcW w:w="4876" w:type="dxa"/>
            <w:tcBorders>
              <w:top w:val="nil"/>
              <w:left w:val="nil"/>
              <w:bottom w:val="nil"/>
              <w:right w:val="nil"/>
            </w:tcBorders>
          </w:tcPr>
          <w:p w14:paraId="032C14D8" w14:textId="77777777" w:rsidR="00C537E7" w:rsidRPr="00170470" w:rsidRDefault="00C537E7" w:rsidP="009E39B0">
            <w:pPr>
              <w:pStyle w:val="AmColumnHeading"/>
            </w:pPr>
            <w:r w:rsidRPr="00170470">
              <w:t>Pozměňovací návrh</w:t>
            </w:r>
          </w:p>
        </w:tc>
      </w:tr>
      <w:tr w:rsidR="00C537E7" w:rsidRPr="00170470" w14:paraId="2ECB0439" w14:textId="77777777" w:rsidTr="009E39B0">
        <w:trPr>
          <w:jc w:val="center"/>
        </w:trPr>
        <w:tc>
          <w:tcPr>
            <w:tcW w:w="4876" w:type="dxa"/>
            <w:tcBorders>
              <w:top w:val="nil"/>
              <w:left w:val="nil"/>
              <w:bottom w:val="nil"/>
              <w:right w:val="nil"/>
            </w:tcBorders>
          </w:tcPr>
          <w:p w14:paraId="1DD52958" w14:textId="77777777" w:rsidR="00C537E7" w:rsidRPr="00170470" w:rsidRDefault="00C537E7" w:rsidP="009E39B0">
            <w:pPr>
              <w:pStyle w:val="Normal6a"/>
            </w:pPr>
          </w:p>
        </w:tc>
        <w:tc>
          <w:tcPr>
            <w:tcW w:w="4876" w:type="dxa"/>
            <w:tcBorders>
              <w:top w:val="nil"/>
              <w:left w:val="nil"/>
              <w:bottom w:val="nil"/>
              <w:right w:val="nil"/>
            </w:tcBorders>
          </w:tcPr>
          <w:p w14:paraId="159FCEBE" w14:textId="2C23D79B" w:rsidR="00C537E7" w:rsidRPr="00170470" w:rsidRDefault="00C537E7" w:rsidP="009E39B0">
            <w:pPr>
              <w:pStyle w:val="Normal6a"/>
            </w:pPr>
            <w:proofErr w:type="gramStart"/>
            <w:r w:rsidRPr="00170470">
              <w:rPr>
                <w:b/>
                <w:i/>
              </w:rPr>
              <w:t>4a</w:t>
            </w:r>
            <w:proofErr w:type="gramEnd"/>
            <w:r w:rsidRPr="00170470">
              <w:rPr>
                <w:b/>
                <w:i/>
              </w:rPr>
              <w:t>.</w:t>
            </w:r>
            <w:r w:rsidRPr="00170470">
              <w:tab/>
            </w:r>
            <w:r w:rsidRPr="00170470">
              <w:rPr>
                <w:b/>
                <w:i/>
              </w:rPr>
              <w:t>vyzývá</w:t>
            </w:r>
            <w:r w:rsidR="00A827E7" w:rsidRPr="00170470">
              <w:rPr>
                <w:b/>
                <w:i/>
              </w:rPr>
              <w:t xml:space="preserve"> k </w:t>
            </w:r>
            <w:r w:rsidRPr="00170470">
              <w:rPr>
                <w:b/>
                <w:i/>
              </w:rPr>
              <w:t xml:space="preserve">tomu, aby byla upřednostněna sociální funkce bydlení před spekulacemi, aby se bydlení dostalo </w:t>
            </w:r>
            <w:r w:rsidRPr="00170470">
              <w:rPr>
                <w:b/>
                <w:i/>
              </w:rPr>
              <w:lastRenderedPageBreak/>
              <w:t>do centra evropské sociální agendy</w:t>
            </w:r>
            <w:r w:rsidR="00A827E7" w:rsidRPr="00170470">
              <w:rPr>
                <w:b/>
                <w:i/>
              </w:rPr>
              <w:t xml:space="preserve"> a </w:t>
            </w:r>
            <w:r w:rsidRPr="00170470">
              <w:rPr>
                <w:b/>
                <w:i/>
              </w:rPr>
              <w:t>aby byla podporována územní konvergence</w:t>
            </w:r>
            <w:r w:rsidR="00A827E7" w:rsidRPr="00170470">
              <w:rPr>
                <w:b/>
                <w:i/>
              </w:rPr>
              <w:t xml:space="preserve"> a </w:t>
            </w:r>
            <w:r w:rsidRPr="00170470">
              <w:rPr>
                <w:b/>
                <w:i/>
              </w:rPr>
              <w:t>sociální soudržnost;</w:t>
            </w:r>
          </w:p>
        </w:tc>
      </w:tr>
    </w:tbl>
    <w:p w14:paraId="3D6DD733" w14:textId="77777777" w:rsidR="00C537E7" w:rsidRPr="00170470" w:rsidRDefault="00C537E7" w:rsidP="00C537E7">
      <w:pPr>
        <w:pStyle w:val="AmOrLang"/>
      </w:pPr>
      <w:r w:rsidRPr="00170470">
        <w:lastRenderedPageBreak/>
        <w:t xml:space="preserve">Or. </w:t>
      </w:r>
      <w:r w:rsidRPr="00170470">
        <w:rPr>
          <w:rStyle w:val="HideTWBExt"/>
        </w:rPr>
        <w:t>&lt;Original&gt;</w:t>
      </w:r>
      <w:r w:rsidRPr="00170470">
        <w:rPr>
          <w:rStyle w:val="HideTWBInt"/>
        </w:rPr>
        <w:t>{ES}</w:t>
      </w:r>
      <w:r w:rsidRPr="00170470">
        <w:t>es</w:t>
      </w:r>
      <w:r w:rsidRPr="00170470">
        <w:rPr>
          <w:rStyle w:val="HideTWBExt"/>
        </w:rPr>
        <w:t>&lt;/Original&gt;</w:t>
      </w:r>
    </w:p>
    <w:p w14:paraId="39E586DC" w14:textId="77777777" w:rsidR="00467091" w:rsidRPr="00170470" w:rsidRDefault="00C537E7" w:rsidP="00C537E7">
      <w:r w:rsidRPr="00170470">
        <w:rPr>
          <w:rStyle w:val="HideTWBExt"/>
        </w:rPr>
        <w:t>&lt;/Amend&gt;</w:t>
      </w:r>
    </w:p>
    <w:p w14:paraId="35737CC4" w14:textId="77777777" w:rsidR="00C537E7" w:rsidRPr="00170470" w:rsidRDefault="00C537E7" w:rsidP="00C537E7">
      <w:pPr>
        <w:pStyle w:val="AmNumberTabs"/>
      </w:pPr>
      <w:r w:rsidRPr="00170470">
        <w:rPr>
          <w:rStyle w:val="HideTWBExt"/>
          <w:b w:val="0"/>
        </w:rPr>
        <w:t>&lt;Amend&gt;</w:t>
      </w:r>
      <w:r w:rsidRPr="00170470">
        <w:t>Pozměňovací návrh</w:t>
      </w:r>
      <w:r w:rsidRPr="00170470">
        <w:tab/>
      </w:r>
      <w:r w:rsidRPr="00170470">
        <w:tab/>
      </w:r>
      <w:r w:rsidRPr="00170470">
        <w:rPr>
          <w:rStyle w:val="HideTWBExt"/>
          <w:b w:val="0"/>
        </w:rPr>
        <w:t>&lt;NumAm&gt;</w:t>
      </w:r>
      <w:r w:rsidRPr="00170470">
        <w:t>644</w:t>
      </w:r>
      <w:r w:rsidRPr="00170470">
        <w:rPr>
          <w:rStyle w:val="HideTWBExt"/>
          <w:b w:val="0"/>
        </w:rPr>
        <w:t>&lt;/NumAm&gt;</w:t>
      </w:r>
    </w:p>
    <w:p w14:paraId="2A8632B0" w14:textId="77777777" w:rsidR="00C537E7" w:rsidRPr="00170470" w:rsidRDefault="00C537E7" w:rsidP="00C537E7">
      <w:pPr>
        <w:pStyle w:val="NormalBold"/>
      </w:pPr>
      <w:r w:rsidRPr="00170470">
        <w:rPr>
          <w:rStyle w:val="HideTWBExt"/>
          <w:b w:val="0"/>
        </w:rPr>
        <w:t>&lt;RepeatBlock-By&gt;&lt;Members&gt;</w:t>
      </w:r>
      <w:r w:rsidRPr="00170470">
        <w:t xml:space="preserve">Maria </w:t>
      </w:r>
      <w:proofErr w:type="spellStart"/>
      <w:r w:rsidRPr="00170470">
        <w:t>Ohisalo</w:t>
      </w:r>
      <w:proofErr w:type="spellEnd"/>
      <w:r w:rsidRPr="00170470">
        <w:t xml:space="preserve">, </w:t>
      </w:r>
      <w:proofErr w:type="spellStart"/>
      <w:r w:rsidRPr="00170470">
        <w:t>Vicent</w:t>
      </w:r>
      <w:proofErr w:type="spellEnd"/>
      <w:r w:rsidRPr="00170470">
        <w:t xml:space="preserve"> </w:t>
      </w:r>
      <w:proofErr w:type="spellStart"/>
      <w:r w:rsidRPr="00170470">
        <w:t>Marzà</w:t>
      </w:r>
      <w:proofErr w:type="spellEnd"/>
      <w:r w:rsidRPr="00170470">
        <w:t xml:space="preserve"> </w:t>
      </w:r>
      <w:proofErr w:type="spellStart"/>
      <w:r w:rsidRPr="00170470">
        <w:t>Ibáñez</w:t>
      </w:r>
      <w:proofErr w:type="spellEnd"/>
      <w:r w:rsidRPr="00170470">
        <w:t xml:space="preserve">, Marie </w:t>
      </w:r>
      <w:proofErr w:type="spellStart"/>
      <w:r w:rsidRPr="00170470">
        <w:t>Toussaint</w:t>
      </w:r>
      <w:proofErr w:type="spellEnd"/>
      <w:r w:rsidRPr="00170470">
        <w:t xml:space="preserve">, Gordan </w:t>
      </w:r>
      <w:proofErr w:type="spellStart"/>
      <w:r w:rsidRPr="00170470">
        <w:t>Bosanac</w:t>
      </w:r>
      <w:proofErr w:type="spellEnd"/>
      <w:r w:rsidRPr="00170470">
        <w:rPr>
          <w:rStyle w:val="HideTWBExt"/>
          <w:b w:val="0"/>
        </w:rPr>
        <w:t>&lt;/Members&gt;</w:t>
      </w:r>
    </w:p>
    <w:p w14:paraId="79534859" w14:textId="77777777" w:rsidR="00C537E7" w:rsidRPr="00170470" w:rsidRDefault="00C537E7" w:rsidP="00C537E7">
      <w:pPr>
        <w:pStyle w:val="NormalBold"/>
      </w:pPr>
      <w:r w:rsidRPr="00170470">
        <w:rPr>
          <w:rStyle w:val="HideTWBExt"/>
          <w:b w:val="0"/>
        </w:rPr>
        <w:t>&lt;/RepeatBlock-By&gt;</w:t>
      </w:r>
    </w:p>
    <w:p w14:paraId="0B0B8A4D" w14:textId="77777777" w:rsidR="00C537E7" w:rsidRPr="00170470" w:rsidRDefault="00C537E7" w:rsidP="00C537E7">
      <w:pPr>
        <w:pStyle w:val="NormalBold"/>
      </w:pPr>
      <w:r w:rsidRPr="00170470">
        <w:rPr>
          <w:rStyle w:val="HideTWBExt"/>
          <w:b w:val="0"/>
        </w:rPr>
        <w:t>&lt;DocAmend&gt;</w:t>
      </w:r>
      <w:r w:rsidRPr="00170470">
        <w:t>Návrh usnesení</w:t>
      </w:r>
      <w:r w:rsidRPr="00170470">
        <w:rPr>
          <w:rStyle w:val="HideTWBExt"/>
          <w:b w:val="0"/>
        </w:rPr>
        <w:t>&lt;/DocAmend&gt;</w:t>
      </w:r>
    </w:p>
    <w:p w14:paraId="54C56B23" w14:textId="77777777" w:rsidR="00C537E7" w:rsidRPr="00170470" w:rsidRDefault="00C537E7" w:rsidP="00C537E7">
      <w:pPr>
        <w:pStyle w:val="NormalBold"/>
      </w:pPr>
      <w:r w:rsidRPr="00170470">
        <w:rPr>
          <w:rStyle w:val="HideTWBExt"/>
          <w:b w:val="0"/>
        </w:rPr>
        <w:t>&lt;Article&gt;</w:t>
      </w:r>
      <w:r w:rsidRPr="00170470">
        <w:t>Bod 4 b (nový)</w:t>
      </w:r>
      <w:r w:rsidRPr="001704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537E7" w:rsidRPr="00170470" w14:paraId="44F9EC1C" w14:textId="77777777" w:rsidTr="009E39B0">
        <w:trPr>
          <w:trHeight w:hRule="exact" w:val="240"/>
          <w:jc w:val="center"/>
        </w:trPr>
        <w:tc>
          <w:tcPr>
            <w:tcW w:w="9752" w:type="dxa"/>
            <w:gridSpan w:val="2"/>
            <w:tcBorders>
              <w:top w:val="nil"/>
              <w:left w:val="nil"/>
              <w:bottom w:val="nil"/>
              <w:right w:val="nil"/>
            </w:tcBorders>
          </w:tcPr>
          <w:p w14:paraId="34ABFC46" w14:textId="77777777" w:rsidR="00C537E7" w:rsidRPr="00170470" w:rsidRDefault="00C537E7" w:rsidP="009E39B0"/>
        </w:tc>
      </w:tr>
      <w:tr w:rsidR="00C537E7" w:rsidRPr="00170470" w14:paraId="7BA88BDF" w14:textId="77777777" w:rsidTr="009E39B0">
        <w:trPr>
          <w:trHeight w:val="240"/>
          <w:jc w:val="center"/>
        </w:trPr>
        <w:tc>
          <w:tcPr>
            <w:tcW w:w="4876" w:type="dxa"/>
            <w:tcBorders>
              <w:top w:val="nil"/>
              <w:left w:val="nil"/>
              <w:bottom w:val="nil"/>
              <w:right w:val="nil"/>
            </w:tcBorders>
          </w:tcPr>
          <w:p w14:paraId="42E3D07A" w14:textId="77777777" w:rsidR="00C537E7" w:rsidRPr="00170470" w:rsidRDefault="00C537E7" w:rsidP="009E39B0">
            <w:pPr>
              <w:pStyle w:val="AmColumnHeading"/>
            </w:pPr>
            <w:r w:rsidRPr="00170470">
              <w:t>Návrh usnesení</w:t>
            </w:r>
          </w:p>
        </w:tc>
        <w:tc>
          <w:tcPr>
            <w:tcW w:w="4876" w:type="dxa"/>
            <w:tcBorders>
              <w:top w:val="nil"/>
              <w:left w:val="nil"/>
              <w:bottom w:val="nil"/>
              <w:right w:val="nil"/>
            </w:tcBorders>
          </w:tcPr>
          <w:p w14:paraId="38C1BE26" w14:textId="77777777" w:rsidR="00C537E7" w:rsidRPr="00170470" w:rsidRDefault="00C537E7" w:rsidP="009E39B0">
            <w:pPr>
              <w:pStyle w:val="AmColumnHeading"/>
            </w:pPr>
            <w:r w:rsidRPr="00170470">
              <w:t>Pozměňovací návrh</w:t>
            </w:r>
          </w:p>
        </w:tc>
      </w:tr>
      <w:tr w:rsidR="00C537E7" w:rsidRPr="00170470" w14:paraId="3B4EBC15" w14:textId="77777777" w:rsidTr="009E39B0">
        <w:trPr>
          <w:jc w:val="center"/>
        </w:trPr>
        <w:tc>
          <w:tcPr>
            <w:tcW w:w="4876" w:type="dxa"/>
            <w:tcBorders>
              <w:top w:val="nil"/>
              <w:left w:val="nil"/>
              <w:bottom w:val="nil"/>
              <w:right w:val="nil"/>
            </w:tcBorders>
          </w:tcPr>
          <w:p w14:paraId="0C0AE293" w14:textId="77777777" w:rsidR="00C537E7" w:rsidRPr="00170470" w:rsidRDefault="00C537E7" w:rsidP="009E39B0">
            <w:pPr>
              <w:pStyle w:val="Normal6a"/>
            </w:pPr>
          </w:p>
        </w:tc>
        <w:tc>
          <w:tcPr>
            <w:tcW w:w="4876" w:type="dxa"/>
            <w:tcBorders>
              <w:top w:val="nil"/>
              <w:left w:val="nil"/>
              <w:bottom w:val="nil"/>
              <w:right w:val="nil"/>
            </w:tcBorders>
          </w:tcPr>
          <w:p w14:paraId="18A2DEEC" w14:textId="008BBA44" w:rsidR="00C537E7" w:rsidRPr="00170470" w:rsidRDefault="00C537E7" w:rsidP="009E39B0">
            <w:pPr>
              <w:pStyle w:val="Normal6a"/>
            </w:pPr>
            <w:proofErr w:type="gramStart"/>
            <w:r w:rsidRPr="00170470">
              <w:rPr>
                <w:b/>
                <w:i/>
              </w:rPr>
              <w:t>4b</w:t>
            </w:r>
            <w:proofErr w:type="gramEnd"/>
            <w:r w:rsidRPr="00170470">
              <w:rPr>
                <w:b/>
                <w:i/>
              </w:rPr>
              <w:t>.</w:t>
            </w:r>
            <w:r w:rsidRPr="00170470">
              <w:tab/>
            </w:r>
            <w:r w:rsidRPr="00170470">
              <w:rPr>
                <w:b/>
                <w:i/>
              </w:rPr>
              <w:t>podporuje integrované strategie územního</w:t>
            </w:r>
            <w:r w:rsidR="00A827E7" w:rsidRPr="00170470">
              <w:rPr>
                <w:b/>
                <w:i/>
              </w:rPr>
              <w:t xml:space="preserve"> a </w:t>
            </w:r>
            <w:r w:rsidRPr="00170470">
              <w:rPr>
                <w:b/>
                <w:i/>
              </w:rPr>
              <w:t>místního rozvoje prostřednictvím přístupů založených na spolupráci</w:t>
            </w:r>
            <w:r w:rsidR="00A827E7" w:rsidRPr="00170470">
              <w:rPr>
                <w:b/>
                <w:i/>
              </w:rPr>
              <w:t xml:space="preserve"> a </w:t>
            </w:r>
            <w:r w:rsidRPr="00170470">
              <w:rPr>
                <w:b/>
                <w:i/>
              </w:rPr>
              <w:t>účasti, jak je uvedeno</w:t>
            </w:r>
            <w:r w:rsidR="00A827E7" w:rsidRPr="00170470">
              <w:rPr>
                <w:b/>
                <w:i/>
              </w:rPr>
              <w:t xml:space="preserve"> v </w:t>
            </w:r>
            <w:r w:rsidRPr="00170470">
              <w:rPr>
                <w:b/>
                <w:i/>
              </w:rPr>
              <w:t>Dlouhodobé vizi pro venkovské oblasti EU, zaměřené na odolné venkovské oblasti, přičemž považuje za naprosto zásadní udržitelnou renovaci bytového fondu, která podpoří oživení vylidňujících se venkovských oblastí</w:t>
            </w:r>
            <w:r w:rsidR="00A827E7" w:rsidRPr="00170470">
              <w:rPr>
                <w:b/>
                <w:i/>
              </w:rPr>
              <w:t xml:space="preserve"> a </w:t>
            </w:r>
            <w:r w:rsidRPr="00170470">
              <w:rPr>
                <w:b/>
                <w:i/>
              </w:rPr>
              <w:t>zaručí právo lidí zůstat ve svých místních komunitách,</w:t>
            </w:r>
            <w:r w:rsidR="00A827E7" w:rsidRPr="00170470">
              <w:rPr>
                <w:b/>
                <w:i/>
              </w:rPr>
              <w:t xml:space="preserve"> a </w:t>
            </w:r>
            <w:r w:rsidRPr="00170470">
              <w:rPr>
                <w:b/>
                <w:i/>
              </w:rPr>
              <w:t>upřednostní přitom investice do řešení bydlení vedeného komunitami spolu</w:t>
            </w:r>
            <w:r w:rsidR="00A827E7" w:rsidRPr="00170470">
              <w:rPr>
                <w:b/>
                <w:i/>
              </w:rPr>
              <w:t xml:space="preserve"> s </w:t>
            </w:r>
            <w:r w:rsidRPr="00170470">
              <w:rPr>
                <w:b/>
                <w:i/>
              </w:rPr>
              <w:t>finanční podporou lepší digitální konektivity, dostupné veřejné dopravy</w:t>
            </w:r>
            <w:r w:rsidR="00A827E7" w:rsidRPr="00170470">
              <w:rPr>
                <w:b/>
                <w:i/>
              </w:rPr>
              <w:t xml:space="preserve"> a </w:t>
            </w:r>
            <w:r w:rsidRPr="00170470">
              <w:rPr>
                <w:b/>
                <w:i/>
              </w:rPr>
              <w:t>zelené infrastruktury;</w:t>
            </w:r>
          </w:p>
        </w:tc>
      </w:tr>
    </w:tbl>
    <w:p w14:paraId="56923BE2" w14:textId="77777777" w:rsidR="00C537E7" w:rsidRPr="00170470" w:rsidRDefault="00C537E7" w:rsidP="00C537E7">
      <w:pPr>
        <w:pStyle w:val="AmOrLang"/>
      </w:pPr>
      <w:r w:rsidRPr="00170470">
        <w:t xml:space="preserve">Or. </w:t>
      </w:r>
      <w:r w:rsidRPr="00170470">
        <w:rPr>
          <w:rStyle w:val="HideTWBExt"/>
        </w:rPr>
        <w:t>&lt;Original&gt;</w:t>
      </w:r>
      <w:r w:rsidRPr="00170470">
        <w:rPr>
          <w:rStyle w:val="HideTWBInt"/>
        </w:rPr>
        <w:t>{EN}</w:t>
      </w:r>
      <w:r w:rsidRPr="00170470">
        <w:t>en</w:t>
      </w:r>
      <w:r w:rsidRPr="00170470">
        <w:rPr>
          <w:rStyle w:val="HideTWBExt"/>
        </w:rPr>
        <w:t>&lt;/Original&gt;</w:t>
      </w:r>
    </w:p>
    <w:p w14:paraId="4310272A" w14:textId="77777777" w:rsidR="00467091" w:rsidRPr="00170470" w:rsidRDefault="00C537E7" w:rsidP="00C537E7">
      <w:r w:rsidRPr="00170470">
        <w:rPr>
          <w:rStyle w:val="HideTWBExt"/>
        </w:rPr>
        <w:t>&lt;/Amend&gt;</w:t>
      </w:r>
    </w:p>
    <w:p w14:paraId="5DBB5CD5" w14:textId="77777777" w:rsidR="00C537E7" w:rsidRPr="00170470" w:rsidRDefault="00C537E7" w:rsidP="00C537E7">
      <w:pPr>
        <w:pStyle w:val="AmNumberTabs"/>
      </w:pPr>
      <w:r w:rsidRPr="00170470">
        <w:rPr>
          <w:rStyle w:val="HideTWBExt"/>
          <w:b w:val="0"/>
        </w:rPr>
        <w:t>&lt;Amend&gt;</w:t>
      </w:r>
      <w:r w:rsidRPr="00170470">
        <w:t>Pozměňovací návrh</w:t>
      </w:r>
      <w:r w:rsidRPr="00170470">
        <w:tab/>
      </w:r>
      <w:r w:rsidRPr="00170470">
        <w:tab/>
      </w:r>
      <w:r w:rsidRPr="00170470">
        <w:rPr>
          <w:rStyle w:val="HideTWBExt"/>
          <w:b w:val="0"/>
        </w:rPr>
        <w:t>&lt;NumAm&gt;</w:t>
      </w:r>
      <w:r w:rsidRPr="00170470">
        <w:t>645</w:t>
      </w:r>
      <w:r w:rsidRPr="00170470">
        <w:rPr>
          <w:rStyle w:val="HideTWBExt"/>
          <w:b w:val="0"/>
        </w:rPr>
        <w:t>&lt;/NumAm&gt;</w:t>
      </w:r>
    </w:p>
    <w:p w14:paraId="77E54AC4" w14:textId="77777777" w:rsidR="00C537E7" w:rsidRPr="00170470" w:rsidRDefault="00C537E7" w:rsidP="00C537E7">
      <w:pPr>
        <w:pStyle w:val="NormalBold"/>
      </w:pPr>
      <w:r w:rsidRPr="00170470">
        <w:rPr>
          <w:rStyle w:val="HideTWBExt"/>
          <w:b w:val="0"/>
        </w:rPr>
        <w:t>&lt;RepeatBlock-By&gt;&lt;Members&gt;</w:t>
      </w:r>
      <w:proofErr w:type="spellStart"/>
      <w:r w:rsidRPr="00170470">
        <w:t>Georgiana</w:t>
      </w:r>
      <w:proofErr w:type="spellEnd"/>
      <w:r w:rsidRPr="00170470">
        <w:t xml:space="preserve"> </w:t>
      </w:r>
      <w:proofErr w:type="spellStart"/>
      <w:r w:rsidRPr="00170470">
        <w:t>Teodorescu</w:t>
      </w:r>
      <w:proofErr w:type="spellEnd"/>
      <w:r w:rsidRPr="00170470">
        <w:t xml:space="preserve">, </w:t>
      </w:r>
      <w:proofErr w:type="spellStart"/>
      <w:r w:rsidRPr="00170470">
        <w:t>Antonella</w:t>
      </w:r>
      <w:proofErr w:type="spellEnd"/>
      <w:r w:rsidRPr="00170470">
        <w:t xml:space="preserve"> </w:t>
      </w:r>
      <w:proofErr w:type="spellStart"/>
      <w:r w:rsidRPr="00170470">
        <w:t>Sberna</w:t>
      </w:r>
      <w:proofErr w:type="spellEnd"/>
      <w:r w:rsidRPr="00170470">
        <w:t xml:space="preserve">, Lara </w:t>
      </w:r>
      <w:proofErr w:type="spellStart"/>
      <w:r w:rsidRPr="00170470">
        <w:t>Magoni</w:t>
      </w:r>
      <w:proofErr w:type="spellEnd"/>
      <w:r w:rsidRPr="00170470">
        <w:t xml:space="preserve">, Alessandro </w:t>
      </w:r>
      <w:proofErr w:type="spellStart"/>
      <w:r w:rsidRPr="00170470">
        <w:t>Ciriani</w:t>
      </w:r>
      <w:proofErr w:type="spellEnd"/>
      <w:r w:rsidRPr="00170470">
        <w:t xml:space="preserve">, Nora </w:t>
      </w:r>
      <w:proofErr w:type="spellStart"/>
      <w:r w:rsidRPr="00170470">
        <w:t>Junco</w:t>
      </w:r>
      <w:proofErr w:type="spellEnd"/>
      <w:r w:rsidRPr="00170470">
        <w:t xml:space="preserve"> </w:t>
      </w:r>
      <w:proofErr w:type="spellStart"/>
      <w:r w:rsidRPr="00170470">
        <w:t>García</w:t>
      </w:r>
      <w:proofErr w:type="spellEnd"/>
      <w:r w:rsidRPr="00170470">
        <w:rPr>
          <w:rStyle w:val="HideTWBExt"/>
          <w:b w:val="0"/>
        </w:rPr>
        <w:t>&lt;/Members&gt;</w:t>
      </w:r>
    </w:p>
    <w:p w14:paraId="327236EB" w14:textId="77777777" w:rsidR="00C537E7" w:rsidRPr="00170470" w:rsidRDefault="00C537E7" w:rsidP="00C537E7">
      <w:pPr>
        <w:pStyle w:val="NormalBold"/>
      </w:pPr>
      <w:r w:rsidRPr="00170470">
        <w:rPr>
          <w:rStyle w:val="HideTWBExt"/>
          <w:b w:val="0"/>
        </w:rPr>
        <w:t>&lt;/RepeatBlock-By&gt;</w:t>
      </w:r>
    </w:p>
    <w:p w14:paraId="62B196A2" w14:textId="77777777" w:rsidR="00C537E7" w:rsidRPr="00170470" w:rsidRDefault="00C537E7" w:rsidP="00C537E7">
      <w:pPr>
        <w:pStyle w:val="NormalBold"/>
      </w:pPr>
      <w:r w:rsidRPr="00170470">
        <w:rPr>
          <w:rStyle w:val="HideTWBExt"/>
          <w:b w:val="0"/>
        </w:rPr>
        <w:t>&lt;DocAmend&gt;</w:t>
      </w:r>
      <w:r w:rsidRPr="00170470">
        <w:t>Návrh usnesení</w:t>
      </w:r>
      <w:r w:rsidRPr="00170470">
        <w:rPr>
          <w:rStyle w:val="HideTWBExt"/>
          <w:b w:val="0"/>
        </w:rPr>
        <w:t>&lt;/DocAmend&gt;</w:t>
      </w:r>
    </w:p>
    <w:p w14:paraId="51ECA6B5" w14:textId="77777777" w:rsidR="00C537E7" w:rsidRPr="00170470" w:rsidRDefault="00C537E7" w:rsidP="00C537E7">
      <w:pPr>
        <w:pStyle w:val="NormalBold"/>
      </w:pPr>
      <w:r w:rsidRPr="00170470">
        <w:rPr>
          <w:rStyle w:val="HideTWBExt"/>
          <w:b w:val="0"/>
        </w:rPr>
        <w:t>&lt;Article&gt;</w:t>
      </w:r>
      <w:r w:rsidRPr="00170470">
        <w:t>Bod 4 b (nový)</w:t>
      </w:r>
      <w:r w:rsidRPr="001704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537E7" w:rsidRPr="00170470" w14:paraId="4C431526" w14:textId="77777777" w:rsidTr="009E39B0">
        <w:trPr>
          <w:trHeight w:hRule="exact" w:val="240"/>
          <w:jc w:val="center"/>
        </w:trPr>
        <w:tc>
          <w:tcPr>
            <w:tcW w:w="9752" w:type="dxa"/>
            <w:gridSpan w:val="2"/>
            <w:tcBorders>
              <w:top w:val="nil"/>
              <w:left w:val="nil"/>
              <w:bottom w:val="nil"/>
              <w:right w:val="nil"/>
            </w:tcBorders>
          </w:tcPr>
          <w:p w14:paraId="7EC45022" w14:textId="77777777" w:rsidR="00C537E7" w:rsidRPr="00170470" w:rsidRDefault="00C537E7" w:rsidP="009E39B0"/>
        </w:tc>
      </w:tr>
      <w:tr w:rsidR="00C537E7" w:rsidRPr="00170470" w14:paraId="0A00D1DC" w14:textId="77777777" w:rsidTr="009E39B0">
        <w:trPr>
          <w:trHeight w:val="240"/>
          <w:jc w:val="center"/>
        </w:trPr>
        <w:tc>
          <w:tcPr>
            <w:tcW w:w="4876" w:type="dxa"/>
            <w:tcBorders>
              <w:top w:val="nil"/>
              <w:left w:val="nil"/>
              <w:bottom w:val="nil"/>
              <w:right w:val="nil"/>
            </w:tcBorders>
          </w:tcPr>
          <w:p w14:paraId="448F22C1" w14:textId="77777777" w:rsidR="00C537E7" w:rsidRPr="00170470" w:rsidRDefault="00C537E7" w:rsidP="009E39B0">
            <w:pPr>
              <w:pStyle w:val="AmColumnHeading"/>
            </w:pPr>
            <w:r w:rsidRPr="00170470">
              <w:t>Návrh usnesení</w:t>
            </w:r>
          </w:p>
        </w:tc>
        <w:tc>
          <w:tcPr>
            <w:tcW w:w="4876" w:type="dxa"/>
            <w:tcBorders>
              <w:top w:val="nil"/>
              <w:left w:val="nil"/>
              <w:bottom w:val="nil"/>
              <w:right w:val="nil"/>
            </w:tcBorders>
          </w:tcPr>
          <w:p w14:paraId="423518AF" w14:textId="77777777" w:rsidR="00C537E7" w:rsidRPr="00170470" w:rsidRDefault="00C537E7" w:rsidP="009E39B0">
            <w:pPr>
              <w:pStyle w:val="AmColumnHeading"/>
            </w:pPr>
            <w:r w:rsidRPr="00170470">
              <w:t>Pozměňovací návrh</w:t>
            </w:r>
          </w:p>
        </w:tc>
      </w:tr>
      <w:tr w:rsidR="00C537E7" w:rsidRPr="00170470" w14:paraId="631CF61B" w14:textId="77777777" w:rsidTr="009E39B0">
        <w:trPr>
          <w:jc w:val="center"/>
        </w:trPr>
        <w:tc>
          <w:tcPr>
            <w:tcW w:w="4876" w:type="dxa"/>
            <w:tcBorders>
              <w:top w:val="nil"/>
              <w:left w:val="nil"/>
              <w:bottom w:val="nil"/>
              <w:right w:val="nil"/>
            </w:tcBorders>
          </w:tcPr>
          <w:p w14:paraId="5C7FA80E" w14:textId="77777777" w:rsidR="00C537E7" w:rsidRPr="00170470" w:rsidRDefault="00C537E7" w:rsidP="009E39B0">
            <w:pPr>
              <w:pStyle w:val="Normal6a"/>
            </w:pPr>
          </w:p>
        </w:tc>
        <w:tc>
          <w:tcPr>
            <w:tcW w:w="4876" w:type="dxa"/>
            <w:tcBorders>
              <w:top w:val="nil"/>
              <w:left w:val="nil"/>
              <w:bottom w:val="nil"/>
              <w:right w:val="nil"/>
            </w:tcBorders>
          </w:tcPr>
          <w:p w14:paraId="285F17B3" w14:textId="25F6B82B" w:rsidR="00C537E7" w:rsidRPr="00170470" w:rsidRDefault="00C537E7" w:rsidP="009E39B0">
            <w:pPr>
              <w:pStyle w:val="Normal6a"/>
            </w:pPr>
            <w:proofErr w:type="gramStart"/>
            <w:r w:rsidRPr="00170470">
              <w:rPr>
                <w:b/>
                <w:i/>
              </w:rPr>
              <w:t>4b</w:t>
            </w:r>
            <w:proofErr w:type="gramEnd"/>
            <w:r w:rsidRPr="00170470">
              <w:rPr>
                <w:b/>
                <w:i/>
              </w:rPr>
              <w:t>.</w:t>
            </w:r>
            <w:r w:rsidRPr="00170470">
              <w:tab/>
            </w:r>
            <w:r w:rsidRPr="00170470">
              <w:rPr>
                <w:b/>
                <w:i/>
              </w:rPr>
              <w:t>zdůrazňuje, že je třeba se</w:t>
            </w:r>
            <w:r w:rsidR="00A827E7" w:rsidRPr="00170470">
              <w:rPr>
                <w:b/>
                <w:i/>
              </w:rPr>
              <w:t xml:space="preserve"> v </w:t>
            </w:r>
            <w:r w:rsidRPr="00170470">
              <w:rPr>
                <w:b/>
                <w:i/>
              </w:rPr>
              <w:t>politikách bydlení zabývat specifickými problémy venkovských, odlehlých</w:t>
            </w:r>
            <w:r w:rsidR="00A827E7" w:rsidRPr="00170470">
              <w:rPr>
                <w:b/>
                <w:i/>
              </w:rPr>
              <w:t xml:space="preserve"> </w:t>
            </w:r>
            <w:r w:rsidR="00A827E7" w:rsidRPr="00170470">
              <w:rPr>
                <w:b/>
                <w:i/>
              </w:rPr>
              <w:lastRenderedPageBreak/>
              <w:t>a </w:t>
            </w:r>
            <w:r w:rsidRPr="00170470">
              <w:rPr>
                <w:b/>
                <w:i/>
              </w:rPr>
              <w:t>horských oblastí,</w:t>
            </w:r>
            <w:r w:rsidR="00A827E7" w:rsidRPr="00170470">
              <w:rPr>
                <w:b/>
                <w:i/>
              </w:rPr>
              <w:t xml:space="preserve"> a </w:t>
            </w:r>
            <w:r w:rsidRPr="00170470">
              <w:rPr>
                <w:b/>
                <w:i/>
              </w:rPr>
              <w:t>to</w:t>
            </w:r>
            <w:r w:rsidR="00A827E7" w:rsidRPr="00170470">
              <w:rPr>
                <w:b/>
                <w:i/>
              </w:rPr>
              <w:t xml:space="preserve"> z </w:t>
            </w:r>
            <w:r w:rsidRPr="00170470">
              <w:rPr>
                <w:b/>
                <w:i/>
              </w:rPr>
              <w:t>důvodu vysokého rizika demografického poklesu; vyzývá</w:t>
            </w:r>
            <w:r w:rsidR="00A827E7" w:rsidRPr="00170470">
              <w:rPr>
                <w:b/>
                <w:i/>
              </w:rPr>
              <w:t xml:space="preserve"> k </w:t>
            </w:r>
            <w:r w:rsidRPr="00170470">
              <w:rPr>
                <w:b/>
                <w:i/>
              </w:rPr>
              <w:t>odpovídající podpoře starších majitelů domů</w:t>
            </w:r>
            <w:r w:rsidR="00A827E7" w:rsidRPr="00170470">
              <w:rPr>
                <w:b/>
                <w:i/>
              </w:rPr>
              <w:t xml:space="preserve"> v </w:t>
            </w:r>
            <w:r w:rsidRPr="00170470">
              <w:rPr>
                <w:b/>
                <w:i/>
              </w:rPr>
              <w:t>těchto regionech, protože se často potýkají</w:t>
            </w:r>
            <w:r w:rsidR="00A827E7" w:rsidRPr="00170470">
              <w:rPr>
                <w:b/>
                <w:i/>
              </w:rPr>
              <w:t xml:space="preserve"> s </w:t>
            </w:r>
            <w:r w:rsidRPr="00170470">
              <w:rPr>
                <w:b/>
                <w:i/>
              </w:rPr>
              <w:t>jedinečnými problémy; vyzývá Evropskou komisi, aby zlepšila dostupnost</w:t>
            </w:r>
            <w:r w:rsidR="00A827E7" w:rsidRPr="00170470">
              <w:rPr>
                <w:b/>
                <w:i/>
              </w:rPr>
              <w:t xml:space="preserve"> a </w:t>
            </w:r>
            <w:r w:rsidRPr="00170470">
              <w:rPr>
                <w:b/>
                <w:i/>
              </w:rPr>
              <w:t>atraktivitu bydlení na venkově prostřednictvím komunitních platforem, uvolnila neobydlené nemovitosti</w:t>
            </w:r>
            <w:r w:rsidR="00A827E7" w:rsidRPr="00170470">
              <w:rPr>
                <w:b/>
                <w:i/>
              </w:rPr>
              <w:t xml:space="preserve"> a </w:t>
            </w:r>
            <w:r w:rsidRPr="00170470">
              <w:rPr>
                <w:b/>
                <w:i/>
              </w:rPr>
              <w:t>podpořila mezigenerační</w:t>
            </w:r>
            <w:r w:rsidR="00A827E7" w:rsidRPr="00170470">
              <w:rPr>
                <w:b/>
                <w:i/>
              </w:rPr>
              <w:t xml:space="preserve"> a </w:t>
            </w:r>
            <w:r w:rsidRPr="00170470">
              <w:rPr>
                <w:b/>
                <w:i/>
              </w:rPr>
              <w:t>flexibilní řešení bydlení;</w:t>
            </w:r>
          </w:p>
        </w:tc>
      </w:tr>
    </w:tbl>
    <w:p w14:paraId="691A5FF8" w14:textId="77777777" w:rsidR="00C537E7" w:rsidRPr="00170470" w:rsidRDefault="00C537E7" w:rsidP="00C537E7">
      <w:pPr>
        <w:pStyle w:val="AmOrLang"/>
      </w:pPr>
      <w:r w:rsidRPr="00170470">
        <w:lastRenderedPageBreak/>
        <w:t xml:space="preserve">Or. </w:t>
      </w:r>
      <w:r w:rsidRPr="00170470">
        <w:rPr>
          <w:rStyle w:val="HideTWBExt"/>
        </w:rPr>
        <w:t>&lt;Original&gt;</w:t>
      </w:r>
      <w:r w:rsidRPr="00170470">
        <w:rPr>
          <w:rStyle w:val="HideTWBInt"/>
        </w:rPr>
        <w:t>{EN}</w:t>
      </w:r>
      <w:r w:rsidRPr="00170470">
        <w:t>en</w:t>
      </w:r>
      <w:r w:rsidRPr="00170470">
        <w:rPr>
          <w:rStyle w:val="HideTWBExt"/>
        </w:rPr>
        <w:t>&lt;/Original&gt;</w:t>
      </w:r>
    </w:p>
    <w:p w14:paraId="33E09818" w14:textId="77777777" w:rsidR="00467091" w:rsidRPr="00170470" w:rsidRDefault="00C537E7" w:rsidP="00C537E7">
      <w:r w:rsidRPr="00170470">
        <w:rPr>
          <w:rStyle w:val="HideTWBExt"/>
        </w:rPr>
        <w:t>&lt;/Amend&gt;</w:t>
      </w:r>
    </w:p>
    <w:p w14:paraId="4A3792E1" w14:textId="77777777" w:rsidR="00C537E7" w:rsidRPr="00170470" w:rsidRDefault="00C537E7" w:rsidP="00C537E7">
      <w:pPr>
        <w:pStyle w:val="AmNumberTabs"/>
      </w:pPr>
      <w:r w:rsidRPr="00170470">
        <w:rPr>
          <w:rStyle w:val="HideTWBExt"/>
          <w:b w:val="0"/>
        </w:rPr>
        <w:t>&lt;Amend&gt;</w:t>
      </w:r>
      <w:r w:rsidRPr="00170470">
        <w:t>Pozměňovací návrh</w:t>
      </w:r>
      <w:r w:rsidRPr="00170470">
        <w:tab/>
      </w:r>
      <w:r w:rsidRPr="00170470">
        <w:tab/>
      </w:r>
      <w:r w:rsidRPr="00170470">
        <w:rPr>
          <w:rStyle w:val="HideTWBExt"/>
          <w:b w:val="0"/>
        </w:rPr>
        <w:t>&lt;NumAm&gt;</w:t>
      </w:r>
      <w:r w:rsidRPr="00170470">
        <w:t>646</w:t>
      </w:r>
      <w:r w:rsidRPr="00170470">
        <w:rPr>
          <w:rStyle w:val="HideTWBExt"/>
          <w:b w:val="0"/>
        </w:rPr>
        <w:t>&lt;/NumAm&gt;</w:t>
      </w:r>
    </w:p>
    <w:p w14:paraId="510AAA7D" w14:textId="77777777" w:rsidR="00C537E7" w:rsidRPr="00170470" w:rsidRDefault="00C537E7" w:rsidP="00C537E7">
      <w:pPr>
        <w:pStyle w:val="NormalBold"/>
      </w:pPr>
      <w:r w:rsidRPr="00170470">
        <w:rPr>
          <w:rStyle w:val="HideTWBExt"/>
          <w:b w:val="0"/>
        </w:rPr>
        <w:t>&lt;RepeatBlock-By&gt;&lt;Members&gt;</w:t>
      </w:r>
      <w:proofErr w:type="spellStart"/>
      <w:r w:rsidRPr="00170470">
        <w:t>Georgiana</w:t>
      </w:r>
      <w:proofErr w:type="spellEnd"/>
      <w:r w:rsidRPr="00170470">
        <w:t xml:space="preserve"> </w:t>
      </w:r>
      <w:proofErr w:type="spellStart"/>
      <w:r w:rsidRPr="00170470">
        <w:t>Teodorescu</w:t>
      </w:r>
      <w:proofErr w:type="spellEnd"/>
      <w:r w:rsidRPr="00170470">
        <w:t xml:space="preserve">, </w:t>
      </w:r>
      <w:proofErr w:type="spellStart"/>
      <w:r w:rsidRPr="00170470">
        <w:t>Antonella</w:t>
      </w:r>
      <w:proofErr w:type="spellEnd"/>
      <w:r w:rsidRPr="00170470">
        <w:t xml:space="preserve"> </w:t>
      </w:r>
      <w:proofErr w:type="spellStart"/>
      <w:r w:rsidRPr="00170470">
        <w:t>Sberna</w:t>
      </w:r>
      <w:proofErr w:type="spellEnd"/>
      <w:r w:rsidRPr="00170470">
        <w:t xml:space="preserve">, Lara </w:t>
      </w:r>
      <w:proofErr w:type="spellStart"/>
      <w:r w:rsidRPr="00170470">
        <w:t>Magoni</w:t>
      </w:r>
      <w:proofErr w:type="spellEnd"/>
      <w:r w:rsidRPr="00170470">
        <w:t xml:space="preserve">, Alessandro </w:t>
      </w:r>
      <w:proofErr w:type="spellStart"/>
      <w:r w:rsidRPr="00170470">
        <w:t>Ciriani</w:t>
      </w:r>
      <w:proofErr w:type="spellEnd"/>
      <w:r w:rsidRPr="00170470">
        <w:t xml:space="preserve">, Nora </w:t>
      </w:r>
      <w:proofErr w:type="spellStart"/>
      <w:r w:rsidRPr="00170470">
        <w:t>Junco</w:t>
      </w:r>
      <w:proofErr w:type="spellEnd"/>
      <w:r w:rsidRPr="00170470">
        <w:t xml:space="preserve"> </w:t>
      </w:r>
      <w:proofErr w:type="spellStart"/>
      <w:r w:rsidRPr="00170470">
        <w:t>García</w:t>
      </w:r>
      <w:proofErr w:type="spellEnd"/>
      <w:r w:rsidRPr="00170470">
        <w:rPr>
          <w:rStyle w:val="HideTWBExt"/>
          <w:b w:val="0"/>
        </w:rPr>
        <w:t>&lt;/Members&gt;</w:t>
      </w:r>
    </w:p>
    <w:p w14:paraId="213B54B4" w14:textId="77777777" w:rsidR="00C537E7" w:rsidRPr="00170470" w:rsidRDefault="00C537E7" w:rsidP="00C537E7">
      <w:pPr>
        <w:pStyle w:val="NormalBold"/>
      </w:pPr>
      <w:r w:rsidRPr="00170470">
        <w:rPr>
          <w:rStyle w:val="HideTWBExt"/>
          <w:b w:val="0"/>
        </w:rPr>
        <w:t>&lt;/RepeatBlock-By&gt;</w:t>
      </w:r>
    </w:p>
    <w:p w14:paraId="7C2D4851" w14:textId="77777777" w:rsidR="00C537E7" w:rsidRPr="00170470" w:rsidRDefault="00C537E7" w:rsidP="00C537E7">
      <w:pPr>
        <w:pStyle w:val="NormalBold"/>
      </w:pPr>
      <w:r w:rsidRPr="00170470">
        <w:rPr>
          <w:rStyle w:val="HideTWBExt"/>
          <w:b w:val="0"/>
        </w:rPr>
        <w:t>&lt;DocAmend&gt;</w:t>
      </w:r>
      <w:r w:rsidRPr="00170470">
        <w:t>Návrh usnesení</w:t>
      </w:r>
      <w:r w:rsidRPr="00170470">
        <w:rPr>
          <w:rStyle w:val="HideTWBExt"/>
          <w:b w:val="0"/>
        </w:rPr>
        <w:t>&lt;/DocAmend&gt;</w:t>
      </w:r>
    </w:p>
    <w:p w14:paraId="703C3DD7" w14:textId="77777777" w:rsidR="00C537E7" w:rsidRPr="00170470" w:rsidRDefault="00C537E7" w:rsidP="00C537E7">
      <w:pPr>
        <w:pStyle w:val="NormalBold"/>
      </w:pPr>
      <w:r w:rsidRPr="00170470">
        <w:rPr>
          <w:rStyle w:val="HideTWBExt"/>
          <w:b w:val="0"/>
        </w:rPr>
        <w:t>&lt;Article&gt;</w:t>
      </w:r>
      <w:r w:rsidRPr="00170470">
        <w:t>Bod 4 c (nový)</w:t>
      </w:r>
      <w:r w:rsidRPr="001704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537E7" w:rsidRPr="00170470" w14:paraId="48878F59" w14:textId="77777777" w:rsidTr="009E39B0">
        <w:trPr>
          <w:trHeight w:hRule="exact" w:val="240"/>
          <w:jc w:val="center"/>
        </w:trPr>
        <w:tc>
          <w:tcPr>
            <w:tcW w:w="9752" w:type="dxa"/>
            <w:gridSpan w:val="2"/>
            <w:tcBorders>
              <w:top w:val="nil"/>
              <w:left w:val="nil"/>
              <w:bottom w:val="nil"/>
              <w:right w:val="nil"/>
            </w:tcBorders>
          </w:tcPr>
          <w:p w14:paraId="521D4908" w14:textId="77777777" w:rsidR="00C537E7" w:rsidRPr="00170470" w:rsidRDefault="00C537E7" w:rsidP="009E39B0"/>
        </w:tc>
      </w:tr>
      <w:tr w:rsidR="00C537E7" w:rsidRPr="00170470" w14:paraId="559345D7" w14:textId="77777777" w:rsidTr="009E39B0">
        <w:trPr>
          <w:trHeight w:val="240"/>
          <w:jc w:val="center"/>
        </w:trPr>
        <w:tc>
          <w:tcPr>
            <w:tcW w:w="4876" w:type="dxa"/>
            <w:tcBorders>
              <w:top w:val="nil"/>
              <w:left w:val="nil"/>
              <w:bottom w:val="nil"/>
              <w:right w:val="nil"/>
            </w:tcBorders>
          </w:tcPr>
          <w:p w14:paraId="13932233" w14:textId="77777777" w:rsidR="00C537E7" w:rsidRPr="00170470" w:rsidRDefault="00C537E7" w:rsidP="009E39B0">
            <w:pPr>
              <w:pStyle w:val="AmColumnHeading"/>
            </w:pPr>
            <w:r w:rsidRPr="00170470">
              <w:t>Návrh usnesení</w:t>
            </w:r>
          </w:p>
        </w:tc>
        <w:tc>
          <w:tcPr>
            <w:tcW w:w="4876" w:type="dxa"/>
            <w:tcBorders>
              <w:top w:val="nil"/>
              <w:left w:val="nil"/>
              <w:bottom w:val="nil"/>
              <w:right w:val="nil"/>
            </w:tcBorders>
          </w:tcPr>
          <w:p w14:paraId="0E93C257" w14:textId="77777777" w:rsidR="00C537E7" w:rsidRPr="00170470" w:rsidRDefault="00C537E7" w:rsidP="009E39B0">
            <w:pPr>
              <w:pStyle w:val="AmColumnHeading"/>
            </w:pPr>
            <w:r w:rsidRPr="00170470">
              <w:t>Pozměňovací návrh</w:t>
            </w:r>
          </w:p>
        </w:tc>
      </w:tr>
      <w:tr w:rsidR="00C537E7" w:rsidRPr="00170470" w14:paraId="711E6EF4" w14:textId="77777777" w:rsidTr="009E39B0">
        <w:trPr>
          <w:jc w:val="center"/>
        </w:trPr>
        <w:tc>
          <w:tcPr>
            <w:tcW w:w="4876" w:type="dxa"/>
            <w:tcBorders>
              <w:top w:val="nil"/>
              <w:left w:val="nil"/>
              <w:bottom w:val="nil"/>
              <w:right w:val="nil"/>
            </w:tcBorders>
          </w:tcPr>
          <w:p w14:paraId="0DEB38D4" w14:textId="77777777" w:rsidR="00C537E7" w:rsidRPr="00170470" w:rsidRDefault="00C537E7" w:rsidP="009E39B0">
            <w:pPr>
              <w:pStyle w:val="Normal6a"/>
            </w:pPr>
          </w:p>
        </w:tc>
        <w:tc>
          <w:tcPr>
            <w:tcW w:w="4876" w:type="dxa"/>
            <w:tcBorders>
              <w:top w:val="nil"/>
              <w:left w:val="nil"/>
              <w:bottom w:val="nil"/>
              <w:right w:val="nil"/>
            </w:tcBorders>
          </w:tcPr>
          <w:p w14:paraId="13EFC9D3" w14:textId="667525D6" w:rsidR="00C537E7" w:rsidRPr="00170470" w:rsidRDefault="00C537E7" w:rsidP="009E39B0">
            <w:pPr>
              <w:pStyle w:val="Normal6a"/>
            </w:pPr>
            <w:r w:rsidRPr="00170470">
              <w:rPr>
                <w:b/>
                <w:i/>
              </w:rPr>
              <w:t>4c.</w:t>
            </w:r>
            <w:r w:rsidRPr="00170470">
              <w:tab/>
            </w:r>
            <w:r w:rsidRPr="00170470">
              <w:rPr>
                <w:b/>
                <w:i/>
              </w:rPr>
              <w:t>vyzývá Evropskou komisi, aby vzala</w:t>
            </w:r>
            <w:r w:rsidR="00A827E7" w:rsidRPr="00170470">
              <w:rPr>
                <w:b/>
                <w:i/>
              </w:rPr>
              <w:t xml:space="preserve"> v </w:t>
            </w:r>
            <w:r w:rsidRPr="00170470">
              <w:rPr>
                <w:b/>
                <w:i/>
              </w:rPr>
              <w:t>úvahu tři hlavní problémy, které jsou příčinou krize bydlení na venkově, jak bylo uvedeno na webináři</w:t>
            </w:r>
            <w:r w:rsidR="00A827E7" w:rsidRPr="00170470">
              <w:rPr>
                <w:b/>
                <w:i/>
              </w:rPr>
              <w:t xml:space="preserve"> o </w:t>
            </w:r>
            <w:r w:rsidRPr="00170470">
              <w:rPr>
                <w:b/>
                <w:i/>
              </w:rPr>
              <w:t>osvědčených postupech pořádaném</w:t>
            </w:r>
            <w:r w:rsidR="00A827E7" w:rsidRPr="00170470">
              <w:rPr>
                <w:b/>
                <w:i/>
              </w:rPr>
              <w:t xml:space="preserve"> v </w:t>
            </w:r>
            <w:r w:rsidRPr="00170470">
              <w:rPr>
                <w:b/>
                <w:i/>
              </w:rPr>
              <w:t>rámci Paktu pro venkov[1]: 1. financializace bydlení na venkově, která ovlivňuje dostupnost bydlení, protože externí investoři ovlivňují ceny</w:t>
            </w:r>
            <w:r w:rsidR="00A827E7" w:rsidRPr="00170470">
              <w:rPr>
                <w:b/>
                <w:i/>
              </w:rPr>
              <w:t xml:space="preserve"> a </w:t>
            </w:r>
            <w:r w:rsidRPr="00170470">
              <w:rPr>
                <w:b/>
                <w:i/>
              </w:rPr>
              <w:t>ztěžují místním obyvatelům přístup</w:t>
            </w:r>
            <w:r w:rsidR="00A827E7" w:rsidRPr="00170470">
              <w:rPr>
                <w:b/>
                <w:i/>
              </w:rPr>
              <w:t xml:space="preserve"> k </w:t>
            </w:r>
            <w:r w:rsidRPr="00170470">
              <w:rPr>
                <w:b/>
                <w:i/>
              </w:rPr>
              <w:t>bydlení</w:t>
            </w:r>
            <w:r w:rsidR="00A827E7" w:rsidRPr="00170470">
              <w:rPr>
                <w:b/>
                <w:i/>
              </w:rPr>
              <w:t xml:space="preserve"> a </w:t>
            </w:r>
            <w:r w:rsidRPr="00170470">
              <w:rPr>
                <w:b/>
                <w:i/>
              </w:rPr>
              <w:t>pozemkům; 2. zvýšená mobilita obyvatel, která vytváří nesoulad mezi nabídkou</w:t>
            </w:r>
            <w:r w:rsidR="00A827E7" w:rsidRPr="00170470">
              <w:rPr>
                <w:b/>
                <w:i/>
              </w:rPr>
              <w:t xml:space="preserve"> a </w:t>
            </w:r>
            <w:r w:rsidRPr="00170470">
              <w:rPr>
                <w:b/>
                <w:i/>
              </w:rPr>
              <w:t>poptávkou po bydlení, zejména pro nově příchozí</w:t>
            </w:r>
            <w:r w:rsidR="00A827E7" w:rsidRPr="00170470">
              <w:rPr>
                <w:b/>
                <w:i/>
              </w:rPr>
              <w:t xml:space="preserve"> a </w:t>
            </w:r>
            <w:r w:rsidRPr="00170470">
              <w:rPr>
                <w:b/>
                <w:i/>
              </w:rPr>
              <w:t xml:space="preserve">sezónní pracovníky; 3. selektivní </w:t>
            </w:r>
            <w:proofErr w:type="spellStart"/>
            <w:r w:rsidRPr="00170470">
              <w:rPr>
                <w:b/>
                <w:i/>
              </w:rPr>
              <w:t>gentrifikace</w:t>
            </w:r>
            <w:proofErr w:type="spellEnd"/>
            <w:r w:rsidR="00A827E7" w:rsidRPr="00170470">
              <w:rPr>
                <w:b/>
                <w:i/>
              </w:rPr>
              <w:t xml:space="preserve"> v </w:t>
            </w:r>
            <w:r w:rsidRPr="00170470">
              <w:rPr>
                <w:b/>
                <w:i/>
              </w:rPr>
              <w:t>některých oblastech vede ke zvyšování hodnoty nemovitostí, vytlačuje dlouhodobé obyvatele venkova</w:t>
            </w:r>
            <w:r w:rsidR="00A827E7" w:rsidRPr="00170470">
              <w:rPr>
                <w:b/>
                <w:i/>
              </w:rPr>
              <w:t xml:space="preserve"> a </w:t>
            </w:r>
            <w:r w:rsidRPr="00170470">
              <w:rPr>
                <w:b/>
                <w:i/>
              </w:rPr>
              <w:t>omezuje přístup</w:t>
            </w:r>
            <w:r w:rsidR="00A827E7" w:rsidRPr="00170470">
              <w:rPr>
                <w:b/>
                <w:i/>
              </w:rPr>
              <w:t xml:space="preserve"> k </w:t>
            </w:r>
            <w:r w:rsidRPr="00170470">
              <w:rPr>
                <w:b/>
                <w:i/>
              </w:rPr>
              <w:t>cenově dostupnému bydlení;</w:t>
            </w:r>
          </w:p>
        </w:tc>
      </w:tr>
    </w:tbl>
    <w:p w14:paraId="37937589" w14:textId="77777777" w:rsidR="00C537E7" w:rsidRPr="00170470" w:rsidRDefault="00C537E7" w:rsidP="00C537E7">
      <w:pPr>
        <w:pStyle w:val="AmOrLang"/>
      </w:pPr>
      <w:r w:rsidRPr="00170470">
        <w:t xml:space="preserve">Or. </w:t>
      </w:r>
      <w:r w:rsidRPr="00170470">
        <w:rPr>
          <w:rStyle w:val="HideTWBExt"/>
        </w:rPr>
        <w:t>&lt;Original&gt;</w:t>
      </w:r>
      <w:r w:rsidRPr="00170470">
        <w:rPr>
          <w:rStyle w:val="HideTWBInt"/>
        </w:rPr>
        <w:t>{EN}</w:t>
      </w:r>
      <w:r w:rsidRPr="00170470">
        <w:t>en</w:t>
      </w:r>
      <w:r w:rsidRPr="00170470">
        <w:rPr>
          <w:rStyle w:val="HideTWBExt"/>
        </w:rPr>
        <w:t>&lt;/Original&gt;</w:t>
      </w:r>
    </w:p>
    <w:p w14:paraId="2F10DC04" w14:textId="77777777" w:rsidR="00467091" w:rsidRPr="00170470" w:rsidRDefault="00C537E7" w:rsidP="00C537E7">
      <w:r w:rsidRPr="00170470">
        <w:rPr>
          <w:rStyle w:val="HideTWBExt"/>
        </w:rPr>
        <w:t>&lt;/Amend&gt;</w:t>
      </w:r>
    </w:p>
    <w:p w14:paraId="34D557BA" w14:textId="77777777" w:rsidR="00C537E7" w:rsidRPr="00170470" w:rsidRDefault="00C537E7" w:rsidP="00C537E7">
      <w:pPr>
        <w:pStyle w:val="AmNumberTabs"/>
      </w:pPr>
      <w:r w:rsidRPr="00170470">
        <w:rPr>
          <w:rStyle w:val="HideTWBExt"/>
          <w:b w:val="0"/>
        </w:rPr>
        <w:lastRenderedPageBreak/>
        <w:t>&lt;Amend&gt;</w:t>
      </w:r>
      <w:r w:rsidRPr="00170470">
        <w:t>Pozměňovací návrh</w:t>
      </w:r>
      <w:r w:rsidRPr="00170470">
        <w:tab/>
      </w:r>
      <w:r w:rsidRPr="00170470">
        <w:tab/>
      </w:r>
      <w:r w:rsidRPr="00170470">
        <w:rPr>
          <w:rStyle w:val="HideTWBExt"/>
          <w:b w:val="0"/>
        </w:rPr>
        <w:t>&lt;NumAm&gt;</w:t>
      </w:r>
      <w:r w:rsidRPr="00170470">
        <w:t>647</w:t>
      </w:r>
      <w:r w:rsidRPr="00170470">
        <w:rPr>
          <w:rStyle w:val="HideTWBExt"/>
          <w:b w:val="0"/>
        </w:rPr>
        <w:t>&lt;/NumAm&gt;</w:t>
      </w:r>
    </w:p>
    <w:p w14:paraId="77933EFA" w14:textId="77777777" w:rsidR="00C537E7" w:rsidRPr="00170470" w:rsidRDefault="00C537E7" w:rsidP="00C537E7">
      <w:pPr>
        <w:pStyle w:val="NormalBold"/>
      </w:pPr>
      <w:r w:rsidRPr="00170470">
        <w:rPr>
          <w:rStyle w:val="HideTWBExt"/>
          <w:b w:val="0"/>
        </w:rPr>
        <w:t>&lt;RepeatBlock-By&gt;&lt;Members&gt;</w:t>
      </w:r>
      <w:r w:rsidRPr="00170470">
        <w:t xml:space="preserve">Maria </w:t>
      </w:r>
      <w:proofErr w:type="spellStart"/>
      <w:r w:rsidRPr="00170470">
        <w:t>Ohisalo</w:t>
      </w:r>
      <w:proofErr w:type="spellEnd"/>
      <w:r w:rsidRPr="00170470">
        <w:t xml:space="preserve">, </w:t>
      </w:r>
      <w:proofErr w:type="spellStart"/>
      <w:r w:rsidRPr="00170470">
        <w:t>Vicent</w:t>
      </w:r>
      <w:proofErr w:type="spellEnd"/>
      <w:r w:rsidRPr="00170470">
        <w:t xml:space="preserve"> </w:t>
      </w:r>
      <w:proofErr w:type="spellStart"/>
      <w:r w:rsidRPr="00170470">
        <w:t>Marzà</w:t>
      </w:r>
      <w:proofErr w:type="spellEnd"/>
      <w:r w:rsidRPr="00170470">
        <w:t xml:space="preserve"> </w:t>
      </w:r>
      <w:proofErr w:type="spellStart"/>
      <w:r w:rsidRPr="00170470">
        <w:t>Ibáñez</w:t>
      </w:r>
      <w:proofErr w:type="spellEnd"/>
      <w:r w:rsidRPr="00170470">
        <w:t xml:space="preserve">, Marie </w:t>
      </w:r>
      <w:proofErr w:type="spellStart"/>
      <w:r w:rsidRPr="00170470">
        <w:t>Toussaint</w:t>
      </w:r>
      <w:proofErr w:type="spellEnd"/>
      <w:r w:rsidRPr="00170470">
        <w:t xml:space="preserve">, Gordan </w:t>
      </w:r>
      <w:proofErr w:type="spellStart"/>
      <w:r w:rsidRPr="00170470">
        <w:t>Bosanac</w:t>
      </w:r>
      <w:proofErr w:type="spellEnd"/>
      <w:r w:rsidRPr="00170470">
        <w:rPr>
          <w:rStyle w:val="HideTWBExt"/>
          <w:b w:val="0"/>
        </w:rPr>
        <w:t>&lt;/Members&gt;</w:t>
      </w:r>
    </w:p>
    <w:p w14:paraId="66E3F6CD" w14:textId="77777777" w:rsidR="00C537E7" w:rsidRPr="00170470" w:rsidRDefault="00C537E7" w:rsidP="00C537E7">
      <w:pPr>
        <w:pStyle w:val="NormalBold"/>
      </w:pPr>
      <w:r w:rsidRPr="00170470">
        <w:rPr>
          <w:rStyle w:val="HideTWBExt"/>
          <w:b w:val="0"/>
        </w:rPr>
        <w:t>&lt;/RepeatBlock-By&gt;</w:t>
      </w:r>
    </w:p>
    <w:p w14:paraId="52800B96" w14:textId="77777777" w:rsidR="00C537E7" w:rsidRPr="00170470" w:rsidRDefault="00C537E7" w:rsidP="00C537E7">
      <w:pPr>
        <w:pStyle w:val="NormalBold"/>
      </w:pPr>
      <w:r w:rsidRPr="00170470">
        <w:rPr>
          <w:rStyle w:val="HideTWBExt"/>
          <w:b w:val="0"/>
        </w:rPr>
        <w:t>&lt;DocAmend&gt;</w:t>
      </w:r>
      <w:r w:rsidRPr="00170470">
        <w:t>Návrh usnesení</w:t>
      </w:r>
      <w:r w:rsidRPr="00170470">
        <w:rPr>
          <w:rStyle w:val="HideTWBExt"/>
          <w:b w:val="0"/>
        </w:rPr>
        <w:t>&lt;/DocAmend&gt;</w:t>
      </w:r>
    </w:p>
    <w:p w14:paraId="15494FAA" w14:textId="77777777" w:rsidR="00C537E7" w:rsidRPr="00170470" w:rsidRDefault="00C537E7" w:rsidP="00C537E7">
      <w:pPr>
        <w:pStyle w:val="NormalBold"/>
      </w:pPr>
      <w:r w:rsidRPr="00170470">
        <w:rPr>
          <w:rStyle w:val="HideTWBExt"/>
          <w:b w:val="0"/>
        </w:rPr>
        <w:t>&lt;Article&gt;</w:t>
      </w:r>
      <w:r w:rsidRPr="00170470">
        <w:t>Bod 4 c (nový)</w:t>
      </w:r>
      <w:r w:rsidRPr="001704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537E7" w:rsidRPr="00170470" w14:paraId="68DD76F8" w14:textId="77777777" w:rsidTr="009E39B0">
        <w:trPr>
          <w:trHeight w:hRule="exact" w:val="240"/>
          <w:jc w:val="center"/>
        </w:trPr>
        <w:tc>
          <w:tcPr>
            <w:tcW w:w="9752" w:type="dxa"/>
            <w:gridSpan w:val="2"/>
            <w:tcBorders>
              <w:top w:val="nil"/>
              <w:left w:val="nil"/>
              <w:bottom w:val="nil"/>
              <w:right w:val="nil"/>
            </w:tcBorders>
          </w:tcPr>
          <w:p w14:paraId="3881DBE3" w14:textId="77777777" w:rsidR="00C537E7" w:rsidRPr="00170470" w:rsidRDefault="00C537E7" w:rsidP="009E39B0"/>
        </w:tc>
      </w:tr>
      <w:tr w:rsidR="00C537E7" w:rsidRPr="00170470" w14:paraId="48A3B848" w14:textId="77777777" w:rsidTr="009E39B0">
        <w:trPr>
          <w:trHeight w:val="240"/>
          <w:jc w:val="center"/>
        </w:trPr>
        <w:tc>
          <w:tcPr>
            <w:tcW w:w="4876" w:type="dxa"/>
            <w:tcBorders>
              <w:top w:val="nil"/>
              <w:left w:val="nil"/>
              <w:bottom w:val="nil"/>
              <w:right w:val="nil"/>
            </w:tcBorders>
          </w:tcPr>
          <w:p w14:paraId="1329EA54" w14:textId="77777777" w:rsidR="00C537E7" w:rsidRPr="00170470" w:rsidRDefault="00C537E7" w:rsidP="009E39B0">
            <w:pPr>
              <w:pStyle w:val="AmColumnHeading"/>
            </w:pPr>
            <w:r w:rsidRPr="00170470">
              <w:t>Návrh usnesení</w:t>
            </w:r>
          </w:p>
        </w:tc>
        <w:tc>
          <w:tcPr>
            <w:tcW w:w="4876" w:type="dxa"/>
            <w:tcBorders>
              <w:top w:val="nil"/>
              <w:left w:val="nil"/>
              <w:bottom w:val="nil"/>
              <w:right w:val="nil"/>
            </w:tcBorders>
          </w:tcPr>
          <w:p w14:paraId="4A0F5103" w14:textId="77777777" w:rsidR="00C537E7" w:rsidRPr="00170470" w:rsidRDefault="00C537E7" w:rsidP="009E39B0">
            <w:pPr>
              <w:pStyle w:val="AmColumnHeading"/>
            </w:pPr>
            <w:r w:rsidRPr="00170470">
              <w:t>Pozměňovací návrh</w:t>
            </w:r>
          </w:p>
        </w:tc>
      </w:tr>
      <w:tr w:rsidR="00C537E7" w:rsidRPr="00170470" w14:paraId="493CE8CA" w14:textId="77777777" w:rsidTr="009E39B0">
        <w:trPr>
          <w:jc w:val="center"/>
        </w:trPr>
        <w:tc>
          <w:tcPr>
            <w:tcW w:w="4876" w:type="dxa"/>
            <w:tcBorders>
              <w:top w:val="nil"/>
              <w:left w:val="nil"/>
              <w:bottom w:val="nil"/>
              <w:right w:val="nil"/>
            </w:tcBorders>
          </w:tcPr>
          <w:p w14:paraId="4BE173FA" w14:textId="77777777" w:rsidR="00C537E7" w:rsidRPr="00170470" w:rsidRDefault="00C537E7" w:rsidP="009E39B0">
            <w:pPr>
              <w:pStyle w:val="Normal6a"/>
            </w:pPr>
          </w:p>
        </w:tc>
        <w:tc>
          <w:tcPr>
            <w:tcW w:w="4876" w:type="dxa"/>
            <w:tcBorders>
              <w:top w:val="nil"/>
              <w:left w:val="nil"/>
              <w:bottom w:val="nil"/>
              <w:right w:val="nil"/>
            </w:tcBorders>
          </w:tcPr>
          <w:p w14:paraId="232B2526" w14:textId="26DF93C9" w:rsidR="00C537E7" w:rsidRPr="00170470" w:rsidRDefault="00C537E7" w:rsidP="009E39B0">
            <w:pPr>
              <w:pStyle w:val="Normal6a"/>
            </w:pPr>
            <w:r w:rsidRPr="00170470">
              <w:rPr>
                <w:b/>
                <w:i/>
              </w:rPr>
              <w:t>4c.</w:t>
            </w:r>
            <w:r w:rsidRPr="00170470">
              <w:tab/>
            </w:r>
            <w:r w:rsidRPr="00170470">
              <w:rPr>
                <w:b/>
                <w:i/>
              </w:rPr>
              <w:t>vyzývá Komisi, aby spolupracovala</w:t>
            </w:r>
            <w:r w:rsidR="00A827E7" w:rsidRPr="00170470">
              <w:rPr>
                <w:b/>
                <w:i/>
              </w:rPr>
              <w:t xml:space="preserve"> s </w:t>
            </w:r>
            <w:r w:rsidRPr="00170470">
              <w:rPr>
                <w:b/>
                <w:i/>
              </w:rPr>
              <w:t>řídicími orgány fondů politiky soudržnosti na vnitrostátní</w:t>
            </w:r>
            <w:r w:rsidR="00A827E7" w:rsidRPr="00170470">
              <w:rPr>
                <w:b/>
                <w:i/>
              </w:rPr>
              <w:t xml:space="preserve"> a </w:t>
            </w:r>
            <w:r w:rsidRPr="00170470">
              <w:rPr>
                <w:b/>
                <w:i/>
              </w:rPr>
              <w:t>regionální úrovni, stimulovala je</w:t>
            </w:r>
            <w:r w:rsidR="00A827E7" w:rsidRPr="00170470">
              <w:rPr>
                <w:b/>
                <w:i/>
              </w:rPr>
              <w:t xml:space="preserve"> a </w:t>
            </w:r>
            <w:r w:rsidRPr="00170470">
              <w:rPr>
                <w:b/>
                <w:i/>
              </w:rPr>
              <w:t>podporovala, aby využily příležitosti přezkumu politiky soudržnosti</w:t>
            </w:r>
            <w:r w:rsidR="00A827E7" w:rsidRPr="00170470">
              <w:rPr>
                <w:b/>
                <w:i/>
              </w:rPr>
              <w:t xml:space="preserve"> v </w:t>
            </w:r>
            <w:r w:rsidRPr="00170470">
              <w:rPr>
                <w:b/>
                <w:i/>
              </w:rPr>
              <w:t>polovině období</w:t>
            </w:r>
            <w:r w:rsidR="00A827E7" w:rsidRPr="00170470">
              <w:rPr>
                <w:b/>
                <w:i/>
              </w:rPr>
              <w:t xml:space="preserve"> v </w:t>
            </w:r>
            <w:r w:rsidRPr="00170470">
              <w:rPr>
                <w:b/>
                <w:i/>
              </w:rPr>
              <w:t>programovém období 2021–2027</w:t>
            </w:r>
            <w:r w:rsidR="00A827E7" w:rsidRPr="00170470">
              <w:rPr>
                <w:b/>
                <w:i/>
              </w:rPr>
              <w:t xml:space="preserve"> a </w:t>
            </w:r>
            <w:r w:rsidRPr="00170470">
              <w:rPr>
                <w:b/>
                <w:i/>
              </w:rPr>
              <w:t>alespoň zdvojnásobily plánované prostředky určené na politiku bydlení; domnívá se, že je třeba revidovat příslušná ustanovení týkající se Fondu soudržnosti, aby bylo možné podporovat investice do dostupného bydlení nad rámec těch, které se týkají podpory energetické účinnosti nebo využívání obnovitelných zdrojů energie;</w:t>
            </w:r>
          </w:p>
        </w:tc>
      </w:tr>
    </w:tbl>
    <w:p w14:paraId="40BB59E3" w14:textId="77777777" w:rsidR="00C537E7" w:rsidRPr="00170470" w:rsidRDefault="00C537E7" w:rsidP="00C537E7">
      <w:pPr>
        <w:pStyle w:val="AmOrLang"/>
      </w:pPr>
      <w:r w:rsidRPr="00170470">
        <w:t xml:space="preserve">Or. </w:t>
      </w:r>
      <w:r w:rsidRPr="00170470">
        <w:rPr>
          <w:rStyle w:val="HideTWBExt"/>
        </w:rPr>
        <w:t>&lt;Original&gt;</w:t>
      </w:r>
      <w:r w:rsidRPr="00170470">
        <w:rPr>
          <w:rStyle w:val="HideTWBInt"/>
        </w:rPr>
        <w:t>{EN}</w:t>
      </w:r>
      <w:r w:rsidRPr="00170470">
        <w:t>en</w:t>
      </w:r>
      <w:r w:rsidRPr="00170470">
        <w:rPr>
          <w:rStyle w:val="HideTWBExt"/>
        </w:rPr>
        <w:t>&lt;/Original&gt;</w:t>
      </w:r>
    </w:p>
    <w:p w14:paraId="6E741E65" w14:textId="77777777" w:rsidR="00467091" w:rsidRPr="00170470" w:rsidRDefault="00C537E7" w:rsidP="00C537E7">
      <w:r w:rsidRPr="00170470">
        <w:rPr>
          <w:rStyle w:val="HideTWBExt"/>
        </w:rPr>
        <w:t>&lt;/Amend&gt;</w:t>
      </w:r>
    </w:p>
    <w:p w14:paraId="77BF0D16" w14:textId="77777777" w:rsidR="00C537E7" w:rsidRPr="00170470" w:rsidRDefault="00C537E7" w:rsidP="00C537E7">
      <w:pPr>
        <w:pStyle w:val="AmNumberTabs"/>
      </w:pPr>
      <w:r w:rsidRPr="00170470">
        <w:rPr>
          <w:rStyle w:val="HideTWBExt"/>
          <w:b w:val="0"/>
        </w:rPr>
        <w:t>&lt;Amend&gt;</w:t>
      </w:r>
      <w:r w:rsidRPr="00170470">
        <w:t>Pozměňovací návrh</w:t>
      </w:r>
      <w:r w:rsidRPr="00170470">
        <w:tab/>
      </w:r>
      <w:r w:rsidRPr="00170470">
        <w:tab/>
      </w:r>
      <w:r w:rsidRPr="00170470">
        <w:rPr>
          <w:rStyle w:val="HideTWBExt"/>
          <w:b w:val="0"/>
        </w:rPr>
        <w:t>&lt;NumAm&gt;</w:t>
      </w:r>
      <w:r w:rsidRPr="00170470">
        <w:t>648</w:t>
      </w:r>
      <w:r w:rsidRPr="00170470">
        <w:rPr>
          <w:rStyle w:val="HideTWBExt"/>
          <w:b w:val="0"/>
        </w:rPr>
        <w:t>&lt;/NumAm&gt;</w:t>
      </w:r>
    </w:p>
    <w:p w14:paraId="776603B1" w14:textId="77777777" w:rsidR="00C537E7" w:rsidRPr="00170470" w:rsidRDefault="00C537E7" w:rsidP="00C537E7">
      <w:pPr>
        <w:pStyle w:val="NormalBold"/>
      </w:pPr>
      <w:r w:rsidRPr="00170470">
        <w:rPr>
          <w:rStyle w:val="HideTWBExt"/>
          <w:b w:val="0"/>
        </w:rPr>
        <w:t>&lt;RepeatBlock-By&gt;&lt;Members&gt;</w:t>
      </w:r>
      <w:r w:rsidRPr="00170470">
        <w:t xml:space="preserve">Maria </w:t>
      </w:r>
      <w:proofErr w:type="spellStart"/>
      <w:r w:rsidRPr="00170470">
        <w:t>Ohisalo</w:t>
      </w:r>
      <w:proofErr w:type="spellEnd"/>
      <w:r w:rsidRPr="00170470">
        <w:t xml:space="preserve">, </w:t>
      </w:r>
      <w:proofErr w:type="spellStart"/>
      <w:r w:rsidRPr="00170470">
        <w:t>Vicent</w:t>
      </w:r>
      <w:proofErr w:type="spellEnd"/>
      <w:r w:rsidRPr="00170470">
        <w:t xml:space="preserve"> </w:t>
      </w:r>
      <w:proofErr w:type="spellStart"/>
      <w:r w:rsidRPr="00170470">
        <w:t>Marzà</w:t>
      </w:r>
      <w:proofErr w:type="spellEnd"/>
      <w:r w:rsidRPr="00170470">
        <w:t xml:space="preserve"> </w:t>
      </w:r>
      <w:proofErr w:type="spellStart"/>
      <w:r w:rsidRPr="00170470">
        <w:t>Ibáñez</w:t>
      </w:r>
      <w:proofErr w:type="spellEnd"/>
      <w:r w:rsidRPr="00170470">
        <w:t xml:space="preserve">, Marie </w:t>
      </w:r>
      <w:proofErr w:type="spellStart"/>
      <w:r w:rsidRPr="00170470">
        <w:t>Toussaint</w:t>
      </w:r>
      <w:proofErr w:type="spellEnd"/>
      <w:r w:rsidRPr="00170470">
        <w:t xml:space="preserve">, Gordan </w:t>
      </w:r>
      <w:proofErr w:type="spellStart"/>
      <w:r w:rsidRPr="00170470">
        <w:t>Bosanac</w:t>
      </w:r>
      <w:proofErr w:type="spellEnd"/>
      <w:r w:rsidRPr="00170470">
        <w:rPr>
          <w:rStyle w:val="HideTWBExt"/>
          <w:b w:val="0"/>
        </w:rPr>
        <w:t>&lt;/Members&gt;</w:t>
      </w:r>
    </w:p>
    <w:p w14:paraId="1FA8A380" w14:textId="77777777" w:rsidR="00C537E7" w:rsidRPr="00170470" w:rsidRDefault="00C537E7" w:rsidP="00C537E7">
      <w:pPr>
        <w:pStyle w:val="NormalBold"/>
      </w:pPr>
      <w:r w:rsidRPr="00170470">
        <w:rPr>
          <w:rStyle w:val="HideTWBExt"/>
          <w:b w:val="0"/>
        </w:rPr>
        <w:t>&lt;/RepeatBlock-By&gt;</w:t>
      </w:r>
    </w:p>
    <w:p w14:paraId="23952544" w14:textId="77777777" w:rsidR="00C537E7" w:rsidRPr="00170470" w:rsidRDefault="00C537E7" w:rsidP="00C537E7">
      <w:pPr>
        <w:pStyle w:val="NormalBold"/>
      </w:pPr>
      <w:r w:rsidRPr="00170470">
        <w:rPr>
          <w:rStyle w:val="HideTWBExt"/>
          <w:b w:val="0"/>
        </w:rPr>
        <w:t>&lt;DocAmend&gt;</w:t>
      </w:r>
      <w:r w:rsidRPr="00170470">
        <w:t>Návrh usnesení</w:t>
      </w:r>
      <w:r w:rsidRPr="00170470">
        <w:rPr>
          <w:rStyle w:val="HideTWBExt"/>
          <w:b w:val="0"/>
        </w:rPr>
        <w:t>&lt;/DocAmend&gt;</w:t>
      </w:r>
    </w:p>
    <w:p w14:paraId="2BC36B49" w14:textId="77777777" w:rsidR="00C537E7" w:rsidRPr="00170470" w:rsidRDefault="00C537E7" w:rsidP="00C537E7">
      <w:pPr>
        <w:pStyle w:val="NormalBold"/>
      </w:pPr>
      <w:r w:rsidRPr="00170470">
        <w:rPr>
          <w:rStyle w:val="HideTWBExt"/>
          <w:b w:val="0"/>
        </w:rPr>
        <w:t>&lt;Article&gt;</w:t>
      </w:r>
      <w:r w:rsidRPr="00170470">
        <w:t>Bod 4 d (nový)</w:t>
      </w:r>
      <w:r w:rsidRPr="001704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537E7" w:rsidRPr="00170470" w14:paraId="6E8B69BC" w14:textId="77777777" w:rsidTr="009E39B0">
        <w:trPr>
          <w:trHeight w:hRule="exact" w:val="240"/>
          <w:jc w:val="center"/>
        </w:trPr>
        <w:tc>
          <w:tcPr>
            <w:tcW w:w="9752" w:type="dxa"/>
            <w:gridSpan w:val="2"/>
            <w:tcBorders>
              <w:top w:val="nil"/>
              <w:left w:val="nil"/>
              <w:bottom w:val="nil"/>
              <w:right w:val="nil"/>
            </w:tcBorders>
          </w:tcPr>
          <w:p w14:paraId="02F7913C" w14:textId="77777777" w:rsidR="00C537E7" w:rsidRPr="00170470" w:rsidRDefault="00C537E7" w:rsidP="009E39B0"/>
        </w:tc>
      </w:tr>
      <w:tr w:rsidR="00C537E7" w:rsidRPr="00170470" w14:paraId="584D2A5C" w14:textId="77777777" w:rsidTr="009E39B0">
        <w:trPr>
          <w:trHeight w:val="240"/>
          <w:jc w:val="center"/>
        </w:trPr>
        <w:tc>
          <w:tcPr>
            <w:tcW w:w="4876" w:type="dxa"/>
            <w:tcBorders>
              <w:top w:val="nil"/>
              <w:left w:val="nil"/>
              <w:bottom w:val="nil"/>
              <w:right w:val="nil"/>
            </w:tcBorders>
          </w:tcPr>
          <w:p w14:paraId="75644150" w14:textId="77777777" w:rsidR="00C537E7" w:rsidRPr="00170470" w:rsidRDefault="00C537E7" w:rsidP="009E39B0">
            <w:pPr>
              <w:pStyle w:val="AmColumnHeading"/>
            </w:pPr>
            <w:r w:rsidRPr="00170470">
              <w:t>Návrh usnesení</w:t>
            </w:r>
          </w:p>
        </w:tc>
        <w:tc>
          <w:tcPr>
            <w:tcW w:w="4876" w:type="dxa"/>
            <w:tcBorders>
              <w:top w:val="nil"/>
              <w:left w:val="nil"/>
              <w:bottom w:val="nil"/>
              <w:right w:val="nil"/>
            </w:tcBorders>
          </w:tcPr>
          <w:p w14:paraId="222AA01D" w14:textId="77777777" w:rsidR="00C537E7" w:rsidRPr="00170470" w:rsidRDefault="00C537E7" w:rsidP="009E39B0">
            <w:pPr>
              <w:pStyle w:val="AmColumnHeading"/>
            </w:pPr>
            <w:r w:rsidRPr="00170470">
              <w:t>Pozměňovací návrh</w:t>
            </w:r>
          </w:p>
        </w:tc>
      </w:tr>
      <w:tr w:rsidR="00C537E7" w:rsidRPr="00170470" w14:paraId="7BFB8B32" w14:textId="77777777" w:rsidTr="009E39B0">
        <w:trPr>
          <w:jc w:val="center"/>
        </w:trPr>
        <w:tc>
          <w:tcPr>
            <w:tcW w:w="4876" w:type="dxa"/>
            <w:tcBorders>
              <w:top w:val="nil"/>
              <w:left w:val="nil"/>
              <w:bottom w:val="nil"/>
              <w:right w:val="nil"/>
            </w:tcBorders>
          </w:tcPr>
          <w:p w14:paraId="235F039C" w14:textId="77777777" w:rsidR="00C537E7" w:rsidRPr="00170470" w:rsidRDefault="00C537E7" w:rsidP="009E39B0">
            <w:pPr>
              <w:pStyle w:val="Normal6a"/>
            </w:pPr>
          </w:p>
        </w:tc>
        <w:tc>
          <w:tcPr>
            <w:tcW w:w="4876" w:type="dxa"/>
            <w:tcBorders>
              <w:top w:val="nil"/>
              <w:left w:val="nil"/>
              <w:bottom w:val="nil"/>
              <w:right w:val="nil"/>
            </w:tcBorders>
          </w:tcPr>
          <w:p w14:paraId="0F1A38A3" w14:textId="54E3191A" w:rsidR="00C537E7" w:rsidRPr="00170470" w:rsidRDefault="00C537E7" w:rsidP="009E39B0">
            <w:pPr>
              <w:pStyle w:val="Normal6a"/>
            </w:pPr>
            <w:proofErr w:type="gramStart"/>
            <w:r w:rsidRPr="00170470">
              <w:rPr>
                <w:b/>
                <w:i/>
              </w:rPr>
              <w:t>4d</w:t>
            </w:r>
            <w:proofErr w:type="gramEnd"/>
            <w:r w:rsidRPr="00170470">
              <w:rPr>
                <w:b/>
                <w:i/>
              </w:rPr>
              <w:t>.</w:t>
            </w:r>
            <w:r w:rsidRPr="00170470">
              <w:tab/>
            </w:r>
            <w:r w:rsidRPr="00170470">
              <w:rPr>
                <w:b/>
                <w:i/>
              </w:rPr>
              <w:t>připomíná, že situace</w:t>
            </w:r>
            <w:r w:rsidR="00A827E7" w:rsidRPr="00170470">
              <w:rPr>
                <w:b/>
                <w:i/>
              </w:rPr>
              <w:t xml:space="preserve"> v </w:t>
            </w:r>
            <w:r w:rsidRPr="00170470">
              <w:rPr>
                <w:b/>
                <w:i/>
              </w:rPr>
              <w:t>oblasti bydlení je ještě vážnější</w:t>
            </w:r>
            <w:r w:rsidR="00A827E7" w:rsidRPr="00170470">
              <w:rPr>
                <w:b/>
                <w:i/>
              </w:rPr>
              <w:t xml:space="preserve"> v </w:t>
            </w:r>
            <w:r w:rsidRPr="00170470">
              <w:rPr>
                <w:b/>
                <w:i/>
              </w:rPr>
              <w:t>okrajových regionech</w:t>
            </w:r>
            <w:r w:rsidR="00A827E7" w:rsidRPr="00170470">
              <w:rPr>
                <w:b/>
                <w:i/>
              </w:rPr>
              <w:t xml:space="preserve"> a </w:t>
            </w:r>
            <w:r w:rsidRPr="00170470">
              <w:rPr>
                <w:b/>
                <w:i/>
              </w:rPr>
              <w:t>na ostrovech, kde je třeba věnovat zvláštní pozornost krizi</w:t>
            </w:r>
            <w:r w:rsidR="00A827E7" w:rsidRPr="00170470">
              <w:rPr>
                <w:b/>
                <w:i/>
              </w:rPr>
              <w:t xml:space="preserve"> v </w:t>
            </w:r>
            <w:r w:rsidRPr="00170470">
              <w:rPr>
                <w:b/>
                <w:i/>
              </w:rPr>
              <w:t>oblasti bydlení</w:t>
            </w:r>
            <w:r w:rsidR="00A827E7" w:rsidRPr="00170470">
              <w:rPr>
                <w:b/>
                <w:i/>
              </w:rPr>
              <w:t xml:space="preserve"> a </w:t>
            </w:r>
            <w:r w:rsidRPr="00170470">
              <w:rPr>
                <w:b/>
                <w:i/>
              </w:rPr>
              <w:t>investovat do jejího překonání, zejména pokud jde</w:t>
            </w:r>
            <w:r w:rsidR="00A827E7" w:rsidRPr="00170470">
              <w:rPr>
                <w:b/>
                <w:i/>
              </w:rPr>
              <w:t xml:space="preserve"> o </w:t>
            </w:r>
            <w:r w:rsidRPr="00170470">
              <w:rPr>
                <w:b/>
                <w:i/>
              </w:rPr>
              <w:t>neformální bydlení, vlastnická práva</w:t>
            </w:r>
            <w:r w:rsidR="00A827E7" w:rsidRPr="00170470">
              <w:rPr>
                <w:b/>
                <w:i/>
              </w:rPr>
              <w:t xml:space="preserve"> a </w:t>
            </w:r>
            <w:r w:rsidRPr="00170470">
              <w:rPr>
                <w:b/>
                <w:i/>
              </w:rPr>
              <w:t>přístup</w:t>
            </w:r>
            <w:r w:rsidR="00A827E7" w:rsidRPr="00170470">
              <w:rPr>
                <w:b/>
                <w:i/>
              </w:rPr>
              <w:t xml:space="preserve"> k </w:t>
            </w:r>
            <w:r w:rsidRPr="00170470">
              <w:rPr>
                <w:b/>
                <w:i/>
              </w:rPr>
              <w:t>vodě nebo ochranu před nepříznivými dopady změny klimatu;</w:t>
            </w:r>
          </w:p>
        </w:tc>
      </w:tr>
    </w:tbl>
    <w:p w14:paraId="7C17F007" w14:textId="77777777" w:rsidR="00C537E7" w:rsidRPr="00170470" w:rsidRDefault="00C537E7" w:rsidP="00C537E7">
      <w:pPr>
        <w:pStyle w:val="AmOrLang"/>
      </w:pPr>
      <w:r w:rsidRPr="00170470">
        <w:t xml:space="preserve">Or. </w:t>
      </w:r>
      <w:r w:rsidRPr="00170470">
        <w:rPr>
          <w:rStyle w:val="HideTWBExt"/>
        </w:rPr>
        <w:t>&lt;Original&gt;</w:t>
      </w:r>
      <w:r w:rsidRPr="00170470">
        <w:rPr>
          <w:rStyle w:val="HideTWBInt"/>
        </w:rPr>
        <w:t>{EN}</w:t>
      </w:r>
      <w:r w:rsidRPr="00170470">
        <w:t>en</w:t>
      </w:r>
      <w:r w:rsidRPr="00170470">
        <w:rPr>
          <w:rStyle w:val="HideTWBExt"/>
        </w:rPr>
        <w:t>&lt;/Original&gt;</w:t>
      </w:r>
    </w:p>
    <w:p w14:paraId="3D6027EA" w14:textId="77777777" w:rsidR="00467091" w:rsidRPr="00170470" w:rsidRDefault="00C537E7" w:rsidP="00C537E7">
      <w:r w:rsidRPr="00170470">
        <w:rPr>
          <w:rStyle w:val="HideTWBExt"/>
        </w:rPr>
        <w:lastRenderedPageBreak/>
        <w:t>&lt;/Amend&gt;</w:t>
      </w:r>
    </w:p>
    <w:p w14:paraId="2CE82116" w14:textId="77777777" w:rsidR="00C537E7" w:rsidRPr="00170470" w:rsidRDefault="00C537E7" w:rsidP="00C537E7">
      <w:pPr>
        <w:pStyle w:val="AmNumberTabs"/>
      </w:pPr>
      <w:r w:rsidRPr="00170470">
        <w:rPr>
          <w:rStyle w:val="HideTWBExt"/>
          <w:b w:val="0"/>
        </w:rPr>
        <w:t>&lt;Amend&gt;</w:t>
      </w:r>
      <w:r w:rsidRPr="00170470">
        <w:t>Pozměňovací návrh</w:t>
      </w:r>
      <w:r w:rsidRPr="00170470">
        <w:tab/>
      </w:r>
      <w:r w:rsidRPr="00170470">
        <w:tab/>
      </w:r>
      <w:r w:rsidRPr="00170470">
        <w:rPr>
          <w:rStyle w:val="HideTWBExt"/>
          <w:b w:val="0"/>
        </w:rPr>
        <w:t>&lt;NumAm&gt;</w:t>
      </w:r>
      <w:r w:rsidRPr="00170470">
        <w:t>649</w:t>
      </w:r>
      <w:r w:rsidRPr="00170470">
        <w:rPr>
          <w:rStyle w:val="HideTWBExt"/>
          <w:b w:val="0"/>
        </w:rPr>
        <w:t>&lt;/NumAm&gt;</w:t>
      </w:r>
    </w:p>
    <w:p w14:paraId="604A241A" w14:textId="77777777" w:rsidR="00C537E7" w:rsidRPr="00170470" w:rsidRDefault="00C537E7" w:rsidP="00C537E7">
      <w:pPr>
        <w:pStyle w:val="NormalBold"/>
      </w:pPr>
      <w:r w:rsidRPr="00170470">
        <w:rPr>
          <w:rStyle w:val="HideTWBExt"/>
          <w:b w:val="0"/>
        </w:rPr>
        <w:t>&lt;RepeatBlock-By&gt;&lt;Members&gt;</w:t>
      </w:r>
      <w:r w:rsidRPr="00170470">
        <w:t xml:space="preserve">Maria </w:t>
      </w:r>
      <w:proofErr w:type="spellStart"/>
      <w:r w:rsidRPr="00170470">
        <w:t>Ohisalo</w:t>
      </w:r>
      <w:proofErr w:type="spellEnd"/>
      <w:r w:rsidRPr="00170470">
        <w:t xml:space="preserve">, </w:t>
      </w:r>
      <w:proofErr w:type="spellStart"/>
      <w:r w:rsidRPr="00170470">
        <w:t>Vicent</w:t>
      </w:r>
      <w:proofErr w:type="spellEnd"/>
      <w:r w:rsidRPr="00170470">
        <w:t xml:space="preserve"> </w:t>
      </w:r>
      <w:proofErr w:type="spellStart"/>
      <w:r w:rsidRPr="00170470">
        <w:t>Marzà</w:t>
      </w:r>
      <w:proofErr w:type="spellEnd"/>
      <w:r w:rsidRPr="00170470">
        <w:t xml:space="preserve"> </w:t>
      </w:r>
      <w:proofErr w:type="spellStart"/>
      <w:r w:rsidRPr="00170470">
        <w:t>Ibáñez</w:t>
      </w:r>
      <w:proofErr w:type="spellEnd"/>
      <w:r w:rsidRPr="00170470">
        <w:t xml:space="preserve">, Marie </w:t>
      </w:r>
      <w:proofErr w:type="spellStart"/>
      <w:r w:rsidRPr="00170470">
        <w:t>Toussaint</w:t>
      </w:r>
      <w:proofErr w:type="spellEnd"/>
      <w:r w:rsidRPr="00170470">
        <w:t xml:space="preserve">, Gordan </w:t>
      </w:r>
      <w:proofErr w:type="spellStart"/>
      <w:r w:rsidRPr="00170470">
        <w:t>Bosanac</w:t>
      </w:r>
      <w:proofErr w:type="spellEnd"/>
      <w:r w:rsidRPr="00170470">
        <w:rPr>
          <w:rStyle w:val="HideTWBExt"/>
          <w:b w:val="0"/>
        </w:rPr>
        <w:t>&lt;/Members&gt;</w:t>
      </w:r>
    </w:p>
    <w:p w14:paraId="1757F4DB" w14:textId="77777777" w:rsidR="00C537E7" w:rsidRPr="00170470" w:rsidRDefault="00C537E7" w:rsidP="00C537E7">
      <w:pPr>
        <w:pStyle w:val="NormalBold"/>
      </w:pPr>
      <w:r w:rsidRPr="00170470">
        <w:rPr>
          <w:rStyle w:val="HideTWBExt"/>
          <w:b w:val="0"/>
        </w:rPr>
        <w:t>&lt;/RepeatBlock-By&gt;</w:t>
      </w:r>
    </w:p>
    <w:p w14:paraId="24592F41" w14:textId="77777777" w:rsidR="00C537E7" w:rsidRPr="00170470" w:rsidRDefault="00C537E7" w:rsidP="00C537E7">
      <w:pPr>
        <w:pStyle w:val="NormalBold"/>
      </w:pPr>
      <w:r w:rsidRPr="00170470">
        <w:rPr>
          <w:rStyle w:val="HideTWBExt"/>
          <w:b w:val="0"/>
        </w:rPr>
        <w:t>&lt;DocAmend&gt;</w:t>
      </w:r>
      <w:r w:rsidRPr="00170470">
        <w:t>Návrh usnesení</w:t>
      </w:r>
      <w:r w:rsidRPr="00170470">
        <w:rPr>
          <w:rStyle w:val="HideTWBExt"/>
          <w:b w:val="0"/>
        </w:rPr>
        <w:t>&lt;/DocAmend&gt;</w:t>
      </w:r>
    </w:p>
    <w:p w14:paraId="0C76A536" w14:textId="77777777" w:rsidR="00C537E7" w:rsidRPr="00170470" w:rsidRDefault="00C537E7" w:rsidP="00C537E7">
      <w:pPr>
        <w:pStyle w:val="NormalBold"/>
      </w:pPr>
      <w:r w:rsidRPr="00170470">
        <w:rPr>
          <w:rStyle w:val="HideTWBExt"/>
          <w:b w:val="0"/>
        </w:rPr>
        <w:t>&lt;Article&gt;</w:t>
      </w:r>
      <w:r w:rsidRPr="00170470">
        <w:t>Bod 4 e (nový)</w:t>
      </w:r>
      <w:r w:rsidRPr="001704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537E7" w:rsidRPr="00170470" w14:paraId="0423119C" w14:textId="77777777" w:rsidTr="009E39B0">
        <w:trPr>
          <w:trHeight w:hRule="exact" w:val="240"/>
          <w:jc w:val="center"/>
        </w:trPr>
        <w:tc>
          <w:tcPr>
            <w:tcW w:w="9752" w:type="dxa"/>
            <w:gridSpan w:val="2"/>
            <w:tcBorders>
              <w:top w:val="nil"/>
              <w:left w:val="nil"/>
              <w:bottom w:val="nil"/>
              <w:right w:val="nil"/>
            </w:tcBorders>
          </w:tcPr>
          <w:p w14:paraId="3EACBEDE" w14:textId="77777777" w:rsidR="00C537E7" w:rsidRPr="00170470" w:rsidRDefault="00C537E7" w:rsidP="009E39B0"/>
        </w:tc>
      </w:tr>
      <w:tr w:rsidR="00C537E7" w:rsidRPr="00170470" w14:paraId="0F46A6F3" w14:textId="77777777" w:rsidTr="009E39B0">
        <w:trPr>
          <w:trHeight w:val="240"/>
          <w:jc w:val="center"/>
        </w:trPr>
        <w:tc>
          <w:tcPr>
            <w:tcW w:w="4876" w:type="dxa"/>
            <w:tcBorders>
              <w:top w:val="nil"/>
              <w:left w:val="nil"/>
              <w:bottom w:val="nil"/>
              <w:right w:val="nil"/>
            </w:tcBorders>
          </w:tcPr>
          <w:p w14:paraId="506741AC" w14:textId="77777777" w:rsidR="00C537E7" w:rsidRPr="00170470" w:rsidRDefault="00C537E7" w:rsidP="009E39B0">
            <w:pPr>
              <w:pStyle w:val="AmColumnHeading"/>
            </w:pPr>
            <w:r w:rsidRPr="00170470">
              <w:t>Návrh usnesení</w:t>
            </w:r>
          </w:p>
        </w:tc>
        <w:tc>
          <w:tcPr>
            <w:tcW w:w="4876" w:type="dxa"/>
            <w:tcBorders>
              <w:top w:val="nil"/>
              <w:left w:val="nil"/>
              <w:bottom w:val="nil"/>
              <w:right w:val="nil"/>
            </w:tcBorders>
          </w:tcPr>
          <w:p w14:paraId="244F3F93" w14:textId="77777777" w:rsidR="00C537E7" w:rsidRPr="00170470" w:rsidRDefault="00C537E7" w:rsidP="009E39B0">
            <w:pPr>
              <w:pStyle w:val="AmColumnHeading"/>
            </w:pPr>
            <w:r w:rsidRPr="00170470">
              <w:t>Pozměňovací návrh</w:t>
            </w:r>
          </w:p>
        </w:tc>
      </w:tr>
      <w:tr w:rsidR="00C537E7" w:rsidRPr="00170470" w14:paraId="096B0188" w14:textId="77777777" w:rsidTr="009E39B0">
        <w:trPr>
          <w:jc w:val="center"/>
        </w:trPr>
        <w:tc>
          <w:tcPr>
            <w:tcW w:w="4876" w:type="dxa"/>
            <w:tcBorders>
              <w:top w:val="nil"/>
              <w:left w:val="nil"/>
              <w:bottom w:val="nil"/>
              <w:right w:val="nil"/>
            </w:tcBorders>
          </w:tcPr>
          <w:p w14:paraId="247F62C4" w14:textId="77777777" w:rsidR="00C537E7" w:rsidRPr="00170470" w:rsidRDefault="00C537E7" w:rsidP="009E39B0">
            <w:pPr>
              <w:pStyle w:val="Normal6a"/>
            </w:pPr>
          </w:p>
        </w:tc>
        <w:tc>
          <w:tcPr>
            <w:tcW w:w="4876" w:type="dxa"/>
            <w:tcBorders>
              <w:top w:val="nil"/>
              <w:left w:val="nil"/>
              <w:bottom w:val="nil"/>
              <w:right w:val="nil"/>
            </w:tcBorders>
          </w:tcPr>
          <w:p w14:paraId="45FCAC4E" w14:textId="7F47B03F" w:rsidR="00C537E7" w:rsidRPr="00170470" w:rsidRDefault="00C537E7" w:rsidP="009E39B0">
            <w:pPr>
              <w:pStyle w:val="Normal6a"/>
            </w:pPr>
            <w:r w:rsidRPr="00170470">
              <w:rPr>
                <w:b/>
                <w:i/>
              </w:rPr>
              <w:t>4e.</w:t>
            </w:r>
            <w:r w:rsidRPr="00170470">
              <w:tab/>
            </w:r>
            <w:r w:rsidRPr="00170470">
              <w:rPr>
                <w:b/>
                <w:i/>
              </w:rPr>
              <w:t>vyzývá Komisi, aby navrhla „statut ostrovů EU“ spolu</w:t>
            </w:r>
            <w:r w:rsidR="00A827E7" w:rsidRPr="00170470">
              <w:rPr>
                <w:b/>
                <w:i/>
              </w:rPr>
              <w:t xml:space="preserve"> s </w:t>
            </w:r>
            <w:r w:rsidRPr="00170470">
              <w:rPr>
                <w:b/>
                <w:i/>
              </w:rPr>
              <w:t>„paktem</w:t>
            </w:r>
            <w:r w:rsidR="00A827E7" w:rsidRPr="00170470">
              <w:rPr>
                <w:b/>
                <w:i/>
              </w:rPr>
              <w:t xml:space="preserve"> o </w:t>
            </w:r>
            <w:r w:rsidRPr="00170470">
              <w:rPr>
                <w:b/>
                <w:i/>
              </w:rPr>
              <w:t>ostrovech“, podobným Paktu</w:t>
            </w:r>
            <w:r w:rsidR="00A827E7" w:rsidRPr="00170470">
              <w:rPr>
                <w:b/>
                <w:i/>
              </w:rPr>
              <w:t xml:space="preserve"> o </w:t>
            </w:r>
            <w:r w:rsidRPr="00170470">
              <w:rPr>
                <w:b/>
                <w:i/>
              </w:rPr>
              <w:t>venkově, jejichž cílem by bylo uznat ostrovní charakter jako odlišný rys</w:t>
            </w:r>
            <w:r w:rsidR="00A827E7" w:rsidRPr="00170470">
              <w:rPr>
                <w:b/>
                <w:i/>
              </w:rPr>
              <w:t xml:space="preserve"> a </w:t>
            </w:r>
            <w:r w:rsidRPr="00170470">
              <w:rPr>
                <w:b/>
                <w:i/>
              </w:rPr>
              <w:t>stanovit konkrétní mechanismy financování</w:t>
            </w:r>
            <w:r w:rsidR="00A827E7" w:rsidRPr="00170470">
              <w:rPr>
                <w:b/>
                <w:i/>
              </w:rPr>
              <w:t xml:space="preserve"> a </w:t>
            </w:r>
            <w:r w:rsidRPr="00170470">
              <w:rPr>
                <w:b/>
                <w:i/>
              </w:rPr>
              <w:t>politická opatření na podporu ostrovů při řešení dodatečných nákladů spojených</w:t>
            </w:r>
            <w:r w:rsidR="00A827E7" w:rsidRPr="00170470">
              <w:rPr>
                <w:b/>
                <w:i/>
              </w:rPr>
              <w:t xml:space="preserve"> s </w:t>
            </w:r>
            <w:r w:rsidRPr="00170470">
              <w:rPr>
                <w:b/>
                <w:i/>
              </w:rPr>
              <w:t>ostrovním charakterem, aby bylo zajištěno dostupné, udržitelné</w:t>
            </w:r>
            <w:r w:rsidR="00A827E7" w:rsidRPr="00170470">
              <w:rPr>
                <w:b/>
                <w:i/>
              </w:rPr>
              <w:t xml:space="preserve"> a </w:t>
            </w:r>
            <w:r w:rsidRPr="00170470">
              <w:rPr>
                <w:b/>
                <w:i/>
              </w:rPr>
              <w:t>důstojné bydlení na ostrovech pro ty, kdo je potřebují;</w:t>
            </w:r>
          </w:p>
        </w:tc>
      </w:tr>
    </w:tbl>
    <w:p w14:paraId="69268609" w14:textId="77777777" w:rsidR="00C537E7" w:rsidRPr="00170470" w:rsidRDefault="00C537E7" w:rsidP="00C537E7">
      <w:pPr>
        <w:pStyle w:val="AmOrLang"/>
      </w:pPr>
      <w:r w:rsidRPr="00170470">
        <w:t xml:space="preserve">Or. </w:t>
      </w:r>
      <w:r w:rsidRPr="00170470">
        <w:rPr>
          <w:rStyle w:val="HideTWBExt"/>
        </w:rPr>
        <w:t>&lt;Original&gt;</w:t>
      </w:r>
      <w:r w:rsidRPr="00170470">
        <w:rPr>
          <w:rStyle w:val="HideTWBInt"/>
        </w:rPr>
        <w:t>{EN}</w:t>
      </w:r>
      <w:r w:rsidRPr="00170470">
        <w:t>en</w:t>
      </w:r>
      <w:r w:rsidRPr="00170470">
        <w:rPr>
          <w:rStyle w:val="HideTWBExt"/>
        </w:rPr>
        <w:t>&lt;/Original&gt;</w:t>
      </w:r>
    </w:p>
    <w:p w14:paraId="05F0F9FD" w14:textId="77777777" w:rsidR="00467091" w:rsidRPr="00170470" w:rsidRDefault="00C537E7" w:rsidP="00C537E7">
      <w:r w:rsidRPr="00170470">
        <w:rPr>
          <w:rStyle w:val="HideTWBExt"/>
        </w:rPr>
        <w:t>&lt;/Amend&gt;</w:t>
      </w:r>
    </w:p>
    <w:p w14:paraId="08B315E9" w14:textId="77777777" w:rsidR="00C537E7" w:rsidRPr="00170470" w:rsidRDefault="00C537E7" w:rsidP="00C537E7">
      <w:pPr>
        <w:pStyle w:val="AmNumberTabs"/>
      </w:pPr>
      <w:r w:rsidRPr="00170470">
        <w:rPr>
          <w:rStyle w:val="HideTWBExt"/>
          <w:b w:val="0"/>
        </w:rPr>
        <w:t>&lt;Amend&gt;</w:t>
      </w:r>
      <w:r w:rsidRPr="00170470">
        <w:t>Pozměňovací návrh</w:t>
      </w:r>
      <w:r w:rsidRPr="00170470">
        <w:tab/>
      </w:r>
      <w:r w:rsidRPr="00170470">
        <w:tab/>
      </w:r>
      <w:r w:rsidRPr="00170470">
        <w:rPr>
          <w:rStyle w:val="HideTWBExt"/>
          <w:b w:val="0"/>
        </w:rPr>
        <w:t>&lt;NumAm&gt;</w:t>
      </w:r>
      <w:r w:rsidRPr="00170470">
        <w:t>650</w:t>
      </w:r>
      <w:r w:rsidRPr="00170470">
        <w:rPr>
          <w:rStyle w:val="HideTWBExt"/>
          <w:b w:val="0"/>
        </w:rPr>
        <w:t>&lt;/NumAm&gt;</w:t>
      </w:r>
    </w:p>
    <w:p w14:paraId="595C4B8F" w14:textId="77777777" w:rsidR="00C537E7" w:rsidRPr="00170470" w:rsidRDefault="00C537E7" w:rsidP="00C537E7">
      <w:pPr>
        <w:pStyle w:val="NormalBold"/>
      </w:pPr>
      <w:r w:rsidRPr="00170470">
        <w:rPr>
          <w:rStyle w:val="HideTWBExt"/>
          <w:b w:val="0"/>
        </w:rPr>
        <w:t>&lt;RepeatBlock-By&gt;&lt;Members&gt;</w:t>
      </w:r>
      <w:r w:rsidRPr="00170470">
        <w:t xml:space="preserve">Maria </w:t>
      </w:r>
      <w:proofErr w:type="spellStart"/>
      <w:r w:rsidRPr="00170470">
        <w:t>Ohisalo</w:t>
      </w:r>
      <w:proofErr w:type="spellEnd"/>
      <w:r w:rsidRPr="00170470">
        <w:t xml:space="preserve">, </w:t>
      </w:r>
      <w:proofErr w:type="spellStart"/>
      <w:r w:rsidRPr="00170470">
        <w:t>Vicent</w:t>
      </w:r>
      <w:proofErr w:type="spellEnd"/>
      <w:r w:rsidRPr="00170470">
        <w:t xml:space="preserve"> </w:t>
      </w:r>
      <w:proofErr w:type="spellStart"/>
      <w:r w:rsidRPr="00170470">
        <w:t>Marzà</w:t>
      </w:r>
      <w:proofErr w:type="spellEnd"/>
      <w:r w:rsidRPr="00170470">
        <w:t xml:space="preserve"> </w:t>
      </w:r>
      <w:proofErr w:type="spellStart"/>
      <w:r w:rsidRPr="00170470">
        <w:t>Ibáñez</w:t>
      </w:r>
      <w:proofErr w:type="spellEnd"/>
      <w:r w:rsidRPr="00170470">
        <w:t xml:space="preserve">, Marie </w:t>
      </w:r>
      <w:proofErr w:type="spellStart"/>
      <w:r w:rsidRPr="00170470">
        <w:t>Toussaint</w:t>
      </w:r>
      <w:proofErr w:type="spellEnd"/>
      <w:r w:rsidRPr="00170470">
        <w:t xml:space="preserve">, Gordan </w:t>
      </w:r>
      <w:proofErr w:type="spellStart"/>
      <w:r w:rsidRPr="00170470">
        <w:t>Bosanac</w:t>
      </w:r>
      <w:proofErr w:type="spellEnd"/>
      <w:r w:rsidRPr="00170470">
        <w:rPr>
          <w:rStyle w:val="HideTWBExt"/>
          <w:b w:val="0"/>
        </w:rPr>
        <w:t>&lt;/Members&gt;</w:t>
      </w:r>
    </w:p>
    <w:p w14:paraId="44CB8477" w14:textId="77777777" w:rsidR="00C537E7" w:rsidRPr="00170470" w:rsidRDefault="00C537E7" w:rsidP="00C537E7">
      <w:pPr>
        <w:pStyle w:val="NormalBold"/>
      </w:pPr>
      <w:r w:rsidRPr="00170470">
        <w:rPr>
          <w:rStyle w:val="HideTWBExt"/>
          <w:b w:val="0"/>
        </w:rPr>
        <w:t>&lt;/RepeatBlock-By&gt;</w:t>
      </w:r>
    </w:p>
    <w:p w14:paraId="4EA5A910" w14:textId="77777777" w:rsidR="00C537E7" w:rsidRPr="00170470" w:rsidRDefault="00C537E7" w:rsidP="00C537E7">
      <w:pPr>
        <w:pStyle w:val="NormalBold"/>
      </w:pPr>
      <w:r w:rsidRPr="00170470">
        <w:rPr>
          <w:rStyle w:val="HideTWBExt"/>
          <w:b w:val="0"/>
        </w:rPr>
        <w:t>&lt;DocAmend&gt;</w:t>
      </w:r>
      <w:r w:rsidRPr="00170470">
        <w:t>Návrh usnesení</w:t>
      </w:r>
      <w:r w:rsidRPr="00170470">
        <w:rPr>
          <w:rStyle w:val="HideTWBExt"/>
          <w:b w:val="0"/>
        </w:rPr>
        <w:t>&lt;/DocAmend&gt;</w:t>
      </w:r>
    </w:p>
    <w:p w14:paraId="4453B0DD" w14:textId="77777777" w:rsidR="00C537E7" w:rsidRPr="00170470" w:rsidRDefault="00C537E7" w:rsidP="00C537E7">
      <w:pPr>
        <w:pStyle w:val="NormalBold"/>
      </w:pPr>
      <w:r w:rsidRPr="00170470">
        <w:rPr>
          <w:rStyle w:val="HideTWBExt"/>
          <w:b w:val="0"/>
        </w:rPr>
        <w:t>&lt;Article&gt;</w:t>
      </w:r>
      <w:r w:rsidRPr="00170470">
        <w:t>Dílčí nadpis 4</w:t>
      </w:r>
      <w:r w:rsidRPr="001704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537E7" w:rsidRPr="00170470" w14:paraId="0E7E8B2D" w14:textId="77777777" w:rsidTr="009E39B0">
        <w:trPr>
          <w:trHeight w:hRule="exact" w:val="240"/>
          <w:jc w:val="center"/>
        </w:trPr>
        <w:tc>
          <w:tcPr>
            <w:tcW w:w="9752" w:type="dxa"/>
            <w:gridSpan w:val="2"/>
            <w:tcBorders>
              <w:top w:val="nil"/>
              <w:left w:val="nil"/>
              <w:bottom w:val="nil"/>
              <w:right w:val="nil"/>
            </w:tcBorders>
          </w:tcPr>
          <w:p w14:paraId="59B4F742" w14:textId="77777777" w:rsidR="00C537E7" w:rsidRPr="00170470" w:rsidRDefault="00C537E7" w:rsidP="009E39B0"/>
        </w:tc>
      </w:tr>
      <w:tr w:rsidR="00C537E7" w:rsidRPr="00170470" w14:paraId="7554A15B" w14:textId="77777777" w:rsidTr="009E39B0">
        <w:trPr>
          <w:trHeight w:val="240"/>
          <w:jc w:val="center"/>
        </w:trPr>
        <w:tc>
          <w:tcPr>
            <w:tcW w:w="4876" w:type="dxa"/>
            <w:tcBorders>
              <w:top w:val="nil"/>
              <w:left w:val="nil"/>
              <w:bottom w:val="nil"/>
              <w:right w:val="nil"/>
            </w:tcBorders>
          </w:tcPr>
          <w:p w14:paraId="27ADFBEA" w14:textId="77777777" w:rsidR="00C537E7" w:rsidRPr="00170470" w:rsidRDefault="00C537E7" w:rsidP="009E39B0">
            <w:pPr>
              <w:pStyle w:val="AmColumnHeading"/>
            </w:pPr>
            <w:r w:rsidRPr="00170470">
              <w:t>Návrh usnesení</w:t>
            </w:r>
          </w:p>
        </w:tc>
        <w:tc>
          <w:tcPr>
            <w:tcW w:w="4876" w:type="dxa"/>
            <w:tcBorders>
              <w:top w:val="nil"/>
              <w:left w:val="nil"/>
              <w:bottom w:val="nil"/>
              <w:right w:val="nil"/>
            </w:tcBorders>
          </w:tcPr>
          <w:p w14:paraId="58A60D2F" w14:textId="77777777" w:rsidR="00C537E7" w:rsidRPr="00170470" w:rsidRDefault="00C537E7" w:rsidP="009E39B0">
            <w:pPr>
              <w:pStyle w:val="AmColumnHeading"/>
            </w:pPr>
            <w:r w:rsidRPr="00170470">
              <w:t>Pozměňovací návrh</w:t>
            </w:r>
          </w:p>
        </w:tc>
      </w:tr>
      <w:tr w:rsidR="00C537E7" w:rsidRPr="00170470" w14:paraId="73C78A7F" w14:textId="77777777" w:rsidTr="009E39B0">
        <w:trPr>
          <w:jc w:val="center"/>
        </w:trPr>
        <w:tc>
          <w:tcPr>
            <w:tcW w:w="4876" w:type="dxa"/>
            <w:tcBorders>
              <w:top w:val="nil"/>
              <w:left w:val="nil"/>
              <w:bottom w:val="nil"/>
              <w:right w:val="nil"/>
            </w:tcBorders>
          </w:tcPr>
          <w:p w14:paraId="4ABF25BB" w14:textId="77777777" w:rsidR="00C537E7" w:rsidRPr="00170470" w:rsidRDefault="00C537E7" w:rsidP="009E39B0">
            <w:pPr>
              <w:pStyle w:val="Normal6a"/>
            </w:pPr>
            <w:r w:rsidRPr="00170470">
              <w:rPr>
                <w:b/>
                <w:i/>
              </w:rPr>
              <w:t>Zvýšení nabídky</w:t>
            </w:r>
          </w:p>
        </w:tc>
        <w:tc>
          <w:tcPr>
            <w:tcW w:w="4876" w:type="dxa"/>
            <w:tcBorders>
              <w:top w:val="nil"/>
              <w:left w:val="nil"/>
              <w:bottom w:val="nil"/>
              <w:right w:val="nil"/>
            </w:tcBorders>
          </w:tcPr>
          <w:p w14:paraId="22175293" w14:textId="77777777" w:rsidR="00C537E7" w:rsidRPr="00170470" w:rsidRDefault="00C537E7" w:rsidP="009E39B0">
            <w:pPr>
              <w:pStyle w:val="Normal6a"/>
            </w:pPr>
            <w:r w:rsidRPr="00170470">
              <w:rPr>
                <w:b/>
                <w:i/>
              </w:rPr>
              <w:t>vypouští se</w:t>
            </w:r>
          </w:p>
        </w:tc>
      </w:tr>
    </w:tbl>
    <w:p w14:paraId="491913B6" w14:textId="77777777" w:rsidR="00C537E7" w:rsidRPr="00170470" w:rsidRDefault="00C537E7" w:rsidP="00C537E7">
      <w:pPr>
        <w:pStyle w:val="AmOrLang"/>
      </w:pPr>
      <w:r w:rsidRPr="00170470">
        <w:t xml:space="preserve">Or. </w:t>
      </w:r>
      <w:r w:rsidRPr="00170470">
        <w:rPr>
          <w:rStyle w:val="HideTWBExt"/>
        </w:rPr>
        <w:t>&lt;Original&gt;</w:t>
      </w:r>
      <w:r w:rsidRPr="00170470">
        <w:rPr>
          <w:rStyle w:val="HideTWBInt"/>
        </w:rPr>
        <w:t>{EN}</w:t>
      </w:r>
      <w:r w:rsidRPr="00170470">
        <w:t>en</w:t>
      </w:r>
      <w:r w:rsidRPr="00170470">
        <w:rPr>
          <w:rStyle w:val="HideTWBExt"/>
        </w:rPr>
        <w:t>&lt;/Original&gt;</w:t>
      </w:r>
    </w:p>
    <w:p w14:paraId="62160468" w14:textId="77777777" w:rsidR="00467091" w:rsidRPr="00170470" w:rsidRDefault="00C537E7" w:rsidP="00C537E7">
      <w:r w:rsidRPr="00170470">
        <w:rPr>
          <w:rStyle w:val="HideTWBExt"/>
        </w:rPr>
        <w:t>&lt;/Amend&gt;</w:t>
      </w:r>
    </w:p>
    <w:p w14:paraId="01B3FB14" w14:textId="77777777" w:rsidR="00C537E7" w:rsidRPr="00170470" w:rsidRDefault="00C537E7" w:rsidP="00C537E7">
      <w:pPr>
        <w:pStyle w:val="AmNumberTabs"/>
      </w:pPr>
      <w:r w:rsidRPr="00170470">
        <w:rPr>
          <w:rStyle w:val="HideTWBExt"/>
          <w:b w:val="0"/>
        </w:rPr>
        <w:t>&lt;Amend&gt;</w:t>
      </w:r>
      <w:r w:rsidRPr="00170470">
        <w:t>Pozměňovací návrh</w:t>
      </w:r>
      <w:r w:rsidRPr="00170470">
        <w:tab/>
      </w:r>
      <w:r w:rsidRPr="00170470">
        <w:tab/>
      </w:r>
      <w:r w:rsidRPr="00170470">
        <w:rPr>
          <w:rStyle w:val="HideTWBExt"/>
          <w:b w:val="0"/>
        </w:rPr>
        <w:t>&lt;NumAm&gt;</w:t>
      </w:r>
      <w:r w:rsidRPr="00170470">
        <w:t>651</w:t>
      </w:r>
      <w:r w:rsidRPr="00170470">
        <w:rPr>
          <w:rStyle w:val="HideTWBExt"/>
          <w:b w:val="0"/>
        </w:rPr>
        <w:t>&lt;/NumAm&gt;</w:t>
      </w:r>
    </w:p>
    <w:p w14:paraId="70B3D3F4" w14:textId="77777777" w:rsidR="00C537E7" w:rsidRPr="00170470" w:rsidRDefault="00C537E7" w:rsidP="00C537E7">
      <w:pPr>
        <w:pStyle w:val="NormalBold"/>
      </w:pPr>
      <w:r w:rsidRPr="00170470">
        <w:rPr>
          <w:rStyle w:val="HideTWBExt"/>
          <w:b w:val="0"/>
        </w:rPr>
        <w:t>&lt;RepeatBlock-By&gt;&lt;Members&gt;</w:t>
      </w:r>
      <w:proofErr w:type="spellStart"/>
      <w:r w:rsidRPr="00170470">
        <w:t>Aodhán</w:t>
      </w:r>
      <w:proofErr w:type="spellEnd"/>
      <w:r w:rsidRPr="00170470">
        <w:t xml:space="preserve"> Ó </w:t>
      </w:r>
      <w:proofErr w:type="spellStart"/>
      <w:r w:rsidRPr="00170470">
        <w:t>Ríordáin</w:t>
      </w:r>
      <w:proofErr w:type="spellEnd"/>
      <w:r w:rsidRPr="00170470">
        <w:t xml:space="preserve">, Andreas </w:t>
      </w:r>
      <w:proofErr w:type="spellStart"/>
      <w:r w:rsidRPr="00170470">
        <w:t>Schieder</w:t>
      </w:r>
      <w:proofErr w:type="spellEnd"/>
      <w:r w:rsidRPr="00170470">
        <w:t xml:space="preserve">, Gabriele </w:t>
      </w:r>
      <w:proofErr w:type="spellStart"/>
      <w:r w:rsidRPr="00170470">
        <w:t>Bischoff</w:t>
      </w:r>
      <w:proofErr w:type="spellEnd"/>
      <w:r w:rsidRPr="00170470">
        <w:t xml:space="preserve">, Alicia </w:t>
      </w:r>
      <w:proofErr w:type="spellStart"/>
      <w:r w:rsidRPr="00170470">
        <w:t>Homs</w:t>
      </w:r>
      <w:proofErr w:type="spellEnd"/>
      <w:r w:rsidRPr="00170470">
        <w:t xml:space="preserve"> </w:t>
      </w:r>
      <w:proofErr w:type="spellStart"/>
      <w:r w:rsidRPr="00170470">
        <w:t>Ginel</w:t>
      </w:r>
      <w:proofErr w:type="spellEnd"/>
      <w:r w:rsidRPr="00170470">
        <w:t xml:space="preserve">, Marit </w:t>
      </w:r>
      <w:proofErr w:type="spellStart"/>
      <w:r w:rsidRPr="00170470">
        <w:t>Maij</w:t>
      </w:r>
      <w:proofErr w:type="spellEnd"/>
      <w:r w:rsidRPr="00170470">
        <w:t xml:space="preserve">, Nora </w:t>
      </w:r>
      <w:proofErr w:type="spellStart"/>
      <w:r w:rsidRPr="00170470">
        <w:t>Mebarek</w:t>
      </w:r>
      <w:proofErr w:type="spellEnd"/>
      <w:r w:rsidRPr="00170470">
        <w:t xml:space="preserve">, </w:t>
      </w:r>
      <w:proofErr w:type="spellStart"/>
      <w:r w:rsidRPr="00170470">
        <w:t>Isilda</w:t>
      </w:r>
      <w:proofErr w:type="spellEnd"/>
      <w:r w:rsidRPr="00170470">
        <w:t xml:space="preserve"> </w:t>
      </w:r>
      <w:proofErr w:type="spellStart"/>
      <w:r w:rsidRPr="00170470">
        <w:t>Gomes</w:t>
      </w:r>
      <w:proofErr w:type="spellEnd"/>
      <w:r w:rsidRPr="00170470">
        <w:t xml:space="preserve">, Joanna </w:t>
      </w:r>
      <w:proofErr w:type="spellStart"/>
      <w:r w:rsidRPr="00170470">
        <w:t>Scheuring-Wielgus</w:t>
      </w:r>
      <w:proofErr w:type="spellEnd"/>
      <w:r w:rsidRPr="00170470">
        <w:t xml:space="preserve">, </w:t>
      </w:r>
      <w:proofErr w:type="spellStart"/>
      <w:r w:rsidRPr="00170470">
        <w:t>Yannis</w:t>
      </w:r>
      <w:proofErr w:type="spellEnd"/>
      <w:r w:rsidRPr="00170470">
        <w:t xml:space="preserve"> </w:t>
      </w:r>
      <w:proofErr w:type="spellStart"/>
      <w:r w:rsidRPr="00170470">
        <w:t>Maniatis</w:t>
      </w:r>
      <w:proofErr w:type="spellEnd"/>
      <w:r w:rsidRPr="00170470">
        <w:t xml:space="preserve">, Marko </w:t>
      </w:r>
      <w:proofErr w:type="spellStart"/>
      <w:r w:rsidRPr="00170470">
        <w:t>Vešligaj</w:t>
      </w:r>
      <w:proofErr w:type="spellEnd"/>
      <w:r w:rsidRPr="00170470">
        <w:rPr>
          <w:rStyle w:val="HideTWBExt"/>
          <w:b w:val="0"/>
        </w:rPr>
        <w:t>&lt;/Members&gt;</w:t>
      </w:r>
    </w:p>
    <w:p w14:paraId="3DD71F7E" w14:textId="77777777" w:rsidR="00C537E7" w:rsidRPr="00170470" w:rsidRDefault="00C537E7" w:rsidP="00C537E7">
      <w:pPr>
        <w:pStyle w:val="NormalBold"/>
      </w:pPr>
      <w:r w:rsidRPr="00170470">
        <w:rPr>
          <w:rStyle w:val="HideTWBExt"/>
          <w:b w:val="0"/>
        </w:rPr>
        <w:t>&lt;/RepeatBlock-By&gt;</w:t>
      </w:r>
    </w:p>
    <w:p w14:paraId="00E00C41" w14:textId="77777777" w:rsidR="00C537E7" w:rsidRPr="00170470" w:rsidRDefault="00C537E7" w:rsidP="00C537E7">
      <w:pPr>
        <w:pStyle w:val="NormalBold"/>
      </w:pPr>
      <w:r w:rsidRPr="00170470">
        <w:rPr>
          <w:rStyle w:val="HideTWBExt"/>
          <w:b w:val="0"/>
        </w:rPr>
        <w:t>&lt;DocAmend&gt;</w:t>
      </w:r>
      <w:r w:rsidRPr="00170470">
        <w:t>Návrh usnesení</w:t>
      </w:r>
      <w:r w:rsidRPr="00170470">
        <w:rPr>
          <w:rStyle w:val="HideTWBExt"/>
          <w:b w:val="0"/>
        </w:rPr>
        <w:t>&lt;/DocAmend&gt;</w:t>
      </w:r>
    </w:p>
    <w:p w14:paraId="2E42C72C" w14:textId="77777777" w:rsidR="00C537E7" w:rsidRPr="00170470" w:rsidRDefault="00C537E7" w:rsidP="00C537E7">
      <w:pPr>
        <w:pStyle w:val="NormalBold"/>
      </w:pPr>
      <w:r w:rsidRPr="00170470">
        <w:rPr>
          <w:rStyle w:val="HideTWBExt"/>
          <w:b w:val="0"/>
        </w:rPr>
        <w:t>&lt;Article&gt;</w:t>
      </w:r>
      <w:r w:rsidRPr="00170470">
        <w:t>Dílčí nadpis 4</w:t>
      </w:r>
      <w:r w:rsidRPr="001704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537E7" w:rsidRPr="00170470" w14:paraId="691FED12" w14:textId="77777777" w:rsidTr="009E39B0">
        <w:trPr>
          <w:trHeight w:hRule="exact" w:val="240"/>
          <w:jc w:val="center"/>
        </w:trPr>
        <w:tc>
          <w:tcPr>
            <w:tcW w:w="9752" w:type="dxa"/>
            <w:gridSpan w:val="2"/>
            <w:tcBorders>
              <w:top w:val="nil"/>
              <w:left w:val="nil"/>
              <w:bottom w:val="nil"/>
              <w:right w:val="nil"/>
            </w:tcBorders>
          </w:tcPr>
          <w:p w14:paraId="52DFA73F" w14:textId="77777777" w:rsidR="00C537E7" w:rsidRPr="00170470" w:rsidRDefault="00C537E7" w:rsidP="009E39B0"/>
        </w:tc>
      </w:tr>
      <w:tr w:rsidR="00C537E7" w:rsidRPr="00170470" w14:paraId="2802F3DF" w14:textId="77777777" w:rsidTr="009E39B0">
        <w:trPr>
          <w:trHeight w:val="240"/>
          <w:jc w:val="center"/>
        </w:trPr>
        <w:tc>
          <w:tcPr>
            <w:tcW w:w="4876" w:type="dxa"/>
            <w:tcBorders>
              <w:top w:val="nil"/>
              <w:left w:val="nil"/>
              <w:bottom w:val="nil"/>
              <w:right w:val="nil"/>
            </w:tcBorders>
          </w:tcPr>
          <w:p w14:paraId="08D6B125" w14:textId="77777777" w:rsidR="00C537E7" w:rsidRPr="00170470" w:rsidRDefault="00C537E7" w:rsidP="009E39B0">
            <w:pPr>
              <w:pStyle w:val="AmColumnHeading"/>
            </w:pPr>
            <w:r w:rsidRPr="00170470">
              <w:lastRenderedPageBreak/>
              <w:t>Návrh usnesení</w:t>
            </w:r>
          </w:p>
        </w:tc>
        <w:tc>
          <w:tcPr>
            <w:tcW w:w="4876" w:type="dxa"/>
            <w:tcBorders>
              <w:top w:val="nil"/>
              <w:left w:val="nil"/>
              <w:bottom w:val="nil"/>
              <w:right w:val="nil"/>
            </w:tcBorders>
          </w:tcPr>
          <w:p w14:paraId="2F56979B" w14:textId="77777777" w:rsidR="00C537E7" w:rsidRPr="00170470" w:rsidRDefault="00C537E7" w:rsidP="009E39B0">
            <w:pPr>
              <w:pStyle w:val="AmColumnHeading"/>
            </w:pPr>
            <w:r w:rsidRPr="00170470">
              <w:t>Pozměňovací návrh</w:t>
            </w:r>
          </w:p>
        </w:tc>
      </w:tr>
      <w:tr w:rsidR="00C537E7" w:rsidRPr="00170470" w14:paraId="1D2B541E" w14:textId="77777777" w:rsidTr="009E39B0">
        <w:trPr>
          <w:jc w:val="center"/>
        </w:trPr>
        <w:tc>
          <w:tcPr>
            <w:tcW w:w="4876" w:type="dxa"/>
            <w:tcBorders>
              <w:top w:val="nil"/>
              <w:left w:val="nil"/>
              <w:bottom w:val="nil"/>
              <w:right w:val="nil"/>
            </w:tcBorders>
          </w:tcPr>
          <w:p w14:paraId="14526E55" w14:textId="77777777" w:rsidR="00C537E7" w:rsidRPr="00170470" w:rsidRDefault="00C537E7" w:rsidP="009E39B0">
            <w:pPr>
              <w:pStyle w:val="Normal6a"/>
            </w:pPr>
            <w:r w:rsidRPr="00170470">
              <w:rPr>
                <w:b/>
                <w:i/>
              </w:rPr>
              <w:t>Zvýšení nabídky</w:t>
            </w:r>
          </w:p>
        </w:tc>
        <w:tc>
          <w:tcPr>
            <w:tcW w:w="4876" w:type="dxa"/>
            <w:tcBorders>
              <w:top w:val="nil"/>
              <w:left w:val="nil"/>
              <w:bottom w:val="nil"/>
              <w:right w:val="nil"/>
            </w:tcBorders>
          </w:tcPr>
          <w:p w14:paraId="395F6ED3" w14:textId="63D676A3" w:rsidR="00C537E7" w:rsidRPr="00170470" w:rsidRDefault="00C537E7" w:rsidP="009E39B0">
            <w:pPr>
              <w:pStyle w:val="Normal6a"/>
            </w:pPr>
            <w:r w:rsidRPr="00170470">
              <w:rPr>
                <w:b/>
                <w:i/>
              </w:rPr>
              <w:t>Zlepšení přístupu</w:t>
            </w:r>
            <w:r w:rsidR="00A827E7" w:rsidRPr="00170470">
              <w:rPr>
                <w:b/>
                <w:i/>
              </w:rPr>
              <w:t xml:space="preserve"> k </w:t>
            </w:r>
            <w:r w:rsidRPr="00170470">
              <w:rPr>
                <w:b/>
                <w:i/>
              </w:rPr>
              <w:t>bydlení</w:t>
            </w:r>
            <w:r w:rsidR="00A827E7" w:rsidRPr="00170470">
              <w:rPr>
                <w:b/>
                <w:i/>
              </w:rPr>
              <w:t xml:space="preserve"> a </w:t>
            </w:r>
            <w:r w:rsidRPr="00170470">
              <w:rPr>
                <w:b/>
                <w:i/>
              </w:rPr>
              <w:t>jeho dostupnosti</w:t>
            </w:r>
          </w:p>
        </w:tc>
      </w:tr>
    </w:tbl>
    <w:p w14:paraId="2246D6F8" w14:textId="77777777" w:rsidR="00C537E7" w:rsidRPr="00170470" w:rsidRDefault="00C537E7" w:rsidP="00C537E7">
      <w:pPr>
        <w:pStyle w:val="AmOrLang"/>
      </w:pPr>
      <w:r w:rsidRPr="00170470">
        <w:t xml:space="preserve">Or. </w:t>
      </w:r>
      <w:r w:rsidRPr="00170470">
        <w:rPr>
          <w:rStyle w:val="HideTWBExt"/>
        </w:rPr>
        <w:t>&lt;Original&gt;</w:t>
      </w:r>
      <w:r w:rsidRPr="00170470">
        <w:rPr>
          <w:rStyle w:val="HideTWBInt"/>
        </w:rPr>
        <w:t>{EN}</w:t>
      </w:r>
      <w:r w:rsidRPr="00170470">
        <w:t>en</w:t>
      </w:r>
      <w:r w:rsidRPr="00170470">
        <w:rPr>
          <w:rStyle w:val="HideTWBExt"/>
        </w:rPr>
        <w:t>&lt;/Original&gt;</w:t>
      </w:r>
    </w:p>
    <w:p w14:paraId="12B1BA4B" w14:textId="77777777" w:rsidR="00467091" w:rsidRPr="00170470" w:rsidRDefault="00C537E7" w:rsidP="00C537E7">
      <w:r w:rsidRPr="00170470">
        <w:rPr>
          <w:rStyle w:val="HideTWBExt"/>
        </w:rPr>
        <w:t>&lt;/Amend&gt;</w:t>
      </w:r>
    </w:p>
    <w:p w14:paraId="47448CB0" w14:textId="77777777" w:rsidR="00C537E7" w:rsidRPr="00170470" w:rsidRDefault="00C537E7" w:rsidP="00C537E7">
      <w:pPr>
        <w:pStyle w:val="AmNumberTabs"/>
      </w:pPr>
      <w:r w:rsidRPr="00170470">
        <w:rPr>
          <w:rStyle w:val="HideTWBExt"/>
          <w:b w:val="0"/>
        </w:rPr>
        <w:t>&lt;Amend&gt;</w:t>
      </w:r>
      <w:r w:rsidRPr="00170470">
        <w:t>Pozměňovací návrh</w:t>
      </w:r>
      <w:r w:rsidRPr="00170470">
        <w:tab/>
      </w:r>
      <w:r w:rsidRPr="00170470">
        <w:tab/>
      </w:r>
      <w:r w:rsidRPr="00170470">
        <w:rPr>
          <w:rStyle w:val="HideTWBExt"/>
          <w:b w:val="0"/>
        </w:rPr>
        <w:t>&lt;NumAm&gt;</w:t>
      </w:r>
      <w:r w:rsidRPr="00170470">
        <w:t>652</w:t>
      </w:r>
      <w:r w:rsidRPr="00170470">
        <w:rPr>
          <w:rStyle w:val="HideTWBExt"/>
          <w:b w:val="0"/>
        </w:rPr>
        <w:t>&lt;/NumAm&gt;</w:t>
      </w:r>
    </w:p>
    <w:p w14:paraId="2BD613AE" w14:textId="77777777" w:rsidR="00C537E7" w:rsidRPr="00170470" w:rsidRDefault="00C537E7" w:rsidP="00C537E7">
      <w:pPr>
        <w:pStyle w:val="NormalBold"/>
      </w:pPr>
      <w:r w:rsidRPr="00170470">
        <w:rPr>
          <w:rStyle w:val="HideTWBExt"/>
          <w:b w:val="0"/>
        </w:rPr>
        <w:t>&lt;RepeatBlock-By&gt;&lt;Members&gt;</w:t>
      </w:r>
      <w:r w:rsidRPr="00170470">
        <w:t xml:space="preserve">Leila </w:t>
      </w:r>
      <w:proofErr w:type="spellStart"/>
      <w:r w:rsidRPr="00170470">
        <w:t>Chaibi</w:t>
      </w:r>
      <w:proofErr w:type="spellEnd"/>
      <w:r w:rsidRPr="00170470">
        <w:t xml:space="preserve">, Irene </w:t>
      </w:r>
      <w:proofErr w:type="spellStart"/>
      <w:r w:rsidRPr="00170470">
        <w:t>Montero</w:t>
      </w:r>
      <w:proofErr w:type="spellEnd"/>
      <w:r w:rsidRPr="00170470">
        <w:t xml:space="preserve">, </w:t>
      </w:r>
      <w:proofErr w:type="spellStart"/>
      <w:r w:rsidRPr="00170470">
        <w:t>Ilaria</w:t>
      </w:r>
      <w:proofErr w:type="spellEnd"/>
      <w:r w:rsidRPr="00170470">
        <w:t xml:space="preserve"> </w:t>
      </w:r>
      <w:proofErr w:type="spellStart"/>
      <w:r w:rsidRPr="00170470">
        <w:t>Salis</w:t>
      </w:r>
      <w:proofErr w:type="spellEnd"/>
      <w:r w:rsidRPr="00170470">
        <w:t xml:space="preserve">, Martin </w:t>
      </w:r>
      <w:proofErr w:type="spellStart"/>
      <w:r w:rsidRPr="00170470">
        <w:t>Schirdewan</w:t>
      </w:r>
      <w:proofErr w:type="spellEnd"/>
      <w:r w:rsidRPr="00170470">
        <w:t xml:space="preserve">, Manon </w:t>
      </w:r>
      <w:proofErr w:type="spellStart"/>
      <w:r w:rsidRPr="00170470">
        <w:t>Aubry</w:t>
      </w:r>
      <w:proofErr w:type="spellEnd"/>
      <w:r w:rsidRPr="00170470">
        <w:t xml:space="preserve">, </w:t>
      </w:r>
      <w:proofErr w:type="spellStart"/>
      <w:r w:rsidRPr="00170470">
        <w:t>Arash</w:t>
      </w:r>
      <w:proofErr w:type="spellEnd"/>
      <w:r w:rsidRPr="00170470">
        <w:t xml:space="preserve"> </w:t>
      </w:r>
      <w:proofErr w:type="spellStart"/>
      <w:r w:rsidRPr="00170470">
        <w:t>Saeidi</w:t>
      </w:r>
      <w:proofErr w:type="spellEnd"/>
      <w:r w:rsidRPr="00170470">
        <w:t xml:space="preserve">, Anthony Smith, </w:t>
      </w:r>
      <w:proofErr w:type="spellStart"/>
      <w:r w:rsidRPr="00170470">
        <w:t>Giorgos</w:t>
      </w:r>
      <w:proofErr w:type="spellEnd"/>
      <w:r w:rsidRPr="00170470">
        <w:t xml:space="preserve"> </w:t>
      </w:r>
      <w:proofErr w:type="spellStart"/>
      <w:r w:rsidRPr="00170470">
        <w:t>Georgiou</w:t>
      </w:r>
      <w:proofErr w:type="spellEnd"/>
      <w:r w:rsidRPr="00170470">
        <w:t xml:space="preserve">, </w:t>
      </w:r>
      <w:proofErr w:type="spellStart"/>
      <w:r w:rsidRPr="00170470">
        <w:t>Estrella</w:t>
      </w:r>
      <w:proofErr w:type="spellEnd"/>
      <w:r w:rsidRPr="00170470">
        <w:t xml:space="preserve"> Galán, Damien </w:t>
      </w:r>
      <w:proofErr w:type="spellStart"/>
      <w:r w:rsidRPr="00170470">
        <w:t>Carême</w:t>
      </w:r>
      <w:proofErr w:type="spellEnd"/>
      <w:r w:rsidRPr="00170470">
        <w:t xml:space="preserve">, </w:t>
      </w:r>
      <w:proofErr w:type="spellStart"/>
      <w:r w:rsidRPr="00170470">
        <w:t>Rima</w:t>
      </w:r>
      <w:proofErr w:type="spellEnd"/>
      <w:r w:rsidRPr="00170470">
        <w:t xml:space="preserve"> Hassan, </w:t>
      </w:r>
      <w:proofErr w:type="spellStart"/>
      <w:r w:rsidRPr="00170470">
        <w:t>Younous</w:t>
      </w:r>
      <w:proofErr w:type="spellEnd"/>
      <w:r w:rsidRPr="00170470">
        <w:t xml:space="preserve"> </w:t>
      </w:r>
      <w:proofErr w:type="spellStart"/>
      <w:r w:rsidRPr="00170470">
        <w:t>Omarjee</w:t>
      </w:r>
      <w:proofErr w:type="spellEnd"/>
      <w:r w:rsidRPr="00170470">
        <w:t xml:space="preserve">, Marina </w:t>
      </w:r>
      <w:proofErr w:type="spellStart"/>
      <w:r w:rsidRPr="00170470">
        <w:t>Mesure</w:t>
      </w:r>
      <w:proofErr w:type="spellEnd"/>
      <w:r w:rsidRPr="00170470">
        <w:t xml:space="preserve">, </w:t>
      </w:r>
      <w:proofErr w:type="spellStart"/>
      <w:r w:rsidRPr="00170470">
        <w:t>Catarina</w:t>
      </w:r>
      <w:proofErr w:type="spellEnd"/>
      <w:r w:rsidRPr="00170470">
        <w:t xml:space="preserve"> </w:t>
      </w:r>
      <w:proofErr w:type="spellStart"/>
      <w:r w:rsidRPr="00170470">
        <w:t>Martins</w:t>
      </w:r>
      <w:proofErr w:type="spellEnd"/>
      <w:r w:rsidRPr="00170470">
        <w:t xml:space="preserve">, Emma </w:t>
      </w:r>
      <w:proofErr w:type="spellStart"/>
      <w:r w:rsidRPr="00170470">
        <w:t>Fourreau</w:t>
      </w:r>
      <w:proofErr w:type="spellEnd"/>
      <w:r w:rsidRPr="00170470">
        <w:t xml:space="preserve">, </w:t>
      </w:r>
      <w:proofErr w:type="spellStart"/>
      <w:r w:rsidRPr="00170470">
        <w:t>Gaetano</w:t>
      </w:r>
      <w:proofErr w:type="spellEnd"/>
      <w:r w:rsidRPr="00170470">
        <w:t xml:space="preserve"> </w:t>
      </w:r>
      <w:proofErr w:type="spellStart"/>
      <w:r w:rsidRPr="00170470">
        <w:t>Pedulla</w:t>
      </w:r>
      <w:proofErr w:type="spellEnd"/>
      <w:r w:rsidRPr="00170470">
        <w:t>'</w:t>
      </w:r>
      <w:r w:rsidRPr="00170470">
        <w:rPr>
          <w:rStyle w:val="HideTWBExt"/>
          <w:b w:val="0"/>
        </w:rPr>
        <w:t>&lt;/Members&gt;</w:t>
      </w:r>
    </w:p>
    <w:p w14:paraId="4EBDC896" w14:textId="77777777" w:rsidR="00C537E7" w:rsidRPr="00170470" w:rsidRDefault="00C537E7" w:rsidP="00C537E7">
      <w:pPr>
        <w:pStyle w:val="NormalBold"/>
      </w:pPr>
      <w:r w:rsidRPr="00170470">
        <w:rPr>
          <w:rStyle w:val="HideTWBExt"/>
          <w:b w:val="0"/>
        </w:rPr>
        <w:t>&lt;/RepeatBlock-By&gt;</w:t>
      </w:r>
    </w:p>
    <w:p w14:paraId="61C4FC2E" w14:textId="77777777" w:rsidR="00C537E7" w:rsidRPr="00170470" w:rsidRDefault="00C537E7" w:rsidP="00C537E7">
      <w:pPr>
        <w:pStyle w:val="NormalBold"/>
      </w:pPr>
      <w:r w:rsidRPr="00170470">
        <w:rPr>
          <w:rStyle w:val="HideTWBExt"/>
          <w:b w:val="0"/>
        </w:rPr>
        <w:t>&lt;DocAmend&gt;</w:t>
      </w:r>
      <w:r w:rsidRPr="00170470">
        <w:t>Návrh usnesení</w:t>
      </w:r>
      <w:r w:rsidRPr="00170470">
        <w:rPr>
          <w:rStyle w:val="HideTWBExt"/>
          <w:b w:val="0"/>
        </w:rPr>
        <w:t>&lt;/DocAmend&gt;</w:t>
      </w:r>
    </w:p>
    <w:p w14:paraId="5D0B5ACF" w14:textId="77777777" w:rsidR="00C537E7" w:rsidRPr="00170470" w:rsidRDefault="00C537E7" w:rsidP="00C537E7">
      <w:pPr>
        <w:pStyle w:val="NormalBold"/>
      </w:pPr>
      <w:r w:rsidRPr="00170470">
        <w:rPr>
          <w:rStyle w:val="HideTWBExt"/>
          <w:b w:val="0"/>
        </w:rPr>
        <w:t>&lt;Article&gt;</w:t>
      </w:r>
      <w:r w:rsidRPr="00170470">
        <w:t>Dílčí nadpis 4</w:t>
      </w:r>
      <w:r w:rsidRPr="001704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537E7" w:rsidRPr="00170470" w14:paraId="139EF0DC" w14:textId="77777777" w:rsidTr="009E39B0">
        <w:trPr>
          <w:trHeight w:hRule="exact" w:val="240"/>
          <w:jc w:val="center"/>
        </w:trPr>
        <w:tc>
          <w:tcPr>
            <w:tcW w:w="9752" w:type="dxa"/>
            <w:gridSpan w:val="2"/>
            <w:tcBorders>
              <w:top w:val="nil"/>
              <w:left w:val="nil"/>
              <w:bottom w:val="nil"/>
              <w:right w:val="nil"/>
            </w:tcBorders>
          </w:tcPr>
          <w:p w14:paraId="17A798D5" w14:textId="77777777" w:rsidR="00C537E7" w:rsidRPr="00170470" w:rsidRDefault="00C537E7" w:rsidP="009E39B0"/>
        </w:tc>
      </w:tr>
      <w:tr w:rsidR="00C537E7" w:rsidRPr="00170470" w14:paraId="23143C3D" w14:textId="77777777" w:rsidTr="009E39B0">
        <w:trPr>
          <w:trHeight w:val="240"/>
          <w:jc w:val="center"/>
        </w:trPr>
        <w:tc>
          <w:tcPr>
            <w:tcW w:w="4876" w:type="dxa"/>
            <w:tcBorders>
              <w:top w:val="nil"/>
              <w:left w:val="nil"/>
              <w:bottom w:val="nil"/>
              <w:right w:val="nil"/>
            </w:tcBorders>
          </w:tcPr>
          <w:p w14:paraId="538AD45A" w14:textId="77777777" w:rsidR="00C537E7" w:rsidRPr="00170470" w:rsidRDefault="00C537E7" w:rsidP="009E39B0">
            <w:pPr>
              <w:pStyle w:val="AmColumnHeading"/>
            </w:pPr>
            <w:r w:rsidRPr="00170470">
              <w:t>Návrh usnesení</w:t>
            </w:r>
          </w:p>
        </w:tc>
        <w:tc>
          <w:tcPr>
            <w:tcW w:w="4876" w:type="dxa"/>
            <w:tcBorders>
              <w:top w:val="nil"/>
              <w:left w:val="nil"/>
              <w:bottom w:val="nil"/>
              <w:right w:val="nil"/>
            </w:tcBorders>
          </w:tcPr>
          <w:p w14:paraId="100175E3" w14:textId="77777777" w:rsidR="00C537E7" w:rsidRPr="00170470" w:rsidRDefault="00C537E7" w:rsidP="009E39B0">
            <w:pPr>
              <w:pStyle w:val="AmColumnHeading"/>
            </w:pPr>
            <w:r w:rsidRPr="00170470">
              <w:t>Pozměňovací návrh</w:t>
            </w:r>
          </w:p>
        </w:tc>
      </w:tr>
      <w:tr w:rsidR="00C537E7" w:rsidRPr="00170470" w14:paraId="1DCF693B" w14:textId="77777777" w:rsidTr="009E39B0">
        <w:trPr>
          <w:jc w:val="center"/>
        </w:trPr>
        <w:tc>
          <w:tcPr>
            <w:tcW w:w="4876" w:type="dxa"/>
            <w:tcBorders>
              <w:top w:val="nil"/>
              <w:left w:val="nil"/>
              <w:bottom w:val="nil"/>
              <w:right w:val="nil"/>
            </w:tcBorders>
          </w:tcPr>
          <w:p w14:paraId="5A57C188" w14:textId="77777777" w:rsidR="00C537E7" w:rsidRPr="00170470" w:rsidRDefault="00C537E7" w:rsidP="009E39B0">
            <w:pPr>
              <w:pStyle w:val="Normal6a"/>
            </w:pPr>
            <w:r w:rsidRPr="00170470">
              <w:rPr>
                <w:b/>
                <w:i/>
              </w:rPr>
              <w:t>Zvýšení nabídky</w:t>
            </w:r>
          </w:p>
        </w:tc>
        <w:tc>
          <w:tcPr>
            <w:tcW w:w="4876" w:type="dxa"/>
            <w:tcBorders>
              <w:top w:val="nil"/>
              <w:left w:val="nil"/>
              <w:bottom w:val="nil"/>
              <w:right w:val="nil"/>
            </w:tcBorders>
          </w:tcPr>
          <w:p w14:paraId="73A86248" w14:textId="77777777" w:rsidR="00C537E7" w:rsidRPr="00170470" w:rsidRDefault="00C537E7" w:rsidP="009E39B0">
            <w:pPr>
              <w:pStyle w:val="Normal6a"/>
            </w:pPr>
            <w:r w:rsidRPr="00170470">
              <w:rPr>
                <w:b/>
                <w:i/>
              </w:rPr>
              <w:t>Nová část. Právo na bydlení jako základní právo</w:t>
            </w:r>
          </w:p>
        </w:tc>
      </w:tr>
    </w:tbl>
    <w:p w14:paraId="3904C6B0" w14:textId="77777777" w:rsidR="00C537E7" w:rsidRPr="00170470" w:rsidRDefault="00C537E7" w:rsidP="00C537E7">
      <w:pPr>
        <w:pStyle w:val="AmOrLang"/>
      </w:pPr>
      <w:r w:rsidRPr="00170470">
        <w:t xml:space="preserve">Or. </w:t>
      </w:r>
      <w:r w:rsidRPr="00170470">
        <w:rPr>
          <w:rStyle w:val="HideTWBExt"/>
        </w:rPr>
        <w:t>&lt;Original&gt;</w:t>
      </w:r>
      <w:r w:rsidRPr="00170470">
        <w:rPr>
          <w:rStyle w:val="HideTWBInt"/>
        </w:rPr>
        <w:t>{EN}</w:t>
      </w:r>
      <w:r w:rsidRPr="00170470">
        <w:t>en</w:t>
      </w:r>
      <w:r w:rsidRPr="00170470">
        <w:rPr>
          <w:rStyle w:val="HideTWBExt"/>
        </w:rPr>
        <w:t>&lt;/Original&gt;</w:t>
      </w:r>
    </w:p>
    <w:p w14:paraId="07472801" w14:textId="77777777" w:rsidR="00467091" w:rsidRPr="00170470" w:rsidRDefault="00C537E7" w:rsidP="00C537E7">
      <w:r w:rsidRPr="00170470">
        <w:rPr>
          <w:rStyle w:val="HideTWBExt"/>
        </w:rPr>
        <w:t>&lt;/Amend&gt;</w:t>
      </w:r>
    </w:p>
    <w:p w14:paraId="4FD66E94" w14:textId="77777777" w:rsidR="00C537E7" w:rsidRPr="00170470" w:rsidRDefault="00C537E7" w:rsidP="00C537E7">
      <w:pPr>
        <w:pStyle w:val="AmNumberTabs"/>
      </w:pPr>
      <w:r w:rsidRPr="00170470">
        <w:rPr>
          <w:rStyle w:val="HideTWBExt"/>
          <w:b w:val="0"/>
        </w:rPr>
        <w:t>&lt;Amend&gt;</w:t>
      </w:r>
      <w:r w:rsidRPr="00170470">
        <w:t>Pozměňovací návrh</w:t>
      </w:r>
      <w:r w:rsidRPr="00170470">
        <w:tab/>
      </w:r>
      <w:r w:rsidRPr="00170470">
        <w:tab/>
      </w:r>
      <w:r w:rsidRPr="00170470">
        <w:rPr>
          <w:rStyle w:val="HideTWBExt"/>
          <w:b w:val="0"/>
        </w:rPr>
        <w:t>&lt;NumAm&gt;</w:t>
      </w:r>
      <w:r w:rsidRPr="00170470">
        <w:t>653</w:t>
      </w:r>
      <w:r w:rsidRPr="00170470">
        <w:rPr>
          <w:rStyle w:val="HideTWBExt"/>
          <w:b w:val="0"/>
        </w:rPr>
        <w:t>&lt;/NumAm&gt;</w:t>
      </w:r>
    </w:p>
    <w:p w14:paraId="705CF0CA" w14:textId="77777777" w:rsidR="00C537E7" w:rsidRPr="00170470" w:rsidRDefault="00C537E7" w:rsidP="00C537E7">
      <w:pPr>
        <w:pStyle w:val="NormalBold"/>
      </w:pPr>
      <w:r w:rsidRPr="00170470">
        <w:rPr>
          <w:rStyle w:val="HideTWBExt"/>
          <w:b w:val="0"/>
        </w:rPr>
        <w:t>&lt;RepeatBlock-By&gt;&lt;Members&gt;</w:t>
      </w:r>
      <w:r w:rsidRPr="00170470">
        <w:t xml:space="preserve">Leila </w:t>
      </w:r>
      <w:proofErr w:type="spellStart"/>
      <w:r w:rsidRPr="00170470">
        <w:t>Chaibi</w:t>
      </w:r>
      <w:proofErr w:type="spellEnd"/>
      <w:r w:rsidRPr="00170470">
        <w:t xml:space="preserve">, Irene </w:t>
      </w:r>
      <w:proofErr w:type="spellStart"/>
      <w:r w:rsidRPr="00170470">
        <w:t>Montero</w:t>
      </w:r>
      <w:proofErr w:type="spellEnd"/>
      <w:r w:rsidRPr="00170470">
        <w:t xml:space="preserve">, </w:t>
      </w:r>
      <w:proofErr w:type="spellStart"/>
      <w:r w:rsidRPr="00170470">
        <w:t>Ilaria</w:t>
      </w:r>
      <w:proofErr w:type="spellEnd"/>
      <w:r w:rsidRPr="00170470">
        <w:t xml:space="preserve"> </w:t>
      </w:r>
      <w:proofErr w:type="spellStart"/>
      <w:r w:rsidRPr="00170470">
        <w:t>Salis</w:t>
      </w:r>
      <w:proofErr w:type="spellEnd"/>
      <w:r w:rsidRPr="00170470">
        <w:t xml:space="preserve">, Martin </w:t>
      </w:r>
      <w:proofErr w:type="spellStart"/>
      <w:r w:rsidRPr="00170470">
        <w:t>Schirdewan</w:t>
      </w:r>
      <w:proofErr w:type="spellEnd"/>
      <w:r w:rsidRPr="00170470">
        <w:t xml:space="preserve">, Manon </w:t>
      </w:r>
      <w:proofErr w:type="spellStart"/>
      <w:r w:rsidRPr="00170470">
        <w:t>Aubry</w:t>
      </w:r>
      <w:proofErr w:type="spellEnd"/>
      <w:r w:rsidRPr="00170470">
        <w:t xml:space="preserve">, </w:t>
      </w:r>
      <w:proofErr w:type="spellStart"/>
      <w:r w:rsidRPr="00170470">
        <w:t>Arash</w:t>
      </w:r>
      <w:proofErr w:type="spellEnd"/>
      <w:r w:rsidRPr="00170470">
        <w:t xml:space="preserve"> </w:t>
      </w:r>
      <w:proofErr w:type="spellStart"/>
      <w:r w:rsidRPr="00170470">
        <w:t>Saeidi</w:t>
      </w:r>
      <w:proofErr w:type="spellEnd"/>
      <w:r w:rsidRPr="00170470">
        <w:t xml:space="preserve">, Anthony Smith, </w:t>
      </w:r>
      <w:proofErr w:type="spellStart"/>
      <w:r w:rsidRPr="00170470">
        <w:t>Giorgos</w:t>
      </w:r>
      <w:proofErr w:type="spellEnd"/>
      <w:r w:rsidRPr="00170470">
        <w:t xml:space="preserve"> </w:t>
      </w:r>
      <w:proofErr w:type="spellStart"/>
      <w:r w:rsidRPr="00170470">
        <w:t>Georgiou</w:t>
      </w:r>
      <w:proofErr w:type="spellEnd"/>
      <w:r w:rsidRPr="00170470">
        <w:t xml:space="preserve">, </w:t>
      </w:r>
      <w:proofErr w:type="spellStart"/>
      <w:r w:rsidRPr="00170470">
        <w:t>Estrella</w:t>
      </w:r>
      <w:proofErr w:type="spellEnd"/>
      <w:r w:rsidRPr="00170470">
        <w:t xml:space="preserve"> Galán, Damien </w:t>
      </w:r>
      <w:proofErr w:type="spellStart"/>
      <w:r w:rsidRPr="00170470">
        <w:t>Carême</w:t>
      </w:r>
      <w:proofErr w:type="spellEnd"/>
      <w:r w:rsidRPr="00170470">
        <w:t xml:space="preserve">, </w:t>
      </w:r>
      <w:proofErr w:type="spellStart"/>
      <w:r w:rsidRPr="00170470">
        <w:t>Rima</w:t>
      </w:r>
      <w:proofErr w:type="spellEnd"/>
      <w:r w:rsidRPr="00170470">
        <w:t xml:space="preserve"> Hassan, </w:t>
      </w:r>
      <w:proofErr w:type="spellStart"/>
      <w:r w:rsidRPr="00170470">
        <w:t>Younous</w:t>
      </w:r>
      <w:proofErr w:type="spellEnd"/>
      <w:r w:rsidRPr="00170470">
        <w:t xml:space="preserve"> </w:t>
      </w:r>
      <w:proofErr w:type="spellStart"/>
      <w:r w:rsidRPr="00170470">
        <w:t>Omarjee</w:t>
      </w:r>
      <w:proofErr w:type="spellEnd"/>
      <w:r w:rsidRPr="00170470">
        <w:t xml:space="preserve">, Marina </w:t>
      </w:r>
      <w:proofErr w:type="spellStart"/>
      <w:r w:rsidRPr="00170470">
        <w:t>Mesure</w:t>
      </w:r>
      <w:proofErr w:type="spellEnd"/>
      <w:r w:rsidRPr="00170470">
        <w:t xml:space="preserve">, </w:t>
      </w:r>
      <w:proofErr w:type="spellStart"/>
      <w:r w:rsidRPr="00170470">
        <w:t>Catarina</w:t>
      </w:r>
      <w:proofErr w:type="spellEnd"/>
      <w:r w:rsidRPr="00170470">
        <w:t xml:space="preserve"> </w:t>
      </w:r>
      <w:proofErr w:type="spellStart"/>
      <w:r w:rsidRPr="00170470">
        <w:t>Martins</w:t>
      </w:r>
      <w:proofErr w:type="spellEnd"/>
      <w:r w:rsidRPr="00170470">
        <w:t xml:space="preserve">, Emma </w:t>
      </w:r>
      <w:proofErr w:type="spellStart"/>
      <w:r w:rsidRPr="00170470">
        <w:t>Fourreau</w:t>
      </w:r>
      <w:proofErr w:type="spellEnd"/>
      <w:r w:rsidRPr="00170470">
        <w:t xml:space="preserve">, </w:t>
      </w:r>
      <w:proofErr w:type="spellStart"/>
      <w:r w:rsidRPr="00170470">
        <w:t>Gaetano</w:t>
      </w:r>
      <w:proofErr w:type="spellEnd"/>
      <w:r w:rsidRPr="00170470">
        <w:t xml:space="preserve"> </w:t>
      </w:r>
      <w:proofErr w:type="spellStart"/>
      <w:r w:rsidRPr="00170470">
        <w:t>Pedulla</w:t>
      </w:r>
      <w:proofErr w:type="spellEnd"/>
      <w:r w:rsidRPr="00170470">
        <w:t>'</w:t>
      </w:r>
      <w:r w:rsidRPr="00170470">
        <w:rPr>
          <w:rStyle w:val="HideTWBExt"/>
          <w:b w:val="0"/>
        </w:rPr>
        <w:t>&lt;/Members&gt;</w:t>
      </w:r>
    </w:p>
    <w:p w14:paraId="388E6B19" w14:textId="77777777" w:rsidR="00C537E7" w:rsidRPr="00170470" w:rsidRDefault="00C537E7" w:rsidP="00C537E7">
      <w:pPr>
        <w:pStyle w:val="NormalBold"/>
      </w:pPr>
      <w:r w:rsidRPr="00170470">
        <w:rPr>
          <w:rStyle w:val="HideTWBExt"/>
          <w:b w:val="0"/>
        </w:rPr>
        <w:t>&lt;/RepeatBlock-By&gt;</w:t>
      </w:r>
    </w:p>
    <w:p w14:paraId="4AAF5F58" w14:textId="77777777" w:rsidR="00C537E7" w:rsidRPr="00170470" w:rsidRDefault="00C537E7" w:rsidP="00C537E7">
      <w:pPr>
        <w:pStyle w:val="NormalBold"/>
      </w:pPr>
      <w:r w:rsidRPr="00170470">
        <w:rPr>
          <w:rStyle w:val="HideTWBExt"/>
          <w:b w:val="0"/>
        </w:rPr>
        <w:t>&lt;DocAmend&gt;</w:t>
      </w:r>
      <w:r w:rsidRPr="00170470">
        <w:t>Návrh usnesení</w:t>
      </w:r>
      <w:r w:rsidRPr="00170470">
        <w:rPr>
          <w:rStyle w:val="HideTWBExt"/>
          <w:b w:val="0"/>
        </w:rPr>
        <w:t>&lt;/DocAmend&gt;</w:t>
      </w:r>
    </w:p>
    <w:p w14:paraId="44E994D3" w14:textId="2CBF60E4" w:rsidR="00C537E7" w:rsidRPr="00170470" w:rsidRDefault="00C537E7" w:rsidP="00C537E7">
      <w:pPr>
        <w:pStyle w:val="NormalBold"/>
      </w:pPr>
      <w:r w:rsidRPr="00170470">
        <w:rPr>
          <w:rStyle w:val="HideTWBExt"/>
          <w:b w:val="0"/>
        </w:rPr>
        <w:t>&lt;Article&gt;</w:t>
      </w:r>
      <w:r w:rsidRPr="00170470">
        <w:t>Bod 4</w:t>
      </w:r>
      <w:r w:rsidR="00A827E7" w:rsidRPr="00170470">
        <w:t xml:space="preserve"> a </w:t>
      </w:r>
      <w:r w:rsidRPr="00170470">
        <w:t>(nový)</w:t>
      </w:r>
      <w:r w:rsidRPr="001704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537E7" w:rsidRPr="00170470" w14:paraId="0F0830B5" w14:textId="77777777" w:rsidTr="009E39B0">
        <w:trPr>
          <w:trHeight w:hRule="exact" w:val="240"/>
          <w:jc w:val="center"/>
        </w:trPr>
        <w:tc>
          <w:tcPr>
            <w:tcW w:w="9752" w:type="dxa"/>
            <w:gridSpan w:val="2"/>
            <w:tcBorders>
              <w:top w:val="nil"/>
              <w:left w:val="nil"/>
              <w:bottom w:val="nil"/>
              <w:right w:val="nil"/>
            </w:tcBorders>
          </w:tcPr>
          <w:p w14:paraId="4FFF4508" w14:textId="77777777" w:rsidR="00C537E7" w:rsidRPr="00170470" w:rsidRDefault="00C537E7" w:rsidP="009E39B0"/>
        </w:tc>
      </w:tr>
      <w:tr w:rsidR="00C537E7" w:rsidRPr="00170470" w14:paraId="336B4BA2" w14:textId="77777777" w:rsidTr="009E39B0">
        <w:trPr>
          <w:trHeight w:val="240"/>
          <w:jc w:val="center"/>
        </w:trPr>
        <w:tc>
          <w:tcPr>
            <w:tcW w:w="4876" w:type="dxa"/>
            <w:tcBorders>
              <w:top w:val="nil"/>
              <w:left w:val="nil"/>
              <w:bottom w:val="nil"/>
              <w:right w:val="nil"/>
            </w:tcBorders>
          </w:tcPr>
          <w:p w14:paraId="48413957" w14:textId="77777777" w:rsidR="00C537E7" w:rsidRPr="00170470" w:rsidRDefault="00C537E7" w:rsidP="009E39B0">
            <w:pPr>
              <w:pStyle w:val="AmColumnHeading"/>
            </w:pPr>
            <w:r w:rsidRPr="00170470">
              <w:t>Návrh usnesení</w:t>
            </w:r>
          </w:p>
        </w:tc>
        <w:tc>
          <w:tcPr>
            <w:tcW w:w="4876" w:type="dxa"/>
            <w:tcBorders>
              <w:top w:val="nil"/>
              <w:left w:val="nil"/>
              <w:bottom w:val="nil"/>
              <w:right w:val="nil"/>
            </w:tcBorders>
          </w:tcPr>
          <w:p w14:paraId="0941912E" w14:textId="77777777" w:rsidR="00C537E7" w:rsidRPr="00170470" w:rsidRDefault="00C537E7" w:rsidP="009E39B0">
            <w:pPr>
              <w:pStyle w:val="AmColumnHeading"/>
            </w:pPr>
            <w:r w:rsidRPr="00170470">
              <w:t>Pozměňovací návrh</w:t>
            </w:r>
          </w:p>
        </w:tc>
      </w:tr>
      <w:tr w:rsidR="00C537E7" w:rsidRPr="00170470" w14:paraId="078606FB" w14:textId="77777777" w:rsidTr="009E39B0">
        <w:trPr>
          <w:jc w:val="center"/>
        </w:trPr>
        <w:tc>
          <w:tcPr>
            <w:tcW w:w="4876" w:type="dxa"/>
            <w:tcBorders>
              <w:top w:val="nil"/>
              <w:left w:val="nil"/>
              <w:bottom w:val="nil"/>
              <w:right w:val="nil"/>
            </w:tcBorders>
          </w:tcPr>
          <w:p w14:paraId="364148FD" w14:textId="77777777" w:rsidR="00C537E7" w:rsidRPr="00170470" w:rsidRDefault="00C537E7" w:rsidP="009E39B0">
            <w:pPr>
              <w:pStyle w:val="Normal6a"/>
            </w:pPr>
          </w:p>
        </w:tc>
        <w:tc>
          <w:tcPr>
            <w:tcW w:w="4876" w:type="dxa"/>
            <w:tcBorders>
              <w:top w:val="nil"/>
              <w:left w:val="nil"/>
              <w:bottom w:val="nil"/>
              <w:right w:val="nil"/>
            </w:tcBorders>
          </w:tcPr>
          <w:p w14:paraId="0199E22A" w14:textId="77777777" w:rsidR="00C537E7" w:rsidRPr="00170470" w:rsidRDefault="00C537E7" w:rsidP="009E39B0">
            <w:pPr>
              <w:pStyle w:val="Normal6a"/>
            </w:pPr>
            <w:r w:rsidRPr="00170470">
              <w:rPr>
                <w:b/>
                <w:i/>
              </w:rPr>
              <w:t>vyzývá Evropskou unii, aby uznala bydlení jako nezadatelné základní právo, které musí být zaručeno všem osobám bez ohledu na jejich postavení.</w:t>
            </w:r>
          </w:p>
        </w:tc>
      </w:tr>
    </w:tbl>
    <w:p w14:paraId="3BC6749F" w14:textId="77777777" w:rsidR="00C537E7" w:rsidRPr="00170470" w:rsidRDefault="00C537E7" w:rsidP="00C537E7">
      <w:pPr>
        <w:pStyle w:val="AmOrLang"/>
      </w:pPr>
      <w:r w:rsidRPr="00170470">
        <w:t xml:space="preserve">Or. </w:t>
      </w:r>
      <w:r w:rsidRPr="00170470">
        <w:rPr>
          <w:rStyle w:val="HideTWBExt"/>
        </w:rPr>
        <w:t>&lt;Original&gt;</w:t>
      </w:r>
      <w:r w:rsidRPr="00170470">
        <w:rPr>
          <w:rStyle w:val="HideTWBInt"/>
        </w:rPr>
        <w:t>{EN}</w:t>
      </w:r>
      <w:r w:rsidRPr="00170470">
        <w:t>en</w:t>
      </w:r>
      <w:r w:rsidRPr="00170470">
        <w:rPr>
          <w:rStyle w:val="HideTWBExt"/>
        </w:rPr>
        <w:t>&lt;/Original&gt;</w:t>
      </w:r>
    </w:p>
    <w:p w14:paraId="4774C7E6" w14:textId="77777777" w:rsidR="00467091" w:rsidRPr="00170470" w:rsidRDefault="00C537E7" w:rsidP="00C537E7">
      <w:r w:rsidRPr="00170470">
        <w:rPr>
          <w:rStyle w:val="HideTWBExt"/>
        </w:rPr>
        <w:t>&lt;/Amend&gt;</w:t>
      </w:r>
    </w:p>
    <w:p w14:paraId="66259353" w14:textId="77777777" w:rsidR="00C537E7" w:rsidRPr="00170470" w:rsidRDefault="00C537E7" w:rsidP="00C537E7">
      <w:pPr>
        <w:pStyle w:val="AmNumberTabs"/>
      </w:pPr>
      <w:r w:rsidRPr="00170470">
        <w:rPr>
          <w:rStyle w:val="HideTWBExt"/>
          <w:b w:val="0"/>
        </w:rPr>
        <w:t>&lt;Amend&gt;</w:t>
      </w:r>
      <w:r w:rsidRPr="00170470">
        <w:t>Pozměňovací návrh</w:t>
      </w:r>
      <w:r w:rsidRPr="00170470">
        <w:tab/>
      </w:r>
      <w:r w:rsidRPr="00170470">
        <w:tab/>
      </w:r>
      <w:r w:rsidRPr="00170470">
        <w:rPr>
          <w:rStyle w:val="HideTWBExt"/>
          <w:b w:val="0"/>
        </w:rPr>
        <w:t>&lt;NumAm&gt;</w:t>
      </w:r>
      <w:r w:rsidRPr="00170470">
        <w:t>654</w:t>
      </w:r>
      <w:r w:rsidRPr="00170470">
        <w:rPr>
          <w:rStyle w:val="HideTWBExt"/>
          <w:b w:val="0"/>
        </w:rPr>
        <w:t>&lt;/NumAm&gt;</w:t>
      </w:r>
    </w:p>
    <w:p w14:paraId="4A91D003" w14:textId="77777777" w:rsidR="00C537E7" w:rsidRPr="00170470" w:rsidRDefault="00C537E7" w:rsidP="00C537E7">
      <w:pPr>
        <w:pStyle w:val="NormalBold"/>
      </w:pPr>
      <w:r w:rsidRPr="00170470">
        <w:rPr>
          <w:rStyle w:val="HideTWBExt"/>
          <w:b w:val="0"/>
        </w:rPr>
        <w:t>&lt;RepeatBlock-By&gt;&lt;Members&gt;</w:t>
      </w:r>
      <w:r w:rsidRPr="00170470">
        <w:t xml:space="preserve">Maria </w:t>
      </w:r>
      <w:proofErr w:type="spellStart"/>
      <w:r w:rsidRPr="00170470">
        <w:t>Ohisalo</w:t>
      </w:r>
      <w:proofErr w:type="spellEnd"/>
      <w:r w:rsidRPr="00170470">
        <w:t xml:space="preserve">, </w:t>
      </w:r>
      <w:proofErr w:type="spellStart"/>
      <w:r w:rsidRPr="00170470">
        <w:t>Vicent</w:t>
      </w:r>
      <w:proofErr w:type="spellEnd"/>
      <w:r w:rsidRPr="00170470">
        <w:t xml:space="preserve"> </w:t>
      </w:r>
      <w:proofErr w:type="spellStart"/>
      <w:r w:rsidRPr="00170470">
        <w:t>Marzà</w:t>
      </w:r>
      <w:proofErr w:type="spellEnd"/>
      <w:r w:rsidRPr="00170470">
        <w:t xml:space="preserve"> </w:t>
      </w:r>
      <w:proofErr w:type="spellStart"/>
      <w:r w:rsidRPr="00170470">
        <w:t>Ibáñez</w:t>
      </w:r>
      <w:proofErr w:type="spellEnd"/>
      <w:r w:rsidRPr="00170470">
        <w:t xml:space="preserve">, Marie </w:t>
      </w:r>
      <w:proofErr w:type="spellStart"/>
      <w:r w:rsidRPr="00170470">
        <w:t>Toussaint</w:t>
      </w:r>
      <w:proofErr w:type="spellEnd"/>
      <w:r w:rsidRPr="00170470">
        <w:t xml:space="preserve">, Gordan </w:t>
      </w:r>
      <w:proofErr w:type="spellStart"/>
      <w:r w:rsidRPr="00170470">
        <w:t>Bosanac</w:t>
      </w:r>
      <w:proofErr w:type="spellEnd"/>
      <w:r w:rsidRPr="00170470">
        <w:rPr>
          <w:rStyle w:val="HideTWBExt"/>
          <w:b w:val="0"/>
        </w:rPr>
        <w:t>&lt;/Members&gt;</w:t>
      </w:r>
    </w:p>
    <w:p w14:paraId="56E5DC67" w14:textId="77777777" w:rsidR="00C537E7" w:rsidRPr="00170470" w:rsidRDefault="00C537E7" w:rsidP="00C537E7">
      <w:pPr>
        <w:pStyle w:val="NormalBold"/>
      </w:pPr>
      <w:r w:rsidRPr="00170470">
        <w:rPr>
          <w:rStyle w:val="HideTWBExt"/>
          <w:b w:val="0"/>
        </w:rPr>
        <w:lastRenderedPageBreak/>
        <w:t>&lt;/RepeatBlock-By&gt;</w:t>
      </w:r>
    </w:p>
    <w:p w14:paraId="4B45490A" w14:textId="77777777" w:rsidR="00C537E7" w:rsidRPr="00170470" w:rsidRDefault="00C537E7" w:rsidP="00C537E7">
      <w:pPr>
        <w:pStyle w:val="NormalBold"/>
      </w:pPr>
      <w:r w:rsidRPr="00170470">
        <w:rPr>
          <w:rStyle w:val="HideTWBExt"/>
          <w:b w:val="0"/>
        </w:rPr>
        <w:t>&lt;DocAmend&gt;</w:t>
      </w:r>
      <w:r w:rsidRPr="00170470">
        <w:t>Návrh usnesení</w:t>
      </w:r>
      <w:r w:rsidRPr="00170470">
        <w:rPr>
          <w:rStyle w:val="HideTWBExt"/>
          <w:b w:val="0"/>
        </w:rPr>
        <w:t>&lt;/DocAmend&gt;</w:t>
      </w:r>
    </w:p>
    <w:p w14:paraId="3C0FD482" w14:textId="7DE7947A" w:rsidR="00C537E7" w:rsidRPr="00170470" w:rsidRDefault="00C537E7" w:rsidP="00C537E7">
      <w:pPr>
        <w:pStyle w:val="NormalBold"/>
      </w:pPr>
      <w:r w:rsidRPr="00170470">
        <w:rPr>
          <w:rStyle w:val="HideTWBExt"/>
          <w:b w:val="0"/>
        </w:rPr>
        <w:t>&lt;Article&gt;</w:t>
      </w:r>
      <w:r w:rsidRPr="00170470">
        <w:t>Dílčí nadpis 4</w:t>
      </w:r>
      <w:r w:rsidR="00A827E7" w:rsidRPr="00170470">
        <w:t xml:space="preserve"> a </w:t>
      </w:r>
      <w:r w:rsidRPr="00170470">
        <w:t>(nový)</w:t>
      </w:r>
      <w:r w:rsidRPr="001704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537E7" w:rsidRPr="00170470" w14:paraId="443B8B6B" w14:textId="77777777" w:rsidTr="009E39B0">
        <w:trPr>
          <w:trHeight w:hRule="exact" w:val="240"/>
          <w:jc w:val="center"/>
        </w:trPr>
        <w:tc>
          <w:tcPr>
            <w:tcW w:w="9752" w:type="dxa"/>
            <w:gridSpan w:val="2"/>
            <w:tcBorders>
              <w:top w:val="nil"/>
              <w:left w:val="nil"/>
              <w:bottom w:val="nil"/>
              <w:right w:val="nil"/>
            </w:tcBorders>
          </w:tcPr>
          <w:p w14:paraId="46584AD4" w14:textId="77777777" w:rsidR="00C537E7" w:rsidRPr="00170470" w:rsidRDefault="00C537E7" w:rsidP="009E39B0"/>
        </w:tc>
      </w:tr>
      <w:tr w:rsidR="00C537E7" w:rsidRPr="00170470" w14:paraId="718B0477" w14:textId="77777777" w:rsidTr="009E39B0">
        <w:trPr>
          <w:trHeight w:val="240"/>
          <w:jc w:val="center"/>
        </w:trPr>
        <w:tc>
          <w:tcPr>
            <w:tcW w:w="4876" w:type="dxa"/>
            <w:tcBorders>
              <w:top w:val="nil"/>
              <w:left w:val="nil"/>
              <w:bottom w:val="nil"/>
              <w:right w:val="nil"/>
            </w:tcBorders>
          </w:tcPr>
          <w:p w14:paraId="3B6070FF" w14:textId="77777777" w:rsidR="00C537E7" w:rsidRPr="00170470" w:rsidRDefault="00C537E7" w:rsidP="009E39B0">
            <w:pPr>
              <w:pStyle w:val="AmColumnHeading"/>
            </w:pPr>
            <w:r w:rsidRPr="00170470">
              <w:t>Návrh usnesení</w:t>
            </w:r>
          </w:p>
        </w:tc>
        <w:tc>
          <w:tcPr>
            <w:tcW w:w="4876" w:type="dxa"/>
            <w:tcBorders>
              <w:top w:val="nil"/>
              <w:left w:val="nil"/>
              <w:bottom w:val="nil"/>
              <w:right w:val="nil"/>
            </w:tcBorders>
          </w:tcPr>
          <w:p w14:paraId="7DDBBA67" w14:textId="77777777" w:rsidR="00C537E7" w:rsidRPr="00170470" w:rsidRDefault="00C537E7" w:rsidP="009E39B0">
            <w:pPr>
              <w:pStyle w:val="AmColumnHeading"/>
            </w:pPr>
            <w:r w:rsidRPr="00170470">
              <w:t>Pozměňovací návrh</w:t>
            </w:r>
          </w:p>
        </w:tc>
      </w:tr>
      <w:tr w:rsidR="00C537E7" w:rsidRPr="00170470" w14:paraId="5CD2AD3F" w14:textId="77777777" w:rsidTr="009E39B0">
        <w:trPr>
          <w:jc w:val="center"/>
        </w:trPr>
        <w:tc>
          <w:tcPr>
            <w:tcW w:w="4876" w:type="dxa"/>
            <w:tcBorders>
              <w:top w:val="nil"/>
              <w:left w:val="nil"/>
              <w:bottom w:val="nil"/>
              <w:right w:val="nil"/>
            </w:tcBorders>
          </w:tcPr>
          <w:p w14:paraId="7D373D97" w14:textId="77777777" w:rsidR="00C537E7" w:rsidRPr="00170470" w:rsidRDefault="00C537E7" w:rsidP="009E39B0">
            <w:pPr>
              <w:pStyle w:val="Normal6a"/>
            </w:pPr>
          </w:p>
        </w:tc>
        <w:tc>
          <w:tcPr>
            <w:tcW w:w="4876" w:type="dxa"/>
            <w:tcBorders>
              <w:top w:val="nil"/>
              <w:left w:val="nil"/>
              <w:bottom w:val="nil"/>
              <w:right w:val="nil"/>
            </w:tcBorders>
          </w:tcPr>
          <w:p w14:paraId="4B42CD81" w14:textId="57EF31BD" w:rsidR="00C537E7" w:rsidRPr="00170470" w:rsidRDefault="00C537E7" w:rsidP="009E39B0">
            <w:pPr>
              <w:pStyle w:val="Normal6a"/>
            </w:pPr>
            <w:r w:rsidRPr="00170470">
              <w:rPr>
                <w:b/>
                <w:i/>
              </w:rPr>
              <w:t>Odstranění financializace</w:t>
            </w:r>
            <w:r w:rsidR="00A827E7" w:rsidRPr="00170470">
              <w:rPr>
                <w:b/>
                <w:i/>
              </w:rPr>
              <w:t xml:space="preserve"> a </w:t>
            </w:r>
            <w:r w:rsidRPr="00170470">
              <w:rPr>
                <w:b/>
                <w:i/>
              </w:rPr>
              <w:t>spekulací</w:t>
            </w:r>
          </w:p>
        </w:tc>
      </w:tr>
    </w:tbl>
    <w:p w14:paraId="194D2C7F" w14:textId="77777777" w:rsidR="00C537E7" w:rsidRPr="00170470" w:rsidRDefault="00C537E7" w:rsidP="00C537E7">
      <w:pPr>
        <w:pStyle w:val="AmOrLang"/>
      </w:pPr>
      <w:r w:rsidRPr="00170470">
        <w:t xml:space="preserve">Or. </w:t>
      </w:r>
      <w:r w:rsidRPr="00170470">
        <w:rPr>
          <w:rStyle w:val="HideTWBExt"/>
        </w:rPr>
        <w:t>&lt;Original&gt;</w:t>
      </w:r>
      <w:r w:rsidRPr="00170470">
        <w:rPr>
          <w:rStyle w:val="HideTWBInt"/>
        </w:rPr>
        <w:t>{EN}</w:t>
      </w:r>
      <w:r w:rsidRPr="00170470">
        <w:t>en</w:t>
      </w:r>
      <w:r w:rsidRPr="00170470">
        <w:rPr>
          <w:rStyle w:val="HideTWBExt"/>
        </w:rPr>
        <w:t>&lt;/Original&gt;</w:t>
      </w:r>
    </w:p>
    <w:p w14:paraId="40B0B91C" w14:textId="77777777" w:rsidR="00467091" w:rsidRPr="00170470" w:rsidRDefault="00C537E7" w:rsidP="00C537E7">
      <w:r w:rsidRPr="00170470">
        <w:rPr>
          <w:rStyle w:val="HideTWBExt"/>
        </w:rPr>
        <w:t>&lt;/Amend&gt;</w:t>
      </w:r>
    </w:p>
    <w:p w14:paraId="56BA511F" w14:textId="77777777" w:rsidR="00C537E7" w:rsidRPr="00170470" w:rsidRDefault="00C537E7" w:rsidP="00C537E7">
      <w:pPr>
        <w:pStyle w:val="AmNumberTabs"/>
      </w:pPr>
      <w:r w:rsidRPr="00170470">
        <w:rPr>
          <w:rStyle w:val="HideTWBExt"/>
          <w:b w:val="0"/>
        </w:rPr>
        <w:t>&lt;Amend&gt;</w:t>
      </w:r>
      <w:r w:rsidRPr="00170470">
        <w:t>Pozměňovací návrh</w:t>
      </w:r>
      <w:r w:rsidRPr="00170470">
        <w:tab/>
      </w:r>
      <w:r w:rsidRPr="00170470">
        <w:tab/>
      </w:r>
      <w:r w:rsidRPr="00170470">
        <w:rPr>
          <w:rStyle w:val="HideTWBExt"/>
          <w:b w:val="0"/>
        </w:rPr>
        <w:t>&lt;NumAm&gt;</w:t>
      </w:r>
      <w:r w:rsidRPr="00170470">
        <w:t>655</w:t>
      </w:r>
      <w:r w:rsidRPr="00170470">
        <w:rPr>
          <w:rStyle w:val="HideTWBExt"/>
          <w:b w:val="0"/>
        </w:rPr>
        <w:t>&lt;/NumAm&gt;</w:t>
      </w:r>
    </w:p>
    <w:p w14:paraId="44C6E5F5" w14:textId="77777777" w:rsidR="00C537E7" w:rsidRPr="00170470" w:rsidRDefault="00C537E7" w:rsidP="00C537E7">
      <w:pPr>
        <w:pStyle w:val="NormalBold"/>
      </w:pPr>
      <w:r w:rsidRPr="00170470">
        <w:rPr>
          <w:rStyle w:val="HideTWBExt"/>
          <w:b w:val="0"/>
        </w:rPr>
        <w:t>&lt;RepeatBlock-By&gt;&lt;Members&gt;</w:t>
      </w:r>
      <w:r w:rsidRPr="00170470">
        <w:t xml:space="preserve">Leila </w:t>
      </w:r>
      <w:proofErr w:type="spellStart"/>
      <w:r w:rsidRPr="00170470">
        <w:t>Chaibi</w:t>
      </w:r>
      <w:proofErr w:type="spellEnd"/>
      <w:r w:rsidRPr="00170470">
        <w:t xml:space="preserve">, Irene </w:t>
      </w:r>
      <w:proofErr w:type="spellStart"/>
      <w:r w:rsidRPr="00170470">
        <w:t>Montero</w:t>
      </w:r>
      <w:proofErr w:type="spellEnd"/>
      <w:r w:rsidRPr="00170470">
        <w:t xml:space="preserve">, </w:t>
      </w:r>
      <w:proofErr w:type="spellStart"/>
      <w:r w:rsidRPr="00170470">
        <w:t>Ilaria</w:t>
      </w:r>
      <w:proofErr w:type="spellEnd"/>
      <w:r w:rsidRPr="00170470">
        <w:t xml:space="preserve"> </w:t>
      </w:r>
      <w:proofErr w:type="spellStart"/>
      <w:r w:rsidRPr="00170470">
        <w:t>Salis</w:t>
      </w:r>
      <w:proofErr w:type="spellEnd"/>
      <w:r w:rsidRPr="00170470">
        <w:t xml:space="preserve">, Martin </w:t>
      </w:r>
      <w:proofErr w:type="spellStart"/>
      <w:r w:rsidRPr="00170470">
        <w:t>Schirdewan</w:t>
      </w:r>
      <w:proofErr w:type="spellEnd"/>
      <w:r w:rsidRPr="00170470">
        <w:t xml:space="preserve">, Manon </w:t>
      </w:r>
      <w:proofErr w:type="spellStart"/>
      <w:r w:rsidRPr="00170470">
        <w:t>Aubry</w:t>
      </w:r>
      <w:proofErr w:type="spellEnd"/>
      <w:r w:rsidRPr="00170470">
        <w:t xml:space="preserve">, </w:t>
      </w:r>
      <w:proofErr w:type="spellStart"/>
      <w:r w:rsidRPr="00170470">
        <w:t>Arash</w:t>
      </w:r>
      <w:proofErr w:type="spellEnd"/>
      <w:r w:rsidRPr="00170470">
        <w:t xml:space="preserve"> </w:t>
      </w:r>
      <w:proofErr w:type="spellStart"/>
      <w:r w:rsidRPr="00170470">
        <w:t>Saeidi</w:t>
      </w:r>
      <w:proofErr w:type="spellEnd"/>
      <w:r w:rsidRPr="00170470">
        <w:t xml:space="preserve">, Anthony Smith, </w:t>
      </w:r>
      <w:proofErr w:type="spellStart"/>
      <w:r w:rsidRPr="00170470">
        <w:t>Giorgos</w:t>
      </w:r>
      <w:proofErr w:type="spellEnd"/>
      <w:r w:rsidRPr="00170470">
        <w:t xml:space="preserve"> </w:t>
      </w:r>
      <w:proofErr w:type="spellStart"/>
      <w:r w:rsidRPr="00170470">
        <w:t>Georgiou</w:t>
      </w:r>
      <w:proofErr w:type="spellEnd"/>
      <w:r w:rsidRPr="00170470">
        <w:t xml:space="preserve">, </w:t>
      </w:r>
      <w:proofErr w:type="spellStart"/>
      <w:r w:rsidRPr="00170470">
        <w:t>Estrella</w:t>
      </w:r>
      <w:proofErr w:type="spellEnd"/>
      <w:r w:rsidRPr="00170470">
        <w:t xml:space="preserve"> Galán, Damien </w:t>
      </w:r>
      <w:proofErr w:type="spellStart"/>
      <w:r w:rsidRPr="00170470">
        <w:t>Carême</w:t>
      </w:r>
      <w:proofErr w:type="spellEnd"/>
      <w:r w:rsidRPr="00170470">
        <w:t xml:space="preserve">, </w:t>
      </w:r>
      <w:proofErr w:type="spellStart"/>
      <w:r w:rsidRPr="00170470">
        <w:t>Rima</w:t>
      </w:r>
      <w:proofErr w:type="spellEnd"/>
      <w:r w:rsidRPr="00170470">
        <w:t xml:space="preserve"> Hassan, </w:t>
      </w:r>
      <w:proofErr w:type="spellStart"/>
      <w:r w:rsidRPr="00170470">
        <w:t>Younous</w:t>
      </w:r>
      <w:proofErr w:type="spellEnd"/>
      <w:r w:rsidRPr="00170470">
        <w:t xml:space="preserve"> </w:t>
      </w:r>
      <w:proofErr w:type="spellStart"/>
      <w:r w:rsidRPr="00170470">
        <w:t>Omarjee</w:t>
      </w:r>
      <w:proofErr w:type="spellEnd"/>
      <w:r w:rsidRPr="00170470">
        <w:t xml:space="preserve">, Marina </w:t>
      </w:r>
      <w:proofErr w:type="spellStart"/>
      <w:r w:rsidRPr="00170470">
        <w:t>Mesure</w:t>
      </w:r>
      <w:proofErr w:type="spellEnd"/>
      <w:r w:rsidRPr="00170470">
        <w:t xml:space="preserve">, </w:t>
      </w:r>
      <w:proofErr w:type="spellStart"/>
      <w:r w:rsidRPr="00170470">
        <w:t>Catarina</w:t>
      </w:r>
      <w:proofErr w:type="spellEnd"/>
      <w:r w:rsidRPr="00170470">
        <w:t xml:space="preserve"> </w:t>
      </w:r>
      <w:proofErr w:type="spellStart"/>
      <w:r w:rsidRPr="00170470">
        <w:t>Martins</w:t>
      </w:r>
      <w:proofErr w:type="spellEnd"/>
      <w:r w:rsidRPr="00170470">
        <w:t xml:space="preserve">, Emma </w:t>
      </w:r>
      <w:proofErr w:type="spellStart"/>
      <w:r w:rsidRPr="00170470">
        <w:t>Fourreau</w:t>
      </w:r>
      <w:proofErr w:type="spellEnd"/>
      <w:r w:rsidRPr="00170470">
        <w:t xml:space="preserve">, </w:t>
      </w:r>
      <w:proofErr w:type="spellStart"/>
      <w:r w:rsidRPr="00170470">
        <w:t>Gaetano</w:t>
      </w:r>
      <w:proofErr w:type="spellEnd"/>
      <w:r w:rsidRPr="00170470">
        <w:t xml:space="preserve"> </w:t>
      </w:r>
      <w:proofErr w:type="spellStart"/>
      <w:r w:rsidRPr="00170470">
        <w:t>Pedulla</w:t>
      </w:r>
      <w:proofErr w:type="spellEnd"/>
      <w:r w:rsidRPr="00170470">
        <w:t>'</w:t>
      </w:r>
      <w:r w:rsidRPr="00170470">
        <w:rPr>
          <w:rStyle w:val="HideTWBExt"/>
          <w:b w:val="0"/>
        </w:rPr>
        <w:t>&lt;/Members&gt;</w:t>
      </w:r>
    </w:p>
    <w:p w14:paraId="1D70BDB9" w14:textId="77777777" w:rsidR="00C537E7" w:rsidRPr="00170470" w:rsidRDefault="00C537E7" w:rsidP="00C537E7">
      <w:pPr>
        <w:pStyle w:val="NormalBold"/>
      </w:pPr>
      <w:r w:rsidRPr="00170470">
        <w:rPr>
          <w:rStyle w:val="HideTWBExt"/>
          <w:b w:val="0"/>
        </w:rPr>
        <w:t>&lt;/RepeatBlock-By&gt;</w:t>
      </w:r>
    </w:p>
    <w:p w14:paraId="092B3442" w14:textId="77777777" w:rsidR="00C537E7" w:rsidRPr="00170470" w:rsidRDefault="00C537E7" w:rsidP="00C537E7">
      <w:pPr>
        <w:pStyle w:val="NormalBold"/>
      </w:pPr>
      <w:r w:rsidRPr="00170470">
        <w:rPr>
          <w:rStyle w:val="HideTWBExt"/>
          <w:b w:val="0"/>
        </w:rPr>
        <w:t>&lt;DocAmend&gt;</w:t>
      </w:r>
      <w:r w:rsidRPr="00170470">
        <w:t>Návrh usnesení</w:t>
      </w:r>
      <w:r w:rsidRPr="00170470">
        <w:rPr>
          <w:rStyle w:val="HideTWBExt"/>
          <w:b w:val="0"/>
        </w:rPr>
        <w:t>&lt;/DocAmend&gt;</w:t>
      </w:r>
    </w:p>
    <w:p w14:paraId="5980777B" w14:textId="77777777" w:rsidR="00C537E7" w:rsidRPr="00170470" w:rsidRDefault="00C537E7" w:rsidP="00C537E7">
      <w:pPr>
        <w:pStyle w:val="NormalBold"/>
      </w:pPr>
      <w:r w:rsidRPr="00170470">
        <w:rPr>
          <w:rStyle w:val="HideTWBExt"/>
          <w:b w:val="0"/>
        </w:rPr>
        <w:t>&lt;Article&gt;</w:t>
      </w:r>
      <w:r w:rsidRPr="00170470">
        <w:t>Bod 4 b (nový)</w:t>
      </w:r>
      <w:r w:rsidRPr="001704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537E7" w:rsidRPr="00170470" w14:paraId="01D232C0" w14:textId="77777777" w:rsidTr="009E39B0">
        <w:trPr>
          <w:trHeight w:hRule="exact" w:val="240"/>
          <w:jc w:val="center"/>
        </w:trPr>
        <w:tc>
          <w:tcPr>
            <w:tcW w:w="9752" w:type="dxa"/>
            <w:gridSpan w:val="2"/>
            <w:tcBorders>
              <w:top w:val="nil"/>
              <w:left w:val="nil"/>
              <w:bottom w:val="nil"/>
              <w:right w:val="nil"/>
            </w:tcBorders>
          </w:tcPr>
          <w:p w14:paraId="307489AB" w14:textId="77777777" w:rsidR="00C537E7" w:rsidRPr="00170470" w:rsidRDefault="00C537E7" w:rsidP="009E39B0"/>
        </w:tc>
      </w:tr>
      <w:tr w:rsidR="00C537E7" w:rsidRPr="00170470" w14:paraId="73A3AC6E" w14:textId="77777777" w:rsidTr="009E39B0">
        <w:trPr>
          <w:trHeight w:val="240"/>
          <w:jc w:val="center"/>
        </w:trPr>
        <w:tc>
          <w:tcPr>
            <w:tcW w:w="4876" w:type="dxa"/>
            <w:tcBorders>
              <w:top w:val="nil"/>
              <w:left w:val="nil"/>
              <w:bottom w:val="nil"/>
              <w:right w:val="nil"/>
            </w:tcBorders>
          </w:tcPr>
          <w:p w14:paraId="77F1AA1E" w14:textId="77777777" w:rsidR="00C537E7" w:rsidRPr="00170470" w:rsidRDefault="00C537E7" w:rsidP="009E39B0">
            <w:pPr>
              <w:pStyle w:val="AmColumnHeading"/>
            </w:pPr>
            <w:r w:rsidRPr="00170470">
              <w:t>Návrh usnesení</w:t>
            </w:r>
          </w:p>
        </w:tc>
        <w:tc>
          <w:tcPr>
            <w:tcW w:w="4876" w:type="dxa"/>
            <w:tcBorders>
              <w:top w:val="nil"/>
              <w:left w:val="nil"/>
              <w:bottom w:val="nil"/>
              <w:right w:val="nil"/>
            </w:tcBorders>
          </w:tcPr>
          <w:p w14:paraId="0D182DDA" w14:textId="77777777" w:rsidR="00C537E7" w:rsidRPr="00170470" w:rsidRDefault="00C537E7" w:rsidP="009E39B0">
            <w:pPr>
              <w:pStyle w:val="AmColumnHeading"/>
            </w:pPr>
            <w:r w:rsidRPr="00170470">
              <w:t>Pozměňovací návrh</w:t>
            </w:r>
          </w:p>
        </w:tc>
      </w:tr>
      <w:tr w:rsidR="00C537E7" w:rsidRPr="00170470" w14:paraId="03EB338C" w14:textId="77777777" w:rsidTr="009E39B0">
        <w:trPr>
          <w:jc w:val="center"/>
        </w:trPr>
        <w:tc>
          <w:tcPr>
            <w:tcW w:w="4876" w:type="dxa"/>
            <w:tcBorders>
              <w:top w:val="nil"/>
              <w:left w:val="nil"/>
              <w:bottom w:val="nil"/>
              <w:right w:val="nil"/>
            </w:tcBorders>
          </w:tcPr>
          <w:p w14:paraId="691AE68E" w14:textId="77777777" w:rsidR="00C537E7" w:rsidRPr="00170470" w:rsidRDefault="00C537E7" w:rsidP="009E39B0">
            <w:pPr>
              <w:pStyle w:val="Normal6a"/>
            </w:pPr>
          </w:p>
        </w:tc>
        <w:tc>
          <w:tcPr>
            <w:tcW w:w="4876" w:type="dxa"/>
            <w:tcBorders>
              <w:top w:val="nil"/>
              <w:left w:val="nil"/>
              <w:bottom w:val="nil"/>
              <w:right w:val="nil"/>
            </w:tcBorders>
          </w:tcPr>
          <w:p w14:paraId="480BB352" w14:textId="53CB3546" w:rsidR="00C537E7" w:rsidRPr="00170470" w:rsidRDefault="00C537E7" w:rsidP="009E39B0">
            <w:pPr>
              <w:pStyle w:val="Normal6a"/>
            </w:pPr>
            <w:r w:rsidRPr="00170470">
              <w:rPr>
                <w:b/>
                <w:i/>
              </w:rPr>
              <w:t>vyzývá Komisi, aby vybízela členské státy</w:t>
            </w:r>
            <w:r w:rsidR="00A827E7" w:rsidRPr="00170470">
              <w:rPr>
                <w:b/>
                <w:i/>
              </w:rPr>
              <w:t xml:space="preserve"> k </w:t>
            </w:r>
            <w:r w:rsidRPr="00170470">
              <w:rPr>
                <w:b/>
                <w:i/>
              </w:rPr>
              <w:t>zavádění přísnějších opatření na ochranu nájemníků</w:t>
            </w:r>
            <w:r w:rsidR="00A827E7" w:rsidRPr="00170470">
              <w:rPr>
                <w:b/>
                <w:i/>
              </w:rPr>
              <w:t xml:space="preserve"> s </w:t>
            </w:r>
            <w:r w:rsidRPr="00170470">
              <w:rPr>
                <w:b/>
                <w:i/>
              </w:rPr>
              <w:t>cílem odstranit zneužívání vztahů</w:t>
            </w:r>
            <w:r w:rsidR="00A827E7" w:rsidRPr="00170470">
              <w:rPr>
                <w:b/>
                <w:i/>
              </w:rPr>
              <w:t xml:space="preserve"> s </w:t>
            </w:r>
            <w:r w:rsidRPr="00170470">
              <w:rPr>
                <w:b/>
                <w:i/>
              </w:rPr>
              <w:t>pronajímateli</w:t>
            </w:r>
            <w:r w:rsidR="00A827E7" w:rsidRPr="00170470">
              <w:rPr>
                <w:b/>
                <w:i/>
              </w:rPr>
              <w:t xml:space="preserve"> a </w:t>
            </w:r>
            <w:r w:rsidRPr="00170470">
              <w:rPr>
                <w:b/>
                <w:i/>
              </w:rPr>
              <w:t>umožnit nájemníkům uplatňovat jejich práva; cílem těchto opatření by mělo být zejména – nikoli však výlučně – posílení kolektivních práv nájemníků,</w:t>
            </w:r>
            <w:r w:rsidR="00A827E7" w:rsidRPr="00170470">
              <w:rPr>
                <w:b/>
                <w:i/>
              </w:rPr>
              <w:t xml:space="preserve"> a </w:t>
            </w:r>
            <w:r w:rsidRPr="00170470">
              <w:rPr>
                <w:b/>
                <w:i/>
              </w:rPr>
              <w:t>to upevněním jejich role ve sdruženích vlastníků bytů</w:t>
            </w:r>
            <w:r w:rsidR="00A827E7" w:rsidRPr="00170470">
              <w:rPr>
                <w:b/>
                <w:i/>
              </w:rPr>
              <w:t xml:space="preserve"> a </w:t>
            </w:r>
            <w:r w:rsidRPr="00170470">
              <w:rPr>
                <w:b/>
                <w:i/>
              </w:rPr>
              <w:t>uznáním jejich účasti na tvorbě místních politik bydlení;</w:t>
            </w:r>
          </w:p>
        </w:tc>
      </w:tr>
    </w:tbl>
    <w:p w14:paraId="712544C5" w14:textId="77777777" w:rsidR="00C537E7" w:rsidRPr="00170470" w:rsidRDefault="00C537E7" w:rsidP="00C537E7">
      <w:pPr>
        <w:pStyle w:val="AmOrLang"/>
      </w:pPr>
      <w:r w:rsidRPr="00170470">
        <w:t xml:space="preserve">Or. </w:t>
      </w:r>
      <w:r w:rsidRPr="00170470">
        <w:rPr>
          <w:rStyle w:val="HideTWBExt"/>
        </w:rPr>
        <w:t>&lt;Original&gt;</w:t>
      </w:r>
      <w:r w:rsidRPr="00170470">
        <w:rPr>
          <w:rStyle w:val="HideTWBInt"/>
        </w:rPr>
        <w:t>{EN}</w:t>
      </w:r>
      <w:r w:rsidRPr="00170470">
        <w:t>en</w:t>
      </w:r>
      <w:r w:rsidRPr="00170470">
        <w:rPr>
          <w:rStyle w:val="HideTWBExt"/>
        </w:rPr>
        <w:t>&lt;/Original&gt;</w:t>
      </w:r>
    </w:p>
    <w:p w14:paraId="3DCC1B46" w14:textId="77777777" w:rsidR="00467091" w:rsidRPr="00170470" w:rsidRDefault="00C537E7" w:rsidP="00C537E7">
      <w:r w:rsidRPr="00170470">
        <w:rPr>
          <w:rStyle w:val="HideTWBExt"/>
        </w:rPr>
        <w:t>&lt;/Amend&gt;</w:t>
      </w:r>
    </w:p>
    <w:p w14:paraId="5A3F20DF" w14:textId="77777777" w:rsidR="00C537E7" w:rsidRPr="00170470" w:rsidRDefault="00C537E7" w:rsidP="00C537E7">
      <w:pPr>
        <w:pStyle w:val="AmNumberTabs"/>
      </w:pPr>
      <w:r w:rsidRPr="00170470">
        <w:rPr>
          <w:rStyle w:val="HideTWBExt"/>
          <w:b w:val="0"/>
        </w:rPr>
        <w:t>&lt;Amend&gt;</w:t>
      </w:r>
      <w:r w:rsidRPr="00170470">
        <w:t>Pozměňovací návrh</w:t>
      </w:r>
      <w:r w:rsidRPr="00170470">
        <w:tab/>
      </w:r>
      <w:r w:rsidRPr="00170470">
        <w:tab/>
      </w:r>
      <w:r w:rsidRPr="00170470">
        <w:rPr>
          <w:rStyle w:val="HideTWBExt"/>
          <w:b w:val="0"/>
        </w:rPr>
        <w:t>&lt;NumAm&gt;</w:t>
      </w:r>
      <w:r w:rsidRPr="00170470">
        <w:t>656</w:t>
      </w:r>
      <w:r w:rsidRPr="00170470">
        <w:rPr>
          <w:rStyle w:val="HideTWBExt"/>
          <w:b w:val="0"/>
        </w:rPr>
        <w:t>&lt;/NumAm&gt;</w:t>
      </w:r>
    </w:p>
    <w:p w14:paraId="42DD000D" w14:textId="77777777" w:rsidR="00C537E7" w:rsidRPr="00170470" w:rsidRDefault="00C537E7" w:rsidP="00C537E7">
      <w:pPr>
        <w:pStyle w:val="NormalBold"/>
      </w:pPr>
      <w:r w:rsidRPr="00170470">
        <w:rPr>
          <w:rStyle w:val="HideTWBExt"/>
          <w:b w:val="0"/>
        </w:rPr>
        <w:t>&lt;RepeatBlock-By&gt;&lt;Members&gt;</w:t>
      </w:r>
      <w:r w:rsidRPr="00170470">
        <w:t xml:space="preserve">Leila </w:t>
      </w:r>
      <w:proofErr w:type="spellStart"/>
      <w:r w:rsidRPr="00170470">
        <w:t>Chaibi</w:t>
      </w:r>
      <w:proofErr w:type="spellEnd"/>
      <w:r w:rsidRPr="00170470">
        <w:t xml:space="preserve">, Irene </w:t>
      </w:r>
      <w:proofErr w:type="spellStart"/>
      <w:r w:rsidRPr="00170470">
        <w:t>Montero</w:t>
      </w:r>
      <w:proofErr w:type="spellEnd"/>
      <w:r w:rsidRPr="00170470">
        <w:t xml:space="preserve">, </w:t>
      </w:r>
      <w:proofErr w:type="spellStart"/>
      <w:r w:rsidRPr="00170470">
        <w:t>Ilaria</w:t>
      </w:r>
      <w:proofErr w:type="spellEnd"/>
      <w:r w:rsidRPr="00170470">
        <w:t xml:space="preserve"> </w:t>
      </w:r>
      <w:proofErr w:type="spellStart"/>
      <w:r w:rsidRPr="00170470">
        <w:t>Salis</w:t>
      </w:r>
      <w:proofErr w:type="spellEnd"/>
      <w:r w:rsidRPr="00170470">
        <w:t xml:space="preserve">, Martin </w:t>
      </w:r>
      <w:proofErr w:type="spellStart"/>
      <w:r w:rsidRPr="00170470">
        <w:t>Schirdewan</w:t>
      </w:r>
      <w:proofErr w:type="spellEnd"/>
      <w:r w:rsidRPr="00170470">
        <w:t xml:space="preserve">, Manon </w:t>
      </w:r>
      <w:proofErr w:type="spellStart"/>
      <w:r w:rsidRPr="00170470">
        <w:t>Aubry</w:t>
      </w:r>
      <w:proofErr w:type="spellEnd"/>
      <w:r w:rsidRPr="00170470">
        <w:t xml:space="preserve">, </w:t>
      </w:r>
      <w:proofErr w:type="spellStart"/>
      <w:r w:rsidRPr="00170470">
        <w:t>Arash</w:t>
      </w:r>
      <w:proofErr w:type="spellEnd"/>
      <w:r w:rsidRPr="00170470">
        <w:t xml:space="preserve"> </w:t>
      </w:r>
      <w:proofErr w:type="spellStart"/>
      <w:r w:rsidRPr="00170470">
        <w:t>Saeidi</w:t>
      </w:r>
      <w:proofErr w:type="spellEnd"/>
      <w:r w:rsidRPr="00170470">
        <w:t xml:space="preserve">, Anthony Smith, </w:t>
      </w:r>
      <w:proofErr w:type="spellStart"/>
      <w:r w:rsidRPr="00170470">
        <w:t>Giorgos</w:t>
      </w:r>
      <w:proofErr w:type="spellEnd"/>
      <w:r w:rsidRPr="00170470">
        <w:t xml:space="preserve"> </w:t>
      </w:r>
      <w:proofErr w:type="spellStart"/>
      <w:r w:rsidRPr="00170470">
        <w:t>Georgiou</w:t>
      </w:r>
      <w:proofErr w:type="spellEnd"/>
      <w:r w:rsidRPr="00170470">
        <w:t xml:space="preserve">, </w:t>
      </w:r>
      <w:proofErr w:type="spellStart"/>
      <w:r w:rsidRPr="00170470">
        <w:t>Estrella</w:t>
      </w:r>
      <w:proofErr w:type="spellEnd"/>
      <w:r w:rsidRPr="00170470">
        <w:t xml:space="preserve"> Galán, Damien </w:t>
      </w:r>
      <w:proofErr w:type="spellStart"/>
      <w:r w:rsidRPr="00170470">
        <w:t>Carême</w:t>
      </w:r>
      <w:proofErr w:type="spellEnd"/>
      <w:r w:rsidRPr="00170470">
        <w:t xml:space="preserve">, </w:t>
      </w:r>
      <w:proofErr w:type="spellStart"/>
      <w:r w:rsidRPr="00170470">
        <w:t>Rima</w:t>
      </w:r>
      <w:proofErr w:type="spellEnd"/>
      <w:r w:rsidRPr="00170470">
        <w:t xml:space="preserve"> Hassan, </w:t>
      </w:r>
      <w:proofErr w:type="spellStart"/>
      <w:r w:rsidRPr="00170470">
        <w:t>Younous</w:t>
      </w:r>
      <w:proofErr w:type="spellEnd"/>
      <w:r w:rsidRPr="00170470">
        <w:t xml:space="preserve"> </w:t>
      </w:r>
      <w:proofErr w:type="spellStart"/>
      <w:r w:rsidRPr="00170470">
        <w:t>Omarjee</w:t>
      </w:r>
      <w:proofErr w:type="spellEnd"/>
      <w:r w:rsidRPr="00170470">
        <w:t xml:space="preserve">, Marina </w:t>
      </w:r>
      <w:proofErr w:type="spellStart"/>
      <w:r w:rsidRPr="00170470">
        <w:t>Mesure</w:t>
      </w:r>
      <w:proofErr w:type="spellEnd"/>
      <w:r w:rsidRPr="00170470">
        <w:t xml:space="preserve">, </w:t>
      </w:r>
      <w:proofErr w:type="spellStart"/>
      <w:r w:rsidRPr="00170470">
        <w:t>Catarina</w:t>
      </w:r>
      <w:proofErr w:type="spellEnd"/>
      <w:r w:rsidRPr="00170470">
        <w:t xml:space="preserve"> </w:t>
      </w:r>
      <w:proofErr w:type="spellStart"/>
      <w:r w:rsidRPr="00170470">
        <w:t>Martins</w:t>
      </w:r>
      <w:proofErr w:type="spellEnd"/>
      <w:r w:rsidRPr="00170470">
        <w:t xml:space="preserve">, Emma </w:t>
      </w:r>
      <w:proofErr w:type="spellStart"/>
      <w:r w:rsidRPr="00170470">
        <w:t>Fourreau</w:t>
      </w:r>
      <w:proofErr w:type="spellEnd"/>
      <w:r w:rsidRPr="00170470">
        <w:t xml:space="preserve">, Hanna </w:t>
      </w:r>
      <w:proofErr w:type="spellStart"/>
      <w:r w:rsidRPr="00170470">
        <w:t>Gedin</w:t>
      </w:r>
      <w:proofErr w:type="spellEnd"/>
      <w:r w:rsidRPr="00170470">
        <w:t xml:space="preserve">, </w:t>
      </w:r>
      <w:proofErr w:type="spellStart"/>
      <w:r w:rsidRPr="00170470">
        <w:t>Gaetano</w:t>
      </w:r>
      <w:proofErr w:type="spellEnd"/>
      <w:r w:rsidRPr="00170470">
        <w:t xml:space="preserve"> </w:t>
      </w:r>
      <w:proofErr w:type="spellStart"/>
      <w:r w:rsidRPr="00170470">
        <w:t>Pedulla</w:t>
      </w:r>
      <w:proofErr w:type="spellEnd"/>
      <w:r w:rsidRPr="00170470">
        <w:t>'</w:t>
      </w:r>
      <w:r w:rsidRPr="00170470">
        <w:rPr>
          <w:rStyle w:val="HideTWBExt"/>
          <w:b w:val="0"/>
        </w:rPr>
        <w:t>&lt;/Members&gt;</w:t>
      </w:r>
    </w:p>
    <w:p w14:paraId="3357C1EC" w14:textId="77777777" w:rsidR="00C537E7" w:rsidRPr="00170470" w:rsidRDefault="00C537E7" w:rsidP="00C537E7">
      <w:pPr>
        <w:pStyle w:val="NormalBold"/>
      </w:pPr>
      <w:r w:rsidRPr="00170470">
        <w:rPr>
          <w:rStyle w:val="HideTWBExt"/>
          <w:b w:val="0"/>
        </w:rPr>
        <w:t>&lt;/RepeatBlock-By&gt;</w:t>
      </w:r>
    </w:p>
    <w:p w14:paraId="48B75459" w14:textId="77777777" w:rsidR="00C537E7" w:rsidRPr="00170470" w:rsidRDefault="00C537E7" w:rsidP="00C537E7">
      <w:pPr>
        <w:pStyle w:val="NormalBold"/>
      </w:pPr>
      <w:r w:rsidRPr="00170470">
        <w:rPr>
          <w:rStyle w:val="HideTWBExt"/>
          <w:b w:val="0"/>
        </w:rPr>
        <w:t>&lt;DocAmend&gt;</w:t>
      </w:r>
      <w:r w:rsidRPr="00170470">
        <w:t>Návrh usnesení</w:t>
      </w:r>
      <w:r w:rsidRPr="00170470">
        <w:rPr>
          <w:rStyle w:val="HideTWBExt"/>
          <w:b w:val="0"/>
        </w:rPr>
        <w:t>&lt;/DocAmend&gt;</w:t>
      </w:r>
    </w:p>
    <w:p w14:paraId="3C2BBD76" w14:textId="77777777" w:rsidR="00C537E7" w:rsidRPr="00170470" w:rsidRDefault="00C537E7" w:rsidP="00C537E7">
      <w:pPr>
        <w:pStyle w:val="NormalBold"/>
      </w:pPr>
      <w:r w:rsidRPr="00170470">
        <w:rPr>
          <w:rStyle w:val="HideTWBExt"/>
          <w:b w:val="0"/>
        </w:rPr>
        <w:t>&lt;Article&gt;</w:t>
      </w:r>
      <w:r w:rsidRPr="00170470">
        <w:t>Bod 4 c (nový)</w:t>
      </w:r>
      <w:r w:rsidRPr="001704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537E7" w:rsidRPr="00170470" w14:paraId="0B18C9DE" w14:textId="77777777" w:rsidTr="009E39B0">
        <w:trPr>
          <w:trHeight w:hRule="exact" w:val="240"/>
          <w:jc w:val="center"/>
        </w:trPr>
        <w:tc>
          <w:tcPr>
            <w:tcW w:w="9752" w:type="dxa"/>
            <w:gridSpan w:val="2"/>
            <w:tcBorders>
              <w:top w:val="nil"/>
              <w:left w:val="nil"/>
              <w:bottom w:val="nil"/>
              <w:right w:val="nil"/>
            </w:tcBorders>
          </w:tcPr>
          <w:p w14:paraId="75103D9E" w14:textId="77777777" w:rsidR="00C537E7" w:rsidRPr="00170470" w:rsidRDefault="00C537E7" w:rsidP="009E39B0"/>
        </w:tc>
      </w:tr>
      <w:tr w:rsidR="00C537E7" w:rsidRPr="00170470" w14:paraId="4BD8E407" w14:textId="77777777" w:rsidTr="009E39B0">
        <w:trPr>
          <w:trHeight w:val="240"/>
          <w:jc w:val="center"/>
        </w:trPr>
        <w:tc>
          <w:tcPr>
            <w:tcW w:w="4876" w:type="dxa"/>
            <w:tcBorders>
              <w:top w:val="nil"/>
              <w:left w:val="nil"/>
              <w:bottom w:val="nil"/>
              <w:right w:val="nil"/>
            </w:tcBorders>
          </w:tcPr>
          <w:p w14:paraId="5104F9AD" w14:textId="77777777" w:rsidR="00C537E7" w:rsidRPr="00170470" w:rsidRDefault="00C537E7" w:rsidP="009E39B0">
            <w:pPr>
              <w:pStyle w:val="AmColumnHeading"/>
            </w:pPr>
            <w:r w:rsidRPr="00170470">
              <w:lastRenderedPageBreak/>
              <w:t>Návrh usnesení</w:t>
            </w:r>
          </w:p>
        </w:tc>
        <w:tc>
          <w:tcPr>
            <w:tcW w:w="4876" w:type="dxa"/>
            <w:tcBorders>
              <w:top w:val="nil"/>
              <w:left w:val="nil"/>
              <w:bottom w:val="nil"/>
              <w:right w:val="nil"/>
            </w:tcBorders>
          </w:tcPr>
          <w:p w14:paraId="46EB4C3F" w14:textId="77777777" w:rsidR="00C537E7" w:rsidRPr="00170470" w:rsidRDefault="00C537E7" w:rsidP="009E39B0">
            <w:pPr>
              <w:pStyle w:val="AmColumnHeading"/>
            </w:pPr>
            <w:r w:rsidRPr="00170470">
              <w:t>Pozměňovací návrh</w:t>
            </w:r>
          </w:p>
        </w:tc>
      </w:tr>
      <w:tr w:rsidR="00C537E7" w:rsidRPr="00170470" w14:paraId="323DC5EF" w14:textId="77777777" w:rsidTr="009E39B0">
        <w:trPr>
          <w:jc w:val="center"/>
        </w:trPr>
        <w:tc>
          <w:tcPr>
            <w:tcW w:w="4876" w:type="dxa"/>
            <w:tcBorders>
              <w:top w:val="nil"/>
              <w:left w:val="nil"/>
              <w:bottom w:val="nil"/>
              <w:right w:val="nil"/>
            </w:tcBorders>
          </w:tcPr>
          <w:p w14:paraId="5AB0C3E6" w14:textId="77777777" w:rsidR="00C537E7" w:rsidRPr="00170470" w:rsidRDefault="00C537E7" w:rsidP="009E39B0">
            <w:pPr>
              <w:pStyle w:val="Normal6a"/>
            </w:pPr>
          </w:p>
        </w:tc>
        <w:tc>
          <w:tcPr>
            <w:tcW w:w="4876" w:type="dxa"/>
            <w:tcBorders>
              <w:top w:val="nil"/>
              <w:left w:val="nil"/>
              <w:bottom w:val="nil"/>
              <w:right w:val="nil"/>
            </w:tcBorders>
          </w:tcPr>
          <w:p w14:paraId="4A5822D9" w14:textId="094A4922" w:rsidR="00C537E7" w:rsidRPr="00170470" w:rsidRDefault="00C537E7" w:rsidP="009E39B0">
            <w:pPr>
              <w:pStyle w:val="Normal6a"/>
            </w:pPr>
            <w:r w:rsidRPr="00170470">
              <w:rPr>
                <w:b/>
                <w:i/>
              </w:rPr>
              <w:t>vyzývá členské státy, aby zavedly ochranná opatření pro osoby, které nejsou schopny platit nájemné, včetně zákazu vystěhování</w:t>
            </w:r>
            <w:r w:rsidR="00A827E7" w:rsidRPr="00170470">
              <w:rPr>
                <w:b/>
                <w:i/>
              </w:rPr>
              <w:t xml:space="preserve"> z </w:t>
            </w:r>
            <w:r w:rsidRPr="00170470">
              <w:rPr>
                <w:b/>
                <w:i/>
              </w:rPr>
              <w:t>důvodu neplacení nájemného, pokud není možné zajistit důstojnou alternativu; vyzývá</w:t>
            </w:r>
            <w:r w:rsidR="00A827E7" w:rsidRPr="00170470">
              <w:rPr>
                <w:b/>
                <w:i/>
              </w:rPr>
              <w:t xml:space="preserve"> k </w:t>
            </w:r>
            <w:r w:rsidRPr="00170470">
              <w:rPr>
                <w:b/>
                <w:i/>
              </w:rPr>
              <w:t>zavedení evropského moratoria na vystěhovávání</w:t>
            </w:r>
            <w:r w:rsidR="00A827E7" w:rsidRPr="00170470">
              <w:rPr>
                <w:b/>
                <w:i/>
              </w:rPr>
              <w:t xml:space="preserve"> v </w:t>
            </w:r>
            <w:r w:rsidRPr="00170470">
              <w:rPr>
                <w:b/>
                <w:i/>
              </w:rPr>
              <w:t>zimě</w:t>
            </w:r>
            <w:r w:rsidR="00A827E7" w:rsidRPr="00170470">
              <w:rPr>
                <w:b/>
                <w:i/>
              </w:rPr>
              <w:t xml:space="preserve"> a k </w:t>
            </w:r>
            <w:r w:rsidRPr="00170470">
              <w:rPr>
                <w:b/>
                <w:i/>
              </w:rPr>
              <w:t>zavedení zvláštních ochranných opatření, aby se zabránilo vystěhovávání dětí;</w:t>
            </w:r>
          </w:p>
        </w:tc>
      </w:tr>
    </w:tbl>
    <w:p w14:paraId="06DF3945" w14:textId="77777777" w:rsidR="00C537E7" w:rsidRPr="00170470" w:rsidRDefault="00C537E7" w:rsidP="00C537E7">
      <w:pPr>
        <w:pStyle w:val="AmOrLang"/>
      </w:pPr>
      <w:r w:rsidRPr="00170470">
        <w:t xml:space="preserve">Or. </w:t>
      </w:r>
      <w:r w:rsidRPr="00170470">
        <w:rPr>
          <w:rStyle w:val="HideTWBExt"/>
        </w:rPr>
        <w:t>&lt;Original&gt;</w:t>
      </w:r>
      <w:r w:rsidRPr="00170470">
        <w:rPr>
          <w:rStyle w:val="HideTWBInt"/>
        </w:rPr>
        <w:t>{EN}</w:t>
      </w:r>
      <w:r w:rsidRPr="00170470">
        <w:t>en</w:t>
      </w:r>
      <w:r w:rsidRPr="00170470">
        <w:rPr>
          <w:rStyle w:val="HideTWBExt"/>
        </w:rPr>
        <w:t>&lt;/Original&gt;</w:t>
      </w:r>
    </w:p>
    <w:p w14:paraId="3CA4BE92" w14:textId="77777777" w:rsidR="00467091" w:rsidRPr="00170470" w:rsidRDefault="00C537E7" w:rsidP="00C537E7">
      <w:r w:rsidRPr="00170470">
        <w:rPr>
          <w:rStyle w:val="HideTWBExt"/>
        </w:rPr>
        <w:t>&lt;/Amend&gt;</w:t>
      </w:r>
    </w:p>
    <w:p w14:paraId="172FAADA" w14:textId="77777777" w:rsidR="00C537E7" w:rsidRPr="00170470" w:rsidRDefault="00C537E7" w:rsidP="00C537E7">
      <w:pPr>
        <w:pStyle w:val="AmNumberTabs"/>
      </w:pPr>
      <w:r w:rsidRPr="00170470">
        <w:rPr>
          <w:rStyle w:val="HideTWBExt"/>
          <w:b w:val="0"/>
        </w:rPr>
        <w:t>&lt;Amend&gt;</w:t>
      </w:r>
      <w:r w:rsidRPr="00170470">
        <w:t>Pozměňovací návrh</w:t>
      </w:r>
      <w:r w:rsidRPr="00170470">
        <w:tab/>
      </w:r>
      <w:r w:rsidRPr="00170470">
        <w:tab/>
      </w:r>
      <w:r w:rsidRPr="00170470">
        <w:rPr>
          <w:rStyle w:val="HideTWBExt"/>
          <w:b w:val="0"/>
        </w:rPr>
        <w:t>&lt;NumAm&gt;</w:t>
      </w:r>
      <w:r w:rsidRPr="00170470">
        <w:t>657</w:t>
      </w:r>
      <w:r w:rsidRPr="00170470">
        <w:rPr>
          <w:rStyle w:val="HideTWBExt"/>
          <w:b w:val="0"/>
        </w:rPr>
        <w:t>&lt;/NumAm&gt;</w:t>
      </w:r>
    </w:p>
    <w:p w14:paraId="1ABA2F6F" w14:textId="77777777" w:rsidR="00C537E7" w:rsidRPr="00170470" w:rsidRDefault="00C537E7" w:rsidP="00C537E7">
      <w:pPr>
        <w:pStyle w:val="NormalBold"/>
      </w:pPr>
      <w:r w:rsidRPr="00170470">
        <w:rPr>
          <w:rStyle w:val="HideTWBExt"/>
          <w:b w:val="0"/>
        </w:rPr>
        <w:t>&lt;RepeatBlock-By&gt;&lt;Members&gt;</w:t>
      </w:r>
      <w:r w:rsidRPr="00170470">
        <w:t xml:space="preserve">Leila </w:t>
      </w:r>
      <w:proofErr w:type="spellStart"/>
      <w:r w:rsidRPr="00170470">
        <w:t>Chaibi</w:t>
      </w:r>
      <w:proofErr w:type="spellEnd"/>
      <w:r w:rsidRPr="00170470">
        <w:t xml:space="preserve">, Irene </w:t>
      </w:r>
      <w:proofErr w:type="spellStart"/>
      <w:r w:rsidRPr="00170470">
        <w:t>Montero</w:t>
      </w:r>
      <w:proofErr w:type="spellEnd"/>
      <w:r w:rsidRPr="00170470">
        <w:t xml:space="preserve">, </w:t>
      </w:r>
      <w:proofErr w:type="spellStart"/>
      <w:r w:rsidRPr="00170470">
        <w:t>Ilaria</w:t>
      </w:r>
      <w:proofErr w:type="spellEnd"/>
      <w:r w:rsidRPr="00170470">
        <w:t xml:space="preserve"> </w:t>
      </w:r>
      <w:proofErr w:type="spellStart"/>
      <w:r w:rsidRPr="00170470">
        <w:t>Salis</w:t>
      </w:r>
      <w:proofErr w:type="spellEnd"/>
      <w:r w:rsidRPr="00170470">
        <w:t xml:space="preserve">, Martin </w:t>
      </w:r>
      <w:proofErr w:type="spellStart"/>
      <w:r w:rsidRPr="00170470">
        <w:t>Schirdewan</w:t>
      </w:r>
      <w:proofErr w:type="spellEnd"/>
      <w:r w:rsidRPr="00170470">
        <w:t xml:space="preserve">, Manon </w:t>
      </w:r>
      <w:proofErr w:type="spellStart"/>
      <w:r w:rsidRPr="00170470">
        <w:t>Aubry</w:t>
      </w:r>
      <w:proofErr w:type="spellEnd"/>
      <w:r w:rsidRPr="00170470">
        <w:t xml:space="preserve">, </w:t>
      </w:r>
      <w:proofErr w:type="spellStart"/>
      <w:r w:rsidRPr="00170470">
        <w:t>Arash</w:t>
      </w:r>
      <w:proofErr w:type="spellEnd"/>
      <w:r w:rsidRPr="00170470">
        <w:t xml:space="preserve"> </w:t>
      </w:r>
      <w:proofErr w:type="spellStart"/>
      <w:r w:rsidRPr="00170470">
        <w:t>Saeidi</w:t>
      </w:r>
      <w:proofErr w:type="spellEnd"/>
      <w:r w:rsidRPr="00170470">
        <w:t xml:space="preserve">, Anthony Smith, </w:t>
      </w:r>
      <w:proofErr w:type="spellStart"/>
      <w:r w:rsidRPr="00170470">
        <w:t>Giorgos</w:t>
      </w:r>
      <w:proofErr w:type="spellEnd"/>
      <w:r w:rsidRPr="00170470">
        <w:t xml:space="preserve"> </w:t>
      </w:r>
      <w:proofErr w:type="spellStart"/>
      <w:r w:rsidRPr="00170470">
        <w:t>Georgiou</w:t>
      </w:r>
      <w:proofErr w:type="spellEnd"/>
      <w:r w:rsidRPr="00170470">
        <w:t xml:space="preserve">, </w:t>
      </w:r>
      <w:proofErr w:type="spellStart"/>
      <w:r w:rsidRPr="00170470">
        <w:t>Estrella</w:t>
      </w:r>
      <w:proofErr w:type="spellEnd"/>
      <w:r w:rsidRPr="00170470">
        <w:t xml:space="preserve"> Galán, Damien </w:t>
      </w:r>
      <w:proofErr w:type="spellStart"/>
      <w:r w:rsidRPr="00170470">
        <w:t>Carême</w:t>
      </w:r>
      <w:proofErr w:type="spellEnd"/>
      <w:r w:rsidRPr="00170470">
        <w:t xml:space="preserve">, </w:t>
      </w:r>
      <w:proofErr w:type="spellStart"/>
      <w:r w:rsidRPr="00170470">
        <w:t>Rima</w:t>
      </w:r>
      <w:proofErr w:type="spellEnd"/>
      <w:r w:rsidRPr="00170470">
        <w:t xml:space="preserve"> Hassan, </w:t>
      </w:r>
      <w:proofErr w:type="spellStart"/>
      <w:r w:rsidRPr="00170470">
        <w:t>Younous</w:t>
      </w:r>
      <w:proofErr w:type="spellEnd"/>
      <w:r w:rsidRPr="00170470">
        <w:t xml:space="preserve"> </w:t>
      </w:r>
      <w:proofErr w:type="spellStart"/>
      <w:r w:rsidRPr="00170470">
        <w:t>Omarjee</w:t>
      </w:r>
      <w:proofErr w:type="spellEnd"/>
      <w:r w:rsidRPr="00170470">
        <w:t xml:space="preserve">, Marina </w:t>
      </w:r>
      <w:proofErr w:type="spellStart"/>
      <w:r w:rsidRPr="00170470">
        <w:t>Mesure</w:t>
      </w:r>
      <w:proofErr w:type="spellEnd"/>
      <w:r w:rsidRPr="00170470">
        <w:t xml:space="preserve">, </w:t>
      </w:r>
      <w:proofErr w:type="spellStart"/>
      <w:r w:rsidRPr="00170470">
        <w:t>Catarina</w:t>
      </w:r>
      <w:proofErr w:type="spellEnd"/>
      <w:r w:rsidRPr="00170470">
        <w:t xml:space="preserve"> </w:t>
      </w:r>
      <w:proofErr w:type="spellStart"/>
      <w:r w:rsidRPr="00170470">
        <w:t>Martins</w:t>
      </w:r>
      <w:proofErr w:type="spellEnd"/>
      <w:r w:rsidRPr="00170470">
        <w:t xml:space="preserve">, Emma </w:t>
      </w:r>
      <w:proofErr w:type="spellStart"/>
      <w:r w:rsidRPr="00170470">
        <w:t>Fourreau</w:t>
      </w:r>
      <w:proofErr w:type="spellEnd"/>
      <w:r w:rsidRPr="00170470">
        <w:t xml:space="preserve">, </w:t>
      </w:r>
      <w:proofErr w:type="spellStart"/>
      <w:r w:rsidRPr="00170470">
        <w:t>Gaetano</w:t>
      </w:r>
      <w:proofErr w:type="spellEnd"/>
      <w:r w:rsidRPr="00170470">
        <w:t xml:space="preserve"> </w:t>
      </w:r>
      <w:proofErr w:type="spellStart"/>
      <w:r w:rsidRPr="00170470">
        <w:t>Pedulla</w:t>
      </w:r>
      <w:proofErr w:type="spellEnd"/>
      <w:r w:rsidRPr="00170470">
        <w:t>'</w:t>
      </w:r>
      <w:r w:rsidRPr="00170470">
        <w:rPr>
          <w:rStyle w:val="HideTWBExt"/>
          <w:b w:val="0"/>
        </w:rPr>
        <w:t>&lt;/Members&gt;</w:t>
      </w:r>
    </w:p>
    <w:p w14:paraId="73BA7EAD" w14:textId="77777777" w:rsidR="00C537E7" w:rsidRPr="00170470" w:rsidRDefault="00C537E7" w:rsidP="00C537E7">
      <w:pPr>
        <w:pStyle w:val="NormalBold"/>
      </w:pPr>
      <w:r w:rsidRPr="00170470">
        <w:rPr>
          <w:rStyle w:val="HideTWBExt"/>
          <w:b w:val="0"/>
        </w:rPr>
        <w:t>&lt;/RepeatBlock-By&gt;</w:t>
      </w:r>
    </w:p>
    <w:p w14:paraId="549AAC61" w14:textId="77777777" w:rsidR="00C537E7" w:rsidRPr="00170470" w:rsidRDefault="00C537E7" w:rsidP="00C537E7">
      <w:pPr>
        <w:pStyle w:val="NormalBold"/>
      </w:pPr>
      <w:r w:rsidRPr="00170470">
        <w:rPr>
          <w:rStyle w:val="HideTWBExt"/>
          <w:b w:val="0"/>
        </w:rPr>
        <w:t>&lt;DocAmend&gt;</w:t>
      </w:r>
      <w:r w:rsidRPr="00170470">
        <w:t>Návrh usnesení</w:t>
      </w:r>
      <w:r w:rsidRPr="00170470">
        <w:rPr>
          <w:rStyle w:val="HideTWBExt"/>
          <w:b w:val="0"/>
        </w:rPr>
        <w:t>&lt;/DocAmend&gt;</w:t>
      </w:r>
    </w:p>
    <w:p w14:paraId="4CD3F70E" w14:textId="77777777" w:rsidR="00C537E7" w:rsidRPr="00170470" w:rsidRDefault="00C537E7" w:rsidP="00C537E7">
      <w:pPr>
        <w:pStyle w:val="NormalBold"/>
      </w:pPr>
      <w:r w:rsidRPr="00170470">
        <w:rPr>
          <w:rStyle w:val="HideTWBExt"/>
          <w:b w:val="0"/>
        </w:rPr>
        <w:t>&lt;Article&gt;</w:t>
      </w:r>
      <w:r w:rsidRPr="00170470">
        <w:t>Bod 4 d (nový)</w:t>
      </w:r>
      <w:r w:rsidRPr="001704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537E7" w:rsidRPr="00170470" w14:paraId="3FD0D497" w14:textId="77777777" w:rsidTr="009E39B0">
        <w:trPr>
          <w:trHeight w:hRule="exact" w:val="240"/>
          <w:jc w:val="center"/>
        </w:trPr>
        <w:tc>
          <w:tcPr>
            <w:tcW w:w="9752" w:type="dxa"/>
            <w:gridSpan w:val="2"/>
            <w:tcBorders>
              <w:top w:val="nil"/>
              <w:left w:val="nil"/>
              <w:bottom w:val="nil"/>
              <w:right w:val="nil"/>
            </w:tcBorders>
          </w:tcPr>
          <w:p w14:paraId="7AB9AA8D" w14:textId="77777777" w:rsidR="00C537E7" w:rsidRPr="00170470" w:rsidRDefault="00C537E7" w:rsidP="009E39B0"/>
        </w:tc>
      </w:tr>
      <w:tr w:rsidR="00C537E7" w:rsidRPr="00170470" w14:paraId="37063679" w14:textId="77777777" w:rsidTr="009E39B0">
        <w:trPr>
          <w:trHeight w:val="240"/>
          <w:jc w:val="center"/>
        </w:trPr>
        <w:tc>
          <w:tcPr>
            <w:tcW w:w="4876" w:type="dxa"/>
            <w:tcBorders>
              <w:top w:val="nil"/>
              <w:left w:val="nil"/>
              <w:bottom w:val="nil"/>
              <w:right w:val="nil"/>
            </w:tcBorders>
          </w:tcPr>
          <w:p w14:paraId="497877F3" w14:textId="77777777" w:rsidR="00C537E7" w:rsidRPr="00170470" w:rsidRDefault="00C537E7" w:rsidP="009E39B0">
            <w:pPr>
              <w:pStyle w:val="AmColumnHeading"/>
            </w:pPr>
            <w:r w:rsidRPr="00170470">
              <w:t>Návrh usnesení</w:t>
            </w:r>
          </w:p>
        </w:tc>
        <w:tc>
          <w:tcPr>
            <w:tcW w:w="4876" w:type="dxa"/>
            <w:tcBorders>
              <w:top w:val="nil"/>
              <w:left w:val="nil"/>
              <w:bottom w:val="nil"/>
              <w:right w:val="nil"/>
            </w:tcBorders>
          </w:tcPr>
          <w:p w14:paraId="2D9E8FFA" w14:textId="77777777" w:rsidR="00C537E7" w:rsidRPr="00170470" w:rsidRDefault="00C537E7" w:rsidP="009E39B0">
            <w:pPr>
              <w:pStyle w:val="AmColumnHeading"/>
            </w:pPr>
            <w:r w:rsidRPr="00170470">
              <w:t>Pozměňovací návrh</w:t>
            </w:r>
          </w:p>
        </w:tc>
      </w:tr>
      <w:tr w:rsidR="00C537E7" w:rsidRPr="00170470" w14:paraId="39FC7237" w14:textId="77777777" w:rsidTr="009E39B0">
        <w:trPr>
          <w:jc w:val="center"/>
        </w:trPr>
        <w:tc>
          <w:tcPr>
            <w:tcW w:w="4876" w:type="dxa"/>
            <w:tcBorders>
              <w:top w:val="nil"/>
              <w:left w:val="nil"/>
              <w:bottom w:val="nil"/>
              <w:right w:val="nil"/>
            </w:tcBorders>
          </w:tcPr>
          <w:p w14:paraId="046492D5" w14:textId="77777777" w:rsidR="00C537E7" w:rsidRPr="00170470" w:rsidRDefault="00C537E7" w:rsidP="009E39B0">
            <w:pPr>
              <w:pStyle w:val="Normal6a"/>
            </w:pPr>
          </w:p>
        </w:tc>
        <w:tc>
          <w:tcPr>
            <w:tcW w:w="4876" w:type="dxa"/>
            <w:tcBorders>
              <w:top w:val="nil"/>
              <w:left w:val="nil"/>
              <w:bottom w:val="nil"/>
              <w:right w:val="nil"/>
            </w:tcBorders>
          </w:tcPr>
          <w:p w14:paraId="2161A4D0" w14:textId="5E0444B6" w:rsidR="00C537E7" w:rsidRPr="00170470" w:rsidRDefault="00C537E7" w:rsidP="009E39B0">
            <w:pPr>
              <w:pStyle w:val="Normal6a"/>
            </w:pPr>
            <w:r w:rsidRPr="00170470">
              <w:rPr>
                <w:b/>
                <w:i/>
              </w:rPr>
              <w:t>vyzývá členské státy, aby bojovaly proti kriminalizaci kolektivního obsazování neobývaného bydlení; vyzývá členské státy, aby prostřednictvím veřejných výzev</w:t>
            </w:r>
            <w:r w:rsidR="00A827E7" w:rsidRPr="00170470">
              <w:rPr>
                <w:b/>
                <w:i/>
              </w:rPr>
              <w:t xml:space="preserve"> k </w:t>
            </w:r>
            <w:r w:rsidRPr="00170470">
              <w:rPr>
                <w:b/>
                <w:i/>
              </w:rPr>
              <w:t>předkládání projektů podporovaly sanaci opuštěných nebo záměrně zanedbaných budov sdruženími terciárního sektoru;</w:t>
            </w:r>
          </w:p>
        </w:tc>
      </w:tr>
    </w:tbl>
    <w:p w14:paraId="24B679BB" w14:textId="77777777" w:rsidR="00C537E7" w:rsidRPr="00170470" w:rsidRDefault="00C537E7" w:rsidP="00C537E7">
      <w:pPr>
        <w:pStyle w:val="AmOrLang"/>
      </w:pPr>
      <w:r w:rsidRPr="00170470">
        <w:t xml:space="preserve">Or. </w:t>
      </w:r>
      <w:r w:rsidRPr="00170470">
        <w:rPr>
          <w:rStyle w:val="HideTWBExt"/>
        </w:rPr>
        <w:t>&lt;Original&gt;</w:t>
      </w:r>
      <w:r w:rsidRPr="00170470">
        <w:rPr>
          <w:rStyle w:val="HideTWBInt"/>
        </w:rPr>
        <w:t>{EN}</w:t>
      </w:r>
      <w:r w:rsidRPr="00170470">
        <w:t>en</w:t>
      </w:r>
      <w:r w:rsidRPr="00170470">
        <w:rPr>
          <w:rStyle w:val="HideTWBExt"/>
        </w:rPr>
        <w:t>&lt;/Original&gt;</w:t>
      </w:r>
    </w:p>
    <w:p w14:paraId="0768B4EF" w14:textId="77777777" w:rsidR="00467091" w:rsidRPr="00170470" w:rsidRDefault="00C537E7" w:rsidP="00C537E7">
      <w:r w:rsidRPr="00170470">
        <w:rPr>
          <w:rStyle w:val="HideTWBExt"/>
        </w:rPr>
        <w:t>&lt;/Amend&gt;</w:t>
      </w:r>
    </w:p>
    <w:p w14:paraId="56F1D890" w14:textId="77777777" w:rsidR="00C537E7" w:rsidRPr="00170470" w:rsidRDefault="00C537E7" w:rsidP="00C537E7">
      <w:pPr>
        <w:pStyle w:val="AmNumberTabs"/>
      </w:pPr>
      <w:r w:rsidRPr="00170470">
        <w:rPr>
          <w:rStyle w:val="HideTWBExt"/>
          <w:b w:val="0"/>
        </w:rPr>
        <w:t>&lt;Amend&gt;</w:t>
      </w:r>
      <w:r w:rsidRPr="00170470">
        <w:t>Pozměňovací návrh</w:t>
      </w:r>
      <w:r w:rsidRPr="00170470">
        <w:tab/>
      </w:r>
      <w:r w:rsidRPr="00170470">
        <w:tab/>
      </w:r>
      <w:r w:rsidRPr="00170470">
        <w:rPr>
          <w:rStyle w:val="HideTWBExt"/>
          <w:b w:val="0"/>
        </w:rPr>
        <w:t>&lt;NumAm&gt;</w:t>
      </w:r>
      <w:r w:rsidRPr="00170470">
        <w:t>658</w:t>
      </w:r>
      <w:r w:rsidRPr="00170470">
        <w:rPr>
          <w:rStyle w:val="HideTWBExt"/>
          <w:b w:val="0"/>
        </w:rPr>
        <w:t>&lt;/NumAm&gt;</w:t>
      </w:r>
    </w:p>
    <w:p w14:paraId="170DFECE" w14:textId="77777777" w:rsidR="00C537E7" w:rsidRPr="00170470" w:rsidRDefault="00C537E7" w:rsidP="00C537E7">
      <w:pPr>
        <w:pStyle w:val="NormalBold"/>
      </w:pPr>
      <w:r w:rsidRPr="00170470">
        <w:rPr>
          <w:rStyle w:val="HideTWBExt"/>
          <w:b w:val="0"/>
        </w:rPr>
        <w:t>&lt;RepeatBlock-By&gt;&lt;Members&gt;</w:t>
      </w:r>
      <w:r w:rsidRPr="00170470">
        <w:t xml:space="preserve">Leila </w:t>
      </w:r>
      <w:proofErr w:type="spellStart"/>
      <w:r w:rsidRPr="00170470">
        <w:t>Chaibi</w:t>
      </w:r>
      <w:proofErr w:type="spellEnd"/>
      <w:r w:rsidRPr="00170470">
        <w:t xml:space="preserve">, Irene </w:t>
      </w:r>
      <w:proofErr w:type="spellStart"/>
      <w:r w:rsidRPr="00170470">
        <w:t>Montero</w:t>
      </w:r>
      <w:proofErr w:type="spellEnd"/>
      <w:r w:rsidRPr="00170470">
        <w:t xml:space="preserve">, </w:t>
      </w:r>
      <w:proofErr w:type="spellStart"/>
      <w:r w:rsidRPr="00170470">
        <w:t>Ilaria</w:t>
      </w:r>
      <w:proofErr w:type="spellEnd"/>
      <w:r w:rsidRPr="00170470">
        <w:t xml:space="preserve"> </w:t>
      </w:r>
      <w:proofErr w:type="spellStart"/>
      <w:r w:rsidRPr="00170470">
        <w:t>Salis</w:t>
      </w:r>
      <w:proofErr w:type="spellEnd"/>
      <w:r w:rsidRPr="00170470">
        <w:t xml:space="preserve">, Martin </w:t>
      </w:r>
      <w:proofErr w:type="spellStart"/>
      <w:r w:rsidRPr="00170470">
        <w:t>Schirdewan</w:t>
      </w:r>
      <w:proofErr w:type="spellEnd"/>
      <w:r w:rsidRPr="00170470">
        <w:t xml:space="preserve">, Manon </w:t>
      </w:r>
      <w:proofErr w:type="spellStart"/>
      <w:r w:rsidRPr="00170470">
        <w:t>Aubry</w:t>
      </w:r>
      <w:proofErr w:type="spellEnd"/>
      <w:r w:rsidRPr="00170470">
        <w:t xml:space="preserve">, </w:t>
      </w:r>
      <w:proofErr w:type="spellStart"/>
      <w:r w:rsidRPr="00170470">
        <w:t>Arash</w:t>
      </w:r>
      <w:proofErr w:type="spellEnd"/>
      <w:r w:rsidRPr="00170470">
        <w:t xml:space="preserve"> </w:t>
      </w:r>
      <w:proofErr w:type="spellStart"/>
      <w:r w:rsidRPr="00170470">
        <w:t>Saeidi</w:t>
      </w:r>
      <w:proofErr w:type="spellEnd"/>
      <w:r w:rsidRPr="00170470">
        <w:t xml:space="preserve">, Anthony Smith, </w:t>
      </w:r>
      <w:proofErr w:type="spellStart"/>
      <w:r w:rsidRPr="00170470">
        <w:t>Giorgos</w:t>
      </w:r>
      <w:proofErr w:type="spellEnd"/>
      <w:r w:rsidRPr="00170470">
        <w:t xml:space="preserve"> </w:t>
      </w:r>
      <w:proofErr w:type="spellStart"/>
      <w:r w:rsidRPr="00170470">
        <w:t>Georgiou</w:t>
      </w:r>
      <w:proofErr w:type="spellEnd"/>
      <w:r w:rsidRPr="00170470">
        <w:t xml:space="preserve">, </w:t>
      </w:r>
      <w:proofErr w:type="spellStart"/>
      <w:r w:rsidRPr="00170470">
        <w:t>Estrella</w:t>
      </w:r>
      <w:proofErr w:type="spellEnd"/>
      <w:r w:rsidRPr="00170470">
        <w:t xml:space="preserve"> Galán, Damien </w:t>
      </w:r>
      <w:proofErr w:type="spellStart"/>
      <w:r w:rsidRPr="00170470">
        <w:t>Carême</w:t>
      </w:r>
      <w:proofErr w:type="spellEnd"/>
      <w:r w:rsidRPr="00170470">
        <w:t xml:space="preserve">, </w:t>
      </w:r>
      <w:proofErr w:type="spellStart"/>
      <w:r w:rsidRPr="00170470">
        <w:t>Rima</w:t>
      </w:r>
      <w:proofErr w:type="spellEnd"/>
      <w:r w:rsidRPr="00170470">
        <w:t xml:space="preserve"> Hassan, </w:t>
      </w:r>
      <w:proofErr w:type="spellStart"/>
      <w:r w:rsidRPr="00170470">
        <w:t>Younous</w:t>
      </w:r>
      <w:proofErr w:type="spellEnd"/>
      <w:r w:rsidRPr="00170470">
        <w:t xml:space="preserve"> </w:t>
      </w:r>
      <w:proofErr w:type="spellStart"/>
      <w:r w:rsidRPr="00170470">
        <w:t>Omarjee</w:t>
      </w:r>
      <w:proofErr w:type="spellEnd"/>
      <w:r w:rsidRPr="00170470">
        <w:t xml:space="preserve">, Marina </w:t>
      </w:r>
      <w:proofErr w:type="spellStart"/>
      <w:r w:rsidRPr="00170470">
        <w:t>Mesure</w:t>
      </w:r>
      <w:proofErr w:type="spellEnd"/>
      <w:r w:rsidRPr="00170470">
        <w:t xml:space="preserve">, </w:t>
      </w:r>
      <w:proofErr w:type="spellStart"/>
      <w:r w:rsidRPr="00170470">
        <w:t>Catarina</w:t>
      </w:r>
      <w:proofErr w:type="spellEnd"/>
      <w:r w:rsidRPr="00170470">
        <w:t xml:space="preserve"> </w:t>
      </w:r>
      <w:proofErr w:type="spellStart"/>
      <w:r w:rsidRPr="00170470">
        <w:t>Martins</w:t>
      </w:r>
      <w:proofErr w:type="spellEnd"/>
      <w:r w:rsidRPr="00170470">
        <w:t xml:space="preserve">, Emma </w:t>
      </w:r>
      <w:proofErr w:type="spellStart"/>
      <w:r w:rsidRPr="00170470">
        <w:t>Fourreau</w:t>
      </w:r>
      <w:proofErr w:type="spellEnd"/>
      <w:r w:rsidRPr="00170470">
        <w:t xml:space="preserve">, </w:t>
      </w:r>
      <w:proofErr w:type="spellStart"/>
      <w:r w:rsidRPr="00170470">
        <w:t>Gaetano</w:t>
      </w:r>
      <w:proofErr w:type="spellEnd"/>
      <w:r w:rsidRPr="00170470">
        <w:t xml:space="preserve"> </w:t>
      </w:r>
      <w:proofErr w:type="spellStart"/>
      <w:r w:rsidRPr="00170470">
        <w:t>Pedulla</w:t>
      </w:r>
      <w:proofErr w:type="spellEnd"/>
      <w:r w:rsidRPr="00170470">
        <w:t>'</w:t>
      </w:r>
      <w:r w:rsidRPr="00170470">
        <w:rPr>
          <w:rStyle w:val="HideTWBExt"/>
          <w:b w:val="0"/>
        </w:rPr>
        <w:t>&lt;/Members&gt;</w:t>
      </w:r>
    </w:p>
    <w:p w14:paraId="0EF4ED4B" w14:textId="77777777" w:rsidR="00C537E7" w:rsidRPr="00170470" w:rsidRDefault="00C537E7" w:rsidP="00C537E7">
      <w:pPr>
        <w:pStyle w:val="NormalBold"/>
      </w:pPr>
      <w:r w:rsidRPr="00170470">
        <w:rPr>
          <w:rStyle w:val="HideTWBExt"/>
          <w:b w:val="0"/>
        </w:rPr>
        <w:t>&lt;/RepeatBlock-By&gt;</w:t>
      </w:r>
    </w:p>
    <w:p w14:paraId="65402285" w14:textId="77777777" w:rsidR="00C537E7" w:rsidRPr="00170470" w:rsidRDefault="00C537E7" w:rsidP="00C537E7">
      <w:pPr>
        <w:pStyle w:val="NormalBold"/>
      </w:pPr>
      <w:r w:rsidRPr="00170470">
        <w:rPr>
          <w:rStyle w:val="HideTWBExt"/>
          <w:b w:val="0"/>
        </w:rPr>
        <w:t>&lt;DocAmend&gt;</w:t>
      </w:r>
      <w:r w:rsidRPr="00170470">
        <w:t>Návrh usnesení</w:t>
      </w:r>
      <w:r w:rsidRPr="00170470">
        <w:rPr>
          <w:rStyle w:val="HideTWBExt"/>
          <w:b w:val="0"/>
        </w:rPr>
        <w:t>&lt;/DocAmend&gt;</w:t>
      </w:r>
    </w:p>
    <w:p w14:paraId="68794512" w14:textId="77777777" w:rsidR="00C537E7" w:rsidRPr="00170470" w:rsidRDefault="00C537E7" w:rsidP="00C537E7">
      <w:pPr>
        <w:pStyle w:val="NormalBold"/>
      </w:pPr>
      <w:r w:rsidRPr="00170470">
        <w:rPr>
          <w:rStyle w:val="HideTWBExt"/>
          <w:b w:val="0"/>
        </w:rPr>
        <w:t>&lt;Article&gt;</w:t>
      </w:r>
      <w:r w:rsidRPr="00170470">
        <w:t>Bod 4 e (nový)</w:t>
      </w:r>
      <w:r w:rsidRPr="001704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537E7" w:rsidRPr="00170470" w14:paraId="4B2CA754" w14:textId="77777777" w:rsidTr="009E39B0">
        <w:trPr>
          <w:trHeight w:hRule="exact" w:val="240"/>
          <w:jc w:val="center"/>
        </w:trPr>
        <w:tc>
          <w:tcPr>
            <w:tcW w:w="9752" w:type="dxa"/>
            <w:gridSpan w:val="2"/>
            <w:tcBorders>
              <w:top w:val="nil"/>
              <w:left w:val="nil"/>
              <w:bottom w:val="nil"/>
              <w:right w:val="nil"/>
            </w:tcBorders>
          </w:tcPr>
          <w:p w14:paraId="0F5BADF1" w14:textId="77777777" w:rsidR="00C537E7" w:rsidRPr="00170470" w:rsidRDefault="00C537E7" w:rsidP="009E39B0"/>
        </w:tc>
      </w:tr>
      <w:tr w:rsidR="00C537E7" w:rsidRPr="00170470" w14:paraId="33EBBE70" w14:textId="77777777" w:rsidTr="009E39B0">
        <w:trPr>
          <w:trHeight w:val="240"/>
          <w:jc w:val="center"/>
        </w:trPr>
        <w:tc>
          <w:tcPr>
            <w:tcW w:w="4876" w:type="dxa"/>
            <w:tcBorders>
              <w:top w:val="nil"/>
              <w:left w:val="nil"/>
              <w:bottom w:val="nil"/>
              <w:right w:val="nil"/>
            </w:tcBorders>
          </w:tcPr>
          <w:p w14:paraId="0B1C24E0" w14:textId="77777777" w:rsidR="00C537E7" w:rsidRPr="00170470" w:rsidRDefault="00C537E7" w:rsidP="009E39B0">
            <w:pPr>
              <w:pStyle w:val="AmColumnHeading"/>
            </w:pPr>
            <w:r w:rsidRPr="00170470">
              <w:t>Návrh usnesení</w:t>
            </w:r>
          </w:p>
        </w:tc>
        <w:tc>
          <w:tcPr>
            <w:tcW w:w="4876" w:type="dxa"/>
            <w:tcBorders>
              <w:top w:val="nil"/>
              <w:left w:val="nil"/>
              <w:bottom w:val="nil"/>
              <w:right w:val="nil"/>
            </w:tcBorders>
          </w:tcPr>
          <w:p w14:paraId="51BF534E" w14:textId="77777777" w:rsidR="00C537E7" w:rsidRPr="00170470" w:rsidRDefault="00C537E7" w:rsidP="009E39B0">
            <w:pPr>
              <w:pStyle w:val="AmColumnHeading"/>
            </w:pPr>
            <w:r w:rsidRPr="00170470">
              <w:t>Pozměňovací návrh</w:t>
            </w:r>
          </w:p>
        </w:tc>
      </w:tr>
      <w:tr w:rsidR="00C537E7" w:rsidRPr="00170470" w14:paraId="680D4D84" w14:textId="77777777" w:rsidTr="009E39B0">
        <w:trPr>
          <w:jc w:val="center"/>
        </w:trPr>
        <w:tc>
          <w:tcPr>
            <w:tcW w:w="4876" w:type="dxa"/>
            <w:tcBorders>
              <w:top w:val="nil"/>
              <w:left w:val="nil"/>
              <w:bottom w:val="nil"/>
              <w:right w:val="nil"/>
            </w:tcBorders>
          </w:tcPr>
          <w:p w14:paraId="75F5A620" w14:textId="77777777" w:rsidR="00C537E7" w:rsidRPr="00170470" w:rsidRDefault="00C537E7" w:rsidP="009E39B0">
            <w:pPr>
              <w:pStyle w:val="Normal6a"/>
            </w:pPr>
          </w:p>
        </w:tc>
        <w:tc>
          <w:tcPr>
            <w:tcW w:w="4876" w:type="dxa"/>
            <w:tcBorders>
              <w:top w:val="nil"/>
              <w:left w:val="nil"/>
              <w:bottom w:val="nil"/>
              <w:right w:val="nil"/>
            </w:tcBorders>
          </w:tcPr>
          <w:p w14:paraId="6BF318DA" w14:textId="432956B3" w:rsidR="00C537E7" w:rsidRPr="00170470" w:rsidRDefault="00C537E7" w:rsidP="009E39B0">
            <w:pPr>
              <w:pStyle w:val="Normal6a"/>
            </w:pPr>
            <w:r w:rsidRPr="00170470">
              <w:rPr>
                <w:b/>
                <w:i/>
              </w:rPr>
              <w:t>požaduje vytvoření všeobecné záruky nájemného, která by chránila nájemníky před finančními otřesy, zabránila vystěhování</w:t>
            </w:r>
            <w:r w:rsidR="00A827E7" w:rsidRPr="00170470">
              <w:rPr>
                <w:b/>
                <w:i/>
              </w:rPr>
              <w:t xml:space="preserve"> a </w:t>
            </w:r>
            <w:r w:rsidRPr="00170470">
              <w:rPr>
                <w:b/>
                <w:i/>
              </w:rPr>
              <w:t>zajistila stabilitu bydlení; požaduje, aby tato záruka byla podpořena odpovídajícími veřejnými prostředky;</w:t>
            </w:r>
          </w:p>
        </w:tc>
      </w:tr>
    </w:tbl>
    <w:p w14:paraId="6163B790" w14:textId="77777777" w:rsidR="00C537E7" w:rsidRPr="00170470" w:rsidRDefault="00C537E7" w:rsidP="00C537E7">
      <w:pPr>
        <w:pStyle w:val="AmOrLang"/>
      </w:pPr>
      <w:r w:rsidRPr="00170470">
        <w:t xml:space="preserve">Or. </w:t>
      </w:r>
      <w:r w:rsidRPr="00170470">
        <w:rPr>
          <w:rStyle w:val="HideTWBExt"/>
        </w:rPr>
        <w:t>&lt;Original&gt;</w:t>
      </w:r>
      <w:r w:rsidRPr="00170470">
        <w:rPr>
          <w:rStyle w:val="HideTWBInt"/>
        </w:rPr>
        <w:t>{EN}</w:t>
      </w:r>
      <w:r w:rsidRPr="00170470">
        <w:t>en</w:t>
      </w:r>
      <w:r w:rsidRPr="00170470">
        <w:rPr>
          <w:rStyle w:val="HideTWBExt"/>
        </w:rPr>
        <w:t>&lt;/Original&gt;</w:t>
      </w:r>
    </w:p>
    <w:p w14:paraId="4985FDC2" w14:textId="77777777" w:rsidR="00467091" w:rsidRPr="00170470" w:rsidRDefault="00C537E7" w:rsidP="00C537E7">
      <w:r w:rsidRPr="00170470">
        <w:rPr>
          <w:rStyle w:val="HideTWBExt"/>
        </w:rPr>
        <w:t>&lt;/Amend&gt;</w:t>
      </w:r>
    </w:p>
    <w:p w14:paraId="3464CB47" w14:textId="77777777" w:rsidR="00C537E7" w:rsidRPr="00170470" w:rsidRDefault="00C537E7" w:rsidP="00C537E7">
      <w:pPr>
        <w:pStyle w:val="AmNumberTabs"/>
      </w:pPr>
      <w:r w:rsidRPr="00170470">
        <w:rPr>
          <w:rStyle w:val="HideTWBExt"/>
          <w:b w:val="0"/>
        </w:rPr>
        <w:t>&lt;Amend&gt;</w:t>
      </w:r>
      <w:r w:rsidRPr="00170470">
        <w:t>Pozměňovací návrh</w:t>
      </w:r>
      <w:r w:rsidRPr="00170470">
        <w:tab/>
      </w:r>
      <w:r w:rsidRPr="00170470">
        <w:tab/>
      </w:r>
      <w:r w:rsidRPr="00170470">
        <w:rPr>
          <w:rStyle w:val="HideTWBExt"/>
          <w:b w:val="0"/>
        </w:rPr>
        <w:t>&lt;NumAm&gt;</w:t>
      </w:r>
      <w:r w:rsidRPr="00170470">
        <w:t>659</w:t>
      </w:r>
      <w:r w:rsidRPr="00170470">
        <w:rPr>
          <w:rStyle w:val="HideTWBExt"/>
          <w:b w:val="0"/>
        </w:rPr>
        <w:t>&lt;/NumAm&gt;</w:t>
      </w:r>
    </w:p>
    <w:p w14:paraId="19D7276E" w14:textId="77777777" w:rsidR="00C537E7" w:rsidRPr="00170470" w:rsidRDefault="00C537E7" w:rsidP="00C537E7">
      <w:pPr>
        <w:pStyle w:val="NormalBold"/>
      </w:pPr>
      <w:r w:rsidRPr="00170470">
        <w:rPr>
          <w:rStyle w:val="HideTWBExt"/>
          <w:b w:val="0"/>
        </w:rPr>
        <w:t>&lt;RepeatBlock-By&gt;&lt;Members&gt;</w:t>
      </w:r>
      <w:r w:rsidRPr="00170470">
        <w:t xml:space="preserve">Leila </w:t>
      </w:r>
      <w:proofErr w:type="spellStart"/>
      <w:r w:rsidRPr="00170470">
        <w:t>Chaibi</w:t>
      </w:r>
      <w:proofErr w:type="spellEnd"/>
      <w:r w:rsidRPr="00170470">
        <w:t xml:space="preserve">, Irene </w:t>
      </w:r>
      <w:proofErr w:type="spellStart"/>
      <w:r w:rsidRPr="00170470">
        <w:t>Montero</w:t>
      </w:r>
      <w:proofErr w:type="spellEnd"/>
      <w:r w:rsidRPr="00170470">
        <w:t xml:space="preserve">, </w:t>
      </w:r>
      <w:proofErr w:type="spellStart"/>
      <w:r w:rsidRPr="00170470">
        <w:t>Ilaria</w:t>
      </w:r>
      <w:proofErr w:type="spellEnd"/>
      <w:r w:rsidRPr="00170470">
        <w:t xml:space="preserve"> </w:t>
      </w:r>
      <w:proofErr w:type="spellStart"/>
      <w:r w:rsidRPr="00170470">
        <w:t>Salis</w:t>
      </w:r>
      <w:proofErr w:type="spellEnd"/>
      <w:r w:rsidRPr="00170470">
        <w:t xml:space="preserve">, Martin </w:t>
      </w:r>
      <w:proofErr w:type="spellStart"/>
      <w:r w:rsidRPr="00170470">
        <w:t>Schirdewan</w:t>
      </w:r>
      <w:proofErr w:type="spellEnd"/>
      <w:r w:rsidRPr="00170470">
        <w:t xml:space="preserve">, Manon </w:t>
      </w:r>
      <w:proofErr w:type="spellStart"/>
      <w:r w:rsidRPr="00170470">
        <w:t>Aubry</w:t>
      </w:r>
      <w:proofErr w:type="spellEnd"/>
      <w:r w:rsidRPr="00170470">
        <w:t xml:space="preserve">, </w:t>
      </w:r>
      <w:proofErr w:type="spellStart"/>
      <w:r w:rsidRPr="00170470">
        <w:t>Arash</w:t>
      </w:r>
      <w:proofErr w:type="spellEnd"/>
      <w:r w:rsidRPr="00170470">
        <w:t xml:space="preserve"> </w:t>
      </w:r>
      <w:proofErr w:type="spellStart"/>
      <w:r w:rsidRPr="00170470">
        <w:t>Saeidi</w:t>
      </w:r>
      <w:proofErr w:type="spellEnd"/>
      <w:r w:rsidRPr="00170470">
        <w:t xml:space="preserve">, Anthony Smith, </w:t>
      </w:r>
      <w:proofErr w:type="spellStart"/>
      <w:r w:rsidRPr="00170470">
        <w:t>Giorgos</w:t>
      </w:r>
      <w:proofErr w:type="spellEnd"/>
      <w:r w:rsidRPr="00170470">
        <w:t xml:space="preserve"> </w:t>
      </w:r>
      <w:proofErr w:type="spellStart"/>
      <w:r w:rsidRPr="00170470">
        <w:t>Georgiou</w:t>
      </w:r>
      <w:proofErr w:type="spellEnd"/>
      <w:r w:rsidRPr="00170470">
        <w:t xml:space="preserve">, </w:t>
      </w:r>
      <w:proofErr w:type="spellStart"/>
      <w:r w:rsidRPr="00170470">
        <w:t>Estrella</w:t>
      </w:r>
      <w:proofErr w:type="spellEnd"/>
      <w:r w:rsidRPr="00170470">
        <w:t xml:space="preserve"> Galán, Damien </w:t>
      </w:r>
      <w:proofErr w:type="spellStart"/>
      <w:r w:rsidRPr="00170470">
        <w:t>Carême</w:t>
      </w:r>
      <w:proofErr w:type="spellEnd"/>
      <w:r w:rsidRPr="00170470">
        <w:t xml:space="preserve">, </w:t>
      </w:r>
      <w:proofErr w:type="spellStart"/>
      <w:r w:rsidRPr="00170470">
        <w:t>Rima</w:t>
      </w:r>
      <w:proofErr w:type="spellEnd"/>
      <w:r w:rsidRPr="00170470">
        <w:t xml:space="preserve"> Hassan, </w:t>
      </w:r>
      <w:proofErr w:type="spellStart"/>
      <w:r w:rsidRPr="00170470">
        <w:t>Younous</w:t>
      </w:r>
      <w:proofErr w:type="spellEnd"/>
      <w:r w:rsidRPr="00170470">
        <w:t xml:space="preserve"> </w:t>
      </w:r>
      <w:proofErr w:type="spellStart"/>
      <w:r w:rsidRPr="00170470">
        <w:t>Omarjee</w:t>
      </w:r>
      <w:proofErr w:type="spellEnd"/>
      <w:r w:rsidRPr="00170470">
        <w:t xml:space="preserve">, Marina </w:t>
      </w:r>
      <w:proofErr w:type="spellStart"/>
      <w:r w:rsidRPr="00170470">
        <w:t>Mesure</w:t>
      </w:r>
      <w:proofErr w:type="spellEnd"/>
      <w:r w:rsidRPr="00170470">
        <w:t xml:space="preserve">, </w:t>
      </w:r>
      <w:proofErr w:type="spellStart"/>
      <w:r w:rsidRPr="00170470">
        <w:t>Catarina</w:t>
      </w:r>
      <w:proofErr w:type="spellEnd"/>
      <w:r w:rsidRPr="00170470">
        <w:t xml:space="preserve"> </w:t>
      </w:r>
      <w:proofErr w:type="spellStart"/>
      <w:r w:rsidRPr="00170470">
        <w:t>Martins</w:t>
      </w:r>
      <w:proofErr w:type="spellEnd"/>
      <w:r w:rsidRPr="00170470">
        <w:t xml:space="preserve">, Emma </w:t>
      </w:r>
      <w:proofErr w:type="spellStart"/>
      <w:r w:rsidRPr="00170470">
        <w:t>Fourreau</w:t>
      </w:r>
      <w:proofErr w:type="spellEnd"/>
      <w:r w:rsidRPr="00170470">
        <w:t xml:space="preserve">, </w:t>
      </w:r>
      <w:proofErr w:type="spellStart"/>
      <w:r w:rsidRPr="00170470">
        <w:t>Gaetano</w:t>
      </w:r>
      <w:proofErr w:type="spellEnd"/>
      <w:r w:rsidRPr="00170470">
        <w:t xml:space="preserve"> </w:t>
      </w:r>
      <w:proofErr w:type="spellStart"/>
      <w:r w:rsidRPr="00170470">
        <w:t>Pedulla</w:t>
      </w:r>
      <w:proofErr w:type="spellEnd"/>
      <w:r w:rsidRPr="00170470">
        <w:t>'</w:t>
      </w:r>
      <w:r w:rsidRPr="00170470">
        <w:rPr>
          <w:rStyle w:val="HideTWBExt"/>
          <w:b w:val="0"/>
        </w:rPr>
        <w:t>&lt;/Members&gt;</w:t>
      </w:r>
    </w:p>
    <w:p w14:paraId="6E10691F" w14:textId="77777777" w:rsidR="00C537E7" w:rsidRPr="00170470" w:rsidRDefault="00C537E7" w:rsidP="00C537E7">
      <w:pPr>
        <w:pStyle w:val="NormalBold"/>
      </w:pPr>
      <w:r w:rsidRPr="00170470">
        <w:rPr>
          <w:rStyle w:val="HideTWBExt"/>
          <w:b w:val="0"/>
        </w:rPr>
        <w:t>&lt;/RepeatBlock-By&gt;</w:t>
      </w:r>
    </w:p>
    <w:p w14:paraId="069DB304" w14:textId="77777777" w:rsidR="00C537E7" w:rsidRPr="00170470" w:rsidRDefault="00C537E7" w:rsidP="00C537E7">
      <w:pPr>
        <w:pStyle w:val="NormalBold"/>
      </w:pPr>
      <w:r w:rsidRPr="00170470">
        <w:rPr>
          <w:rStyle w:val="HideTWBExt"/>
          <w:b w:val="0"/>
        </w:rPr>
        <w:t>&lt;DocAmend&gt;</w:t>
      </w:r>
      <w:r w:rsidRPr="00170470">
        <w:t>Návrh usnesení</w:t>
      </w:r>
      <w:r w:rsidRPr="00170470">
        <w:rPr>
          <w:rStyle w:val="HideTWBExt"/>
          <w:b w:val="0"/>
        </w:rPr>
        <w:t>&lt;/DocAmend&gt;</w:t>
      </w:r>
    </w:p>
    <w:p w14:paraId="6AE95187" w14:textId="77777777" w:rsidR="00C537E7" w:rsidRPr="00170470" w:rsidRDefault="00C537E7" w:rsidP="00C537E7">
      <w:pPr>
        <w:pStyle w:val="NormalBold"/>
      </w:pPr>
      <w:r w:rsidRPr="00170470">
        <w:rPr>
          <w:rStyle w:val="HideTWBExt"/>
          <w:b w:val="0"/>
        </w:rPr>
        <w:t>&lt;Article&gt;</w:t>
      </w:r>
      <w:r w:rsidRPr="00170470">
        <w:t>Bod 4 f (nový)</w:t>
      </w:r>
      <w:r w:rsidRPr="001704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537E7" w:rsidRPr="00170470" w14:paraId="05C2EC65" w14:textId="77777777" w:rsidTr="009E39B0">
        <w:trPr>
          <w:trHeight w:hRule="exact" w:val="240"/>
          <w:jc w:val="center"/>
        </w:trPr>
        <w:tc>
          <w:tcPr>
            <w:tcW w:w="9752" w:type="dxa"/>
            <w:gridSpan w:val="2"/>
            <w:tcBorders>
              <w:top w:val="nil"/>
              <w:left w:val="nil"/>
              <w:bottom w:val="nil"/>
              <w:right w:val="nil"/>
            </w:tcBorders>
          </w:tcPr>
          <w:p w14:paraId="13E9A746" w14:textId="77777777" w:rsidR="00C537E7" w:rsidRPr="00170470" w:rsidRDefault="00C537E7" w:rsidP="009E39B0"/>
        </w:tc>
      </w:tr>
      <w:tr w:rsidR="00C537E7" w:rsidRPr="00170470" w14:paraId="2495B3BE" w14:textId="77777777" w:rsidTr="009E39B0">
        <w:trPr>
          <w:trHeight w:val="240"/>
          <w:jc w:val="center"/>
        </w:trPr>
        <w:tc>
          <w:tcPr>
            <w:tcW w:w="4876" w:type="dxa"/>
            <w:tcBorders>
              <w:top w:val="nil"/>
              <w:left w:val="nil"/>
              <w:bottom w:val="nil"/>
              <w:right w:val="nil"/>
            </w:tcBorders>
          </w:tcPr>
          <w:p w14:paraId="21F38881" w14:textId="77777777" w:rsidR="00C537E7" w:rsidRPr="00170470" w:rsidRDefault="00C537E7" w:rsidP="009E39B0">
            <w:pPr>
              <w:pStyle w:val="AmColumnHeading"/>
            </w:pPr>
            <w:r w:rsidRPr="00170470">
              <w:t>Návrh usnesení</w:t>
            </w:r>
          </w:p>
        </w:tc>
        <w:tc>
          <w:tcPr>
            <w:tcW w:w="4876" w:type="dxa"/>
            <w:tcBorders>
              <w:top w:val="nil"/>
              <w:left w:val="nil"/>
              <w:bottom w:val="nil"/>
              <w:right w:val="nil"/>
            </w:tcBorders>
          </w:tcPr>
          <w:p w14:paraId="16C87DFB" w14:textId="77777777" w:rsidR="00C537E7" w:rsidRPr="00170470" w:rsidRDefault="00C537E7" w:rsidP="009E39B0">
            <w:pPr>
              <w:pStyle w:val="AmColumnHeading"/>
            </w:pPr>
            <w:r w:rsidRPr="00170470">
              <w:t>Pozměňovací návrh</w:t>
            </w:r>
          </w:p>
        </w:tc>
      </w:tr>
      <w:tr w:rsidR="00C537E7" w:rsidRPr="00170470" w14:paraId="73E423E1" w14:textId="77777777" w:rsidTr="009E39B0">
        <w:trPr>
          <w:jc w:val="center"/>
        </w:trPr>
        <w:tc>
          <w:tcPr>
            <w:tcW w:w="4876" w:type="dxa"/>
            <w:tcBorders>
              <w:top w:val="nil"/>
              <w:left w:val="nil"/>
              <w:bottom w:val="nil"/>
              <w:right w:val="nil"/>
            </w:tcBorders>
          </w:tcPr>
          <w:p w14:paraId="1E1D4449" w14:textId="77777777" w:rsidR="00C537E7" w:rsidRPr="00170470" w:rsidRDefault="00C537E7" w:rsidP="009E39B0">
            <w:pPr>
              <w:pStyle w:val="Normal6a"/>
            </w:pPr>
          </w:p>
        </w:tc>
        <w:tc>
          <w:tcPr>
            <w:tcW w:w="4876" w:type="dxa"/>
            <w:tcBorders>
              <w:top w:val="nil"/>
              <w:left w:val="nil"/>
              <w:bottom w:val="nil"/>
              <w:right w:val="nil"/>
            </w:tcBorders>
          </w:tcPr>
          <w:p w14:paraId="63D16A33" w14:textId="2CAD8155" w:rsidR="00C537E7" w:rsidRPr="00170470" w:rsidRDefault="00C537E7" w:rsidP="009E39B0">
            <w:pPr>
              <w:pStyle w:val="Normal6a"/>
            </w:pPr>
            <w:r w:rsidRPr="00170470">
              <w:rPr>
                <w:b/>
                <w:i/>
              </w:rPr>
              <w:t>vyzývá Evropskou komisi, aby do svého plánu dostupného bydlení zahrnula vypracování</w:t>
            </w:r>
            <w:r w:rsidR="00A827E7" w:rsidRPr="00170470">
              <w:rPr>
                <w:b/>
                <w:i/>
              </w:rPr>
              <w:t xml:space="preserve"> a </w:t>
            </w:r>
            <w:r w:rsidRPr="00170470">
              <w:rPr>
                <w:b/>
                <w:i/>
              </w:rPr>
              <w:t>provádění účinné strategie boje proti bezdomovectví</w:t>
            </w:r>
            <w:r w:rsidR="00A827E7" w:rsidRPr="00170470">
              <w:rPr>
                <w:b/>
                <w:i/>
              </w:rPr>
              <w:t xml:space="preserve"> s </w:t>
            </w:r>
            <w:r w:rsidRPr="00170470">
              <w:rPr>
                <w:b/>
                <w:i/>
              </w:rPr>
              <w:t>cílem jeho vymýcení do roku 2030; vyzývá Komisi, aby vycházela</w:t>
            </w:r>
            <w:r w:rsidR="00A827E7" w:rsidRPr="00170470">
              <w:rPr>
                <w:b/>
                <w:i/>
              </w:rPr>
              <w:t xml:space="preserve"> z </w:t>
            </w:r>
            <w:r w:rsidRPr="00170470">
              <w:rPr>
                <w:b/>
                <w:i/>
              </w:rPr>
              <w:t>přístupu „</w:t>
            </w:r>
            <w:proofErr w:type="spellStart"/>
            <w:r w:rsidRPr="00170470">
              <w:rPr>
                <w:b/>
                <w:i/>
              </w:rPr>
              <w:t>Housing</w:t>
            </w:r>
            <w:proofErr w:type="spellEnd"/>
            <w:r w:rsidRPr="00170470">
              <w:rPr>
                <w:b/>
                <w:i/>
              </w:rPr>
              <w:t xml:space="preserve"> </w:t>
            </w:r>
            <w:proofErr w:type="spellStart"/>
            <w:r w:rsidRPr="00170470">
              <w:rPr>
                <w:b/>
                <w:i/>
              </w:rPr>
              <w:t>First</w:t>
            </w:r>
            <w:proofErr w:type="spellEnd"/>
            <w:r w:rsidRPr="00170470">
              <w:rPr>
                <w:b/>
                <w:i/>
              </w:rPr>
              <w:t>“ (bydlení na prvním místě), který poskytuje osobám bez domova bezpodmínečné</w:t>
            </w:r>
            <w:r w:rsidR="00A827E7" w:rsidRPr="00170470">
              <w:rPr>
                <w:b/>
                <w:i/>
              </w:rPr>
              <w:t xml:space="preserve"> a </w:t>
            </w:r>
            <w:r w:rsidRPr="00170470">
              <w:rPr>
                <w:b/>
                <w:i/>
              </w:rPr>
              <w:t>trvalé bydlení</w:t>
            </w:r>
            <w:r w:rsidR="00A827E7" w:rsidRPr="00170470">
              <w:rPr>
                <w:b/>
                <w:i/>
              </w:rPr>
              <w:t xml:space="preserve"> v </w:t>
            </w:r>
            <w:r w:rsidRPr="00170470">
              <w:rPr>
                <w:b/>
                <w:i/>
              </w:rPr>
              <w:t>co nejkratší době spolu</w:t>
            </w:r>
            <w:r w:rsidR="00A827E7" w:rsidRPr="00170470">
              <w:rPr>
                <w:b/>
                <w:i/>
              </w:rPr>
              <w:t xml:space="preserve"> s </w:t>
            </w:r>
            <w:r w:rsidRPr="00170470">
              <w:rPr>
                <w:b/>
                <w:i/>
              </w:rPr>
              <w:t>dalšími formami sociální pomoci;</w:t>
            </w:r>
          </w:p>
        </w:tc>
      </w:tr>
    </w:tbl>
    <w:p w14:paraId="12416A86" w14:textId="77777777" w:rsidR="00C537E7" w:rsidRPr="00170470" w:rsidRDefault="00C537E7" w:rsidP="00C537E7">
      <w:pPr>
        <w:pStyle w:val="AmOrLang"/>
      </w:pPr>
      <w:r w:rsidRPr="00170470">
        <w:t xml:space="preserve">Or. </w:t>
      </w:r>
      <w:r w:rsidRPr="00170470">
        <w:rPr>
          <w:rStyle w:val="HideTWBExt"/>
        </w:rPr>
        <w:t>&lt;Original&gt;</w:t>
      </w:r>
      <w:r w:rsidRPr="00170470">
        <w:rPr>
          <w:rStyle w:val="HideTWBInt"/>
        </w:rPr>
        <w:t>{EN}</w:t>
      </w:r>
      <w:r w:rsidRPr="00170470">
        <w:t>en</w:t>
      </w:r>
      <w:r w:rsidRPr="00170470">
        <w:rPr>
          <w:rStyle w:val="HideTWBExt"/>
        </w:rPr>
        <w:t>&lt;/Original&gt;</w:t>
      </w:r>
    </w:p>
    <w:p w14:paraId="72A04CDA" w14:textId="77777777" w:rsidR="00467091" w:rsidRPr="00170470" w:rsidRDefault="00C537E7" w:rsidP="00C537E7">
      <w:r w:rsidRPr="00170470">
        <w:rPr>
          <w:rStyle w:val="HideTWBExt"/>
        </w:rPr>
        <w:t>&lt;/Amend&gt;</w:t>
      </w:r>
    </w:p>
    <w:p w14:paraId="0AB12D8D" w14:textId="77777777" w:rsidR="00C537E7" w:rsidRPr="00170470" w:rsidRDefault="00C537E7" w:rsidP="00C537E7">
      <w:pPr>
        <w:pStyle w:val="AmNumberTabs"/>
      </w:pPr>
      <w:r w:rsidRPr="00170470">
        <w:rPr>
          <w:rStyle w:val="HideTWBExt"/>
          <w:b w:val="0"/>
        </w:rPr>
        <w:t>&lt;Amend&gt;</w:t>
      </w:r>
      <w:r w:rsidRPr="00170470">
        <w:t>Pozměňovací návrh</w:t>
      </w:r>
      <w:r w:rsidRPr="00170470">
        <w:tab/>
      </w:r>
      <w:r w:rsidRPr="00170470">
        <w:tab/>
      </w:r>
      <w:r w:rsidRPr="00170470">
        <w:rPr>
          <w:rStyle w:val="HideTWBExt"/>
          <w:b w:val="0"/>
        </w:rPr>
        <w:t>&lt;NumAm&gt;</w:t>
      </w:r>
      <w:r w:rsidRPr="00170470">
        <w:t>660</w:t>
      </w:r>
      <w:r w:rsidRPr="00170470">
        <w:rPr>
          <w:rStyle w:val="HideTWBExt"/>
          <w:b w:val="0"/>
        </w:rPr>
        <w:t>&lt;/NumAm&gt;</w:t>
      </w:r>
    </w:p>
    <w:p w14:paraId="4A2D327E" w14:textId="77777777" w:rsidR="00C537E7" w:rsidRPr="00170470" w:rsidRDefault="00C537E7" w:rsidP="00C537E7">
      <w:pPr>
        <w:pStyle w:val="NormalBold"/>
      </w:pPr>
      <w:r w:rsidRPr="00170470">
        <w:rPr>
          <w:rStyle w:val="HideTWBExt"/>
          <w:b w:val="0"/>
        </w:rPr>
        <w:t>&lt;RepeatBlock-By&gt;&lt;Members&gt;</w:t>
      </w:r>
      <w:r w:rsidRPr="00170470">
        <w:t xml:space="preserve">Leila </w:t>
      </w:r>
      <w:proofErr w:type="spellStart"/>
      <w:r w:rsidRPr="00170470">
        <w:t>Chaibi</w:t>
      </w:r>
      <w:proofErr w:type="spellEnd"/>
      <w:r w:rsidRPr="00170470">
        <w:t xml:space="preserve">, Irene </w:t>
      </w:r>
      <w:proofErr w:type="spellStart"/>
      <w:r w:rsidRPr="00170470">
        <w:t>Montero</w:t>
      </w:r>
      <w:proofErr w:type="spellEnd"/>
      <w:r w:rsidRPr="00170470">
        <w:t xml:space="preserve">, </w:t>
      </w:r>
      <w:proofErr w:type="spellStart"/>
      <w:r w:rsidRPr="00170470">
        <w:t>Ilaria</w:t>
      </w:r>
      <w:proofErr w:type="spellEnd"/>
      <w:r w:rsidRPr="00170470">
        <w:t xml:space="preserve"> </w:t>
      </w:r>
      <w:proofErr w:type="spellStart"/>
      <w:r w:rsidRPr="00170470">
        <w:t>Salis</w:t>
      </w:r>
      <w:proofErr w:type="spellEnd"/>
      <w:r w:rsidRPr="00170470">
        <w:t xml:space="preserve">, Martin </w:t>
      </w:r>
      <w:proofErr w:type="spellStart"/>
      <w:r w:rsidRPr="00170470">
        <w:t>Schirdewan</w:t>
      </w:r>
      <w:proofErr w:type="spellEnd"/>
      <w:r w:rsidRPr="00170470">
        <w:t xml:space="preserve">, Manon </w:t>
      </w:r>
      <w:proofErr w:type="spellStart"/>
      <w:r w:rsidRPr="00170470">
        <w:t>Aubry</w:t>
      </w:r>
      <w:proofErr w:type="spellEnd"/>
      <w:r w:rsidRPr="00170470">
        <w:t xml:space="preserve">, </w:t>
      </w:r>
      <w:proofErr w:type="spellStart"/>
      <w:r w:rsidRPr="00170470">
        <w:t>Arash</w:t>
      </w:r>
      <w:proofErr w:type="spellEnd"/>
      <w:r w:rsidRPr="00170470">
        <w:t xml:space="preserve"> </w:t>
      </w:r>
      <w:proofErr w:type="spellStart"/>
      <w:r w:rsidRPr="00170470">
        <w:t>Saeidi</w:t>
      </w:r>
      <w:proofErr w:type="spellEnd"/>
      <w:r w:rsidRPr="00170470">
        <w:t xml:space="preserve">, Anthony Smith, </w:t>
      </w:r>
      <w:proofErr w:type="spellStart"/>
      <w:r w:rsidRPr="00170470">
        <w:t>Giorgos</w:t>
      </w:r>
      <w:proofErr w:type="spellEnd"/>
      <w:r w:rsidRPr="00170470">
        <w:t xml:space="preserve"> </w:t>
      </w:r>
      <w:proofErr w:type="spellStart"/>
      <w:r w:rsidRPr="00170470">
        <w:t>Georgiou</w:t>
      </w:r>
      <w:proofErr w:type="spellEnd"/>
      <w:r w:rsidRPr="00170470">
        <w:t xml:space="preserve">, </w:t>
      </w:r>
      <w:proofErr w:type="spellStart"/>
      <w:r w:rsidRPr="00170470">
        <w:t>Estrella</w:t>
      </w:r>
      <w:proofErr w:type="spellEnd"/>
      <w:r w:rsidRPr="00170470">
        <w:t xml:space="preserve"> Galán, Damien </w:t>
      </w:r>
      <w:proofErr w:type="spellStart"/>
      <w:r w:rsidRPr="00170470">
        <w:t>Carême</w:t>
      </w:r>
      <w:proofErr w:type="spellEnd"/>
      <w:r w:rsidRPr="00170470">
        <w:t xml:space="preserve">, </w:t>
      </w:r>
      <w:proofErr w:type="spellStart"/>
      <w:r w:rsidRPr="00170470">
        <w:t>Rima</w:t>
      </w:r>
      <w:proofErr w:type="spellEnd"/>
      <w:r w:rsidRPr="00170470">
        <w:t xml:space="preserve"> Hassan, </w:t>
      </w:r>
      <w:proofErr w:type="spellStart"/>
      <w:r w:rsidRPr="00170470">
        <w:t>Younous</w:t>
      </w:r>
      <w:proofErr w:type="spellEnd"/>
      <w:r w:rsidRPr="00170470">
        <w:t xml:space="preserve"> </w:t>
      </w:r>
      <w:proofErr w:type="spellStart"/>
      <w:r w:rsidRPr="00170470">
        <w:t>Omarjee</w:t>
      </w:r>
      <w:proofErr w:type="spellEnd"/>
      <w:r w:rsidRPr="00170470">
        <w:t xml:space="preserve">, Marina </w:t>
      </w:r>
      <w:proofErr w:type="spellStart"/>
      <w:r w:rsidRPr="00170470">
        <w:t>Mesure</w:t>
      </w:r>
      <w:proofErr w:type="spellEnd"/>
      <w:r w:rsidRPr="00170470">
        <w:t xml:space="preserve">, </w:t>
      </w:r>
      <w:proofErr w:type="spellStart"/>
      <w:r w:rsidRPr="00170470">
        <w:t>Catarina</w:t>
      </w:r>
      <w:proofErr w:type="spellEnd"/>
      <w:r w:rsidRPr="00170470">
        <w:t xml:space="preserve"> </w:t>
      </w:r>
      <w:proofErr w:type="spellStart"/>
      <w:r w:rsidRPr="00170470">
        <w:t>Martins</w:t>
      </w:r>
      <w:proofErr w:type="spellEnd"/>
      <w:r w:rsidRPr="00170470">
        <w:t xml:space="preserve">, Emma </w:t>
      </w:r>
      <w:proofErr w:type="spellStart"/>
      <w:r w:rsidRPr="00170470">
        <w:t>Fourreau</w:t>
      </w:r>
      <w:proofErr w:type="spellEnd"/>
      <w:r w:rsidRPr="00170470">
        <w:t xml:space="preserve">, </w:t>
      </w:r>
      <w:proofErr w:type="spellStart"/>
      <w:r w:rsidRPr="00170470">
        <w:t>Gaetano</w:t>
      </w:r>
      <w:proofErr w:type="spellEnd"/>
      <w:r w:rsidRPr="00170470">
        <w:t xml:space="preserve"> </w:t>
      </w:r>
      <w:proofErr w:type="spellStart"/>
      <w:r w:rsidRPr="00170470">
        <w:t>Pedulla</w:t>
      </w:r>
      <w:proofErr w:type="spellEnd"/>
      <w:r w:rsidRPr="00170470">
        <w:t>'</w:t>
      </w:r>
      <w:r w:rsidRPr="00170470">
        <w:rPr>
          <w:rStyle w:val="HideTWBExt"/>
          <w:b w:val="0"/>
        </w:rPr>
        <w:t>&lt;/Members&gt;</w:t>
      </w:r>
    </w:p>
    <w:p w14:paraId="42F6F56C" w14:textId="77777777" w:rsidR="00C537E7" w:rsidRPr="00170470" w:rsidRDefault="00C537E7" w:rsidP="00C537E7">
      <w:pPr>
        <w:pStyle w:val="NormalBold"/>
      </w:pPr>
      <w:r w:rsidRPr="00170470">
        <w:rPr>
          <w:rStyle w:val="HideTWBExt"/>
          <w:b w:val="0"/>
        </w:rPr>
        <w:t>&lt;/RepeatBlock-By&gt;</w:t>
      </w:r>
    </w:p>
    <w:p w14:paraId="17320E6C" w14:textId="77777777" w:rsidR="00C537E7" w:rsidRPr="00170470" w:rsidRDefault="00C537E7" w:rsidP="00C537E7">
      <w:pPr>
        <w:pStyle w:val="NormalBold"/>
      </w:pPr>
      <w:r w:rsidRPr="00170470">
        <w:rPr>
          <w:rStyle w:val="HideTWBExt"/>
          <w:b w:val="0"/>
        </w:rPr>
        <w:t>&lt;DocAmend&gt;</w:t>
      </w:r>
      <w:r w:rsidRPr="00170470">
        <w:t>Návrh usnesení</w:t>
      </w:r>
      <w:r w:rsidRPr="00170470">
        <w:rPr>
          <w:rStyle w:val="HideTWBExt"/>
          <w:b w:val="0"/>
        </w:rPr>
        <w:t>&lt;/DocAmend&gt;</w:t>
      </w:r>
    </w:p>
    <w:p w14:paraId="76600512" w14:textId="77777777" w:rsidR="00C537E7" w:rsidRPr="00170470" w:rsidRDefault="00C537E7" w:rsidP="00C537E7">
      <w:pPr>
        <w:pStyle w:val="NormalBold"/>
      </w:pPr>
      <w:r w:rsidRPr="00170470">
        <w:rPr>
          <w:rStyle w:val="HideTWBExt"/>
          <w:b w:val="0"/>
        </w:rPr>
        <w:t>&lt;Article&gt;</w:t>
      </w:r>
      <w:r w:rsidRPr="00170470">
        <w:t>Bod 4 g (nový)</w:t>
      </w:r>
      <w:r w:rsidRPr="001704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537E7" w:rsidRPr="00170470" w14:paraId="52F971CE" w14:textId="77777777" w:rsidTr="009E39B0">
        <w:trPr>
          <w:trHeight w:hRule="exact" w:val="240"/>
          <w:jc w:val="center"/>
        </w:trPr>
        <w:tc>
          <w:tcPr>
            <w:tcW w:w="9752" w:type="dxa"/>
            <w:gridSpan w:val="2"/>
            <w:tcBorders>
              <w:top w:val="nil"/>
              <w:left w:val="nil"/>
              <w:bottom w:val="nil"/>
              <w:right w:val="nil"/>
            </w:tcBorders>
          </w:tcPr>
          <w:p w14:paraId="5CAF7A73" w14:textId="77777777" w:rsidR="00C537E7" w:rsidRPr="00170470" w:rsidRDefault="00C537E7" w:rsidP="009E39B0"/>
        </w:tc>
      </w:tr>
      <w:tr w:rsidR="00C537E7" w:rsidRPr="00170470" w14:paraId="5DC44D43" w14:textId="77777777" w:rsidTr="009E39B0">
        <w:trPr>
          <w:trHeight w:val="240"/>
          <w:jc w:val="center"/>
        </w:trPr>
        <w:tc>
          <w:tcPr>
            <w:tcW w:w="4876" w:type="dxa"/>
            <w:tcBorders>
              <w:top w:val="nil"/>
              <w:left w:val="nil"/>
              <w:bottom w:val="nil"/>
              <w:right w:val="nil"/>
            </w:tcBorders>
          </w:tcPr>
          <w:p w14:paraId="468FD87B" w14:textId="77777777" w:rsidR="00C537E7" w:rsidRPr="00170470" w:rsidRDefault="00C537E7" w:rsidP="009E39B0">
            <w:pPr>
              <w:pStyle w:val="AmColumnHeading"/>
            </w:pPr>
            <w:r w:rsidRPr="00170470">
              <w:lastRenderedPageBreak/>
              <w:t>Návrh usnesení</w:t>
            </w:r>
          </w:p>
        </w:tc>
        <w:tc>
          <w:tcPr>
            <w:tcW w:w="4876" w:type="dxa"/>
            <w:tcBorders>
              <w:top w:val="nil"/>
              <w:left w:val="nil"/>
              <w:bottom w:val="nil"/>
              <w:right w:val="nil"/>
            </w:tcBorders>
          </w:tcPr>
          <w:p w14:paraId="1770CF10" w14:textId="77777777" w:rsidR="00C537E7" w:rsidRPr="00170470" w:rsidRDefault="00C537E7" w:rsidP="009E39B0">
            <w:pPr>
              <w:pStyle w:val="AmColumnHeading"/>
            </w:pPr>
            <w:r w:rsidRPr="00170470">
              <w:t>Pozměňovací návrh</w:t>
            </w:r>
          </w:p>
        </w:tc>
      </w:tr>
      <w:tr w:rsidR="00C537E7" w:rsidRPr="00170470" w14:paraId="0A7A9BAF" w14:textId="77777777" w:rsidTr="009E39B0">
        <w:trPr>
          <w:jc w:val="center"/>
        </w:trPr>
        <w:tc>
          <w:tcPr>
            <w:tcW w:w="4876" w:type="dxa"/>
            <w:tcBorders>
              <w:top w:val="nil"/>
              <w:left w:val="nil"/>
              <w:bottom w:val="nil"/>
              <w:right w:val="nil"/>
            </w:tcBorders>
          </w:tcPr>
          <w:p w14:paraId="4ED4E2DF" w14:textId="77777777" w:rsidR="00C537E7" w:rsidRPr="00170470" w:rsidRDefault="00C537E7" w:rsidP="009E39B0">
            <w:pPr>
              <w:pStyle w:val="Normal6a"/>
            </w:pPr>
          </w:p>
        </w:tc>
        <w:tc>
          <w:tcPr>
            <w:tcW w:w="4876" w:type="dxa"/>
            <w:tcBorders>
              <w:top w:val="nil"/>
              <w:left w:val="nil"/>
              <w:bottom w:val="nil"/>
              <w:right w:val="nil"/>
            </w:tcBorders>
          </w:tcPr>
          <w:p w14:paraId="5810758E" w14:textId="17DCCBF3" w:rsidR="00C537E7" w:rsidRPr="00170470" w:rsidRDefault="00C537E7" w:rsidP="009E39B0">
            <w:pPr>
              <w:pStyle w:val="Normal6a"/>
            </w:pPr>
            <w:r w:rsidRPr="00170470">
              <w:rPr>
                <w:b/>
                <w:i/>
              </w:rPr>
              <w:t>vyzývá Evropskou unii, aby uznala bydlení jako věc veřejného zájmu; vybízí členské státy, aby urychlily sanaci nevyhovujících budov prostřednictvím smírného nabytí nebo</w:t>
            </w:r>
            <w:r w:rsidR="00A827E7" w:rsidRPr="00170470">
              <w:rPr>
                <w:b/>
                <w:i/>
              </w:rPr>
              <w:t xml:space="preserve"> v </w:t>
            </w:r>
            <w:r w:rsidRPr="00170470">
              <w:rPr>
                <w:b/>
                <w:i/>
              </w:rPr>
              <w:t>případě potřeby vyvlastnění</w:t>
            </w:r>
            <w:r w:rsidR="00A827E7" w:rsidRPr="00170470">
              <w:rPr>
                <w:b/>
                <w:i/>
              </w:rPr>
              <w:t xml:space="preserve"> s </w:t>
            </w:r>
            <w:r w:rsidRPr="00170470">
              <w:rPr>
                <w:b/>
                <w:i/>
              </w:rPr>
              <w:t>cílem přeměnit je na živé obytné prostory</w:t>
            </w:r>
            <w:r w:rsidR="00A827E7" w:rsidRPr="00170470">
              <w:rPr>
                <w:b/>
                <w:i/>
              </w:rPr>
              <w:t xml:space="preserve"> a </w:t>
            </w:r>
            <w:r w:rsidRPr="00170470">
              <w:rPr>
                <w:b/>
                <w:i/>
              </w:rPr>
              <w:t xml:space="preserve">zabránit </w:t>
            </w:r>
            <w:proofErr w:type="spellStart"/>
            <w:r w:rsidRPr="00170470">
              <w:rPr>
                <w:b/>
                <w:i/>
              </w:rPr>
              <w:t>gentrifikaci</w:t>
            </w:r>
            <w:proofErr w:type="spellEnd"/>
            <w:r w:rsidRPr="00170470">
              <w:rPr>
                <w:b/>
                <w:i/>
              </w:rPr>
              <w:t>;</w:t>
            </w:r>
          </w:p>
        </w:tc>
      </w:tr>
    </w:tbl>
    <w:p w14:paraId="1CB34CE9" w14:textId="77777777" w:rsidR="00C537E7" w:rsidRPr="00170470" w:rsidRDefault="00C537E7" w:rsidP="00C537E7">
      <w:pPr>
        <w:pStyle w:val="AmOrLang"/>
      </w:pPr>
      <w:r w:rsidRPr="00170470">
        <w:t xml:space="preserve">Or. </w:t>
      </w:r>
      <w:r w:rsidRPr="00170470">
        <w:rPr>
          <w:rStyle w:val="HideTWBExt"/>
        </w:rPr>
        <w:t>&lt;Original&gt;</w:t>
      </w:r>
      <w:r w:rsidRPr="00170470">
        <w:rPr>
          <w:rStyle w:val="HideTWBInt"/>
        </w:rPr>
        <w:t>{EN}</w:t>
      </w:r>
      <w:r w:rsidRPr="00170470">
        <w:t>en</w:t>
      </w:r>
      <w:r w:rsidRPr="00170470">
        <w:rPr>
          <w:rStyle w:val="HideTWBExt"/>
        </w:rPr>
        <w:t>&lt;/Original&gt;</w:t>
      </w:r>
    </w:p>
    <w:p w14:paraId="259A534C" w14:textId="77777777" w:rsidR="00467091" w:rsidRPr="00170470" w:rsidRDefault="00C537E7" w:rsidP="00C537E7">
      <w:r w:rsidRPr="00170470">
        <w:rPr>
          <w:rStyle w:val="HideTWBExt"/>
        </w:rPr>
        <w:t>&lt;/Amend&gt;</w:t>
      </w:r>
    </w:p>
    <w:p w14:paraId="2C7A5D7B" w14:textId="77777777" w:rsidR="00C537E7" w:rsidRPr="00170470" w:rsidRDefault="00C537E7" w:rsidP="00C537E7">
      <w:pPr>
        <w:pStyle w:val="AmNumberTabs"/>
      </w:pPr>
      <w:r w:rsidRPr="00170470">
        <w:rPr>
          <w:rStyle w:val="HideTWBExt"/>
          <w:b w:val="0"/>
        </w:rPr>
        <w:t>&lt;Amend&gt;</w:t>
      </w:r>
      <w:r w:rsidRPr="00170470">
        <w:t>Pozměňovací návrh</w:t>
      </w:r>
      <w:r w:rsidRPr="00170470">
        <w:tab/>
      </w:r>
      <w:r w:rsidRPr="00170470">
        <w:tab/>
      </w:r>
      <w:r w:rsidRPr="00170470">
        <w:rPr>
          <w:rStyle w:val="HideTWBExt"/>
          <w:b w:val="0"/>
        </w:rPr>
        <w:t>&lt;NumAm&gt;</w:t>
      </w:r>
      <w:r w:rsidRPr="00170470">
        <w:t>661</w:t>
      </w:r>
      <w:r w:rsidRPr="00170470">
        <w:rPr>
          <w:rStyle w:val="HideTWBExt"/>
          <w:b w:val="0"/>
        </w:rPr>
        <w:t>&lt;/NumAm&gt;</w:t>
      </w:r>
    </w:p>
    <w:p w14:paraId="6D610D79" w14:textId="77777777" w:rsidR="00C537E7" w:rsidRPr="00170470" w:rsidRDefault="00C537E7" w:rsidP="00C537E7">
      <w:pPr>
        <w:pStyle w:val="NormalBold"/>
      </w:pPr>
      <w:r w:rsidRPr="00170470">
        <w:rPr>
          <w:rStyle w:val="HideTWBExt"/>
          <w:b w:val="0"/>
        </w:rPr>
        <w:t>&lt;RepeatBlock-By&gt;&lt;Members&gt;</w:t>
      </w:r>
      <w:r w:rsidRPr="00170470">
        <w:t xml:space="preserve">Leila </w:t>
      </w:r>
      <w:proofErr w:type="spellStart"/>
      <w:r w:rsidRPr="00170470">
        <w:t>Chaibi</w:t>
      </w:r>
      <w:proofErr w:type="spellEnd"/>
      <w:r w:rsidRPr="00170470">
        <w:t xml:space="preserve">, Irene </w:t>
      </w:r>
      <w:proofErr w:type="spellStart"/>
      <w:r w:rsidRPr="00170470">
        <w:t>Montero</w:t>
      </w:r>
      <w:proofErr w:type="spellEnd"/>
      <w:r w:rsidRPr="00170470">
        <w:t xml:space="preserve">, </w:t>
      </w:r>
      <w:proofErr w:type="spellStart"/>
      <w:r w:rsidRPr="00170470">
        <w:t>Ilaria</w:t>
      </w:r>
      <w:proofErr w:type="spellEnd"/>
      <w:r w:rsidRPr="00170470">
        <w:t xml:space="preserve"> </w:t>
      </w:r>
      <w:proofErr w:type="spellStart"/>
      <w:r w:rsidRPr="00170470">
        <w:t>Salis</w:t>
      </w:r>
      <w:proofErr w:type="spellEnd"/>
      <w:r w:rsidRPr="00170470">
        <w:t xml:space="preserve">, Martin </w:t>
      </w:r>
      <w:proofErr w:type="spellStart"/>
      <w:r w:rsidRPr="00170470">
        <w:t>Schirdewan</w:t>
      </w:r>
      <w:proofErr w:type="spellEnd"/>
      <w:r w:rsidRPr="00170470">
        <w:t xml:space="preserve">, Manon </w:t>
      </w:r>
      <w:proofErr w:type="spellStart"/>
      <w:r w:rsidRPr="00170470">
        <w:t>Aubry</w:t>
      </w:r>
      <w:proofErr w:type="spellEnd"/>
      <w:r w:rsidRPr="00170470">
        <w:t xml:space="preserve">, </w:t>
      </w:r>
      <w:proofErr w:type="spellStart"/>
      <w:r w:rsidRPr="00170470">
        <w:t>Arash</w:t>
      </w:r>
      <w:proofErr w:type="spellEnd"/>
      <w:r w:rsidRPr="00170470">
        <w:t xml:space="preserve"> </w:t>
      </w:r>
      <w:proofErr w:type="spellStart"/>
      <w:r w:rsidRPr="00170470">
        <w:t>Saeidi</w:t>
      </w:r>
      <w:proofErr w:type="spellEnd"/>
      <w:r w:rsidRPr="00170470">
        <w:t xml:space="preserve">, Anthony Smith, </w:t>
      </w:r>
      <w:proofErr w:type="spellStart"/>
      <w:r w:rsidRPr="00170470">
        <w:t>Giorgos</w:t>
      </w:r>
      <w:proofErr w:type="spellEnd"/>
      <w:r w:rsidRPr="00170470">
        <w:t xml:space="preserve"> </w:t>
      </w:r>
      <w:proofErr w:type="spellStart"/>
      <w:r w:rsidRPr="00170470">
        <w:t>Georgiou</w:t>
      </w:r>
      <w:proofErr w:type="spellEnd"/>
      <w:r w:rsidRPr="00170470">
        <w:t xml:space="preserve">, </w:t>
      </w:r>
      <w:proofErr w:type="spellStart"/>
      <w:r w:rsidRPr="00170470">
        <w:t>Estrella</w:t>
      </w:r>
      <w:proofErr w:type="spellEnd"/>
      <w:r w:rsidRPr="00170470">
        <w:t xml:space="preserve"> Galán, Damien </w:t>
      </w:r>
      <w:proofErr w:type="spellStart"/>
      <w:r w:rsidRPr="00170470">
        <w:t>Carême</w:t>
      </w:r>
      <w:proofErr w:type="spellEnd"/>
      <w:r w:rsidRPr="00170470">
        <w:t xml:space="preserve">, </w:t>
      </w:r>
      <w:proofErr w:type="spellStart"/>
      <w:r w:rsidRPr="00170470">
        <w:t>Rima</w:t>
      </w:r>
      <w:proofErr w:type="spellEnd"/>
      <w:r w:rsidRPr="00170470">
        <w:t xml:space="preserve"> Hassan, </w:t>
      </w:r>
      <w:proofErr w:type="spellStart"/>
      <w:r w:rsidRPr="00170470">
        <w:t>Younous</w:t>
      </w:r>
      <w:proofErr w:type="spellEnd"/>
      <w:r w:rsidRPr="00170470">
        <w:t xml:space="preserve"> </w:t>
      </w:r>
      <w:proofErr w:type="spellStart"/>
      <w:r w:rsidRPr="00170470">
        <w:t>Omarjee</w:t>
      </w:r>
      <w:proofErr w:type="spellEnd"/>
      <w:r w:rsidRPr="00170470">
        <w:t xml:space="preserve">, Marina </w:t>
      </w:r>
      <w:proofErr w:type="spellStart"/>
      <w:r w:rsidRPr="00170470">
        <w:t>Mesure</w:t>
      </w:r>
      <w:proofErr w:type="spellEnd"/>
      <w:r w:rsidRPr="00170470">
        <w:t xml:space="preserve">, </w:t>
      </w:r>
      <w:proofErr w:type="spellStart"/>
      <w:r w:rsidRPr="00170470">
        <w:t>Catarina</w:t>
      </w:r>
      <w:proofErr w:type="spellEnd"/>
      <w:r w:rsidRPr="00170470">
        <w:t xml:space="preserve"> </w:t>
      </w:r>
      <w:proofErr w:type="spellStart"/>
      <w:r w:rsidRPr="00170470">
        <w:t>Martins</w:t>
      </w:r>
      <w:proofErr w:type="spellEnd"/>
      <w:r w:rsidRPr="00170470">
        <w:t xml:space="preserve">, Emma </w:t>
      </w:r>
      <w:proofErr w:type="spellStart"/>
      <w:r w:rsidRPr="00170470">
        <w:t>Fourreau</w:t>
      </w:r>
      <w:proofErr w:type="spellEnd"/>
      <w:r w:rsidRPr="00170470">
        <w:t xml:space="preserve">, </w:t>
      </w:r>
      <w:proofErr w:type="spellStart"/>
      <w:r w:rsidRPr="00170470">
        <w:t>Gaetano</w:t>
      </w:r>
      <w:proofErr w:type="spellEnd"/>
      <w:r w:rsidRPr="00170470">
        <w:t xml:space="preserve"> </w:t>
      </w:r>
      <w:proofErr w:type="spellStart"/>
      <w:r w:rsidRPr="00170470">
        <w:t>Pedulla</w:t>
      </w:r>
      <w:proofErr w:type="spellEnd"/>
      <w:r w:rsidRPr="00170470">
        <w:t>'</w:t>
      </w:r>
      <w:r w:rsidRPr="00170470">
        <w:rPr>
          <w:rStyle w:val="HideTWBExt"/>
          <w:b w:val="0"/>
        </w:rPr>
        <w:t>&lt;/Members&gt;</w:t>
      </w:r>
    </w:p>
    <w:p w14:paraId="3F4EDA56" w14:textId="77777777" w:rsidR="00C537E7" w:rsidRPr="00170470" w:rsidRDefault="00C537E7" w:rsidP="00C537E7">
      <w:pPr>
        <w:pStyle w:val="NormalBold"/>
      </w:pPr>
      <w:r w:rsidRPr="00170470">
        <w:rPr>
          <w:rStyle w:val="HideTWBExt"/>
          <w:b w:val="0"/>
        </w:rPr>
        <w:t>&lt;/RepeatBlock-By&gt;</w:t>
      </w:r>
    </w:p>
    <w:p w14:paraId="4F1AE6FD" w14:textId="77777777" w:rsidR="00C537E7" w:rsidRPr="00170470" w:rsidRDefault="00C537E7" w:rsidP="00C537E7">
      <w:pPr>
        <w:pStyle w:val="NormalBold"/>
      </w:pPr>
      <w:r w:rsidRPr="00170470">
        <w:rPr>
          <w:rStyle w:val="HideTWBExt"/>
          <w:b w:val="0"/>
        </w:rPr>
        <w:t>&lt;DocAmend&gt;</w:t>
      </w:r>
      <w:r w:rsidRPr="00170470">
        <w:t>Návrh usnesení</w:t>
      </w:r>
      <w:r w:rsidRPr="00170470">
        <w:rPr>
          <w:rStyle w:val="HideTWBExt"/>
          <w:b w:val="0"/>
        </w:rPr>
        <w:t>&lt;/DocAmend&gt;</w:t>
      </w:r>
    </w:p>
    <w:p w14:paraId="561C5844" w14:textId="77777777" w:rsidR="00C537E7" w:rsidRPr="00170470" w:rsidRDefault="00C537E7" w:rsidP="00C537E7">
      <w:pPr>
        <w:pStyle w:val="NormalBold"/>
      </w:pPr>
      <w:r w:rsidRPr="00170470">
        <w:rPr>
          <w:rStyle w:val="HideTWBExt"/>
          <w:b w:val="0"/>
        </w:rPr>
        <w:t>&lt;Article&gt;</w:t>
      </w:r>
      <w:r w:rsidRPr="00170470">
        <w:t>Bod 4 h (nový)</w:t>
      </w:r>
      <w:r w:rsidRPr="001704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537E7" w:rsidRPr="00170470" w14:paraId="1299791D" w14:textId="77777777" w:rsidTr="009E39B0">
        <w:trPr>
          <w:trHeight w:hRule="exact" w:val="240"/>
          <w:jc w:val="center"/>
        </w:trPr>
        <w:tc>
          <w:tcPr>
            <w:tcW w:w="9752" w:type="dxa"/>
            <w:gridSpan w:val="2"/>
            <w:tcBorders>
              <w:top w:val="nil"/>
              <w:left w:val="nil"/>
              <w:bottom w:val="nil"/>
              <w:right w:val="nil"/>
            </w:tcBorders>
          </w:tcPr>
          <w:p w14:paraId="1873192C" w14:textId="77777777" w:rsidR="00C537E7" w:rsidRPr="00170470" w:rsidRDefault="00C537E7" w:rsidP="009E39B0"/>
        </w:tc>
      </w:tr>
      <w:tr w:rsidR="00C537E7" w:rsidRPr="00170470" w14:paraId="4CDD609D" w14:textId="77777777" w:rsidTr="009E39B0">
        <w:trPr>
          <w:trHeight w:val="240"/>
          <w:jc w:val="center"/>
        </w:trPr>
        <w:tc>
          <w:tcPr>
            <w:tcW w:w="4876" w:type="dxa"/>
            <w:tcBorders>
              <w:top w:val="nil"/>
              <w:left w:val="nil"/>
              <w:bottom w:val="nil"/>
              <w:right w:val="nil"/>
            </w:tcBorders>
          </w:tcPr>
          <w:p w14:paraId="24C815FE" w14:textId="77777777" w:rsidR="00C537E7" w:rsidRPr="00170470" w:rsidRDefault="00C537E7" w:rsidP="009E39B0">
            <w:pPr>
              <w:pStyle w:val="AmColumnHeading"/>
            </w:pPr>
            <w:r w:rsidRPr="00170470">
              <w:t>Návrh usnesení</w:t>
            </w:r>
          </w:p>
        </w:tc>
        <w:tc>
          <w:tcPr>
            <w:tcW w:w="4876" w:type="dxa"/>
            <w:tcBorders>
              <w:top w:val="nil"/>
              <w:left w:val="nil"/>
              <w:bottom w:val="nil"/>
              <w:right w:val="nil"/>
            </w:tcBorders>
          </w:tcPr>
          <w:p w14:paraId="2B007D8D" w14:textId="77777777" w:rsidR="00C537E7" w:rsidRPr="00170470" w:rsidRDefault="00C537E7" w:rsidP="009E39B0">
            <w:pPr>
              <w:pStyle w:val="AmColumnHeading"/>
            </w:pPr>
            <w:r w:rsidRPr="00170470">
              <w:t>Pozměňovací návrh</w:t>
            </w:r>
          </w:p>
        </w:tc>
      </w:tr>
      <w:tr w:rsidR="00C537E7" w:rsidRPr="00170470" w14:paraId="6E264695" w14:textId="77777777" w:rsidTr="009E39B0">
        <w:trPr>
          <w:jc w:val="center"/>
        </w:trPr>
        <w:tc>
          <w:tcPr>
            <w:tcW w:w="4876" w:type="dxa"/>
            <w:tcBorders>
              <w:top w:val="nil"/>
              <w:left w:val="nil"/>
              <w:bottom w:val="nil"/>
              <w:right w:val="nil"/>
            </w:tcBorders>
          </w:tcPr>
          <w:p w14:paraId="63D0516E" w14:textId="77777777" w:rsidR="00C537E7" w:rsidRPr="00170470" w:rsidRDefault="00C537E7" w:rsidP="009E39B0">
            <w:pPr>
              <w:pStyle w:val="Normal6a"/>
            </w:pPr>
          </w:p>
        </w:tc>
        <w:tc>
          <w:tcPr>
            <w:tcW w:w="4876" w:type="dxa"/>
            <w:tcBorders>
              <w:top w:val="nil"/>
              <w:left w:val="nil"/>
              <w:bottom w:val="nil"/>
              <w:right w:val="nil"/>
            </w:tcBorders>
          </w:tcPr>
          <w:p w14:paraId="49D0E677" w14:textId="77777777" w:rsidR="00C537E7" w:rsidRPr="00170470" w:rsidRDefault="00C537E7" w:rsidP="009E39B0">
            <w:pPr>
              <w:pStyle w:val="Normal6a"/>
            </w:pPr>
            <w:r w:rsidRPr="00170470">
              <w:rPr>
                <w:b/>
                <w:i/>
              </w:rPr>
              <w:t>vybízí členské státy, aby zavedly opatření na regulaci nájemného, která pomáhají snížit ceny nájemného;</w:t>
            </w:r>
          </w:p>
        </w:tc>
      </w:tr>
    </w:tbl>
    <w:p w14:paraId="4D6EBCC9" w14:textId="77777777" w:rsidR="00C537E7" w:rsidRPr="00170470" w:rsidRDefault="00C537E7" w:rsidP="00C537E7">
      <w:pPr>
        <w:pStyle w:val="AmOrLang"/>
      </w:pPr>
      <w:r w:rsidRPr="00170470">
        <w:t xml:space="preserve">Or. </w:t>
      </w:r>
      <w:r w:rsidRPr="00170470">
        <w:rPr>
          <w:rStyle w:val="HideTWBExt"/>
        </w:rPr>
        <w:t>&lt;Original&gt;</w:t>
      </w:r>
      <w:r w:rsidRPr="00170470">
        <w:rPr>
          <w:rStyle w:val="HideTWBInt"/>
        </w:rPr>
        <w:t>{EN}</w:t>
      </w:r>
      <w:r w:rsidRPr="00170470">
        <w:t>en</w:t>
      </w:r>
      <w:r w:rsidRPr="00170470">
        <w:rPr>
          <w:rStyle w:val="HideTWBExt"/>
        </w:rPr>
        <w:t>&lt;/Original&gt;</w:t>
      </w:r>
    </w:p>
    <w:p w14:paraId="2C4D5233" w14:textId="77777777" w:rsidR="00467091" w:rsidRPr="00170470" w:rsidRDefault="00C537E7" w:rsidP="00C537E7">
      <w:r w:rsidRPr="00170470">
        <w:rPr>
          <w:rStyle w:val="HideTWBExt"/>
        </w:rPr>
        <w:t>&lt;/Amend&gt;</w:t>
      </w:r>
    </w:p>
    <w:p w14:paraId="2D572693" w14:textId="77777777" w:rsidR="00C537E7" w:rsidRPr="00170470" w:rsidRDefault="00C537E7" w:rsidP="00C537E7">
      <w:pPr>
        <w:pStyle w:val="AmNumberTabs"/>
      </w:pPr>
      <w:r w:rsidRPr="00170470">
        <w:rPr>
          <w:rStyle w:val="HideTWBExt"/>
          <w:b w:val="0"/>
        </w:rPr>
        <w:t>&lt;Amend&gt;</w:t>
      </w:r>
      <w:r w:rsidRPr="00170470">
        <w:t>Pozměňovací návrh</w:t>
      </w:r>
      <w:r w:rsidRPr="00170470">
        <w:tab/>
      </w:r>
      <w:r w:rsidRPr="00170470">
        <w:tab/>
      </w:r>
      <w:r w:rsidRPr="00170470">
        <w:rPr>
          <w:rStyle w:val="HideTWBExt"/>
          <w:b w:val="0"/>
        </w:rPr>
        <w:t>&lt;NumAm&gt;</w:t>
      </w:r>
      <w:r w:rsidRPr="00170470">
        <w:t>662</w:t>
      </w:r>
      <w:r w:rsidRPr="00170470">
        <w:rPr>
          <w:rStyle w:val="HideTWBExt"/>
          <w:b w:val="0"/>
        </w:rPr>
        <w:t>&lt;/NumAm&gt;</w:t>
      </w:r>
    </w:p>
    <w:p w14:paraId="036FAA26" w14:textId="77777777" w:rsidR="00C537E7" w:rsidRPr="00170470" w:rsidRDefault="00C537E7" w:rsidP="00C537E7">
      <w:pPr>
        <w:pStyle w:val="NormalBold"/>
      </w:pPr>
      <w:r w:rsidRPr="00170470">
        <w:rPr>
          <w:rStyle w:val="HideTWBExt"/>
          <w:b w:val="0"/>
        </w:rPr>
        <w:t>&lt;RepeatBlock-By&gt;&lt;Members&gt;</w:t>
      </w:r>
      <w:r w:rsidRPr="00170470">
        <w:t xml:space="preserve">Leila </w:t>
      </w:r>
      <w:proofErr w:type="spellStart"/>
      <w:r w:rsidRPr="00170470">
        <w:t>Chaibi</w:t>
      </w:r>
      <w:proofErr w:type="spellEnd"/>
      <w:r w:rsidRPr="00170470">
        <w:t xml:space="preserve">, Irene </w:t>
      </w:r>
      <w:proofErr w:type="spellStart"/>
      <w:r w:rsidRPr="00170470">
        <w:t>Montero</w:t>
      </w:r>
      <w:proofErr w:type="spellEnd"/>
      <w:r w:rsidRPr="00170470">
        <w:t xml:space="preserve">, </w:t>
      </w:r>
      <w:proofErr w:type="spellStart"/>
      <w:r w:rsidRPr="00170470">
        <w:t>Ilaria</w:t>
      </w:r>
      <w:proofErr w:type="spellEnd"/>
      <w:r w:rsidRPr="00170470">
        <w:t xml:space="preserve"> </w:t>
      </w:r>
      <w:proofErr w:type="spellStart"/>
      <w:r w:rsidRPr="00170470">
        <w:t>Salis</w:t>
      </w:r>
      <w:proofErr w:type="spellEnd"/>
      <w:r w:rsidRPr="00170470">
        <w:t xml:space="preserve">, Martin </w:t>
      </w:r>
      <w:proofErr w:type="spellStart"/>
      <w:r w:rsidRPr="00170470">
        <w:t>Schirdewan</w:t>
      </w:r>
      <w:proofErr w:type="spellEnd"/>
      <w:r w:rsidRPr="00170470">
        <w:t xml:space="preserve">, Manon </w:t>
      </w:r>
      <w:proofErr w:type="spellStart"/>
      <w:r w:rsidRPr="00170470">
        <w:t>Aubry</w:t>
      </w:r>
      <w:proofErr w:type="spellEnd"/>
      <w:r w:rsidRPr="00170470">
        <w:t xml:space="preserve">, </w:t>
      </w:r>
      <w:proofErr w:type="spellStart"/>
      <w:r w:rsidRPr="00170470">
        <w:t>Arash</w:t>
      </w:r>
      <w:proofErr w:type="spellEnd"/>
      <w:r w:rsidRPr="00170470">
        <w:t xml:space="preserve"> </w:t>
      </w:r>
      <w:proofErr w:type="spellStart"/>
      <w:r w:rsidRPr="00170470">
        <w:t>Saeidi</w:t>
      </w:r>
      <w:proofErr w:type="spellEnd"/>
      <w:r w:rsidRPr="00170470">
        <w:t xml:space="preserve">, Anthony Smith, </w:t>
      </w:r>
      <w:proofErr w:type="spellStart"/>
      <w:r w:rsidRPr="00170470">
        <w:t>Giorgos</w:t>
      </w:r>
      <w:proofErr w:type="spellEnd"/>
      <w:r w:rsidRPr="00170470">
        <w:t xml:space="preserve"> </w:t>
      </w:r>
      <w:proofErr w:type="spellStart"/>
      <w:r w:rsidRPr="00170470">
        <w:t>Georgiou</w:t>
      </w:r>
      <w:proofErr w:type="spellEnd"/>
      <w:r w:rsidRPr="00170470">
        <w:t xml:space="preserve">, </w:t>
      </w:r>
      <w:proofErr w:type="spellStart"/>
      <w:r w:rsidRPr="00170470">
        <w:t>Estrella</w:t>
      </w:r>
      <w:proofErr w:type="spellEnd"/>
      <w:r w:rsidRPr="00170470">
        <w:t xml:space="preserve"> Galán, Damien </w:t>
      </w:r>
      <w:proofErr w:type="spellStart"/>
      <w:r w:rsidRPr="00170470">
        <w:t>Carême</w:t>
      </w:r>
      <w:proofErr w:type="spellEnd"/>
      <w:r w:rsidRPr="00170470">
        <w:t xml:space="preserve">, </w:t>
      </w:r>
      <w:proofErr w:type="spellStart"/>
      <w:r w:rsidRPr="00170470">
        <w:t>Rima</w:t>
      </w:r>
      <w:proofErr w:type="spellEnd"/>
      <w:r w:rsidRPr="00170470">
        <w:t xml:space="preserve"> Hassan, </w:t>
      </w:r>
      <w:proofErr w:type="spellStart"/>
      <w:r w:rsidRPr="00170470">
        <w:t>Younous</w:t>
      </w:r>
      <w:proofErr w:type="spellEnd"/>
      <w:r w:rsidRPr="00170470">
        <w:t xml:space="preserve"> </w:t>
      </w:r>
      <w:proofErr w:type="spellStart"/>
      <w:r w:rsidRPr="00170470">
        <w:t>Omarjee</w:t>
      </w:r>
      <w:proofErr w:type="spellEnd"/>
      <w:r w:rsidRPr="00170470">
        <w:t xml:space="preserve">, Marina </w:t>
      </w:r>
      <w:proofErr w:type="spellStart"/>
      <w:r w:rsidRPr="00170470">
        <w:t>Mesure</w:t>
      </w:r>
      <w:proofErr w:type="spellEnd"/>
      <w:r w:rsidRPr="00170470">
        <w:t xml:space="preserve">, </w:t>
      </w:r>
      <w:proofErr w:type="spellStart"/>
      <w:r w:rsidRPr="00170470">
        <w:t>Catarina</w:t>
      </w:r>
      <w:proofErr w:type="spellEnd"/>
      <w:r w:rsidRPr="00170470">
        <w:t xml:space="preserve"> </w:t>
      </w:r>
      <w:proofErr w:type="spellStart"/>
      <w:r w:rsidRPr="00170470">
        <w:t>Martins</w:t>
      </w:r>
      <w:proofErr w:type="spellEnd"/>
      <w:r w:rsidRPr="00170470">
        <w:t xml:space="preserve">, Emma </w:t>
      </w:r>
      <w:proofErr w:type="spellStart"/>
      <w:r w:rsidRPr="00170470">
        <w:t>Fourreau</w:t>
      </w:r>
      <w:proofErr w:type="spellEnd"/>
      <w:r w:rsidRPr="00170470">
        <w:t xml:space="preserve">, </w:t>
      </w:r>
      <w:proofErr w:type="spellStart"/>
      <w:r w:rsidRPr="00170470">
        <w:t>Gaetano</w:t>
      </w:r>
      <w:proofErr w:type="spellEnd"/>
      <w:r w:rsidRPr="00170470">
        <w:t xml:space="preserve"> </w:t>
      </w:r>
      <w:proofErr w:type="spellStart"/>
      <w:r w:rsidRPr="00170470">
        <w:t>Pedulla</w:t>
      </w:r>
      <w:proofErr w:type="spellEnd"/>
      <w:r w:rsidRPr="00170470">
        <w:t>'</w:t>
      </w:r>
      <w:r w:rsidRPr="00170470">
        <w:rPr>
          <w:rStyle w:val="HideTWBExt"/>
          <w:b w:val="0"/>
        </w:rPr>
        <w:t>&lt;/Members&gt;</w:t>
      </w:r>
    </w:p>
    <w:p w14:paraId="6DDF37FD" w14:textId="77777777" w:rsidR="00C537E7" w:rsidRPr="00170470" w:rsidRDefault="00C537E7" w:rsidP="00C537E7">
      <w:pPr>
        <w:pStyle w:val="NormalBold"/>
      </w:pPr>
      <w:r w:rsidRPr="00170470">
        <w:rPr>
          <w:rStyle w:val="HideTWBExt"/>
          <w:b w:val="0"/>
        </w:rPr>
        <w:t>&lt;/RepeatBlock-By&gt;</w:t>
      </w:r>
    </w:p>
    <w:p w14:paraId="2773C9FE" w14:textId="77777777" w:rsidR="00C537E7" w:rsidRPr="00170470" w:rsidRDefault="00C537E7" w:rsidP="00C537E7">
      <w:pPr>
        <w:pStyle w:val="NormalBold"/>
      </w:pPr>
      <w:r w:rsidRPr="00170470">
        <w:rPr>
          <w:rStyle w:val="HideTWBExt"/>
          <w:b w:val="0"/>
        </w:rPr>
        <w:t>&lt;DocAmend&gt;</w:t>
      </w:r>
      <w:r w:rsidRPr="00170470">
        <w:t>Návrh usnesení</w:t>
      </w:r>
      <w:r w:rsidRPr="00170470">
        <w:rPr>
          <w:rStyle w:val="HideTWBExt"/>
          <w:b w:val="0"/>
        </w:rPr>
        <w:t>&lt;/DocAmend&gt;</w:t>
      </w:r>
    </w:p>
    <w:p w14:paraId="2018CA1A" w14:textId="1BE617B5" w:rsidR="00C537E7" w:rsidRPr="00170470" w:rsidRDefault="00C537E7" w:rsidP="00C537E7">
      <w:pPr>
        <w:pStyle w:val="NormalBold"/>
      </w:pPr>
      <w:r w:rsidRPr="00170470">
        <w:rPr>
          <w:rStyle w:val="HideTWBExt"/>
          <w:b w:val="0"/>
        </w:rPr>
        <w:t>&lt;Article&gt;</w:t>
      </w:r>
      <w:r w:rsidRPr="00170470">
        <w:t>Dílčí nadpis 4</w:t>
      </w:r>
      <w:r w:rsidR="00A827E7" w:rsidRPr="00170470">
        <w:t xml:space="preserve"> i </w:t>
      </w:r>
      <w:r w:rsidRPr="00170470">
        <w:t>(nový)</w:t>
      </w:r>
      <w:r w:rsidRPr="001704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537E7" w:rsidRPr="00170470" w14:paraId="1DB35DA8" w14:textId="77777777" w:rsidTr="009E39B0">
        <w:trPr>
          <w:trHeight w:hRule="exact" w:val="240"/>
          <w:jc w:val="center"/>
        </w:trPr>
        <w:tc>
          <w:tcPr>
            <w:tcW w:w="9752" w:type="dxa"/>
            <w:gridSpan w:val="2"/>
            <w:tcBorders>
              <w:top w:val="nil"/>
              <w:left w:val="nil"/>
              <w:bottom w:val="nil"/>
              <w:right w:val="nil"/>
            </w:tcBorders>
          </w:tcPr>
          <w:p w14:paraId="720DFD17" w14:textId="77777777" w:rsidR="00C537E7" w:rsidRPr="00170470" w:rsidRDefault="00C537E7" w:rsidP="009E39B0"/>
        </w:tc>
      </w:tr>
      <w:tr w:rsidR="00C537E7" w:rsidRPr="00170470" w14:paraId="7FB1ECF5" w14:textId="77777777" w:rsidTr="009E39B0">
        <w:trPr>
          <w:trHeight w:val="240"/>
          <w:jc w:val="center"/>
        </w:trPr>
        <w:tc>
          <w:tcPr>
            <w:tcW w:w="4876" w:type="dxa"/>
            <w:tcBorders>
              <w:top w:val="nil"/>
              <w:left w:val="nil"/>
              <w:bottom w:val="nil"/>
              <w:right w:val="nil"/>
            </w:tcBorders>
          </w:tcPr>
          <w:p w14:paraId="051CCB14" w14:textId="77777777" w:rsidR="00C537E7" w:rsidRPr="00170470" w:rsidRDefault="00C537E7" w:rsidP="009E39B0">
            <w:pPr>
              <w:pStyle w:val="AmColumnHeading"/>
            </w:pPr>
            <w:r w:rsidRPr="00170470">
              <w:t>Návrh usnesení</w:t>
            </w:r>
          </w:p>
        </w:tc>
        <w:tc>
          <w:tcPr>
            <w:tcW w:w="4876" w:type="dxa"/>
            <w:tcBorders>
              <w:top w:val="nil"/>
              <w:left w:val="nil"/>
              <w:bottom w:val="nil"/>
              <w:right w:val="nil"/>
            </w:tcBorders>
          </w:tcPr>
          <w:p w14:paraId="3CA777F6" w14:textId="77777777" w:rsidR="00C537E7" w:rsidRPr="00170470" w:rsidRDefault="00C537E7" w:rsidP="009E39B0">
            <w:pPr>
              <w:pStyle w:val="AmColumnHeading"/>
            </w:pPr>
            <w:r w:rsidRPr="00170470">
              <w:t>Pozměňovací návrh</w:t>
            </w:r>
          </w:p>
        </w:tc>
      </w:tr>
      <w:tr w:rsidR="00C537E7" w:rsidRPr="00170470" w14:paraId="10B17072" w14:textId="77777777" w:rsidTr="009E39B0">
        <w:trPr>
          <w:jc w:val="center"/>
        </w:trPr>
        <w:tc>
          <w:tcPr>
            <w:tcW w:w="4876" w:type="dxa"/>
            <w:tcBorders>
              <w:top w:val="nil"/>
              <w:left w:val="nil"/>
              <w:bottom w:val="nil"/>
              <w:right w:val="nil"/>
            </w:tcBorders>
          </w:tcPr>
          <w:p w14:paraId="67DC75FA" w14:textId="77777777" w:rsidR="00C537E7" w:rsidRPr="00170470" w:rsidRDefault="00C537E7" w:rsidP="009E39B0">
            <w:pPr>
              <w:pStyle w:val="Normal6a"/>
            </w:pPr>
          </w:p>
        </w:tc>
        <w:tc>
          <w:tcPr>
            <w:tcW w:w="4876" w:type="dxa"/>
            <w:tcBorders>
              <w:top w:val="nil"/>
              <w:left w:val="nil"/>
              <w:bottom w:val="nil"/>
              <w:right w:val="nil"/>
            </w:tcBorders>
          </w:tcPr>
          <w:p w14:paraId="0FA6E525" w14:textId="35C09578" w:rsidR="00C537E7" w:rsidRPr="00170470" w:rsidRDefault="00C537E7" w:rsidP="009E39B0">
            <w:pPr>
              <w:pStyle w:val="Normal6a"/>
            </w:pPr>
            <w:r w:rsidRPr="00170470">
              <w:rPr>
                <w:b/>
                <w:i/>
              </w:rPr>
              <w:t>Nová část. Podpora veřejného</w:t>
            </w:r>
            <w:r w:rsidR="00A827E7" w:rsidRPr="00170470">
              <w:rPr>
                <w:b/>
                <w:i/>
              </w:rPr>
              <w:t xml:space="preserve"> a </w:t>
            </w:r>
            <w:r w:rsidRPr="00170470">
              <w:rPr>
                <w:b/>
                <w:i/>
              </w:rPr>
              <w:t>sociálního bydlení</w:t>
            </w:r>
          </w:p>
        </w:tc>
      </w:tr>
    </w:tbl>
    <w:p w14:paraId="02337B24" w14:textId="77777777" w:rsidR="00C537E7" w:rsidRPr="00170470" w:rsidRDefault="00C537E7" w:rsidP="00C537E7">
      <w:pPr>
        <w:pStyle w:val="AmOrLang"/>
      </w:pPr>
      <w:r w:rsidRPr="00170470">
        <w:t xml:space="preserve">Or. </w:t>
      </w:r>
      <w:r w:rsidRPr="00170470">
        <w:rPr>
          <w:rStyle w:val="HideTWBExt"/>
        </w:rPr>
        <w:t>&lt;Original&gt;</w:t>
      </w:r>
      <w:r w:rsidRPr="00170470">
        <w:rPr>
          <w:rStyle w:val="HideTWBInt"/>
        </w:rPr>
        <w:t>{EN}</w:t>
      </w:r>
      <w:r w:rsidRPr="00170470">
        <w:t>en</w:t>
      </w:r>
      <w:r w:rsidRPr="00170470">
        <w:rPr>
          <w:rStyle w:val="HideTWBExt"/>
        </w:rPr>
        <w:t>&lt;/Original&gt;</w:t>
      </w:r>
    </w:p>
    <w:p w14:paraId="0C07D0A0" w14:textId="77777777" w:rsidR="00467091" w:rsidRPr="00170470" w:rsidRDefault="00C537E7" w:rsidP="00C537E7">
      <w:r w:rsidRPr="00170470">
        <w:rPr>
          <w:rStyle w:val="HideTWBExt"/>
        </w:rPr>
        <w:lastRenderedPageBreak/>
        <w:t>&lt;/Amend&gt;</w:t>
      </w:r>
    </w:p>
    <w:p w14:paraId="22DB349D" w14:textId="77777777" w:rsidR="00C537E7" w:rsidRPr="00170470" w:rsidRDefault="00C537E7" w:rsidP="00C537E7">
      <w:pPr>
        <w:pStyle w:val="AmNumberTabs"/>
      </w:pPr>
      <w:r w:rsidRPr="00170470">
        <w:rPr>
          <w:rStyle w:val="HideTWBExt"/>
          <w:b w:val="0"/>
        </w:rPr>
        <w:t>&lt;Amend&gt;</w:t>
      </w:r>
      <w:r w:rsidRPr="00170470">
        <w:t>Pozměňovací návrh</w:t>
      </w:r>
      <w:r w:rsidRPr="00170470">
        <w:tab/>
      </w:r>
      <w:r w:rsidRPr="00170470">
        <w:tab/>
      </w:r>
      <w:r w:rsidRPr="00170470">
        <w:rPr>
          <w:rStyle w:val="HideTWBExt"/>
          <w:b w:val="0"/>
        </w:rPr>
        <w:t>&lt;NumAm&gt;</w:t>
      </w:r>
      <w:r w:rsidRPr="00170470">
        <w:t>663</w:t>
      </w:r>
      <w:r w:rsidRPr="00170470">
        <w:rPr>
          <w:rStyle w:val="HideTWBExt"/>
          <w:b w:val="0"/>
        </w:rPr>
        <w:t>&lt;/NumAm&gt;</w:t>
      </w:r>
    </w:p>
    <w:p w14:paraId="4E7E3521" w14:textId="77777777" w:rsidR="00C537E7" w:rsidRPr="00170470" w:rsidRDefault="00C537E7" w:rsidP="00C537E7">
      <w:pPr>
        <w:pStyle w:val="NormalBold"/>
      </w:pPr>
      <w:r w:rsidRPr="00170470">
        <w:rPr>
          <w:rStyle w:val="HideTWBExt"/>
          <w:b w:val="0"/>
        </w:rPr>
        <w:t>&lt;RepeatBlock-By&gt;&lt;Members&gt;</w:t>
      </w:r>
      <w:r w:rsidRPr="00170470">
        <w:t xml:space="preserve">Leila </w:t>
      </w:r>
      <w:proofErr w:type="spellStart"/>
      <w:r w:rsidRPr="00170470">
        <w:t>Chaibi</w:t>
      </w:r>
      <w:proofErr w:type="spellEnd"/>
      <w:r w:rsidRPr="00170470">
        <w:t xml:space="preserve">, Irene </w:t>
      </w:r>
      <w:proofErr w:type="spellStart"/>
      <w:r w:rsidRPr="00170470">
        <w:t>Montero</w:t>
      </w:r>
      <w:proofErr w:type="spellEnd"/>
      <w:r w:rsidRPr="00170470">
        <w:t xml:space="preserve">, </w:t>
      </w:r>
      <w:proofErr w:type="spellStart"/>
      <w:r w:rsidRPr="00170470">
        <w:t>Ilaria</w:t>
      </w:r>
      <w:proofErr w:type="spellEnd"/>
      <w:r w:rsidRPr="00170470">
        <w:t xml:space="preserve"> </w:t>
      </w:r>
      <w:proofErr w:type="spellStart"/>
      <w:r w:rsidRPr="00170470">
        <w:t>Salis</w:t>
      </w:r>
      <w:proofErr w:type="spellEnd"/>
      <w:r w:rsidRPr="00170470">
        <w:t xml:space="preserve">, Martin </w:t>
      </w:r>
      <w:proofErr w:type="spellStart"/>
      <w:r w:rsidRPr="00170470">
        <w:t>Schirdewan</w:t>
      </w:r>
      <w:proofErr w:type="spellEnd"/>
      <w:r w:rsidRPr="00170470">
        <w:t xml:space="preserve">, Manon </w:t>
      </w:r>
      <w:proofErr w:type="spellStart"/>
      <w:r w:rsidRPr="00170470">
        <w:t>Aubry</w:t>
      </w:r>
      <w:proofErr w:type="spellEnd"/>
      <w:r w:rsidRPr="00170470">
        <w:t xml:space="preserve">, </w:t>
      </w:r>
      <w:proofErr w:type="spellStart"/>
      <w:r w:rsidRPr="00170470">
        <w:t>Arash</w:t>
      </w:r>
      <w:proofErr w:type="spellEnd"/>
      <w:r w:rsidRPr="00170470">
        <w:t xml:space="preserve"> </w:t>
      </w:r>
      <w:proofErr w:type="spellStart"/>
      <w:r w:rsidRPr="00170470">
        <w:t>Saeidi</w:t>
      </w:r>
      <w:proofErr w:type="spellEnd"/>
      <w:r w:rsidRPr="00170470">
        <w:t xml:space="preserve">, Anthony Smith, </w:t>
      </w:r>
      <w:proofErr w:type="spellStart"/>
      <w:r w:rsidRPr="00170470">
        <w:t>Giorgos</w:t>
      </w:r>
      <w:proofErr w:type="spellEnd"/>
      <w:r w:rsidRPr="00170470">
        <w:t xml:space="preserve"> </w:t>
      </w:r>
      <w:proofErr w:type="spellStart"/>
      <w:r w:rsidRPr="00170470">
        <w:t>Georgiou</w:t>
      </w:r>
      <w:proofErr w:type="spellEnd"/>
      <w:r w:rsidRPr="00170470">
        <w:t xml:space="preserve">, </w:t>
      </w:r>
      <w:proofErr w:type="spellStart"/>
      <w:r w:rsidRPr="00170470">
        <w:t>Estrella</w:t>
      </w:r>
      <w:proofErr w:type="spellEnd"/>
      <w:r w:rsidRPr="00170470">
        <w:t xml:space="preserve"> Galán, Damien </w:t>
      </w:r>
      <w:proofErr w:type="spellStart"/>
      <w:r w:rsidRPr="00170470">
        <w:t>Carême</w:t>
      </w:r>
      <w:proofErr w:type="spellEnd"/>
      <w:r w:rsidRPr="00170470">
        <w:t xml:space="preserve">, </w:t>
      </w:r>
      <w:proofErr w:type="spellStart"/>
      <w:r w:rsidRPr="00170470">
        <w:t>Rima</w:t>
      </w:r>
      <w:proofErr w:type="spellEnd"/>
      <w:r w:rsidRPr="00170470">
        <w:t xml:space="preserve"> Hassan, </w:t>
      </w:r>
      <w:proofErr w:type="spellStart"/>
      <w:r w:rsidRPr="00170470">
        <w:t>Younous</w:t>
      </w:r>
      <w:proofErr w:type="spellEnd"/>
      <w:r w:rsidRPr="00170470">
        <w:t xml:space="preserve"> </w:t>
      </w:r>
      <w:proofErr w:type="spellStart"/>
      <w:r w:rsidRPr="00170470">
        <w:t>Omarjee</w:t>
      </w:r>
      <w:proofErr w:type="spellEnd"/>
      <w:r w:rsidRPr="00170470">
        <w:t xml:space="preserve">, Marina </w:t>
      </w:r>
      <w:proofErr w:type="spellStart"/>
      <w:r w:rsidRPr="00170470">
        <w:t>Mesure</w:t>
      </w:r>
      <w:proofErr w:type="spellEnd"/>
      <w:r w:rsidRPr="00170470">
        <w:t xml:space="preserve">, </w:t>
      </w:r>
      <w:proofErr w:type="spellStart"/>
      <w:r w:rsidRPr="00170470">
        <w:t>Catarina</w:t>
      </w:r>
      <w:proofErr w:type="spellEnd"/>
      <w:r w:rsidRPr="00170470">
        <w:t xml:space="preserve"> </w:t>
      </w:r>
      <w:proofErr w:type="spellStart"/>
      <w:r w:rsidRPr="00170470">
        <w:t>Martins</w:t>
      </w:r>
      <w:proofErr w:type="spellEnd"/>
      <w:r w:rsidRPr="00170470">
        <w:t xml:space="preserve">, Emma </w:t>
      </w:r>
      <w:proofErr w:type="spellStart"/>
      <w:r w:rsidRPr="00170470">
        <w:t>Fourreau</w:t>
      </w:r>
      <w:proofErr w:type="spellEnd"/>
      <w:r w:rsidRPr="00170470">
        <w:t xml:space="preserve">, </w:t>
      </w:r>
      <w:proofErr w:type="spellStart"/>
      <w:r w:rsidRPr="00170470">
        <w:t>Gaetano</w:t>
      </w:r>
      <w:proofErr w:type="spellEnd"/>
      <w:r w:rsidRPr="00170470">
        <w:t xml:space="preserve"> </w:t>
      </w:r>
      <w:proofErr w:type="spellStart"/>
      <w:r w:rsidRPr="00170470">
        <w:t>Pedulla</w:t>
      </w:r>
      <w:proofErr w:type="spellEnd"/>
      <w:r w:rsidRPr="00170470">
        <w:t>'</w:t>
      </w:r>
      <w:r w:rsidRPr="00170470">
        <w:rPr>
          <w:rStyle w:val="HideTWBExt"/>
          <w:b w:val="0"/>
        </w:rPr>
        <w:t>&lt;/Members&gt;</w:t>
      </w:r>
    </w:p>
    <w:p w14:paraId="5AC9163B" w14:textId="77777777" w:rsidR="00C537E7" w:rsidRPr="00170470" w:rsidRDefault="00C537E7" w:rsidP="00C537E7">
      <w:pPr>
        <w:pStyle w:val="NormalBold"/>
      </w:pPr>
      <w:r w:rsidRPr="00170470">
        <w:rPr>
          <w:rStyle w:val="HideTWBExt"/>
          <w:b w:val="0"/>
        </w:rPr>
        <w:t>&lt;/RepeatBlock-By&gt;</w:t>
      </w:r>
    </w:p>
    <w:p w14:paraId="6F66B27E" w14:textId="77777777" w:rsidR="00C537E7" w:rsidRPr="00170470" w:rsidRDefault="00C537E7" w:rsidP="00C537E7">
      <w:pPr>
        <w:pStyle w:val="NormalBold"/>
      </w:pPr>
      <w:r w:rsidRPr="00170470">
        <w:rPr>
          <w:rStyle w:val="HideTWBExt"/>
          <w:b w:val="0"/>
        </w:rPr>
        <w:t>&lt;DocAmend&gt;</w:t>
      </w:r>
      <w:r w:rsidRPr="00170470">
        <w:t>Návrh usnesení</w:t>
      </w:r>
      <w:r w:rsidRPr="00170470">
        <w:rPr>
          <w:rStyle w:val="HideTWBExt"/>
          <w:b w:val="0"/>
        </w:rPr>
        <w:t>&lt;/DocAmend&gt;</w:t>
      </w:r>
    </w:p>
    <w:p w14:paraId="51DA7C8A" w14:textId="77777777" w:rsidR="00C537E7" w:rsidRPr="00170470" w:rsidRDefault="00C537E7" w:rsidP="00C537E7">
      <w:pPr>
        <w:pStyle w:val="NormalBold"/>
      </w:pPr>
      <w:r w:rsidRPr="00170470">
        <w:rPr>
          <w:rStyle w:val="HideTWBExt"/>
          <w:b w:val="0"/>
        </w:rPr>
        <w:t>&lt;Article&gt;</w:t>
      </w:r>
      <w:r w:rsidRPr="00170470">
        <w:t>Bod 4 j (nový)</w:t>
      </w:r>
      <w:r w:rsidRPr="001704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537E7" w:rsidRPr="00170470" w14:paraId="08A3B090" w14:textId="77777777" w:rsidTr="009E39B0">
        <w:trPr>
          <w:trHeight w:hRule="exact" w:val="240"/>
          <w:jc w:val="center"/>
        </w:trPr>
        <w:tc>
          <w:tcPr>
            <w:tcW w:w="9752" w:type="dxa"/>
            <w:gridSpan w:val="2"/>
            <w:tcBorders>
              <w:top w:val="nil"/>
              <w:left w:val="nil"/>
              <w:bottom w:val="nil"/>
              <w:right w:val="nil"/>
            </w:tcBorders>
          </w:tcPr>
          <w:p w14:paraId="45E8A235" w14:textId="77777777" w:rsidR="00C537E7" w:rsidRPr="00170470" w:rsidRDefault="00C537E7" w:rsidP="009E39B0"/>
        </w:tc>
      </w:tr>
      <w:tr w:rsidR="00C537E7" w:rsidRPr="00170470" w14:paraId="05BE2419" w14:textId="77777777" w:rsidTr="009E39B0">
        <w:trPr>
          <w:trHeight w:val="240"/>
          <w:jc w:val="center"/>
        </w:trPr>
        <w:tc>
          <w:tcPr>
            <w:tcW w:w="4876" w:type="dxa"/>
            <w:tcBorders>
              <w:top w:val="nil"/>
              <w:left w:val="nil"/>
              <w:bottom w:val="nil"/>
              <w:right w:val="nil"/>
            </w:tcBorders>
          </w:tcPr>
          <w:p w14:paraId="0AB9279B" w14:textId="77777777" w:rsidR="00C537E7" w:rsidRPr="00170470" w:rsidRDefault="00C537E7" w:rsidP="009E39B0">
            <w:pPr>
              <w:pStyle w:val="AmColumnHeading"/>
            </w:pPr>
            <w:r w:rsidRPr="00170470">
              <w:t>Návrh usnesení</w:t>
            </w:r>
          </w:p>
        </w:tc>
        <w:tc>
          <w:tcPr>
            <w:tcW w:w="4876" w:type="dxa"/>
            <w:tcBorders>
              <w:top w:val="nil"/>
              <w:left w:val="nil"/>
              <w:bottom w:val="nil"/>
              <w:right w:val="nil"/>
            </w:tcBorders>
          </w:tcPr>
          <w:p w14:paraId="7C312DFC" w14:textId="77777777" w:rsidR="00C537E7" w:rsidRPr="00170470" w:rsidRDefault="00C537E7" w:rsidP="009E39B0">
            <w:pPr>
              <w:pStyle w:val="AmColumnHeading"/>
            </w:pPr>
            <w:r w:rsidRPr="00170470">
              <w:t>Pozměňovací návrh</w:t>
            </w:r>
          </w:p>
        </w:tc>
      </w:tr>
      <w:tr w:rsidR="00C537E7" w:rsidRPr="00170470" w14:paraId="5D16E91C" w14:textId="77777777" w:rsidTr="009E39B0">
        <w:trPr>
          <w:jc w:val="center"/>
        </w:trPr>
        <w:tc>
          <w:tcPr>
            <w:tcW w:w="4876" w:type="dxa"/>
            <w:tcBorders>
              <w:top w:val="nil"/>
              <w:left w:val="nil"/>
              <w:bottom w:val="nil"/>
              <w:right w:val="nil"/>
            </w:tcBorders>
          </w:tcPr>
          <w:p w14:paraId="6A7B76D2" w14:textId="77777777" w:rsidR="00C537E7" w:rsidRPr="00170470" w:rsidRDefault="00C537E7" w:rsidP="009E39B0">
            <w:pPr>
              <w:pStyle w:val="Normal6a"/>
            </w:pPr>
          </w:p>
        </w:tc>
        <w:tc>
          <w:tcPr>
            <w:tcW w:w="4876" w:type="dxa"/>
            <w:tcBorders>
              <w:top w:val="nil"/>
              <w:left w:val="nil"/>
              <w:bottom w:val="nil"/>
              <w:right w:val="nil"/>
            </w:tcBorders>
          </w:tcPr>
          <w:p w14:paraId="1D8A48C8" w14:textId="575629C7" w:rsidR="00C537E7" w:rsidRPr="00170470" w:rsidRDefault="00C537E7" w:rsidP="009E39B0">
            <w:pPr>
              <w:pStyle w:val="Normal6a"/>
            </w:pPr>
            <w:r w:rsidRPr="00170470">
              <w:rPr>
                <w:b/>
                <w:i/>
              </w:rPr>
              <w:t>uznává, že pro řešení bytové krize je zásadní zvýšit fond veřejného</w:t>
            </w:r>
            <w:r w:rsidR="00A827E7" w:rsidRPr="00170470">
              <w:rPr>
                <w:b/>
                <w:i/>
              </w:rPr>
              <w:t xml:space="preserve"> a </w:t>
            </w:r>
            <w:r w:rsidRPr="00170470">
              <w:rPr>
                <w:b/>
                <w:i/>
              </w:rPr>
              <w:t>sociálního bydlení; vyzývá Komisi, aby navrhla evropský plán pro výstavbu veřejných</w:t>
            </w:r>
            <w:r w:rsidR="00A827E7" w:rsidRPr="00170470">
              <w:rPr>
                <w:b/>
                <w:i/>
              </w:rPr>
              <w:t xml:space="preserve"> a </w:t>
            </w:r>
            <w:r w:rsidRPr="00170470">
              <w:rPr>
                <w:b/>
                <w:i/>
              </w:rPr>
              <w:t>sociálních bytů, jehož cílem by bylo snížit nerovnosti zavedením požadavku na 30 % sociálního</w:t>
            </w:r>
            <w:r w:rsidR="00A827E7" w:rsidRPr="00170470">
              <w:rPr>
                <w:b/>
                <w:i/>
              </w:rPr>
              <w:t xml:space="preserve"> a </w:t>
            </w:r>
            <w:r w:rsidRPr="00170470">
              <w:rPr>
                <w:b/>
                <w:i/>
              </w:rPr>
              <w:t>velmi sociálního bydlení</w:t>
            </w:r>
            <w:r w:rsidR="00A827E7" w:rsidRPr="00170470">
              <w:rPr>
                <w:b/>
                <w:i/>
              </w:rPr>
              <w:t xml:space="preserve"> v </w:t>
            </w:r>
            <w:r w:rsidRPr="00170470">
              <w:rPr>
                <w:b/>
                <w:i/>
              </w:rPr>
              <w:t>nové výstavbě</w:t>
            </w:r>
            <w:r w:rsidR="00A827E7" w:rsidRPr="00170470">
              <w:rPr>
                <w:b/>
                <w:i/>
              </w:rPr>
              <w:t xml:space="preserve"> a </w:t>
            </w:r>
            <w:r w:rsidRPr="00170470">
              <w:rPr>
                <w:b/>
                <w:i/>
              </w:rPr>
              <w:t>40 %</w:t>
            </w:r>
            <w:r w:rsidR="00A827E7" w:rsidRPr="00170470">
              <w:rPr>
                <w:b/>
                <w:i/>
              </w:rPr>
              <w:t xml:space="preserve"> v </w:t>
            </w:r>
            <w:r w:rsidRPr="00170470">
              <w:rPr>
                <w:b/>
                <w:i/>
              </w:rPr>
              <w:t>oblastech</w:t>
            </w:r>
            <w:r w:rsidR="00A827E7" w:rsidRPr="00170470">
              <w:rPr>
                <w:b/>
                <w:i/>
              </w:rPr>
              <w:t xml:space="preserve"> s </w:t>
            </w:r>
            <w:r w:rsidRPr="00170470">
              <w:rPr>
                <w:b/>
                <w:i/>
              </w:rPr>
              <w:t>vysokou poptávkou;</w:t>
            </w:r>
          </w:p>
        </w:tc>
      </w:tr>
    </w:tbl>
    <w:p w14:paraId="52F9C9D0" w14:textId="77777777" w:rsidR="00C537E7" w:rsidRPr="00170470" w:rsidRDefault="00C537E7" w:rsidP="00C537E7">
      <w:pPr>
        <w:pStyle w:val="AmOrLang"/>
      </w:pPr>
      <w:r w:rsidRPr="00170470">
        <w:t xml:space="preserve">Or. </w:t>
      </w:r>
      <w:r w:rsidRPr="00170470">
        <w:rPr>
          <w:rStyle w:val="HideTWBExt"/>
        </w:rPr>
        <w:t>&lt;Original&gt;</w:t>
      </w:r>
      <w:r w:rsidRPr="00170470">
        <w:rPr>
          <w:rStyle w:val="HideTWBInt"/>
        </w:rPr>
        <w:t>{EN}</w:t>
      </w:r>
      <w:r w:rsidRPr="00170470">
        <w:t>en</w:t>
      </w:r>
      <w:r w:rsidRPr="00170470">
        <w:rPr>
          <w:rStyle w:val="HideTWBExt"/>
        </w:rPr>
        <w:t>&lt;/Original&gt;</w:t>
      </w:r>
    </w:p>
    <w:p w14:paraId="53C006F4" w14:textId="77777777" w:rsidR="00467091" w:rsidRPr="00170470" w:rsidRDefault="00C537E7" w:rsidP="00C537E7">
      <w:r w:rsidRPr="00170470">
        <w:rPr>
          <w:rStyle w:val="HideTWBExt"/>
        </w:rPr>
        <w:t>&lt;/Amend&gt;</w:t>
      </w:r>
    </w:p>
    <w:p w14:paraId="08D7A90B" w14:textId="77777777" w:rsidR="00C537E7" w:rsidRPr="00170470" w:rsidRDefault="00C537E7" w:rsidP="00C537E7">
      <w:pPr>
        <w:pStyle w:val="AmNumberTabs"/>
      </w:pPr>
      <w:r w:rsidRPr="00170470">
        <w:rPr>
          <w:rStyle w:val="HideTWBExt"/>
          <w:b w:val="0"/>
        </w:rPr>
        <w:t>&lt;Amend&gt;</w:t>
      </w:r>
      <w:r w:rsidRPr="00170470">
        <w:t>Pozměňovací návrh</w:t>
      </w:r>
      <w:r w:rsidRPr="00170470">
        <w:tab/>
      </w:r>
      <w:r w:rsidRPr="00170470">
        <w:tab/>
      </w:r>
      <w:r w:rsidRPr="00170470">
        <w:rPr>
          <w:rStyle w:val="HideTWBExt"/>
          <w:b w:val="0"/>
        </w:rPr>
        <w:t>&lt;NumAm&gt;</w:t>
      </w:r>
      <w:r w:rsidRPr="00170470">
        <w:t>664</w:t>
      </w:r>
      <w:r w:rsidRPr="00170470">
        <w:rPr>
          <w:rStyle w:val="HideTWBExt"/>
          <w:b w:val="0"/>
        </w:rPr>
        <w:t>&lt;/NumAm&gt;</w:t>
      </w:r>
    </w:p>
    <w:p w14:paraId="547CBBC6" w14:textId="77777777" w:rsidR="00C537E7" w:rsidRPr="00170470" w:rsidRDefault="00C537E7" w:rsidP="00C537E7">
      <w:pPr>
        <w:pStyle w:val="NormalBold"/>
      </w:pPr>
      <w:r w:rsidRPr="00170470">
        <w:rPr>
          <w:rStyle w:val="HideTWBExt"/>
          <w:b w:val="0"/>
        </w:rPr>
        <w:t>&lt;RepeatBlock-By&gt;&lt;Members&gt;</w:t>
      </w:r>
      <w:r w:rsidRPr="00170470">
        <w:t xml:space="preserve">Leila </w:t>
      </w:r>
      <w:proofErr w:type="spellStart"/>
      <w:r w:rsidRPr="00170470">
        <w:t>Chaibi</w:t>
      </w:r>
      <w:proofErr w:type="spellEnd"/>
      <w:r w:rsidRPr="00170470">
        <w:t xml:space="preserve">, Irene </w:t>
      </w:r>
      <w:proofErr w:type="spellStart"/>
      <w:r w:rsidRPr="00170470">
        <w:t>Montero</w:t>
      </w:r>
      <w:proofErr w:type="spellEnd"/>
      <w:r w:rsidRPr="00170470">
        <w:t xml:space="preserve">, </w:t>
      </w:r>
      <w:proofErr w:type="spellStart"/>
      <w:r w:rsidRPr="00170470">
        <w:t>Ilaria</w:t>
      </w:r>
      <w:proofErr w:type="spellEnd"/>
      <w:r w:rsidRPr="00170470">
        <w:t xml:space="preserve"> </w:t>
      </w:r>
      <w:proofErr w:type="spellStart"/>
      <w:r w:rsidRPr="00170470">
        <w:t>Salis</w:t>
      </w:r>
      <w:proofErr w:type="spellEnd"/>
      <w:r w:rsidRPr="00170470">
        <w:t xml:space="preserve">, Martin </w:t>
      </w:r>
      <w:proofErr w:type="spellStart"/>
      <w:r w:rsidRPr="00170470">
        <w:t>Schirdewan</w:t>
      </w:r>
      <w:proofErr w:type="spellEnd"/>
      <w:r w:rsidRPr="00170470">
        <w:t xml:space="preserve">, Manon </w:t>
      </w:r>
      <w:proofErr w:type="spellStart"/>
      <w:r w:rsidRPr="00170470">
        <w:t>Aubry</w:t>
      </w:r>
      <w:proofErr w:type="spellEnd"/>
      <w:r w:rsidRPr="00170470">
        <w:t xml:space="preserve">, </w:t>
      </w:r>
      <w:proofErr w:type="spellStart"/>
      <w:r w:rsidRPr="00170470">
        <w:t>Arash</w:t>
      </w:r>
      <w:proofErr w:type="spellEnd"/>
      <w:r w:rsidRPr="00170470">
        <w:t xml:space="preserve"> </w:t>
      </w:r>
      <w:proofErr w:type="spellStart"/>
      <w:r w:rsidRPr="00170470">
        <w:t>Saeidi</w:t>
      </w:r>
      <w:proofErr w:type="spellEnd"/>
      <w:r w:rsidRPr="00170470">
        <w:t xml:space="preserve">, Anthony Smith, </w:t>
      </w:r>
      <w:proofErr w:type="spellStart"/>
      <w:r w:rsidRPr="00170470">
        <w:t>Giorgos</w:t>
      </w:r>
      <w:proofErr w:type="spellEnd"/>
      <w:r w:rsidRPr="00170470">
        <w:t xml:space="preserve"> </w:t>
      </w:r>
      <w:proofErr w:type="spellStart"/>
      <w:r w:rsidRPr="00170470">
        <w:t>Georgiou</w:t>
      </w:r>
      <w:proofErr w:type="spellEnd"/>
      <w:r w:rsidRPr="00170470">
        <w:t xml:space="preserve">, </w:t>
      </w:r>
      <w:proofErr w:type="spellStart"/>
      <w:r w:rsidRPr="00170470">
        <w:t>Estrella</w:t>
      </w:r>
      <w:proofErr w:type="spellEnd"/>
      <w:r w:rsidRPr="00170470">
        <w:t xml:space="preserve"> Galán, Damien </w:t>
      </w:r>
      <w:proofErr w:type="spellStart"/>
      <w:r w:rsidRPr="00170470">
        <w:t>Carême</w:t>
      </w:r>
      <w:proofErr w:type="spellEnd"/>
      <w:r w:rsidRPr="00170470">
        <w:t xml:space="preserve">, </w:t>
      </w:r>
      <w:proofErr w:type="spellStart"/>
      <w:r w:rsidRPr="00170470">
        <w:t>Rima</w:t>
      </w:r>
      <w:proofErr w:type="spellEnd"/>
      <w:r w:rsidRPr="00170470">
        <w:t xml:space="preserve"> Hassan, </w:t>
      </w:r>
      <w:proofErr w:type="spellStart"/>
      <w:r w:rsidRPr="00170470">
        <w:t>Younous</w:t>
      </w:r>
      <w:proofErr w:type="spellEnd"/>
      <w:r w:rsidRPr="00170470">
        <w:t xml:space="preserve"> </w:t>
      </w:r>
      <w:proofErr w:type="spellStart"/>
      <w:r w:rsidRPr="00170470">
        <w:t>Omarjee</w:t>
      </w:r>
      <w:proofErr w:type="spellEnd"/>
      <w:r w:rsidRPr="00170470">
        <w:t xml:space="preserve">, Marina </w:t>
      </w:r>
      <w:proofErr w:type="spellStart"/>
      <w:r w:rsidRPr="00170470">
        <w:t>Mesure</w:t>
      </w:r>
      <w:proofErr w:type="spellEnd"/>
      <w:r w:rsidRPr="00170470">
        <w:t xml:space="preserve">, </w:t>
      </w:r>
      <w:proofErr w:type="spellStart"/>
      <w:r w:rsidRPr="00170470">
        <w:t>Catarina</w:t>
      </w:r>
      <w:proofErr w:type="spellEnd"/>
      <w:r w:rsidRPr="00170470">
        <w:t xml:space="preserve"> </w:t>
      </w:r>
      <w:proofErr w:type="spellStart"/>
      <w:r w:rsidRPr="00170470">
        <w:t>Martins</w:t>
      </w:r>
      <w:proofErr w:type="spellEnd"/>
      <w:r w:rsidRPr="00170470">
        <w:t xml:space="preserve">, Emma </w:t>
      </w:r>
      <w:proofErr w:type="spellStart"/>
      <w:r w:rsidRPr="00170470">
        <w:t>Fourreau</w:t>
      </w:r>
      <w:proofErr w:type="spellEnd"/>
      <w:r w:rsidRPr="00170470">
        <w:t xml:space="preserve">, </w:t>
      </w:r>
      <w:proofErr w:type="spellStart"/>
      <w:r w:rsidRPr="00170470">
        <w:t>Gaetano</w:t>
      </w:r>
      <w:proofErr w:type="spellEnd"/>
      <w:r w:rsidRPr="00170470">
        <w:t xml:space="preserve"> </w:t>
      </w:r>
      <w:proofErr w:type="spellStart"/>
      <w:r w:rsidRPr="00170470">
        <w:t>Pedulla</w:t>
      </w:r>
      <w:proofErr w:type="spellEnd"/>
      <w:r w:rsidRPr="00170470">
        <w:t>'</w:t>
      </w:r>
      <w:r w:rsidRPr="00170470">
        <w:rPr>
          <w:rStyle w:val="HideTWBExt"/>
          <w:b w:val="0"/>
        </w:rPr>
        <w:t>&lt;/Members&gt;</w:t>
      </w:r>
    </w:p>
    <w:p w14:paraId="503C7E49" w14:textId="77777777" w:rsidR="00C537E7" w:rsidRPr="00170470" w:rsidRDefault="00C537E7" w:rsidP="00C537E7">
      <w:pPr>
        <w:pStyle w:val="NormalBold"/>
      </w:pPr>
      <w:r w:rsidRPr="00170470">
        <w:rPr>
          <w:rStyle w:val="HideTWBExt"/>
          <w:b w:val="0"/>
        </w:rPr>
        <w:t>&lt;/RepeatBlock-By&gt;</w:t>
      </w:r>
    </w:p>
    <w:p w14:paraId="3BC58AD0" w14:textId="77777777" w:rsidR="00C537E7" w:rsidRPr="00170470" w:rsidRDefault="00C537E7" w:rsidP="00C537E7">
      <w:pPr>
        <w:pStyle w:val="NormalBold"/>
      </w:pPr>
      <w:r w:rsidRPr="00170470">
        <w:rPr>
          <w:rStyle w:val="HideTWBExt"/>
          <w:b w:val="0"/>
        </w:rPr>
        <w:t>&lt;DocAmend&gt;</w:t>
      </w:r>
      <w:r w:rsidRPr="00170470">
        <w:t>Návrh usnesení</w:t>
      </w:r>
      <w:r w:rsidRPr="00170470">
        <w:rPr>
          <w:rStyle w:val="HideTWBExt"/>
          <w:b w:val="0"/>
        </w:rPr>
        <w:t>&lt;/DocAmend&gt;</w:t>
      </w:r>
    </w:p>
    <w:p w14:paraId="246B34AA" w14:textId="246467B7" w:rsidR="00C537E7" w:rsidRPr="00170470" w:rsidRDefault="00C537E7" w:rsidP="00C537E7">
      <w:pPr>
        <w:pStyle w:val="NormalBold"/>
      </w:pPr>
      <w:r w:rsidRPr="00170470">
        <w:rPr>
          <w:rStyle w:val="HideTWBExt"/>
          <w:b w:val="0"/>
        </w:rPr>
        <w:t>&lt;Article&gt;</w:t>
      </w:r>
      <w:r w:rsidRPr="00170470">
        <w:t>Bod 4</w:t>
      </w:r>
      <w:r w:rsidR="00A827E7" w:rsidRPr="00170470">
        <w:t xml:space="preserve"> k </w:t>
      </w:r>
      <w:r w:rsidRPr="00170470">
        <w:t>(nový)</w:t>
      </w:r>
      <w:r w:rsidRPr="001704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537E7" w:rsidRPr="00170470" w14:paraId="3195BE65" w14:textId="77777777" w:rsidTr="009E39B0">
        <w:trPr>
          <w:trHeight w:hRule="exact" w:val="240"/>
          <w:jc w:val="center"/>
        </w:trPr>
        <w:tc>
          <w:tcPr>
            <w:tcW w:w="9752" w:type="dxa"/>
            <w:gridSpan w:val="2"/>
            <w:tcBorders>
              <w:top w:val="nil"/>
              <w:left w:val="nil"/>
              <w:bottom w:val="nil"/>
              <w:right w:val="nil"/>
            </w:tcBorders>
          </w:tcPr>
          <w:p w14:paraId="3FD03533" w14:textId="77777777" w:rsidR="00C537E7" w:rsidRPr="00170470" w:rsidRDefault="00C537E7" w:rsidP="009E39B0"/>
        </w:tc>
      </w:tr>
      <w:tr w:rsidR="00C537E7" w:rsidRPr="00170470" w14:paraId="433555CD" w14:textId="77777777" w:rsidTr="009E39B0">
        <w:trPr>
          <w:trHeight w:val="240"/>
          <w:jc w:val="center"/>
        </w:trPr>
        <w:tc>
          <w:tcPr>
            <w:tcW w:w="4876" w:type="dxa"/>
            <w:tcBorders>
              <w:top w:val="nil"/>
              <w:left w:val="nil"/>
              <w:bottom w:val="nil"/>
              <w:right w:val="nil"/>
            </w:tcBorders>
          </w:tcPr>
          <w:p w14:paraId="58B5EC80" w14:textId="77777777" w:rsidR="00C537E7" w:rsidRPr="00170470" w:rsidRDefault="00C537E7" w:rsidP="009E39B0">
            <w:pPr>
              <w:pStyle w:val="AmColumnHeading"/>
            </w:pPr>
            <w:r w:rsidRPr="00170470">
              <w:t>Návrh usnesení</w:t>
            </w:r>
          </w:p>
        </w:tc>
        <w:tc>
          <w:tcPr>
            <w:tcW w:w="4876" w:type="dxa"/>
            <w:tcBorders>
              <w:top w:val="nil"/>
              <w:left w:val="nil"/>
              <w:bottom w:val="nil"/>
              <w:right w:val="nil"/>
            </w:tcBorders>
          </w:tcPr>
          <w:p w14:paraId="563ED319" w14:textId="77777777" w:rsidR="00C537E7" w:rsidRPr="00170470" w:rsidRDefault="00C537E7" w:rsidP="009E39B0">
            <w:pPr>
              <w:pStyle w:val="AmColumnHeading"/>
            </w:pPr>
            <w:r w:rsidRPr="00170470">
              <w:t>Pozměňovací návrh</w:t>
            </w:r>
          </w:p>
        </w:tc>
      </w:tr>
      <w:tr w:rsidR="00C537E7" w:rsidRPr="00170470" w14:paraId="42B7567E" w14:textId="77777777" w:rsidTr="009E39B0">
        <w:trPr>
          <w:jc w:val="center"/>
        </w:trPr>
        <w:tc>
          <w:tcPr>
            <w:tcW w:w="4876" w:type="dxa"/>
            <w:tcBorders>
              <w:top w:val="nil"/>
              <w:left w:val="nil"/>
              <w:bottom w:val="nil"/>
              <w:right w:val="nil"/>
            </w:tcBorders>
          </w:tcPr>
          <w:p w14:paraId="70296CA4" w14:textId="77777777" w:rsidR="00C537E7" w:rsidRPr="00170470" w:rsidRDefault="00C537E7" w:rsidP="009E39B0">
            <w:pPr>
              <w:pStyle w:val="Normal6a"/>
            </w:pPr>
          </w:p>
        </w:tc>
        <w:tc>
          <w:tcPr>
            <w:tcW w:w="4876" w:type="dxa"/>
            <w:tcBorders>
              <w:top w:val="nil"/>
              <w:left w:val="nil"/>
              <w:bottom w:val="nil"/>
              <w:right w:val="nil"/>
            </w:tcBorders>
          </w:tcPr>
          <w:p w14:paraId="0039C140" w14:textId="13FA430E" w:rsidR="00C537E7" w:rsidRPr="00170470" w:rsidRDefault="00C537E7" w:rsidP="009E39B0">
            <w:pPr>
              <w:pStyle w:val="Normal6a"/>
            </w:pPr>
            <w:r w:rsidRPr="00170470">
              <w:rPr>
                <w:b/>
                <w:i/>
              </w:rPr>
              <w:t>vyzývá členské státy, aby</w:t>
            </w:r>
            <w:r w:rsidR="00A827E7" w:rsidRPr="00170470">
              <w:rPr>
                <w:b/>
                <w:i/>
              </w:rPr>
              <w:t xml:space="preserve"> s </w:t>
            </w:r>
            <w:r w:rsidRPr="00170470">
              <w:rPr>
                <w:b/>
                <w:i/>
              </w:rPr>
              <w:t>podporou veřejných pozemkových agentur koordinovaly přeměnu znehodnocených</w:t>
            </w:r>
            <w:r w:rsidR="00A827E7" w:rsidRPr="00170470">
              <w:rPr>
                <w:b/>
                <w:i/>
              </w:rPr>
              <w:t xml:space="preserve"> a </w:t>
            </w:r>
            <w:r w:rsidRPr="00170470">
              <w:rPr>
                <w:b/>
                <w:i/>
              </w:rPr>
              <w:t>prázdných budov</w:t>
            </w:r>
            <w:r w:rsidR="00A827E7" w:rsidRPr="00170470">
              <w:rPr>
                <w:b/>
                <w:i/>
              </w:rPr>
              <w:t xml:space="preserve"> v </w:t>
            </w:r>
            <w:r w:rsidRPr="00170470">
              <w:rPr>
                <w:b/>
                <w:i/>
              </w:rPr>
              <w:t>oblastech</w:t>
            </w:r>
            <w:r w:rsidR="00A827E7" w:rsidRPr="00170470">
              <w:rPr>
                <w:b/>
                <w:i/>
              </w:rPr>
              <w:t xml:space="preserve"> s </w:t>
            </w:r>
            <w:r w:rsidRPr="00170470">
              <w:rPr>
                <w:b/>
                <w:i/>
              </w:rPr>
              <w:t>vysokou poptávkou na diverzifikované veřejné bydlení (včetně velmi sociálního bydlení, solidárních nájmů</w:t>
            </w:r>
            <w:r w:rsidR="00A827E7" w:rsidRPr="00170470">
              <w:rPr>
                <w:b/>
                <w:i/>
              </w:rPr>
              <w:t xml:space="preserve"> a </w:t>
            </w:r>
            <w:r w:rsidRPr="00170470">
              <w:rPr>
                <w:b/>
                <w:i/>
              </w:rPr>
              <w:t>přechodného bydlení)</w:t>
            </w:r>
            <w:r w:rsidR="00A827E7" w:rsidRPr="00170470">
              <w:rPr>
                <w:b/>
                <w:i/>
              </w:rPr>
              <w:t xml:space="preserve"> a </w:t>
            </w:r>
            <w:r w:rsidRPr="00170470">
              <w:rPr>
                <w:b/>
                <w:i/>
              </w:rPr>
              <w:t>zajistily kvalitní</w:t>
            </w:r>
            <w:r w:rsidR="00A827E7" w:rsidRPr="00170470">
              <w:rPr>
                <w:b/>
                <w:i/>
              </w:rPr>
              <w:t xml:space="preserve"> a </w:t>
            </w:r>
            <w:r w:rsidRPr="00170470">
              <w:rPr>
                <w:b/>
                <w:i/>
              </w:rPr>
              <w:t>víceúčelová zařízení;</w:t>
            </w:r>
          </w:p>
        </w:tc>
      </w:tr>
    </w:tbl>
    <w:p w14:paraId="0E7DF9FE" w14:textId="77777777" w:rsidR="00C537E7" w:rsidRPr="00170470" w:rsidRDefault="00C537E7" w:rsidP="00C537E7">
      <w:pPr>
        <w:pStyle w:val="AmOrLang"/>
      </w:pPr>
      <w:r w:rsidRPr="00170470">
        <w:t xml:space="preserve">Or. </w:t>
      </w:r>
      <w:r w:rsidRPr="00170470">
        <w:rPr>
          <w:rStyle w:val="HideTWBExt"/>
        </w:rPr>
        <w:t>&lt;Original&gt;</w:t>
      </w:r>
      <w:r w:rsidRPr="00170470">
        <w:rPr>
          <w:rStyle w:val="HideTWBInt"/>
        </w:rPr>
        <w:t>{EN}</w:t>
      </w:r>
      <w:r w:rsidRPr="00170470">
        <w:t>en</w:t>
      </w:r>
      <w:r w:rsidRPr="00170470">
        <w:rPr>
          <w:rStyle w:val="HideTWBExt"/>
        </w:rPr>
        <w:t>&lt;/Original&gt;</w:t>
      </w:r>
    </w:p>
    <w:p w14:paraId="11EC3B73" w14:textId="77777777" w:rsidR="00467091" w:rsidRPr="00170470" w:rsidRDefault="00C537E7" w:rsidP="00C537E7">
      <w:r w:rsidRPr="00170470">
        <w:rPr>
          <w:rStyle w:val="HideTWBExt"/>
        </w:rPr>
        <w:lastRenderedPageBreak/>
        <w:t>&lt;/Amend&gt;</w:t>
      </w:r>
    </w:p>
    <w:p w14:paraId="2EB16AC4" w14:textId="77777777" w:rsidR="00C537E7" w:rsidRPr="00170470" w:rsidRDefault="00C537E7" w:rsidP="00C537E7">
      <w:pPr>
        <w:pStyle w:val="AmNumberTabs"/>
      </w:pPr>
      <w:r w:rsidRPr="00170470">
        <w:rPr>
          <w:rStyle w:val="HideTWBExt"/>
          <w:b w:val="0"/>
        </w:rPr>
        <w:t>&lt;Amend&gt;</w:t>
      </w:r>
      <w:r w:rsidRPr="00170470">
        <w:t>Pozměňovací návrh</w:t>
      </w:r>
      <w:r w:rsidRPr="00170470">
        <w:tab/>
      </w:r>
      <w:r w:rsidRPr="00170470">
        <w:tab/>
      </w:r>
      <w:r w:rsidRPr="00170470">
        <w:rPr>
          <w:rStyle w:val="HideTWBExt"/>
          <w:b w:val="0"/>
        </w:rPr>
        <w:t>&lt;NumAm&gt;</w:t>
      </w:r>
      <w:r w:rsidRPr="00170470">
        <w:t>665</w:t>
      </w:r>
      <w:r w:rsidRPr="00170470">
        <w:rPr>
          <w:rStyle w:val="HideTWBExt"/>
          <w:b w:val="0"/>
        </w:rPr>
        <w:t>&lt;/NumAm&gt;</w:t>
      </w:r>
    </w:p>
    <w:p w14:paraId="6759BFB0" w14:textId="77777777" w:rsidR="00C537E7" w:rsidRPr="00170470" w:rsidRDefault="00C537E7" w:rsidP="00C537E7">
      <w:pPr>
        <w:pStyle w:val="NormalBold"/>
      </w:pPr>
      <w:r w:rsidRPr="00170470">
        <w:rPr>
          <w:rStyle w:val="HideTWBExt"/>
          <w:b w:val="0"/>
        </w:rPr>
        <w:t>&lt;RepeatBlock-By&gt;&lt;Members&gt;</w:t>
      </w:r>
      <w:r w:rsidRPr="00170470">
        <w:t xml:space="preserve">Leila </w:t>
      </w:r>
      <w:proofErr w:type="spellStart"/>
      <w:r w:rsidRPr="00170470">
        <w:t>Chaibi</w:t>
      </w:r>
      <w:proofErr w:type="spellEnd"/>
      <w:r w:rsidRPr="00170470">
        <w:t xml:space="preserve">, Irene </w:t>
      </w:r>
      <w:proofErr w:type="spellStart"/>
      <w:r w:rsidRPr="00170470">
        <w:t>Montero</w:t>
      </w:r>
      <w:proofErr w:type="spellEnd"/>
      <w:r w:rsidRPr="00170470">
        <w:t xml:space="preserve">, </w:t>
      </w:r>
      <w:proofErr w:type="spellStart"/>
      <w:r w:rsidRPr="00170470">
        <w:t>Ilaria</w:t>
      </w:r>
      <w:proofErr w:type="spellEnd"/>
      <w:r w:rsidRPr="00170470">
        <w:t xml:space="preserve"> </w:t>
      </w:r>
      <w:proofErr w:type="spellStart"/>
      <w:r w:rsidRPr="00170470">
        <w:t>Salis</w:t>
      </w:r>
      <w:proofErr w:type="spellEnd"/>
      <w:r w:rsidRPr="00170470">
        <w:t xml:space="preserve">, Martin </w:t>
      </w:r>
      <w:proofErr w:type="spellStart"/>
      <w:r w:rsidRPr="00170470">
        <w:t>Schirdewan</w:t>
      </w:r>
      <w:proofErr w:type="spellEnd"/>
      <w:r w:rsidRPr="00170470">
        <w:t xml:space="preserve">, Manon </w:t>
      </w:r>
      <w:proofErr w:type="spellStart"/>
      <w:r w:rsidRPr="00170470">
        <w:t>Aubry</w:t>
      </w:r>
      <w:proofErr w:type="spellEnd"/>
      <w:r w:rsidRPr="00170470">
        <w:t xml:space="preserve">, </w:t>
      </w:r>
      <w:proofErr w:type="spellStart"/>
      <w:r w:rsidRPr="00170470">
        <w:t>Arash</w:t>
      </w:r>
      <w:proofErr w:type="spellEnd"/>
      <w:r w:rsidRPr="00170470">
        <w:t xml:space="preserve"> </w:t>
      </w:r>
      <w:proofErr w:type="spellStart"/>
      <w:r w:rsidRPr="00170470">
        <w:t>Saeidi</w:t>
      </w:r>
      <w:proofErr w:type="spellEnd"/>
      <w:r w:rsidRPr="00170470">
        <w:t xml:space="preserve">, Anthony Smith, </w:t>
      </w:r>
      <w:proofErr w:type="spellStart"/>
      <w:r w:rsidRPr="00170470">
        <w:t>Giorgos</w:t>
      </w:r>
      <w:proofErr w:type="spellEnd"/>
      <w:r w:rsidRPr="00170470">
        <w:t xml:space="preserve"> </w:t>
      </w:r>
      <w:proofErr w:type="spellStart"/>
      <w:r w:rsidRPr="00170470">
        <w:t>Georgiou</w:t>
      </w:r>
      <w:proofErr w:type="spellEnd"/>
      <w:r w:rsidRPr="00170470">
        <w:t xml:space="preserve">, </w:t>
      </w:r>
      <w:proofErr w:type="spellStart"/>
      <w:r w:rsidRPr="00170470">
        <w:t>Estrella</w:t>
      </w:r>
      <w:proofErr w:type="spellEnd"/>
      <w:r w:rsidRPr="00170470">
        <w:t xml:space="preserve"> Galán, Damien </w:t>
      </w:r>
      <w:proofErr w:type="spellStart"/>
      <w:r w:rsidRPr="00170470">
        <w:t>Carême</w:t>
      </w:r>
      <w:proofErr w:type="spellEnd"/>
      <w:r w:rsidRPr="00170470">
        <w:t xml:space="preserve">, </w:t>
      </w:r>
      <w:proofErr w:type="spellStart"/>
      <w:r w:rsidRPr="00170470">
        <w:t>Rima</w:t>
      </w:r>
      <w:proofErr w:type="spellEnd"/>
      <w:r w:rsidRPr="00170470">
        <w:t xml:space="preserve"> Hassan, </w:t>
      </w:r>
      <w:proofErr w:type="spellStart"/>
      <w:r w:rsidRPr="00170470">
        <w:t>Younous</w:t>
      </w:r>
      <w:proofErr w:type="spellEnd"/>
      <w:r w:rsidRPr="00170470">
        <w:t xml:space="preserve"> </w:t>
      </w:r>
      <w:proofErr w:type="spellStart"/>
      <w:r w:rsidRPr="00170470">
        <w:t>Omarjee</w:t>
      </w:r>
      <w:proofErr w:type="spellEnd"/>
      <w:r w:rsidRPr="00170470">
        <w:t xml:space="preserve">, Marina </w:t>
      </w:r>
      <w:proofErr w:type="spellStart"/>
      <w:r w:rsidRPr="00170470">
        <w:t>Mesure</w:t>
      </w:r>
      <w:proofErr w:type="spellEnd"/>
      <w:r w:rsidRPr="00170470">
        <w:t xml:space="preserve">, </w:t>
      </w:r>
      <w:proofErr w:type="spellStart"/>
      <w:r w:rsidRPr="00170470">
        <w:t>Catarina</w:t>
      </w:r>
      <w:proofErr w:type="spellEnd"/>
      <w:r w:rsidRPr="00170470">
        <w:t xml:space="preserve"> </w:t>
      </w:r>
      <w:proofErr w:type="spellStart"/>
      <w:r w:rsidRPr="00170470">
        <w:t>Martins</w:t>
      </w:r>
      <w:proofErr w:type="spellEnd"/>
      <w:r w:rsidRPr="00170470">
        <w:t xml:space="preserve">, Emma </w:t>
      </w:r>
      <w:proofErr w:type="spellStart"/>
      <w:r w:rsidRPr="00170470">
        <w:t>Fourreau</w:t>
      </w:r>
      <w:proofErr w:type="spellEnd"/>
      <w:r w:rsidRPr="00170470">
        <w:t xml:space="preserve">, </w:t>
      </w:r>
      <w:proofErr w:type="spellStart"/>
      <w:r w:rsidRPr="00170470">
        <w:t>Gaetano</w:t>
      </w:r>
      <w:proofErr w:type="spellEnd"/>
      <w:r w:rsidRPr="00170470">
        <w:t xml:space="preserve"> </w:t>
      </w:r>
      <w:proofErr w:type="spellStart"/>
      <w:r w:rsidRPr="00170470">
        <w:t>Pedulla</w:t>
      </w:r>
      <w:proofErr w:type="spellEnd"/>
      <w:r w:rsidRPr="00170470">
        <w:t>'</w:t>
      </w:r>
      <w:r w:rsidRPr="00170470">
        <w:rPr>
          <w:rStyle w:val="HideTWBExt"/>
          <w:b w:val="0"/>
        </w:rPr>
        <w:t>&lt;/Members&gt;</w:t>
      </w:r>
    </w:p>
    <w:p w14:paraId="791B9EA6" w14:textId="77777777" w:rsidR="00C537E7" w:rsidRPr="00170470" w:rsidRDefault="00C537E7" w:rsidP="00C537E7">
      <w:pPr>
        <w:pStyle w:val="NormalBold"/>
      </w:pPr>
      <w:r w:rsidRPr="00170470">
        <w:rPr>
          <w:rStyle w:val="HideTWBExt"/>
          <w:b w:val="0"/>
        </w:rPr>
        <w:t>&lt;/RepeatBlock-By&gt;</w:t>
      </w:r>
    </w:p>
    <w:p w14:paraId="33A22CBC" w14:textId="77777777" w:rsidR="00C537E7" w:rsidRPr="00170470" w:rsidRDefault="00C537E7" w:rsidP="00C537E7">
      <w:pPr>
        <w:pStyle w:val="NormalBold"/>
      </w:pPr>
      <w:r w:rsidRPr="00170470">
        <w:rPr>
          <w:rStyle w:val="HideTWBExt"/>
          <w:b w:val="0"/>
        </w:rPr>
        <w:t>&lt;DocAmend&gt;</w:t>
      </w:r>
      <w:r w:rsidRPr="00170470">
        <w:t>Návrh usnesení</w:t>
      </w:r>
      <w:r w:rsidRPr="00170470">
        <w:rPr>
          <w:rStyle w:val="HideTWBExt"/>
          <w:b w:val="0"/>
        </w:rPr>
        <w:t>&lt;/DocAmend&gt;</w:t>
      </w:r>
    </w:p>
    <w:p w14:paraId="6F9AE775" w14:textId="77777777" w:rsidR="00C537E7" w:rsidRPr="00170470" w:rsidRDefault="00C537E7" w:rsidP="00C537E7">
      <w:pPr>
        <w:pStyle w:val="NormalBold"/>
      </w:pPr>
      <w:r w:rsidRPr="00170470">
        <w:rPr>
          <w:rStyle w:val="HideTWBExt"/>
          <w:b w:val="0"/>
        </w:rPr>
        <w:t>&lt;Article&gt;</w:t>
      </w:r>
      <w:r w:rsidRPr="00170470">
        <w:t>Bod 4 l (nový)</w:t>
      </w:r>
      <w:r w:rsidRPr="001704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537E7" w:rsidRPr="00170470" w14:paraId="544ED06D" w14:textId="77777777" w:rsidTr="009E39B0">
        <w:trPr>
          <w:trHeight w:hRule="exact" w:val="240"/>
          <w:jc w:val="center"/>
        </w:trPr>
        <w:tc>
          <w:tcPr>
            <w:tcW w:w="9752" w:type="dxa"/>
            <w:gridSpan w:val="2"/>
            <w:tcBorders>
              <w:top w:val="nil"/>
              <w:left w:val="nil"/>
              <w:bottom w:val="nil"/>
              <w:right w:val="nil"/>
            </w:tcBorders>
          </w:tcPr>
          <w:p w14:paraId="24AE786E" w14:textId="77777777" w:rsidR="00C537E7" w:rsidRPr="00170470" w:rsidRDefault="00C537E7" w:rsidP="009E39B0"/>
        </w:tc>
      </w:tr>
      <w:tr w:rsidR="00C537E7" w:rsidRPr="00170470" w14:paraId="349C3932" w14:textId="77777777" w:rsidTr="009E39B0">
        <w:trPr>
          <w:trHeight w:val="240"/>
          <w:jc w:val="center"/>
        </w:trPr>
        <w:tc>
          <w:tcPr>
            <w:tcW w:w="4876" w:type="dxa"/>
            <w:tcBorders>
              <w:top w:val="nil"/>
              <w:left w:val="nil"/>
              <w:bottom w:val="nil"/>
              <w:right w:val="nil"/>
            </w:tcBorders>
          </w:tcPr>
          <w:p w14:paraId="6E9ED5D6" w14:textId="77777777" w:rsidR="00C537E7" w:rsidRPr="00170470" w:rsidRDefault="00C537E7" w:rsidP="009E39B0">
            <w:pPr>
              <w:pStyle w:val="AmColumnHeading"/>
            </w:pPr>
            <w:r w:rsidRPr="00170470">
              <w:t>Návrh usnesení</w:t>
            </w:r>
          </w:p>
        </w:tc>
        <w:tc>
          <w:tcPr>
            <w:tcW w:w="4876" w:type="dxa"/>
            <w:tcBorders>
              <w:top w:val="nil"/>
              <w:left w:val="nil"/>
              <w:bottom w:val="nil"/>
              <w:right w:val="nil"/>
            </w:tcBorders>
          </w:tcPr>
          <w:p w14:paraId="5E7E76B0" w14:textId="77777777" w:rsidR="00C537E7" w:rsidRPr="00170470" w:rsidRDefault="00C537E7" w:rsidP="009E39B0">
            <w:pPr>
              <w:pStyle w:val="AmColumnHeading"/>
            </w:pPr>
            <w:r w:rsidRPr="00170470">
              <w:t>Pozměňovací návrh</w:t>
            </w:r>
          </w:p>
        </w:tc>
      </w:tr>
      <w:tr w:rsidR="00C537E7" w:rsidRPr="00170470" w14:paraId="7BC5E4EB" w14:textId="77777777" w:rsidTr="009E39B0">
        <w:trPr>
          <w:jc w:val="center"/>
        </w:trPr>
        <w:tc>
          <w:tcPr>
            <w:tcW w:w="4876" w:type="dxa"/>
            <w:tcBorders>
              <w:top w:val="nil"/>
              <w:left w:val="nil"/>
              <w:bottom w:val="nil"/>
              <w:right w:val="nil"/>
            </w:tcBorders>
          </w:tcPr>
          <w:p w14:paraId="684B0549" w14:textId="77777777" w:rsidR="00C537E7" w:rsidRPr="00170470" w:rsidRDefault="00C537E7" w:rsidP="009E39B0">
            <w:pPr>
              <w:pStyle w:val="Normal6a"/>
            </w:pPr>
          </w:p>
        </w:tc>
        <w:tc>
          <w:tcPr>
            <w:tcW w:w="4876" w:type="dxa"/>
            <w:tcBorders>
              <w:top w:val="nil"/>
              <w:left w:val="nil"/>
              <w:bottom w:val="nil"/>
              <w:right w:val="nil"/>
            </w:tcBorders>
          </w:tcPr>
          <w:p w14:paraId="21169E5C" w14:textId="7A849D20" w:rsidR="00C537E7" w:rsidRPr="00170470" w:rsidRDefault="00C537E7" w:rsidP="009E39B0">
            <w:pPr>
              <w:pStyle w:val="Normal6a"/>
            </w:pPr>
            <w:r w:rsidRPr="00170470">
              <w:rPr>
                <w:b/>
                <w:i/>
              </w:rPr>
              <w:t>vybízí členské státy, aby při umísťování sociálního bydlení upřednostňovaly oblasti považované za bohaté,</w:t>
            </w:r>
            <w:r w:rsidR="00A827E7" w:rsidRPr="00170470">
              <w:rPr>
                <w:b/>
                <w:i/>
              </w:rPr>
              <w:t xml:space="preserve"> a </w:t>
            </w:r>
            <w:r w:rsidRPr="00170470">
              <w:rPr>
                <w:b/>
                <w:i/>
              </w:rPr>
              <w:t>podporovaly tak sociální smíšení;</w:t>
            </w:r>
          </w:p>
        </w:tc>
      </w:tr>
    </w:tbl>
    <w:p w14:paraId="71EBFFBB" w14:textId="77777777" w:rsidR="00C537E7" w:rsidRPr="00170470" w:rsidRDefault="00C537E7" w:rsidP="00C537E7">
      <w:pPr>
        <w:pStyle w:val="AmOrLang"/>
      </w:pPr>
      <w:r w:rsidRPr="00170470">
        <w:t xml:space="preserve">Or. </w:t>
      </w:r>
      <w:r w:rsidRPr="00170470">
        <w:rPr>
          <w:rStyle w:val="HideTWBExt"/>
        </w:rPr>
        <w:t>&lt;Original&gt;</w:t>
      </w:r>
      <w:r w:rsidRPr="00170470">
        <w:rPr>
          <w:rStyle w:val="HideTWBInt"/>
        </w:rPr>
        <w:t>{EN}</w:t>
      </w:r>
      <w:r w:rsidRPr="00170470">
        <w:t>en</w:t>
      </w:r>
      <w:r w:rsidRPr="00170470">
        <w:rPr>
          <w:rStyle w:val="HideTWBExt"/>
        </w:rPr>
        <w:t>&lt;/Original&gt;</w:t>
      </w:r>
    </w:p>
    <w:p w14:paraId="05BEAC96" w14:textId="77777777" w:rsidR="00467091" w:rsidRPr="00170470" w:rsidRDefault="00C537E7" w:rsidP="00C537E7">
      <w:r w:rsidRPr="00170470">
        <w:rPr>
          <w:rStyle w:val="HideTWBExt"/>
        </w:rPr>
        <w:t>&lt;/Amend&gt;</w:t>
      </w:r>
    </w:p>
    <w:p w14:paraId="7EEFAF82" w14:textId="77777777" w:rsidR="00C537E7" w:rsidRPr="00170470" w:rsidRDefault="00C537E7" w:rsidP="00C537E7">
      <w:pPr>
        <w:pStyle w:val="AmNumberTabs"/>
      </w:pPr>
      <w:r w:rsidRPr="00170470">
        <w:rPr>
          <w:rStyle w:val="HideTWBExt"/>
          <w:b w:val="0"/>
        </w:rPr>
        <w:t>&lt;Amend&gt;</w:t>
      </w:r>
      <w:r w:rsidRPr="00170470">
        <w:t>Pozměňovací návrh</w:t>
      </w:r>
      <w:r w:rsidRPr="00170470">
        <w:tab/>
      </w:r>
      <w:r w:rsidRPr="00170470">
        <w:tab/>
      </w:r>
      <w:r w:rsidRPr="00170470">
        <w:rPr>
          <w:rStyle w:val="HideTWBExt"/>
          <w:b w:val="0"/>
        </w:rPr>
        <w:t>&lt;NumAm&gt;</w:t>
      </w:r>
      <w:r w:rsidRPr="00170470">
        <w:t>666</w:t>
      </w:r>
      <w:r w:rsidRPr="00170470">
        <w:rPr>
          <w:rStyle w:val="HideTWBExt"/>
          <w:b w:val="0"/>
        </w:rPr>
        <w:t>&lt;/NumAm&gt;</w:t>
      </w:r>
    </w:p>
    <w:p w14:paraId="4C2D1732" w14:textId="77777777" w:rsidR="00C537E7" w:rsidRPr="00170470" w:rsidRDefault="00C537E7" w:rsidP="00C537E7">
      <w:pPr>
        <w:pStyle w:val="NormalBold"/>
      </w:pPr>
      <w:r w:rsidRPr="00170470">
        <w:rPr>
          <w:rStyle w:val="HideTWBExt"/>
          <w:b w:val="0"/>
        </w:rPr>
        <w:t>&lt;RepeatBlock-By&gt;&lt;Members&gt;</w:t>
      </w:r>
      <w:r w:rsidRPr="00170470">
        <w:t xml:space="preserve">Leila </w:t>
      </w:r>
      <w:proofErr w:type="spellStart"/>
      <w:r w:rsidRPr="00170470">
        <w:t>Chaibi</w:t>
      </w:r>
      <w:proofErr w:type="spellEnd"/>
      <w:r w:rsidRPr="00170470">
        <w:t xml:space="preserve">, Irene </w:t>
      </w:r>
      <w:proofErr w:type="spellStart"/>
      <w:r w:rsidRPr="00170470">
        <w:t>Montero</w:t>
      </w:r>
      <w:proofErr w:type="spellEnd"/>
      <w:r w:rsidRPr="00170470">
        <w:t xml:space="preserve">, </w:t>
      </w:r>
      <w:proofErr w:type="spellStart"/>
      <w:r w:rsidRPr="00170470">
        <w:t>Ilaria</w:t>
      </w:r>
      <w:proofErr w:type="spellEnd"/>
      <w:r w:rsidRPr="00170470">
        <w:t xml:space="preserve"> </w:t>
      </w:r>
      <w:proofErr w:type="spellStart"/>
      <w:r w:rsidRPr="00170470">
        <w:t>Salis</w:t>
      </w:r>
      <w:proofErr w:type="spellEnd"/>
      <w:r w:rsidRPr="00170470">
        <w:t xml:space="preserve">, Martin </w:t>
      </w:r>
      <w:proofErr w:type="spellStart"/>
      <w:r w:rsidRPr="00170470">
        <w:t>Schirdewan</w:t>
      </w:r>
      <w:proofErr w:type="spellEnd"/>
      <w:r w:rsidRPr="00170470">
        <w:t xml:space="preserve">, Manon </w:t>
      </w:r>
      <w:proofErr w:type="spellStart"/>
      <w:r w:rsidRPr="00170470">
        <w:t>Aubry</w:t>
      </w:r>
      <w:proofErr w:type="spellEnd"/>
      <w:r w:rsidRPr="00170470">
        <w:t xml:space="preserve">, </w:t>
      </w:r>
      <w:proofErr w:type="spellStart"/>
      <w:r w:rsidRPr="00170470">
        <w:t>Arash</w:t>
      </w:r>
      <w:proofErr w:type="spellEnd"/>
      <w:r w:rsidRPr="00170470">
        <w:t xml:space="preserve"> </w:t>
      </w:r>
      <w:proofErr w:type="spellStart"/>
      <w:r w:rsidRPr="00170470">
        <w:t>Saeidi</w:t>
      </w:r>
      <w:proofErr w:type="spellEnd"/>
      <w:r w:rsidRPr="00170470">
        <w:t xml:space="preserve">, Anthony Smith, </w:t>
      </w:r>
      <w:proofErr w:type="spellStart"/>
      <w:r w:rsidRPr="00170470">
        <w:t>Giorgos</w:t>
      </w:r>
      <w:proofErr w:type="spellEnd"/>
      <w:r w:rsidRPr="00170470">
        <w:t xml:space="preserve"> </w:t>
      </w:r>
      <w:proofErr w:type="spellStart"/>
      <w:r w:rsidRPr="00170470">
        <w:t>Georgiou</w:t>
      </w:r>
      <w:proofErr w:type="spellEnd"/>
      <w:r w:rsidRPr="00170470">
        <w:t xml:space="preserve">, </w:t>
      </w:r>
      <w:proofErr w:type="spellStart"/>
      <w:r w:rsidRPr="00170470">
        <w:t>Estrella</w:t>
      </w:r>
      <w:proofErr w:type="spellEnd"/>
      <w:r w:rsidRPr="00170470">
        <w:t xml:space="preserve"> Galán, Damien </w:t>
      </w:r>
      <w:proofErr w:type="spellStart"/>
      <w:r w:rsidRPr="00170470">
        <w:t>Carême</w:t>
      </w:r>
      <w:proofErr w:type="spellEnd"/>
      <w:r w:rsidRPr="00170470">
        <w:t xml:space="preserve">, </w:t>
      </w:r>
      <w:proofErr w:type="spellStart"/>
      <w:r w:rsidRPr="00170470">
        <w:t>Rima</w:t>
      </w:r>
      <w:proofErr w:type="spellEnd"/>
      <w:r w:rsidRPr="00170470">
        <w:t xml:space="preserve"> Hassan, </w:t>
      </w:r>
      <w:proofErr w:type="spellStart"/>
      <w:r w:rsidRPr="00170470">
        <w:t>Younous</w:t>
      </w:r>
      <w:proofErr w:type="spellEnd"/>
      <w:r w:rsidRPr="00170470">
        <w:t xml:space="preserve"> </w:t>
      </w:r>
      <w:proofErr w:type="spellStart"/>
      <w:r w:rsidRPr="00170470">
        <w:t>Omarjee</w:t>
      </w:r>
      <w:proofErr w:type="spellEnd"/>
      <w:r w:rsidRPr="00170470">
        <w:t xml:space="preserve">, Marina </w:t>
      </w:r>
      <w:proofErr w:type="spellStart"/>
      <w:r w:rsidRPr="00170470">
        <w:t>Mesure</w:t>
      </w:r>
      <w:proofErr w:type="spellEnd"/>
      <w:r w:rsidRPr="00170470">
        <w:t xml:space="preserve">, </w:t>
      </w:r>
      <w:proofErr w:type="spellStart"/>
      <w:r w:rsidRPr="00170470">
        <w:t>Catarina</w:t>
      </w:r>
      <w:proofErr w:type="spellEnd"/>
      <w:r w:rsidRPr="00170470">
        <w:t xml:space="preserve"> </w:t>
      </w:r>
      <w:proofErr w:type="spellStart"/>
      <w:r w:rsidRPr="00170470">
        <w:t>Martins</w:t>
      </w:r>
      <w:proofErr w:type="spellEnd"/>
      <w:r w:rsidRPr="00170470">
        <w:t xml:space="preserve">, Emma </w:t>
      </w:r>
      <w:proofErr w:type="spellStart"/>
      <w:r w:rsidRPr="00170470">
        <w:t>Fourreau</w:t>
      </w:r>
      <w:proofErr w:type="spellEnd"/>
      <w:r w:rsidRPr="00170470">
        <w:t xml:space="preserve">, </w:t>
      </w:r>
      <w:proofErr w:type="spellStart"/>
      <w:r w:rsidRPr="00170470">
        <w:t>Gaetano</w:t>
      </w:r>
      <w:proofErr w:type="spellEnd"/>
      <w:r w:rsidRPr="00170470">
        <w:t xml:space="preserve"> </w:t>
      </w:r>
      <w:proofErr w:type="spellStart"/>
      <w:r w:rsidRPr="00170470">
        <w:t>Pedulla</w:t>
      </w:r>
      <w:proofErr w:type="spellEnd"/>
      <w:r w:rsidRPr="00170470">
        <w:t>'</w:t>
      </w:r>
      <w:r w:rsidRPr="00170470">
        <w:rPr>
          <w:rStyle w:val="HideTWBExt"/>
          <w:b w:val="0"/>
        </w:rPr>
        <w:t>&lt;/Members&gt;</w:t>
      </w:r>
    </w:p>
    <w:p w14:paraId="78DFB480" w14:textId="77777777" w:rsidR="00C537E7" w:rsidRPr="00170470" w:rsidRDefault="00C537E7" w:rsidP="00C537E7">
      <w:pPr>
        <w:pStyle w:val="NormalBold"/>
      </w:pPr>
      <w:r w:rsidRPr="00170470">
        <w:rPr>
          <w:rStyle w:val="HideTWBExt"/>
          <w:b w:val="0"/>
        </w:rPr>
        <w:t>&lt;/RepeatBlock-By&gt;</w:t>
      </w:r>
    </w:p>
    <w:p w14:paraId="391C7C73" w14:textId="77777777" w:rsidR="00C537E7" w:rsidRPr="00170470" w:rsidRDefault="00C537E7" w:rsidP="00C537E7">
      <w:pPr>
        <w:pStyle w:val="NormalBold"/>
      </w:pPr>
      <w:r w:rsidRPr="00170470">
        <w:rPr>
          <w:rStyle w:val="HideTWBExt"/>
          <w:b w:val="0"/>
        </w:rPr>
        <w:t>&lt;DocAmend&gt;</w:t>
      </w:r>
      <w:r w:rsidRPr="00170470">
        <w:t>Návrh usnesení</w:t>
      </w:r>
      <w:r w:rsidRPr="00170470">
        <w:rPr>
          <w:rStyle w:val="HideTWBExt"/>
          <w:b w:val="0"/>
        </w:rPr>
        <w:t>&lt;/DocAmend&gt;</w:t>
      </w:r>
    </w:p>
    <w:p w14:paraId="14DF1BA0" w14:textId="77777777" w:rsidR="00C537E7" w:rsidRPr="00170470" w:rsidRDefault="00C537E7" w:rsidP="00C537E7">
      <w:pPr>
        <w:pStyle w:val="NormalBold"/>
      </w:pPr>
      <w:r w:rsidRPr="00170470">
        <w:rPr>
          <w:rStyle w:val="HideTWBExt"/>
          <w:b w:val="0"/>
        </w:rPr>
        <w:t>&lt;Article&gt;</w:t>
      </w:r>
      <w:r w:rsidRPr="00170470">
        <w:t>Bod 4 m (nový)</w:t>
      </w:r>
      <w:r w:rsidRPr="001704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537E7" w:rsidRPr="00170470" w14:paraId="29B880AD" w14:textId="77777777" w:rsidTr="009E39B0">
        <w:trPr>
          <w:trHeight w:hRule="exact" w:val="240"/>
          <w:jc w:val="center"/>
        </w:trPr>
        <w:tc>
          <w:tcPr>
            <w:tcW w:w="9752" w:type="dxa"/>
            <w:gridSpan w:val="2"/>
            <w:tcBorders>
              <w:top w:val="nil"/>
              <w:left w:val="nil"/>
              <w:bottom w:val="nil"/>
              <w:right w:val="nil"/>
            </w:tcBorders>
          </w:tcPr>
          <w:p w14:paraId="4E33866A" w14:textId="77777777" w:rsidR="00C537E7" w:rsidRPr="00170470" w:rsidRDefault="00C537E7" w:rsidP="009E39B0"/>
        </w:tc>
      </w:tr>
      <w:tr w:rsidR="00C537E7" w:rsidRPr="00170470" w14:paraId="640D33C3" w14:textId="77777777" w:rsidTr="009E39B0">
        <w:trPr>
          <w:trHeight w:val="240"/>
          <w:jc w:val="center"/>
        </w:trPr>
        <w:tc>
          <w:tcPr>
            <w:tcW w:w="4876" w:type="dxa"/>
            <w:tcBorders>
              <w:top w:val="nil"/>
              <w:left w:val="nil"/>
              <w:bottom w:val="nil"/>
              <w:right w:val="nil"/>
            </w:tcBorders>
          </w:tcPr>
          <w:p w14:paraId="262D4377" w14:textId="77777777" w:rsidR="00C537E7" w:rsidRPr="00170470" w:rsidRDefault="00C537E7" w:rsidP="009E39B0">
            <w:pPr>
              <w:pStyle w:val="AmColumnHeading"/>
            </w:pPr>
            <w:r w:rsidRPr="00170470">
              <w:t>Návrh usnesení</w:t>
            </w:r>
          </w:p>
        </w:tc>
        <w:tc>
          <w:tcPr>
            <w:tcW w:w="4876" w:type="dxa"/>
            <w:tcBorders>
              <w:top w:val="nil"/>
              <w:left w:val="nil"/>
              <w:bottom w:val="nil"/>
              <w:right w:val="nil"/>
            </w:tcBorders>
          </w:tcPr>
          <w:p w14:paraId="3182052C" w14:textId="77777777" w:rsidR="00C537E7" w:rsidRPr="00170470" w:rsidRDefault="00C537E7" w:rsidP="009E39B0">
            <w:pPr>
              <w:pStyle w:val="AmColumnHeading"/>
            </w:pPr>
            <w:r w:rsidRPr="00170470">
              <w:t>Pozměňovací návrh</w:t>
            </w:r>
          </w:p>
        </w:tc>
      </w:tr>
      <w:tr w:rsidR="00C537E7" w:rsidRPr="00170470" w14:paraId="07A268F8" w14:textId="77777777" w:rsidTr="009E39B0">
        <w:trPr>
          <w:jc w:val="center"/>
        </w:trPr>
        <w:tc>
          <w:tcPr>
            <w:tcW w:w="4876" w:type="dxa"/>
            <w:tcBorders>
              <w:top w:val="nil"/>
              <w:left w:val="nil"/>
              <w:bottom w:val="nil"/>
              <w:right w:val="nil"/>
            </w:tcBorders>
          </w:tcPr>
          <w:p w14:paraId="6987A451" w14:textId="77777777" w:rsidR="00C537E7" w:rsidRPr="00170470" w:rsidRDefault="00C537E7" w:rsidP="009E39B0">
            <w:pPr>
              <w:pStyle w:val="Normal6a"/>
            </w:pPr>
          </w:p>
        </w:tc>
        <w:tc>
          <w:tcPr>
            <w:tcW w:w="4876" w:type="dxa"/>
            <w:tcBorders>
              <w:top w:val="nil"/>
              <w:left w:val="nil"/>
              <w:bottom w:val="nil"/>
              <w:right w:val="nil"/>
            </w:tcBorders>
          </w:tcPr>
          <w:p w14:paraId="13B7A786" w14:textId="66F3DBBF" w:rsidR="00C537E7" w:rsidRPr="00170470" w:rsidRDefault="00C537E7" w:rsidP="009E39B0">
            <w:pPr>
              <w:pStyle w:val="Normal6a"/>
            </w:pPr>
            <w:r w:rsidRPr="00170470">
              <w:rPr>
                <w:b/>
                <w:i/>
              </w:rPr>
              <w:t>vyzývá členské státy</w:t>
            </w:r>
            <w:r w:rsidR="00A827E7" w:rsidRPr="00170470">
              <w:rPr>
                <w:b/>
                <w:i/>
              </w:rPr>
              <w:t xml:space="preserve"> a </w:t>
            </w:r>
            <w:r w:rsidRPr="00170470">
              <w:rPr>
                <w:b/>
                <w:i/>
              </w:rPr>
              <w:t>místní orgány, aby zakázaly privatizaci sociálního bydlení</w:t>
            </w:r>
            <w:r w:rsidR="00A827E7" w:rsidRPr="00170470">
              <w:rPr>
                <w:b/>
                <w:i/>
              </w:rPr>
              <w:t xml:space="preserve"> s </w:t>
            </w:r>
            <w:r w:rsidRPr="00170470">
              <w:rPr>
                <w:b/>
                <w:i/>
              </w:rPr>
              <w:t>výjimkou případů, kdy nemovitost koupí současný nájemník;</w:t>
            </w:r>
          </w:p>
        </w:tc>
      </w:tr>
    </w:tbl>
    <w:p w14:paraId="7CA1A8CA" w14:textId="77777777" w:rsidR="00C537E7" w:rsidRPr="00170470" w:rsidRDefault="00C537E7" w:rsidP="00C537E7">
      <w:pPr>
        <w:pStyle w:val="AmOrLang"/>
      </w:pPr>
      <w:r w:rsidRPr="00170470">
        <w:t xml:space="preserve">Or. </w:t>
      </w:r>
      <w:r w:rsidRPr="00170470">
        <w:rPr>
          <w:rStyle w:val="HideTWBExt"/>
        </w:rPr>
        <w:t>&lt;Original&gt;</w:t>
      </w:r>
      <w:r w:rsidRPr="00170470">
        <w:rPr>
          <w:rStyle w:val="HideTWBInt"/>
        </w:rPr>
        <w:t>{EN}</w:t>
      </w:r>
      <w:r w:rsidRPr="00170470">
        <w:t>en</w:t>
      </w:r>
      <w:r w:rsidRPr="00170470">
        <w:rPr>
          <w:rStyle w:val="HideTWBExt"/>
        </w:rPr>
        <w:t>&lt;/Original&gt;</w:t>
      </w:r>
    </w:p>
    <w:p w14:paraId="60D53E26" w14:textId="77777777" w:rsidR="00467091" w:rsidRPr="00170470" w:rsidRDefault="00C537E7" w:rsidP="00C537E7">
      <w:r w:rsidRPr="00170470">
        <w:rPr>
          <w:rStyle w:val="HideTWBExt"/>
        </w:rPr>
        <w:t>&lt;/Amend&gt;</w:t>
      </w:r>
    </w:p>
    <w:p w14:paraId="6FBE1FE1" w14:textId="77777777" w:rsidR="00C537E7" w:rsidRPr="00170470" w:rsidRDefault="00C537E7" w:rsidP="00C537E7">
      <w:pPr>
        <w:pStyle w:val="AmNumberTabs"/>
      </w:pPr>
      <w:r w:rsidRPr="00170470">
        <w:rPr>
          <w:rStyle w:val="HideTWBExt"/>
          <w:b w:val="0"/>
        </w:rPr>
        <w:t>&lt;Amend&gt;</w:t>
      </w:r>
      <w:r w:rsidRPr="00170470">
        <w:t>Pozměňovací návrh</w:t>
      </w:r>
      <w:r w:rsidRPr="00170470">
        <w:tab/>
      </w:r>
      <w:r w:rsidRPr="00170470">
        <w:tab/>
      </w:r>
      <w:r w:rsidRPr="00170470">
        <w:rPr>
          <w:rStyle w:val="HideTWBExt"/>
          <w:b w:val="0"/>
        </w:rPr>
        <w:t>&lt;NumAm&gt;</w:t>
      </w:r>
      <w:r w:rsidRPr="00170470">
        <w:t>667</w:t>
      </w:r>
      <w:r w:rsidRPr="00170470">
        <w:rPr>
          <w:rStyle w:val="HideTWBExt"/>
          <w:b w:val="0"/>
        </w:rPr>
        <w:t>&lt;/NumAm&gt;</w:t>
      </w:r>
    </w:p>
    <w:p w14:paraId="6BD9E00A" w14:textId="77777777" w:rsidR="00C537E7" w:rsidRPr="00170470" w:rsidRDefault="00C537E7" w:rsidP="00C537E7">
      <w:pPr>
        <w:pStyle w:val="NormalBold"/>
      </w:pPr>
      <w:r w:rsidRPr="00170470">
        <w:rPr>
          <w:rStyle w:val="HideTWBExt"/>
          <w:b w:val="0"/>
        </w:rPr>
        <w:t>&lt;RepeatBlock-By&gt;&lt;Members&gt;</w:t>
      </w:r>
      <w:r w:rsidRPr="00170470">
        <w:t xml:space="preserve">Leila </w:t>
      </w:r>
      <w:proofErr w:type="spellStart"/>
      <w:r w:rsidRPr="00170470">
        <w:t>Chaibi</w:t>
      </w:r>
      <w:proofErr w:type="spellEnd"/>
      <w:r w:rsidRPr="00170470">
        <w:t xml:space="preserve">, Irene </w:t>
      </w:r>
      <w:proofErr w:type="spellStart"/>
      <w:r w:rsidRPr="00170470">
        <w:t>Montero</w:t>
      </w:r>
      <w:proofErr w:type="spellEnd"/>
      <w:r w:rsidRPr="00170470">
        <w:t xml:space="preserve">, </w:t>
      </w:r>
      <w:proofErr w:type="spellStart"/>
      <w:r w:rsidRPr="00170470">
        <w:t>Ilaria</w:t>
      </w:r>
      <w:proofErr w:type="spellEnd"/>
      <w:r w:rsidRPr="00170470">
        <w:t xml:space="preserve"> </w:t>
      </w:r>
      <w:proofErr w:type="spellStart"/>
      <w:r w:rsidRPr="00170470">
        <w:t>Salis</w:t>
      </w:r>
      <w:proofErr w:type="spellEnd"/>
      <w:r w:rsidRPr="00170470">
        <w:t xml:space="preserve">, Martin </w:t>
      </w:r>
      <w:proofErr w:type="spellStart"/>
      <w:r w:rsidRPr="00170470">
        <w:t>Schirdewan</w:t>
      </w:r>
      <w:proofErr w:type="spellEnd"/>
      <w:r w:rsidRPr="00170470">
        <w:t xml:space="preserve">, Manon </w:t>
      </w:r>
      <w:proofErr w:type="spellStart"/>
      <w:r w:rsidRPr="00170470">
        <w:t>Aubry</w:t>
      </w:r>
      <w:proofErr w:type="spellEnd"/>
      <w:r w:rsidRPr="00170470">
        <w:t xml:space="preserve">, </w:t>
      </w:r>
      <w:proofErr w:type="spellStart"/>
      <w:r w:rsidRPr="00170470">
        <w:t>Arash</w:t>
      </w:r>
      <w:proofErr w:type="spellEnd"/>
      <w:r w:rsidRPr="00170470">
        <w:t xml:space="preserve"> </w:t>
      </w:r>
      <w:proofErr w:type="spellStart"/>
      <w:r w:rsidRPr="00170470">
        <w:t>Saeidi</w:t>
      </w:r>
      <w:proofErr w:type="spellEnd"/>
      <w:r w:rsidRPr="00170470">
        <w:t xml:space="preserve">, Anthony Smith, </w:t>
      </w:r>
      <w:proofErr w:type="spellStart"/>
      <w:r w:rsidRPr="00170470">
        <w:t>Giorgos</w:t>
      </w:r>
      <w:proofErr w:type="spellEnd"/>
      <w:r w:rsidRPr="00170470">
        <w:t xml:space="preserve"> </w:t>
      </w:r>
      <w:proofErr w:type="spellStart"/>
      <w:r w:rsidRPr="00170470">
        <w:t>Georgiou</w:t>
      </w:r>
      <w:proofErr w:type="spellEnd"/>
      <w:r w:rsidRPr="00170470">
        <w:t xml:space="preserve">, </w:t>
      </w:r>
      <w:proofErr w:type="spellStart"/>
      <w:r w:rsidRPr="00170470">
        <w:t>Estrella</w:t>
      </w:r>
      <w:proofErr w:type="spellEnd"/>
      <w:r w:rsidRPr="00170470">
        <w:t xml:space="preserve"> Galán, Damien </w:t>
      </w:r>
      <w:proofErr w:type="spellStart"/>
      <w:r w:rsidRPr="00170470">
        <w:t>Carême</w:t>
      </w:r>
      <w:proofErr w:type="spellEnd"/>
      <w:r w:rsidRPr="00170470">
        <w:t xml:space="preserve">, </w:t>
      </w:r>
      <w:proofErr w:type="spellStart"/>
      <w:r w:rsidRPr="00170470">
        <w:t>Rima</w:t>
      </w:r>
      <w:proofErr w:type="spellEnd"/>
      <w:r w:rsidRPr="00170470">
        <w:t xml:space="preserve"> Hassan, </w:t>
      </w:r>
      <w:proofErr w:type="spellStart"/>
      <w:r w:rsidRPr="00170470">
        <w:t>Younous</w:t>
      </w:r>
      <w:proofErr w:type="spellEnd"/>
      <w:r w:rsidRPr="00170470">
        <w:t xml:space="preserve"> </w:t>
      </w:r>
      <w:proofErr w:type="spellStart"/>
      <w:r w:rsidRPr="00170470">
        <w:t>Omarjee</w:t>
      </w:r>
      <w:proofErr w:type="spellEnd"/>
      <w:r w:rsidRPr="00170470">
        <w:t xml:space="preserve">, Marina </w:t>
      </w:r>
      <w:proofErr w:type="spellStart"/>
      <w:r w:rsidRPr="00170470">
        <w:t>Mesure</w:t>
      </w:r>
      <w:proofErr w:type="spellEnd"/>
      <w:r w:rsidRPr="00170470">
        <w:t xml:space="preserve">, </w:t>
      </w:r>
      <w:proofErr w:type="spellStart"/>
      <w:r w:rsidRPr="00170470">
        <w:t>Catarina</w:t>
      </w:r>
      <w:proofErr w:type="spellEnd"/>
      <w:r w:rsidRPr="00170470">
        <w:t xml:space="preserve"> </w:t>
      </w:r>
      <w:proofErr w:type="spellStart"/>
      <w:r w:rsidRPr="00170470">
        <w:t>Martins</w:t>
      </w:r>
      <w:proofErr w:type="spellEnd"/>
      <w:r w:rsidRPr="00170470">
        <w:t xml:space="preserve">, Emma </w:t>
      </w:r>
      <w:proofErr w:type="spellStart"/>
      <w:r w:rsidRPr="00170470">
        <w:t>Fourreau</w:t>
      </w:r>
      <w:proofErr w:type="spellEnd"/>
      <w:r w:rsidRPr="00170470">
        <w:t xml:space="preserve">, </w:t>
      </w:r>
      <w:proofErr w:type="spellStart"/>
      <w:r w:rsidRPr="00170470">
        <w:t>Gaetano</w:t>
      </w:r>
      <w:proofErr w:type="spellEnd"/>
      <w:r w:rsidRPr="00170470">
        <w:t xml:space="preserve"> </w:t>
      </w:r>
      <w:proofErr w:type="spellStart"/>
      <w:r w:rsidRPr="00170470">
        <w:t>Pedulla</w:t>
      </w:r>
      <w:proofErr w:type="spellEnd"/>
      <w:r w:rsidRPr="00170470">
        <w:t>'</w:t>
      </w:r>
      <w:r w:rsidRPr="00170470">
        <w:rPr>
          <w:rStyle w:val="HideTWBExt"/>
          <w:b w:val="0"/>
        </w:rPr>
        <w:t>&lt;/Members&gt;</w:t>
      </w:r>
    </w:p>
    <w:p w14:paraId="2074CFA7" w14:textId="77777777" w:rsidR="00C537E7" w:rsidRPr="00170470" w:rsidRDefault="00C537E7" w:rsidP="00C537E7">
      <w:pPr>
        <w:pStyle w:val="NormalBold"/>
      </w:pPr>
      <w:r w:rsidRPr="00170470">
        <w:rPr>
          <w:rStyle w:val="HideTWBExt"/>
          <w:b w:val="0"/>
        </w:rPr>
        <w:t>&lt;/RepeatBlock-By&gt;</w:t>
      </w:r>
    </w:p>
    <w:p w14:paraId="3C4F026D" w14:textId="77777777" w:rsidR="00C537E7" w:rsidRPr="00170470" w:rsidRDefault="00C537E7" w:rsidP="00C537E7">
      <w:pPr>
        <w:pStyle w:val="NormalBold"/>
      </w:pPr>
      <w:r w:rsidRPr="00170470">
        <w:rPr>
          <w:rStyle w:val="HideTWBExt"/>
          <w:b w:val="0"/>
        </w:rPr>
        <w:t>&lt;DocAmend&gt;</w:t>
      </w:r>
      <w:r w:rsidRPr="00170470">
        <w:t>Návrh usnesení</w:t>
      </w:r>
      <w:r w:rsidRPr="00170470">
        <w:rPr>
          <w:rStyle w:val="HideTWBExt"/>
          <w:b w:val="0"/>
        </w:rPr>
        <w:t>&lt;/DocAmend&gt;</w:t>
      </w:r>
    </w:p>
    <w:p w14:paraId="3E1CD163" w14:textId="77777777" w:rsidR="00C537E7" w:rsidRPr="00170470" w:rsidRDefault="00C537E7" w:rsidP="00C537E7">
      <w:pPr>
        <w:pStyle w:val="NormalBold"/>
      </w:pPr>
      <w:r w:rsidRPr="00170470">
        <w:rPr>
          <w:rStyle w:val="HideTWBExt"/>
          <w:b w:val="0"/>
        </w:rPr>
        <w:lastRenderedPageBreak/>
        <w:t>&lt;Article&gt;</w:t>
      </w:r>
      <w:r w:rsidRPr="00170470">
        <w:t>Bod 4 n (nový)</w:t>
      </w:r>
      <w:r w:rsidRPr="001704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537E7" w:rsidRPr="00170470" w14:paraId="0724BEEA" w14:textId="77777777" w:rsidTr="009E39B0">
        <w:trPr>
          <w:trHeight w:hRule="exact" w:val="240"/>
          <w:jc w:val="center"/>
        </w:trPr>
        <w:tc>
          <w:tcPr>
            <w:tcW w:w="9752" w:type="dxa"/>
            <w:gridSpan w:val="2"/>
            <w:tcBorders>
              <w:top w:val="nil"/>
              <w:left w:val="nil"/>
              <w:bottom w:val="nil"/>
              <w:right w:val="nil"/>
            </w:tcBorders>
          </w:tcPr>
          <w:p w14:paraId="729988DF" w14:textId="77777777" w:rsidR="00C537E7" w:rsidRPr="00170470" w:rsidRDefault="00C537E7" w:rsidP="009E39B0"/>
        </w:tc>
      </w:tr>
      <w:tr w:rsidR="00C537E7" w:rsidRPr="00170470" w14:paraId="6B746CB9" w14:textId="77777777" w:rsidTr="009E39B0">
        <w:trPr>
          <w:trHeight w:val="240"/>
          <w:jc w:val="center"/>
        </w:trPr>
        <w:tc>
          <w:tcPr>
            <w:tcW w:w="4876" w:type="dxa"/>
            <w:tcBorders>
              <w:top w:val="nil"/>
              <w:left w:val="nil"/>
              <w:bottom w:val="nil"/>
              <w:right w:val="nil"/>
            </w:tcBorders>
          </w:tcPr>
          <w:p w14:paraId="27BCB9B4" w14:textId="77777777" w:rsidR="00C537E7" w:rsidRPr="00170470" w:rsidRDefault="00C537E7" w:rsidP="009E39B0">
            <w:pPr>
              <w:pStyle w:val="AmColumnHeading"/>
            </w:pPr>
            <w:r w:rsidRPr="00170470">
              <w:t>Návrh usnesení</w:t>
            </w:r>
          </w:p>
        </w:tc>
        <w:tc>
          <w:tcPr>
            <w:tcW w:w="4876" w:type="dxa"/>
            <w:tcBorders>
              <w:top w:val="nil"/>
              <w:left w:val="nil"/>
              <w:bottom w:val="nil"/>
              <w:right w:val="nil"/>
            </w:tcBorders>
          </w:tcPr>
          <w:p w14:paraId="0E2CE5B1" w14:textId="77777777" w:rsidR="00C537E7" w:rsidRPr="00170470" w:rsidRDefault="00C537E7" w:rsidP="009E39B0">
            <w:pPr>
              <w:pStyle w:val="AmColumnHeading"/>
            </w:pPr>
            <w:r w:rsidRPr="00170470">
              <w:t>Pozměňovací návrh</w:t>
            </w:r>
          </w:p>
        </w:tc>
      </w:tr>
      <w:tr w:rsidR="00C537E7" w:rsidRPr="00170470" w14:paraId="0EA3EED6" w14:textId="77777777" w:rsidTr="009E39B0">
        <w:trPr>
          <w:jc w:val="center"/>
        </w:trPr>
        <w:tc>
          <w:tcPr>
            <w:tcW w:w="4876" w:type="dxa"/>
            <w:tcBorders>
              <w:top w:val="nil"/>
              <w:left w:val="nil"/>
              <w:bottom w:val="nil"/>
              <w:right w:val="nil"/>
            </w:tcBorders>
          </w:tcPr>
          <w:p w14:paraId="6C7BE29A" w14:textId="77777777" w:rsidR="00C537E7" w:rsidRPr="00170470" w:rsidRDefault="00C537E7" w:rsidP="009E39B0">
            <w:pPr>
              <w:pStyle w:val="Normal6a"/>
            </w:pPr>
          </w:p>
        </w:tc>
        <w:tc>
          <w:tcPr>
            <w:tcW w:w="4876" w:type="dxa"/>
            <w:tcBorders>
              <w:top w:val="nil"/>
              <w:left w:val="nil"/>
              <w:bottom w:val="nil"/>
              <w:right w:val="nil"/>
            </w:tcBorders>
          </w:tcPr>
          <w:p w14:paraId="67B10F46" w14:textId="11A07E69" w:rsidR="00C537E7" w:rsidRPr="00170470" w:rsidRDefault="00C537E7" w:rsidP="009E39B0">
            <w:pPr>
              <w:pStyle w:val="Normal6a"/>
            </w:pPr>
            <w:r w:rsidRPr="00170470">
              <w:rPr>
                <w:b/>
                <w:i/>
              </w:rPr>
              <w:t>vyzývá Komisi, aby</w:t>
            </w:r>
            <w:r w:rsidR="00A827E7" w:rsidRPr="00170470">
              <w:rPr>
                <w:b/>
                <w:i/>
              </w:rPr>
              <w:t xml:space="preserve"> v </w:t>
            </w:r>
            <w:r w:rsidRPr="00170470">
              <w:rPr>
                <w:b/>
                <w:i/>
              </w:rPr>
              <w:t>příštím víceletém finančním rámci podstatně zvýšila objem evropských prostředků určených na financování malých</w:t>
            </w:r>
            <w:r w:rsidR="00A827E7" w:rsidRPr="00170470">
              <w:rPr>
                <w:b/>
                <w:i/>
              </w:rPr>
              <w:t xml:space="preserve"> a </w:t>
            </w:r>
            <w:r w:rsidRPr="00170470">
              <w:rPr>
                <w:b/>
                <w:i/>
              </w:rPr>
              <w:t>velkých projektů prostřednictvím národních veřejných investičních bank;</w:t>
            </w:r>
          </w:p>
        </w:tc>
      </w:tr>
    </w:tbl>
    <w:p w14:paraId="420E4BA1" w14:textId="77777777" w:rsidR="00C537E7" w:rsidRPr="00170470" w:rsidRDefault="00C537E7" w:rsidP="00C537E7">
      <w:pPr>
        <w:pStyle w:val="AmOrLang"/>
      </w:pPr>
      <w:r w:rsidRPr="00170470">
        <w:t xml:space="preserve">Or. </w:t>
      </w:r>
      <w:r w:rsidRPr="00170470">
        <w:rPr>
          <w:rStyle w:val="HideTWBExt"/>
        </w:rPr>
        <w:t>&lt;Original&gt;</w:t>
      </w:r>
      <w:r w:rsidRPr="00170470">
        <w:rPr>
          <w:rStyle w:val="HideTWBInt"/>
        </w:rPr>
        <w:t>{EN}</w:t>
      </w:r>
      <w:r w:rsidRPr="00170470">
        <w:t>en</w:t>
      </w:r>
      <w:r w:rsidRPr="00170470">
        <w:rPr>
          <w:rStyle w:val="HideTWBExt"/>
        </w:rPr>
        <w:t>&lt;/Original&gt;</w:t>
      </w:r>
    </w:p>
    <w:p w14:paraId="397828B2" w14:textId="77777777" w:rsidR="00467091" w:rsidRPr="00170470" w:rsidRDefault="00C537E7" w:rsidP="00C537E7">
      <w:r w:rsidRPr="00170470">
        <w:rPr>
          <w:rStyle w:val="HideTWBExt"/>
        </w:rPr>
        <w:t>&lt;/Amend&gt;</w:t>
      </w:r>
    </w:p>
    <w:p w14:paraId="51BDF9E6" w14:textId="77777777" w:rsidR="00C537E7" w:rsidRPr="00170470" w:rsidRDefault="00C537E7" w:rsidP="00C537E7">
      <w:pPr>
        <w:pStyle w:val="AmNumberTabs"/>
      </w:pPr>
      <w:r w:rsidRPr="00170470">
        <w:rPr>
          <w:rStyle w:val="HideTWBExt"/>
          <w:b w:val="0"/>
        </w:rPr>
        <w:t>&lt;Amend&gt;</w:t>
      </w:r>
      <w:r w:rsidRPr="00170470">
        <w:t>Pozměňovací návrh</w:t>
      </w:r>
      <w:r w:rsidRPr="00170470">
        <w:tab/>
      </w:r>
      <w:r w:rsidRPr="00170470">
        <w:tab/>
      </w:r>
      <w:r w:rsidRPr="00170470">
        <w:rPr>
          <w:rStyle w:val="HideTWBExt"/>
          <w:b w:val="0"/>
        </w:rPr>
        <w:t>&lt;NumAm&gt;</w:t>
      </w:r>
      <w:r w:rsidRPr="00170470">
        <w:t>668</w:t>
      </w:r>
      <w:r w:rsidRPr="00170470">
        <w:rPr>
          <w:rStyle w:val="HideTWBExt"/>
          <w:b w:val="0"/>
        </w:rPr>
        <w:t>&lt;/NumAm&gt;</w:t>
      </w:r>
    </w:p>
    <w:p w14:paraId="0028C01B" w14:textId="77777777" w:rsidR="00C537E7" w:rsidRPr="00170470" w:rsidRDefault="00C537E7" w:rsidP="00C537E7">
      <w:pPr>
        <w:pStyle w:val="NormalBold"/>
      </w:pPr>
      <w:r w:rsidRPr="00170470">
        <w:rPr>
          <w:rStyle w:val="HideTWBExt"/>
          <w:b w:val="0"/>
        </w:rPr>
        <w:t>&lt;RepeatBlock-By&gt;&lt;Members&gt;</w:t>
      </w:r>
      <w:r w:rsidRPr="00170470">
        <w:t xml:space="preserve">Leila </w:t>
      </w:r>
      <w:proofErr w:type="spellStart"/>
      <w:r w:rsidRPr="00170470">
        <w:t>Chaibi</w:t>
      </w:r>
      <w:proofErr w:type="spellEnd"/>
      <w:r w:rsidRPr="00170470">
        <w:t xml:space="preserve">, Irene </w:t>
      </w:r>
      <w:proofErr w:type="spellStart"/>
      <w:r w:rsidRPr="00170470">
        <w:t>Montero</w:t>
      </w:r>
      <w:proofErr w:type="spellEnd"/>
      <w:r w:rsidRPr="00170470">
        <w:t xml:space="preserve">, </w:t>
      </w:r>
      <w:proofErr w:type="spellStart"/>
      <w:r w:rsidRPr="00170470">
        <w:t>Ilaria</w:t>
      </w:r>
      <w:proofErr w:type="spellEnd"/>
      <w:r w:rsidRPr="00170470">
        <w:t xml:space="preserve"> </w:t>
      </w:r>
      <w:proofErr w:type="spellStart"/>
      <w:r w:rsidRPr="00170470">
        <w:t>Salis</w:t>
      </w:r>
      <w:proofErr w:type="spellEnd"/>
      <w:r w:rsidRPr="00170470">
        <w:t xml:space="preserve">, Martin </w:t>
      </w:r>
      <w:proofErr w:type="spellStart"/>
      <w:r w:rsidRPr="00170470">
        <w:t>Schirdewan</w:t>
      </w:r>
      <w:proofErr w:type="spellEnd"/>
      <w:r w:rsidRPr="00170470">
        <w:t xml:space="preserve">, Manon </w:t>
      </w:r>
      <w:proofErr w:type="spellStart"/>
      <w:r w:rsidRPr="00170470">
        <w:t>Aubry</w:t>
      </w:r>
      <w:proofErr w:type="spellEnd"/>
      <w:r w:rsidRPr="00170470">
        <w:t xml:space="preserve">, </w:t>
      </w:r>
      <w:proofErr w:type="spellStart"/>
      <w:r w:rsidRPr="00170470">
        <w:t>Arash</w:t>
      </w:r>
      <w:proofErr w:type="spellEnd"/>
      <w:r w:rsidRPr="00170470">
        <w:t xml:space="preserve"> </w:t>
      </w:r>
      <w:proofErr w:type="spellStart"/>
      <w:r w:rsidRPr="00170470">
        <w:t>Saeidi</w:t>
      </w:r>
      <w:proofErr w:type="spellEnd"/>
      <w:r w:rsidRPr="00170470">
        <w:t xml:space="preserve">, Anthony Smith, </w:t>
      </w:r>
      <w:proofErr w:type="spellStart"/>
      <w:r w:rsidRPr="00170470">
        <w:t>Giorgos</w:t>
      </w:r>
      <w:proofErr w:type="spellEnd"/>
      <w:r w:rsidRPr="00170470">
        <w:t xml:space="preserve"> </w:t>
      </w:r>
      <w:proofErr w:type="spellStart"/>
      <w:r w:rsidRPr="00170470">
        <w:t>Georgiou</w:t>
      </w:r>
      <w:proofErr w:type="spellEnd"/>
      <w:r w:rsidRPr="00170470">
        <w:t xml:space="preserve">, </w:t>
      </w:r>
      <w:proofErr w:type="spellStart"/>
      <w:r w:rsidRPr="00170470">
        <w:t>Estrella</w:t>
      </w:r>
      <w:proofErr w:type="spellEnd"/>
      <w:r w:rsidRPr="00170470">
        <w:t xml:space="preserve"> Galán, Damien </w:t>
      </w:r>
      <w:proofErr w:type="spellStart"/>
      <w:r w:rsidRPr="00170470">
        <w:t>Carême</w:t>
      </w:r>
      <w:proofErr w:type="spellEnd"/>
      <w:r w:rsidRPr="00170470">
        <w:t xml:space="preserve">, </w:t>
      </w:r>
      <w:proofErr w:type="spellStart"/>
      <w:r w:rsidRPr="00170470">
        <w:t>Rima</w:t>
      </w:r>
      <w:proofErr w:type="spellEnd"/>
      <w:r w:rsidRPr="00170470">
        <w:t xml:space="preserve"> Hassan, </w:t>
      </w:r>
      <w:proofErr w:type="spellStart"/>
      <w:r w:rsidRPr="00170470">
        <w:t>Younous</w:t>
      </w:r>
      <w:proofErr w:type="spellEnd"/>
      <w:r w:rsidRPr="00170470">
        <w:t xml:space="preserve"> </w:t>
      </w:r>
      <w:proofErr w:type="spellStart"/>
      <w:r w:rsidRPr="00170470">
        <w:t>Omarjee</w:t>
      </w:r>
      <w:proofErr w:type="spellEnd"/>
      <w:r w:rsidRPr="00170470">
        <w:t xml:space="preserve">, Marina </w:t>
      </w:r>
      <w:proofErr w:type="spellStart"/>
      <w:r w:rsidRPr="00170470">
        <w:t>Mesure</w:t>
      </w:r>
      <w:proofErr w:type="spellEnd"/>
      <w:r w:rsidRPr="00170470">
        <w:t xml:space="preserve">, </w:t>
      </w:r>
      <w:proofErr w:type="spellStart"/>
      <w:r w:rsidRPr="00170470">
        <w:t>Catarina</w:t>
      </w:r>
      <w:proofErr w:type="spellEnd"/>
      <w:r w:rsidRPr="00170470">
        <w:t xml:space="preserve"> </w:t>
      </w:r>
      <w:proofErr w:type="spellStart"/>
      <w:r w:rsidRPr="00170470">
        <w:t>Martins</w:t>
      </w:r>
      <w:proofErr w:type="spellEnd"/>
      <w:r w:rsidRPr="00170470">
        <w:t xml:space="preserve">, Emma </w:t>
      </w:r>
      <w:proofErr w:type="spellStart"/>
      <w:r w:rsidRPr="00170470">
        <w:t>Fourreau</w:t>
      </w:r>
      <w:proofErr w:type="spellEnd"/>
      <w:r w:rsidRPr="00170470">
        <w:t xml:space="preserve">, </w:t>
      </w:r>
      <w:proofErr w:type="spellStart"/>
      <w:r w:rsidRPr="00170470">
        <w:t>Gaetano</w:t>
      </w:r>
      <w:proofErr w:type="spellEnd"/>
      <w:r w:rsidRPr="00170470">
        <w:t xml:space="preserve"> </w:t>
      </w:r>
      <w:proofErr w:type="spellStart"/>
      <w:r w:rsidRPr="00170470">
        <w:t>Pedulla</w:t>
      </w:r>
      <w:proofErr w:type="spellEnd"/>
      <w:r w:rsidRPr="00170470">
        <w:t>'</w:t>
      </w:r>
      <w:r w:rsidRPr="00170470">
        <w:rPr>
          <w:rStyle w:val="HideTWBExt"/>
          <w:b w:val="0"/>
        </w:rPr>
        <w:t>&lt;/Members&gt;</w:t>
      </w:r>
    </w:p>
    <w:p w14:paraId="365E6D3A" w14:textId="77777777" w:rsidR="00C537E7" w:rsidRPr="00170470" w:rsidRDefault="00C537E7" w:rsidP="00C537E7">
      <w:pPr>
        <w:pStyle w:val="NormalBold"/>
      </w:pPr>
      <w:r w:rsidRPr="00170470">
        <w:rPr>
          <w:rStyle w:val="HideTWBExt"/>
          <w:b w:val="0"/>
        </w:rPr>
        <w:t>&lt;/RepeatBlock-By&gt;</w:t>
      </w:r>
    </w:p>
    <w:p w14:paraId="5F91245C" w14:textId="77777777" w:rsidR="00C537E7" w:rsidRPr="00170470" w:rsidRDefault="00C537E7" w:rsidP="00C537E7">
      <w:pPr>
        <w:pStyle w:val="NormalBold"/>
      </w:pPr>
      <w:r w:rsidRPr="00170470">
        <w:rPr>
          <w:rStyle w:val="HideTWBExt"/>
          <w:b w:val="0"/>
        </w:rPr>
        <w:t>&lt;DocAmend&gt;</w:t>
      </w:r>
      <w:r w:rsidRPr="00170470">
        <w:t>Návrh usnesení</w:t>
      </w:r>
      <w:r w:rsidRPr="00170470">
        <w:rPr>
          <w:rStyle w:val="HideTWBExt"/>
          <w:b w:val="0"/>
        </w:rPr>
        <w:t>&lt;/DocAmend&gt;</w:t>
      </w:r>
    </w:p>
    <w:p w14:paraId="5E2CC0ED" w14:textId="1651448A" w:rsidR="00C537E7" w:rsidRPr="00170470" w:rsidRDefault="00C537E7" w:rsidP="00C537E7">
      <w:pPr>
        <w:pStyle w:val="NormalBold"/>
      </w:pPr>
      <w:r w:rsidRPr="00170470">
        <w:rPr>
          <w:rStyle w:val="HideTWBExt"/>
          <w:b w:val="0"/>
        </w:rPr>
        <w:t>&lt;Article&gt;</w:t>
      </w:r>
      <w:r w:rsidRPr="00170470">
        <w:t>Dílčí nadpis 4</w:t>
      </w:r>
      <w:r w:rsidR="00A827E7" w:rsidRPr="00170470">
        <w:t xml:space="preserve"> o </w:t>
      </w:r>
      <w:r w:rsidRPr="00170470">
        <w:t>(nový)</w:t>
      </w:r>
      <w:r w:rsidRPr="001704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537E7" w:rsidRPr="00170470" w14:paraId="65B5435F" w14:textId="77777777" w:rsidTr="009E39B0">
        <w:trPr>
          <w:trHeight w:hRule="exact" w:val="240"/>
          <w:jc w:val="center"/>
        </w:trPr>
        <w:tc>
          <w:tcPr>
            <w:tcW w:w="9752" w:type="dxa"/>
            <w:gridSpan w:val="2"/>
            <w:tcBorders>
              <w:top w:val="nil"/>
              <w:left w:val="nil"/>
              <w:bottom w:val="nil"/>
              <w:right w:val="nil"/>
            </w:tcBorders>
          </w:tcPr>
          <w:p w14:paraId="75F22653" w14:textId="77777777" w:rsidR="00C537E7" w:rsidRPr="00170470" w:rsidRDefault="00C537E7" w:rsidP="009E39B0"/>
        </w:tc>
      </w:tr>
      <w:tr w:rsidR="00C537E7" w:rsidRPr="00170470" w14:paraId="4DF55CE5" w14:textId="77777777" w:rsidTr="009E39B0">
        <w:trPr>
          <w:trHeight w:val="240"/>
          <w:jc w:val="center"/>
        </w:trPr>
        <w:tc>
          <w:tcPr>
            <w:tcW w:w="4876" w:type="dxa"/>
            <w:tcBorders>
              <w:top w:val="nil"/>
              <w:left w:val="nil"/>
              <w:bottom w:val="nil"/>
              <w:right w:val="nil"/>
            </w:tcBorders>
          </w:tcPr>
          <w:p w14:paraId="75E69236" w14:textId="77777777" w:rsidR="00C537E7" w:rsidRPr="00170470" w:rsidRDefault="00C537E7" w:rsidP="009E39B0">
            <w:pPr>
              <w:pStyle w:val="AmColumnHeading"/>
            </w:pPr>
            <w:r w:rsidRPr="00170470">
              <w:t>Návrh usnesení</w:t>
            </w:r>
          </w:p>
        </w:tc>
        <w:tc>
          <w:tcPr>
            <w:tcW w:w="4876" w:type="dxa"/>
            <w:tcBorders>
              <w:top w:val="nil"/>
              <w:left w:val="nil"/>
              <w:bottom w:val="nil"/>
              <w:right w:val="nil"/>
            </w:tcBorders>
          </w:tcPr>
          <w:p w14:paraId="298427BE" w14:textId="77777777" w:rsidR="00C537E7" w:rsidRPr="00170470" w:rsidRDefault="00C537E7" w:rsidP="009E39B0">
            <w:pPr>
              <w:pStyle w:val="AmColumnHeading"/>
            </w:pPr>
            <w:r w:rsidRPr="00170470">
              <w:t>Pozměňovací návrh</w:t>
            </w:r>
          </w:p>
        </w:tc>
      </w:tr>
      <w:tr w:rsidR="00C537E7" w:rsidRPr="00170470" w14:paraId="144A7FB4" w14:textId="77777777" w:rsidTr="009E39B0">
        <w:trPr>
          <w:jc w:val="center"/>
        </w:trPr>
        <w:tc>
          <w:tcPr>
            <w:tcW w:w="4876" w:type="dxa"/>
            <w:tcBorders>
              <w:top w:val="nil"/>
              <w:left w:val="nil"/>
              <w:bottom w:val="nil"/>
              <w:right w:val="nil"/>
            </w:tcBorders>
          </w:tcPr>
          <w:p w14:paraId="58F991DC" w14:textId="77777777" w:rsidR="00C537E7" w:rsidRPr="00170470" w:rsidRDefault="00C537E7" w:rsidP="009E39B0">
            <w:pPr>
              <w:pStyle w:val="Normal6a"/>
            </w:pPr>
          </w:p>
        </w:tc>
        <w:tc>
          <w:tcPr>
            <w:tcW w:w="4876" w:type="dxa"/>
            <w:tcBorders>
              <w:top w:val="nil"/>
              <w:left w:val="nil"/>
              <w:bottom w:val="nil"/>
              <w:right w:val="nil"/>
            </w:tcBorders>
          </w:tcPr>
          <w:p w14:paraId="795D8880" w14:textId="77777777" w:rsidR="00C537E7" w:rsidRPr="00170470" w:rsidRDefault="00C537E7" w:rsidP="009E39B0">
            <w:pPr>
              <w:pStyle w:val="Normal6a"/>
            </w:pPr>
            <w:r w:rsidRPr="00170470">
              <w:rPr>
                <w:b/>
                <w:i/>
              </w:rPr>
              <w:t>Nová část. Podpora nespecifického vlastnictví bydlení</w:t>
            </w:r>
          </w:p>
        </w:tc>
      </w:tr>
    </w:tbl>
    <w:p w14:paraId="0911D0C5" w14:textId="77777777" w:rsidR="00C537E7" w:rsidRPr="00170470" w:rsidRDefault="00C537E7" w:rsidP="00C537E7">
      <w:pPr>
        <w:pStyle w:val="AmOrLang"/>
      </w:pPr>
      <w:r w:rsidRPr="00170470">
        <w:t xml:space="preserve">Or. </w:t>
      </w:r>
      <w:r w:rsidRPr="00170470">
        <w:rPr>
          <w:rStyle w:val="HideTWBExt"/>
        </w:rPr>
        <w:t>&lt;Original&gt;</w:t>
      </w:r>
      <w:r w:rsidRPr="00170470">
        <w:rPr>
          <w:rStyle w:val="HideTWBInt"/>
        </w:rPr>
        <w:t>{EN}</w:t>
      </w:r>
      <w:r w:rsidRPr="00170470">
        <w:t>en</w:t>
      </w:r>
      <w:r w:rsidRPr="00170470">
        <w:rPr>
          <w:rStyle w:val="HideTWBExt"/>
        </w:rPr>
        <w:t>&lt;/Original&gt;</w:t>
      </w:r>
    </w:p>
    <w:p w14:paraId="0B82C7C6" w14:textId="77777777" w:rsidR="00467091" w:rsidRPr="00170470" w:rsidRDefault="00C537E7" w:rsidP="00C537E7">
      <w:r w:rsidRPr="00170470">
        <w:rPr>
          <w:rStyle w:val="HideTWBExt"/>
        </w:rPr>
        <w:t>&lt;/Amend&gt;</w:t>
      </w:r>
    </w:p>
    <w:p w14:paraId="33369EDE" w14:textId="77777777" w:rsidR="00C537E7" w:rsidRPr="00170470" w:rsidRDefault="00C537E7" w:rsidP="00C537E7">
      <w:pPr>
        <w:pStyle w:val="AmNumberTabs"/>
      </w:pPr>
      <w:r w:rsidRPr="00170470">
        <w:rPr>
          <w:rStyle w:val="HideTWBExt"/>
          <w:b w:val="0"/>
        </w:rPr>
        <w:t>&lt;Amend&gt;</w:t>
      </w:r>
      <w:r w:rsidRPr="00170470">
        <w:t>Pozměňovací návrh</w:t>
      </w:r>
      <w:r w:rsidRPr="00170470">
        <w:tab/>
      </w:r>
      <w:r w:rsidRPr="00170470">
        <w:tab/>
      </w:r>
      <w:r w:rsidRPr="00170470">
        <w:rPr>
          <w:rStyle w:val="HideTWBExt"/>
          <w:b w:val="0"/>
        </w:rPr>
        <w:t>&lt;NumAm&gt;</w:t>
      </w:r>
      <w:r w:rsidRPr="00170470">
        <w:t>669</w:t>
      </w:r>
      <w:r w:rsidRPr="00170470">
        <w:rPr>
          <w:rStyle w:val="HideTWBExt"/>
          <w:b w:val="0"/>
        </w:rPr>
        <w:t>&lt;/NumAm&gt;</w:t>
      </w:r>
    </w:p>
    <w:p w14:paraId="51797D5E" w14:textId="77777777" w:rsidR="00C537E7" w:rsidRPr="00170470" w:rsidRDefault="00C537E7" w:rsidP="00C537E7">
      <w:pPr>
        <w:pStyle w:val="NormalBold"/>
      </w:pPr>
      <w:r w:rsidRPr="00170470">
        <w:rPr>
          <w:rStyle w:val="HideTWBExt"/>
          <w:b w:val="0"/>
        </w:rPr>
        <w:t>&lt;RepeatBlock-By&gt;&lt;Members&gt;</w:t>
      </w:r>
      <w:r w:rsidRPr="00170470">
        <w:t xml:space="preserve">Leila </w:t>
      </w:r>
      <w:proofErr w:type="spellStart"/>
      <w:r w:rsidRPr="00170470">
        <w:t>Chaibi</w:t>
      </w:r>
      <w:proofErr w:type="spellEnd"/>
      <w:r w:rsidRPr="00170470">
        <w:t xml:space="preserve">, Irene </w:t>
      </w:r>
      <w:proofErr w:type="spellStart"/>
      <w:r w:rsidRPr="00170470">
        <w:t>Montero</w:t>
      </w:r>
      <w:proofErr w:type="spellEnd"/>
      <w:r w:rsidRPr="00170470">
        <w:t xml:space="preserve">, </w:t>
      </w:r>
      <w:proofErr w:type="spellStart"/>
      <w:r w:rsidRPr="00170470">
        <w:t>Ilaria</w:t>
      </w:r>
      <w:proofErr w:type="spellEnd"/>
      <w:r w:rsidRPr="00170470">
        <w:t xml:space="preserve"> </w:t>
      </w:r>
      <w:proofErr w:type="spellStart"/>
      <w:r w:rsidRPr="00170470">
        <w:t>Salis</w:t>
      </w:r>
      <w:proofErr w:type="spellEnd"/>
      <w:r w:rsidRPr="00170470">
        <w:t xml:space="preserve">, Martin </w:t>
      </w:r>
      <w:proofErr w:type="spellStart"/>
      <w:r w:rsidRPr="00170470">
        <w:t>Schirdewan</w:t>
      </w:r>
      <w:proofErr w:type="spellEnd"/>
      <w:r w:rsidRPr="00170470">
        <w:t xml:space="preserve">, Manon </w:t>
      </w:r>
      <w:proofErr w:type="spellStart"/>
      <w:r w:rsidRPr="00170470">
        <w:t>Aubry</w:t>
      </w:r>
      <w:proofErr w:type="spellEnd"/>
      <w:r w:rsidRPr="00170470">
        <w:t xml:space="preserve">, </w:t>
      </w:r>
      <w:proofErr w:type="spellStart"/>
      <w:r w:rsidRPr="00170470">
        <w:t>Arash</w:t>
      </w:r>
      <w:proofErr w:type="spellEnd"/>
      <w:r w:rsidRPr="00170470">
        <w:t xml:space="preserve"> </w:t>
      </w:r>
      <w:proofErr w:type="spellStart"/>
      <w:r w:rsidRPr="00170470">
        <w:t>Saeidi</w:t>
      </w:r>
      <w:proofErr w:type="spellEnd"/>
      <w:r w:rsidRPr="00170470">
        <w:t xml:space="preserve">, Anthony Smith, </w:t>
      </w:r>
      <w:proofErr w:type="spellStart"/>
      <w:r w:rsidRPr="00170470">
        <w:t>Giorgos</w:t>
      </w:r>
      <w:proofErr w:type="spellEnd"/>
      <w:r w:rsidRPr="00170470">
        <w:t xml:space="preserve"> </w:t>
      </w:r>
      <w:proofErr w:type="spellStart"/>
      <w:r w:rsidRPr="00170470">
        <w:t>Georgiou</w:t>
      </w:r>
      <w:proofErr w:type="spellEnd"/>
      <w:r w:rsidRPr="00170470">
        <w:t xml:space="preserve">, </w:t>
      </w:r>
      <w:proofErr w:type="spellStart"/>
      <w:r w:rsidRPr="00170470">
        <w:t>Estrella</w:t>
      </w:r>
      <w:proofErr w:type="spellEnd"/>
      <w:r w:rsidRPr="00170470">
        <w:t xml:space="preserve"> Galán, Damien </w:t>
      </w:r>
      <w:proofErr w:type="spellStart"/>
      <w:r w:rsidRPr="00170470">
        <w:t>Carême</w:t>
      </w:r>
      <w:proofErr w:type="spellEnd"/>
      <w:r w:rsidRPr="00170470">
        <w:t xml:space="preserve">, </w:t>
      </w:r>
      <w:proofErr w:type="spellStart"/>
      <w:r w:rsidRPr="00170470">
        <w:t>Rima</w:t>
      </w:r>
      <w:proofErr w:type="spellEnd"/>
      <w:r w:rsidRPr="00170470">
        <w:t xml:space="preserve"> Hassan, </w:t>
      </w:r>
      <w:proofErr w:type="spellStart"/>
      <w:r w:rsidRPr="00170470">
        <w:t>Younous</w:t>
      </w:r>
      <w:proofErr w:type="spellEnd"/>
      <w:r w:rsidRPr="00170470">
        <w:t xml:space="preserve"> </w:t>
      </w:r>
      <w:proofErr w:type="spellStart"/>
      <w:r w:rsidRPr="00170470">
        <w:t>Omarjee</w:t>
      </w:r>
      <w:proofErr w:type="spellEnd"/>
      <w:r w:rsidRPr="00170470">
        <w:t xml:space="preserve">, Marina </w:t>
      </w:r>
      <w:proofErr w:type="spellStart"/>
      <w:r w:rsidRPr="00170470">
        <w:t>Mesure</w:t>
      </w:r>
      <w:proofErr w:type="spellEnd"/>
      <w:r w:rsidRPr="00170470">
        <w:t xml:space="preserve">, </w:t>
      </w:r>
      <w:proofErr w:type="spellStart"/>
      <w:r w:rsidRPr="00170470">
        <w:t>Catarina</w:t>
      </w:r>
      <w:proofErr w:type="spellEnd"/>
      <w:r w:rsidRPr="00170470">
        <w:t xml:space="preserve"> </w:t>
      </w:r>
      <w:proofErr w:type="spellStart"/>
      <w:r w:rsidRPr="00170470">
        <w:t>Martins</w:t>
      </w:r>
      <w:proofErr w:type="spellEnd"/>
      <w:r w:rsidRPr="00170470">
        <w:t xml:space="preserve">, Emma </w:t>
      </w:r>
      <w:proofErr w:type="spellStart"/>
      <w:r w:rsidRPr="00170470">
        <w:t>Fourreau</w:t>
      </w:r>
      <w:proofErr w:type="spellEnd"/>
      <w:r w:rsidRPr="00170470">
        <w:t xml:space="preserve">, </w:t>
      </w:r>
      <w:proofErr w:type="spellStart"/>
      <w:r w:rsidRPr="00170470">
        <w:t>Gaetano</w:t>
      </w:r>
      <w:proofErr w:type="spellEnd"/>
      <w:r w:rsidRPr="00170470">
        <w:t xml:space="preserve"> </w:t>
      </w:r>
      <w:proofErr w:type="spellStart"/>
      <w:r w:rsidRPr="00170470">
        <w:t>Pedulla</w:t>
      </w:r>
      <w:proofErr w:type="spellEnd"/>
      <w:r w:rsidRPr="00170470">
        <w:t>'</w:t>
      </w:r>
      <w:r w:rsidRPr="00170470">
        <w:rPr>
          <w:rStyle w:val="HideTWBExt"/>
          <w:b w:val="0"/>
        </w:rPr>
        <w:t>&lt;/Members&gt;</w:t>
      </w:r>
    </w:p>
    <w:p w14:paraId="3CCB6D5E" w14:textId="77777777" w:rsidR="00C537E7" w:rsidRPr="00170470" w:rsidRDefault="00C537E7" w:rsidP="00C537E7">
      <w:pPr>
        <w:pStyle w:val="NormalBold"/>
      </w:pPr>
      <w:r w:rsidRPr="00170470">
        <w:rPr>
          <w:rStyle w:val="HideTWBExt"/>
          <w:b w:val="0"/>
        </w:rPr>
        <w:t>&lt;/RepeatBlock-By&gt;</w:t>
      </w:r>
    </w:p>
    <w:p w14:paraId="632F9067" w14:textId="77777777" w:rsidR="00C537E7" w:rsidRPr="00170470" w:rsidRDefault="00C537E7" w:rsidP="00C537E7">
      <w:pPr>
        <w:pStyle w:val="NormalBold"/>
      </w:pPr>
      <w:r w:rsidRPr="00170470">
        <w:rPr>
          <w:rStyle w:val="HideTWBExt"/>
          <w:b w:val="0"/>
        </w:rPr>
        <w:t>&lt;DocAmend&gt;</w:t>
      </w:r>
      <w:r w:rsidRPr="00170470">
        <w:t>Návrh usnesení</w:t>
      </w:r>
      <w:r w:rsidRPr="00170470">
        <w:rPr>
          <w:rStyle w:val="HideTWBExt"/>
          <w:b w:val="0"/>
        </w:rPr>
        <w:t>&lt;/DocAmend&gt;</w:t>
      </w:r>
    </w:p>
    <w:p w14:paraId="32C3B6C8" w14:textId="77777777" w:rsidR="00C537E7" w:rsidRPr="00170470" w:rsidRDefault="00C537E7" w:rsidP="00C537E7">
      <w:pPr>
        <w:pStyle w:val="NormalBold"/>
      </w:pPr>
      <w:r w:rsidRPr="00170470">
        <w:rPr>
          <w:rStyle w:val="HideTWBExt"/>
          <w:b w:val="0"/>
        </w:rPr>
        <w:t>&lt;Article&gt;</w:t>
      </w:r>
      <w:r w:rsidRPr="00170470">
        <w:t>Bod 4 p (nový)</w:t>
      </w:r>
      <w:r w:rsidRPr="001704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537E7" w:rsidRPr="00170470" w14:paraId="742A949D" w14:textId="77777777" w:rsidTr="009E39B0">
        <w:trPr>
          <w:trHeight w:hRule="exact" w:val="240"/>
          <w:jc w:val="center"/>
        </w:trPr>
        <w:tc>
          <w:tcPr>
            <w:tcW w:w="9752" w:type="dxa"/>
            <w:gridSpan w:val="2"/>
            <w:tcBorders>
              <w:top w:val="nil"/>
              <w:left w:val="nil"/>
              <w:bottom w:val="nil"/>
              <w:right w:val="nil"/>
            </w:tcBorders>
          </w:tcPr>
          <w:p w14:paraId="1947D7B2" w14:textId="77777777" w:rsidR="00C537E7" w:rsidRPr="00170470" w:rsidRDefault="00C537E7" w:rsidP="009E39B0"/>
        </w:tc>
      </w:tr>
      <w:tr w:rsidR="00C537E7" w:rsidRPr="00170470" w14:paraId="5B4207FC" w14:textId="77777777" w:rsidTr="009E39B0">
        <w:trPr>
          <w:trHeight w:val="240"/>
          <w:jc w:val="center"/>
        </w:trPr>
        <w:tc>
          <w:tcPr>
            <w:tcW w:w="4876" w:type="dxa"/>
            <w:tcBorders>
              <w:top w:val="nil"/>
              <w:left w:val="nil"/>
              <w:bottom w:val="nil"/>
              <w:right w:val="nil"/>
            </w:tcBorders>
          </w:tcPr>
          <w:p w14:paraId="209439C8" w14:textId="77777777" w:rsidR="00C537E7" w:rsidRPr="00170470" w:rsidRDefault="00C537E7" w:rsidP="009E39B0">
            <w:pPr>
              <w:pStyle w:val="AmColumnHeading"/>
            </w:pPr>
            <w:r w:rsidRPr="00170470">
              <w:t>Návrh usnesení</w:t>
            </w:r>
          </w:p>
        </w:tc>
        <w:tc>
          <w:tcPr>
            <w:tcW w:w="4876" w:type="dxa"/>
            <w:tcBorders>
              <w:top w:val="nil"/>
              <w:left w:val="nil"/>
              <w:bottom w:val="nil"/>
              <w:right w:val="nil"/>
            </w:tcBorders>
          </w:tcPr>
          <w:p w14:paraId="7179731D" w14:textId="77777777" w:rsidR="00C537E7" w:rsidRPr="00170470" w:rsidRDefault="00C537E7" w:rsidP="009E39B0">
            <w:pPr>
              <w:pStyle w:val="AmColumnHeading"/>
            </w:pPr>
            <w:r w:rsidRPr="00170470">
              <w:t>Pozměňovací návrh</w:t>
            </w:r>
          </w:p>
        </w:tc>
      </w:tr>
      <w:tr w:rsidR="00C537E7" w:rsidRPr="00170470" w14:paraId="131805CD" w14:textId="77777777" w:rsidTr="009E39B0">
        <w:trPr>
          <w:jc w:val="center"/>
        </w:trPr>
        <w:tc>
          <w:tcPr>
            <w:tcW w:w="4876" w:type="dxa"/>
            <w:tcBorders>
              <w:top w:val="nil"/>
              <w:left w:val="nil"/>
              <w:bottom w:val="nil"/>
              <w:right w:val="nil"/>
            </w:tcBorders>
          </w:tcPr>
          <w:p w14:paraId="0F39307B" w14:textId="77777777" w:rsidR="00C537E7" w:rsidRPr="00170470" w:rsidRDefault="00C537E7" w:rsidP="009E39B0">
            <w:pPr>
              <w:pStyle w:val="Normal6a"/>
            </w:pPr>
          </w:p>
        </w:tc>
        <w:tc>
          <w:tcPr>
            <w:tcW w:w="4876" w:type="dxa"/>
            <w:tcBorders>
              <w:top w:val="nil"/>
              <w:left w:val="nil"/>
              <w:bottom w:val="nil"/>
              <w:right w:val="nil"/>
            </w:tcBorders>
          </w:tcPr>
          <w:p w14:paraId="2005A1AC" w14:textId="03F61230" w:rsidR="00C537E7" w:rsidRPr="00170470" w:rsidRDefault="00C537E7" w:rsidP="009E39B0">
            <w:pPr>
              <w:pStyle w:val="Normal6a"/>
            </w:pPr>
            <w:r w:rsidRPr="00170470">
              <w:rPr>
                <w:b/>
                <w:i/>
              </w:rPr>
              <w:t>vyzývá Komisi, aby boj proti spekulacím</w:t>
            </w:r>
            <w:r w:rsidR="00A827E7" w:rsidRPr="00170470">
              <w:rPr>
                <w:b/>
                <w:i/>
              </w:rPr>
              <w:t xml:space="preserve"> s </w:t>
            </w:r>
            <w:r w:rsidRPr="00170470">
              <w:rPr>
                <w:b/>
                <w:i/>
              </w:rPr>
              <w:t>nájemným</w:t>
            </w:r>
            <w:r w:rsidR="00A827E7" w:rsidRPr="00170470">
              <w:rPr>
                <w:b/>
                <w:i/>
              </w:rPr>
              <w:t xml:space="preserve"> a </w:t>
            </w:r>
            <w:r w:rsidRPr="00170470">
              <w:rPr>
                <w:b/>
                <w:i/>
              </w:rPr>
              <w:t xml:space="preserve">nemovitostmi považovala za absolutní prioritu; vyzývá členské státy, aby vytvořily „chartu developerů“, která stanoví maximální průměrnou prodejní </w:t>
            </w:r>
            <w:r w:rsidRPr="00170470">
              <w:rPr>
                <w:b/>
                <w:i/>
              </w:rPr>
              <w:lastRenderedPageBreak/>
              <w:t>cenu</w:t>
            </w:r>
            <w:r w:rsidR="00A827E7" w:rsidRPr="00170470">
              <w:rPr>
                <w:b/>
                <w:i/>
              </w:rPr>
              <w:t xml:space="preserve"> a </w:t>
            </w:r>
            <w:r w:rsidRPr="00170470">
              <w:rPr>
                <w:b/>
                <w:i/>
              </w:rPr>
              <w:t>platnou cenovou stupnici ve vymezené oblasti; vyzývá</w:t>
            </w:r>
            <w:r w:rsidR="00A827E7" w:rsidRPr="00170470">
              <w:rPr>
                <w:b/>
                <w:i/>
              </w:rPr>
              <w:t xml:space="preserve"> k </w:t>
            </w:r>
            <w:r w:rsidRPr="00170470">
              <w:rPr>
                <w:b/>
                <w:i/>
              </w:rPr>
              <w:t>zavedení ekologických</w:t>
            </w:r>
            <w:r w:rsidR="00A827E7" w:rsidRPr="00170470">
              <w:rPr>
                <w:b/>
                <w:i/>
              </w:rPr>
              <w:t xml:space="preserve"> a </w:t>
            </w:r>
            <w:r w:rsidRPr="00170470">
              <w:rPr>
                <w:b/>
                <w:i/>
              </w:rPr>
              <w:t>sociálních norem pro všechny nové stavby; vyzývá</w:t>
            </w:r>
            <w:r w:rsidR="00A827E7" w:rsidRPr="00170470">
              <w:rPr>
                <w:b/>
                <w:i/>
              </w:rPr>
              <w:t xml:space="preserve"> k </w:t>
            </w:r>
            <w:r w:rsidRPr="00170470">
              <w:rPr>
                <w:b/>
                <w:i/>
              </w:rPr>
              <w:t>upřednostnění pořízení bydlení pro žadatele</w:t>
            </w:r>
            <w:r w:rsidR="00A827E7" w:rsidRPr="00170470">
              <w:rPr>
                <w:b/>
                <w:i/>
              </w:rPr>
              <w:t xml:space="preserve"> s </w:t>
            </w:r>
            <w:r w:rsidRPr="00170470">
              <w:rPr>
                <w:b/>
                <w:i/>
              </w:rPr>
              <w:t>bydlištěm</w:t>
            </w:r>
            <w:r w:rsidR="00A827E7" w:rsidRPr="00170470">
              <w:rPr>
                <w:b/>
                <w:i/>
              </w:rPr>
              <w:t xml:space="preserve"> v </w:t>
            </w:r>
            <w:r w:rsidRPr="00170470">
              <w:rPr>
                <w:b/>
                <w:i/>
              </w:rPr>
              <w:t>příslušné obci;</w:t>
            </w:r>
          </w:p>
        </w:tc>
      </w:tr>
    </w:tbl>
    <w:p w14:paraId="1BA3336F" w14:textId="77777777" w:rsidR="00C537E7" w:rsidRPr="00170470" w:rsidRDefault="00C537E7" w:rsidP="00C537E7">
      <w:pPr>
        <w:pStyle w:val="AmOrLang"/>
      </w:pPr>
      <w:r w:rsidRPr="00170470">
        <w:lastRenderedPageBreak/>
        <w:t xml:space="preserve">Or. </w:t>
      </w:r>
      <w:r w:rsidRPr="00170470">
        <w:rPr>
          <w:rStyle w:val="HideTWBExt"/>
        </w:rPr>
        <w:t>&lt;Original&gt;</w:t>
      </w:r>
      <w:r w:rsidRPr="00170470">
        <w:rPr>
          <w:rStyle w:val="HideTWBInt"/>
        </w:rPr>
        <w:t>{EN}</w:t>
      </w:r>
      <w:r w:rsidRPr="00170470">
        <w:t>en</w:t>
      </w:r>
      <w:r w:rsidRPr="00170470">
        <w:rPr>
          <w:rStyle w:val="HideTWBExt"/>
        </w:rPr>
        <w:t>&lt;/Original&gt;</w:t>
      </w:r>
    </w:p>
    <w:p w14:paraId="5EF8F85F" w14:textId="77777777" w:rsidR="00467091" w:rsidRPr="00170470" w:rsidRDefault="00C537E7" w:rsidP="00C537E7">
      <w:r w:rsidRPr="00170470">
        <w:rPr>
          <w:rStyle w:val="HideTWBExt"/>
        </w:rPr>
        <w:t>&lt;/Amend&gt;</w:t>
      </w:r>
    </w:p>
    <w:p w14:paraId="105D468E" w14:textId="77777777" w:rsidR="00C537E7" w:rsidRPr="00170470" w:rsidRDefault="00C537E7" w:rsidP="00C537E7">
      <w:pPr>
        <w:pStyle w:val="AmNumberTabs"/>
      </w:pPr>
      <w:r w:rsidRPr="00170470">
        <w:rPr>
          <w:rStyle w:val="HideTWBExt"/>
          <w:b w:val="0"/>
        </w:rPr>
        <w:t>&lt;Amend&gt;</w:t>
      </w:r>
      <w:r w:rsidRPr="00170470">
        <w:t>Pozměňovací návrh</w:t>
      </w:r>
      <w:r w:rsidRPr="00170470">
        <w:tab/>
      </w:r>
      <w:r w:rsidRPr="00170470">
        <w:tab/>
      </w:r>
      <w:r w:rsidRPr="00170470">
        <w:rPr>
          <w:rStyle w:val="HideTWBExt"/>
          <w:b w:val="0"/>
        </w:rPr>
        <w:t>&lt;NumAm&gt;</w:t>
      </w:r>
      <w:r w:rsidRPr="00170470">
        <w:t>670</w:t>
      </w:r>
      <w:r w:rsidRPr="00170470">
        <w:rPr>
          <w:rStyle w:val="HideTWBExt"/>
          <w:b w:val="0"/>
        </w:rPr>
        <w:t>&lt;/NumAm&gt;</w:t>
      </w:r>
    </w:p>
    <w:p w14:paraId="65687A98" w14:textId="77777777" w:rsidR="00C537E7" w:rsidRPr="00170470" w:rsidRDefault="00C537E7" w:rsidP="00C537E7">
      <w:pPr>
        <w:pStyle w:val="NormalBold"/>
      </w:pPr>
      <w:r w:rsidRPr="00170470">
        <w:rPr>
          <w:rStyle w:val="HideTWBExt"/>
          <w:b w:val="0"/>
        </w:rPr>
        <w:t>&lt;RepeatBlock-By&gt;&lt;Members&gt;</w:t>
      </w:r>
      <w:r w:rsidRPr="00170470">
        <w:t xml:space="preserve">Leila </w:t>
      </w:r>
      <w:proofErr w:type="spellStart"/>
      <w:r w:rsidRPr="00170470">
        <w:t>Chaibi</w:t>
      </w:r>
      <w:proofErr w:type="spellEnd"/>
      <w:r w:rsidRPr="00170470">
        <w:t xml:space="preserve">, Irene </w:t>
      </w:r>
      <w:proofErr w:type="spellStart"/>
      <w:r w:rsidRPr="00170470">
        <w:t>Montero</w:t>
      </w:r>
      <w:proofErr w:type="spellEnd"/>
      <w:r w:rsidRPr="00170470">
        <w:t xml:space="preserve">, </w:t>
      </w:r>
      <w:proofErr w:type="spellStart"/>
      <w:r w:rsidRPr="00170470">
        <w:t>Ilaria</w:t>
      </w:r>
      <w:proofErr w:type="spellEnd"/>
      <w:r w:rsidRPr="00170470">
        <w:t xml:space="preserve"> </w:t>
      </w:r>
      <w:proofErr w:type="spellStart"/>
      <w:r w:rsidRPr="00170470">
        <w:t>Salis</w:t>
      </w:r>
      <w:proofErr w:type="spellEnd"/>
      <w:r w:rsidRPr="00170470">
        <w:t xml:space="preserve">, Martin </w:t>
      </w:r>
      <w:proofErr w:type="spellStart"/>
      <w:r w:rsidRPr="00170470">
        <w:t>Schirdewan</w:t>
      </w:r>
      <w:proofErr w:type="spellEnd"/>
      <w:r w:rsidRPr="00170470">
        <w:t xml:space="preserve">, Manon </w:t>
      </w:r>
      <w:proofErr w:type="spellStart"/>
      <w:r w:rsidRPr="00170470">
        <w:t>Aubry</w:t>
      </w:r>
      <w:proofErr w:type="spellEnd"/>
      <w:r w:rsidRPr="00170470">
        <w:t xml:space="preserve">, </w:t>
      </w:r>
      <w:proofErr w:type="spellStart"/>
      <w:r w:rsidRPr="00170470">
        <w:t>Arash</w:t>
      </w:r>
      <w:proofErr w:type="spellEnd"/>
      <w:r w:rsidRPr="00170470">
        <w:t xml:space="preserve"> </w:t>
      </w:r>
      <w:proofErr w:type="spellStart"/>
      <w:r w:rsidRPr="00170470">
        <w:t>Saeidi</w:t>
      </w:r>
      <w:proofErr w:type="spellEnd"/>
      <w:r w:rsidRPr="00170470">
        <w:t xml:space="preserve">, Anthony Smith, </w:t>
      </w:r>
      <w:proofErr w:type="spellStart"/>
      <w:r w:rsidRPr="00170470">
        <w:t>Giorgos</w:t>
      </w:r>
      <w:proofErr w:type="spellEnd"/>
      <w:r w:rsidRPr="00170470">
        <w:t xml:space="preserve"> </w:t>
      </w:r>
      <w:proofErr w:type="spellStart"/>
      <w:r w:rsidRPr="00170470">
        <w:t>Georgiou</w:t>
      </w:r>
      <w:proofErr w:type="spellEnd"/>
      <w:r w:rsidRPr="00170470">
        <w:t xml:space="preserve">, </w:t>
      </w:r>
      <w:proofErr w:type="spellStart"/>
      <w:r w:rsidRPr="00170470">
        <w:t>Estrella</w:t>
      </w:r>
      <w:proofErr w:type="spellEnd"/>
      <w:r w:rsidRPr="00170470">
        <w:t xml:space="preserve"> Galán, Damien </w:t>
      </w:r>
      <w:proofErr w:type="spellStart"/>
      <w:r w:rsidRPr="00170470">
        <w:t>Carême</w:t>
      </w:r>
      <w:proofErr w:type="spellEnd"/>
      <w:r w:rsidRPr="00170470">
        <w:t xml:space="preserve">, </w:t>
      </w:r>
      <w:proofErr w:type="spellStart"/>
      <w:r w:rsidRPr="00170470">
        <w:t>Rima</w:t>
      </w:r>
      <w:proofErr w:type="spellEnd"/>
      <w:r w:rsidRPr="00170470">
        <w:t xml:space="preserve"> Hassan, </w:t>
      </w:r>
      <w:proofErr w:type="spellStart"/>
      <w:r w:rsidRPr="00170470">
        <w:t>Younous</w:t>
      </w:r>
      <w:proofErr w:type="spellEnd"/>
      <w:r w:rsidRPr="00170470">
        <w:t xml:space="preserve"> </w:t>
      </w:r>
      <w:proofErr w:type="spellStart"/>
      <w:r w:rsidRPr="00170470">
        <w:t>Omarjee</w:t>
      </w:r>
      <w:proofErr w:type="spellEnd"/>
      <w:r w:rsidRPr="00170470">
        <w:t xml:space="preserve">, Marina </w:t>
      </w:r>
      <w:proofErr w:type="spellStart"/>
      <w:r w:rsidRPr="00170470">
        <w:t>Mesure</w:t>
      </w:r>
      <w:proofErr w:type="spellEnd"/>
      <w:r w:rsidRPr="00170470">
        <w:t xml:space="preserve">, </w:t>
      </w:r>
      <w:proofErr w:type="spellStart"/>
      <w:r w:rsidRPr="00170470">
        <w:t>Catarina</w:t>
      </w:r>
      <w:proofErr w:type="spellEnd"/>
      <w:r w:rsidRPr="00170470">
        <w:t xml:space="preserve"> </w:t>
      </w:r>
      <w:proofErr w:type="spellStart"/>
      <w:r w:rsidRPr="00170470">
        <w:t>Martins</w:t>
      </w:r>
      <w:proofErr w:type="spellEnd"/>
      <w:r w:rsidRPr="00170470">
        <w:t xml:space="preserve">, Emma </w:t>
      </w:r>
      <w:proofErr w:type="spellStart"/>
      <w:r w:rsidRPr="00170470">
        <w:t>Fourreau</w:t>
      </w:r>
      <w:proofErr w:type="spellEnd"/>
      <w:r w:rsidRPr="00170470">
        <w:t xml:space="preserve">, </w:t>
      </w:r>
      <w:proofErr w:type="spellStart"/>
      <w:r w:rsidRPr="00170470">
        <w:t>Gaetano</w:t>
      </w:r>
      <w:proofErr w:type="spellEnd"/>
      <w:r w:rsidRPr="00170470">
        <w:t xml:space="preserve"> </w:t>
      </w:r>
      <w:proofErr w:type="spellStart"/>
      <w:r w:rsidRPr="00170470">
        <w:t>Pedulla</w:t>
      </w:r>
      <w:proofErr w:type="spellEnd"/>
      <w:r w:rsidRPr="00170470">
        <w:t>'</w:t>
      </w:r>
      <w:r w:rsidRPr="00170470">
        <w:rPr>
          <w:rStyle w:val="HideTWBExt"/>
          <w:b w:val="0"/>
        </w:rPr>
        <w:t>&lt;/Members&gt;</w:t>
      </w:r>
    </w:p>
    <w:p w14:paraId="7433FE38" w14:textId="77777777" w:rsidR="00C537E7" w:rsidRPr="00170470" w:rsidRDefault="00C537E7" w:rsidP="00C537E7">
      <w:pPr>
        <w:pStyle w:val="NormalBold"/>
      </w:pPr>
      <w:r w:rsidRPr="00170470">
        <w:rPr>
          <w:rStyle w:val="HideTWBExt"/>
          <w:b w:val="0"/>
        </w:rPr>
        <w:t>&lt;/RepeatBlock-By&gt;</w:t>
      </w:r>
    </w:p>
    <w:p w14:paraId="09ACA4DB" w14:textId="77777777" w:rsidR="00C537E7" w:rsidRPr="00170470" w:rsidRDefault="00C537E7" w:rsidP="00C537E7">
      <w:pPr>
        <w:pStyle w:val="NormalBold"/>
      </w:pPr>
      <w:r w:rsidRPr="00170470">
        <w:rPr>
          <w:rStyle w:val="HideTWBExt"/>
          <w:b w:val="0"/>
        </w:rPr>
        <w:t>&lt;DocAmend&gt;</w:t>
      </w:r>
      <w:r w:rsidRPr="00170470">
        <w:t>Návrh usnesení</w:t>
      </w:r>
      <w:r w:rsidRPr="00170470">
        <w:rPr>
          <w:rStyle w:val="HideTWBExt"/>
          <w:b w:val="0"/>
        </w:rPr>
        <w:t>&lt;/DocAmend&gt;</w:t>
      </w:r>
    </w:p>
    <w:p w14:paraId="3F3D186F" w14:textId="77777777" w:rsidR="00C537E7" w:rsidRPr="00170470" w:rsidRDefault="00C537E7" w:rsidP="00C537E7">
      <w:pPr>
        <w:pStyle w:val="NormalBold"/>
      </w:pPr>
      <w:r w:rsidRPr="00170470">
        <w:rPr>
          <w:rStyle w:val="HideTWBExt"/>
          <w:b w:val="0"/>
        </w:rPr>
        <w:t>&lt;Article&gt;</w:t>
      </w:r>
      <w:r w:rsidRPr="00170470">
        <w:t>Bod 4 q (nový)</w:t>
      </w:r>
      <w:r w:rsidRPr="001704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537E7" w:rsidRPr="00170470" w14:paraId="00CC8AD2" w14:textId="77777777" w:rsidTr="009E39B0">
        <w:trPr>
          <w:trHeight w:hRule="exact" w:val="240"/>
          <w:jc w:val="center"/>
        </w:trPr>
        <w:tc>
          <w:tcPr>
            <w:tcW w:w="9752" w:type="dxa"/>
            <w:gridSpan w:val="2"/>
            <w:tcBorders>
              <w:top w:val="nil"/>
              <w:left w:val="nil"/>
              <w:bottom w:val="nil"/>
              <w:right w:val="nil"/>
            </w:tcBorders>
          </w:tcPr>
          <w:p w14:paraId="25DF40FA" w14:textId="77777777" w:rsidR="00C537E7" w:rsidRPr="00170470" w:rsidRDefault="00C537E7" w:rsidP="009E39B0"/>
        </w:tc>
      </w:tr>
      <w:tr w:rsidR="00C537E7" w:rsidRPr="00170470" w14:paraId="513AB28C" w14:textId="77777777" w:rsidTr="009E39B0">
        <w:trPr>
          <w:trHeight w:val="240"/>
          <w:jc w:val="center"/>
        </w:trPr>
        <w:tc>
          <w:tcPr>
            <w:tcW w:w="4876" w:type="dxa"/>
            <w:tcBorders>
              <w:top w:val="nil"/>
              <w:left w:val="nil"/>
              <w:bottom w:val="nil"/>
              <w:right w:val="nil"/>
            </w:tcBorders>
          </w:tcPr>
          <w:p w14:paraId="41F63F27" w14:textId="77777777" w:rsidR="00C537E7" w:rsidRPr="00170470" w:rsidRDefault="00C537E7" w:rsidP="009E39B0">
            <w:pPr>
              <w:pStyle w:val="AmColumnHeading"/>
            </w:pPr>
            <w:r w:rsidRPr="00170470">
              <w:t>Návrh usnesení</w:t>
            </w:r>
          </w:p>
        </w:tc>
        <w:tc>
          <w:tcPr>
            <w:tcW w:w="4876" w:type="dxa"/>
            <w:tcBorders>
              <w:top w:val="nil"/>
              <w:left w:val="nil"/>
              <w:bottom w:val="nil"/>
              <w:right w:val="nil"/>
            </w:tcBorders>
          </w:tcPr>
          <w:p w14:paraId="1EE1A319" w14:textId="77777777" w:rsidR="00C537E7" w:rsidRPr="00170470" w:rsidRDefault="00C537E7" w:rsidP="009E39B0">
            <w:pPr>
              <w:pStyle w:val="AmColumnHeading"/>
            </w:pPr>
            <w:r w:rsidRPr="00170470">
              <w:t>Pozměňovací návrh</w:t>
            </w:r>
          </w:p>
        </w:tc>
      </w:tr>
      <w:tr w:rsidR="00C537E7" w:rsidRPr="00170470" w14:paraId="416CDBBA" w14:textId="77777777" w:rsidTr="009E39B0">
        <w:trPr>
          <w:jc w:val="center"/>
        </w:trPr>
        <w:tc>
          <w:tcPr>
            <w:tcW w:w="4876" w:type="dxa"/>
            <w:tcBorders>
              <w:top w:val="nil"/>
              <w:left w:val="nil"/>
              <w:bottom w:val="nil"/>
              <w:right w:val="nil"/>
            </w:tcBorders>
          </w:tcPr>
          <w:p w14:paraId="53E0951A" w14:textId="77777777" w:rsidR="00C537E7" w:rsidRPr="00170470" w:rsidRDefault="00C537E7" w:rsidP="009E39B0">
            <w:pPr>
              <w:pStyle w:val="Normal6a"/>
            </w:pPr>
          </w:p>
        </w:tc>
        <w:tc>
          <w:tcPr>
            <w:tcW w:w="4876" w:type="dxa"/>
            <w:tcBorders>
              <w:top w:val="nil"/>
              <w:left w:val="nil"/>
              <w:bottom w:val="nil"/>
              <w:right w:val="nil"/>
            </w:tcBorders>
          </w:tcPr>
          <w:p w14:paraId="69C4E407" w14:textId="2591E4BF" w:rsidR="00C537E7" w:rsidRPr="00170470" w:rsidRDefault="00C537E7" w:rsidP="009E39B0">
            <w:pPr>
              <w:pStyle w:val="Normal6a"/>
            </w:pPr>
            <w:r w:rsidRPr="00170470">
              <w:rPr>
                <w:b/>
                <w:i/>
              </w:rPr>
              <w:t>vyzývá členské státy</w:t>
            </w:r>
            <w:r w:rsidR="00A827E7" w:rsidRPr="00170470">
              <w:rPr>
                <w:b/>
                <w:i/>
              </w:rPr>
              <w:t xml:space="preserve"> a </w:t>
            </w:r>
            <w:r w:rsidRPr="00170470">
              <w:rPr>
                <w:b/>
                <w:i/>
              </w:rPr>
              <w:t>místní orgány, aby podporovaly asistované vlastnictví bydlení</w:t>
            </w:r>
            <w:r w:rsidR="00A827E7" w:rsidRPr="00170470">
              <w:rPr>
                <w:b/>
                <w:i/>
              </w:rPr>
              <w:t xml:space="preserve"> a </w:t>
            </w:r>
            <w:r w:rsidRPr="00170470">
              <w:rPr>
                <w:b/>
                <w:i/>
              </w:rPr>
              <w:t>připojily</w:t>
            </w:r>
            <w:r w:rsidR="00A827E7" w:rsidRPr="00170470">
              <w:rPr>
                <w:b/>
                <w:i/>
              </w:rPr>
              <w:t xml:space="preserve"> k </w:t>
            </w:r>
            <w:r w:rsidRPr="00170470">
              <w:rPr>
                <w:b/>
                <w:i/>
              </w:rPr>
              <w:t xml:space="preserve">nim </w:t>
            </w:r>
            <w:proofErr w:type="spellStart"/>
            <w:r w:rsidRPr="00170470">
              <w:rPr>
                <w:b/>
                <w:i/>
              </w:rPr>
              <w:t>protispekulativní</w:t>
            </w:r>
            <w:proofErr w:type="spellEnd"/>
            <w:r w:rsidRPr="00170470">
              <w:rPr>
                <w:b/>
                <w:i/>
              </w:rPr>
              <w:t xml:space="preserve"> doložky, které zabrání krátkodobému dalšímu prodeji</w:t>
            </w:r>
            <w:r w:rsidR="00A827E7" w:rsidRPr="00170470">
              <w:rPr>
                <w:b/>
                <w:i/>
              </w:rPr>
              <w:t xml:space="preserve"> a </w:t>
            </w:r>
            <w:r w:rsidRPr="00170470">
              <w:rPr>
                <w:b/>
                <w:i/>
              </w:rPr>
              <w:t>nadměrným kapitálovým ziskům;</w:t>
            </w:r>
          </w:p>
        </w:tc>
      </w:tr>
    </w:tbl>
    <w:p w14:paraId="083639BA" w14:textId="77777777" w:rsidR="00C537E7" w:rsidRPr="00170470" w:rsidRDefault="00C537E7" w:rsidP="00C537E7">
      <w:pPr>
        <w:pStyle w:val="AmOrLang"/>
      </w:pPr>
      <w:r w:rsidRPr="00170470">
        <w:t xml:space="preserve">Or. </w:t>
      </w:r>
      <w:r w:rsidRPr="00170470">
        <w:rPr>
          <w:rStyle w:val="HideTWBExt"/>
        </w:rPr>
        <w:t>&lt;Original&gt;</w:t>
      </w:r>
      <w:r w:rsidRPr="00170470">
        <w:rPr>
          <w:rStyle w:val="HideTWBInt"/>
        </w:rPr>
        <w:t>{EN}</w:t>
      </w:r>
      <w:r w:rsidRPr="00170470">
        <w:t>en</w:t>
      </w:r>
      <w:r w:rsidRPr="00170470">
        <w:rPr>
          <w:rStyle w:val="HideTWBExt"/>
        </w:rPr>
        <w:t>&lt;/Original&gt;</w:t>
      </w:r>
    </w:p>
    <w:p w14:paraId="23514F2B" w14:textId="77777777" w:rsidR="00467091" w:rsidRPr="00170470" w:rsidRDefault="00C537E7" w:rsidP="00C537E7">
      <w:r w:rsidRPr="00170470">
        <w:rPr>
          <w:rStyle w:val="HideTWBExt"/>
        </w:rPr>
        <w:t>&lt;/Amend&gt;</w:t>
      </w:r>
    </w:p>
    <w:p w14:paraId="0156D9C0" w14:textId="77777777" w:rsidR="00C537E7" w:rsidRPr="00170470" w:rsidRDefault="00C537E7" w:rsidP="00C537E7">
      <w:pPr>
        <w:pStyle w:val="AmNumberTabs"/>
      </w:pPr>
      <w:r w:rsidRPr="00170470">
        <w:rPr>
          <w:rStyle w:val="HideTWBExt"/>
          <w:b w:val="0"/>
        </w:rPr>
        <w:t>&lt;Amend&gt;</w:t>
      </w:r>
      <w:r w:rsidRPr="00170470">
        <w:t>Pozměňovací návrh</w:t>
      </w:r>
      <w:r w:rsidRPr="00170470">
        <w:tab/>
      </w:r>
      <w:r w:rsidRPr="00170470">
        <w:tab/>
      </w:r>
      <w:r w:rsidRPr="00170470">
        <w:rPr>
          <w:rStyle w:val="HideTWBExt"/>
          <w:b w:val="0"/>
        </w:rPr>
        <w:t>&lt;NumAm&gt;</w:t>
      </w:r>
      <w:r w:rsidRPr="00170470">
        <w:t>671</w:t>
      </w:r>
      <w:r w:rsidRPr="00170470">
        <w:rPr>
          <w:rStyle w:val="HideTWBExt"/>
          <w:b w:val="0"/>
        </w:rPr>
        <w:t>&lt;/NumAm&gt;</w:t>
      </w:r>
    </w:p>
    <w:p w14:paraId="7BEC45E8" w14:textId="77777777" w:rsidR="00C537E7" w:rsidRPr="00170470" w:rsidRDefault="00C537E7" w:rsidP="00C537E7">
      <w:pPr>
        <w:pStyle w:val="NormalBold"/>
      </w:pPr>
      <w:r w:rsidRPr="00170470">
        <w:rPr>
          <w:rStyle w:val="HideTWBExt"/>
          <w:b w:val="0"/>
        </w:rPr>
        <w:t>&lt;RepeatBlock-By&gt;&lt;Members&gt;</w:t>
      </w:r>
      <w:r w:rsidRPr="00170470">
        <w:t xml:space="preserve">Leila </w:t>
      </w:r>
      <w:proofErr w:type="spellStart"/>
      <w:r w:rsidRPr="00170470">
        <w:t>Chaibi</w:t>
      </w:r>
      <w:proofErr w:type="spellEnd"/>
      <w:r w:rsidRPr="00170470">
        <w:t xml:space="preserve">, Irene </w:t>
      </w:r>
      <w:proofErr w:type="spellStart"/>
      <w:r w:rsidRPr="00170470">
        <w:t>Montero</w:t>
      </w:r>
      <w:proofErr w:type="spellEnd"/>
      <w:r w:rsidRPr="00170470">
        <w:t xml:space="preserve">, </w:t>
      </w:r>
      <w:proofErr w:type="spellStart"/>
      <w:r w:rsidRPr="00170470">
        <w:t>Ilaria</w:t>
      </w:r>
      <w:proofErr w:type="spellEnd"/>
      <w:r w:rsidRPr="00170470">
        <w:t xml:space="preserve"> </w:t>
      </w:r>
      <w:proofErr w:type="spellStart"/>
      <w:r w:rsidRPr="00170470">
        <w:t>Salis</w:t>
      </w:r>
      <w:proofErr w:type="spellEnd"/>
      <w:r w:rsidRPr="00170470">
        <w:t xml:space="preserve">, Martin </w:t>
      </w:r>
      <w:proofErr w:type="spellStart"/>
      <w:r w:rsidRPr="00170470">
        <w:t>Schirdewan</w:t>
      </w:r>
      <w:proofErr w:type="spellEnd"/>
      <w:r w:rsidRPr="00170470">
        <w:t xml:space="preserve">, Manon </w:t>
      </w:r>
      <w:proofErr w:type="spellStart"/>
      <w:r w:rsidRPr="00170470">
        <w:t>Aubry</w:t>
      </w:r>
      <w:proofErr w:type="spellEnd"/>
      <w:r w:rsidRPr="00170470">
        <w:t xml:space="preserve">, </w:t>
      </w:r>
      <w:proofErr w:type="spellStart"/>
      <w:r w:rsidRPr="00170470">
        <w:t>Arash</w:t>
      </w:r>
      <w:proofErr w:type="spellEnd"/>
      <w:r w:rsidRPr="00170470">
        <w:t xml:space="preserve"> </w:t>
      </w:r>
      <w:proofErr w:type="spellStart"/>
      <w:r w:rsidRPr="00170470">
        <w:t>Saeidi</w:t>
      </w:r>
      <w:proofErr w:type="spellEnd"/>
      <w:r w:rsidRPr="00170470">
        <w:t xml:space="preserve">, Anthony Smith, </w:t>
      </w:r>
      <w:proofErr w:type="spellStart"/>
      <w:r w:rsidRPr="00170470">
        <w:t>Giorgos</w:t>
      </w:r>
      <w:proofErr w:type="spellEnd"/>
      <w:r w:rsidRPr="00170470">
        <w:t xml:space="preserve"> </w:t>
      </w:r>
      <w:proofErr w:type="spellStart"/>
      <w:r w:rsidRPr="00170470">
        <w:t>Georgiou</w:t>
      </w:r>
      <w:proofErr w:type="spellEnd"/>
      <w:r w:rsidRPr="00170470">
        <w:t xml:space="preserve">, </w:t>
      </w:r>
      <w:proofErr w:type="spellStart"/>
      <w:r w:rsidRPr="00170470">
        <w:t>Estrella</w:t>
      </w:r>
      <w:proofErr w:type="spellEnd"/>
      <w:r w:rsidRPr="00170470">
        <w:t xml:space="preserve"> Galán, Damien </w:t>
      </w:r>
      <w:proofErr w:type="spellStart"/>
      <w:r w:rsidRPr="00170470">
        <w:t>Carême</w:t>
      </w:r>
      <w:proofErr w:type="spellEnd"/>
      <w:r w:rsidRPr="00170470">
        <w:t xml:space="preserve">, </w:t>
      </w:r>
      <w:proofErr w:type="spellStart"/>
      <w:r w:rsidRPr="00170470">
        <w:t>Rima</w:t>
      </w:r>
      <w:proofErr w:type="spellEnd"/>
      <w:r w:rsidRPr="00170470">
        <w:t xml:space="preserve"> Hassan, </w:t>
      </w:r>
      <w:proofErr w:type="spellStart"/>
      <w:r w:rsidRPr="00170470">
        <w:t>Younous</w:t>
      </w:r>
      <w:proofErr w:type="spellEnd"/>
      <w:r w:rsidRPr="00170470">
        <w:t xml:space="preserve"> </w:t>
      </w:r>
      <w:proofErr w:type="spellStart"/>
      <w:r w:rsidRPr="00170470">
        <w:t>Omarjee</w:t>
      </w:r>
      <w:proofErr w:type="spellEnd"/>
      <w:r w:rsidRPr="00170470">
        <w:t xml:space="preserve">, Marina </w:t>
      </w:r>
      <w:proofErr w:type="spellStart"/>
      <w:r w:rsidRPr="00170470">
        <w:t>Mesure</w:t>
      </w:r>
      <w:proofErr w:type="spellEnd"/>
      <w:r w:rsidRPr="00170470">
        <w:t xml:space="preserve">, </w:t>
      </w:r>
      <w:proofErr w:type="spellStart"/>
      <w:r w:rsidRPr="00170470">
        <w:t>Catarina</w:t>
      </w:r>
      <w:proofErr w:type="spellEnd"/>
      <w:r w:rsidRPr="00170470">
        <w:t xml:space="preserve"> </w:t>
      </w:r>
      <w:proofErr w:type="spellStart"/>
      <w:r w:rsidRPr="00170470">
        <w:t>Martins</w:t>
      </w:r>
      <w:proofErr w:type="spellEnd"/>
      <w:r w:rsidRPr="00170470">
        <w:t xml:space="preserve">, Emma </w:t>
      </w:r>
      <w:proofErr w:type="spellStart"/>
      <w:r w:rsidRPr="00170470">
        <w:t>Fourreau</w:t>
      </w:r>
      <w:proofErr w:type="spellEnd"/>
      <w:r w:rsidRPr="00170470">
        <w:t xml:space="preserve">, </w:t>
      </w:r>
      <w:proofErr w:type="spellStart"/>
      <w:r w:rsidRPr="00170470">
        <w:t>Gaetano</w:t>
      </w:r>
      <w:proofErr w:type="spellEnd"/>
      <w:r w:rsidRPr="00170470">
        <w:t xml:space="preserve"> </w:t>
      </w:r>
      <w:proofErr w:type="spellStart"/>
      <w:r w:rsidRPr="00170470">
        <w:t>Pedulla</w:t>
      </w:r>
      <w:proofErr w:type="spellEnd"/>
      <w:r w:rsidRPr="00170470">
        <w:t>'</w:t>
      </w:r>
      <w:r w:rsidRPr="00170470">
        <w:rPr>
          <w:rStyle w:val="HideTWBExt"/>
          <w:b w:val="0"/>
        </w:rPr>
        <w:t>&lt;/Members&gt;</w:t>
      </w:r>
    </w:p>
    <w:p w14:paraId="3242C71A" w14:textId="77777777" w:rsidR="00C537E7" w:rsidRPr="00170470" w:rsidRDefault="00C537E7" w:rsidP="00C537E7">
      <w:pPr>
        <w:pStyle w:val="NormalBold"/>
      </w:pPr>
      <w:r w:rsidRPr="00170470">
        <w:rPr>
          <w:rStyle w:val="HideTWBExt"/>
          <w:b w:val="0"/>
        </w:rPr>
        <w:t>&lt;/RepeatBlock-By&gt;</w:t>
      </w:r>
    </w:p>
    <w:p w14:paraId="46DCEC2A" w14:textId="77777777" w:rsidR="00C537E7" w:rsidRPr="00170470" w:rsidRDefault="00C537E7" w:rsidP="00C537E7">
      <w:pPr>
        <w:pStyle w:val="NormalBold"/>
      </w:pPr>
      <w:r w:rsidRPr="00170470">
        <w:rPr>
          <w:rStyle w:val="HideTWBExt"/>
          <w:b w:val="0"/>
        </w:rPr>
        <w:t>&lt;DocAmend&gt;</w:t>
      </w:r>
      <w:r w:rsidRPr="00170470">
        <w:t>Návrh usnesení</w:t>
      </w:r>
      <w:r w:rsidRPr="00170470">
        <w:rPr>
          <w:rStyle w:val="HideTWBExt"/>
          <w:b w:val="0"/>
        </w:rPr>
        <w:t>&lt;/DocAmend&gt;</w:t>
      </w:r>
    </w:p>
    <w:p w14:paraId="245CD82F" w14:textId="77777777" w:rsidR="00C537E7" w:rsidRPr="00170470" w:rsidRDefault="00C537E7" w:rsidP="00C537E7">
      <w:pPr>
        <w:pStyle w:val="NormalBold"/>
      </w:pPr>
      <w:r w:rsidRPr="00170470">
        <w:rPr>
          <w:rStyle w:val="HideTWBExt"/>
          <w:b w:val="0"/>
        </w:rPr>
        <w:t>&lt;Article&gt;</w:t>
      </w:r>
      <w:r w:rsidRPr="00170470">
        <w:t>Bod 4 r (nový)</w:t>
      </w:r>
      <w:r w:rsidRPr="001704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537E7" w:rsidRPr="00170470" w14:paraId="20DC8584" w14:textId="77777777" w:rsidTr="009E39B0">
        <w:trPr>
          <w:trHeight w:hRule="exact" w:val="240"/>
          <w:jc w:val="center"/>
        </w:trPr>
        <w:tc>
          <w:tcPr>
            <w:tcW w:w="9752" w:type="dxa"/>
            <w:gridSpan w:val="2"/>
            <w:tcBorders>
              <w:top w:val="nil"/>
              <w:left w:val="nil"/>
              <w:bottom w:val="nil"/>
              <w:right w:val="nil"/>
            </w:tcBorders>
          </w:tcPr>
          <w:p w14:paraId="18DE3D25" w14:textId="77777777" w:rsidR="00C537E7" w:rsidRPr="00170470" w:rsidRDefault="00C537E7" w:rsidP="009E39B0"/>
        </w:tc>
      </w:tr>
      <w:tr w:rsidR="00C537E7" w:rsidRPr="00170470" w14:paraId="6D1B9B48" w14:textId="77777777" w:rsidTr="009E39B0">
        <w:trPr>
          <w:trHeight w:val="240"/>
          <w:jc w:val="center"/>
        </w:trPr>
        <w:tc>
          <w:tcPr>
            <w:tcW w:w="4876" w:type="dxa"/>
            <w:tcBorders>
              <w:top w:val="nil"/>
              <w:left w:val="nil"/>
              <w:bottom w:val="nil"/>
              <w:right w:val="nil"/>
            </w:tcBorders>
          </w:tcPr>
          <w:p w14:paraId="46FAE0F6" w14:textId="77777777" w:rsidR="00C537E7" w:rsidRPr="00170470" w:rsidRDefault="00C537E7" w:rsidP="009E39B0">
            <w:pPr>
              <w:pStyle w:val="AmColumnHeading"/>
            </w:pPr>
            <w:r w:rsidRPr="00170470">
              <w:t>Návrh usnesení</w:t>
            </w:r>
          </w:p>
        </w:tc>
        <w:tc>
          <w:tcPr>
            <w:tcW w:w="4876" w:type="dxa"/>
            <w:tcBorders>
              <w:top w:val="nil"/>
              <w:left w:val="nil"/>
              <w:bottom w:val="nil"/>
              <w:right w:val="nil"/>
            </w:tcBorders>
          </w:tcPr>
          <w:p w14:paraId="21950633" w14:textId="77777777" w:rsidR="00C537E7" w:rsidRPr="00170470" w:rsidRDefault="00C537E7" w:rsidP="009E39B0">
            <w:pPr>
              <w:pStyle w:val="AmColumnHeading"/>
            </w:pPr>
            <w:r w:rsidRPr="00170470">
              <w:t>Pozměňovací návrh</w:t>
            </w:r>
          </w:p>
        </w:tc>
      </w:tr>
      <w:tr w:rsidR="00C537E7" w:rsidRPr="00170470" w14:paraId="1FE95AF3" w14:textId="77777777" w:rsidTr="009E39B0">
        <w:trPr>
          <w:jc w:val="center"/>
        </w:trPr>
        <w:tc>
          <w:tcPr>
            <w:tcW w:w="4876" w:type="dxa"/>
            <w:tcBorders>
              <w:top w:val="nil"/>
              <w:left w:val="nil"/>
              <w:bottom w:val="nil"/>
              <w:right w:val="nil"/>
            </w:tcBorders>
          </w:tcPr>
          <w:p w14:paraId="5721014E" w14:textId="77777777" w:rsidR="00C537E7" w:rsidRPr="00170470" w:rsidRDefault="00C537E7" w:rsidP="009E39B0">
            <w:pPr>
              <w:pStyle w:val="Normal6a"/>
            </w:pPr>
          </w:p>
        </w:tc>
        <w:tc>
          <w:tcPr>
            <w:tcW w:w="4876" w:type="dxa"/>
            <w:tcBorders>
              <w:top w:val="nil"/>
              <w:left w:val="nil"/>
              <w:bottom w:val="nil"/>
              <w:right w:val="nil"/>
            </w:tcBorders>
          </w:tcPr>
          <w:p w14:paraId="283BF9C2" w14:textId="1D15BDC8" w:rsidR="00C537E7" w:rsidRPr="00170470" w:rsidRDefault="00C537E7" w:rsidP="009E39B0">
            <w:pPr>
              <w:pStyle w:val="Normal6a"/>
            </w:pPr>
            <w:r w:rsidRPr="00170470">
              <w:rPr>
                <w:b/>
                <w:i/>
              </w:rPr>
              <w:t>vyzývá Komisi, aby zřídila celoevropský rejstřík transparentnosti transakcí</w:t>
            </w:r>
            <w:r w:rsidR="00A827E7" w:rsidRPr="00170470">
              <w:rPr>
                <w:b/>
                <w:i/>
              </w:rPr>
              <w:t xml:space="preserve"> s </w:t>
            </w:r>
            <w:r w:rsidRPr="00170470">
              <w:rPr>
                <w:b/>
                <w:i/>
              </w:rPr>
              <w:t>nemovitostmi</w:t>
            </w:r>
            <w:r w:rsidR="00A827E7" w:rsidRPr="00170470">
              <w:rPr>
                <w:b/>
                <w:i/>
              </w:rPr>
              <w:t xml:space="preserve"> s </w:t>
            </w:r>
            <w:r w:rsidRPr="00170470">
              <w:rPr>
                <w:b/>
                <w:i/>
              </w:rPr>
              <w:t>cílem odhalit operace praní peněz</w:t>
            </w:r>
            <w:r w:rsidR="00A827E7" w:rsidRPr="00170470">
              <w:rPr>
                <w:b/>
                <w:i/>
              </w:rPr>
              <w:t xml:space="preserve"> v </w:t>
            </w:r>
            <w:r w:rsidRPr="00170470">
              <w:rPr>
                <w:b/>
                <w:i/>
              </w:rPr>
              <w:t>odvětví nemovitostí</w:t>
            </w:r>
            <w:r w:rsidR="00A827E7" w:rsidRPr="00170470">
              <w:rPr>
                <w:b/>
                <w:i/>
              </w:rPr>
              <w:t xml:space="preserve"> a </w:t>
            </w:r>
            <w:r w:rsidRPr="00170470">
              <w:rPr>
                <w:b/>
                <w:i/>
              </w:rPr>
              <w:t xml:space="preserve">čelit stále dominantnějšímu postavení </w:t>
            </w:r>
            <w:r w:rsidRPr="00170470">
              <w:rPr>
                <w:b/>
                <w:i/>
              </w:rPr>
              <w:lastRenderedPageBreak/>
              <w:t>investičních fondů na trhu</w:t>
            </w:r>
            <w:r w:rsidR="00A827E7" w:rsidRPr="00170470">
              <w:rPr>
                <w:b/>
                <w:i/>
              </w:rPr>
              <w:t xml:space="preserve"> s </w:t>
            </w:r>
            <w:r w:rsidRPr="00170470">
              <w:rPr>
                <w:b/>
                <w:i/>
              </w:rPr>
              <w:t>bydlením;</w:t>
            </w:r>
          </w:p>
        </w:tc>
      </w:tr>
    </w:tbl>
    <w:p w14:paraId="5652DD17" w14:textId="77777777" w:rsidR="00C537E7" w:rsidRPr="00170470" w:rsidRDefault="00C537E7" w:rsidP="00C537E7">
      <w:pPr>
        <w:pStyle w:val="AmOrLang"/>
      </w:pPr>
      <w:r w:rsidRPr="00170470">
        <w:lastRenderedPageBreak/>
        <w:t xml:space="preserve">Or. </w:t>
      </w:r>
      <w:r w:rsidRPr="00170470">
        <w:rPr>
          <w:rStyle w:val="HideTWBExt"/>
        </w:rPr>
        <w:t>&lt;Original&gt;</w:t>
      </w:r>
      <w:r w:rsidRPr="00170470">
        <w:rPr>
          <w:rStyle w:val="HideTWBInt"/>
        </w:rPr>
        <w:t>{EN}</w:t>
      </w:r>
      <w:r w:rsidRPr="00170470">
        <w:t>en</w:t>
      </w:r>
      <w:r w:rsidRPr="00170470">
        <w:rPr>
          <w:rStyle w:val="HideTWBExt"/>
        </w:rPr>
        <w:t>&lt;/Original&gt;</w:t>
      </w:r>
    </w:p>
    <w:p w14:paraId="43F899C4" w14:textId="77777777" w:rsidR="00467091" w:rsidRPr="00170470" w:rsidRDefault="00C537E7" w:rsidP="00C537E7">
      <w:r w:rsidRPr="00170470">
        <w:rPr>
          <w:rStyle w:val="HideTWBExt"/>
        </w:rPr>
        <w:t>&lt;/Amend&gt;</w:t>
      </w:r>
    </w:p>
    <w:p w14:paraId="332FC8F3" w14:textId="77777777" w:rsidR="00C537E7" w:rsidRPr="00170470" w:rsidRDefault="00C537E7" w:rsidP="00C537E7">
      <w:pPr>
        <w:pStyle w:val="AmNumberTabs"/>
      </w:pPr>
      <w:r w:rsidRPr="00170470">
        <w:rPr>
          <w:rStyle w:val="HideTWBExt"/>
          <w:b w:val="0"/>
        </w:rPr>
        <w:t>&lt;Amend&gt;</w:t>
      </w:r>
      <w:r w:rsidRPr="00170470">
        <w:t>Pozměňovací návrh</w:t>
      </w:r>
      <w:r w:rsidRPr="00170470">
        <w:tab/>
      </w:r>
      <w:r w:rsidRPr="00170470">
        <w:tab/>
      </w:r>
      <w:r w:rsidRPr="00170470">
        <w:rPr>
          <w:rStyle w:val="HideTWBExt"/>
          <w:b w:val="0"/>
        </w:rPr>
        <w:t>&lt;NumAm&gt;</w:t>
      </w:r>
      <w:r w:rsidRPr="00170470">
        <w:t>672</w:t>
      </w:r>
      <w:r w:rsidRPr="00170470">
        <w:rPr>
          <w:rStyle w:val="HideTWBExt"/>
          <w:b w:val="0"/>
        </w:rPr>
        <w:t>&lt;/NumAm&gt;</w:t>
      </w:r>
    </w:p>
    <w:p w14:paraId="4B3CD676" w14:textId="77777777" w:rsidR="00C537E7" w:rsidRPr="00170470" w:rsidRDefault="00C537E7" w:rsidP="00C537E7">
      <w:pPr>
        <w:pStyle w:val="NormalBold"/>
      </w:pPr>
      <w:r w:rsidRPr="00170470">
        <w:rPr>
          <w:rStyle w:val="HideTWBExt"/>
          <w:b w:val="0"/>
        </w:rPr>
        <w:t>&lt;RepeatBlock-By&gt;&lt;Members&gt;</w:t>
      </w:r>
      <w:r w:rsidRPr="00170470">
        <w:t xml:space="preserve">Leila </w:t>
      </w:r>
      <w:proofErr w:type="spellStart"/>
      <w:r w:rsidRPr="00170470">
        <w:t>Chaibi</w:t>
      </w:r>
      <w:proofErr w:type="spellEnd"/>
      <w:r w:rsidRPr="00170470">
        <w:t xml:space="preserve">, Irene </w:t>
      </w:r>
      <w:proofErr w:type="spellStart"/>
      <w:r w:rsidRPr="00170470">
        <w:t>Montero</w:t>
      </w:r>
      <w:proofErr w:type="spellEnd"/>
      <w:r w:rsidRPr="00170470">
        <w:t xml:space="preserve">, </w:t>
      </w:r>
      <w:proofErr w:type="spellStart"/>
      <w:r w:rsidRPr="00170470">
        <w:t>Ilaria</w:t>
      </w:r>
      <w:proofErr w:type="spellEnd"/>
      <w:r w:rsidRPr="00170470">
        <w:t xml:space="preserve"> </w:t>
      </w:r>
      <w:proofErr w:type="spellStart"/>
      <w:r w:rsidRPr="00170470">
        <w:t>Salis</w:t>
      </w:r>
      <w:proofErr w:type="spellEnd"/>
      <w:r w:rsidRPr="00170470">
        <w:t xml:space="preserve">, Martin </w:t>
      </w:r>
      <w:proofErr w:type="spellStart"/>
      <w:r w:rsidRPr="00170470">
        <w:t>Schirdewan</w:t>
      </w:r>
      <w:proofErr w:type="spellEnd"/>
      <w:r w:rsidRPr="00170470">
        <w:t xml:space="preserve">, Manon </w:t>
      </w:r>
      <w:proofErr w:type="spellStart"/>
      <w:r w:rsidRPr="00170470">
        <w:t>Aubry</w:t>
      </w:r>
      <w:proofErr w:type="spellEnd"/>
      <w:r w:rsidRPr="00170470">
        <w:t xml:space="preserve">, </w:t>
      </w:r>
      <w:proofErr w:type="spellStart"/>
      <w:r w:rsidRPr="00170470">
        <w:t>Arash</w:t>
      </w:r>
      <w:proofErr w:type="spellEnd"/>
      <w:r w:rsidRPr="00170470">
        <w:t xml:space="preserve"> </w:t>
      </w:r>
      <w:proofErr w:type="spellStart"/>
      <w:r w:rsidRPr="00170470">
        <w:t>Saeidi</w:t>
      </w:r>
      <w:proofErr w:type="spellEnd"/>
      <w:r w:rsidRPr="00170470">
        <w:t xml:space="preserve">, Anthony Smith, </w:t>
      </w:r>
      <w:proofErr w:type="spellStart"/>
      <w:r w:rsidRPr="00170470">
        <w:t>Giorgos</w:t>
      </w:r>
      <w:proofErr w:type="spellEnd"/>
      <w:r w:rsidRPr="00170470">
        <w:t xml:space="preserve"> </w:t>
      </w:r>
      <w:proofErr w:type="spellStart"/>
      <w:r w:rsidRPr="00170470">
        <w:t>Georgiou</w:t>
      </w:r>
      <w:proofErr w:type="spellEnd"/>
      <w:r w:rsidRPr="00170470">
        <w:t xml:space="preserve">, </w:t>
      </w:r>
      <w:proofErr w:type="spellStart"/>
      <w:r w:rsidRPr="00170470">
        <w:t>Estrella</w:t>
      </w:r>
      <w:proofErr w:type="spellEnd"/>
      <w:r w:rsidRPr="00170470">
        <w:t xml:space="preserve"> Galán, Damien </w:t>
      </w:r>
      <w:proofErr w:type="spellStart"/>
      <w:r w:rsidRPr="00170470">
        <w:t>Carême</w:t>
      </w:r>
      <w:proofErr w:type="spellEnd"/>
      <w:r w:rsidRPr="00170470">
        <w:t xml:space="preserve">, </w:t>
      </w:r>
      <w:proofErr w:type="spellStart"/>
      <w:r w:rsidRPr="00170470">
        <w:t>Rima</w:t>
      </w:r>
      <w:proofErr w:type="spellEnd"/>
      <w:r w:rsidRPr="00170470">
        <w:t xml:space="preserve"> Hassan, </w:t>
      </w:r>
      <w:proofErr w:type="spellStart"/>
      <w:r w:rsidRPr="00170470">
        <w:t>Younous</w:t>
      </w:r>
      <w:proofErr w:type="spellEnd"/>
      <w:r w:rsidRPr="00170470">
        <w:t xml:space="preserve"> </w:t>
      </w:r>
      <w:proofErr w:type="spellStart"/>
      <w:r w:rsidRPr="00170470">
        <w:t>Omarjee</w:t>
      </w:r>
      <w:proofErr w:type="spellEnd"/>
      <w:r w:rsidRPr="00170470">
        <w:t xml:space="preserve">, Marina </w:t>
      </w:r>
      <w:proofErr w:type="spellStart"/>
      <w:r w:rsidRPr="00170470">
        <w:t>Mesure</w:t>
      </w:r>
      <w:proofErr w:type="spellEnd"/>
      <w:r w:rsidRPr="00170470">
        <w:t xml:space="preserve">, </w:t>
      </w:r>
      <w:proofErr w:type="spellStart"/>
      <w:r w:rsidRPr="00170470">
        <w:t>Catarina</w:t>
      </w:r>
      <w:proofErr w:type="spellEnd"/>
      <w:r w:rsidRPr="00170470">
        <w:t xml:space="preserve"> </w:t>
      </w:r>
      <w:proofErr w:type="spellStart"/>
      <w:r w:rsidRPr="00170470">
        <w:t>Martins</w:t>
      </w:r>
      <w:proofErr w:type="spellEnd"/>
      <w:r w:rsidRPr="00170470">
        <w:t xml:space="preserve">, Emma </w:t>
      </w:r>
      <w:proofErr w:type="spellStart"/>
      <w:r w:rsidRPr="00170470">
        <w:t>Fourreau</w:t>
      </w:r>
      <w:proofErr w:type="spellEnd"/>
      <w:r w:rsidRPr="00170470">
        <w:t xml:space="preserve">, </w:t>
      </w:r>
      <w:proofErr w:type="spellStart"/>
      <w:r w:rsidRPr="00170470">
        <w:t>Gaetano</w:t>
      </w:r>
      <w:proofErr w:type="spellEnd"/>
      <w:r w:rsidRPr="00170470">
        <w:t xml:space="preserve"> </w:t>
      </w:r>
      <w:proofErr w:type="spellStart"/>
      <w:r w:rsidRPr="00170470">
        <w:t>Pedulla</w:t>
      </w:r>
      <w:proofErr w:type="spellEnd"/>
      <w:r w:rsidRPr="00170470">
        <w:t>'</w:t>
      </w:r>
      <w:r w:rsidRPr="00170470">
        <w:rPr>
          <w:rStyle w:val="HideTWBExt"/>
          <w:b w:val="0"/>
        </w:rPr>
        <w:t>&lt;/Members&gt;</w:t>
      </w:r>
    </w:p>
    <w:p w14:paraId="77FC51F1" w14:textId="77777777" w:rsidR="00C537E7" w:rsidRPr="00170470" w:rsidRDefault="00C537E7" w:rsidP="00C537E7">
      <w:pPr>
        <w:pStyle w:val="NormalBold"/>
      </w:pPr>
      <w:r w:rsidRPr="00170470">
        <w:rPr>
          <w:rStyle w:val="HideTWBExt"/>
          <w:b w:val="0"/>
        </w:rPr>
        <w:t>&lt;/RepeatBlock-By&gt;</w:t>
      </w:r>
    </w:p>
    <w:p w14:paraId="25E08C07" w14:textId="77777777" w:rsidR="00C537E7" w:rsidRPr="00170470" w:rsidRDefault="00C537E7" w:rsidP="00C537E7">
      <w:pPr>
        <w:pStyle w:val="NormalBold"/>
      </w:pPr>
      <w:r w:rsidRPr="00170470">
        <w:rPr>
          <w:rStyle w:val="HideTWBExt"/>
          <w:b w:val="0"/>
        </w:rPr>
        <w:t>&lt;DocAmend&gt;</w:t>
      </w:r>
      <w:r w:rsidRPr="00170470">
        <w:t>Návrh usnesení</w:t>
      </w:r>
      <w:r w:rsidRPr="00170470">
        <w:rPr>
          <w:rStyle w:val="HideTWBExt"/>
          <w:b w:val="0"/>
        </w:rPr>
        <w:t>&lt;/DocAmend&gt;</w:t>
      </w:r>
    </w:p>
    <w:p w14:paraId="3268BD96" w14:textId="395810B6" w:rsidR="00C537E7" w:rsidRPr="00170470" w:rsidRDefault="00C537E7" w:rsidP="00C537E7">
      <w:pPr>
        <w:pStyle w:val="NormalBold"/>
      </w:pPr>
      <w:r w:rsidRPr="00170470">
        <w:rPr>
          <w:rStyle w:val="HideTWBExt"/>
          <w:b w:val="0"/>
        </w:rPr>
        <w:t>&lt;Article&gt;</w:t>
      </w:r>
      <w:r w:rsidRPr="00170470">
        <w:t>Bod 4</w:t>
      </w:r>
      <w:r w:rsidR="00A827E7" w:rsidRPr="00170470">
        <w:t xml:space="preserve"> s </w:t>
      </w:r>
      <w:r w:rsidRPr="00170470">
        <w:t>(nový)</w:t>
      </w:r>
      <w:r w:rsidRPr="001704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537E7" w:rsidRPr="00170470" w14:paraId="211B0CD2" w14:textId="77777777" w:rsidTr="009E39B0">
        <w:trPr>
          <w:trHeight w:hRule="exact" w:val="240"/>
          <w:jc w:val="center"/>
        </w:trPr>
        <w:tc>
          <w:tcPr>
            <w:tcW w:w="9752" w:type="dxa"/>
            <w:gridSpan w:val="2"/>
            <w:tcBorders>
              <w:top w:val="nil"/>
              <w:left w:val="nil"/>
              <w:bottom w:val="nil"/>
              <w:right w:val="nil"/>
            </w:tcBorders>
          </w:tcPr>
          <w:p w14:paraId="773E038C" w14:textId="77777777" w:rsidR="00C537E7" w:rsidRPr="00170470" w:rsidRDefault="00C537E7" w:rsidP="009E39B0"/>
        </w:tc>
      </w:tr>
      <w:tr w:rsidR="00C537E7" w:rsidRPr="00170470" w14:paraId="4C69919C" w14:textId="77777777" w:rsidTr="009E39B0">
        <w:trPr>
          <w:trHeight w:val="240"/>
          <w:jc w:val="center"/>
        </w:trPr>
        <w:tc>
          <w:tcPr>
            <w:tcW w:w="4876" w:type="dxa"/>
            <w:tcBorders>
              <w:top w:val="nil"/>
              <w:left w:val="nil"/>
              <w:bottom w:val="nil"/>
              <w:right w:val="nil"/>
            </w:tcBorders>
          </w:tcPr>
          <w:p w14:paraId="25C78A9D" w14:textId="77777777" w:rsidR="00C537E7" w:rsidRPr="00170470" w:rsidRDefault="00C537E7" w:rsidP="009E39B0">
            <w:pPr>
              <w:pStyle w:val="AmColumnHeading"/>
            </w:pPr>
            <w:r w:rsidRPr="00170470">
              <w:t>Návrh usnesení</w:t>
            </w:r>
          </w:p>
        </w:tc>
        <w:tc>
          <w:tcPr>
            <w:tcW w:w="4876" w:type="dxa"/>
            <w:tcBorders>
              <w:top w:val="nil"/>
              <w:left w:val="nil"/>
              <w:bottom w:val="nil"/>
              <w:right w:val="nil"/>
            </w:tcBorders>
          </w:tcPr>
          <w:p w14:paraId="731D76F5" w14:textId="77777777" w:rsidR="00C537E7" w:rsidRPr="00170470" w:rsidRDefault="00C537E7" w:rsidP="009E39B0">
            <w:pPr>
              <w:pStyle w:val="AmColumnHeading"/>
            </w:pPr>
            <w:r w:rsidRPr="00170470">
              <w:t>Pozměňovací návrh</w:t>
            </w:r>
          </w:p>
        </w:tc>
      </w:tr>
      <w:tr w:rsidR="00C537E7" w:rsidRPr="00170470" w14:paraId="1774EDCC" w14:textId="77777777" w:rsidTr="009E39B0">
        <w:trPr>
          <w:jc w:val="center"/>
        </w:trPr>
        <w:tc>
          <w:tcPr>
            <w:tcW w:w="4876" w:type="dxa"/>
            <w:tcBorders>
              <w:top w:val="nil"/>
              <w:left w:val="nil"/>
              <w:bottom w:val="nil"/>
              <w:right w:val="nil"/>
            </w:tcBorders>
          </w:tcPr>
          <w:p w14:paraId="0903EA36" w14:textId="77777777" w:rsidR="00C537E7" w:rsidRPr="00170470" w:rsidRDefault="00C537E7" w:rsidP="009E39B0">
            <w:pPr>
              <w:pStyle w:val="Normal6a"/>
            </w:pPr>
          </w:p>
        </w:tc>
        <w:tc>
          <w:tcPr>
            <w:tcW w:w="4876" w:type="dxa"/>
            <w:tcBorders>
              <w:top w:val="nil"/>
              <w:left w:val="nil"/>
              <w:bottom w:val="nil"/>
              <w:right w:val="nil"/>
            </w:tcBorders>
          </w:tcPr>
          <w:p w14:paraId="763CD99A" w14:textId="661729E6" w:rsidR="00C537E7" w:rsidRPr="00170470" w:rsidRDefault="00C537E7" w:rsidP="009E39B0">
            <w:pPr>
              <w:pStyle w:val="Normal6a"/>
            </w:pPr>
            <w:r w:rsidRPr="00170470">
              <w:rPr>
                <w:b/>
                <w:i/>
              </w:rPr>
              <w:t>vyzývá členské státy, aby řešily vícenásobné vlastnictví prostřednictvím spravedlivé</w:t>
            </w:r>
            <w:r w:rsidR="00A827E7" w:rsidRPr="00170470">
              <w:rPr>
                <w:b/>
                <w:i/>
              </w:rPr>
              <w:t xml:space="preserve"> a </w:t>
            </w:r>
            <w:r w:rsidRPr="00170470">
              <w:rPr>
                <w:b/>
                <w:i/>
              </w:rPr>
              <w:t>odrazující daňové politiky, která by zabránila všem formám spekulací</w:t>
            </w:r>
            <w:r w:rsidR="00A827E7" w:rsidRPr="00170470">
              <w:rPr>
                <w:b/>
                <w:i/>
              </w:rPr>
              <w:t xml:space="preserve"> s </w:t>
            </w:r>
            <w:r w:rsidRPr="00170470">
              <w:rPr>
                <w:b/>
                <w:i/>
              </w:rPr>
              <w:t>nemovitostmi;</w:t>
            </w:r>
          </w:p>
        </w:tc>
      </w:tr>
    </w:tbl>
    <w:p w14:paraId="7BD36088" w14:textId="77777777" w:rsidR="00C537E7" w:rsidRPr="00170470" w:rsidRDefault="00C537E7" w:rsidP="00C537E7">
      <w:pPr>
        <w:pStyle w:val="AmOrLang"/>
      </w:pPr>
      <w:r w:rsidRPr="00170470">
        <w:t xml:space="preserve">Or. </w:t>
      </w:r>
      <w:r w:rsidRPr="00170470">
        <w:rPr>
          <w:rStyle w:val="HideTWBExt"/>
        </w:rPr>
        <w:t>&lt;Original&gt;</w:t>
      </w:r>
      <w:r w:rsidRPr="00170470">
        <w:rPr>
          <w:rStyle w:val="HideTWBInt"/>
        </w:rPr>
        <w:t>{EN}</w:t>
      </w:r>
      <w:r w:rsidRPr="00170470">
        <w:t>en</w:t>
      </w:r>
      <w:r w:rsidRPr="00170470">
        <w:rPr>
          <w:rStyle w:val="HideTWBExt"/>
        </w:rPr>
        <w:t>&lt;/Original&gt;</w:t>
      </w:r>
    </w:p>
    <w:p w14:paraId="772B2ECC" w14:textId="77777777" w:rsidR="00467091" w:rsidRPr="00170470" w:rsidRDefault="00C537E7" w:rsidP="00C537E7">
      <w:r w:rsidRPr="00170470">
        <w:rPr>
          <w:rStyle w:val="HideTWBExt"/>
        </w:rPr>
        <w:t>&lt;/Amend&gt;</w:t>
      </w:r>
    </w:p>
    <w:p w14:paraId="4EAF4FCE" w14:textId="77777777" w:rsidR="00C537E7" w:rsidRPr="00170470" w:rsidRDefault="00C537E7" w:rsidP="00C537E7">
      <w:pPr>
        <w:pStyle w:val="AmNumberTabs"/>
      </w:pPr>
      <w:r w:rsidRPr="00170470">
        <w:rPr>
          <w:rStyle w:val="HideTWBExt"/>
          <w:b w:val="0"/>
        </w:rPr>
        <w:t>&lt;Amend&gt;</w:t>
      </w:r>
      <w:r w:rsidRPr="00170470">
        <w:t>Pozměňovací návrh</w:t>
      </w:r>
      <w:r w:rsidRPr="00170470">
        <w:tab/>
      </w:r>
      <w:r w:rsidRPr="00170470">
        <w:tab/>
      </w:r>
      <w:r w:rsidRPr="00170470">
        <w:rPr>
          <w:rStyle w:val="HideTWBExt"/>
          <w:b w:val="0"/>
        </w:rPr>
        <w:t>&lt;NumAm&gt;</w:t>
      </w:r>
      <w:r w:rsidRPr="00170470">
        <w:t>673</w:t>
      </w:r>
      <w:r w:rsidRPr="00170470">
        <w:rPr>
          <w:rStyle w:val="HideTWBExt"/>
          <w:b w:val="0"/>
        </w:rPr>
        <w:t>&lt;/NumAm&gt;</w:t>
      </w:r>
    </w:p>
    <w:p w14:paraId="369569E1" w14:textId="77777777" w:rsidR="00C537E7" w:rsidRPr="00170470" w:rsidRDefault="00C537E7" w:rsidP="00C537E7">
      <w:pPr>
        <w:pStyle w:val="NormalBold"/>
      </w:pPr>
      <w:r w:rsidRPr="00170470">
        <w:rPr>
          <w:rStyle w:val="HideTWBExt"/>
          <w:b w:val="0"/>
        </w:rPr>
        <w:t>&lt;RepeatBlock-By&gt;&lt;Members&gt;</w:t>
      </w:r>
      <w:r w:rsidRPr="00170470">
        <w:t xml:space="preserve">Leila </w:t>
      </w:r>
      <w:proofErr w:type="spellStart"/>
      <w:r w:rsidRPr="00170470">
        <w:t>Chaibi</w:t>
      </w:r>
      <w:proofErr w:type="spellEnd"/>
      <w:r w:rsidRPr="00170470">
        <w:t xml:space="preserve">, Irene </w:t>
      </w:r>
      <w:proofErr w:type="spellStart"/>
      <w:r w:rsidRPr="00170470">
        <w:t>Montero</w:t>
      </w:r>
      <w:proofErr w:type="spellEnd"/>
      <w:r w:rsidRPr="00170470">
        <w:t xml:space="preserve">, </w:t>
      </w:r>
      <w:proofErr w:type="spellStart"/>
      <w:r w:rsidRPr="00170470">
        <w:t>Ilaria</w:t>
      </w:r>
      <w:proofErr w:type="spellEnd"/>
      <w:r w:rsidRPr="00170470">
        <w:t xml:space="preserve"> </w:t>
      </w:r>
      <w:proofErr w:type="spellStart"/>
      <w:r w:rsidRPr="00170470">
        <w:t>Salis</w:t>
      </w:r>
      <w:proofErr w:type="spellEnd"/>
      <w:r w:rsidRPr="00170470">
        <w:t xml:space="preserve">, Martin </w:t>
      </w:r>
      <w:proofErr w:type="spellStart"/>
      <w:r w:rsidRPr="00170470">
        <w:t>Schirdewan</w:t>
      </w:r>
      <w:proofErr w:type="spellEnd"/>
      <w:r w:rsidRPr="00170470">
        <w:t xml:space="preserve">, Manon </w:t>
      </w:r>
      <w:proofErr w:type="spellStart"/>
      <w:r w:rsidRPr="00170470">
        <w:t>Aubry</w:t>
      </w:r>
      <w:proofErr w:type="spellEnd"/>
      <w:r w:rsidRPr="00170470">
        <w:t xml:space="preserve">, </w:t>
      </w:r>
      <w:proofErr w:type="spellStart"/>
      <w:r w:rsidRPr="00170470">
        <w:t>Arash</w:t>
      </w:r>
      <w:proofErr w:type="spellEnd"/>
      <w:r w:rsidRPr="00170470">
        <w:t xml:space="preserve"> </w:t>
      </w:r>
      <w:proofErr w:type="spellStart"/>
      <w:r w:rsidRPr="00170470">
        <w:t>Saeidi</w:t>
      </w:r>
      <w:proofErr w:type="spellEnd"/>
      <w:r w:rsidRPr="00170470">
        <w:t xml:space="preserve">, Anthony Smith, </w:t>
      </w:r>
      <w:proofErr w:type="spellStart"/>
      <w:r w:rsidRPr="00170470">
        <w:t>Giorgos</w:t>
      </w:r>
      <w:proofErr w:type="spellEnd"/>
      <w:r w:rsidRPr="00170470">
        <w:t xml:space="preserve"> </w:t>
      </w:r>
      <w:proofErr w:type="spellStart"/>
      <w:r w:rsidRPr="00170470">
        <w:t>Georgiou</w:t>
      </w:r>
      <w:proofErr w:type="spellEnd"/>
      <w:r w:rsidRPr="00170470">
        <w:t xml:space="preserve">, </w:t>
      </w:r>
      <w:proofErr w:type="spellStart"/>
      <w:r w:rsidRPr="00170470">
        <w:t>Estrella</w:t>
      </w:r>
      <w:proofErr w:type="spellEnd"/>
      <w:r w:rsidRPr="00170470">
        <w:t xml:space="preserve"> Galán, Damien </w:t>
      </w:r>
      <w:proofErr w:type="spellStart"/>
      <w:r w:rsidRPr="00170470">
        <w:t>Carême</w:t>
      </w:r>
      <w:proofErr w:type="spellEnd"/>
      <w:r w:rsidRPr="00170470">
        <w:t xml:space="preserve">, </w:t>
      </w:r>
      <w:proofErr w:type="spellStart"/>
      <w:r w:rsidRPr="00170470">
        <w:t>Rima</w:t>
      </w:r>
      <w:proofErr w:type="spellEnd"/>
      <w:r w:rsidRPr="00170470">
        <w:t xml:space="preserve"> Hassan, </w:t>
      </w:r>
      <w:proofErr w:type="spellStart"/>
      <w:r w:rsidRPr="00170470">
        <w:t>Younous</w:t>
      </w:r>
      <w:proofErr w:type="spellEnd"/>
      <w:r w:rsidRPr="00170470">
        <w:t xml:space="preserve"> </w:t>
      </w:r>
      <w:proofErr w:type="spellStart"/>
      <w:r w:rsidRPr="00170470">
        <w:t>Omarjee</w:t>
      </w:r>
      <w:proofErr w:type="spellEnd"/>
      <w:r w:rsidRPr="00170470">
        <w:t xml:space="preserve">, Marina </w:t>
      </w:r>
      <w:proofErr w:type="spellStart"/>
      <w:r w:rsidRPr="00170470">
        <w:t>Mesure</w:t>
      </w:r>
      <w:proofErr w:type="spellEnd"/>
      <w:r w:rsidRPr="00170470">
        <w:t xml:space="preserve">, </w:t>
      </w:r>
      <w:proofErr w:type="spellStart"/>
      <w:r w:rsidRPr="00170470">
        <w:t>Catarina</w:t>
      </w:r>
      <w:proofErr w:type="spellEnd"/>
      <w:r w:rsidRPr="00170470">
        <w:t xml:space="preserve"> </w:t>
      </w:r>
      <w:proofErr w:type="spellStart"/>
      <w:r w:rsidRPr="00170470">
        <w:t>Martins</w:t>
      </w:r>
      <w:proofErr w:type="spellEnd"/>
      <w:r w:rsidRPr="00170470">
        <w:t xml:space="preserve">, Emma </w:t>
      </w:r>
      <w:proofErr w:type="spellStart"/>
      <w:r w:rsidRPr="00170470">
        <w:t>Fourreau</w:t>
      </w:r>
      <w:proofErr w:type="spellEnd"/>
      <w:r w:rsidRPr="00170470">
        <w:t xml:space="preserve">, </w:t>
      </w:r>
      <w:proofErr w:type="spellStart"/>
      <w:r w:rsidRPr="00170470">
        <w:t>Gaetano</w:t>
      </w:r>
      <w:proofErr w:type="spellEnd"/>
      <w:r w:rsidRPr="00170470">
        <w:t xml:space="preserve"> </w:t>
      </w:r>
      <w:proofErr w:type="spellStart"/>
      <w:r w:rsidRPr="00170470">
        <w:t>Pedulla</w:t>
      </w:r>
      <w:proofErr w:type="spellEnd"/>
      <w:r w:rsidRPr="00170470">
        <w:t>'</w:t>
      </w:r>
      <w:r w:rsidRPr="00170470">
        <w:rPr>
          <w:rStyle w:val="HideTWBExt"/>
          <w:b w:val="0"/>
        </w:rPr>
        <w:t>&lt;/Members&gt;</w:t>
      </w:r>
    </w:p>
    <w:p w14:paraId="1D0BA0A0" w14:textId="77777777" w:rsidR="00C537E7" w:rsidRPr="00170470" w:rsidRDefault="00C537E7" w:rsidP="00C537E7">
      <w:pPr>
        <w:pStyle w:val="NormalBold"/>
      </w:pPr>
      <w:r w:rsidRPr="00170470">
        <w:rPr>
          <w:rStyle w:val="HideTWBExt"/>
          <w:b w:val="0"/>
        </w:rPr>
        <w:t>&lt;/RepeatBlock-By&gt;</w:t>
      </w:r>
    </w:p>
    <w:p w14:paraId="621DE354" w14:textId="77777777" w:rsidR="00C537E7" w:rsidRPr="00170470" w:rsidRDefault="00C537E7" w:rsidP="00C537E7">
      <w:pPr>
        <w:pStyle w:val="NormalBold"/>
      </w:pPr>
      <w:r w:rsidRPr="00170470">
        <w:rPr>
          <w:rStyle w:val="HideTWBExt"/>
          <w:b w:val="0"/>
        </w:rPr>
        <w:t>&lt;DocAmend&gt;</w:t>
      </w:r>
      <w:r w:rsidRPr="00170470">
        <w:t>Návrh usnesení</w:t>
      </w:r>
      <w:r w:rsidRPr="00170470">
        <w:rPr>
          <w:rStyle w:val="HideTWBExt"/>
          <w:b w:val="0"/>
        </w:rPr>
        <w:t>&lt;/DocAmend&gt;</w:t>
      </w:r>
    </w:p>
    <w:p w14:paraId="2FA6F91D" w14:textId="77777777" w:rsidR="00C537E7" w:rsidRPr="00170470" w:rsidRDefault="00C537E7" w:rsidP="00C537E7">
      <w:pPr>
        <w:pStyle w:val="NormalBold"/>
      </w:pPr>
      <w:r w:rsidRPr="00170470">
        <w:rPr>
          <w:rStyle w:val="HideTWBExt"/>
          <w:b w:val="0"/>
        </w:rPr>
        <w:t>&lt;Article&gt;</w:t>
      </w:r>
      <w:r w:rsidRPr="00170470">
        <w:t>Dílčí nadpis 4 t (nový)</w:t>
      </w:r>
      <w:r w:rsidRPr="001704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537E7" w:rsidRPr="00170470" w14:paraId="73C36A68" w14:textId="77777777" w:rsidTr="009E39B0">
        <w:trPr>
          <w:trHeight w:hRule="exact" w:val="240"/>
          <w:jc w:val="center"/>
        </w:trPr>
        <w:tc>
          <w:tcPr>
            <w:tcW w:w="9752" w:type="dxa"/>
            <w:gridSpan w:val="2"/>
            <w:tcBorders>
              <w:top w:val="nil"/>
              <w:left w:val="nil"/>
              <w:bottom w:val="nil"/>
              <w:right w:val="nil"/>
            </w:tcBorders>
          </w:tcPr>
          <w:p w14:paraId="33AFA115" w14:textId="77777777" w:rsidR="00C537E7" w:rsidRPr="00170470" w:rsidRDefault="00C537E7" w:rsidP="009E39B0"/>
        </w:tc>
      </w:tr>
      <w:tr w:rsidR="00C537E7" w:rsidRPr="00170470" w14:paraId="6E4FC8F2" w14:textId="77777777" w:rsidTr="009E39B0">
        <w:trPr>
          <w:trHeight w:val="240"/>
          <w:jc w:val="center"/>
        </w:trPr>
        <w:tc>
          <w:tcPr>
            <w:tcW w:w="4876" w:type="dxa"/>
            <w:tcBorders>
              <w:top w:val="nil"/>
              <w:left w:val="nil"/>
              <w:bottom w:val="nil"/>
              <w:right w:val="nil"/>
            </w:tcBorders>
          </w:tcPr>
          <w:p w14:paraId="2AD6186F" w14:textId="77777777" w:rsidR="00C537E7" w:rsidRPr="00170470" w:rsidRDefault="00C537E7" w:rsidP="009E39B0">
            <w:pPr>
              <w:pStyle w:val="AmColumnHeading"/>
            </w:pPr>
            <w:r w:rsidRPr="00170470">
              <w:t>Návrh usnesení</w:t>
            </w:r>
          </w:p>
        </w:tc>
        <w:tc>
          <w:tcPr>
            <w:tcW w:w="4876" w:type="dxa"/>
            <w:tcBorders>
              <w:top w:val="nil"/>
              <w:left w:val="nil"/>
              <w:bottom w:val="nil"/>
              <w:right w:val="nil"/>
            </w:tcBorders>
          </w:tcPr>
          <w:p w14:paraId="72742F84" w14:textId="77777777" w:rsidR="00C537E7" w:rsidRPr="00170470" w:rsidRDefault="00C537E7" w:rsidP="009E39B0">
            <w:pPr>
              <w:pStyle w:val="AmColumnHeading"/>
            </w:pPr>
            <w:r w:rsidRPr="00170470">
              <w:t>Pozměňovací návrh</w:t>
            </w:r>
          </w:p>
        </w:tc>
      </w:tr>
      <w:tr w:rsidR="00C537E7" w:rsidRPr="00170470" w14:paraId="417E81FB" w14:textId="77777777" w:rsidTr="009E39B0">
        <w:trPr>
          <w:jc w:val="center"/>
        </w:trPr>
        <w:tc>
          <w:tcPr>
            <w:tcW w:w="4876" w:type="dxa"/>
            <w:tcBorders>
              <w:top w:val="nil"/>
              <w:left w:val="nil"/>
              <w:bottom w:val="nil"/>
              <w:right w:val="nil"/>
            </w:tcBorders>
          </w:tcPr>
          <w:p w14:paraId="05DCDEA2" w14:textId="77777777" w:rsidR="00C537E7" w:rsidRPr="00170470" w:rsidRDefault="00C537E7" w:rsidP="009E39B0">
            <w:pPr>
              <w:pStyle w:val="Normal6a"/>
            </w:pPr>
          </w:p>
        </w:tc>
        <w:tc>
          <w:tcPr>
            <w:tcW w:w="4876" w:type="dxa"/>
            <w:tcBorders>
              <w:top w:val="nil"/>
              <w:left w:val="nil"/>
              <w:bottom w:val="nil"/>
              <w:right w:val="nil"/>
            </w:tcBorders>
          </w:tcPr>
          <w:p w14:paraId="0555A3EE" w14:textId="77777777" w:rsidR="00C537E7" w:rsidRPr="00170470" w:rsidRDefault="00C537E7" w:rsidP="009E39B0">
            <w:pPr>
              <w:pStyle w:val="Normal6a"/>
            </w:pPr>
            <w:r w:rsidRPr="00170470">
              <w:rPr>
                <w:b/>
                <w:i/>
              </w:rPr>
              <w:t>Nová část. Omezení krátkodobých pronájmů</w:t>
            </w:r>
          </w:p>
        </w:tc>
      </w:tr>
    </w:tbl>
    <w:p w14:paraId="2D4D4D95" w14:textId="77777777" w:rsidR="00C537E7" w:rsidRPr="00170470" w:rsidRDefault="00C537E7" w:rsidP="00C537E7">
      <w:pPr>
        <w:pStyle w:val="AmOrLang"/>
      </w:pPr>
      <w:r w:rsidRPr="00170470">
        <w:t xml:space="preserve">Or. </w:t>
      </w:r>
      <w:r w:rsidRPr="00170470">
        <w:rPr>
          <w:rStyle w:val="HideTWBExt"/>
        </w:rPr>
        <w:t>&lt;Original&gt;</w:t>
      </w:r>
      <w:r w:rsidRPr="00170470">
        <w:rPr>
          <w:rStyle w:val="HideTWBInt"/>
        </w:rPr>
        <w:t>{EN}</w:t>
      </w:r>
      <w:r w:rsidRPr="00170470">
        <w:t>en</w:t>
      </w:r>
      <w:r w:rsidRPr="00170470">
        <w:rPr>
          <w:rStyle w:val="HideTWBExt"/>
        </w:rPr>
        <w:t>&lt;/Original&gt;</w:t>
      </w:r>
    </w:p>
    <w:p w14:paraId="09A606FA" w14:textId="77777777" w:rsidR="00467091" w:rsidRPr="00170470" w:rsidRDefault="00C537E7" w:rsidP="00C537E7">
      <w:r w:rsidRPr="00170470">
        <w:rPr>
          <w:rStyle w:val="HideTWBExt"/>
        </w:rPr>
        <w:t>&lt;/Amend&gt;</w:t>
      </w:r>
    </w:p>
    <w:p w14:paraId="416660FD" w14:textId="77777777" w:rsidR="00C537E7" w:rsidRPr="00170470" w:rsidRDefault="00C537E7" w:rsidP="00C537E7">
      <w:pPr>
        <w:pStyle w:val="AmNumberTabs"/>
      </w:pPr>
      <w:r w:rsidRPr="00170470">
        <w:rPr>
          <w:rStyle w:val="HideTWBExt"/>
          <w:b w:val="0"/>
        </w:rPr>
        <w:t>&lt;Amend&gt;</w:t>
      </w:r>
      <w:r w:rsidRPr="00170470">
        <w:t>Pozměňovací návrh</w:t>
      </w:r>
      <w:r w:rsidRPr="00170470">
        <w:tab/>
      </w:r>
      <w:r w:rsidRPr="00170470">
        <w:tab/>
      </w:r>
      <w:r w:rsidRPr="00170470">
        <w:rPr>
          <w:rStyle w:val="HideTWBExt"/>
          <w:b w:val="0"/>
        </w:rPr>
        <w:t>&lt;NumAm&gt;</w:t>
      </w:r>
      <w:r w:rsidRPr="00170470">
        <w:t>674</w:t>
      </w:r>
      <w:r w:rsidRPr="00170470">
        <w:rPr>
          <w:rStyle w:val="HideTWBExt"/>
          <w:b w:val="0"/>
        </w:rPr>
        <w:t>&lt;/NumAm&gt;</w:t>
      </w:r>
    </w:p>
    <w:p w14:paraId="0FA39E48" w14:textId="77777777" w:rsidR="00C537E7" w:rsidRPr="00170470" w:rsidRDefault="00C537E7" w:rsidP="00C537E7">
      <w:pPr>
        <w:pStyle w:val="NormalBold"/>
      </w:pPr>
      <w:r w:rsidRPr="00170470">
        <w:rPr>
          <w:rStyle w:val="HideTWBExt"/>
          <w:b w:val="0"/>
        </w:rPr>
        <w:t>&lt;RepeatBlock-By&gt;&lt;Members&gt;</w:t>
      </w:r>
      <w:r w:rsidRPr="00170470">
        <w:t xml:space="preserve">Leila </w:t>
      </w:r>
      <w:proofErr w:type="spellStart"/>
      <w:r w:rsidRPr="00170470">
        <w:t>Chaibi</w:t>
      </w:r>
      <w:proofErr w:type="spellEnd"/>
      <w:r w:rsidRPr="00170470">
        <w:t xml:space="preserve">, Irene </w:t>
      </w:r>
      <w:proofErr w:type="spellStart"/>
      <w:r w:rsidRPr="00170470">
        <w:t>Montero</w:t>
      </w:r>
      <w:proofErr w:type="spellEnd"/>
      <w:r w:rsidRPr="00170470">
        <w:t xml:space="preserve">, </w:t>
      </w:r>
      <w:proofErr w:type="spellStart"/>
      <w:r w:rsidRPr="00170470">
        <w:t>Ilaria</w:t>
      </w:r>
      <w:proofErr w:type="spellEnd"/>
      <w:r w:rsidRPr="00170470">
        <w:t xml:space="preserve"> </w:t>
      </w:r>
      <w:proofErr w:type="spellStart"/>
      <w:r w:rsidRPr="00170470">
        <w:t>Salis</w:t>
      </w:r>
      <w:proofErr w:type="spellEnd"/>
      <w:r w:rsidRPr="00170470">
        <w:t xml:space="preserve">, Martin </w:t>
      </w:r>
      <w:proofErr w:type="spellStart"/>
      <w:r w:rsidRPr="00170470">
        <w:t>Schirdewan</w:t>
      </w:r>
      <w:proofErr w:type="spellEnd"/>
      <w:r w:rsidRPr="00170470">
        <w:t xml:space="preserve">, Manon </w:t>
      </w:r>
      <w:proofErr w:type="spellStart"/>
      <w:r w:rsidRPr="00170470">
        <w:t>Aubry</w:t>
      </w:r>
      <w:proofErr w:type="spellEnd"/>
      <w:r w:rsidRPr="00170470">
        <w:t xml:space="preserve">, </w:t>
      </w:r>
      <w:proofErr w:type="spellStart"/>
      <w:r w:rsidRPr="00170470">
        <w:t>Arash</w:t>
      </w:r>
      <w:proofErr w:type="spellEnd"/>
      <w:r w:rsidRPr="00170470">
        <w:t xml:space="preserve"> </w:t>
      </w:r>
      <w:proofErr w:type="spellStart"/>
      <w:r w:rsidRPr="00170470">
        <w:t>Saeidi</w:t>
      </w:r>
      <w:proofErr w:type="spellEnd"/>
      <w:r w:rsidRPr="00170470">
        <w:t xml:space="preserve">, Anthony Smith, </w:t>
      </w:r>
      <w:proofErr w:type="spellStart"/>
      <w:r w:rsidRPr="00170470">
        <w:t>Giorgos</w:t>
      </w:r>
      <w:proofErr w:type="spellEnd"/>
      <w:r w:rsidRPr="00170470">
        <w:t xml:space="preserve"> </w:t>
      </w:r>
      <w:proofErr w:type="spellStart"/>
      <w:r w:rsidRPr="00170470">
        <w:t>Georgiou</w:t>
      </w:r>
      <w:proofErr w:type="spellEnd"/>
      <w:r w:rsidRPr="00170470">
        <w:t xml:space="preserve">, </w:t>
      </w:r>
      <w:proofErr w:type="spellStart"/>
      <w:r w:rsidRPr="00170470">
        <w:t>Estrella</w:t>
      </w:r>
      <w:proofErr w:type="spellEnd"/>
      <w:r w:rsidRPr="00170470">
        <w:t xml:space="preserve"> Galán, Damien </w:t>
      </w:r>
      <w:proofErr w:type="spellStart"/>
      <w:r w:rsidRPr="00170470">
        <w:t>Carême</w:t>
      </w:r>
      <w:proofErr w:type="spellEnd"/>
      <w:r w:rsidRPr="00170470">
        <w:t xml:space="preserve">, </w:t>
      </w:r>
      <w:proofErr w:type="spellStart"/>
      <w:r w:rsidRPr="00170470">
        <w:t>Rima</w:t>
      </w:r>
      <w:proofErr w:type="spellEnd"/>
      <w:r w:rsidRPr="00170470">
        <w:t xml:space="preserve"> </w:t>
      </w:r>
      <w:r w:rsidRPr="00170470">
        <w:lastRenderedPageBreak/>
        <w:t xml:space="preserve">Hassan, </w:t>
      </w:r>
      <w:proofErr w:type="spellStart"/>
      <w:r w:rsidRPr="00170470">
        <w:t>Younous</w:t>
      </w:r>
      <w:proofErr w:type="spellEnd"/>
      <w:r w:rsidRPr="00170470">
        <w:t xml:space="preserve"> </w:t>
      </w:r>
      <w:proofErr w:type="spellStart"/>
      <w:r w:rsidRPr="00170470">
        <w:t>Omarjee</w:t>
      </w:r>
      <w:proofErr w:type="spellEnd"/>
      <w:r w:rsidRPr="00170470">
        <w:t xml:space="preserve">, Marina </w:t>
      </w:r>
      <w:proofErr w:type="spellStart"/>
      <w:r w:rsidRPr="00170470">
        <w:t>Mesure</w:t>
      </w:r>
      <w:proofErr w:type="spellEnd"/>
      <w:r w:rsidRPr="00170470">
        <w:t xml:space="preserve">, </w:t>
      </w:r>
      <w:proofErr w:type="spellStart"/>
      <w:r w:rsidRPr="00170470">
        <w:t>Catarina</w:t>
      </w:r>
      <w:proofErr w:type="spellEnd"/>
      <w:r w:rsidRPr="00170470">
        <w:t xml:space="preserve"> </w:t>
      </w:r>
      <w:proofErr w:type="spellStart"/>
      <w:r w:rsidRPr="00170470">
        <w:t>Martins</w:t>
      </w:r>
      <w:proofErr w:type="spellEnd"/>
      <w:r w:rsidRPr="00170470">
        <w:t xml:space="preserve">, Emma </w:t>
      </w:r>
      <w:proofErr w:type="spellStart"/>
      <w:r w:rsidRPr="00170470">
        <w:t>Fourreau</w:t>
      </w:r>
      <w:proofErr w:type="spellEnd"/>
      <w:r w:rsidRPr="00170470">
        <w:t xml:space="preserve">, </w:t>
      </w:r>
      <w:proofErr w:type="spellStart"/>
      <w:r w:rsidRPr="00170470">
        <w:t>Gaetano</w:t>
      </w:r>
      <w:proofErr w:type="spellEnd"/>
      <w:r w:rsidRPr="00170470">
        <w:t xml:space="preserve"> </w:t>
      </w:r>
      <w:proofErr w:type="spellStart"/>
      <w:r w:rsidRPr="00170470">
        <w:t>Pedulla</w:t>
      </w:r>
      <w:proofErr w:type="spellEnd"/>
      <w:r w:rsidRPr="00170470">
        <w:t>'</w:t>
      </w:r>
      <w:r w:rsidRPr="00170470">
        <w:rPr>
          <w:rStyle w:val="HideTWBExt"/>
          <w:b w:val="0"/>
        </w:rPr>
        <w:t>&lt;/Members&gt;</w:t>
      </w:r>
    </w:p>
    <w:p w14:paraId="12FBF7DE" w14:textId="77777777" w:rsidR="00C537E7" w:rsidRPr="00170470" w:rsidRDefault="00C537E7" w:rsidP="00C537E7">
      <w:pPr>
        <w:pStyle w:val="NormalBold"/>
      </w:pPr>
      <w:r w:rsidRPr="00170470">
        <w:rPr>
          <w:rStyle w:val="HideTWBExt"/>
          <w:b w:val="0"/>
        </w:rPr>
        <w:t>&lt;/RepeatBlock-By&gt;</w:t>
      </w:r>
    </w:p>
    <w:p w14:paraId="6760AC9A" w14:textId="77777777" w:rsidR="00C537E7" w:rsidRPr="00170470" w:rsidRDefault="00C537E7" w:rsidP="00C537E7">
      <w:pPr>
        <w:pStyle w:val="NormalBold"/>
      </w:pPr>
      <w:r w:rsidRPr="00170470">
        <w:rPr>
          <w:rStyle w:val="HideTWBExt"/>
          <w:b w:val="0"/>
        </w:rPr>
        <w:t>&lt;DocAmend&gt;</w:t>
      </w:r>
      <w:r w:rsidRPr="00170470">
        <w:t>Návrh usnesení</w:t>
      </w:r>
      <w:r w:rsidRPr="00170470">
        <w:rPr>
          <w:rStyle w:val="HideTWBExt"/>
          <w:b w:val="0"/>
        </w:rPr>
        <w:t>&lt;/DocAmend&gt;</w:t>
      </w:r>
    </w:p>
    <w:p w14:paraId="02CA8F8D" w14:textId="1CF6431B" w:rsidR="00C537E7" w:rsidRPr="00170470" w:rsidRDefault="00C537E7" w:rsidP="00C537E7">
      <w:pPr>
        <w:pStyle w:val="NormalBold"/>
      </w:pPr>
      <w:r w:rsidRPr="00170470">
        <w:rPr>
          <w:rStyle w:val="HideTWBExt"/>
          <w:b w:val="0"/>
        </w:rPr>
        <w:t>&lt;Article&gt;</w:t>
      </w:r>
      <w:r w:rsidRPr="00170470">
        <w:t>Bod 4</w:t>
      </w:r>
      <w:r w:rsidR="00A827E7" w:rsidRPr="00170470">
        <w:t xml:space="preserve"> u </w:t>
      </w:r>
      <w:r w:rsidRPr="00170470">
        <w:t>(nový)</w:t>
      </w:r>
      <w:r w:rsidRPr="001704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537E7" w:rsidRPr="00170470" w14:paraId="6B727996" w14:textId="77777777" w:rsidTr="009E39B0">
        <w:trPr>
          <w:trHeight w:hRule="exact" w:val="240"/>
          <w:jc w:val="center"/>
        </w:trPr>
        <w:tc>
          <w:tcPr>
            <w:tcW w:w="9752" w:type="dxa"/>
            <w:gridSpan w:val="2"/>
            <w:tcBorders>
              <w:top w:val="nil"/>
              <w:left w:val="nil"/>
              <w:bottom w:val="nil"/>
              <w:right w:val="nil"/>
            </w:tcBorders>
          </w:tcPr>
          <w:p w14:paraId="2FF1D483" w14:textId="77777777" w:rsidR="00C537E7" w:rsidRPr="00170470" w:rsidRDefault="00C537E7" w:rsidP="009E39B0"/>
        </w:tc>
      </w:tr>
      <w:tr w:rsidR="00C537E7" w:rsidRPr="00170470" w14:paraId="4FD5153D" w14:textId="77777777" w:rsidTr="009E39B0">
        <w:trPr>
          <w:trHeight w:val="240"/>
          <w:jc w:val="center"/>
        </w:trPr>
        <w:tc>
          <w:tcPr>
            <w:tcW w:w="4876" w:type="dxa"/>
            <w:tcBorders>
              <w:top w:val="nil"/>
              <w:left w:val="nil"/>
              <w:bottom w:val="nil"/>
              <w:right w:val="nil"/>
            </w:tcBorders>
          </w:tcPr>
          <w:p w14:paraId="21AF51BA" w14:textId="77777777" w:rsidR="00C537E7" w:rsidRPr="00170470" w:rsidRDefault="00C537E7" w:rsidP="009E39B0">
            <w:pPr>
              <w:pStyle w:val="AmColumnHeading"/>
            </w:pPr>
            <w:r w:rsidRPr="00170470">
              <w:t>Návrh usnesení</w:t>
            </w:r>
          </w:p>
        </w:tc>
        <w:tc>
          <w:tcPr>
            <w:tcW w:w="4876" w:type="dxa"/>
            <w:tcBorders>
              <w:top w:val="nil"/>
              <w:left w:val="nil"/>
              <w:bottom w:val="nil"/>
              <w:right w:val="nil"/>
            </w:tcBorders>
          </w:tcPr>
          <w:p w14:paraId="5DDF0524" w14:textId="77777777" w:rsidR="00C537E7" w:rsidRPr="00170470" w:rsidRDefault="00C537E7" w:rsidP="009E39B0">
            <w:pPr>
              <w:pStyle w:val="AmColumnHeading"/>
            </w:pPr>
            <w:r w:rsidRPr="00170470">
              <w:t>Pozměňovací návrh</w:t>
            </w:r>
          </w:p>
        </w:tc>
      </w:tr>
      <w:tr w:rsidR="00C537E7" w:rsidRPr="00170470" w14:paraId="66A16196" w14:textId="77777777" w:rsidTr="009E39B0">
        <w:trPr>
          <w:jc w:val="center"/>
        </w:trPr>
        <w:tc>
          <w:tcPr>
            <w:tcW w:w="4876" w:type="dxa"/>
            <w:tcBorders>
              <w:top w:val="nil"/>
              <w:left w:val="nil"/>
              <w:bottom w:val="nil"/>
              <w:right w:val="nil"/>
            </w:tcBorders>
          </w:tcPr>
          <w:p w14:paraId="3C9C92DD" w14:textId="77777777" w:rsidR="00C537E7" w:rsidRPr="00170470" w:rsidRDefault="00C537E7" w:rsidP="009E39B0">
            <w:pPr>
              <w:pStyle w:val="Normal6a"/>
            </w:pPr>
          </w:p>
        </w:tc>
        <w:tc>
          <w:tcPr>
            <w:tcW w:w="4876" w:type="dxa"/>
            <w:tcBorders>
              <w:top w:val="nil"/>
              <w:left w:val="nil"/>
              <w:bottom w:val="nil"/>
              <w:right w:val="nil"/>
            </w:tcBorders>
          </w:tcPr>
          <w:p w14:paraId="5DBAE99F" w14:textId="261BFCFA" w:rsidR="00C537E7" w:rsidRPr="00170470" w:rsidRDefault="00C537E7" w:rsidP="009E39B0">
            <w:pPr>
              <w:pStyle w:val="Normal6a"/>
            </w:pPr>
            <w:r w:rsidRPr="00170470">
              <w:rPr>
                <w:b/>
                <w:i/>
              </w:rPr>
              <w:t>vyzývá Komisi, členské státy</w:t>
            </w:r>
            <w:r w:rsidR="00A827E7" w:rsidRPr="00170470">
              <w:rPr>
                <w:b/>
                <w:i/>
              </w:rPr>
              <w:t xml:space="preserve"> a </w:t>
            </w:r>
            <w:r w:rsidRPr="00170470">
              <w:rPr>
                <w:b/>
                <w:i/>
              </w:rPr>
              <w:t>místní orgány, aby</w:t>
            </w:r>
            <w:r w:rsidR="00A827E7" w:rsidRPr="00170470">
              <w:rPr>
                <w:b/>
                <w:i/>
              </w:rPr>
              <w:t xml:space="preserve"> v </w:t>
            </w:r>
            <w:r w:rsidRPr="00170470">
              <w:rPr>
                <w:b/>
                <w:i/>
              </w:rPr>
              <w:t>budoucích veřejných politikách týkajících se regulace krátkodobých pronájmů zohlednily závěry rozsudku Soudního dvora Evropské unie</w:t>
            </w:r>
            <w:r w:rsidR="00A827E7" w:rsidRPr="00170470">
              <w:rPr>
                <w:b/>
                <w:i/>
              </w:rPr>
              <w:t xml:space="preserve"> z </w:t>
            </w:r>
            <w:r w:rsidRPr="00170470">
              <w:rPr>
                <w:b/>
                <w:i/>
              </w:rPr>
              <w:t xml:space="preserve">roku 2020 ve věci </w:t>
            </w:r>
            <w:proofErr w:type="spellStart"/>
            <w:r w:rsidRPr="00170470">
              <w:rPr>
                <w:b/>
                <w:i/>
              </w:rPr>
              <w:t>Cali</w:t>
            </w:r>
            <w:proofErr w:type="spellEnd"/>
            <w:r w:rsidRPr="00170470">
              <w:rPr>
                <w:b/>
                <w:i/>
              </w:rPr>
              <w:t xml:space="preserve"> </w:t>
            </w:r>
            <w:proofErr w:type="spellStart"/>
            <w:r w:rsidRPr="00170470">
              <w:rPr>
                <w:b/>
                <w:i/>
              </w:rPr>
              <w:t>Apartments</w:t>
            </w:r>
            <w:proofErr w:type="spellEnd"/>
            <w:r w:rsidRPr="00170470">
              <w:rPr>
                <w:b/>
                <w:i/>
              </w:rPr>
              <w:t xml:space="preserve"> SCI (spojené věci C-724/18</w:t>
            </w:r>
            <w:r w:rsidR="00A827E7" w:rsidRPr="00170470">
              <w:rPr>
                <w:b/>
                <w:i/>
              </w:rPr>
              <w:t xml:space="preserve"> a </w:t>
            </w:r>
            <w:r w:rsidRPr="00170470">
              <w:rPr>
                <w:b/>
                <w:i/>
              </w:rPr>
              <w:t>C-727/18), které potvrzují, že boj proti nedostatku bydlení představuje naléhavý důvod veřejného zájmu, který může odůvodnit přiměřenou regulaci krátkodobých pronájmů;</w:t>
            </w:r>
          </w:p>
        </w:tc>
      </w:tr>
    </w:tbl>
    <w:p w14:paraId="582995C0" w14:textId="77777777" w:rsidR="00C537E7" w:rsidRPr="00170470" w:rsidRDefault="00C537E7" w:rsidP="00C537E7">
      <w:pPr>
        <w:pStyle w:val="AmOrLang"/>
      </w:pPr>
      <w:r w:rsidRPr="00170470">
        <w:t xml:space="preserve">Or. </w:t>
      </w:r>
      <w:r w:rsidRPr="00170470">
        <w:rPr>
          <w:rStyle w:val="HideTWBExt"/>
        </w:rPr>
        <w:t>&lt;Original&gt;</w:t>
      </w:r>
      <w:r w:rsidRPr="00170470">
        <w:rPr>
          <w:rStyle w:val="HideTWBInt"/>
        </w:rPr>
        <w:t>{EN}</w:t>
      </w:r>
      <w:r w:rsidRPr="00170470">
        <w:t>en</w:t>
      </w:r>
      <w:r w:rsidRPr="00170470">
        <w:rPr>
          <w:rStyle w:val="HideTWBExt"/>
        </w:rPr>
        <w:t>&lt;/Original&gt;</w:t>
      </w:r>
    </w:p>
    <w:p w14:paraId="4E62D3EC" w14:textId="77777777" w:rsidR="00467091" w:rsidRPr="00170470" w:rsidRDefault="00C537E7" w:rsidP="00C537E7">
      <w:r w:rsidRPr="00170470">
        <w:rPr>
          <w:rStyle w:val="HideTWBExt"/>
        </w:rPr>
        <w:t>&lt;/Amend&gt;</w:t>
      </w:r>
    </w:p>
    <w:p w14:paraId="4068D129" w14:textId="77777777" w:rsidR="00C537E7" w:rsidRPr="00170470" w:rsidRDefault="00C537E7" w:rsidP="00C537E7">
      <w:pPr>
        <w:pStyle w:val="AmNumberTabs"/>
      </w:pPr>
      <w:r w:rsidRPr="00170470">
        <w:rPr>
          <w:rStyle w:val="HideTWBExt"/>
          <w:b w:val="0"/>
        </w:rPr>
        <w:t>&lt;Amend&gt;</w:t>
      </w:r>
      <w:r w:rsidRPr="00170470">
        <w:t>Pozměňovací návrh</w:t>
      </w:r>
      <w:r w:rsidRPr="00170470">
        <w:tab/>
      </w:r>
      <w:r w:rsidRPr="00170470">
        <w:tab/>
      </w:r>
      <w:r w:rsidRPr="00170470">
        <w:rPr>
          <w:rStyle w:val="HideTWBExt"/>
          <w:b w:val="0"/>
        </w:rPr>
        <w:t>&lt;NumAm&gt;</w:t>
      </w:r>
      <w:r w:rsidRPr="00170470">
        <w:t>675</w:t>
      </w:r>
      <w:r w:rsidRPr="00170470">
        <w:rPr>
          <w:rStyle w:val="HideTWBExt"/>
          <w:b w:val="0"/>
        </w:rPr>
        <w:t>&lt;/NumAm&gt;</w:t>
      </w:r>
    </w:p>
    <w:p w14:paraId="102CF63A" w14:textId="77777777" w:rsidR="00C537E7" w:rsidRPr="00170470" w:rsidRDefault="00C537E7" w:rsidP="00C537E7">
      <w:pPr>
        <w:pStyle w:val="NormalBold"/>
      </w:pPr>
      <w:r w:rsidRPr="00170470">
        <w:rPr>
          <w:rStyle w:val="HideTWBExt"/>
          <w:b w:val="0"/>
        </w:rPr>
        <w:t>&lt;RepeatBlock-By&gt;&lt;Members&gt;</w:t>
      </w:r>
      <w:r w:rsidRPr="00170470">
        <w:t xml:space="preserve">Leila </w:t>
      </w:r>
      <w:proofErr w:type="spellStart"/>
      <w:r w:rsidRPr="00170470">
        <w:t>Chaibi</w:t>
      </w:r>
      <w:proofErr w:type="spellEnd"/>
      <w:r w:rsidRPr="00170470">
        <w:t xml:space="preserve">, Irene </w:t>
      </w:r>
      <w:proofErr w:type="spellStart"/>
      <w:r w:rsidRPr="00170470">
        <w:t>Montero</w:t>
      </w:r>
      <w:proofErr w:type="spellEnd"/>
      <w:r w:rsidRPr="00170470">
        <w:t xml:space="preserve">, </w:t>
      </w:r>
      <w:proofErr w:type="spellStart"/>
      <w:r w:rsidRPr="00170470">
        <w:t>Ilaria</w:t>
      </w:r>
      <w:proofErr w:type="spellEnd"/>
      <w:r w:rsidRPr="00170470">
        <w:t xml:space="preserve"> </w:t>
      </w:r>
      <w:proofErr w:type="spellStart"/>
      <w:r w:rsidRPr="00170470">
        <w:t>Salis</w:t>
      </w:r>
      <w:proofErr w:type="spellEnd"/>
      <w:r w:rsidRPr="00170470">
        <w:t xml:space="preserve">, Martin </w:t>
      </w:r>
      <w:proofErr w:type="spellStart"/>
      <w:r w:rsidRPr="00170470">
        <w:t>Schirdewan</w:t>
      </w:r>
      <w:proofErr w:type="spellEnd"/>
      <w:r w:rsidRPr="00170470">
        <w:t xml:space="preserve">, Manon </w:t>
      </w:r>
      <w:proofErr w:type="spellStart"/>
      <w:r w:rsidRPr="00170470">
        <w:t>Aubry</w:t>
      </w:r>
      <w:proofErr w:type="spellEnd"/>
      <w:r w:rsidRPr="00170470">
        <w:t xml:space="preserve">, </w:t>
      </w:r>
      <w:proofErr w:type="spellStart"/>
      <w:r w:rsidRPr="00170470">
        <w:t>Arash</w:t>
      </w:r>
      <w:proofErr w:type="spellEnd"/>
      <w:r w:rsidRPr="00170470">
        <w:t xml:space="preserve"> </w:t>
      </w:r>
      <w:proofErr w:type="spellStart"/>
      <w:r w:rsidRPr="00170470">
        <w:t>Saeidi</w:t>
      </w:r>
      <w:proofErr w:type="spellEnd"/>
      <w:r w:rsidRPr="00170470">
        <w:t xml:space="preserve">, Anthony Smith, </w:t>
      </w:r>
      <w:proofErr w:type="spellStart"/>
      <w:r w:rsidRPr="00170470">
        <w:t>Giorgos</w:t>
      </w:r>
      <w:proofErr w:type="spellEnd"/>
      <w:r w:rsidRPr="00170470">
        <w:t xml:space="preserve"> </w:t>
      </w:r>
      <w:proofErr w:type="spellStart"/>
      <w:r w:rsidRPr="00170470">
        <w:t>Georgiou</w:t>
      </w:r>
      <w:proofErr w:type="spellEnd"/>
      <w:r w:rsidRPr="00170470">
        <w:t xml:space="preserve">, </w:t>
      </w:r>
      <w:proofErr w:type="spellStart"/>
      <w:r w:rsidRPr="00170470">
        <w:t>Estrella</w:t>
      </w:r>
      <w:proofErr w:type="spellEnd"/>
      <w:r w:rsidRPr="00170470">
        <w:t xml:space="preserve"> Galán, Damien </w:t>
      </w:r>
      <w:proofErr w:type="spellStart"/>
      <w:r w:rsidRPr="00170470">
        <w:t>Carême</w:t>
      </w:r>
      <w:proofErr w:type="spellEnd"/>
      <w:r w:rsidRPr="00170470">
        <w:t xml:space="preserve">, </w:t>
      </w:r>
      <w:proofErr w:type="spellStart"/>
      <w:r w:rsidRPr="00170470">
        <w:t>Rima</w:t>
      </w:r>
      <w:proofErr w:type="spellEnd"/>
      <w:r w:rsidRPr="00170470">
        <w:t xml:space="preserve"> Hassan, </w:t>
      </w:r>
      <w:proofErr w:type="spellStart"/>
      <w:r w:rsidRPr="00170470">
        <w:t>Younous</w:t>
      </w:r>
      <w:proofErr w:type="spellEnd"/>
      <w:r w:rsidRPr="00170470">
        <w:t xml:space="preserve"> </w:t>
      </w:r>
      <w:proofErr w:type="spellStart"/>
      <w:r w:rsidRPr="00170470">
        <w:t>Omarjee</w:t>
      </w:r>
      <w:proofErr w:type="spellEnd"/>
      <w:r w:rsidRPr="00170470">
        <w:t xml:space="preserve">, Marina </w:t>
      </w:r>
      <w:proofErr w:type="spellStart"/>
      <w:r w:rsidRPr="00170470">
        <w:t>Mesure</w:t>
      </w:r>
      <w:proofErr w:type="spellEnd"/>
      <w:r w:rsidRPr="00170470">
        <w:t xml:space="preserve">, </w:t>
      </w:r>
      <w:proofErr w:type="spellStart"/>
      <w:r w:rsidRPr="00170470">
        <w:t>Catarina</w:t>
      </w:r>
      <w:proofErr w:type="spellEnd"/>
      <w:r w:rsidRPr="00170470">
        <w:t xml:space="preserve"> </w:t>
      </w:r>
      <w:proofErr w:type="spellStart"/>
      <w:r w:rsidRPr="00170470">
        <w:t>Martins</w:t>
      </w:r>
      <w:proofErr w:type="spellEnd"/>
      <w:r w:rsidRPr="00170470">
        <w:t xml:space="preserve">, Emma </w:t>
      </w:r>
      <w:proofErr w:type="spellStart"/>
      <w:r w:rsidRPr="00170470">
        <w:t>Fourreau</w:t>
      </w:r>
      <w:proofErr w:type="spellEnd"/>
      <w:r w:rsidRPr="00170470">
        <w:t xml:space="preserve">, </w:t>
      </w:r>
      <w:proofErr w:type="spellStart"/>
      <w:r w:rsidRPr="00170470">
        <w:t>Gaetano</w:t>
      </w:r>
      <w:proofErr w:type="spellEnd"/>
      <w:r w:rsidRPr="00170470">
        <w:t xml:space="preserve"> </w:t>
      </w:r>
      <w:proofErr w:type="spellStart"/>
      <w:r w:rsidRPr="00170470">
        <w:t>Pedulla</w:t>
      </w:r>
      <w:proofErr w:type="spellEnd"/>
      <w:r w:rsidRPr="00170470">
        <w:t>'</w:t>
      </w:r>
      <w:r w:rsidRPr="00170470">
        <w:rPr>
          <w:rStyle w:val="HideTWBExt"/>
          <w:b w:val="0"/>
        </w:rPr>
        <w:t>&lt;/Members&gt;</w:t>
      </w:r>
    </w:p>
    <w:p w14:paraId="27EECADD" w14:textId="77777777" w:rsidR="00C537E7" w:rsidRPr="00170470" w:rsidRDefault="00C537E7" w:rsidP="00C537E7">
      <w:pPr>
        <w:pStyle w:val="NormalBold"/>
      </w:pPr>
      <w:r w:rsidRPr="00170470">
        <w:rPr>
          <w:rStyle w:val="HideTWBExt"/>
          <w:b w:val="0"/>
        </w:rPr>
        <w:t>&lt;/RepeatBlock-By&gt;</w:t>
      </w:r>
    </w:p>
    <w:p w14:paraId="0EE9582E" w14:textId="77777777" w:rsidR="00C537E7" w:rsidRPr="00170470" w:rsidRDefault="00C537E7" w:rsidP="00C537E7">
      <w:pPr>
        <w:pStyle w:val="NormalBold"/>
      </w:pPr>
      <w:r w:rsidRPr="00170470">
        <w:rPr>
          <w:rStyle w:val="HideTWBExt"/>
          <w:b w:val="0"/>
        </w:rPr>
        <w:t>&lt;DocAmend&gt;</w:t>
      </w:r>
      <w:r w:rsidRPr="00170470">
        <w:t>Návrh usnesení</w:t>
      </w:r>
      <w:r w:rsidRPr="00170470">
        <w:rPr>
          <w:rStyle w:val="HideTWBExt"/>
          <w:b w:val="0"/>
        </w:rPr>
        <w:t>&lt;/DocAmend&gt;</w:t>
      </w:r>
    </w:p>
    <w:p w14:paraId="28E892A9" w14:textId="0AACD82E" w:rsidR="00C537E7" w:rsidRPr="00170470" w:rsidRDefault="00C537E7" w:rsidP="00C537E7">
      <w:pPr>
        <w:pStyle w:val="NormalBold"/>
      </w:pPr>
      <w:r w:rsidRPr="00170470">
        <w:rPr>
          <w:rStyle w:val="HideTWBExt"/>
          <w:b w:val="0"/>
        </w:rPr>
        <w:t>&lt;Article&gt;</w:t>
      </w:r>
      <w:r w:rsidRPr="00170470">
        <w:t>Bod 4</w:t>
      </w:r>
      <w:r w:rsidR="00A827E7" w:rsidRPr="00170470">
        <w:t xml:space="preserve"> v </w:t>
      </w:r>
      <w:r w:rsidRPr="00170470">
        <w:t>(nový)</w:t>
      </w:r>
      <w:r w:rsidRPr="001704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537E7" w:rsidRPr="00170470" w14:paraId="61C4D8F4" w14:textId="77777777" w:rsidTr="009E39B0">
        <w:trPr>
          <w:trHeight w:hRule="exact" w:val="240"/>
          <w:jc w:val="center"/>
        </w:trPr>
        <w:tc>
          <w:tcPr>
            <w:tcW w:w="9752" w:type="dxa"/>
            <w:gridSpan w:val="2"/>
            <w:tcBorders>
              <w:top w:val="nil"/>
              <w:left w:val="nil"/>
              <w:bottom w:val="nil"/>
              <w:right w:val="nil"/>
            </w:tcBorders>
          </w:tcPr>
          <w:p w14:paraId="7D4F2ED7" w14:textId="77777777" w:rsidR="00C537E7" w:rsidRPr="00170470" w:rsidRDefault="00C537E7" w:rsidP="009E39B0"/>
        </w:tc>
      </w:tr>
      <w:tr w:rsidR="00C537E7" w:rsidRPr="00170470" w14:paraId="68E82522" w14:textId="77777777" w:rsidTr="009E39B0">
        <w:trPr>
          <w:trHeight w:val="240"/>
          <w:jc w:val="center"/>
        </w:trPr>
        <w:tc>
          <w:tcPr>
            <w:tcW w:w="4876" w:type="dxa"/>
            <w:tcBorders>
              <w:top w:val="nil"/>
              <w:left w:val="nil"/>
              <w:bottom w:val="nil"/>
              <w:right w:val="nil"/>
            </w:tcBorders>
          </w:tcPr>
          <w:p w14:paraId="57C3E361" w14:textId="77777777" w:rsidR="00C537E7" w:rsidRPr="00170470" w:rsidRDefault="00C537E7" w:rsidP="009E39B0">
            <w:pPr>
              <w:pStyle w:val="AmColumnHeading"/>
            </w:pPr>
            <w:r w:rsidRPr="00170470">
              <w:t>Návrh usnesení</w:t>
            </w:r>
          </w:p>
        </w:tc>
        <w:tc>
          <w:tcPr>
            <w:tcW w:w="4876" w:type="dxa"/>
            <w:tcBorders>
              <w:top w:val="nil"/>
              <w:left w:val="nil"/>
              <w:bottom w:val="nil"/>
              <w:right w:val="nil"/>
            </w:tcBorders>
          </w:tcPr>
          <w:p w14:paraId="10F6D8CF" w14:textId="77777777" w:rsidR="00C537E7" w:rsidRPr="00170470" w:rsidRDefault="00C537E7" w:rsidP="009E39B0">
            <w:pPr>
              <w:pStyle w:val="AmColumnHeading"/>
            </w:pPr>
            <w:r w:rsidRPr="00170470">
              <w:t>Pozměňovací návrh</w:t>
            </w:r>
          </w:p>
        </w:tc>
      </w:tr>
      <w:tr w:rsidR="00C537E7" w:rsidRPr="00170470" w14:paraId="076C17C2" w14:textId="77777777" w:rsidTr="009E39B0">
        <w:trPr>
          <w:jc w:val="center"/>
        </w:trPr>
        <w:tc>
          <w:tcPr>
            <w:tcW w:w="4876" w:type="dxa"/>
            <w:tcBorders>
              <w:top w:val="nil"/>
              <w:left w:val="nil"/>
              <w:bottom w:val="nil"/>
              <w:right w:val="nil"/>
            </w:tcBorders>
          </w:tcPr>
          <w:p w14:paraId="2CE58270" w14:textId="77777777" w:rsidR="00C537E7" w:rsidRPr="00170470" w:rsidRDefault="00C537E7" w:rsidP="009E39B0">
            <w:pPr>
              <w:pStyle w:val="Normal6a"/>
            </w:pPr>
          </w:p>
        </w:tc>
        <w:tc>
          <w:tcPr>
            <w:tcW w:w="4876" w:type="dxa"/>
            <w:tcBorders>
              <w:top w:val="nil"/>
              <w:left w:val="nil"/>
              <w:bottom w:val="nil"/>
              <w:right w:val="nil"/>
            </w:tcBorders>
          </w:tcPr>
          <w:p w14:paraId="7BC9CA8A" w14:textId="00E3FC9C" w:rsidR="00C537E7" w:rsidRPr="00170470" w:rsidRDefault="00C537E7" w:rsidP="009E39B0">
            <w:pPr>
              <w:pStyle w:val="Normal6a"/>
            </w:pPr>
            <w:r w:rsidRPr="00170470">
              <w:rPr>
                <w:b/>
                <w:i/>
              </w:rPr>
              <w:t>vyzývá Komisi, aby navrhla novou směrnici, která by spravedlivě regulovala krátkodobé pronájmy</w:t>
            </w:r>
            <w:r w:rsidR="00A827E7" w:rsidRPr="00170470">
              <w:rPr>
                <w:b/>
                <w:i/>
              </w:rPr>
              <w:t xml:space="preserve"> a </w:t>
            </w:r>
            <w:r w:rsidRPr="00170470">
              <w:rPr>
                <w:b/>
                <w:i/>
              </w:rPr>
              <w:t>zohlednila podobné problémy</w:t>
            </w:r>
            <w:r w:rsidR="00A827E7" w:rsidRPr="00170470">
              <w:rPr>
                <w:b/>
                <w:i/>
              </w:rPr>
              <w:t xml:space="preserve"> v </w:t>
            </w:r>
            <w:r w:rsidRPr="00170470">
              <w:rPr>
                <w:b/>
                <w:i/>
              </w:rPr>
              <w:t>různých městech</w:t>
            </w:r>
            <w:r w:rsidR="00A827E7" w:rsidRPr="00170470">
              <w:rPr>
                <w:b/>
                <w:i/>
              </w:rPr>
              <w:t xml:space="preserve"> a </w:t>
            </w:r>
            <w:r w:rsidRPr="00170470">
              <w:rPr>
                <w:b/>
                <w:i/>
              </w:rPr>
              <w:t>členských státech</w:t>
            </w:r>
            <w:r w:rsidR="00A827E7" w:rsidRPr="00170470">
              <w:rPr>
                <w:b/>
                <w:i/>
              </w:rPr>
              <w:t xml:space="preserve"> a </w:t>
            </w:r>
            <w:r w:rsidRPr="00170470">
              <w:rPr>
                <w:b/>
                <w:i/>
              </w:rPr>
              <w:t>zároveň poskytla obcím nezbytné nástroje</w:t>
            </w:r>
            <w:r w:rsidR="00A827E7" w:rsidRPr="00170470">
              <w:rPr>
                <w:b/>
                <w:i/>
              </w:rPr>
              <w:t xml:space="preserve"> k </w:t>
            </w:r>
            <w:r w:rsidRPr="00170470">
              <w:rPr>
                <w:b/>
                <w:i/>
              </w:rPr>
              <w:t>přijímání právních předpisů podle místních potřeb;</w:t>
            </w:r>
          </w:p>
        </w:tc>
      </w:tr>
    </w:tbl>
    <w:p w14:paraId="58D81842" w14:textId="77777777" w:rsidR="00C537E7" w:rsidRPr="00170470" w:rsidRDefault="00C537E7" w:rsidP="00C537E7">
      <w:pPr>
        <w:pStyle w:val="AmOrLang"/>
      </w:pPr>
      <w:r w:rsidRPr="00170470">
        <w:t xml:space="preserve">Or. </w:t>
      </w:r>
      <w:r w:rsidRPr="00170470">
        <w:rPr>
          <w:rStyle w:val="HideTWBExt"/>
        </w:rPr>
        <w:t>&lt;Original&gt;</w:t>
      </w:r>
      <w:r w:rsidRPr="00170470">
        <w:rPr>
          <w:rStyle w:val="HideTWBInt"/>
        </w:rPr>
        <w:t>{EN}</w:t>
      </w:r>
      <w:r w:rsidRPr="00170470">
        <w:t>en</w:t>
      </w:r>
      <w:r w:rsidRPr="00170470">
        <w:rPr>
          <w:rStyle w:val="HideTWBExt"/>
        </w:rPr>
        <w:t>&lt;/Original&gt;</w:t>
      </w:r>
    </w:p>
    <w:p w14:paraId="75279150" w14:textId="77777777" w:rsidR="00467091" w:rsidRPr="00170470" w:rsidRDefault="00C537E7" w:rsidP="00C537E7">
      <w:r w:rsidRPr="00170470">
        <w:rPr>
          <w:rStyle w:val="HideTWBExt"/>
        </w:rPr>
        <w:t>&lt;/Amend&gt;</w:t>
      </w:r>
    </w:p>
    <w:p w14:paraId="09FE9523" w14:textId="77777777" w:rsidR="00C537E7" w:rsidRPr="00170470" w:rsidRDefault="00C537E7" w:rsidP="00C537E7">
      <w:pPr>
        <w:pStyle w:val="AmNumberTabs"/>
      </w:pPr>
      <w:r w:rsidRPr="00170470">
        <w:rPr>
          <w:rStyle w:val="HideTWBExt"/>
          <w:b w:val="0"/>
        </w:rPr>
        <w:t>&lt;Amend&gt;</w:t>
      </w:r>
      <w:r w:rsidRPr="00170470">
        <w:t>Pozměňovací návrh</w:t>
      </w:r>
      <w:r w:rsidRPr="00170470">
        <w:tab/>
      </w:r>
      <w:r w:rsidRPr="00170470">
        <w:tab/>
      </w:r>
      <w:r w:rsidRPr="00170470">
        <w:rPr>
          <w:rStyle w:val="HideTWBExt"/>
          <w:b w:val="0"/>
        </w:rPr>
        <w:t>&lt;NumAm&gt;</w:t>
      </w:r>
      <w:r w:rsidRPr="00170470">
        <w:t>676</w:t>
      </w:r>
      <w:r w:rsidRPr="00170470">
        <w:rPr>
          <w:rStyle w:val="HideTWBExt"/>
          <w:b w:val="0"/>
        </w:rPr>
        <w:t>&lt;/NumAm&gt;</w:t>
      </w:r>
    </w:p>
    <w:p w14:paraId="06AC28EC" w14:textId="77777777" w:rsidR="00C537E7" w:rsidRPr="00170470" w:rsidRDefault="00C537E7" w:rsidP="00C537E7">
      <w:pPr>
        <w:pStyle w:val="NormalBold"/>
      </w:pPr>
      <w:r w:rsidRPr="00170470">
        <w:rPr>
          <w:rStyle w:val="HideTWBExt"/>
          <w:b w:val="0"/>
        </w:rPr>
        <w:lastRenderedPageBreak/>
        <w:t>&lt;RepeatBlock-By&gt;&lt;Members&gt;</w:t>
      </w:r>
      <w:r w:rsidRPr="00170470">
        <w:t xml:space="preserve">Leila </w:t>
      </w:r>
      <w:proofErr w:type="spellStart"/>
      <w:r w:rsidRPr="00170470">
        <w:t>Chaibi</w:t>
      </w:r>
      <w:proofErr w:type="spellEnd"/>
      <w:r w:rsidRPr="00170470">
        <w:t xml:space="preserve">, Irene </w:t>
      </w:r>
      <w:proofErr w:type="spellStart"/>
      <w:r w:rsidRPr="00170470">
        <w:t>Montero</w:t>
      </w:r>
      <w:proofErr w:type="spellEnd"/>
      <w:r w:rsidRPr="00170470">
        <w:t xml:space="preserve">, </w:t>
      </w:r>
      <w:proofErr w:type="spellStart"/>
      <w:r w:rsidRPr="00170470">
        <w:t>Ilaria</w:t>
      </w:r>
      <w:proofErr w:type="spellEnd"/>
      <w:r w:rsidRPr="00170470">
        <w:t xml:space="preserve"> </w:t>
      </w:r>
      <w:proofErr w:type="spellStart"/>
      <w:r w:rsidRPr="00170470">
        <w:t>Salis</w:t>
      </w:r>
      <w:proofErr w:type="spellEnd"/>
      <w:r w:rsidRPr="00170470">
        <w:t xml:space="preserve">, Martin </w:t>
      </w:r>
      <w:proofErr w:type="spellStart"/>
      <w:r w:rsidRPr="00170470">
        <w:t>Schirdewan</w:t>
      </w:r>
      <w:proofErr w:type="spellEnd"/>
      <w:r w:rsidRPr="00170470">
        <w:t xml:space="preserve">, Manon </w:t>
      </w:r>
      <w:proofErr w:type="spellStart"/>
      <w:r w:rsidRPr="00170470">
        <w:t>Aubry</w:t>
      </w:r>
      <w:proofErr w:type="spellEnd"/>
      <w:r w:rsidRPr="00170470">
        <w:t xml:space="preserve">, </w:t>
      </w:r>
      <w:proofErr w:type="spellStart"/>
      <w:r w:rsidRPr="00170470">
        <w:t>Arash</w:t>
      </w:r>
      <w:proofErr w:type="spellEnd"/>
      <w:r w:rsidRPr="00170470">
        <w:t xml:space="preserve"> </w:t>
      </w:r>
      <w:proofErr w:type="spellStart"/>
      <w:r w:rsidRPr="00170470">
        <w:t>Saeidi</w:t>
      </w:r>
      <w:proofErr w:type="spellEnd"/>
      <w:r w:rsidRPr="00170470">
        <w:t xml:space="preserve">, Anthony Smith, </w:t>
      </w:r>
      <w:proofErr w:type="spellStart"/>
      <w:r w:rsidRPr="00170470">
        <w:t>Giorgos</w:t>
      </w:r>
      <w:proofErr w:type="spellEnd"/>
      <w:r w:rsidRPr="00170470">
        <w:t xml:space="preserve"> </w:t>
      </w:r>
      <w:proofErr w:type="spellStart"/>
      <w:r w:rsidRPr="00170470">
        <w:t>Georgiou</w:t>
      </w:r>
      <w:proofErr w:type="spellEnd"/>
      <w:r w:rsidRPr="00170470">
        <w:t xml:space="preserve">, </w:t>
      </w:r>
      <w:proofErr w:type="spellStart"/>
      <w:r w:rsidRPr="00170470">
        <w:t>Estrella</w:t>
      </w:r>
      <w:proofErr w:type="spellEnd"/>
      <w:r w:rsidRPr="00170470">
        <w:t xml:space="preserve"> Galán, Damien </w:t>
      </w:r>
      <w:proofErr w:type="spellStart"/>
      <w:r w:rsidRPr="00170470">
        <w:t>Carême</w:t>
      </w:r>
      <w:proofErr w:type="spellEnd"/>
      <w:r w:rsidRPr="00170470">
        <w:t xml:space="preserve">, </w:t>
      </w:r>
      <w:proofErr w:type="spellStart"/>
      <w:r w:rsidRPr="00170470">
        <w:t>Rima</w:t>
      </w:r>
      <w:proofErr w:type="spellEnd"/>
      <w:r w:rsidRPr="00170470">
        <w:t xml:space="preserve"> Hassan, </w:t>
      </w:r>
      <w:proofErr w:type="spellStart"/>
      <w:r w:rsidRPr="00170470">
        <w:t>Younous</w:t>
      </w:r>
      <w:proofErr w:type="spellEnd"/>
      <w:r w:rsidRPr="00170470">
        <w:t xml:space="preserve"> </w:t>
      </w:r>
      <w:proofErr w:type="spellStart"/>
      <w:r w:rsidRPr="00170470">
        <w:t>Omarjee</w:t>
      </w:r>
      <w:proofErr w:type="spellEnd"/>
      <w:r w:rsidRPr="00170470">
        <w:t xml:space="preserve">, Marina </w:t>
      </w:r>
      <w:proofErr w:type="spellStart"/>
      <w:r w:rsidRPr="00170470">
        <w:t>Mesure</w:t>
      </w:r>
      <w:proofErr w:type="spellEnd"/>
      <w:r w:rsidRPr="00170470">
        <w:t xml:space="preserve">, </w:t>
      </w:r>
      <w:proofErr w:type="spellStart"/>
      <w:r w:rsidRPr="00170470">
        <w:t>Catarina</w:t>
      </w:r>
      <w:proofErr w:type="spellEnd"/>
      <w:r w:rsidRPr="00170470">
        <w:t xml:space="preserve"> </w:t>
      </w:r>
      <w:proofErr w:type="spellStart"/>
      <w:r w:rsidRPr="00170470">
        <w:t>Martins</w:t>
      </w:r>
      <w:proofErr w:type="spellEnd"/>
      <w:r w:rsidRPr="00170470">
        <w:t xml:space="preserve">, Emma </w:t>
      </w:r>
      <w:proofErr w:type="spellStart"/>
      <w:r w:rsidRPr="00170470">
        <w:t>Fourreau</w:t>
      </w:r>
      <w:proofErr w:type="spellEnd"/>
      <w:r w:rsidRPr="00170470">
        <w:t xml:space="preserve">, </w:t>
      </w:r>
      <w:proofErr w:type="spellStart"/>
      <w:r w:rsidRPr="00170470">
        <w:t>Gaetano</w:t>
      </w:r>
      <w:proofErr w:type="spellEnd"/>
      <w:r w:rsidRPr="00170470">
        <w:t xml:space="preserve"> </w:t>
      </w:r>
      <w:proofErr w:type="spellStart"/>
      <w:r w:rsidRPr="00170470">
        <w:t>Pedulla</w:t>
      </w:r>
      <w:proofErr w:type="spellEnd"/>
      <w:r w:rsidRPr="00170470">
        <w:t>'</w:t>
      </w:r>
      <w:r w:rsidRPr="00170470">
        <w:rPr>
          <w:rStyle w:val="HideTWBExt"/>
          <w:b w:val="0"/>
        </w:rPr>
        <w:t>&lt;/Members&gt;</w:t>
      </w:r>
    </w:p>
    <w:p w14:paraId="15AAAAF9" w14:textId="77777777" w:rsidR="00C537E7" w:rsidRPr="00170470" w:rsidRDefault="00C537E7" w:rsidP="00C537E7">
      <w:pPr>
        <w:pStyle w:val="NormalBold"/>
      </w:pPr>
      <w:r w:rsidRPr="00170470">
        <w:rPr>
          <w:rStyle w:val="HideTWBExt"/>
          <w:b w:val="0"/>
        </w:rPr>
        <w:t>&lt;/RepeatBlock-By&gt;</w:t>
      </w:r>
    </w:p>
    <w:p w14:paraId="4F6DBFA3" w14:textId="77777777" w:rsidR="00C537E7" w:rsidRPr="00170470" w:rsidRDefault="00C537E7" w:rsidP="00C537E7">
      <w:pPr>
        <w:pStyle w:val="NormalBold"/>
      </w:pPr>
      <w:r w:rsidRPr="00170470">
        <w:rPr>
          <w:rStyle w:val="HideTWBExt"/>
          <w:b w:val="0"/>
        </w:rPr>
        <w:t>&lt;DocAmend&gt;</w:t>
      </w:r>
      <w:r w:rsidRPr="00170470">
        <w:t>Návrh usnesení</w:t>
      </w:r>
      <w:r w:rsidRPr="00170470">
        <w:rPr>
          <w:rStyle w:val="HideTWBExt"/>
          <w:b w:val="0"/>
        </w:rPr>
        <w:t>&lt;/DocAmend&gt;</w:t>
      </w:r>
    </w:p>
    <w:p w14:paraId="405DBE5C" w14:textId="77777777" w:rsidR="00C537E7" w:rsidRPr="00170470" w:rsidRDefault="00C537E7" w:rsidP="00C537E7">
      <w:pPr>
        <w:pStyle w:val="NormalBold"/>
      </w:pPr>
      <w:r w:rsidRPr="00170470">
        <w:rPr>
          <w:rStyle w:val="HideTWBExt"/>
          <w:b w:val="0"/>
        </w:rPr>
        <w:t>&lt;Article&gt;</w:t>
      </w:r>
      <w:r w:rsidRPr="00170470">
        <w:t>Bod 4 w (nový)</w:t>
      </w:r>
      <w:r w:rsidRPr="001704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537E7" w:rsidRPr="00170470" w14:paraId="68E7803C" w14:textId="77777777" w:rsidTr="009E39B0">
        <w:trPr>
          <w:trHeight w:hRule="exact" w:val="240"/>
          <w:jc w:val="center"/>
        </w:trPr>
        <w:tc>
          <w:tcPr>
            <w:tcW w:w="9752" w:type="dxa"/>
            <w:gridSpan w:val="2"/>
            <w:tcBorders>
              <w:top w:val="nil"/>
              <w:left w:val="nil"/>
              <w:bottom w:val="nil"/>
              <w:right w:val="nil"/>
            </w:tcBorders>
          </w:tcPr>
          <w:p w14:paraId="675CA9B5" w14:textId="77777777" w:rsidR="00C537E7" w:rsidRPr="00170470" w:rsidRDefault="00C537E7" w:rsidP="009E39B0"/>
        </w:tc>
      </w:tr>
      <w:tr w:rsidR="00C537E7" w:rsidRPr="00170470" w14:paraId="04B97F9D" w14:textId="77777777" w:rsidTr="009E39B0">
        <w:trPr>
          <w:trHeight w:val="240"/>
          <w:jc w:val="center"/>
        </w:trPr>
        <w:tc>
          <w:tcPr>
            <w:tcW w:w="4876" w:type="dxa"/>
            <w:tcBorders>
              <w:top w:val="nil"/>
              <w:left w:val="nil"/>
              <w:bottom w:val="nil"/>
              <w:right w:val="nil"/>
            </w:tcBorders>
          </w:tcPr>
          <w:p w14:paraId="142F64D4" w14:textId="77777777" w:rsidR="00C537E7" w:rsidRPr="00170470" w:rsidRDefault="00C537E7" w:rsidP="009E39B0">
            <w:pPr>
              <w:pStyle w:val="AmColumnHeading"/>
            </w:pPr>
            <w:r w:rsidRPr="00170470">
              <w:t>Návrh usnesení</w:t>
            </w:r>
          </w:p>
        </w:tc>
        <w:tc>
          <w:tcPr>
            <w:tcW w:w="4876" w:type="dxa"/>
            <w:tcBorders>
              <w:top w:val="nil"/>
              <w:left w:val="nil"/>
              <w:bottom w:val="nil"/>
              <w:right w:val="nil"/>
            </w:tcBorders>
          </w:tcPr>
          <w:p w14:paraId="793BC31F" w14:textId="77777777" w:rsidR="00C537E7" w:rsidRPr="00170470" w:rsidRDefault="00C537E7" w:rsidP="009E39B0">
            <w:pPr>
              <w:pStyle w:val="AmColumnHeading"/>
            </w:pPr>
            <w:r w:rsidRPr="00170470">
              <w:t>Pozměňovací návrh</w:t>
            </w:r>
          </w:p>
        </w:tc>
      </w:tr>
      <w:tr w:rsidR="00C537E7" w:rsidRPr="00170470" w14:paraId="79EA3454" w14:textId="77777777" w:rsidTr="009E39B0">
        <w:trPr>
          <w:jc w:val="center"/>
        </w:trPr>
        <w:tc>
          <w:tcPr>
            <w:tcW w:w="4876" w:type="dxa"/>
            <w:tcBorders>
              <w:top w:val="nil"/>
              <w:left w:val="nil"/>
              <w:bottom w:val="nil"/>
              <w:right w:val="nil"/>
            </w:tcBorders>
          </w:tcPr>
          <w:p w14:paraId="5B616D8B" w14:textId="77777777" w:rsidR="00C537E7" w:rsidRPr="00170470" w:rsidRDefault="00C537E7" w:rsidP="009E39B0">
            <w:pPr>
              <w:pStyle w:val="Normal6a"/>
            </w:pPr>
          </w:p>
        </w:tc>
        <w:tc>
          <w:tcPr>
            <w:tcW w:w="4876" w:type="dxa"/>
            <w:tcBorders>
              <w:top w:val="nil"/>
              <w:left w:val="nil"/>
              <w:bottom w:val="nil"/>
              <w:right w:val="nil"/>
            </w:tcBorders>
          </w:tcPr>
          <w:p w14:paraId="43B46096" w14:textId="5C7D7760" w:rsidR="00C537E7" w:rsidRPr="00170470" w:rsidRDefault="00C537E7" w:rsidP="009E39B0">
            <w:pPr>
              <w:pStyle w:val="Normal6a"/>
            </w:pPr>
            <w:r w:rsidRPr="00170470">
              <w:rPr>
                <w:b/>
                <w:i/>
              </w:rPr>
              <w:t>vyzývá Komisi, aby do svého budoucího legislativního balíčku zahrnula rozšíření vzájemného uznávání na správní rozhodnutí týkající se krátkodobých pronájmů, podobně jako je tomu</w:t>
            </w:r>
            <w:r w:rsidR="00A827E7" w:rsidRPr="00170470">
              <w:rPr>
                <w:b/>
                <w:i/>
              </w:rPr>
              <w:t xml:space="preserve"> v </w:t>
            </w:r>
            <w:r w:rsidRPr="00170470">
              <w:rPr>
                <w:b/>
                <w:i/>
              </w:rPr>
              <w:t>případě pokut za dopravní přestupky; vyzývá Komisi, aby uvažovala</w:t>
            </w:r>
            <w:r w:rsidR="00A827E7" w:rsidRPr="00170470">
              <w:rPr>
                <w:b/>
                <w:i/>
              </w:rPr>
              <w:t xml:space="preserve"> o </w:t>
            </w:r>
            <w:r w:rsidRPr="00170470">
              <w:rPr>
                <w:b/>
                <w:i/>
              </w:rPr>
              <w:t>novém nástroji, který by umožnil přímé vymáhání pokut</w:t>
            </w:r>
            <w:r w:rsidR="00A827E7" w:rsidRPr="00170470">
              <w:rPr>
                <w:b/>
                <w:i/>
              </w:rPr>
              <w:t xml:space="preserve"> a </w:t>
            </w:r>
            <w:r w:rsidRPr="00170470">
              <w:rPr>
                <w:b/>
                <w:i/>
              </w:rPr>
              <w:t>příkazů obcí</w:t>
            </w:r>
            <w:r w:rsidR="00A827E7" w:rsidRPr="00170470">
              <w:rPr>
                <w:b/>
                <w:i/>
              </w:rPr>
              <w:t xml:space="preserve"> v </w:t>
            </w:r>
            <w:r w:rsidRPr="00170470">
              <w:rPr>
                <w:b/>
                <w:i/>
              </w:rPr>
              <w:t>jiných členských státech</w:t>
            </w:r>
            <w:r w:rsidR="00A827E7" w:rsidRPr="00170470">
              <w:rPr>
                <w:b/>
                <w:i/>
              </w:rPr>
              <w:t xml:space="preserve"> s </w:t>
            </w:r>
            <w:r w:rsidRPr="00170470">
              <w:rPr>
                <w:b/>
                <w:i/>
              </w:rPr>
              <w:t>cílem posílit schopnost místních orgánů ukládat sankce</w:t>
            </w:r>
            <w:r w:rsidR="00A827E7" w:rsidRPr="00170470">
              <w:rPr>
                <w:b/>
                <w:i/>
              </w:rPr>
              <w:t xml:space="preserve"> a </w:t>
            </w:r>
            <w:r w:rsidRPr="00170470">
              <w:rPr>
                <w:b/>
                <w:i/>
              </w:rPr>
              <w:t>omezit obcházení pravidel prostřednictvím přeshraničních strategií;</w:t>
            </w:r>
          </w:p>
        </w:tc>
      </w:tr>
    </w:tbl>
    <w:p w14:paraId="28E6728D" w14:textId="77777777" w:rsidR="00C537E7" w:rsidRPr="00170470" w:rsidRDefault="00C537E7" w:rsidP="00C537E7">
      <w:pPr>
        <w:pStyle w:val="AmOrLang"/>
      </w:pPr>
      <w:r w:rsidRPr="00170470">
        <w:t xml:space="preserve">Or. </w:t>
      </w:r>
      <w:r w:rsidRPr="00170470">
        <w:rPr>
          <w:rStyle w:val="HideTWBExt"/>
        </w:rPr>
        <w:t>&lt;Original&gt;</w:t>
      </w:r>
      <w:r w:rsidRPr="00170470">
        <w:rPr>
          <w:rStyle w:val="HideTWBInt"/>
        </w:rPr>
        <w:t>{EN}</w:t>
      </w:r>
      <w:r w:rsidRPr="00170470">
        <w:t>en</w:t>
      </w:r>
      <w:r w:rsidRPr="00170470">
        <w:rPr>
          <w:rStyle w:val="HideTWBExt"/>
        </w:rPr>
        <w:t>&lt;/Original&gt;</w:t>
      </w:r>
    </w:p>
    <w:p w14:paraId="2BC564C3" w14:textId="77777777" w:rsidR="00467091" w:rsidRPr="00170470" w:rsidRDefault="00C537E7" w:rsidP="00C537E7">
      <w:r w:rsidRPr="00170470">
        <w:rPr>
          <w:rStyle w:val="HideTWBExt"/>
        </w:rPr>
        <w:t>&lt;/Amend&gt;</w:t>
      </w:r>
    </w:p>
    <w:p w14:paraId="4EB76900" w14:textId="77777777" w:rsidR="00C537E7" w:rsidRPr="00170470" w:rsidRDefault="00C537E7" w:rsidP="00C537E7">
      <w:pPr>
        <w:pStyle w:val="AmNumberTabs"/>
      </w:pPr>
      <w:r w:rsidRPr="00170470">
        <w:rPr>
          <w:rStyle w:val="HideTWBExt"/>
          <w:b w:val="0"/>
        </w:rPr>
        <w:t>&lt;Amend&gt;</w:t>
      </w:r>
      <w:r w:rsidRPr="00170470">
        <w:t>Pozměňovací návrh</w:t>
      </w:r>
      <w:r w:rsidRPr="00170470">
        <w:tab/>
      </w:r>
      <w:r w:rsidRPr="00170470">
        <w:tab/>
      </w:r>
      <w:r w:rsidRPr="00170470">
        <w:rPr>
          <w:rStyle w:val="HideTWBExt"/>
          <w:b w:val="0"/>
        </w:rPr>
        <w:t>&lt;NumAm&gt;</w:t>
      </w:r>
      <w:r w:rsidRPr="00170470">
        <w:t>677</w:t>
      </w:r>
      <w:r w:rsidRPr="00170470">
        <w:rPr>
          <w:rStyle w:val="HideTWBExt"/>
          <w:b w:val="0"/>
        </w:rPr>
        <w:t>&lt;/NumAm&gt;</w:t>
      </w:r>
    </w:p>
    <w:p w14:paraId="6D440EDF" w14:textId="77777777" w:rsidR="00C537E7" w:rsidRPr="00170470" w:rsidRDefault="00C537E7" w:rsidP="00C537E7">
      <w:pPr>
        <w:pStyle w:val="NormalBold"/>
      </w:pPr>
      <w:r w:rsidRPr="00170470">
        <w:rPr>
          <w:rStyle w:val="HideTWBExt"/>
          <w:b w:val="0"/>
        </w:rPr>
        <w:t>&lt;RepeatBlock-By&gt;&lt;Members&gt;</w:t>
      </w:r>
      <w:r w:rsidRPr="00170470">
        <w:t xml:space="preserve">Leila </w:t>
      </w:r>
      <w:proofErr w:type="spellStart"/>
      <w:r w:rsidRPr="00170470">
        <w:t>Chaibi</w:t>
      </w:r>
      <w:proofErr w:type="spellEnd"/>
      <w:r w:rsidRPr="00170470">
        <w:t xml:space="preserve">, Irene </w:t>
      </w:r>
      <w:proofErr w:type="spellStart"/>
      <w:r w:rsidRPr="00170470">
        <w:t>Montero</w:t>
      </w:r>
      <w:proofErr w:type="spellEnd"/>
      <w:r w:rsidRPr="00170470">
        <w:t xml:space="preserve">, </w:t>
      </w:r>
      <w:proofErr w:type="spellStart"/>
      <w:r w:rsidRPr="00170470">
        <w:t>Ilaria</w:t>
      </w:r>
      <w:proofErr w:type="spellEnd"/>
      <w:r w:rsidRPr="00170470">
        <w:t xml:space="preserve"> </w:t>
      </w:r>
      <w:proofErr w:type="spellStart"/>
      <w:r w:rsidRPr="00170470">
        <w:t>Salis</w:t>
      </w:r>
      <w:proofErr w:type="spellEnd"/>
      <w:r w:rsidRPr="00170470">
        <w:t xml:space="preserve">, Martin </w:t>
      </w:r>
      <w:proofErr w:type="spellStart"/>
      <w:r w:rsidRPr="00170470">
        <w:t>Schirdewan</w:t>
      </w:r>
      <w:proofErr w:type="spellEnd"/>
      <w:r w:rsidRPr="00170470">
        <w:t xml:space="preserve">, Manon </w:t>
      </w:r>
      <w:proofErr w:type="spellStart"/>
      <w:r w:rsidRPr="00170470">
        <w:t>Aubry</w:t>
      </w:r>
      <w:proofErr w:type="spellEnd"/>
      <w:r w:rsidRPr="00170470">
        <w:t xml:space="preserve">, </w:t>
      </w:r>
      <w:proofErr w:type="spellStart"/>
      <w:r w:rsidRPr="00170470">
        <w:t>Arash</w:t>
      </w:r>
      <w:proofErr w:type="spellEnd"/>
      <w:r w:rsidRPr="00170470">
        <w:t xml:space="preserve"> </w:t>
      </w:r>
      <w:proofErr w:type="spellStart"/>
      <w:r w:rsidRPr="00170470">
        <w:t>Saeidi</w:t>
      </w:r>
      <w:proofErr w:type="spellEnd"/>
      <w:r w:rsidRPr="00170470">
        <w:t xml:space="preserve">, Anthony Smith, </w:t>
      </w:r>
      <w:proofErr w:type="spellStart"/>
      <w:r w:rsidRPr="00170470">
        <w:t>Giorgos</w:t>
      </w:r>
      <w:proofErr w:type="spellEnd"/>
      <w:r w:rsidRPr="00170470">
        <w:t xml:space="preserve"> </w:t>
      </w:r>
      <w:proofErr w:type="spellStart"/>
      <w:r w:rsidRPr="00170470">
        <w:t>Georgiou</w:t>
      </w:r>
      <w:proofErr w:type="spellEnd"/>
      <w:r w:rsidRPr="00170470">
        <w:t xml:space="preserve">, </w:t>
      </w:r>
      <w:proofErr w:type="spellStart"/>
      <w:r w:rsidRPr="00170470">
        <w:t>Estrella</w:t>
      </w:r>
      <w:proofErr w:type="spellEnd"/>
      <w:r w:rsidRPr="00170470">
        <w:t xml:space="preserve"> Galán, Damien </w:t>
      </w:r>
      <w:proofErr w:type="spellStart"/>
      <w:r w:rsidRPr="00170470">
        <w:t>Carême</w:t>
      </w:r>
      <w:proofErr w:type="spellEnd"/>
      <w:r w:rsidRPr="00170470">
        <w:t xml:space="preserve">, </w:t>
      </w:r>
      <w:proofErr w:type="spellStart"/>
      <w:r w:rsidRPr="00170470">
        <w:t>Rima</w:t>
      </w:r>
      <w:proofErr w:type="spellEnd"/>
      <w:r w:rsidRPr="00170470">
        <w:t xml:space="preserve"> Hassan, </w:t>
      </w:r>
      <w:proofErr w:type="spellStart"/>
      <w:r w:rsidRPr="00170470">
        <w:t>Younous</w:t>
      </w:r>
      <w:proofErr w:type="spellEnd"/>
      <w:r w:rsidRPr="00170470">
        <w:t xml:space="preserve"> </w:t>
      </w:r>
      <w:proofErr w:type="spellStart"/>
      <w:r w:rsidRPr="00170470">
        <w:t>Omarjee</w:t>
      </w:r>
      <w:proofErr w:type="spellEnd"/>
      <w:r w:rsidRPr="00170470">
        <w:t xml:space="preserve">, Marina </w:t>
      </w:r>
      <w:proofErr w:type="spellStart"/>
      <w:r w:rsidRPr="00170470">
        <w:t>Mesure</w:t>
      </w:r>
      <w:proofErr w:type="spellEnd"/>
      <w:r w:rsidRPr="00170470">
        <w:t xml:space="preserve">, </w:t>
      </w:r>
      <w:proofErr w:type="spellStart"/>
      <w:r w:rsidRPr="00170470">
        <w:t>Catarina</w:t>
      </w:r>
      <w:proofErr w:type="spellEnd"/>
      <w:r w:rsidRPr="00170470">
        <w:t xml:space="preserve"> </w:t>
      </w:r>
      <w:proofErr w:type="spellStart"/>
      <w:r w:rsidRPr="00170470">
        <w:t>Martins</w:t>
      </w:r>
      <w:proofErr w:type="spellEnd"/>
      <w:r w:rsidRPr="00170470">
        <w:t xml:space="preserve">, Emma </w:t>
      </w:r>
      <w:proofErr w:type="spellStart"/>
      <w:r w:rsidRPr="00170470">
        <w:t>Fourreau</w:t>
      </w:r>
      <w:proofErr w:type="spellEnd"/>
      <w:r w:rsidRPr="00170470">
        <w:t xml:space="preserve">, </w:t>
      </w:r>
      <w:proofErr w:type="spellStart"/>
      <w:r w:rsidRPr="00170470">
        <w:t>Gaetano</w:t>
      </w:r>
      <w:proofErr w:type="spellEnd"/>
      <w:r w:rsidRPr="00170470">
        <w:t xml:space="preserve"> </w:t>
      </w:r>
      <w:proofErr w:type="spellStart"/>
      <w:r w:rsidRPr="00170470">
        <w:t>Pedulla</w:t>
      </w:r>
      <w:proofErr w:type="spellEnd"/>
      <w:r w:rsidRPr="00170470">
        <w:t>'</w:t>
      </w:r>
      <w:r w:rsidRPr="00170470">
        <w:rPr>
          <w:rStyle w:val="HideTWBExt"/>
          <w:b w:val="0"/>
        </w:rPr>
        <w:t>&lt;/Members&gt;</w:t>
      </w:r>
    </w:p>
    <w:p w14:paraId="66FB7419" w14:textId="77777777" w:rsidR="00C537E7" w:rsidRPr="00170470" w:rsidRDefault="00C537E7" w:rsidP="00C537E7">
      <w:pPr>
        <w:pStyle w:val="NormalBold"/>
      </w:pPr>
      <w:r w:rsidRPr="00170470">
        <w:rPr>
          <w:rStyle w:val="HideTWBExt"/>
          <w:b w:val="0"/>
        </w:rPr>
        <w:t>&lt;/RepeatBlock-By&gt;</w:t>
      </w:r>
    </w:p>
    <w:p w14:paraId="57A1E349" w14:textId="77777777" w:rsidR="00C537E7" w:rsidRPr="00170470" w:rsidRDefault="00C537E7" w:rsidP="00C537E7">
      <w:pPr>
        <w:pStyle w:val="NormalBold"/>
      </w:pPr>
      <w:r w:rsidRPr="00170470">
        <w:rPr>
          <w:rStyle w:val="HideTWBExt"/>
          <w:b w:val="0"/>
        </w:rPr>
        <w:t>&lt;DocAmend&gt;</w:t>
      </w:r>
      <w:r w:rsidRPr="00170470">
        <w:t>Návrh usnesení</w:t>
      </w:r>
      <w:r w:rsidRPr="00170470">
        <w:rPr>
          <w:rStyle w:val="HideTWBExt"/>
          <w:b w:val="0"/>
        </w:rPr>
        <w:t>&lt;/DocAmend&gt;</w:t>
      </w:r>
    </w:p>
    <w:p w14:paraId="78993930" w14:textId="77777777" w:rsidR="00C537E7" w:rsidRPr="00170470" w:rsidRDefault="00C537E7" w:rsidP="00C537E7">
      <w:pPr>
        <w:pStyle w:val="NormalBold"/>
      </w:pPr>
      <w:r w:rsidRPr="00170470">
        <w:rPr>
          <w:rStyle w:val="HideTWBExt"/>
          <w:b w:val="0"/>
        </w:rPr>
        <w:t>&lt;Article&gt;</w:t>
      </w:r>
      <w:r w:rsidRPr="00170470">
        <w:t>Bod 4 x (nový)</w:t>
      </w:r>
      <w:r w:rsidRPr="001704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537E7" w:rsidRPr="00170470" w14:paraId="4712B41A" w14:textId="77777777" w:rsidTr="009E39B0">
        <w:trPr>
          <w:trHeight w:hRule="exact" w:val="240"/>
          <w:jc w:val="center"/>
        </w:trPr>
        <w:tc>
          <w:tcPr>
            <w:tcW w:w="9752" w:type="dxa"/>
            <w:gridSpan w:val="2"/>
            <w:tcBorders>
              <w:top w:val="nil"/>
              <w:left w:val="nil"/>
              <w:bottom w:val="nil"/>
              <w:right w:val="nil"/>
            </w:tcBorders>
          </w:tcPr>
          <w:p w14:paraId="2933E631" w14:textId="77777777" w:rsidR="00C537E7" w:rsidRPr="00170470" w:rsidRDefault="00C537E7" w:rsidP="009E39B0"/>
        </w:tc>
      </w:tr>
      <w:tr w:rsidR="00C537E7" w:rsidRPr="00170470" w14:paraId="0786DA95" w14:textId="77777777" w:rsidTr="009E39B0">
        <w:trPr>
          <w:trHeight w:val="240"/>
          <w:jc w:val="center"/>
        </w:trPr>
        <w:tc>
          <w:tcPr>
            <w:tcW w:w="4876" w:type="dxa"/>
            <w:tcBorders>
              <w:top w:val="nil"/>
              <w:left w:val="nil"/>
              <w:bottom w:val="nil"/>
              <w:right w:val="nil"/>
            </w:tcBorders>
          </w:tcPr>
          <w:p w14:paraId="33941C2B" w14:textId="77777777" w:rsidR="00C537E7" w:rsidRPr="00170470" w:rsidRDefault="00C537E7" w:rsidP="009E39B0">
            <w:pPr>
              <w:pStyle w:val="AmColumnHeading"/>
            </w:pPr>
            <w:r w:rsidRPr="00170470">
              <w:t>Návrh usnesení</w:t>
            </w:r>
          </w:p>
        </w:tc>
        <w:tc>
          <w:tcPr>
            <w:tcW w:w="4876" w:type="dxa"/>
            <w:tcBorders>
              <w:top w:val="nil"/>
              <w:left w:val="nil"/>
              <w:bottom w:val="nil"/>
              <w:right w:val="nil"/>
            </w:tcBorders>
          </w:tcPr>
          <w:p w14:paraId="5409657A" w14:textId="77777777" w:rsidR="00C537E7" w:rsidRPr="00170470" w:rsidRDefault="00C537E7" w:rsidP="009E39B0">
            <w:pPr>
              <w:pStyle w:val="AmColumnHeading"/>
            </w:pPr>
            <w:r w:rsidRPr="00170470">
              <w:t>Pozměňovací návrh</w:t>
            </w:r>
          </w:p>
        </w:tc>
      </w:tr>
      <w:tr w:rsidR="00C537E7" w:rsidRPr="00170470" w14:paraId="0E15677A" w14:textId="77777777" w:rsidTr="009E39B0">
        <w:trPr>
          <w:jc w:val="center"/>
        </w:trPr>
        <w:tc>
          <w:tcPr>
            <w:tcW w:w="4876" w:type="dxa"/>
            <w:tcBorders>
              <w:top w:val="nil"/>
              <w:left w:val="nil"/>
              <w:bottom w:val="nil"/>
              <w:right w:val="nil"/>
            </w:tcBorders>
          </w:tcPr>
          <w:p w14:paraId="5B7C30C3" w14:textId="77777777" w:rsidR="00C537E7" w:rsidRPr="00170470" w:rsidRDefault="00C537E7" w:rsidP="009E39B0">
            <w:pPr>
              <w:pStyle w:val="Normal6a"/>
            </w:pPr>
          </w:p>
        </w:tc>
        <w:tc>
          <w:tcPr>
            <w:tcW w:w="4876" w:type="dxa"/>
            <w:tcBorders>
              <w:top w:val="nil"/>
              <w:left w:val="nil"/>
              <w:bottom w:val="nil"/>
              <w:right w:val="nil"/>
            </w:tcBorders>
          </w:tcPr>
          <w:p w14:paraId="4667903E" w14:textId="3D8BB385" w:rsidR="00C537E7" w:rsidRPr="00170470" w:rsidRDefault="00C537E7" w:rsidP="009E39B0">
            <w:pPr>
              <w:pStyle w:val="Normal6a"/>
            </w:pPr>
            <w:r w:rsidRPr="00170470">
              <w:rPr>
                <w:b/>
                <w:i/>
              </w:rPr>
              <w:t>vyzývá členské státy</w:t>
            </w:r>
            <w:r w:rsidR="00A827E7" w:rsidRPr="00170470">
              <w:rPr>
                <w:b/>
                <w:i/>
              </w:rPr>
              <w:t xml:space="preserve"> a </w:t>
            </w:r>
            <w:r w:rsidRPr="00170470">
              <w:rPr>
                <w:b/>
                <w:i/>
              </w:rPr>
              <w:t>místní orgány, aby využily všechny stávající nástroje</w:t>
            </w:r>
            <w:r w:rsidR="00A827E7" w:rsidRPr="00170470">
              <w:rPr>
                <w:b/>
                <w:i/>
              </w:rPr>
              <w:t xml:space="preserve"> k </w:t>
            </w:r>
            <w:r w:rsidRPr="00170470">
              <w:rPr>
                <w:b/>
                <w:i/>
              </w:rPr>
              <w:t>boji proti zneužívání tzv. „</w:t>
            </w:r>
            <w:proofErr w:type="spellStart"/>
            <w:r w:rsidRPr="00170470">
              <w:rPr>
                <w:b/>
                <w:i/>
              </w:rPr>
              <w:t>airbnbizace</w:t>
            </w:r>
            <w:proofErr w:type="spellEnd"/>
            <w:r w:rsidRPr="00170470">
              <w:rPr>
                <w:b/>
                <w:i/>
              </w:rPr>
              <w:t>“, včetně zkrácení maximální doby pronájmu primárních obydlí na 90 dní</w:t>
            </w:r>
            <w:r w:rsidR="00A827E7" w:rsidRPr="00170470">
              <w:rPr>
                <w:b/>
                <w:i/>
              </w:rPr>
              <w:t xml:space="preserve"> v </w:t>
            </w:r>
            <w:r w:rsidRPr="00170470">
              <w:rPr>
                <w:b/>
                <w:i/>
              </w:rPr>
              <w:t>roce, zřízení zón vyhrazených pro primární obydlí, kde je to možné,</w:t>
            </w:r>
            <w:r w:rsidR="00A827E7" w:rsidRPr="00170470">
              <w:rPr>
                <w:b/>
                <w:i/>
              </w:rPr>
              <w:t xml:space="preserve"> a </w:t>
            </w:r>
            <w:r w:rsidRPr="00170470">
              <w:rPr>
                <w:b/>
                <w:i/>
              </w:rPr>
              <w:t>stanovení maximální kvóty turistických nájemních jednotek</w:t>
            </w:r>
            <w:r w:rsidR="00A827E7" w:rsidRPr="00170470">
              <w:rPr>
                <w:b/>
                <w:i/>
              </w:rPr>
              <w:t xml:space="preserve"> v </w:t>
            </w:r>
            <w:r w:rsidRPr="00170470">
              <w:rPr>
                <w:b/>
                <w:i/>
              </w:rPr>
              <w:t>oblastech</w:t>
            </w:r>
            <w:r w:rsidR="00A827E7" w:rsidRPr="00170470">
              <w:rPr>
                <w:b/>
                <w:i/>
              </w:rPr>
              <w:t xml:space="preserve"> s </w:t>
            </w:r>
            <w:r w:rsidRPr="00170470">
              <w:rPr>
                <w:b/>
                <w:i/>
              </w:rPr>
              <w:t xml:space="preserve">vysokou poptávkou; vyzývá Komisi, aby toto nařízení začlenila </w:t>
            </w:r>
            <w:r w:rsidRPr="00170470">
              <w:rPr>
                <w:b/>
                <w:i/>
              </w:rPr>
              <w:lastRenderedPageBreak/>
              <w:t>do svého budoucího legislativního balíčku;</w:t>
            </w:r>
          </w:p>
        </w:tc>
      </w:tr>
    </w:tbl>
    <w:p w14:paraId="662F7BB3" w14:textId="77777777" w:rsidR="00C537E7" w:rsidRPr="00170470" w:rsidRDefault="00C537E7" w:rsidP="00C537E7">
      <w:pPr>
        <w:pStyle w:val="AmOrLang"/>
      </w:pPr>
      <w:r w:rsidRPr="00170470">
        <w:lastRenderedPageBreak/>
        <w:t xml:space="preserve">Or. </w:t>
      </w:r>
      <w:r w:rsidRPr="00170470">
        <w:rPr>
          <w:rStyle w:val="HideTWBExt"/>
        </w:rPr>
        <w:t>&lt;Original&gt;</w:t>
      </w:r>
      <w:r w:rsidRPr="00170470">
        <w:rPr>
          <w:rStyle w:val="HideTWBInt"/>
        </w:rPr>
        <w:t>{EN}</w:t>
      </w:r>
      <w:r w:rsidRPr="00170470">
        <w:t>en</w:t>
      </w:r>
      <w:r w:rsidRPr="00170470">
        <w:rPr>
          <w:rStyle w:val="HideTWBExt"/>
        </w:rPr>
        <w:t>&lt;/Original&gt;</w:t>
      </w:r>
    </w:p>
    <w:p w14:paraId="46A96DB3" w14:textId="77777777" w:rsidR="00467091" w:rsidRPr="00170470" w:rsidRDefault="00C537E7" w:rsidP="00C537E7">
      <w:r w:rsidRPr="00170470">
        <w:rPr>
          <w:rStyle w:val="HideTWBExt"/>
        </w:rPr>
        <w:t>&lt;/Amend&gt;</w:t>
      </w:r>
    </w:p>
    <w:p w14:paraId="6CE2468A" w14:textId="77777777" w:rsidR="00C537E7" w:rsidRPr="00170470" w:rsidRDefault="00C537E7" w:rsidP="00C537E7">
      <w:pPr>
        <w:pStyle w:val="AmNumberTabs"/>
      </w:pPr>
      <w:r w:rsidRPr="00170470">
        <w:rPr>
          <w:rStyle w:val="HideTWBExt"/>
          <w:b w:val="0"/>
        </w:rPr>
        <w:t>&lt;Amend&gt;</w:t>
      </w:r>
      <w:r w:rsidRPr="00170470">
        <w:t>Pozměňovací návrh</w:t>
      </w:r>
      <w:r w:rsidRPr="00170470">
        <w:tab/>
      </w:r>
      <w:r w:rsidRPr="00170470">
        <w:tab/>
      </w:r>
      <w:r w:rsidRPr="00170470">
        <w:rPr>
          <w:rStyle w:val="HideTWBExt"/>
          <w:b w:val="0"/>
        </w:rPr>
        <w:t>&lt;NumAm&gt;</w:t>
      </w:r>
      <w:r w:rsidRPr="00170470">
        <w:t>678</w:t>
      </w:r>
      <w:r w:rsidRPr="00170470">
        <w:rPr>
          <w:rStyle w:val="HideTWBExt"/>
          <w:b w:val="0"/>
        </w:rPr>
        <w:t>&lt;/NumAm&gt;</w:t>
      </w:r>
    </w:p>
    <w:p w14:paraId="3FB90628" w14:textId="77777777" w:rsidR="00C537E7" w:rsidRPr="00170470" w:rsidRDefault="00C537E7" w:rsidP="00C537E7">
      <w:pPr>
        <w:pStyle w:val="NormalBold"/>
      </w:pPr>
      <w:r w:rsidRPr="00170470">
        <w:rPr>
          <w:rStyle w:val="HideTWBExt"/>
          <w:b w:val="0"/>
        </w:rPr>
        <w:t>&lt;RepeatBlock-By&gt;&lt;Members&gt;</w:t>
      </w:r>
      <w:r w:rsidRPr="00170470">
        <w:t xml:space="preserve">Leila </w:t>
      </w:r>
      <w:proofErr w:type="spellStart"/>
      <w:r w:rsidRPr="00170470">
        <w:t>Chaibi</w:t>
      </w:r>
      <w:proofErr w:type="spellEnd"/>
      <w:r w:rsidRPr="00170470">
        <w:t xml:space="preserve">, Irene </w:t>
      </w:r>
      <w:proofErr w:type="spellStart"/>
      <w:r w:rsidRPr="00170470">
        <w:t>Montero</w:t>
      </w:r>
      <w:proofErr w:type="spellEnd"/>
      <w:r w:rsidRPr="00170470">
        <w:t xml:space="preserve">, </w:t>
      </w:r>
      <w:proofErr w:type="spellStart"/>
      <w:r w:rsidRPr="00170470">
        <w:t>Ilaria</w:t>
      </w:r>
      <w:proofErr w:type="spellEnd"/>
      <w:r w:rsidRPr="00170470">
        <w:t xml:space="preserve"> </w:t>
      </w:r>
      <w:proofErr w:type="spellStart"/>
      <w:r w:rsidRPr="00170470">
        <w:t>Salis</w:t>
      </w:r>
      <w:proofErr w:type="spellEnd"/>
      <w:r w:rsidRPr="00170470">
        <w:t xml:space="preserve">, Martin </w:t>
      </w:r>
      <w:proofErr w:type="spellStart"/>
      <w:r w:rsidRPr="00170470">
        <w:t>Schirdewan</w:t>
      </w:r>
      <w:proofErr w:type="spellEnd"/>
      <w:r w:rsidRPr="00170470">
        <w:t xml:space="preserve">, Manon </w:t>
      </w:r>
      <w:proofErr w:type="spellStart"/>
      <w:r w:rsidRPr="00170470">
        <w:t>Aubry</w:t>
      </w:r>
      <w:proofErr w:type="spellEnd"/>
      <w:r w:rsidRPr="00170470">
        <w:t xml:space="preserve">, </w:t>
      </w:r>
      <w:proofErr w:type="spellStart"/>
      <w:r w:rsidRPr="00170470">
        <w:t>Arash</w:t>
      </w:r>
      <w:proofErr w:type="spellEnd"/>
      <w:r w:rsidRPr="00170470">
        <w:t xml:space="preserve"> </w:t>
      </w:r>
      <w:proofErr w:type="spellStart"/>
      <w:r w:rsidRPr="00170470">
        <w:t>Saeidi</w:t>
      </w:r>
      <w:proofErr w:type="spellEnd"/>
      <w:r w:rsidRPr="00170470">
        <w:t xml:space="preserve">, Anthony Smith, </w:t>
      </w:r>
      <w:proofErr w:type="spellStart"/>
      <w:r w:rsidRPr="00170470">
        <w:t>Giorgos</w:t>
      </w:r>
      <w:proofErr w:type="spellEnd"/>
      <w:r w:rsidRPr="00170470">
        <w:t xml:space="preserve"> </w:t>
      </w:r>
      <w:proofErr w:type="spellStart"/>
      <w:r w:rsidRPr="00170470">
        <w:t>Georgiou</w:t>
      </w:r>
      <w:proofErr w:type="spellEnd"/>
      <w:r w:rsidRPr="00170470">
        <w:t xml:space="preserve">, </w:t>
      </w:r>
      <w:proofErr w:type="spellStart"/>
      <w:r w:rsidRPr="00170470">
        <w:t>Estrella</w:t>
      </w:r>
      <w:proofErr w:type="spellEnd"/>
      <w:r w:rsidRPr="00170470">
        <w:t xml:space="preserve"> Galán, Damien </w:t>
      </w:r>
      <w:proofErr w:type="spellStart"/>
      <w:r w:rsidRPr="00170470">
        <w:t>Carême</w:t>
      </w:r>
      <w:proofErr w:type="spellEnd"/>
      <w:r w:rsidRPr="00170470">
        <w:t xml:space="preserve">, </w:t>
      </w:r>
      <w:proofErr w:type="spellStart"/>
      <w:r w:rsidRPr="00170470">
        <w:t>Rima</w:t>
      </w:r>
      <w:proofErr w:type="spellEnd"/>
      <w:r w:rsidRPr="00170470">
        <w:t xml:space="preserve"> Hassan, </w:t>
      </w:r>
      <w:proofErr w:type="spellStart"/>
      <w:r w:rsidRPr="00170470">
        <w:t>Younous</w:t>
      </w:r>
      <w:proofErr w:type="spellEnd"/>
      <w:r w:rsidRPr="00170470">
        <w:t xml:space="preserve"> </w:t>
      </w:r>
      <w:proofErr w:type="spellStart"/>
      <w:r w:rsidRPr="00170470">
        <w:t>Omarjee</w:t>
      </w:r>
      <w:proofErr w:type="spellEnd"/>
      <w:r w:rsidRPr="00170470">
        <w:t xml:space="preserve">, Marina </w:t>
      </w:r>
      <w:proofErr w:type="spellStart"/>
      <w:r w:rsidRPr="00170470">
        <w:t>Mesure</w:t>
      </w:r>
      <w:proofErr w:type="spellEnd"/>
      <w:r w:rsidRPr="00170470">
        <w:t xml:space="preserve">, </w:t>
      </w:r>
      <w:proofErr w:type="spellStart"/>
      <w:r w:rsidRPr="00170470">
        <w:t>Catarina</w:t>
      </w:r>
      <w:proofErr w:type="spellEnd"/>
      <w:r w:rsidRPr="00170470">
        <w:t xml:space="preserve"> </w:t>
      </w:r>
      <w:proofErr w:type="spellStart"/>
      <w:r w:rsidRPr="00170470">
        <w:t>Martins</w:t>
      </w:r>
      <w:proofErr w:type="spellEnd"/>
      <w:r w:rsidRPr="00170470">
        <w:t xml:space="preserve">, Emma </w:t>
      </w:r>
      <w:proofErr w:type="spellStart"/>
      <w:r w:rsidRPr="00170470">
        <w:t>Fourreau</w:t>
      </w:r>
      <w:proofErr w:type="spellEnd"/>
      <w:r w:rsidRPr="00170470">
        <w:t xml:space="preserve">, </w:t>
      </w:r>
      <w:proofErr w:type="spellStart"/>
      <w:r w:rsidRPr="00170470">
        <w:t>Gaetano</w:t>
      </w:r>
      <w:proofErr w:type="spellEnd"/>
      <w:r w:rsidRPr="00170470">
        <w:t xml:space="preserve"> </w:t>
      </w:r>
      <w:proofErr w:type="spellStart"/>
      <w:r w:rsidRPr="00170470">
        <w:t>Pedulla</w:t>
      </w:r>
      <w:proofErr w:type="spellEnd"/>
      <w:r w:rsidRPr="00170470">
        <w:t>'</w:t>
      </w:r>
      <w:r w:rsidRPr="00170470">
        <w:rPr>
          <w:rStyle w:val="HideTWBExt"/>
          <w:b w:val="0"/>
        </w:rPr>
        <w:t>&lt;/Members&gt;</w:t>
      </w:r>
    </w:p>
    <w:p w14:paraId="382E0745" w14:textId="77777777" w:rsidR="00C537E7" w:rsidRPr="00170470" w:rsidRDefault="00C537E7" w:rsidP="00C537E7">
      <w:pPr>
        <w:pStyle w:val="NormalBold"/>
      </w:pPr>
      <w:r w:rsidRPr="00170470">
        <w:rPr>
          <w:rStyle w:val="HideTWBExt"/>
          <w:b w:val="0"/>
        </w:rPr>
        <w:t>&lt;/RepeatBlock-By&gt;</w:t>
      </w:r>
    </w:p>
    <w:p w14:paraId="58D9BAA1" w14:textId="77777777" w:rsidR="00C537E7" w:rsidRPr="00170470" w:rsidRDefault="00C537E7" w:rsidP="00C537E7">
      <w:pPr>
        <w:pStyle w:val="NormalBold"/>
      </w:pPr>
      <w:r w:rsidRPr="00170470">
        <w:rPr>
          <w:rStyle w:val="HideTWBExt"/>
          <w:b w:val="0"/>
        </w:rPr>
        <w:t>&lt;DocAmend&gt;</w:t>
      </w:r>
      <w:r w:rsidRPr="00170470">
        <w:t>Návrh usnesení</w:t>
      </w:r>
      <w:r w:rsidRPr="00170470">
        <w:rPr>
          <w:rStyle w:val="HideTWBExt"/>
          <w:b w:val="0"/>
        </w:rPr>
        <w:t>&lt;/DocAmend&gt;</w:t>
      </w:r>
    </w:p>
    <w:p w14:paraId="33D9A727" w14:textId="77777777" w:rsidR="00C537E7" w:rsidRPr="00170470" w:rsidRDefault="00C537E7" w:rsidP="00C537E7">
      <w:pPr>
        <w:pStyle w:val="NormalBold"/>
      </w:pPr>
      <w:r w:rsidRPr="00170470">
        <w:rPr>
          <w:rStyle w:val="HideTWBExt"/>
          <w:b w:val="0"/>
        </w:rPr>
        <w:t>&lt;Article&gt;</w:t>
      </w:r>
      <w:r w:rsidRPr="00170470">
        <w:t>Bod 4 y (nový)</w:t>
      </w:r>
      <w:r w:rsidRPr="001704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537E7" w:rsidRPr="00170470" w14:paraId="3561D3AF" w14:textId="77777777" w:rsidTr="009E39B0">
        <w:trPr>
          <w:trHeight w:hRule="exact" w:val="240"/>
          <w:jc w:val="center"/>
        </w:trPr>
        <w:tc>
          <w:tcPr>
            <w:tcW w:w="9752" w:type="dxa"/>
            <w:gridSpan w:val="2"/>
            <w:tcBorders>
              <w:top w:val="nil"/>
              <w:left w:val="nil"/>
              <w:bottom w:val="nil"/>
              <w:right w:val="nil"/>
            </w:tcBorders>
          </w:tcPr>
          <w:p w14:paraId="3FEE55E4" w14:textId="77777777" w:rsidR="00C537E7" w:rsidRPr="00170470" w:rsidRDefault="00C537E7" w:rsidP="009E39B0"/>
        </w:tc>
      </w:tr>
      <w:tr w:rsidR="00C537E7" w:rsidRPr="00170470" w14:paraId="14EA1F47" w14:textId="77777777" w:rsidTr="009E39B0">
        <w:trPr>
          <w:trHeight w:val="240"/>
          <w:jc w:val="center"/>
        </w:trPr>
        <w:tc>
          <w:tcPr>
            <w:tcW w:w="4876" w:type="dxa"/>
            <w:tcBorders>
              <w:top w:val="nil"/>
              <w:left w:val="nil"/>
              <w:bottom w:val="nil"/>
              <w:right w:val="nil"/>
            </w:tcBorders>
          </w:tcPr>
          <w:p w14:paraId="0502C1D6" w14:textId="77777777" w:rsidR="00C537E7" w:rsidRPr="00170470" w:rsidRDefault="00C537E7" w:rsidP="009E39B0">
            <w:pPr>
              <w:pStyle w:val="AmColumnHeading"/>
            </w:pPr>
            <w:r w:rsidRPr="00170470">
              <w:t>Návrh usnesení</w:t>
            </w:r>
          </w:p>
        </w:tc>
        <w:tc>
          <w:tcPr>
            <w:tcW w:w="4876" w:type="dxa"/>
            <w:tcBorders>
              <w:top w:val="nil"/>
              <w:left w:val="nil"/>
              <w:bottom w:val="nil"/>
              <w:right w:val="nil"/>
            </w:tcBorders>
          </w:tcPr>
          <w:p w14:paraId="55D2D960" w14:textId="77777777" w:rsidR="00C537E7" w:rsidRPr="00170470" w:rsidRDefault="00C537E7" w:rsidP="009E39B0">
            <w:pPr>
              <w:pStyle w:val="AmColumnHeading"/>
            </w:pPr>
            <w:r w:rsidRPr="00170470">
              <w:t>Pozměňovací návrh</w:t>
            </w:r>
          </w:p>
        </w:tc>
      </w:tr>
      <w:tr w:rsidR="00C537E7" w:rsidRPr="00170470" w14:paraId="1F604107" w14:textId="77777777" w:rsidTr="009E39B0">
        <w:trPr>
          <w:jc w:val="center"/>
        </w:trPr>
        <w:tc>
          <w:tcPr>
            <w:tcW w:w="4876" w:type="dxa"/>
            <w:tcBorders>
              <w:top w:val="nil"/>
              <w:left w:val="nil"/>
              <w:bottom w:val="nil"/>
              <w:right w:val="nil"/>
            </w:tcBorders>
          </w:tcPr>
          <w:p w14:paraId="74BEB3BE" w14:textId="77777777" w:rsidR="00C537E7" w:rsidRPr="00170470" w:rsidRDefault="00C537E7" w:rsidP="009E39B0">
            <w:pPr>
              <w:pStyle w:val="Normal6a"/>
            </w:pPr>
          </w:p>
        </w:tc>
        <w:tc>
          <w:tcPr>
            <w:tcW w:w="4876" w:type="dxa"/>
            <w:tcBorders>
              <w:top w:val="nil"/>
              <w:left w:val="nil"/>
              <w:bottom w:val="nil"/>
              <w:right w:val="nil"/>
            </w:tcBorders>
          </w:tcPr>
          <w:p w14:paraId="53026EC4" w14:textId="2C524876" w:rsidR="00C537E7" w:rsidRPr="00170470" w:rsidRDefault="00C537E7" w:rsidP="009E39B0">
            <w:pPr>
              <w:pStyle w:val="Normal6a"/>
            </w:pPr>
            <w:r w:rsidRPr="00170470">
              <w:rPr>
                <w:b/>
                <w:i/>
              </w:rPr>
              <w:t>vyzývá Komisi, aby předložila legislativní iniciativu týkající se krátkodobých pronájmů, která by upravovala možnost stanovit přísné maximální limity na úrovni obcí</w:t>
            </w:r>
            <w:r w:rsidR="00A827E7" w:rsidRPr="00170470">
              <w:rPr>
                <w:b/>
                <w:i/>
              </w:rPr>
              <w:t xml:space="preserve"> a </w:t>
            </w:r>
            <w:r w:rsidRPr="00170470">
              <w:rPr>
                <w:b/>
                <w:i/>
              </w:rPr>
              <w:t>povinnost registrace, včetně zásady ex ante, která by platformám krátkodobých pronájmů přisuzovala odpovědnost za dodržování předpisů; vyzývá členské státy, aby stanovily obecní nebo regionální omezení, včetně možnosti zakázat turistické pronájmy</w:t>
            </w:r>
            <w:r w:rsidR="00A827E7" w:rsidRPr="00170470">
              <w:rPr>
                <w:b/>
                <w:i/>
              </w:rPr>
              <w:t xml:space="preserve"> v </w:t>
            </w:r>
            <w:r w:rsidRPr="00170470">
              <w:rPr>
                <w:b/>
                <w:i/>
              </w:rPr>
              <w:t>obytných budovách nebo</w:t>
            </w:r>
            <w:r w:rsidR="00A827E7" w:rsidRPr="00170470">
              <w:rPr>
                <w:b/>
                <w:i/>
              </w:rPr>
              <w:t xml:space="preserve"> v </w:t>
            </w:r>
            <w:r w:rsidRPr="00170470">
              <w:rPr>
                <w:b/>
                <w:i/>
              </w:rPr>
              <w:t>oblastech</w:t>
            </w:r>
            <w:r w:rsidR="00A827E7" w:rsidRPr="00170470">
              <w:rPr>
                <w:b/>
                <w:i/>
              </w:rPr>
              <w:t xml:space="preserve"> s </w:t>
            </w:r>
            <w:r w:rsidRPr="00170470">
              <w:rPr>
                <w:b/>
                <w:i/>
              </w:rPr>
              <w:t>nedostatkem bydlení, povinné registrace pronajímaných nemovitostí</w:t>
            </w:r>
            <w:r w:rsidR="00A827E7" w:rsidRPr="00170470">
              <w:rPr>
                <w:b/>
                <w:i/>
              </w:rPr>
              <w:t xml:space="preserve"> a </w:t>
            </w:r>
            <w:r w:rsidRPr="00170470">
              <w:rPr>
                <w:b/>
                <w:i/>
              </w:rPr>
              <w:t>účinných sankcí proti platformám</w:t>
            </w:r>
            <w:r w:rsidR="00A827E7" w:rsidRPr="00170470">
              <w:rPr>
                <w:b/>
                <w:i/>
              </w:rPr>
              <w:t xml:space="preserve"> a </w:t>
            </w:r>
            <w:r w:rsidRPr="00170470">
              <w:rPr>
                <w:b/>
                <w:i/>
              </w:rPr>
              <w:t>majitelům, kteří obcházejí místní pravidla pro bydlení; vyzývá Komisi, aby usnadnila tato opatření tím, že poskytne pokyny ohledně jejich slučitelnosti</w:t>
            </w:r>
            <w:r w:rsidR="00A827E7" w:rsidRPr="00170470">
              <w:rPr>
                <w:b/>
                <w:i/>
              </w:rPr>
              <w:t xml:space="preserve"> s </w:t>
            </w:r>
            <w:r w:rsidRPr="00170470">
              <w:rPr>
                <w:b/>
                <w:i/>
              </w:rPr>
              <w:t>právem Unie, podpoří výměnu osvědčených postupů mezi členskými státy</w:t>
            </w:r>
            <w:r w:rsidR="00A827E7" w:rsidRPr="00170470">
              <w:rPr>
                <w:b/>
                <w:i/>
              </w:rPr>
              <w:t xml:space="preserve"> a </w:t>
            </w:r>
            <w:r w:rsidRPr="00170470">
              <w:rPr>
                <w:b/>
                <w:i/>
              </w:rPr>
              <w:t>obcemi, bude financovat pilotní projekty</w:t>
            </w:r>
            <w:r w:rsidR="00A827E7" w:rsidRPr="00170470">
              <w:rPr>
                <w:b/>
                <w:i/>
              </w:rPr>
              <w:t xml:space="preserve"> v </w:t>
            </w:r>
            <w:r w:rsidRPr="00170470">
              <w:rPr>
                <w:b/>
                <w:i/>
              </w:rPr>
              <w:t>rámci programů Unie</w:t>
            </w:r>
            <w:r w:rsidR="00A827E7" w:rsidRPr="00170470">
              <w:rPr>
                <w:b/>
                <w:i/>
              </w:rPr>
              <w:t xml:space="preserve"> a </w:t>
            </w:r>
            <w:r w:rsidRPr="00170470">
              <w:rPr>
                <w:b/>
                <w:i/>
              </w:rPr>
              <w:t>zajistí transparentnost platformy prostřednictvím shromažďování údajů</w:t>
            </w:r>
            <w:r w:rsidR="00A827E7" w:rsidRPr="00170470">
              <w:rPr>
                <w:b/>
                <w:i/>
              </w:rPr>
              <w:t xml:space="preserve"> a </w:t>
            </w:r>
            <w:r w:rsidRPr="00170470">
              <w:rPr>
                <w:b/>
                <w:i/>
              </w:rPr>
              <w:t>požadavků na podávání zpráv;</w:t>
            </w:r>
          </w:p>
        </w:tc>
      </w:tr>
    </w:tbl>
    <w:p w14:paraId="4AAB6BA1" w14:textId="77777777" w:rsidR="00C537E7" w:rsidRPr="00170470" w:rsidRDefault="00C537E7" w:rsidP="00C537E7">
      <w:pPr>
        <w:pStyle w:val="AmOrLang"/>
      </w:pPr>
      <w:r w:rsidRPr="00170470">
        <w:t xml:space="preserve">Or. </w:t>
      </w:r>
      <w:r w:rsidRPr="00170470">
        <w:rPr>
          <w:rStyle w:val="HideTWBExt"/>
        </w:rPr>
        <w:t>&lt;Original&gt;</w:t>
      </w:r>
      <w:r w:rsidRPr="00170470">
        <w:rPr>
          <w:rStyle w:val="HideTWBInt"/>
        </w:rPr>
        <w:t>{EN}</w:t>
      </w:r>
      <w:r w:rsidRPr="00170470">
        <w:t>en</w:t>
      </w:r>
      <w:r w:rsidRPr="00170470">
        <w:rPr>
          <w:rStyle w:val="HideTWBExt"/>
        </w:rPr>
        <w:t>&lt;/Original&gt;</w:t>
      </w:r>
    </w:p>
    <w:p w14:paraId="2D4CE145" w14:textId="77777777" w:rsidR="00467091" w:rsidRPr="00170470" w:rsidRDefault="00C537E7" w:rsidP="00C537E7">
      <w:r w:rsidRPr="00170470">
        <w:rPr>
          <w:rStyle w:val="HideTWBExt"/>
        </w:rPr>
        <w:t>&lt;/Amend&gt;</w:t>
      </w:r>
    </w:p>
    <w:p w14:paraId="796AEF7A" w14:textId="77777777" w:rsidR="00C537E7" w:rsidRPr="00170470" w:rsidRDefault="00C537E7" w:rsidP="00C537E7">
      <w:pPr>
        <w:pStyle w:val="AmNumberTabs"/>
      </w:pPr>
      <w:r w:rsidRPr="00170470">
        <w:rPr>
          <w:rStyle w:val="HideTWBExt"/>
          <w:b w:val="0"/>
        </w:rPr>
        <w:t>&lt;Amend&gt;</w:t>
      </w:r>
      <w:r w:rsidRPr="00170470">
        <w:t>Pozměňovací návrh</w:t>
      </w:r>
      <w:r w:rsidRPr="00170470">
        <w:tab/>
      </w:r>
      <w:r w:rsidRPr="00170470">
        <w:tab/>
      </w:r>
      <w:r w:rsidRPr="00170470">
        <w:rPr>
          <w:rStyle w:val="HideTWBExt"/>
          <w:b w:val="0"/>
        </w:rPr>
        <w:t>&lt;NumAm&gt;</w:t>
      </w:r>
      <w:r w:rsidRPr="00170470">
        <w:t>679</w:t>
      </w:r>
      <w:r w:rsidRPr="00170470">
        <w:rPr>
          <w:rStyle w:val="HideTWBExt"/>
          <w:b w:val="0"/>
        </w:rPr>
        <w:t>&lt;/NumAm&gt;</w:t>
      </w:r>
    </w:p>
    <w:p w14:paraId="16720C3D" w14:textId="77777777" w:rsidR="00C537E7" w:rsidRPr="00170470" w:rsidRDefault="00C537E7" w:rsidP="00C537E7">
      <w:pPr>
        <w:pStyle w:val="NormalBold"/>
      </w:pPr>
      <w:r w:rsidRPr="00170470">
        <w:rPr>
          <w:rStyle w:val="HideTWBExt"/>
          <w:b w:val="0"/>
        </w:rPr>
        <w:lastRenderedPageBreak/>
        <w:t>&lt;RepeatBlock-By&gt;&lt;Members&gt;</w:t>
      </w:r>
      <w:r w:rsidRPr="00170470">
        <w:t xml:space="preserve">Leila </w:t>
      </w:r>
      <w:proofErr w:type="spellStart"/>
      <w:r w:rsidRPr="00170470">
        <w:t>Chaibi</w:t>
      </w:r>
      <w:proofErr w:type="spellEnd"/>
      <w:r w:rsidRPr="00170470">
        <w:t xml:space="preserve">, Irene </w:t>
      </w:r>
      <w:proofErr w:type="spellStart"/>
      <w:r w:rsidRPr="00170470">
        <w:t>Montero</w:t>
      </w:r>
      <w:proofErr w:type="spellEnd"/>
      <w:r w:rsidRPr="00170470">
        <w:t xml:space="preserve">, </w:t>
      </w:r>
      <w:proofErr w:type="spellStart"/>
      <w:r w:rsidRPr="00170470">
        <w:t>Ilaria</w:t>
      </w:r>
      <w:proofErr w:type="spellEnd"/>
      <w:r w:rsidRPr="00170470">
        <w:t xml:space="preserve"> </w:t>
      </w:r>
      <w:proofErr w:type="spellStart"/>
      <w:r w:rsidRPr="00170470">
        <w:t>Salis</w:t>
      </w:r>
      <w:proofErr w:type="spellEnd"/>
      <w:r w:rsidRPr="00170470">
        <w:t xml:space="preserve">, Martin </w:t>
      </w:r>
      <w:proofErr w:type="spellStart"/>
      <w:r w:rsidRPr="00170470">
        <w:t>Schirdewan</w:t>
      </w:r>
      <w:proofErr w:type="spellEnd"/>
      <w:r w:rsidRPr="00170470">
        <w:t xml:space="preserve">, Manon </w:t>
      </w:r>
      <w:proofErr w:type="spellStart"/>
      <w:r w:rsidRPr="00170470">
        <w:t>Aubry</w:t>
      </w:r>
      <w:proofErr w:type="spellEnd"/>
      <w:r w:rsidRPr="00170470">
        <w:t xml:space="preserve">, </w:t>
      </w:r>
      <w:proofErr w:type="spellStart"/>
      <w:r w:rsidRPr="00170470">
        <w:t>Arash</w:t>
      </w:r>
      <w:proofErr w:type="spellEnd"/>
      <w:r w:rsidRPr="00170470">
        <w:t xml:space="preserve"> </w:t>
      </w:r>
      <w:proofErr w:type="spellStart"/>
      <w:r w:rsidRPr="00170470">
        <w:t>Saeidi</w:t>
      </w:r>
      <w:proofErr w:type="spellEnd"/>
      <w:r w:rsidRPr="00170470">
        <w:t xml:space="preserve">, Anthony Smith, </w:t>
      </w:r>
      <w:proofErr w:type="spellStart"/>
      <w:r w:rsidRPr="00170470">
        <w:t>Giorgos</w:t>
      </w:r>
      <w:proofErr w:type="spellEnd"/>
      <w:r w:rsidRPr="00170470">
        <w:t xml:space="preserve"> </w:t>
      </w:r>
      <w:proofErr w:type="spellStart"/>
      <w:r w:rsidRPr="00170470">
        <w:t>Georgiou</w:t>
      </w:r>
      <w:proofErr w:type="spellEnd"/>
      <w:r w:rsidRPr="00170470">
        <w:t xml:space="preserve">, </w:t>
      </w:r>
      <w:proofErr w:type="spellStart"/>
      <w:r w:rsidRPr="00170470">
        <w:t>Estrella</w:t>
      </w:r>
      <w:proofErr w:type="spellEnd"/>
      <w:r w:rsidRPr="00170470">
        <w:t xml:space="preserve"> Galán, Damien </w:t>
      </w:r>
      <w:proofErr w:type="spellStart"/>
      <w:r w:rsidRPr="00170470">
        <w:t>Carême</w:t>
      </w:r>
      <w:proofErr w:type="spellEnd"/>
      <w:r w:rsidRPr="00170470">
        <w:t xml:space="preserve">, </w:t>
      </w:r>
      <w:proofErr w:type="spellStart"/>
      <w:r w:rsidRPr="00170470">
        <w:t>Rima</w:t>
      </w:r>
      <w:proofErr w:type="spellEnd"/>
      <w:r w:rsidRPr="00170470">
        <w:t xml:space="preserve"> Hassan, </w:t>
      </w:r>
      <w:proofErr w:type="spellStart"/>
      <w:r w:rsidRPr="00170470">
        <w:t>Younous</w:t>
      </w:r>
      <w:proofErr w:type="spellEnd"/>
      <w:r w:rsidRPr="00170470">
        <w:t xml:space="preserve"> </w:t>
      </w:r>
      <w:proofErr w:type="spellStart"/>
      <w:r w:rsidRPr="00170470">
        <w:t>Omarjee</w:t>
      </w:r>
      <w:proofErr w:type="spellEnd"/>
      <w:r w:rsidRPr="00170470">
        <w:t xml:space="preserve">, Marina </w:t>
      </w:r>
      <w:proofErr w:type="spellStart"/>
      <w:r w:rsidRPr="00170470">
        <w:t>Mesure</w:t>
      </w:r>
      <w:proofErr w:type="spellEnd"/>
      <w:r w:rsidRPr="00170470">
        <w:t xml:space="preserve">, </w:t>
      </w:r>
      <w:proofErr w:type="spellStart"/>
      <w:r w:rsidRPr="00170470">
        <w:t>Catarina</w:t>
      </w:r>
      <w:proofErr w:type="spellEnd"/>
      <w:r w:rsidRPr="00170470">
        <w:t xml:space="preserve"> </w:t>
      </w:r>
      <w:proofErr w:type="spellStart"/>
      <w:r w:rsidRPr="00170470">
        <w:t>Martins</w:t>
      </w:r>
      <w:proofErr w:type="spellEnd"/>
      <w:r w:rsidRPr="00170470">
        <w:t xml:space="preserve">, Emma </w:t>
      </w:r>
      <w:proofErr w:type="spellStart"/>
      <w:r w:rsidRPr="00170470">
        <w:t>Fourreau</w:t>
      </w:r>
      <w:proofErr w:type="spellEnd"/>
      <w:r w:rsidRPr="00170470">
        <w:t xml:space="preserve">, </w:t>
      </w:r>
      <w:proofErr w:type="spellStart"/>
      <w:r w:rsidRPr="00170470">
        <w:t>Gaetano</w:t>
      </w:r>
      <w:proofErr w:type="spellEnd"/>
      <w:r w:rsidRPr="00170470">
        <w:t xml:space="preserve"> </w:t>
      </w:r>
      <w:proofErr w:type="spellStart"/>
      <w:r w:rsidRPr="00170470">
        <w:t>Pedulla</w:t>
      </w:r>
      <w:proofErr w:type="spellEnd"/>
      <w:r w:rsidRPr="00170470">
        <w:t>'</w:t>
      </w:r>
      <w:r w:rsidRPr="00170470">
        <w:rPr>
          <w:rStyle w:val="HideTWBExt"/>
          <w:b w:val="0"/>
        </w:rPr>
        <w:t>&lt;/Members&gt;</w:t>
      </w:r>
    </w:p>
    <w:p w14:paraId="304C4FCF" w14:textId="77777777" w:rsidR="00C537E7" w:rsidRPr="00170470" w:rsidRDefault="00C537E7" w:rsidP="00C537E7">
      <w:pPr>
        <w:pStyle w:val="NormalBold"/>
      </w:pPr>
      <w:r w:rsidRPr="00170470">
        <w:rPr>
          <w:rStyle w:val="HideTWBExt"/>
          <w:b w:val="0"/>
        </w:rPr>
        <w:t>&lt;/RepeatBlock-By&gt;</w:t>
      </w:r>
    </w:p>
    <w:p w14:paraId="7A9E9542" w14:textId="77777777" w:rsidR="00C537E7" w:rsidRPr="00170470" w:rsidRDefault="00C537E7" w:rsidP="00C537E7">
      <w:pPr>
        <w:pStyle w:val="NormalBold"/>
      </w:pPr>
      <w:r w:rsidRPr="00170470">
        <w:rPr>
          <w:rStyle w:val="HideTWBExt"/>
          <w:b w:val="0"/>
        </w:rPr>
        <w:t>&lt;DocAmend&gt;</w:t>
      </w:r>
      <w:r w:rsidRPr="00170470">
        <w:t>Návrh usnesení</w:t>
      </w:r>
      <w:r w:rsidRPr="00170470">
        <w:rPr>
          <w:rStyle w:val="HideTWBExt"/>
          <w:b w:val="0"/>
        </w:rPr>
        <w:t>&lt;/DocAmend&gt;</w:t>
      </w:r>
    </w:p>
    <w:p w14:paraId="30D0F5BF" w14:textId="09559EFB" w:rsidR="00C537E7" w:rsidRPr="00170470" w:rsidRDefault="00C537E7" w:rsidP="00C537E7">
      <w:pPr>
        <w:pStyle w:val="NormalBold"/>
      </w:pPr>
      <w:r w:rsidRPr="00170470">
        <w:rPr>
          <w:rStyle w:val="HideTWBExt"/>
          <w:b w:val="0"/>
        </w:rPr>
        <w:t>&lt;Article&gt;</w:t>
      </w:r>
      <w:r w:rsidRPr="00170470">
        <w:t>Bod 4</w:t>
      </w:r>
      <w:r w:rsidR="00A827E7" w:rsidRPr="00170470">
        <w:t xml:space="preserve"> z </w:t>
      </w:r>
      <w:r w:rsidRPr="00170470">
        <w:t>(nový)</w:t>
      </w:r>
      <w:r w:rsidRPr="001704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537E7" w:rsidRPr="00170470" w14:paraId="01703E64" w14:textId="77777777" w:rsidTr="009E39B0">
        <w:trPr>
          <w:trHeight w:hRule="exact" w:val="240"/>
          <w:jc w:val="center"/>
        </w:trPr>
        <w:tc>
          <w:tcPr>
            <w:tcW w:w="9752" w:type="dxa"/>
            <w:gridSpan w:val="2"/>
            <w:tcBorders>
              <w:top w:val="nil"/>
              <w:left w:val="nil"/>
              <w:bottom w:val="nil"/>
              <w:right w:val="nil"/>
            </w:tcBorders>
          </w:tcPr>
          <w:p w14:paraId="5B706219" w14:textId="77777777" w:rsidR="00C537E7" w:rsidRPr="00170470" w:rsidRDefault="00C537E7" w:rsidP="009E39B0"/>
        </w:tc>
      </w:tr>
      <w:tr w:rsidR="00C537E7" w:rsidRPr="00170470" w14:paraId="064694B3" w14:textId="77777777" w:rsidTr="009E39B0">
        <w:trPr>
          <w:trHeight w:val="240"/>
          <w:jc w:val="center"/>
        </w:trPr>
        <w:tc>
          <w:tcPr>
            <w:tcW w:w="4876" w:type="dxa"/>
            <w:tcBorders>
              <w:top w:val="nil"/>
              <w:left w:val="nil"/>
              <w:bottom w:val="nil"/>
              <w:right w:val="nil"/>
            </w:tcBorders>
          </w:tcPr>
          <w:p w14:paraId="4A16259E" w14:textId="77777777" w:rsidR="00C537E7" w:rsidRPr="00170470" w:rsidRDefault="00C537E7" w:rsidP="009E39B0">
            <w:pPr>
              <w:pStyle w:val="AmColumnHeading"/>
            </w:pPr>
            <w:r w:rsidRPr="00170470">
              <w:t>Návrh usnesení</w:t>
            </w:r>
          </w:p>
        </w:tc>
        <w:tc>
          <w:tcPr>
            <w:tcW w:w="4876" w:type="dxa"/>
            <w:tcBorders>
              <w:top w:val="nil"/>
              <w:left w:val="nil"/>
              <w:bottom w:val="nil"/>
              <w:right w:val="nil"/>
            </w:tcBorders>
          </w:tcPr>
          <w:p w14:paraId="4EAE0D71" w14:textId="77777777" w:rsidR="00C537E7" w:rsidRPr="00170470" w:rsidRDefault="00C537E7" w:rsidP="009E39B0">
            <w:pPr>
              <w:pStyle w:val="AmColumnHeading"/>
            </w:pPr>
            <w:r w:rsidRPr="00170470">
              <w:t>Pozměňovací návrh</w:t>
            </w:r>
          </w:p>
        </w:tc>
      </w:tr>
      <w:tr w:rsidR="00C537E7" w:rsidRPr="00170470" w14:paraId="05C687F4" w14:textId="77777777" w:rsidTr="009E39B0">
        <w:trPr>
          <w:jc w:val="center"/>
        </w:trPr>
        <w:tc>
          <w:tcPr>
            <w:tcW w:w="4876" w:type="dxa"/>
            <w:tcBorders>
              <w:top w:val="nil"/>
              <w:left w:val="nil"/>
              <w:bottom w:val="nil"/>
              <w:right w:val="nil"/>
            </w:tcBorders>
          </w:tcPr>
          <w:p w14:paraId="5CC3590A" w14:textId="77777777" w:rsidR="00C537E7" w:rsidRPr="00170470" w:rsidRDefault="00C537E7" w:rsidP="009E39B0">
            <w:pPr>
              <w:pStyle w:val="Normal6a"/>
            </w:pPr>
          </w:p>
        </w:tc>
        <w:tc>
          <w:tcPr>
            <w:tcW w:w="4876" w:type="dxa"/>
            <w:tcBorders>
              <w:top w:val="nil"/>
              <w:left w:val="nil"/>
              <w:bottom w:val="nil"/>
              <w:right w:val="nil"/>
            </w:tcBorders>
          </w:tcPr>
          <w:p w14:paraId="4D3BAF72" w14:textId="07AF4CC0" w:rsidR="00C537E7" w:rsidRPr="00170470" w:rsidRDefault="00C537E7" w:rsidP="009E39B0">
            <w:pPr>
              <w:pStyle w:val="Normal6a"/>
            </w:pPr>
            <w:r w:rsidRPr="00170470">
              <w:rPr>
                <w:b/>
                <w:i/>
              </w:rPr>
              <w:t>vyzývá členské státy</w:t>
            </w:r>
            <w:r w:rsidR="00A827E7" w:rsidRPr="00170470">
              <w:rPr>
                <w:b/>
                <w:i/>
              </w:rPr>
              <w:t xml:space="preserve"> a </w:t>
            </w:r>
            <w:r w:rsidRPr="00170470">
              <w:rPr>
                <w:b/>
                <w:i/>
              </w:rPr>
              <w:t>místní orgány, aby snížily hranici počtu dní pronájmu, po jejímž překročení je krátkodobý pronájem považován za hotelovou činnost</w:t>
            </w:r>
            <w:r w:rsidR="00A827E7" w:rsidRPr="00170470">
              <w:rPr>
                <w:b/>
                <w:i/>
              </w:rPr>
              <w:t xml:space="preserve"> a </w:t>
            </w:r>
            <w:r w:rsidRPr="00170470">
              <w:rPr>
                <w:b/>
                <w:i/>
              </w:rPr>
              <w:t>vyžaduje dodržování přísnějších bezpečnostních</w:t>
            </w:r>
            <w:r w:rsidR="00A827E7" w:rsidRPr="00170470">
              <w:rPr>
                <w:b/>
                <w:i/>
              </w:rPr>
              <w:t xml:space="preserve"> a </w:t>
            </w:r>
            <w:r w:rsidRPr="00170470">
              <w:rPr>
                <w:b/>
                <w:i/>
              </w:rPr>
              <w:t>zdravotních norem;</w:t>
            </w:r>
          </w:p>
        </w:tc>
      </w:tr>
    </w:tbl>
    <w:p w14:paraId="2C5A3F75" w14:textId="77777777" w:rsidR="00C537E7" w:rsidRPr="00170470" w:rsidRDefault="00C537E7" w:rsidP="00C537E7">
      <w:pPr>
        <w:pStyle w:val="AmOrLang"/>
      </w:pPr>
      <w:r w:rsidRPr="00170470">
        <w:t xml:space="preserve">Or. </w:t>
      </w:r>
      <w:r w:rsidRPr="00170470">
        <w:rPr>
          <w:rStyle w:val="HideTWBExt"/>
        </w:rPr>
        <w:t>&lt;Original&gt;</w:t>
      </w:r>
      <w:r w:rsidRPr="00170470">
        <w:rPr>
          <w:rStyle w:val="HideTWBInt"/>
        </w:rPr>
        <w:t>{EN}</w:t>
      </w:r>
      <w:r w:rsidRPr="00170470">
        <w:t>en</w:t>
      </w:r>
      <w:r w:rsidRPr="00170470">
        <w:rPr>
          <w:rStyle w:val="HideTWBExt"/>
        </w:rPr>
        <w:t>&lt;/Original&gt;</w:t>
      </w:r>
    </w:p>
    <w:p w14:paraId="1D413E9A" w14:textId="77777777" w:rsidR="00467091" w:rsidRPr="00170470" w:rsidRDefault="00C537E7" w:rsidP="00C537E7">
      <w:r w:rsidRPr="00170470">
        <w:rPr>
          <w:rStyle w:val="HideTWBExt"/>
        </w:rPr>
        <w:t>&lt;/Amend&gt;</w:t>
      </w:r>
    </w:p>
    <w:p w14:paraId="6B0B5E47" w14:textId="77777777" w:rsidR="00C537E7" w:rsidRPr="00170470" w:rsidRDefault="00C537E7" w:rsidP="00C537E7">
      <w:pPr>
        <w:pStyle w:val="AmNumberTabs"/>
      </w:pPr>
      <w:r w:rsidRPr="00170470">
        <w:rPr>
          <w:rStyle w:val="HideTWBExt"/>
          <w:b w:val="0"/>
        </w:rPr>
        <w:t>&lt;Amend&gt;</w:t>
      </w:r>
      <w:r w:rsidRPr="00170470">
        <w:t>Pozměňovací návrh</w:t>
      </w:r>
      <w:r w:rsidRPr="00170470">
        <w:tab/>
      </w:r>
      <w:r w:rsidRPr="00170470">
        <w:tab/>
      </w:r>
      <w:r w:rsidRPr="00170470">
        <w:rPr>
          <w:rStyle w:val="HideTWBExt"/>
          <w:b w:val="0"/>
        </w:rPr>
        <w:t>&lt;NumAm&gt;</w:t>
      </w:r>
      <w:r w:rsidRPr="00170470">
        <w:t>680</w:t>
      </w:r>
      <w:r w:rsidRPr="00170470">
        <w:rPr>
          <w:rStyle w:val="HideTWBExt"/>
          <w:b w:val="0"/>
        </w:rPr>
        <w:t>&lt;/NumAm&gt;</w:t>
      </w:r>
    </w:p>
    <w:p w14:paraId="2E2CBCCF" w14:textId="77777777" w:rsidR="00C537E7" w:rsidRPr="00170470" w:rsidRDefault="00C537E7" w:rsidP="00C537E7">
      <w:pPr>
        <w:pStyle w:val="NormalBold"/>
      </w:pPr>
      <w:r w:rsidRPr="00170470">
        <w:rPr>
          <w:rStyle w:val="HideTWBExt"/>
          <w:b w:val="0"/>
        </w:rPr>
        <w:t>&lt;RepeatBlock-By&gt;&lt;Members&gt;</w:t>
      </w:r>
      <w:r w:rsidRPr="00170470">
        <w:t xml:space="preserve">Leila </w:t>
      </w:r>
      <w:proofErr w:type="spellStart"/>
      <w:r w:rsidRPr="00170470">
        <w:t>Chaibi</w:t>
      </w:r>
      <w:proofErr w:type="spellEnd"/>
      <w:r w:rsidRPr="00170470">
        <w:t xml:space="preserve">, Irene </w:t>
      </w:r>
      <w:proofErr w:type="spellStart"/>
      <w:r w:rsidRPr="00170470">
        <w:t>Montero</w:t>
      </w:r>
      <w:proofErr w:type="spellEnd"/>
      <w:r w:rsidRPr="00170470">
        <w:t xml:space="preserve">, </w:t>
      </w:r>
      <w:proofErr w:type="spellStart"/>
      <w:r w:rsidRPr="00170470">
        <w:t>Ilaria</w:t>
      </w:r>
      <w:proofErr w:type="spellEnd"/>
      <w:r w:rsidRPr="00170470">
        <w:t xml:space="preserve"> </w:t>
      </w:r>
      <w:proofErr w:type="spellStart"/>
      <w:r w:rsidRPr="00170470">
        <w:t>Salis</w:t>
      </w:r>
      <w:proofErr w:type="spellEnd"/>
      <w:r w:rsidRPr="00170470">
        <w:t xml:space="preserve">, Martin </w:t>
      </w:r>
      <w:proofErr w:type="spellStart"/>
      <w:r w:rsidRPr="00170470">
        <w:t>Schirdewan</w:t>
      </w:r>
      <w:proofErr w:type="spellEnd"/>
      <w:r w:rsidRPr="00170470">
        <w:t xml:space="preserve">, Manon </w:t>
      </w:r>
      <w:proofErr w:type="spellStart"/>
      <w:r w:rsidRPr="00170470">
        <w:t>Aubry</w:t>
      </w:r>
      <w:proofErr w:type="spellEnd"/>
      <w:r w:rsidRPr="00170470">
        <w:t xml:space="preserve">, </w:t>
      </w:r>
      <w:proofErr w:type="spellStart"/>
      <w:r w:rsidRPr="00170470">
        <w:t>Arash</w:t>
      </w:r>
      <w:proofErr w:type="spellEnd"/>
      <w:r w:rsidRPr="00170470">
        <w:t xml:space="preserve"> </w:t>
      </w:r>
      <w:proofErr w:type="spellStart"/>
      <w:r w:rsidRPr="00170470">
        <w:t>Saeidi</w:t>
      </w:r>
      <w:proofErr w:type="spellEnd"/>
      <w:r w:rsidRPr="00170470">
        <w:t xml:space="preserve">, Anthony Smith, </w:t>
      </w:r>
      <w:proofErr w:type="spellStart"/>
      <w:r w:rsidRPr="00170470">
        <w:t>Giorgos</w:t>
      </w:r>
      <w:proofErr w:type="spellEnd"/>
      <w:r w:rsidRPr="00170470">
        <w:t xml:space="preserve"> </w:t>
      </w:r>
      <w:proofErr w:type="spellStart"/>
      <w:r w:rsidRPr="00170470">
        <w:t>Georgiou</w:t>
      </w:r>
      <w:proofErr w:type="spellEnd"/>
      <w:r w:rsidRPr="00170470">
        <w:t xml:space="preserve">, </w:t>
      </w:r>
      <w:proofErr w:type="spellStart"/>
      <w:r w:rsidRPr="00170470">
        <w:t>Estrella</w:t>
      </w:r>
      <w:proofErr w:type="spellEnd"/>
      <w:r w:rsidRPr="00170470">
        <w:t xml:space="preserve"> Galán, Damien </w:t>
      </w:r>
      <w:proofErr w:type="spellStart"/>
      <w:r w:rsidRPr="00170470">
        <w:t>Carême</w:t>
      </w:r>
      <w:proofErr w:type="spellEnd"/>
      <w:r w:rsidRPr="00170470">
        <w:t xml:space="preserve">, </w:t>
      </w:r>
      <w:proofErr w:type="spellStart"/>
      <w:r w:rsidRPr="00170470">
        <w:t>Rima</w:t>
      </w:r>
      <w:proofErr w:type="spellEnd"/>
      <w:r w:rsidRPr="00170470">
        <w:t xml:space="preserve"> Hassan, </w:t>
      </w:r>
      <w:proofErr w:type="spellStart"/>
      <w:r w:rsidRPr="00170470">
        <w:t>Younous</w:t>
      </w:r>
      <w:proofErr w:type="spellEnd"/>
      <w:r w:rsidRPr="00170470">
        <w:t xml:space="preserve"> </w:t>
      </w:r>
      <w:proofErr w:type="spellStart"/>
      <w:r w:rsidRPr="00170470">
        <w:t>Omarjee</w:t>
      </w:r>
      <w:proofErr w:type="spellEnd"/>
      <w:r w:rsidRPr="00170470">
        <w:t xml:space="preserve">, Marina </w:t>
      </w:r>
      <w:proofErr w:type="spellStart"/>
      <w:r w:rsidRPr="00170470">
        <w:t>Mesure</w:t>
      </w:r>
      <w:proofErr w:type="spellEnd"/>
      <w:r w:rsidRPr="00170470">
        <w:t xml:space="preserve">, </w:t>
      </w:r>
      <w:proofErr w:type="spellStart"/>
      <w:r w:rsidRPr="00170470">
        <w:t>Catarina</w:t>
      </w:r>
      <w:proofErr w:type="spellEnd"/>
      <w:r w:rsidRPr="00170470">
        <w:t xml:space="preserve"> </w:t>
      </w:r>
      <w:proofErr w:type="spellStart"/>
      <w:r w:rsidRPr="00170470">
        <w:t>Martins</w:t>
      </w:r>
      <w:proofErr w:type="spellEnd"/>
      <w:r w:rsidRPr="00170470">
        <w:t xml:space="preserve">, Emma </w:t>
      </w:r>
      <w:proofErr w:type="spellStart"/>
      <w:r w:rsidRPr="00170470">
        <w:t>Fourreau</w:t>
      </w:r>
      <w:proofErr w:type="spellEnd"/>
      <w:r w:rsidRPr="00170470">
        <w:t xml:space="preserve">, </w:t>
      </w:r>
      <w:proofErr w:type="spellStart"/>
      <w:r w:rsidRPr="00170470">
        <w:t>Gaetano</w:t>
      </w:r>
      <w:proofErr w:type="spellEnd"/>
      <w:r w:rsidRPr="00170470">
        <w:t xml:space="preserve"> </w:t>
      </w:r>
      <w:proofErr w:type="spellStart"/>
      <w:r w:rsidRPr="00170470">
        <w:t>Pedulla</w:t>
      </w:r>
      <w:proofErr w:type="spellEnd"/>
      <w:r w:rsidRPr="00170470">
        <w:t>'</w:t>
      </w:r>
      <w:r w:rsidRPr="00170470">
        <w:rPr>
          <w:rStyle w:val="HideTWBExt"/>
          <w:b w:val="0"/>
        </w:rPr>
        <w:t>&lt;/Members&gt;</w:t>
      </w:r>
    </w:p>
    <w:p w14:paraId="05542426" w14:textId="77777777" w:rsidR="00C537E7" w:rsidRPr="00170470" w:rsidRDefault="00C537E7" w:rsidP="00C537E7">
      <w:pPr>
        <w:pStyle w:val="NormalBold"/>
      </w:pPr>
      <w:r w:rsidRPr="00170470">
        <w:rPr>
          <w:rStyle w:val="HideTWBExt"/>
          <w:b w:val="0"/>
        </w:rPr>
        <w:t>&lt;/RepeatBlock-By&gt;</w:t>
      </w:r>
    </w:p>
    <w:p w14:paraId="07FB7C35" w14:textId="77777777" w:rsidR="00C537E7" w:rsidRPr="00170470" w:rsidRDefault="00C537E7" w:rsidP="00C537E7">
      <w:pPr>
        <w:pStyle w:val="NormalBold"/>
      </w:pPr>
      <w:r w:rsidRPr="00170470">
        <w:rPr>
          <w:rStyle w:val="HideTWBExt"/>
          <w:b w:val="0"/>
        </w:rPr>
        <w:t>&lt;DocAmend&gt;</w:t>
      </w:r>
      <w:r w:rsidRPr="00170470">
        <w:t>Návrh usnesení</w:t>
      </w:r>
      <w:r w:rsidRPr="00170470">
        <w:rPr>
          <w:rStyle w:val="HideTWBExt"/>
          <w:b w:val="0"/>
        </w:rPr>
        <w:t>&lt;/DocAmend&gt;</w:t>
      </w:r>
    </w:p>
    <w:p w14:paraId="55D8ABC9" w14:textId="77777777" w:rsidR="00C537E7" w:rsidRPr="00170470" w:rsidRDefault="00C537E7" w:rsidP="00C537E7">
      <w:pPr>
        <w:pStyle w:val="NormalBold"/>
      </w:pPr>
      <w:r w:rsidRPr="00170470">
        <w:rPr>
          <w:rStyle w:val="HideTWBExt"/>
          <w:b w:val="0"/>
        </w:rPr>
        <w:t>&lt;Article&gt;</w:t>
      </w:r>
      <w:r w:rsidRPr="00170470">
        <w:t xml:space="preserve">Bod 4 </w:t>
      </w:r>
      <w:proofErr w:type="spellStart"/>
      <w:r w:rsidRPr="00170470">
        <w:t>aa</w:t>
      </w:r>
      <w:proofErr w:type="spellEnd"/>
      <w:r w:rsidRPr="00170470">
        <w:t xml:space="preserve"> (nový)</w:t>
      </w:r>
      <w:r w:rsidRPr="001704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537E7" w:rsidRPr="00170470" w14:paraId="4BCF11EA" w14:textId="77777777" w:rsidTr="009E39B0">
        <w:trPr>
          <w:trHeight w:hRule="exact" w:val="240"/>
          <w:jc w:val="center"/>
        </w:trPr>
        <w:tc>
          <w:tcPr>
            <w:tcW w:w="9752" w:type="dxa"/>
            <w:gridSpan w:val="2"/>
            <w:tcBorders>
              <w:top w:val="nil"/>
              <w:left w:val="nil"/>
              <w:bottom w:val="nil"/>
              <w:right w:val="nil"/>
            </w:tcBorders>
          </w:tcPr>
          <w:p w14:paraId="74431023" w14:textId="77777777" w:rsidR="00C537E7" w:rsidRPr="00170470" w:rsidRDefault="00C537E7" w:rsidP="009E39B0"/>
        </w:tc>
      </w:tr>
      <w:tr w:rsidR="00C537E7" w:rsidRPr="00170470" w14:paraId="56C41031" w14:textId="77777777" w:rsidTr="009E39B0">
        <w:trPr>
          <w:trHeight w:val="240"/>
          <w:jc w:val="center"/>
        </w:trPr>
        <w:tc>
          <w:tcPr>
            <w:tcW w:w="4876" w:type="dxa"/>
            <w:tcBorders>
              <w:top w:val="nil"/>
              <w:left w:val="nil"/>
              <w:bottom w:val="nil"/>
              <w:right w:val="nil"/>
            </w:tcBorders>
          </w:tcPr>
          <w:p w14:paraId="61EF19F1" w14:textId="77777777" w:rsidR="00C537E7" w:rsidRPr="00170470" w:rsidRDefault="00C537E7" w:rsidP="009E39B0">
            <w:pPr>
              <w:pStyle w:val="AmColumnHeading"/>
            </w:pPr>
            <w:r w:rsidRPr="00170470">
              <w:t>Návrh usnesení</w:t>
            </w:r>
          </w:p>
        </w:tc>
        <w:tc>
          <w:tcPr>
            <w:tcW w:w="4876" w:type="dxa"/>
            <w:tcBorders>
              <w:top w:val="nil"/>
              <w:left w:val="nil"/>
              <w:bottom w:val="nil"/>
              <w:right w:val="nil"/>
            </w:tcBorders>
          </w:tcPr>
          <w:p w14:paraId="2CC32DE2" w14:textId="77777777" w:rsidR="00C537E7" w:rsidRPr="00170470" w:rsidRDefault="00C537E7" w:rsidP="009E39B0">
            <w:pPr>
              <w:pStyle w:val="AmColumnHeading"/>
            </w:pPr>
            <w:r w:rsidRPr="00170470">
              <w:t>Pozměňovací návrh</w:t>
            </w:r>
          </w:p>
        </w:tc>
      </w:tr>
      <w:tr w:rsidR="00C537E7" w:rsidRPr="00170470" w14:paraId="56E5B647" w14:textId="77777777" w:rsidTr="009E39B0">
        <w:trPr>
          <w:jc w:val="center"/>
        </w:trPr>
        <w:tc>
          <w:tcPr>
            <w:tcW w:w="4876" w:type="dxa"/>
            <w:tcBorders>
              <w:top w:val="nil"/>
              <w:left w:val="nil"/>
              <w:bottom w:val="nil"/>
              <w:right w:val="nil"/>
            </w:tcBorders>
          </w:tcPr>
          <w:p w14:paraId="3AAE0084" w14:textId="77777777" w:rsidR="00C537E7" w:rsidRPr="00170470" w:rsidRDefault="00C537E7" w:rsidP="009E39B0">
            <w:pPr>
              <w:pStyle w:val="Normal6a"/>
            </w:pPr>
          </w:p>
        </w:tc>
        <w:tc>
          <w:tcPr>
            <w:tcW w:w="4876" w:type="dxa"/>
            <w:tcBorders>
              <w:top w:val="nil"/>
              <w:left w:val="nil"/>
              <w:bottom w:val="nil"/>
              <w:right w:val="nil"/>
            </w:tcBorders>
          </w:tcPr>
          <w:p w14:paraId="4056A431" w14:textId="3C3E3A76" w:rsidR="00C537E7" w:rsidRPr="00170470" w:rsidRDefault="00C537E7" w:rsidP="009E39B0">
            <w:pPr>
              <w:pStyle w:val="Normal6a"/>
            </w:pPr>
            <w:r w:rsidRPr="00170470">
              <w:rPr>
                <w:b/>
                <w:i/>
              </w:rPr>
              <w:t>vyzývá členské státy, aby systematicky monitorovaly poskytovatele krátkodobých pronájmů</w:t>
            </w:r>
            <w:r w:rsidR="00A827E7" w:rsidRPr="00170470">
              <w:rPr>
                <w:b/>
                <w:i/>
              </w:rPr>
              <w:t xml:space="preserve"> a </w:t>
            </w:r>
            <w:r w:rsidRPr="00170470">
              <w:rPr>
                <w:b/>
                <w:i/>
              </w:rPr>
              <w:t>digitální platformy</w:t>
            </w:r>
            <w:r w:rsidR="00A827E7" w:rsidRPr="00170470">
              <w:rPr>
                <w:b/>
                <w:i/>
              </w:rPr>
              <w:t xml:space="preserve"> a </w:t>
            </w:r>
            <w:r w:rsidRPr="00170470">
              <w:rPr>
                <w:b/>
                <w:i/>
              </w:rPr>
              <w:t>aby ukládaly sankce</w:t>
            </w:r>
            <w:r w:rsidR="00A827E7" w:rsidRPr="00170470">
              <w:rPr>
                <w:b/>
                <w:i/>
              </w:rPr>
              <w:t xml:space="preserve"> v </w:t>
            </w:r>
            <w:r w:rsidRPr="00170470">
              <w:rPr>
                <w:b/>
                <w:i/>
              </w:rPr>
              <w:t>případě nedodržování povinností, jako jsou povinná prohlášení, maximální délka pronájmu nebo předkládání údajů ze strany platforem, vybízí místní orgány, aby vyvinuly</w:t>
            </w:r>
            <w:r w:rsidR="00A827E7" w:rsidRPr="00170470">
              <w:rPr>
                <w:b/>
                <w:i/>
              </w:rPr>
              <w:t xml:space="preserve"> a </w:t>
            </w:r>
            <w:r w:rsidRPr="00170470">
              <w:rPr>
                <w:b/>
                <w:i/>
              </w:rPr>
              <w:t>urychlily online systémy vlastního prohlášení pro jednotlivé hostitele krátkodobých pronájmů;</w:t>
            </w:r>
          </w:p>
        </w:tc>
      </w:tr>
    </w:tbl>
    <w:p w14:paraId="458EB0C3" w14:textId="77777777" w:rsidR="00C537E7" w:rsidRPr="00170470" w:rsidRDefault="00C537E7" w:rsidP="00C537E7">
      <w:pPr>
        <w:pStyle w:val="AmOrLang"/>
      </w:pPr>
      <w:r w:rsidRPr="00170470">
        <w:t xml:space="preserve">Or. </w:t>
      </w:r>
      <w:r w:rsidRPr="00170470">
        <w:rPr>
          <w:rStyle w:val="HideTWBExt"/>
        </w:rPr>
        <w:t>&lt;Original&gt;</w:t>
      </w:r>
      <w:r w:rsidRPr="00170470">
        <w:rPr>
          <w:rStyle w:val="HideTWBInt"/>
        </w:rPr>
        <w:t>{EN}</w:t>
      </w:r>
      <w:r w:rsidRPr="00170470">
        <w:t>en</w:t>
      </w:r>
      <w:r w:rsidRPr="00170470">
        <w:rPr>
          <w:rStyle w:val="HideTWBExt"/>
        </w:rPr>
        <w:t>&lt;/Original&gt;</w:t>
      </w:r>
    </w:p>
    <w:p w14:paraId="0E20030F" w14:textId="77777777" w:rsidR="00467091" w:rsidRPr="00170470" w:rsidRDefault="00C537E7" w:rsidP="00C537E7">
      <w:r w:rsidRPr="00170470">
        <w:rPr>
          <w:rStyle w:val="HideTWBExt"/>
        </w:rPr>
        <w:t>&lt;/Amend&gt;</w:t>
      </w:r>
    </w:p>
    <w:p w14:paraId="7D21FE3C" w14:textId="77777777" w:rsidR="00C537E7" w:rsidRPr="00170470" w:rsidRDefault="00C537E7" w:rsidP="00C537E7">
      <w:pPr>
        <w:pStyle w:val="AmNumberTabs"/>
      </w:pPr>
      <w:r w:rsidRPr="00170470">
        <w:rPr>
          <w:rStyle w:val="HideTWBExt"/>
          <w:b w:val="0"/>
        </w:rPr>
        <w:t>&lt;Amend&gt;</w:t>
      </w:r>
      <w:r w:rsidRPr="00170470">
        <w:t>Pozměňovací návrh</w:t>
      </w:r>
      <w:r w:rsidRPr="00170470">
        <w:tab/>
      </w:r>
      <w:r w:rsidRPr="00170470">
        <w:tab/>
      </w:r>
      <w:r w:rsidRPr="00170470">
        <w:rPr>
          <w:rStyle w:val="HideTWBExt"/>
          <w:b w:val="0"/>
        </w:rPr>
        <w:t>&lt;NumAm&gt;</w:t>
      </w:r>
      <w:r w:rsidRPr="00170470">
        <w:t>681</w:t>
      </w:r>
      <w:r w:rsidRPr="00170470">
        <w:rPr>
          <w:rStyle w:val="HideTWBExt"/>
          <w:b w:val="0"/>
        </w:rPr>
        <w:t>&lt;/NumAm&gt;</w:t>
      </w:r>
    </w:p>
    <w:p w14:paraId="1C232EF2" w14:textId="77777777" w:rsidR="00C537E7" w:rsidRPr="00170470" w:rsidRDefault="00C537E7" w:rsidP="00C537E7">
      <w:pPr>
        <w:pStyle w:val="NormalBold"/>
      </w:pPr>
      <w:r w:rsidRPr="00170470">
        <w:rPr>
          <w:rStyle w:val="HideTWBExt"/>
          <w:b w:val="0"/>
        </w:rPr>
        <w:lastRenderedPageBreak/>
        <w:t>&lt;RepeatBlock-By&gt;&lt;Members&gt;</w:t>
      </w:r>
      <w:r w:rsidRPr="00170470">
        <w:t xml:space="preserve">Leila </w:t>
      </w:r>
      <w:proofErr w:type="spellStart"/>
      <w:r w:rsidRPr="00170470">
        <w:t>Chaibi</w:t>
      </w:r>
      <w:proofErr w:type="spellEnd"/>
      <w:r w:rsidRPr="00170470">
        <w:t xml:space="preserve">, Irene </w:t>
      </w:r>
      <w:proofErr w:type="spellStart"/>
      <w:r w:rsidRPr="00170470">
        <w:t>Montero</w:t>
      </w:r>
      <w:proofErr w:type="spellEnd"/>
      <w:r w:rsidRPr="00170470">
        <w:t xml:space="preserve">, </w:t>
      </w:r>
      <w:proofErr w:type="spellStart"/>
      <w:r w:rsidRPr="00170470">
        <w:t>Ilaria</w:t>
      </w:r>
      <w:proofErr w:type="spellEnd"/>
      <w:r w:rsidRPr="00170470">
        <w:t xml:space="preserve"> </w:t>
      </w:r>
      <w:proofErr w:type="spellStart"/>
      <w:r w:rsidRPr="00170470">
        <w:t>Salis</w:t>
      </w:r>
      <w:proofErr w:type="spellEnd"/>
      <w:r w:rsidRPr="00170470">
        <w:t xml:space="preserve">, Martin </w:t>
      </w:r>
      <w:proofErr w:type="spellStart"/>
      <w:r w:rsidRPr="00170470">
        <w:t>Schirdewan</w:t>
      </w:r>
      <w:proofErr w:type="spellEnd"/>
      <w:r w:rsidRPr="00170470">
        <w:t xml:space="preserve">, Manon </w:t>
      </w:r>
      <w:proofErr w:type="spellStart"/>
      <w:r w:rsidRPr="00170470">
        <w:t>Aubry</w:t>
      </w:r>
      <w:proofErr w:type="spellEnd"/>
      <w:r w:rsidRPr="00170470">
        <w:t xml:space="preserve">, </w:t>
      </w:r>
      <w:proofErr w:type="spellStart"/>
      <w:r w:rsidRPr="00170470">
        <w:t>Arash</w:t>
      </w:r>
      <w:proofErr w:type="spellEnd"/>
      <w:r w:rsidRPr="00170470">
        <w:t xml:space="preserve"> </w:t>
      </w:r>
      <w:proofErr w:type="spellStart"/>
      <w:r w:rsidRPr="00170470">
        <w:t>Saeidi</w:t>
      </w:r>
      <w:proofErr w:type="spellEnd"/>
      <w:r w:rsidRPr="00170470">
        <w:t xml:space="preserve">, Anthony Smith, </w:t>
      </w:r>
      <w:proofErr w:type="spellStart"/>
      <w:r w:rsidRPr="00170470">
        <w:t>Giorgos</w:t>
      </w:r>
      <w:proofErr w:type="spellEnd"/>
      <w:r w:rsidRPr="00170470">
        <w:t xml:space="preserve"> </w:t>
      </w:r>
      <w:proofErr w:type="spellStart"/>
      <w:r w:rsidRPr="00170470">
        <w:t>Georgiou</w:t>
      </w:r>
      <w:proofErr w:type="spellEnd"/>
      <w:r w:rsidRPr="00170470">
        <w:t xml:space="preserve">, </w:t>
      </w:r>
      <w:proofErr w:type="spellStart"/>
      <w:r w:rsidRPr="00170470">
        <w:t>Estrella</w:t>
      </w:r>
      <w:proofErr w:type="spellEnd"/>
      <w:r w:rsidRPr="00170470">
        <w:t xml:space="preserve"> Galán, Damien </w:t>
      </w:r>
      <w:proofErr w:type="spellStart"/>
      <w:r w:rsidRPr="00170470">
        <w:t>Carême</w:t>
      </w:r>
      <w:proofErr w:type="spellEnd"/>
      <w:r w:rsidRPr="00170470">
        <w:t xml:space="preserve">, </w:t>
      </w:r>
      <w:proofErr w:type="spellStart"/>
      <w:r w:rsidRPr="00170470">
        <w:t>Rima</w:t>
      </w:r>
      <w:proofErr w:type="spellEnd"/>
      <w:r w:rsidRPr="00170470">
        <w:t xml:space="preserve"> Hassan, </w:t>
      </w:r>
      <w:proofErr w:type="spellStart"/>
      <w:r w:rsidRPr="00170470">
        <w:t>Younous</w:t>
      </w:r>
      <w:proofErr w:type="spellEnd"/>
      <w:r w:rsidRPr="00170470">
        <w:t xml:space="preserve"> </w:t>
      </w:r>
      <w:proofErr w:type="spellStart"/>
      <w:r w:rsidRPr="00170470">
        <w:t>Omarjee</w:t>
      </w:r>
      <w:proofErr w:type="spellEnd"/>
      <w:r w:rsidRPr="00170470">
        <w:t xml:space="preserve">, Marina </w:t>
      </w:r>
      <w:proofErr w:type="spellStart"/>
      <w:r w:rsidRPr="00170470">
        <w:t>Mesure</w:t>
      </w:r>
      <w:proofErr w:type="spellEnd"/>
      <w:r w:rsidRPr="00170470">
        <w:t xml:space="preserve">, </w:t>
      </w:r>
      <w:proofErr w:type="spellStart"/>
      <w:r w:rsidRPr="00170470">
        <w:t>Catarina</w:t>
      </w:r>
      <w:proofErr w:type="spellEnd"/>
      <w:r w:rsidRPr="00170470">
        <w:t xml:space="preserve"> </w:t>
      </w:r>
      <w:proofErr w:type="spellStart"/>
      <w:r w:rsidRPr="00170470">
        <w:t>Martins</w:t>
      </w:r>
      <w:proofErr w:type="spellEnd"/>
      <w:r w:rsidRPr="00170470">
        <w:t xml:space="preserve">, Emma </w:t>
      </w:r>
      <w:proofErr w:type="spellStart"/>
      <w:r w:rsidRPr="00170470">
        <w:t>Fourreau</w:t>
      </w:r>
      <w:proofErr w:type="spellEnd"/>
      <w:r w:rsidRPr="00170470">
        <w:t xml:space="preserve">, </w:t>
      </w:r>
      <w:proofErr w:type="spellStart"/>
      <w:r w:rsidRPr="00170470">
        <w:t>Gaetano</w:t>
      </w:r>
      <w:proofErr w:type="spellEnd"/>
      <w:r w:rsidRPr="00170470">
        <w:t xml:space="preserve"> </w:t>
      </w:r>
      <w:proofErr w:type="spellStart"/>
      <w:r w:rsidRPr="00170470">
        <w:t>Pedulla</w:t>
      </w:r>
      <w:proofErr w:type="spellEnd"/>
      <w:r w:rsidRPr="00170470">
        <w:t>'</w:t>
      </w:r>
      <w:r w:rsidRPr="00170470">
        <w:rPr>
          <w:rStyle w:val="HideTWBExt"/>
          <w:b w:val="0"/>
        </w:rPr>
        <w:t>&lt;/Members&gt;</w:t>
      </w:r>
    </w:p>
    <w:p w14:paraId="0CCCCA2A" w14:textId="77777777" w:rsidR="00C537E7" w:rsidRPr="00170470" w:rsidRDefault="00C537E7" w:rsidP="00C537E7">
      <w:pPr>
        <w:pStyle w:val="NormalBold"/>
      </w:pPr>
      <w:r w:rsidRPr="00170470">
        <w:rPr>
          <w:rStyle w:val="HideTWBExt"/>
          <w:b w:val="0"/>
        </w:rPr>
        <w:t>&lt;/RepeatBlock-By&gt;</w:t>
      </w:r>
    </w:p>
    <w:p w14:paraId="27747557" w14:textId="77777777" w:rsidR="00C537E7" w:rsidRPr="00170470" w:rsidRDefault="00C537E7" w:rsidP="00C537E7">
      <w:pPr>
        <w:pStyle w:val="NormalBold"/>
      </w:pPr>
      <w:r w:rsidRPr="00170470">
        <w:rPr>
          <w:rStyle w:val="HideTWBExt"/>
          <w:b w:val="0"/>
        </w:rPr>
        <w:t>&lt;DocAmend&gt;</w:t>
      </w:r>
      <w:r w:rsidRPr="00170470">
        <w:t>Návrh usnesení</w:t>
      </w:r>
      <w:r w:rsidRPr="00170470">
        <w:rPr>
          <w:rStyle w:val="HideTWBExt"/>
          <w:b w:val="0"/>
        </w:rPr>
        <w:t>&lt;/DocAmend&gt;</w:t>
      </w:r>
    </w:p>
    <w:p w14:paraId="39C65A68" w14:textId="77777777" w:rsidR="00C537E7" w:rsidRPr="00170470" w:rsidRDefault="00C537E7" w:rsidP="00C537E7">
      <w:pPr>
        <w:pStyle w:val="NormalBold"/>
      </w:pPr>
      <w:r w:rsidRPr="00170470">
        <w:rPr>
          <w:rStyle w:val="HideTWBExt"/>
          <w:b w:val="0"/>
        </w:rPr>
        <w:t>&lt;Article&gt;</w:t>
      </w:r>
      <w:r w:rsidRPr="00170470">
        <w:t>Bod 4 ab (nový)</w:t>
      </w:r>
      <w:r w:rsidRPr="001704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537E7" w:rsidRPr="00170470" w14:paraId="1CF42709" w14:textId="77777777" w:rsidTr="009E39B0">
        <w:trPr>
          <w:trHeight w:hRule="exact" w:val="240"/>
          <w:jc w:val="center"/>
        </w:trPr>
        <w:tc>
          <w:tcPr>
            <w:tcW w:w="9752" w:type="dxa"/>
            <w:gridSpan w:val="2"/>
            <w:tcBorders>
              <w:top w:val="nil"/>
              <w:left w:val="nil"/>
              <w:bottom w:val="nil"/>
              <w:right w:val="nil"/>
            </w:tcBorders>
          </w:tcPr>
          <w:p w14:paraId="09870C6B" w14:textId="77777777" w:rsidR="00C537E7" w:rsidRPr="00170470" w:rsidRDefault="00C537E7" w:rsidP="009E39B0"/>
        </w:tc>
      </w:tr>
      <w:tr w:rsidR="00C537E7" w:rsidRPr="00170470" w14:paraId="5DBFA514" w14:textId="77777777" w:rsidTr="009E39B0">
        <w:trPr>
          <w:trHeight w:val="240"/>
          <w:jc w:val="center"/>
        </w:trPr>
        <w:tc>
          <w:tcPr>
            <w:tcW w:w="4876" w:type="dxa"/>
            <w:tcBorders>
              <w:top w:val="nil"/>
              <w:left w:val="nil"/>
              <w:bottom w:val="nil"/>
              <w:right w:val="nil"/>
            </w:tcBorders>
          </w:tcPr>
          <w:p w14:paraId="5D8A46A8" w14:textId="77777777" w:rsidR="00C537E7" w:rsidRPr="00170470" w:rsidRDefault="00C537E7" w:rsidP="009E39B0">
            <w:pPr>
              <w:pStyle w:val="AmColumnHeading"/>
            </w:pPr>
            <w:r w:rsidRPr="00170470">
              <w:t>Návrh usnesení</w:t>
            </w:r>
          </w:p>
        </w:tc>
        <w:tc>
          <w:tcPr>
            <w:tcW w:w="4876" w:type="dxa"/>
            <w:tcBorders>
              <w:top w:val="nil"/>
              <w:left w:val="nil"/>
              <w:bottom w:val="nil"/>
              <w:right w:val="nil"/>
            </w:tcBorders>
          </w:tcPr>
          <w:p w14:paraId="1CC57253" w14:textId="77777777" w:rsidR="00C537E7" w:rsidRPr="00170470" w:rsidRDefault="00C537E7" w:rsidP="009E39B0">
            <w:pPr>
              <w:pStyle w:val="AmColumnHeading"/>
            </w:pPr>
            <w:r w:rsidRPr="00170470">
              <w:t>Pozměňovací návrh</w:t>
            </w:r>
          </w:p>
        </w:tc>
      </w:tr>
      <w:tr w:rsidR="00C537E7" w:rsidRPr="00170470" w14:paraId="2191D736" w14:textId="77777777" w:rsidTr="009E39B0">
        <w:trPr>
          <w:jc w:val="center"/>
        </w:trPr>
        <w:tc>
          <w:tcPr>
            <w:tcW w:w="4876" w:type="dxa"/>
            <w:tcBorders>
              <w:top w:val="nil"/>
              <w:left w:val="nil"/>
              <w:bottom w:val="nil"/>
              <w:right w:val="nil"/>
            </w:tcBorders>
          </w:tcPr>
          <w:p w14:paraId="1C2CE2AF" w14:textId="77777777" w:rsidR="00C537E7" w:rsidRPr="00170470" w:rsidRDefault="00C537E7" w:rsidP="009E39B0">
            <w:pPr>
              <w:pStyle w:val="Normal6a"/>
            </w:pPr>
          </w:p>
        </w:tc>
        <w:tc>
          <w:tcPr>
            <w:tcW w:w="4876" w:type="dxa"/>
            <w:tcBorders>
              <w:top w:val="nil"/>
              <w:left w:val="nil"/>
              <w:bottom w:val="nil"/>
              <w:right w:val="nil"/>
            </w:tcBorders>
          </w:tcPr>
          <w:p w14:paraId="01011511" w14:textId="77777777" w:rsidR="00C537E7" w:rsidRPr="00170470" w:rsidRDefault="00C537E7" w:rsidP="009E39B0">
            <w:pPr>
              <w:pStyle w:val="Normal6a"/>
            </w:pPr>
            <w:r w:rsidRPr="00170470">
              <w:rPr>
                <w:b/>
                <w:i/>
              </w:rPr>
              <w:t>požaduje navýšení lidských zdrojů pro obecní nebo meziobecní orgány odpovědné za kontrolu činnosti platforem;</w:t>
            </w:r>
          </w:p>
        </w:tc>
      </w:tr>
    </w:tbl>
    <w:p w14:paraId="72FA08A2" w14:textId="77777777" w:rsidR="00C537E7" w:rsidRPr="00170470" w:rsidRDefault="00C537E7" w:rsidP="00C537E7">
      <w:pPr>
        <w:pStyle w:val="AmOrLang"/>
      </w:pPr>
      <w:r w:rsidRPr="00170470">
        <w:t xml:space="preserve">Or. </w:t>
      </w:r>
      <w:r w:rsidRPr="00170470">
        <w:rPr>
          <w:rStyle w:val="HideTWBExt"/>
        </w:rPr>
        <w:t>&lt;Original&gt;</w:t>
      </w:r>
      <w:r w:rsidRPr="00170470">
        <w:rPr>
          <w:rStyle w:val="HideTWBInt"/>
        </w:rPr>
        <w:t>{EN}</w:t>
      </w:r>
      <w:r w:rsidRPr="00170470">
        <w:t>en</w:t>
      </w:r>
      <w:r w:rsidRPr="00170470">
        <w:rPr>
          <w:rStyle w:val="HideTWBExt"/>
        </w:rPr>
        <w:t>&lt;/Original&gt;</w:t>
      </w:r>
    </w:p>
    <w:p w14:paraId="7D2A2845" w14:textId="77777777" w:rsidR="00467091" w:rsidRPr="00170470" w:rsidRDefault="00C537E7" w:rsidP="00C537E7">
      <w:r w:rsidRPr="00170470">
        <w:rPr>
          <w:rStyle w:val="HideTWBExt"/>
        </w:rPr>
        <w:t>&lt;/Amend&gt;</w:t>
      </w:r>
    </w:p>
    <w:p w14:paraId="5557D993" w14:textId="77777777" w:rsidR="00C537E7" w:rsidRPr="00170470" w:rsidRDefault="00C537E7" w:rsidP="00C537E7">
      <w:pPr>
        <w:pStyle w:val="AmNumberTabs"/>
      </w:pPr>
      <w:r w:rsidRPr="00170470">
        <w:rPr>
          <w:rStyle w:val="HideTWBExt"/>
          <w:b w:val="0"/>
        </w:rPr>
        <w:t>&lt;Amend&gt;</w:t>
      </w:r>
      <w:r w:rsidRPr="00170470">
        <w:t>Pozměňovací návrh</w:t>
      </w:r>
      <w:r w:rsidRPr="00170470">
        <w:tab/>
      </w:r>
      <w:r w:rsidRPr="00170470">
        <w:tab/>
      </w:r>
      <w:r w:rsidRPr="00170470">
        <w:rPr>
          <w:rStyle w:val="HideTWBExt"/>
          <w:b w:val="0"/>
        </w:rPr>
        <w:t>&lt;NumAm&gt;</w:t>
      </w:r>
      <w:r w:rsidRPr="00170470">
        <w:t>682</w:t>
      </w:r>
      <w:r w:rsidRPr="00170470">
        <w:rPr>
          <w:rStyle w:val="HideTWBExt"/>
          <w:b w:val="0"/>
        </w:rPr>
        <w:t>&lt;/NumAm&gt;</w:t>
      </w:r>
    </w:p>
    <w:p w14:paraId="2642B5A5" w14:textId="77777777" w:rsidR="00C537E7" w:rsidRPr="00170470" w:rsidRDefault="00C537E7" w:rsidP="00C537E7">
      <w:pPr>
        <w:pStyle w:val="NormalBold"/>
      </w:pPr>
      <w:r w:rsidRPr="00170470">
        <w:rPr>
          <w:rStyle w:val="HideTWBExt"/>
          <w:b w:val="0"/>
        </w:rPr>
        <w:t>&lt;RepeatBlock-By&gt;&lt;Members&gt;</w:t>
      </w:r>
      <w:r w:rsidRPr="00170470">
        <w:t xml:space="preserve">Maria </w:t>
      </w:r>
      <w:proofErr w:type="spellStart"/>
      <w:r w:rsidRPr="00170470">
        <w:t>Ohisalo</w:t>
      </w:r>
      <w:proofErr w:type="spellEnd"/>
      <w:r w:rsidRPr="00170470">
        <w:t xml:space="preserve">, </w:t>
      </w:r>
      <w:proofErr w:type="spellStart"/>
      <w:r w:rsidRPr="00170470">
        <w:t>Vicent</w:t>
      </w:r>
      <w:proofErr w:type="spellEnd"/>
      <w:r w:rsidRPr="00170470">
        <w:t xml:space="preserve"> </w:t>
      </w:r>
      <w:proofErr w:type="spellStart"/>
      <w:r w:rsidRPr="00170470">
        <w:t>Marzà</w:t>
      </w:r>
      <w:proofErr w:type="spellEnd"/>
      <w:r w:rsidRPr="00170470">
        <w:t xml:space="preserve"> </w:t>
      </w:r>
      <w:proofErr w:type="spellStart"/>
      <w:r w:rsidRPr="00170470">
        <w:t>Ibáñez</w:t>
      </w:r>
      <w:proofErr w:type="spellEnd"/>
      <w:r w:rsidRPr="00170470">
        <w:t xml:space="preserve">, Marie </w:t>
      </w:r>
      <w:proofErr w:type="spellStart"/>
      <w:r w:rsidRPr="00170470">
        <w:t>Toussaint</w:t>
      </w:r>
      <w:proofErr w:type="spellEnd"/>
      <w:r w:rsidRPr="00170470">
        <w:t xml:space="preserve">, Gordan </w:t>
      </w:r>
      <w:proofErr w:type="spellStart"/>
      <w:r w:rsidRPr="00170470">
        <w:t>Bosanac</w:t>
      </w:r>
      <w:proofErr w:type="spellEnd"/>
      <w:r w:rsidRPr="00170470">
        <w:rPr>
          <w:rStyle w:val="HideTWBExt"/>
          <w:b w:val="0"/>
        </w:rPr>
        <w:t>&lt;/Members&gt;</w:t>
      </w:r>
    </w:p>
    <w:p w14:paraId="683F3B3A" w14:textId="77777777" w:rsidR="00C537E7" w:rsidRPr="00170470" w:rsidRDefault="00C537E7" w:rsidP="00C537E7">
      <w:pPr>
        <w:pStyle w:val="NormalBold"/>
      </w:pPr>
      <w:r w:rsidRPr="00170470">
        <w:rPr>
          <w:rStyle w:val="HideTWBExt"/>
          <w:b w:val="0"/>
        </w:rPr>
        <w:t>&lt;/RepeatBlock-By&gt;</w:t>
      </w:r>
    </w:p>
    <w:p w14:paraId="5CD01A6D" w14:textId="77777777" w:rsidR="00C537E7" w:rsidRPr="00170470" w:rsidRDefault="00C537E7" w:rsidP="00C537E7">
      <w:pPr>
        <w:pStyle w:val="NormalBold"/>
      </w:pPr>
      <w:r w:rsidRPr="00170470">
        <w:rPr>
          <w:rStyle w:val="HideTWBExt"/>
          <w:b w:val="0"/>
        </w:rPr>
        <w:t>&lt;DocAmend&gt;</w:t>
      </w:r>
      <w:r w:rsidRPr="00170470">
        <w:t>Návrh usnesení</w:t>
      </w:r>
      <w:r w:rsidRPr="00170470">
        <w:rPr>
          <w:rStyle w:val="HideTWBExt"/>
          <w:b w:val="0"/>
        </w:rPr>
        <w:t>&lt;/DocAmend&gt;</w:t>
      </w:r>
    </w:p>
    <w:p w14:paraId="3692B931" w14:textId="77777777" w:rsidR="00C537E7" w:rsidRPr="00170470" w:rsidRDefault="00C537E7" w:rsidP="00C537E7">
      <w:pPr>
        <w:pStyle w:val="NormalBold"/>
      </w:pPr>
      <w:r w:rsidRPr="00170470">
        <w:rPr>
          <w:rStyle w:val="HideTWBExt"/>
          <w:b w:val="0"/>
        </w:rPr>
        <w:t>&lt;Article&gt;</w:t>
      </w:r>
      <w:r w:rsidRPr="00170470">
        <w:t>Dílčí nadpis 5</w:t>
      </w:r>
      <w:r w:rsidRPr="001704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537E7" w:rsidRPr="00170470" w14:paraId="1FE61D27" w14:textId="77777777" w:rsidTr="009E39B0">
        <w:trPr>
          <w:trHeight w:hRule="exact" w:val="240"/>
          <w:jc w:val="center"/>
        </w:trPr>
        <w:tc>
          <w:tcPr>
            <w:tcW w:w="9752" w:type="dxa"/>
            <w:gridSpan w:val="2"/>
            <w:tcBorders>
              <w:top w:val="nil"/>
              <w:left w:val="nil"/>
              <w:bottom w:val="nil"/>
              <w:right w:val="nil"/>
            </w:tcBorders>
          </w:tcPr>
          <w:p w14:paraId="35D74E5D" w14:textId="77777777" w:rsidR="00C537E7" w:rsidRPr="00170470" w:rsidRDefault="00C537E7" w:rsidP="009E39B0"/>
        </w:tc>
      </w:tr>
      <w:tr w:rsidR="00C537E7" w:rsidRPr="00170470" w14:paraId="626A8308" w14:textId="77777777" w:rsidTr="009E39B0">
        <w:trPr>
          <w:trHeight w:val="240"/>
          <w:jc w:val="center"/>
        </w:trPr>
        <w:tc>
          <w:tcPr>
            <w:tcW w:w="4876" w:type="dxa"/>
            <w:tcBorders>
              <w:top w:val="nil"/>
              <w:left w:val="nil"/>
              <w:bottom w:val="nil"/>
              <w:right w:val="nil"/>
            </w:tcBorders>
          </w:tcPr>
          <w:p w14:paraId="59F93310" w14:textId="77777777" w:rsidR="00C537E7" w:rsidRPr="00170470" w:rsidRDefault="00C537E7" w:rsidP="009E39B0">
            <w:pPr>
              <w:pStyle w:val="AmColumnHeading"/>
            </w:pPr>
            <w:r w:rsidRPr="00170470">
              <w:t>Návrh usnesení</w:t>
            </w:r>
          </w:p>
        </w:tc>
        <w:tc>
          <w:tcPr>
            <w:tcW w:w="4876" w:type="dxa"/>
            <w:tcBorders>
              <w:top w:val="nil"/>
              <w:left w:val="nil"/>
              <w:bottom w:val="nil"/>
              <w:right w:val="nil"/>
            </w:tcBorders>
          </w:tcPr>
          <w:p w14:paraId="4828DB1B" w14:textId="77777777" w:rsidR="00C537E7" w:rsidRPr="00170470" w:rsidRDefault="00C537E7" w:rsidP="009E39B0">
            <w:pPr>
              <w:pStyle w:val="AmColumnHeading"/>
            </w:pPr>
            <w:r w:rsidRPr="00170470">
              <w:t>Pozměňovací návrh</w:t>
            </w:r>
          </w:p>
        </w:tc>
      </w:tr>
      <w:tr w:rsidR="00C537E7" w:rsidRPr="00170470" w14:paraId="537159C6" w14:textId="77777777" w:rsidTr="009E39B0">
        <w:trPr>
          <w:jc w:val="center"/>
        </w:trPr>
        <w:tc>
          <w:tcPr>
            <w:tcW w:w="4876" w:type="dxa"/>
            <w:tcBorders>
              <w:top w:val="nil"/>
              <w:left w:val="nil"/>
              <w:bottom w:val="nil"/>
              <w:right w:val="nil"/>
            </w:tcBorders>
          </w:tcPr>
          <w:p w14:paraId="2B31BD26" w14:textId="02BCD558" w:rsidR="00C537E7" w:rsidRPr="00170470" w:rsidRDefault="00C537E7" w:rsidP="009E39B0">
            <w:pPr>
              <w:pStyle w:val="Normal6a"/>
            </w:pPr>
            <w:r w:rsidRPr="00170470">
              <w:rPr>
                <w:b/>
                <w:i/>
              </w:rPr>
              <w:t>Snižování regulační zátěže</w:t>
            </w:r>
            <w:r w:rsidR="00A827E7" w:rsidRPr="00170470">
              <w:rPr>
                <w:b/>
                <w:i/>
              </w:rPr>
              <w:t xml:space="preserve"> a </w:t>
            </w:r>
            <w:r w:rsidRPr="00170470">
              <w:rPr>
                <w:b/>
                <w:i/>
              </w:rPr>
              <w:t>podpora zjednodušení</w:t>
            </w:r>
          </w:p>
        </w:tc>
        <w:tc>
          <w:tcPr>
            <w:tcW w:w="4876" w:type="dxa"/>
            <w:tcBorders>
              <w:top w:val="nil"/>
              <w:left w:val="nil"/>
              <w:bottom w:val="nil"/>
              <w:right w:val="nil"/>
            </w:tcBorders>
          </w:tcPr>
          <w:p w14:paraId="2E321C38" w14:textId="77777777" w:rsidR="00C537E7" w:rsidRPr="00170470" w:rsidRDefault="00C537E7" w:rsidP="009E39B0">
            <w:pPr>
              <w:pStyle w:val="Normal6a"/>
            </w:pPr>
            <w:r w:rsidRPr="00170470">
              <w:rPr>
                <w:b/>
                <w:i/>
              </w:rPr>
              <w:t>vypouští se</w:t>
            </w:r>
          </w:p>
        </w:tc>
      </w:tr>
    </w:tbl>
    <w:p w14:paraId="3E8DDB12" w14:textId="77777777" w:rsidR="00C537E7" w:rsidRPr="00170470" w:rsidRDefault="00C537E7" w:rsidP="00C537E7">
      <w:pPr>
        <w:pStyle w:val="AmOrLang"/>
      </w:pPr>
      <w:r w:rsidRPr="00170470">
        <w:t xml:space="preserve">Or. </w:t>
      </w:r>
      <w:r w:rsidRPr="00170470">
        <w:rPr>
          <w:rStyle w:val="HideTWBExt"/>
        </w:rPr>
        <w:t>&lt;Original&gt;</w:t>
      </w:r>
      <w:r w:rsidRPr="00170470">
        <w:rPr>
          <w:rStyle w:val="HideTWBInt"/>
        </w:rPr>
        <w:t>{EN}</w:t>
      </w:r>
      <w:r w:rsidRPr="00170470">
        <w:t>en</w:t>
      </w:r>
      <w:r w:rsidRPr="00170470">
        <w:rPr>
          <w:rStyle w:val="HideTWBExt"/>
        </w:rPr>
        <w:t>&lt;/Original&gt;</w:t>
      </w:r>
    </w:p>
    <w:p w14:paraId="631A08B8" w14:textId="77777777" w:rsidR="00467091" w:rsidRPr="00170470" w:rsidRDefault="00C537E7" w:rsidP="00C537E7">
      <w:r w:rsidRPr="00170470">
        <w:rPr>
          <w:rStyle w:val="HideTWBExt"/>
        </w:rPr>
        <w:t>&lt;/Amend&gt;</w:t>
      </w:r>
    </w:p>
    <w:p w14:paraId="78CD6A1C" w14:textId="77777777" w:rsidR="00C537E7" w:rsidRPr="00170470" w:rsidRDefault="00C537E7" w:rsidP="00C537E7">
      <w:pPr>
        <w:pStyle w:val="AmNumberTabs"/>
      </w:pPr>
      <w:r w:rsidRPr="00170470">
        <w:rPr>
          <w:rStyle w:val="HideTWBExt"/>
          <w:b w:val="0"/>
        </w:rPr>
        <w:t>&lt;Amend&gt;</w:t>
      </w:r>
      <w:r w:rsidRPr="00170470">
        <w:t>Pozměňovací návrh</w:t>
      </w:r>
      <w:r w:rsidRPr="00170470">
        <w:tab/>
      </w:r>
      <w:r w:rsidRPr="00170470">
        <w:tab/>
      </w:r>
      <w:r w:rsidRPr="00170470">
        <w:rPr>
          <w:rStyle w:val="HideTWBExt"/>
          <w:b w:val="0"/>
        </w:rPr>
        <w:t>&lt;NumAm&gt;</w:t>
      </w:r>
      <w:r w:rsidRPr="00170470">
        <w:t>683</w:t>
      </w:r>
      <w:r w:rsidRPr="00170470">
        <w:rPr>
          <w:rStyle w:val="HideTWBExt"/>
          <w:b w:val="0"/>
        </w:rPr>
        <w:t>&lt;/NumAm&gt;</w:t>
      </w:r>
    </w:p>
    <w:p w14:paraId="7B6CAA41" w14:textId="77777777" w:rsidR="00C537E7" w:rsidRPr="00170470" w:rsidRDefault="00C537E7" w:rsidP="00C537E7">
      <w:pPr>
        <w:pStyle w:val="NormalBold"/>
      </w:pPr>
      <w:r w:rsidRPr="00170470">
        <w:rPr>
          <w:rStyle w:val="HideTWBExt"/>
          <w:b w:val="0"/>
        </w:rPr>
        <w:t>&lt;RepeatBlock-By&gt;&lt;Members&gt;</w:t>
      </w:r>
      <w:r w:rsidRPr="00170470">
        <w:t xml:space="preserve">Leila </w:t>
      </w:r>
      <w:proofErr w:type="spellStart"/>
      <w:r w:rsidRPr="00170470">
        <w:t>Chaibi</w:t>
      </w:r>
      <w:proofErr w:type="spellEnd"/>
      <w:r w:rsidRPr="00170470">
        <w:t xml:space="preserve">, Irene </w:t>
      </w:r>
      <w:proofErr w:type="spellStart"/>
      <w:r w:rsidRPr="00170470">
        <w:t>Montero</w:t>
      </w:r>
      <w:proofErr w:type="spellEnd"/>
      <w:r w:rsidRPr="00170470">
        <w:t xml:space="preserve">, </w:t>
      </w:r>
      <w:proofErr w:type="spellStart"/>
      <w:r w:rsidRPr="00170470">
        <w:t>Ilaria</w:t>
      </w:r>
      <w:proofErr w:type="spellEnd"/>
      <w:r w:rsidRPr="00170470">
        <w:t xml:space="preserve"> </w:t>
      </w:r>
      <w:proofErr w:type="spellStart"/>
      <w:r w:rsidRPr="00170470">
        <w:t>Salis</w:t>
      </w:r>
      <w:proofErr w:type="spellEnd"/>
      <w:r w:rsidRPr="00170470">
        <w:t xml:space="preserve">, Martin </w:t>
      </w:r>
      <w:proofErr w:type="spellStart"/>
      <w:r w:rsidRPr="00170470">
        <w:t>Schirdewan</w:t>
      </w:r>
      <w:proofErr w:type="spellEnd"/>
      <w:r w:rsidRPr="00170470">
        <w:t xml:space="preserve">, Manon </w:t>
      </w:r>
      <w:proofErr w:type="spellStart"/>
      <w:r w:rsidRPr="00170470">
        <w:t>Aubry</w:t>
      </w:r>
      <w:proofErr w:type="spellEnd"/>
      <w:r w:rsidRPr="00170470">
        <w:t xml:space="preserve">, </w:t>
      </w:r>
      <w:proofErr w:type="spellStart"/>
      <w:r w:rsidRPr="00170470">
        <w:t>Arash</w:t>
      </w:r>
      <w:proofErr w:type="spellEnd"/>
      <w:r w:rsidRPr="00170470">
        <w:t xml:space="preserve"> </w:t>
      </w:r>
      <w:proofErr w:type="spellStart"/>
      <w:r w:rsidRPr="00170470">
        <w:t>Saeidi</w:t>
      </w:r>
      <w:proofErr w:type="spellEnd"/>
      <w:r w:rsidRPr="00170470">
        <w:t xml:space="preserve">, Anthony Smith, </w:t>
      </w:r>
      <w:proofErr w:type="spellStart"/>
      <w:r w:rsidRPr="00170470">
        <w:t>Giorgos</w:t>
      </w:r>
      <w:proofErr w:type="spellEnd"/>
      <w:r w:rsidRPr="00170470">
        <w:t xml:space="preserve"> </w:t>
      </w:r>
      <w:proofErr w:type="spellStart"/>
      <w:r w:rsidRPr="00170470">
        <w:t>Georgiou</w:t>
      </w:r>
      <w:proofErr w:type="spellEnd"/>
      <w:r w:rsidRPr="00170470">
        <w:t xml:space="preserve">, </w:t>
      </w:r>
      <w:proofErr w:type="spellStart"/>
      <w:r w:rsidRPr="00170470">
        <w:t>Estrella</w:t>
      </w:r>
      <w:proofErr w:type="spellEnd"/>
      <w:r w:rsidRPr="00170470">
        <w:t xml:space="preserve"> Galán, Damien </w:t>
      </w:r>
      <w:proofErr w:type="spellStart"/>
      <w:r w:rsidRPr="00170470">
        <w:t>Carême</w:t>
      </w:r>
      <w:proofErr w:type="spellEnd"/>
      <w:r w:rsidRPr="00170470">
        <w:t xml:space="preserve">, </w:t>
      </w:r>
      <w:proofErr w:type="spellStart"/>
      <w:r w:rsidRPr="00170470">
        <w:t>Rima</w:t>
      </w:r>
      <w:proofErr w:type="spellEnd"/>
      <w:r w:rsidRPr="00170470">
        <w:t xml:space="preserve"> Hassan, </w:t>
      </w:r>
      <w:proofErr w:type="spellStart"/>
      <w:r w:rsidRPr="00170470">
        <w:t>Younous</w:t>
      </w:r>
      <w:proofErr w:type="spellEnd"/>
      <w:r w:rsidRPr="00170470">
        <w:t xml:space="preserve"> </w:t>
      </w:r>
      <w:proofErr w:type="spellStart"/>
      <w:r w:rsidRPr="00170470">
        <w:t>Omarjee</w:t>
      </w:r>
      <w:proofErr w:type="spellEnd"/>
      <w:r w:rsidRPr="00170470">
        <w:t xml:space="preserve">, Marina </w:t>
      </w:r>
      <w:proofErr w:type="spellStart"/>
      <w:r w:rsidRPr="00170470">
        <w:t>Mesure</w:t>
      </w:r>
      <w:proofErr w:type="spellEnd"/>
      <w:r w:rsidRPr="00170470">
        <w:t xml:space="preserve">, </w:t>
      </w:r>
      <w:proofErr w:type="spellStart"/>
      <w:r w:rsidRPr="00170470">
        <w:t>Catarina</w:t>
      </w:r>
      <w:proofErr w:type="spellEnd"/>
      <w:r w:rsidRPr="00170470">
        <w:t xml:space="preserve"> </w:t>
      </w:r>
      <w:proofErr w:type="spellStart"/>
      <w:r w:rsidRPr="00170470">
        <w:t>Martins</w:t>
      </w:r>
      <w:proofErr w:type="spellEnd"/>
      <w:r w:rsidRPr="00170470">
        <w:t xml:space="preserve">, Emma </w:t>
      </w:r>
      <w:proofErr w:type="spellStart"/>
      <w:r w:rsidRPr="00170470">
        <w:t>Fourreau</w:t>
      </w:r>
      <w:proofErr w:type="spellEnd"/>
      <w:r w:rsidRPr="00170470">
        <w:t xml:space="preserve">, </w:t>
      </w:r>
      <w:proofErr w:type="spellStart"/>
      <w:r w:rsidRPr="00170470">
        <w:t>Gaetano</w:t>
      </w:r>
      <w:proofErr w:type="spellEnd"/>
      <w:r w:rsidRPr="00170470">
        <w:t xml:space="preserve"> </w:t>
      </w:r>
      <w:proofErr w:type="spellStart"/>
      <w:r w:rsidRPr="00170470">
        <w:t>Pedulla</w:t>
      </w:r>
      <w:proofErr w:type="spellEnd"/>
      <w:r w:rsidRPr="00170470">
        <w:t>'</w:t>
      </w:r>
      <w:r w:rsidRPr="00170470">
        <w:rPr>
          <w:rStyle w:val="HideTWBExt"/>
          <w:b w:val="0"/>
        </w:rPr>
        <w:t>&lt;/Members&gt;</w:t>
      </w:r>
    </w:p>
    <w:p w14:paraId="12CC8A02" w14:textId="77777777" w:rsidR="00C537E7" w:rsidRPr="00170470" w:rsidRDefault="00C537E7" w:rsidP="00C537E7">
      <w:pPr>
        <w:pStyle w:val="NormalBold"/>
      </w:pPr>
      <w:r w:rsidRPr="00170470">
        <w:rPr>
          <w:rStyle w:val="HideTWBExt"/>
          <w:b w:val="0"/>
        </w:rPr>
        <w:t>&lt;/RepeatBlock-By&gt;</w:t>
      </w:r>
    </w:p>
    <w:p w14:paraId="4BD73515" w14:textId="77777777" w:rsidR="00C537E7" w:rsidRPr="00170470" w:rsidRDefault="00C537E7" w:rsidP="00C537E7">
      <w:pPr>
        <w:pStyle w:val="NormalBold"/>
      </w:pPr>
      <w:r w:rsidRPr="00170470">
        <w:rPr>
          <w:rStyle w:val="HideTWBExt"/>
          <w:b w:val="0"/>
        </w:rPr>
        <w:t>&lt;DocAmend&gt;</w:t>
      </w:r>
      <w:r w:rsidRPr="00170470">
        <w:t>Návrh usnesení</w:t>
      </w:r>
      <w:r w:rsidRPr="00170470">
        <w:rPr>
          <w:rStyle w:val="HideTWBExt"/>
          <w:b w:val="0"/>
        </w:rPr>
        <w:t>&lt;/DocAmend&gt;</w:t>
      </w:r>
    </w:p>
    <w:p w14:paraId="1A1C55FA" w14:textId="77777777" w:rsidR="00C537E7" w:rsidRPr="00170470" w:rsidRDefault="00C537E7" w:rsidP="00C537E7">
      <w:pPr>
        <w:pStyle w:val="NormalBold"/>
      </w:pPr>
      <w:r w:rsidRPr="00170470">
        <w:rPr>
          <w:rStyle w:val="HideTWBExt"/>
          <w:b w:val="0"/>
        </w:rPr>
        <w:t>&lt;Article&gt;</w:t>
      </w:r>
      <w:r w:rsidRPr="00170470">
        <w:t>Dílčí nadpis 5</w:t>
      </w:r>
      <w:r w:rsidRPr="001704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537E7" w:rsidRPr="00170470" w14:paraId="441479B7" w14:textId="77777777" w:rsidTr="009E39B0">
        <w:trPr>
          <w:trHeight w:hRule="exact" w:val="240"/>
          <w:jc w:val="center"/>
        </w:trPr>
        <w:tc>
          <w:tcPr>
            <w:tcW w:w="9752" w:type="dxa"/>
            <w:gridSpan w:val="2"/>
            <w:tcBorders>
              <w:top w:val="nil"/>
              <w:left w:val="nil"/>
              <w:bottom w:val="nil"/>
              <w:right w:val="nil"/>
            </w:tcBorders>
          </w:tcPr>
          <w:p w14:paraId="4C1B0826" w14:textId="77777777" w:rsidR="00C537E7" w:rsidRPr="00170470" w:rsidRDefault="00C537E7" w:rsidP="009E39B0"/>
        </w:tc>
      </w:tr>
      <w:tr w:rsidR="00C537E7" w:rsidRPr="00170470" w14:paraId="3D10C63F" w14:textId="77777777" w:rsidTr="009E39B0">
        <w:trPr>
          <w:trHeight w:val="240"/>
          <w:jc w:val="center"/>
        </w:trPr>
        <w:tc>
          <w:tcPr>
            <w:tcW w:w="4876" w:type="dxa"/>
            <w:tcBorders>
              <w:top w:val="nil"/>
              <w:left w:val="nil"/>
              <w:bottom w:val="nil"/>
              <w:right w:val="nil"/>
            </w:tcBorders>
          </w:tcPr>
          <w:p w14:paraId="608E2823" w14:textId="77777777" w:rsidR="00C537E7" w:rsidRPr="00170470" w:rsidRDefault="00C537E7" w:rsidP="009E39B0">
            <w:pPr>
              <w:pStyle w:val="AmColumnHeading"/>
            </w:pPr>
            <w:r w:rsidRPr="00170470">
              <w:t>Návrh usnesení</w:t>
            </w:r>
          </w:p>
        </w:tc>
        <w:tc>
          <w:tcPr>
            <w:tcW w:w="4876" w:type="dxa"/>
            <w:tcBorders>
              <w:top w:val="nil"/>
              <w:left w:val="nil"/>
              <w:bottom w:val="nil"/>
              <w:right w:val="nil"/>
            </w:tcBorders>
          </w:tcPr>
          <w:p w14:paraId="48A6AB91" w14:textId="77777777" w:rsidR="00C537E7" w:rsidRPr="00170470" w:rsidRDefault="00C537E7" w:rsidP="009E39B0">
            <w:pPr>
              <w:pStyle w:val="AmColumnHeading"/>
            </w:pPr>
            <w:r w:rsidRPr="00170470">
              <w:t>Pozměňovací návrh</w:t>
            </w:r>
          </w:p>
        </w:tc>
      </w:tr>
      <w:tr w:rsidR="00C537E7" w:rsidRPr="00170470" w14:paraId="72122FDE" w14:textId="77777777" w:rsidTr="009E39B0">
        <w:trPr>
          <w:jc w:val="center"/>
        </w:trPr>
        <w:tc>
          <w:tcPr>
            <w:tcW w:w="4876" w:type="dxa"/>
            <w:tcBorders>
              <w:top w:val="nil"/>
              <w:left w:val="nil"/>
              <w:bottom w:val="nil"/>
              <w:right w:val="nil"/>
            </w:tcBorders>
          </w:tcPr>
          <w:p w14:paraId="4792404B" w14:textId="43DB90B0" w:rsidR="00C537E7" w:rsidRPr="00170470" w:rsidRDefault="00C537E7" w:rsidP="009E39B0">
            <w:pPr>
              <w:pStyle w:val="Normal6a"/>
            </w:pPr>
            <w:r w:rsidRPr="00170470">
              <w:t xml:space="preserve">Snižování </w:t>
            </w:r>
            <w:r w:rsidRPr="00170470">
              <w:rPr>
                <w:b/>
                <w:i/>
              </w:rPr>
              <w:t>regulační zátěže</w:t>
            </w:r>
            <w:r w:rsidR="00A827E7" w:rsidRPr="00170470">
              <w:t xml:space="preserve"> a </w:t>
            </w:r>
            <w:r w:rsidRPr="00170470">
              <w:t xml:space="preserve">podpora </w:t>
            </w:r>
            <w:r w:rsidRPr="00170470">
              <w:rPr>
                <w:b/>
                <w:i/>
              </w:rPr>
              <w:t>zjednodušení</w:t>
            </w:r>
          </w:p>
        </w:tc>
        <w:tc>
          <w:tcPr>
            <w:tcW w:w="4876" w:type="dxa"/>
            <w:tcBorders>
              <w:top w:val="nil"/>
              <w:left w:val="nil"/>
              <w:bottom w:val="nil"/>
              <w:right w:val="nil"/>
            </w:tcBorders>
          </w:tcPr>
          <w:p w14:paraId="50B95C2E" w14:textId="7D73CD95" w:rsidR="00C537E7" w:rsidRPr="00170470" w:rsidRDefault="00C537E7" w:rsidP="009E39B0">
            <w:pPr>
              <w:pStyle w:val="Normal6a"/>
            </w:pPr>
            <w:r w:rsidRPr="00170470">
              <w:rPr>
                <w:b/>
                <w:i/>
              </w:rPr>
              <w:t>Opatření</w:t>
            </w:r>
            <w:r w:rsidR="00A827E7" w:rsidRPr="00170470">
              <w:rPr>
                <w:b/>
                <w:i/>
              </w:rPr>
              <w:t xml:space="preserve"> v </w:t>
            </w:r>
            <w:r w:rsidRPr="00170470">
              <w:rPr>
                <w:b/>
                <w:i/>
              </w:rPr>
              <w:t>oblasti nabídky</w:t>
            </w:r>
            <w:r w:rsidR="00A827E7" w:rsidRPr="00170470">
              <w:rPr>
                <w:b/>
                <w:i/>
              </w:rPr>
              <w:t xml:space="preserve"> a </w:t>
            </w:r>
            <w:r w:rsidRPr="00170470">
              <w:rPr>
                <w:b/>
                <w:i/>
              </w:rPr>
              <w:t>poptávky</w:t>
            </w:r>
            <w:r w:rsidRPr="00170470">
              <w:br/>
              <w:t xml:space="preserve">Snižování </w:t>
            </w:r>
            <w:r w:rsidRPr="00170470">
              <w:rPr>
                <w:b/>
                <w:i/>
              </w:rPr>
              <w:t>neobsazenosti bydlení</w:t>
            </w:r>
            <w:r w:rsidR="00A827E7" w:rsidRPr="00170470">
              <w:t xml:space="preserve"> a </w:t>
            </w:r>
            <w:r w:rsidRPr="00170470">
              <w:t xml:space="preserve">podpora </w:t>
            </w:r>
            <w:r w:rsidRPr="00170470">
              <w:rPr>
                <w:b/>
                <w:i/>
              </w:rPr>
              <w:t>veřejného</w:t>
            </w:r>
            <w:r w:rsidR="00A827E7" w:rsidRPr="00170470">
              <w:rPr>
                <w:b/>
                <w:i/>
              </w:rPr>
              <w:t xml:space="preserve"> a </w:t>
            </w:r>
            <w:r w:rsidRPr="00170470">
              <w:rPr>
                <w:b/>
                <w:i/>
              </w:rPr>
              <w:t>sociálního bydlení</w:t>
            </w:r>
          </w:p>
        </w:tc>
      </w:tr>
    </w:tbl>
    <w:p w14:paraId="3EC34BB6" w14:textId="77777777" w:rsidR="00C537E7" w:rsidRPr="00170470" w:rsidRDefault="00C537E7" w:rsidP="00C537E7">
      <w:pPr>
        <w:pStyle w:val="AmOrLang"/>
      </w:pPr>
      <w:r w:rsidRPr="00170470">
        <w:t xml:space="preserve">Or. </w:t>
      </w:r>
      <w:r w:rsidRPr="00170470">
        <w:rPr>
          <w:rStyle w:val="HideTWBExt"/>
        </w:rPr>
        <w:t>&lt;Original&gt;</w:t>
      </w:r>
      <w:r w:rsidRPr="00170470">
        <w:rPr>
          <w:rStyle w:val="HideTWBInt"/>
        </w:rPr>
        <w:t>{EN}</w:t>
      </w:r>
      <w:r w:rsidRPr="00170470">
        <w:t>en</w:t>
      </w:r>
      <w:r w:rsidRPr="00170470">
        <w:rPr>
          <w:rStyle w:val="HideTWBExt"/>
        </w:rPr>
        <w:t>&lt;/Original&gt;</w:t>
      </w:r>
    </w:p>
    <w:p w14:paraId="653C6CE4" w14:textId="77777777" w:rsidR="00467091" w:rsidRPr="00170470" w:rsidRDefault="00C537E7" w:rsidP="00C537E7">
      <w:r w:rsidRPr="00170470">
        <w:rPr>
          <w:rStyle w:val="HideTWBExt"/>
        </w:rPr>
        <w:lastRenderedPageBreak/>
        <w:t>&lt;/Amend&gt;</w:t>
      </w:r>
    </w:p>
    <w:p w14:paraId="5A2A569F" w14:textId="77777777" w:rsidR="00C537E7" w:rsidRPr="00170470" w:rsidRDefault="00C537E7" w:rsidP="00C537E7">
      <w:pPr>
        <w:pStyle w:val="AmNumberTabs"/>
      </w:pPr>
      <w:r w:rsidRPr="00170470">
        <w:rPr>
          <w:rStyle w:val="HideTWBExt"/>
          <w:b w:val="0"/>
        </w:rPr>
        <w:t>&lt;Amend&gt;</w:t>
      </w:r>
      <w:r w:rsidRPr="00170470">
        <w:t>Pozměňovací návrh</w:t>
      </w:r>
      <w:r w:rsidRPr="00170470">
        <w:tab/>
      </w:r>
      <w:r w:rsidRPr="00170470">
        <w:tab/>
      </w:r>
      <w:r w:rsidRPr="00170470">
        <w:rPr>
          <w:rStyle w:val="HideTWBExt"/>
          <w:b w:val="0"/>
        </w:rPr>
        <w:t>&lt;NumAm&gt;</w:t>
      </w:r>
      <w:r w:rsidRPr="00170470">
        <w:t>684</w:t>
      </w:r>
      <w:r w:rsidRPr="00170470">
        <w:rPr>
          <w:rStyle w:val="HideTWBExt"/>
          <w:b w:val="0"/>
        </w:rPr>
        <w:t>&lt;/NumAm&gt;</w:t>
      </w:r>
    </w:p>
    <w:p w14:paraId="2549EBE7" w14:textId="77777777" w:rsidR="00C537E7" w:rsidRPr="00170470" w:rsidRDefault="00C537E7" w:rsidP="00C537E7">
      <w:pPr>
        <w:pStyle w:val="NormalBold"/>
      </w:pPr>
      <w:r w:rsidRPr="00170470">
        <w:rPr>
          <w:rStyle w:val="HideTWBExt"/>
          <w:b w:val="0"/>
        </w:rPr>
        <w:t>&lt;RepeatBlock-By&gt;&lt;Members&gt;</w:t>
      </w:r>
      <w:proofErr w:type="spellStart"/>
      <w:r w:rsidRPr="00170470">
        <w:t>Aodhán</w:t>
      </w:r>
      <w:proofErr w:type="spellEnd"/>
      <w:r w:rsidRPr="00170470">
        <w:t xml:space="preserve"> Ó </w:t>
      </w:r>
      <w:proofErr w:type="spellStart"/>
      <w:r w:rsidRPr="00170470">
        <w:t>Ríordáin</w:t>
      </w:r>
      <w:proofErr w:type="spellEnd"/>
      <w:r w:rsidRPr="00170470">
        <w:t xml:space="preserve">, Andreas </w:t>
      </w:r>
      <w:proofErr w:type="spellStart"/>
      <w:r w:rsidRPr="00170470">
        <w:t>Schieder</w:t>
      </w:r>
      <w:proofErr w:type="spellEnd"/>
      <w:r w:rsidRPr="00170470">
        <w:t xml:space="preserve">, Gabriele </w:t>
      </w:r>
      <w:proofErr w:type="spellStart"/>
      <w:r w:rsidRPr="00170470">
        <w:t>Bischoff</w:t>
      </w:r>
      <w:proofErr w:type="spellEnd"/>
      <w:r w:rsidRPr="00170470">
        <w:t xml:space="preserve">, Alicia </w:t>
      </w:r>
      <w:proofErr w:type="spellStart"/>
      <w:r w:rsidRPr="00170470">
        <w:t>Homs</w:t>
      </w:r>
      <w:proofErr w:type="spellEnd"/>
      <w:r w:rsidRPr="00170470">
        <w:t xml:space="preserve"> </w:t>
      </w:r>
      <w:proofErr w:type="spellStart"/>
      <w:r w:rsidRPr="00170470">
        <w:t>Ginel</w:t>
      </w:r>
      <w:proofErr w:type="spellEnd"/>
      <w:r w:rsidRPr="00170470">
        <w:t xml:space="preserve">, Marit </w:t>
      </w:r>
      <w:proofErr w:type="spellStart"/>
      <w:r w:rsidRPr="00170470">
        <w:t>Maij</w:t>
      </w:r>
      <w:proofErr w:type="spellEnd"/>
      <w:r w:rsidRPr="00170470">
        <w:t xml:space="preserve">, Nora </w:t>
      </w:r>
      <w:proofErr w:type="spellStart"/>
      <w:r w:rsidRPr="00170470">
        <w:t>Mebarek</w:t>
      </w:r>
      <w:proofErr w:type="spellEnd"/>
      <w:r w:rsidRPr="00170470">
        <w:t xml:space="preserve">, </w:t>
      </w:r>
      <w:proofErr w:type="spellStart"/>
      <w:r w:rsidRPr="00170470">
        <w:t>Isilda</w:t>
      </w:r>
      <w:proofErr w:type="spellEnd"/>
      <w:r w:rsidRPr="00170470">
        <w:t xml:space="preserve"> </w:t>
      </w:r>
      <w:proofErr w:type="spellStart"/>
      <w:r w:rsidRPr="00170470">
        <w:t>Gomes</w:t>
      </w:r>
      <w:proofErr w:type="spellEnd"/>
      <w:r w:rsidRPr="00170470">
        <w:t xml:space="preserve">, Joanna </w:t>
      </w:r>
      <w:proofErr w:type="spellStart"/>
      <w:r w:rsidRPr="00170470">
        <w:t>Scheuring-Wielgus</w:t>
      </w:r>
      <w:proofErr w:type="spellEnd"/>
      <w:r w:rsidRPr="00170470">
        <w:t xml:space="preserve">, </w:t>
      </w:r>
      <w:proofErr w:type="spellStart"/>
      <w:r w:rsidRPr="00170470">
        <w:t>Yannis</w:t>
      </w:r>
      <w:proofErr w:type="spellEnd"/>
      <w:r w:rsidRPr="00170470">
        <w:t xml:space="preserve"> </w:t>
      </w:r>
      <w:proofErr w:type="spellStart"/>
      <w:r w:rsidRPr="00170470">
        <w:t>Maniatis</w:t>
      </w:r>
      <w:proofErr w:type="spellEnd"/>
      <w:r w:rsidRPr="00170470">
        <w:t xml:space="preserve">, Marko </w:t>
      </w:r>
      <w:proofErr w:type="spellStart"/>
      <w:r w:rsidRPr="00170470">
        <w:t>Vešligaj</w:t>
      </w:r>
      <w:proofErr w:type="spellEnd"/>
      <w:r w:rsidRPr="00170470">
        <w:rPr>
          <w:rStyle w:val="HideTWBExt"/>
          <w:b w:val="0"/>
        </w:rPr>
        <w:t>&lt;/Members&gt;</w:t>
      </w:r>
    </w:p>
    <w:p w14:paraId="1FEBC41A" w14:textId="77777777" w:rsidR="00C537E7" w:rsidRPr="00170470" w:rsidRDefault="00C537E7" w:rsidP="00C537E7">
      <w:pPr>
        <w:pStyle w:val="NormalBold"/>
      </w:pPr>
      <w:r w:rsidRPr="00170470">
        <w:rPr>
          <w:rStyle w:val="HideTWBExt"/>
          <w:b w:val="0"/>
        </w:rPr>
        <w:t>&lt;/RepeatBlock-By&gt;</w:t>
      </w:r>
    </w:p>
    <w:p w14:paraId="32CEE25A" w14:textId="77777777" w:rsidR="00C537E7" w:rsidRPr="00170470" w:rsidRDefault="00C537E7" w:rsidP="00C537E7">
      <w:pPr>
        <w:pStyle w:val="NormalBold"/>
      </w:pPr>
      <w:r w:rsidRPr="00170470">
        <w:rPr>
          <w:rStyle w:val="HideTWBExt"/>
          <w:b w:val="0"/>
        </w:rPr>
        <w:t>&lt;DocAmend&gt;</w:t>
      </w:r>
      <w:r w:rsidRPr="00170470">
        <w:t>Návrh usnesení</w:t>
      </w:r>
      <w:r w:rsidRPr="00170470">
        <w:rPr>
          <w:rStyle w:val="HideTWBExt"/>
          <w:b w:val="0"/>
        </w:rPr>
        <w:t>&lt;/DocAmend&gt;</w:t>
      </w:r>
    </w:p>
    <w:p w14:paraId="45CE666B" w14:textId="77777777" w:rsidR="00C537E7" w:rsidRPr="00170470" w:rsidRDefault="00C537E7" w:rsidP="00C537E7">
      <w:pPr>
        <w:pStyle w:val="NormalBold"/>
      </w:pPr>
      <w:r w:rsidRPr="00170470">
        <w:rPr>
          <w:rStyle w:val="HideTWBExt"/>
          <w:b w:val="0"/>
        </w:rPr>
        <w:t>&lt;Article&gt;</w:t>
      </w:r>
      <w:r w:rsidRPr="00170470">
        <w:t>Dílčí nadpis 5</w:t>
      </w:r>
      <w:r w:rsidRPr="001704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537E7" w:rsidRPr="00170470" w14:paraId="0A153634" w14:textId="77777777" w:rsidTr="009E39B0">
        <w:trPr>
          <w:trHeight w:hRule="exact" w:val="240"/>
          <w:jc w:val="center"/>
        </w:trPr>
        <w:tc>
          <w:tcPr>
            <w:tcW w:w="9752" w:type="dxa"/>
            <w:gridSpan w:val="2"/>
            <w:tcBorders>
              <w:top w:val="nil"/>
              <w:left w:val="nil"/>
              <w:bottom w:val="nil"/>
              <w:right w:val="nil"/>
            </w:tcBorders>
          </w:tcPr>
          <w:p w14:paraId="1A3BFAE7" w14:textId="77777777" w:rsidR="00C537E7" w:rsidRPr="00170470" w:rsidRDefault="00C537E7" w:rsidP="009E39B0"/>
        </w:tc>
      </w:tr>
      <w:tr w:rsidR="00C537E7" w:rsidRPr="00170470" w14:paraId="304F7778" w14:textId="77777777" w:rsidTr="009E39B0">
        <w:trPr>
          <w:trHeight w:val="240"/>
          <w:jc w:val="center"/>
        </w:trPr>
        <w:tc>
          <w:tcPr>
            <w:tcW w:w="4876" w:type="dxa"/>
            <w:tcBorders>
              <w:top w:val="nil"/>
              <w:left w:val="nil"/>
              <w:bottom w:val="nil"/>
              <w:right w:val="nil"/>
            </w:tcBorders>
          </w:tcPr>
          <w:p w14:paraId="6ACD2AE6" w14:textId="77777777" w:rsidR="00C537E7" w:rsidRPr="00170470" w:rsidRDefault="00C537E7" w:rsidP="009E39B0">
            <w:pPr>
              <w:pStyle w:val="AmColumnHeading"/>
            </w:pPr>
            <w:r w:rsidRPr="00170470">
              <w:t>Návrh usnesení</w:t>
            </w:r>
          </w:p>
        </w:tc>
        <w:tc>
          <w:tcPr>
            <w:tcW w:w="4876" w:type="dxa"/>
            <w:tcBorders>
              <w:top w:val="nil"/>
              <w:left w:val="nil"/>
              <w:bottom w:val="nil"/>
              <w:right w:val="nil"/>
            </w:tcBorders>
          </w:tcPr>
          <w:p w14:paraId="5BF3BABB" w14:textId="77777777" w:rsidR="00C537E7" w:rsidRPr="00170470" w:rsidRDefault="00C537E7" w:rsidP="009E39B0">
            <w:pPr>
              <w:pStyle w:val="AmColumnHeading"/>
            </w:pPr>
            <w:r w:rsidRPr="00170470">
              <w:t>Pozměňovací návrh</w:t>
            </w:r>
          </w:p>
        </w:tc>
      </w:tr>
      <w:tr w:rsidR="00C537E7" w:rsidRPr="00170470" w14:paraId="6176F3F3" w14:textId="77777777" w:rsidTr="009E39B0">
        <w:trPr>
          <w:jc w:val="center"/>
        </w:trPr>
        <w:tc>
          <w:tcPr>
            <w:tcW w:w="4876" w:type="dxa"/>
            <w:tcBorders>
              <w:top w:val="nil"/>
              <w:left w:val="nil"/>
              <w:bottom w:val="nil"/>
              <w:right w:val="nil"/>
            </w:tcBorders>
          </w:tcPr>
          <w:p w14:paraId="73A700C5" w14:textId="7B406C56" w:rsidR="00C537E7" w:rsidRPr="00170470" w:rsidRDefault="00C537E7" w:rsidP="009E39B0">
            <w:pPr>
              <w:pStyle w:val="Normal6a"/>
            </w:pPr>
            <w:r w:rsidRPr="00170470">
              <w:rPr>
                <w:b/>
                <w:i/>
              </w:rPr>
              <w:t>Snižování regulační zátěže</w:t>
            </w:r>
            <w:r w:rsidR="00A827E7" w:rsidRPr="00170470">
              <w:rPr>
                <w:b/>
                <w:i/>
              </w:rPr>
              <w:t xml:space="preserve"> a </w:t>
            </w:r>
            <w:r w:rsidRPr="00170470">
              <w:rPr>
                <w:b/>
                <w:i/>
              </w:rPr>
              <w:t>podpora zjednodušení</w:t>
            </w:r>
          </w:p>
        </w:tc>
        <w:tc>
          <w:tcPr>
            <w:tcW w:w="4876" w:type="dxa"/>
            <w:tcBorders>
              <w:top w:val="nil"/>
              <w:left w:val="nil"/>
              <w:bottom w:val="nil"/>
              <w:right w:val="nil"/>
            </w:tcBorders>
          </w:tcPr>
          <w:p w14:paraId="68D57F06" w14:textId="77777777" w:rsidR="00C537E7" w:rsidRPr="00170470" w:rsidRDefault="00C537E7" w:rsidP="009E39B0">
            <w:pPr>
              <w:pStyle w:val="Normal6a"/>
            </w:pPr>
            <w:r w:rsidRPr="00170470">
              <w:rPr>
                <w:b/>
                <w:i/>
              </w:rPr>
              <w:t>Zlepšení evropského regulačního rámce</w:t>
            </w:r>
          </w:p>
        </w:tc>
      </w:tr>
    </w:tbl>
    <w:p w14:paraId="2B79AB43" w14:textId="77777777" w:rsidR="00C537E7" w:rsidRPr="00170470" w:rsidRDefault="00C537E7" w:rsidP="00C537E7">
      <w:pPr>
        <w:pStyle w:val="AmOrLang"/>
      </w:pPr>
      <w:r w:rsidRPr="00170470">
        <w:t xml:space="preserve">Or. </w:t>
      </w:r>
      <w:r w:rsidRPr="00170470">
        <w:rPr>
          <w:rStyle w:val="HideTWBExt"/>
        </w:rPr>
        <w:t>&lt;Original&gt;</w:t>
      </w:r>
      <w:r w:rsidRPr="00170470">
        <w:rPr>
          <w:rStyle w:val="HideTWBInt"/>
        </w:rPr>
        <w:t>{EN}</w:t>
      </w:r>
      <w:r w:rsidRPr="00170470">
        <w:t>en</w:t>
      </w:r>
      <w:r w:rsidRPr="00170470">
        <w:rPr>
          <w:rStyle w:val="HideTWBExt"/>
        </w:rPr>
        <w:t>&lt;/Original&gt;</w:t>
      </w:r>
    </w:p>
    <w:p w14:paraId="75ABF816" w14:textId="77777777" w:rsidR="00467091" w:rsidRPr="00170470" w:rsidRDefault="00C537E7" w:rsidP="00C537E7">
      <w:r w:rsidRPr="00170470">
        <w:rPr>
          <w:rStyle w:val="HideTWBExt"/>
        </w:rPr>
        <w:t>&lt;/Amend&gt;</w:t>
      </w:r>
    </w:p>
    <w:p w14:paraId="61596085" w14:textId="77777777" w:rsidR="00C537E7" w:rsidRPr="00170470" w:rsidRDefault="00C537E7" w:rsidP="00C537E7">
      <w:pPr>
        <w:pStyle w:val="AmNumberTabs"/>
      </w:pPr>
      <w:r w:rsidRPr="00170470">
        <w:rPr>
          <w:rStyle w:val="HideTWBExt"/>
          <w:b w:val="0"/>
        </w:rPr>
        <w:t>&lt;Amend&gt;</w:t>
      </w:r>
      <w:r w:rsidRPr="00170470">
        <w:t>Pozměňovací návrh</w:t>
      </w:r>
      <w:r w:rsidRPr="00170470">
        <w:tab/>
      </w:r>
      <w:r w:rsidRPr="00170470">
        <w:tab/>
      </w:r>
      <w:r w:rsidRPr="00170470">
        <w:rPr>
          <w:rStyle w:val="HideTWBExt"/>
          <w:b w:val="0"/>
        </w:rPr>
        <w:t>&lt;NumAm&gt;</w:t>
      </w:r>
      <w:r w:rsidRPr="00170470">
        <w:t>685</w:t>
      </w:r>
      <w:r w:rsidRPr="00170470">
        <w:rPr>
          <w:rStyle w:val="HideTWBExt"/>
          <w:b w:val="0"/>
        </w:rPr>
        <w:t>&lt;/NumAm&gt;</w:t>
      </w:r>
    </w:p>
    <w:p w14:paraId="3CD8CA53" w14:textId="77777777" w:rsidR="00C537E7" w:rsidRPr="00170470" w:rsidRDefault="00C537E7" w:rsidP="00C537E7">
      <w:pPr>
        <w:pStyle w:val="NormalBold"/>
      </w:pPr>
      <w:r w:rsidRPr="00170470">
        <w:rPr>
          <w:rStyle w:val="HideTWBExt"/>
          <w:b w:val="0"/>
        </w:rPr>
        <w:t>&lt;RepeatBlock-By&gt;&lt;Members&gt;</w:t>
      </w:r>
      <w:r w:rsidRPr="00170470">
        <w:t xml:space="preserve">Maria </w:t>
      </w:r>
      <w:proofErr w:type="spellStart"/>
      <w:r w:rsidRPr="00170470">
        <w:t>Ohisalo</w:t>
      </w:r>
      <w:proofErr w:type="spellEnd"/>
      <w:r w:rsidRPr="00170470">
        <w:t xml:space="preserve">, </w:t>
      </w:r>
      <w:proofErr w:type="spellStart"/>
      <w:r w:rsidRPr="00170470">
        <w:t>Vicent</w:t>
      </w:r>
      <w:proofErr w:type="spellEnd"/>
      <w:r w:rsidRPr="00170470">
        <w:t xml:space="preserve"> </w:t>
      </w:r>
      <w:proofErr w:type="spellStart"/>
      <w:r w:rsidRPr="00170470">
        <w:t>Marzà</w:t>
      </w:r>
      <w:proofErr w:type="spellEnd"/>
      <w:r w:rsidRPr="00170470">
        <w:t xml:space="preserve"> </w:t>
      </w:r>
      <w:proofErr w:type="spellStart"/>
      <w:r w:rsidRPr="00170470">
        <w:t>Ibáñez</w:t>
      </w:r>
      <w:proofErr w:type="spellEnd"/>
      <w:r w:rsidRPr="00170470">
        <w:t xml:space="preserve">, Marie </w:t>
      </w:r>
      <w:proofErr w:type="spellStart"/>
      <w:r w:rsidRPr="00170470">
        <w:t>Toussaint</w:t>
      </w:r>
      <w:proofErr w:type="spellEnd"/>
      <w:r w:rsidRPr="00170470">
        <w:t xml:space="preserve">, Gordan </w:t>
      </w:r>
      <w:proofErr w:type="spellStart"/>
      <w:r w:rsidRPr="00170470">
        <w:t>Bosanac</w:t>
      </w:r>
      <w:proofErr w:type="spellEnd"/>
      <w:r w:rsidRPr="00170470">
        <w:rPr>
          <w:rStyle w:val="HideTWBExt"/>
          <w:b w:val="0"/>
        </w:rPr>
        <w:t>&lt;/Members&gt;</w:t>
      </w:r>
    </w:p>
    <w:p w14:paraId="63D69D3B" w14:textId="77777777" w:rsidR="00C537E7" w:rsidRPr="00170470" w:rsidRDefault="00C537E7" w:rsidP="00C537E7">
      <w:pPr>
        <w:pStyle w:val="NormalBold"/>
      </w:pPr>
      <w:r w:rsidRPr="00170470">
        <w:rPr>
          <w:rStyle w:val="HideTWBExt"/>
          <w:b w:val="0"/>
        </w:rPr>
        <w:t>&lt;/RepeatBlock-By&gt;</w:t>
      </w:r>
    </w:p>
    <w:p w14:paraId="3B5ABA6C" w14:textId="77777777" w:rsidR="00C537E7" w:rsidRPr="00170470" w:rsidRDefault="00C537E7" w:rsidP="00C537E7">
      <w:pPr>
        <w:pStyle w:val="NormalBold"/>
      </w:pPr>
      <w:r w:rsidRPr="00170470">
        <w:rPr>
          <w:rStyle w:val="HideTWBExt"/>
          <w:b w:val="0"/>
        </w:rPr>
        <w:t>&lt;DocAmend&gt;</w:t>
      </w:r>
      <w:r w:rsidRPr="00170470">
        <w:t>Návrh usnesení</w:t>
      </w:r>
      <w:r w:rsidRPr="00170470">
        <w:rPr>
          <w:rStyle w:val="HideTWBExt"/>
          <w:b w:val="0"/>
        </w:rPr>
        <w:t>&lt;/DocAmend&gt;</w:t>
      </w:r>
    </w:p>
    <w:p w14:paraId="22AEA0D8" w14:textId="357F5F0A" w:rsidR="00C537E7" w:rsidRPr="00170470" w:rsidRDefault="00C537E7" w:rsidP="00C537E7">
      <w:pPr>
        <w:pStyle w:val="NormalBold"/>
      </w:pPr>
      <w:r w:rsidRPr="00170470">
        <w:rPr>
          <w:rStyle w:val="HideTWBExt"/>
          <w:b w:val="0"/>
        </w:rPr>
        <w:t>&lt;Article&gt;</w:t>
      </w:r>
      <w:r w:rsidRPr="00170470">
        <w:t>Dílčí nadpis 5</w:t>
      </w:r>
      <w:r w:rsidR="00A827E7" w:rsidRPr="00170470">
        <w:t xml:space="preserve"> a </w:t>
      </w:r>
      <w:r w:rsidRPr="00170470">
        <w:t>(nový)</w:t>
      </w:r>
      <w:r w:rsidRPr="001704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537E7" w:rsidRPr="00170470" w14:paraId="36C42F60" w14:textId="77777777" w:rsidTr="009E39B0">
        <w:trPr>
          <w:trHeight w:hRule="exact" w:val="240"/>
          <w:jc w:val="center"/>
        </w:trPr>
        <w:tc>
          <w:tcPr>
            <w:tcW w:w="9752" w:type="dxa"/>
            <w:gridSpan w:val="2"/>
            <w:tcBorders>
              <w:top w:val="nil"/>
              <w:left w:val="nil"/>
              <w:bottom w:val="nil"/>
              <w:right w:val="nil"/>
            </w:tcBorders>
          </w:tcPr>
          <w:p w14:paraId="205D4F9E" w14:textId="77777777" w:rsidR="00C537E7" w:rsidRPr="00170470" w:rsidRDefault="00C537E7" w:rsidP="009E39B0"/>
        </w:tc>
      </w:tr>
      <w:tr w:rsidR="00C537E7" w:rsidRPr="00170470" w14:paraId="338F9964" w14:textId="77777777" w:rsidTr="009E39B0">
        <w:trPr>
          <w:trHeight w:val="240"/>
          <w:jc w:val="center"/>
        </w:trPr>
        <w:tc>
          <w:tcPr>
            <w:tcW w:w="4876" w:type="dxa"/>
            <w:tcBorders>
              <w:top w:val="nil"/>
              <w:left w:val="nil"/>
              <w:bottom w:val="nil"/>
              <w:right w:val="nil"/>
            </w:tcBorders>
          </w:tcPr>
          <w:p w14:paraId="1F5A3A96" w14:textId="77777777" w:rsidR="00C537E7" w:rsidRPr="00170470" w:rsidRDefault="00C537E7" w:rsidP="009E39B0">
            <w:pPr>
              <w:pStyle w:val="AmColumnHeading"/>
            </w:pPr>
            <w:r w:rsidRPr="00170470">
              <w:t>Návrh usnesení</w:t>
            </w:r>
          </w:p>
        </w:tc>
        <w:tc>
          <w:tcPr>
            <w:tcW w:w="4876" w:type="dxa"/>
            <w:tcBorders>
              <w:top w:val="nil"/>
              <w:left w:val="nil"/>
              <w:bottom w:val="nil"/>
              <w:right w:val="nil"/>
            </w:tcBorders>
          </w:tcPr>
          <w:p w14:paraId="6386559F" w14:textId="77777777" w:rsidR="00C537E7" w:rsidRPr="00170470" w:rsidRDefault="00C537E7" w:rsidP="009E39B0">
            <w:pPr>
              <w:pStyle w:val="AmColumnHeading"/>
            </w:pPr>
            <w:r w:rsidRPr="00170470">
              <w:t>Pozměňovací návrh</w:t>
            </w:r>
          </w:p>
        </w:tc>
      </w:tr>
      <w:tr w:rsidR="00C537E7" w:rsidRPr="00170470" w14:paraId="1B3E71CF" w14:textId="77777777" w:rsidTr="009E39B0">
        <w:trPr>
          <w:jc w:val="center"/>
        </w:trPr>
        <w:tc>
          <w:tcPr>
            <w:tcW w:w="4876" w:type="dxa"/>
            <w:tcBorders>
              <w:top w:val="nil"/>
              <w:left w:val="nil"/>
              <w:bottom w:val="nil"/>
              <w:right w:val="nil"/>
            </w:tcBorders>
          </w:tcPr>
          <w:p w14:paraId="26FC68FF" w14:textId="77777777" w:rsidR="00C537E7" w:rsidRPr="00170470" w:rsidRDefault="00C537E7" w:rsidP="009E39B0">
            <w:pPr>
              <w:pStyle w:val="Normal6a"/>
            </w:pPr>
          </w:p>
        </w:tc>
        <w:tc>
          <w:tcPr>
            <w:tcW w:w="4876" w:type="dxa"/>
            <w:tcBorders>
              <w:top w:val="nil"/>
              <w:left w:val="nil"/>
              <w:bottom w:val="nil"/>
              <w:right w:val="nil"/>
            </w:tcBorders>
          </w:tcPr>
          <w:p w14:paraId="3C54C60B" w14:textId="7B4E2406" w:rsidR="00C537E7" w:rsidRPr="00170470" w:rsidRDefault="00C537E7" w:rsidP="009E39B0">
            <w:pPr>
              <w:pStyle w:val="Normal6a"/>
            </w:pPr>
            <w:r w:rsidRPr="00170470">
              <w:rPr>
                <w:b/>
                <w:i/>
              </w:rPr>
              <w:t xml:space="preserve">Odvětví bydlení, které </w:t>
            </w:r>
            <w:proofErr w:type="gramStart"/>
            <w:r w:rsidRPr="00170470">
              <w:rPr>
                <w:b/>
                <w:i/>
              </w:rPr>
              <w:t>slouží</w:t>
            </w:r>
            <w:proofErr w:type="gramEnd"/>
            <w:r w:rsidRPr="00170470">
              <w:rPr>
                <w:b/>
                <w:i/>
              </w:rPr>
              <w:t xml:space="preserve"> potřebám lidí</w:t>
            </w:r>
            <w:r w:rsidR="00A827E7" w:rsidRPr="00170470">
              <w:rPr>
                <w:b/>
                <w:i/>
              </w:rPr>
              <w:t xml:space="preserve"> a </w:t>
            </w:r>
            <w:r w:rsidRPr="00170470">
              <w:rPr>
                <w:b/>
                <w:i/>
              </w:rPr>
              <w:t>planety</w:t>
            </w:r>
          </w:p>
        </w:tc>
      </w:tr>
    </w:tbl>
    <w:p w14:paraId="45A0D58F" w14:textId="77777777" w:rsidR="00C537E7" w:rsidRPr="00170470" w:rsidRDefault="00C537E7" w:rsidP="00C537E7">
      <w:pPr>
        <w:pStyle w:val="AmOrLang"/>
      </w:pPr>
      <w:r w:rsidRPr="00170470">
        <w:t xml:space="preserve">Or. </w:t>
      </w:r>
      <w:r w:rsidRPr="00170470">
        <w:rPr>
          <w:rStyle w:val="HideTWBExt"/>
        </w:rPr>
        <w:t>&lt;Original&gt;</w:t>
      </w:r>
      <w:r w:rsidRPr="00170470">
        <w:rPr>
          <w:rStyle w:val="HideTWBInt"/>
        </w:rPr>
        <w:t>{EN}</w:t>
      </w:r>
      <w:r w:rsidRPr="00170470">
        <w:t>en</w:t>
      </w:r>
      <w:r w:rsidRPr="00170470">
        <w:rPr>
          <w:rStyle w:val="HideTWBExt"/>
        </w:rPr>
        <w:t>&lt;/Original&gt;</w:t>
      </w:r>
    </w:p>
    <w:p w14:paraId="462DB41A" w14:textId="77777777" w:rsidR="00467091" w:rsidRPr="00170470" w:rsidRDefault="00C537E7" w:rsidP="00C537E7">
      <w:r w:rsidRPr="00170470">
        <w:rPr>
          <w:rStyle w:val="HideTWBExt"/>
        </w:rPr>
        <w:t>&lt;/Amend&gt;</w:t>
      </w:r>
    </w:p>
    <w:p w14:paraId="62632B86" w14:textId="77777777" w:rsidR="00C537E7" w:rsidRPr="00170470" w:rsidRDefault="00C537E7" w:rsidP="00C537E7">
      <w:pPr>
        <w:pStyle w:val="AmNumberTabs"/>
      </w:pPr>
      <w:r w:rsidRPr="00170470">
        <w:rPr>
          <w:rStyle w:val="HideTWBExt"/>
          <w:b w:val="0"/>
        </w:rPr>
        <w:t>&lt;Amend&gt;</w:t>
      </w:r>
      <w:r w:rsidRPr="00170470">
        <w:t>Pozměňovací návrh</w:t>
      </w:r>
      <w:r w:rsidRPr="00170470">
        <w:tab/>
      </w:r>
      <w:r w:rsidRPr="00170470">
        <w:tab/>
      </w:r>
      <w:r w:rsidRPr="00170470">
        <w:rPr>
          <w:rStyle w:val="HideTWBExt"/>
          <w:b w:val="0"/>
        </w:rPr>
        <w:t>&lt;NumAm&gt;</w:t>
      </w:r>
      <w:r w:rsidRPr="00170470">
        <w:t>686</w:t>
      </w:r>
      <w:r w:rsidRPr="00170470">
        <w:rPr>
          <w:rStyle w:val="HideTWBExt"/>
          <w:b w:val="0"/>
        </w:rPr>
        <w:t>&lt;/NumAm&gt;</w:t>
      </w:r>
    </w:p>
    <w:p w14:paraId="1189AAF8" w14:textId="77777777" w:rsidR="00C537E7" w:rsidRPr="00170470" w:rsidRDefault="00C537E7" w:rsidP="00C537E7">
      <w:pPr>
        <w:pStyle w:val="NormalBold"/>
      </w:pPr>
      <w:r w:rsidRPr="00170470">
        <w:rPr>
          <w:rStyle w:val="HideTWBExt"/>
          <w:b w:val="0"/>
        </w:rPr>
        <w:t>&lt;RepeatBlock-By&gt;&lt;Members&gt;</w:t>
      </w:r>
      <w:r w:rsidRPr="00170470">
        <w:t xml:space="preserve">Andreas </w:t>
      </w:r>
      <w:proofErr w:type="spellStart"/>
      <w:r w:rsidRPr="00170470">
        <w:t>Schieder</w:t>
      </w:r>
      <w:proofErr w:type="spellEnd"/>
      <w:r w:rsidRPr="00170470">
        <w:rPr>
          <w:rStyle w:val="HideTWBExt"/>
          <w:b w:val="0"/>
        </w:rPr>
        <w:t>&lt;/Members&gt;</w:t>
      </w:r>
    </w:p>
    <w:p w14:paraId="6970A629" w14:textId="77777777" w:rsidR="00C537E7" w:rsidRPr="00170470" w:rsidRDefault="00C537E7" w:rsidP="00C537E7">
      <w:pPr>
        <w:pStyle w:val="NormalBold"/>
      </w:pPr>
      <w:r w:rsidRPr="00170470">
        <w:rPr>
          <w:rStyle w:val="HideTWBExt"/>
          <w:b w:val="0"/>
        </w:rPr>
        <w:t>&lt;/RepeatBlock-By&gt;</w:t>
      </w:r>
    </w:p>
    <w:p w14:paraId="21A36A55" w14:textId="77777777" w:rsidR="00C537E7" w:rsidRPr="00170470" w:rsidRDefault="00C537E7" w:rsidP="00C537E7">
      <w:pPr>
        <w:pStyle w:val="NormalBold"/>
      </w:pPr>
      <w:r w:rsidRPr="00170470">
        <w:rPr>
          <w:rStyle w:val="HideTWBExt"/>
          <w:b w:val="0"/>
        </w:rPr>
        <w:t>&lt;DocAmend&gt;</w:t>
      </w:r>
      <w:r w:rsidRPr="00170470">
        <w:t>Návrh usnesení</w:t>
      </w:r>
      <w:r w:rsidRPr="00170470">
        <w:rPr>
          <w:rStyle w:val="HideTWBExt"/>
          <w:b w:val="0"/>
        </w:rPr>
        <w:t>&lt;/DocAmend&gt;</w:t>
      </w:r>
    </w:p>
    <w:p w14:paraId="153306E3" w14:textId="77777777" w:rsidR="00C537E7" w:rsidRPr="00170470" w:rsidRDefault="00C537E7" w:rsidP="00C537E7">
      <w:pPr>
        <w:pStyle w:val="NormalBold"/>
      </w:pPr>
      <w:r w:rsidRPr="00170470">
        <w:rPr>
          <w:rStyle w:val="HideTWBExt"/>
          <w:b w:val="0"/>
        </w:rPr>
        <w:t>&lt;Article&gt;</w:t>
      </w:r>
      <w:r w:rsidRPr="00170470">
        <w:t>Bod 5</w:t>
      </w:r>
      <w:r w:rsidRPr="001704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537E7" w:rsidRPr="00170470" w14:paraId="38045B5E" w14:textId="77777777" w:rsidTr="009E39B0">
        <w:trPr>
          <w:trHeight w:hRule="exact" w:val="240"/>
          <w:jc w:val="center"/>
        </w:trPr>
        <w:tc>
          <w:tcPr>
            <w:tcW w:w="9752" w:type="dxa"/>
            <w:gridSpan w:val="2"/>
            <w:tcBorders>
              <w:top w:val="nil"/>
              <w:left w:val="nil"/>
              <w:bottom w:val="nil"/>
              <w:right w:val="nil"/>
            </w:tcBorders>
          </w:tcPr>
          <w:p w14:paraId="619BFB4B" w14:textId="77777777" w:rsidR="00C537E7" w:rsidRPr="00170470" w:rsidRDefault="00C537E7" w:rsidP="009E39B0"/>
        </w:tc>
      </w:tr>
      <w:tr w:rsidR="00C537E7" w:rsidRPr="00170470" w14:paraId="39CEC39E" w14:textId="77777777" w:rsidTr="009E39B0">
        <w:trPr>
          <w:trHeight w:val="240"/>
          <w:jc w:val="center"/>
        </w:trPr>
        <w:tc>
          <w:tcPr>
            <w:tcW w:w="4876" w:type="dxa"/>
            <w:tcBorders>
              <w:top w:val="nil"/>
              <w:left w:val="nil"/>
              <w:bottom w:val="nil"/>
              <w:right w:val="nil"/>
            </w:tcBorders>
          </w:tcPr>
          <w:p w14:paraId="1A31E6F0" w14:textId="77777777" w:rsidR="00C537E7" w:rsidRPr="00170470" w:rsidRDefault="00C537E7" w:rsidP="009E39B0">
            <w:pPr>
              <w:pStyle w:val="AmColumnHeading"/>
            </w:pPr>
            <w:r w:rsidRPr="00170470">
              <w:t>Návrh usnesení</w:t>
            </w:r>
          </w:p>
        </w:tc>
        <w:tc>
          <w:tcPr>
            <w:tcW w:w="4876" w:type="dxa"/>
            <w:tcBorders>
              <w:top w:val="nil"/>
              <w:left w:val="nil"/>
              <w:bottom w:val="nil"/>
              <w:right w:val="nil"/>
            </w:tcBorders>
          </w:tcPr>
          <w:p w14:paraId="07754B19" w14:textId="77777777" w:rsidR="00C537E7" w:rsidRPr="00170470" w:rsidRDefault="00C537E7" w:rsidP="009E39B0">
            <w:pPr>
              <w:pStyle w:val="AmColumnHeading"/>
            </w:pPr>
            <w:r w:rsidRPr="00170470">
              <w:t>Pozměňovací návrh</w:t>
            </w:r>
          </w:p>
        </w:tc>
      </w:tr>
      <w:tr w:rsidR="00C537E7" w:rsidRPr="00170470" w14:paraId="19A2EC43" w14:textId="77777777" w:rsidTr="009E39B0">
        <w:trPr>
          <w:jc w:val="center"/>
        </w:trPr>
        <w:tc>
          <w:tcPr>
            <w:tcW w:w="4876" w:type="dxa"/>
            <w:tcBorders>
              <w:top w:val="nil"/>
              <w:left w:val="nil"/>
              <w:bottom w:val="nil"/>
              <w:right w:val="nil"/>
            </w:tcBorders>
          </w:tcPr>
          <w:p w14:paraId="4C334D74" w14:textId="55DE5BB1" w:rsidR="00C537E7" w:rsidRPr="00170470" w:rsidRDefault="00C537E7" w:rsidP="009E39B0">
            <w:pPr>
              <w:pStyle w:val="Normal6a"/>
            </w:pPr>
            <w:r w:rsidRPr="00170470">
              <w:t>5.</w:t>
            </w:r>
            <w:r w:rsidRPr="00170470">
              <w:tab/>
              <w:t xml:space="preserve">zdůrazňuje, že hlavní příčinou bytové krize </w:t>
            </w:r>
            <w:r w:rsidRPr="00170470">
              <w:rPr>
                <w:b/>
                <w:i/>
              </w:rPr>
              <w:t>je nedostatečná nabídka</w:t>
            </w:r>
            <w:r w:rsidRPr="00170470">
              <w:t xml:space="preserve"> bydlení</w:t>
            </w:r>
            <w:r w:rsidRPr="00170470">
              <w:rPr>
                <w:b/>
                <w:i/>
              </w:rPr>
              <w:t>;</w:t>
            </w:r>
            <w:r w:rsidRPr="00170470">
              <w:t xml:space="preserve"> vyzývá orgány veřejné správy, aby </w:t>
            </w:r>
            <w:r w:rsidRPr="00170470">
              <w:rPr>
                <w:b/>
                <w:i/>
              </w:rPr>
              <w:t>přijaly naléhavá opatření na podporu nabídky</w:t>
            </w:r>
            <w:r w:rsidRPr="00170470">
              <w:t xml:space="preserve"> bydlení snížením regulační zátěže</w:t>
            </w:r>
            <w:r w:rsidR="00A827E7" w:rsidRPr="00170470">
              <w:t xml:space="preserve"> v </w:t>
            </w:r>
            <w:r w:rsidRPr="00170470">
              <w:t>celém hodnotovém řetězci, odstraněním překážek</w:t>
            </w:r>
            <w:r w:rsidR="00A827E7" w:rsidRPr="00170470">
              <w:t xml:space="preserve"> a </w:t>
            </w:r>
            <w:r w:rsidRPr="00170470">
              <w:t>byrokracie</w:t>
            </w:r>
            <w:r w:rsidR="00A827E7" w:rsidRPr="00170470">
              <w:t xml:space="preserve"> a </w:t>
            </w:r>
            <w:r w:rsidRPr="00170470">
              <w:t>zmírněním překážek</w:t>
            </w:r>
            <w:r w:rsidR="00A827E7" w:rsidRPr="00170470">
              <w:t xml:space="preserve"> v </w:t>
            </w:r>
            <w:r w:rsidRPr="00170470">
              <w:t>místních, vnitrostátních</w:t>
            </w:r>
            <w:r w:rsidR="00A827E7" w:rsidRPr="00170470">
              <w:t xml:space="preserve"> </w:t>
            </w:r>
            <w:r w:rsidR="00A827E7" w:rsidRPr="00170470">
              <w:lastRenderedPageBreak/>
              <w:t>a </w:t>
            </w:r>
            <w:r w:rsidRPr="00170470">
              <w:t xml:space="preserve">evropských právních předpisech, </w:t>
            </w:r>
            <w:r w:rsidRPr="00170470">
              <w:rPr>
                <w:b/>
                <w:i/>
              </w:rPr>
              <w:t>které oslabují konkurenceschopnost</w:t>
            </w:r>
            <w:r w:rsidRPr="00170470">
              <w:t xml:space="preserve"> stavebnictví</w:t>
            </w:r>
            <w:r w:rsidR="00A827E7" w:rsidRPr="00170470">
              <w:t xml:space="preserve"> a </w:t>
            </w:r>
            <w:r w:rsidRPr="00170470">
              <w:t>odvětví renovací; žádá provedení horizontální kontroly regulační zátěže EU;</w:t>
            </w:r>
            <w:r w:rsidR="00A827E7" w:rsidRPr="00170470">
              <w:t xml:space="preserve"> v </w:t>
            </w:r>
            <w:r w:rsidRPr="00170470">
              <w:t>tomto duchu žádá, aby Komise</w:t>
            </w:r>
            <w:r w:rsidR="00A827E7" w:rsidRPr="00170470">
              <w:t xml:space="preserve"> a </w:t>
            </w:r>
            <w:r w:rsidRPr="00170470">
              <w:t>Evropský účetní dvůr provedly společný regulační audit právních předpisů EU, které mohou bránit nabídce bydlení</w:t>
            </w:r>
            <w:r w:rsidRPr="00170470">
              <w:rPr>
                <w:b/>
                <w:i/>
              </w:rPr>
              <w:t>; připomíná, že důkazy ukazují, že cenové kontroly</w:t>
            </w:r>
            <w:r w:rsidR="00A827E7" w:rsidRPr="00170470">
              <w:rPr>
                <w:b/>
                <w:i/>
              </w:rPr>
              <w:t xml:space="preserve"> a </w:t>
            </w:r>
            <w:r w:rsidRPr="00170470">
              <w:rPr>
                <w:b/>
                <w:i/>
              </w:rPr>
              <w:t>přísné zásahy jsou neúčinné</w:t>
            </w:r>
            <w:r w:rsidR="00A827E7" w:rsidRPr="00170470">
              <w:rPr>
                <w:b/>
                <w:i/>
              </w:rPr>
              <w:t xml:space="preserve"> a </w:t>
            </w:r>
            <w:r w:rsidRPr="00170470">
              <w:rPr>
                <w:b/>
                <w:i/>
              </w:rPr>
              <w:t>často situaci ještě zhoršují</w:t>
            </w:r>
            <w:r w:rsidRPr="00170470">
              <w:t>;</w:t>
            </w:r>
          </w:p>
        </w:tc>
        <w:tc>
          <w:tcPr>
            <w:tcW w:w="4876" w:type="dxa"/>
            <w:tcBorders>
              <w:top w:val="nil"/>
              <w:left w:val="nil"/>
              <w:bottom w:val="nil"/>
              <w:right w:val="nil"/>
            </w:tcBorders>
          </w:tcPr>
          <w:p w14:paraId="672F38CD" w14:textId="6E0C845E" w:rsidR="00C537E7" w:rsidRPr="00170470" w:rsidRDefault="00C537E7" w:rsidP="009E39B0">
            <w:pPr>
              <w:pStyle w:val="Normal6a"/>
            </w:pPr>
            <w:r w:rsidRPr="00170470">
              <w:lastRenderedPageBreak/>
              <w:t>5.</w:t>
            </w:r>
            <w:r w:rsidRPr="00170470">
              <w:tab/>
              <w:t xml:space="preserve">zdůrazňuje, že hlavní příčinou bytové krize </w:t>
            </w:r>
            <w:r w:rsidRPr="00170470">
              <w:rPr>
                <w:b/>
                <w:i/>
              </w:rPr>
              <w:t>jsou rostoucí náklady na</w:t>
            </w:r>
            <w:r w:rsidRPr="00170470">
              <w:t xml:space="preserve"> bydlení </w:t>
            </w:r>
            <w:r w:rsidRPr="00170470">
              <w:rPr>
                <w:b/>
                <w:i/>
              </w:rPr>
              <w:t>způsobené nejen nedostatečnou nabídkou sociálního, veřejného</w:t>
            </w:r>
            <w:r w:rsidR="00A827E7" w:rsidRPr="00170470">
              <w:rPr>
                <w:b/>
                <w:i/>
              </w:rPr>
              <w:t xml:space="preserve"> a </w:t>
            </w:r>
            <w:r w:rsidRPr="00170470">
              <w:rPr>
                <w:b/>
                <w:i/>
              </w:rPr>
              <w:t>dostupného bydlení, spekulativním vývojem, který zvyšuje ceny</w:t>
            </w:r>
            <w:r w:rsidR="00A827E7" w:rsidRPr="00170470">
              <w:rPr>
                <w:b/>
                <w:i/>
              </w:rPr>
              <w:t xml:space="preserve"> a </w:t>
            </w:r>
            <w:r w:rsidRPr="00170470">
              <w:rPr>
                <w:b/>
                <w:i/>
              </w:rPr>
              <w:t>nájemné, jako je financializace bydlení,</w:t>
            </w:r>
            <w:r w:rsidR="00A827E7" w:rsidRPr="00170470">
              <w:rPr>
                <w:b/>
                <w:i/>
              </w:rPr>
              <w:t xml:space="preserve"> a </w:t>
            </w:r>
            <w:r w:rsidRPr="00170470">
              <w:t xml:space="preserve">vyzývá orgány veřejné správy, aby </w:t>
            </w:r>
            <w:r w:rsidRPr="00170470">
              <w:rPr>
                <w:b/>
                <w:i/>
              </w:rPr>
              <w:t xml:space="preserve">zvýšily nabídku </w:t>
            </w:r>
            <w:r w:rsidRPr="00170470">
              <w:rPr>
                <w:b/>
                <w:i/>
              </w:rPr>
              <w:lastRenderedPageBreak/>
              <w:t>sociálního, veřejného, družstevního, neziskového</w:t>
            </w:r>
            <w:r w:rsidR="00A827E7" w:rsidRPr="00170470">
              <w:rPr>
                <w:b/>
                <w:i/>
              </w:rPr>
              <w:t xml:space="preserve"> a </w:t>
            </w:r>
            <w:r w:rsidRPr="00170470">
              <w:rPr>
                <w:b/>
                <w:i/>
              </w:rPr>
              <w:t>dostupného</w:t>
            </w:r>
            <w:r w:rsidRPr="00170470">
              <w:t xml:space="preserve"> bydlení </w:t>
            </w:r>
            <w:r w:rsidRPr="00170470">
              <w:rPr>
                <w:b/>
                <w:i/>
              </w:rPr>
              <w:t>zapojením dlouhodobých veřejných</w:t>
            </w:r>
            <w:r w:rsidR="00A827E7" w:rsidRPr="00170470">
              <w:rPr>
                <w:b/>
                <w:i/>
              </w:rPr>
              <w:t xml:space="preserve"> a </w:t>
            </w:r>
            <w:r w:rsidRPr="00170470">
              <w:rPr>
                <w:b/>
                <w:i/>
              </w:rPr>
              <w:t>soukromých investičních nástrojů, mimo jiné</w:t>
            </w:r>
            <w:r w:rsidRPr="00170470">
              <w:t xml:space="preserve"> snížením regulační zátěže</w:t>
            </w:r>
            <w:r w:rsidR="00A827E7" w:rsidRPr="00170470">
              <w:t xml:space="preserve"> v </w:t>
            </w:r>
            <w:r w:rsidRPr="00170470">
              <w:t>celém hodnotovém řetězci, odstraněním překážek</w:t>
            </w:r>
            <w:r w:rsidR="00A827E7" w:rsidRPr="00170470">
              <w:t xml:space="preserve"> a </w:t>
            </w:r>
            <w:r w:rsidRPr="00170470">
              <w:t>byrokracie</w:t>
            </w:r>
            <w:r w:rsidR="00A827E7" w:rsidRPr="00170470">
              <w:t xml:space="preserve"> a </w:t>
            </w:r>
            <w:r w:rsidRPr="00170470">
              <w:t>zmírněním překážek</w:t>
            </w:r>
            <w:r w:rsidR="00A827E7" w:rsidRPr="00170470">
              <w:t xml:space="preserve"> v </w:t>
            </w:r>
            <w:r w:rsidRPr="00170470">
              <w:t>místních, vnitrostátních</w:t>
            </w:r>
            <w:r w:rsidR="00A827E7" w:rsidRPr="00170470">
              <w:t xml:space="preserve"> a </w:t>
            </w:r>
            <w:r w:rsidRPr="00170470">
              <w:t xml:space="preserve">evropských právních předpisech, </w:t>
            </w:r>
            <w:r w:rsidRPr="00170470">
              <w:rPr>
                <w:b/>
                <w:i/>
              </w:rPr>
              <w:t>aby se umožnila lepší výkonnost</w:t>
            </w:r>
            <w:r w:rsidRPr="00170470">
              <w:t xml:space="preserve"> stavebnictví</w:t>
            </w:r>
            <w:r w:rsidR="00A827E7" w:rsidRPr="00170470">
              <w:t xml:space="preserve"> a </w:t>
            </w:r>
            <w:r w:rsidRPr="00170470">
              <w:t>odvětví renovací</w:t>
            </w:r>
            <w:r w:rsidR="00A827E7" w:rsidRPr="00170470">
              <w:t xml:space="preserve"> a </w:t>
            </w:r>
            <w:r w:rsidRPr="00170470">
              <w:rPr>
                <w:b/>
                <w:i/>
              </w:rPr>
              <w:t>zároveň zavedly sociální, environmentální</w:t>
            </w:r>
            <w:r w:rsidR="00A827E7" w:rsidRPr="00170470">
              <w:rPr>
                <w:b/>
                <w:i/>
              </w:rPr>
              <w:t xml:space="preserve"> a </w:t>
            </w:r>
            <w:r w:rsidRPr="00170470">
              <w:rPr>
                <w:b/>
                <w:i/>
              </w:rPr>
              <w:t>ekonomickou udržitelnost jako podmínky pro financování</w:t>
            </w:r>
            <w:r w:rsidRPr="00170470">
              <w:t>; žádá provedení horizontální kontroly regulační zátěže EU;</w:t>
            </w:r>
            <w:r w:rsidR="00A827E7" w:rsidRPr="00170470">
              <w:t xml:space="preserve"> v </w:t>
            </w:r>
            <w:r w:rsidRPr="00170470">
              <w:t>tomto duchu žádá, aby Komise</w:t>
            </w:r>
            <w:r w:rsidR="00A827E7" w:rsidRPr="00170470">
              <w:t xml:space="preserve"> a </w:t>
            </w:r>
            <w:r w:rsidRPr="00170470">
              <w:t xml:space="preserve">Evropský účetní dvůr provedly společný regulační audit právních předpisů EU, které mohou bránit nabídce </w:t>
            </w:r>
            <w:r w:rsidRPr="00170470">
              <w:rPr>
                <w:b/>
                <w:i/>
              </w:rPr>
              <w:t>sociálního</w:t>
            </w:r>
            <w:r w:rsidR="00A827E7" w:rsidRPr="00170470">
              <w:rPr>
                <w:b/>
                <w:i/>
              </w:rPr>
              <w:t xml:space="preserve"> a </w:t>
            </w:r>
            <w:r w:rsidRPr="00170470">
              <w:rPr>
                <w:b/>
                <w:i/>
              </w:rPr>
              <w:t>cenově dostupného</w:t>
            </w:r>
            <w:r w:rsidRPr="00170470">
              <w:t xml:space="preserve"> bydlení</w:t>
            </w:r>
            <w:r w:rsidR="00A827E7" w:rsidRPr="00170470">
              <w:t xml:space="preserve"> a </w:t>
            </w:r>
            <w:r w:rsidRPr="00170470">
              <w:rPr>
                <w:b/>
                <w:i/>
              </w:rPr>
              <w:t>správy</w:t>
            </w:r>
            <w:r w:rsidRPr="00170470">
              <w:t>;</w:t>
            </w:r>
            <w:r w:rsidRPr="00170470">
              <w:rPr>
                <w:b/>
                <w:i/>
              </w:rPr>
              <w:t xml:space="preserve"> opakuje, že transparentnost, regulace</w:t>
            </w:r>
            <w:r w:rsidR="00A827E7" w:rsidRPr="00170470">
              <w:rPr>
                <w:b/>
                <w:i/>
              </w:rPr>
              <w:t xml:space="preserve"> a </w:t>
            </w:r>
            <w:r w:rsidRPr="00170470">
              <w:rPr>
                <w:b/>
                <w:i/>
              </w:rPr>
              <w:t>kontrola nájemného významně přispívají</w:t>
            </w:r>
            <w:r w:rsidR="00A827E7" w:rsidRPr="00170470">
              <w:rPr>
                <w:b/>
                <w:i/>
              </w:rPr>
              <w:t xml:space="preserve"> k </w:t>
            </w:r>
            <w:r w:rsidRPr="00170470">
              <w:rPr>
                <w:b/>
                <w:i/>
              </w:rPr>
              <w:t>jistotě vlastnictví</w:t>
            </w:r>
            <w:r w:rsidR="00A827E7" w:rsidRPr="00170470">
              <w:rPr>
                <w:b/>
                <w:i/>
              </w:rPr>
              <w:t xml:space="preserve"> a </w:t>
            </w:r>
            <w:r w:rsidRPr="00170470">
              <w:rPr>
                <w:b/>
                <w:i/>
              </w:rPr>
              <w:t>sociální soudržnosti,</w:t>
            </w:r>
            <w:r w:rsidR="00A827E7" w:rsidRPr="00170470">
              <w:rPr>
                <w:b/>
                <w:i/>
              </w:rPr>
              <w:t xml:space="preserve"> a </w:t>
            </w:r>
            <w:r w:rsidRPr="00170470">
              <w:rPr>
                <w:b/>
                <w:i/>
              </w:rPr>
              <w:t>to zejména</w:t>
            </w:r>
            <w:r w:rsidR="00A827E7" w:rsidRPr="00170470">
              <w:rPr>
                <w:b/>
                <w:i/>
              </w:rPr>
              <w:t xml:space="preserve"> v </w:t>
            </w:r>
            <w:r w:rsidRPr="00170470">
              <w:rPr>
                <w:b/>
                <w:i/>
              </w:rPr>
              <w:t>době krize, ale nejen tehdy</w:t>
            </w:r>
            <w:r w:rsidRPr="00170470">
              <w:t xml:space="preserve">; </w:t>
            </w:r>
            <w:r w:rsidRPr="00170470">
              <w:rPr>
                <w:b/>
                <w:i/>
              </w:rPr>
              <w:t>požaduje politiky založené na důkazech</w:t>
            </w:r>
            <w:r w:rsidR="00A827E7" w:rsidRPr="00170470">
              <w:rPr>
                <w:b/>
                <w:i/>
              </w:rPr>
              <w:t xml:space="preserve"> a </w:t>
            </w:r>
            <w:r w:rsidRPr="00170470">
              <w:rPr>
                <w:b/>
                <w:i/>
              </w:rPr>
              <w:t>zohledňující kontext, které chrání nájemníky</w:t>
            </w:r>
            <w:r w:rsidR="00A827E7" w:rsidRPr="00170470">
              <w:rPr>
                <w:b/>
                <w:i/>
              </w:rPr>
              <w:t xml:space="preserve"> a </w:t>
            </w:r>
            <w:r w:rsidRPr="00170470">
              <w:rPr>
                <w:b/>
                <w:i/>
              </w:rPr>
              <w:t>stabilizují trhy</w:t>
            </w:r>
            <w:r w:rsidR="00A827E7" w:rsidRPr="00170470">
              <w:rPr>
                <w:b/>
                <w:i/>
              </w:rPr>
              <w:t xml:space="preserve"> s </w:t>
            </w:r>
            <w:r w:rsidRPr="00170470">
              <w:rPr>
                <w:b/>
                <w:i/>
              </w:rPr>
              <w:t>bydlením před vnitřními</w:t>
            </w:r>
            <w:r w:rsidR="00A827E7" w:rsidRPr="00170470">
              <w:rPr>
                <w:b/>
                <w:i/>
              </w:rPr>
              <w:t xml:space="preserve"> i </w:t>
            </w:r>
            <w:r w:rsidRPr="00170470">
              <w:rPr>
                <w:b/>
                <w:i/>
              </w:rPr>
              <w:t>vnějšími hrozbami;</w:t>
            </w:r>
          </w:p>
        </w:tc>
      </w:tr>
    </w:tbl>
    <w:p w14:paraId="1A4E8D60" w14:textId="77777777" w:rsidR="00C537E7" w:rsidRPr="00170470" w:rsidRDefault="00C537E7" w:rsidP="00C537E7">
      <w:pPr>
        <w:pStyle w:val="AmOrLang"/>
      </w:pPr>
      <w:r w:rsidRPr="00170470">
        <w:lastRenderedPageBreak/>
        <w:t xml:space="preserve">Or. </w:t>
      </w:r>
      <w:r w:rsidRPr="00170470">
        <w:rPr>
          <w:rStyle w:val="HideTWBExt"/>
        </w:rPr>
        <w:t>&lt;Original&gt;</w:t>
      </w:r>
      <w:r w:rsidRPr="00170470">
        <w:rPr>
          <w:rStyle w:val="HideTWBInt"/>
        </w:rPr>
        <w:t>{EN}</w:t>
      </w:r>
      <w:r w:rsidRPr="00170470">
        <w:t>en</w:t>
      </w:r>
      <w:r w:rsidRPr="00170470">
        <w:rPr>
          <w:rStyle w:val="HideTWBExt"/>
        </w:rPr>
        <w:t>&lt;/Original&gt;</w:t>
      </w:r>
    </w:p>
    <w:p w14:paraId="529256D8" w14:textId="77777777" w:rsidR="00467091" w:rsidRPr="00170470" w:rsidRDefault="00C537E7" w:rsidP="00C537E7">
      <w:r w:rsidRPr="00170470">
        <w:rPr>
          <w:rStyle w:val="HideTWBExt"/>
        </w:rPr>
        <w:t>&lt;/Amend&gt;</w:t>
      </w:r>
    </w:p>
    <w:p w14:paraId="531A746F" w14:textId="77777777" w:rsidR="00C537E7" w:rsidRPr="00170470" w:rsidRDefault="00C537E7" w:rsidP="00C537E7">
      <w:pPr>
        <w:pStyle w:val="AmNumberTabs"/>
      </w:pPr>
      <w:r w:rsidRPr="00170470">
        <w:rPr>
          <w:rStyle w:val="HideTWBExt"/>
          <w:b w:val="0"/>
        </w:rPr>
        <w:t>&lt;Amend&gt;</w:t>
      </w:r>
      <w:r w:rsidRPr="00170470">
        <w:t>Pozměňovací návrh</w:t>
      </w:r>
      <w:r w:rsidRPr="00170470">
        <w:tab/>
      </w:r>
      <w:r w:rsidRPr="00170470">
        <w:tab/>
      </w:r>
      <w:r w:rsidRPr="00170470">
        <w:rPr>
          <w:rStyle w:val="HideTWBExt"/>
          <w:b w:val="0"/>
        </w:rPr>
        <w:t>&lt;NumAm&gt;</w:t>
      </w:r>
      <w:r w:rsidRPr="00170470">
        <w:t>687</w:t>
      </w:r>
      <w:r w:rsidRPr="00170470">
        <w:rPr>
          <w:rStyle w:val="HideTWBExt"/>
          <w:b w:val="0"/>
        </w:rPr>
        <w:t>&lt;/NumAm&gt;</w:t>
      </w:r>
    </w:p>
    <w:p w14:paraId="38F1A99B" w14:textId="77777777" w:rsidR="00C537E7" w:rsidRPr="00170470" w:rsidRDefault="00C537E7" w:rsidP="00C537E7">
      <w:pPr>
        <w:pStyle w:val="NormalBold"/>
      </w:pPr>
      <w:r w:rsidRPr="00170470">
        <w:rPr>
          <w:rStyle w:val="HideTWBExt"/>
          <w:b w:val="0"/>
        </w:rPr>
        <w:t>&lt;RepeatBlock-By&gt;&lt;Members&gt;</w:t>
      </w:r>
      <w:proofErr w:type="spellStart"/>
      <w:r w:rsidRPr="00170470">
        <w:t>Georgiana</w:t>
      </w:r>
      <w:proofErr w:type="spellEnd"/>
      <w:r w:rsidRPr="00170470">
        <w:t xml:space="preserve"> </w:t>
      </w:r>
      <w:proofErr w:type="spellStart"/>
      <w:r w:rsidRPr="00170470">
        <w:t>Teodorescu</w:t>
      </w:r>
      <w:proofErr w:type="spellEnd"/>
      <w:r w:rsidRPr="00170470">
        <w:t xml:space="preserve">, </w:t>
      </w:r>
      <w:proofErr w:type="spellStart"/>
      <w:r w:rsidRPr="00170470">
        <w:t>Antonella</w:t>
      </w:r>
      <w:proofErr w:type="spellEnd"/>
      <w:r w:rsidRPr="00170470">
        <w:t xml:space="preserve"> </w:t>
      </w:r>
      <w:proofErr w:type="spellStart"/>
      <w:r w:rsidRPr="00170470">
        <w:t>Sberna</w:t>
      </w:r>
      <w:proofErr w:type="spellEnd"/>
      <w:r w:rsidRPr="00170470">
        <w:t xml:space="preserve">, Lara </w:t>
      </w:r>
      <w:proofErr w:type="spellStart"/>
      <w:r w:rsidRPr="00170470">
        <w:t>Magoni</w:t>
      </w:r>
      <w:proofErr w:type="spellEnd"/>
      <w:r w:rsidRPr="00170470">
        <w:t xml:space="preserve">, Alessandro </w:t>
      </w:r>
      <w:proofErr w:type="spellStart"/>
      <w:r w:rsidRPr="00170470">
        <w:t>Ciriani</w:t>
      </w:r>
      <w:proofErr w:type="spellEnd"/>
      <w:r w:rsidRPr="00170470">
        <w:t xml:space="preserve">, Nora </w:t>
      </w:r>
      <w:proofErr w:type="spellStart"/>
      <w:r w:rsidRPr="00170470">
        <w:t>Junco</w:t>
      </w:r>
      <w:proofErr w:type="spellEnd"/>
      <w:r w:rsidRPr="00170470">
        <w:t xml:space="preserve"> </w:t>
      </w:r>
      <w:proofErr w:type="spellStart"/>
      <w:r w:rsidRPr="00170470">
        <w:t>García</w:t>
      </w:r>
      <w:proofErr w:type="spellEnd"/>
      <w:r w:rsidRPr="00170470">
        <w:rPr>
          <w:rStyle w:val="HideTWBExt"/>
          <w:b w:val="0"/>
        </w:rPr>
        <w:t>&lt;/Members&gt;</w:t>
      </w:r>
    </w:p>
    <w:p w14:paraId="2A046CA3" w14:textId="77777777" w:rsidR="00C537E7" w:rsidRPr="00170470" w:rsidRDefault="00C537E7" w:rsidP="00C537E7">
      <w:pPr>
        <w:pStyle w:val="NormalBold"/>
      </w:pPr>
      <w:r w:rsidRPr="00170470">
        <w:rPr>
          <w:rStyle w:val="HideTWBExt"/>
          <w:b w:val="0"/>
        </w:rPr>
        <w:t>&lt;/RepeatBlock-By&gt;</w:t>
      </w:r>
    </w:p>
    <w:p w14:paraId="06C86E14" w14:textId="77777777" w:rsidR="00C537E7" w:rsidRPr="00170470" w:rsidRDefault="00C537E7" w:rsidP="00C537E7">
      <w:pPr>
        <w:pStyle w:val="NormalBold"/>
      </w:pPr>
      <w:r w:rsidRPr="00170470">
        <w:rPr>
          <w:rStyle w:val="HideTWBExt"/>
          <w:b w:val="0"/>
        </w:rPr>
        <w:t>&lt;DocAmend&gt;</w:t>
      </w:r>
      <w:r w:rsidRPr="00170470">
        <w:t>Návrh usnesení</w:t>
      </w:r>
      <w:r w:rsidRPr="00170470">
        <w:rPr>
          <w:rStyle w:val="HideTWBExt"/>
          <w:b w:val="0"/>
        </w:rPr>
        <w:t>&lt;/DocAmend&gt;</w:t>
      </w:r>
    </w:p>
    <w:p w14:paraId="5233A5F8" w14:textId="77777777" w:rsidR="00C537E7" w:rsidRPr="00170470" w:rsidRDefault="00C537E7" w:rsidP="00C537E7">
      <w:pPr>
        <w:pStyle w:val="NormalBold"/>
      </w:pPr>
      <w:r w:rsidRPr="00170470">
        <w:rPr>
          <w:rStyle w:val="HideTWBExt"/>
          <w:b w:val="0"/>
        </w:rPr>
        <w:t>&lt;Article&gt;</w:t>
      </w:r>
      <w:r w:rsidRPr="00170470">
        <w:t>Bod 5</w:t>
      </w:r>
      <w:r w:rsidRPr="001704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537E7" w:rsidRPr="00170470" w14:paraId="2F8D021A" w14:textId="77777777" w:rsidTr="009E39B0">
        <w:trPr>
          <w:trHeight w:hRule="exact" w:val="240"/>
          <w:jc w:val="center"/>
        </w:trPr>
        <w:tc>
          <w:tcPr>
            <w:tcW w:w="9752" w:type="dxa"/>
            <w:gridSpan w:val="2"/>
            <w:tcBorders>
              <w:top w:val="nil"/>
              <w:left w:val="nil"/>
              <w:bottom w:val="nil"/>
              <w:right w:val="nil"/>
            </w:tcBorders>
          </w:tcPr>
          <w:p w14:paraId="2272F77C" w14:textId="77777777" w:rsidR="00C537E7" w:rsidRPr="00170470" w:rsidRDefault="00C537E7" w:rsidP="009E39B0"/>
        </w:tc>
      </w:tr>
      <w:tr w:rsidR="00C537E7" w:rsidRPr="00170470" w14:paraId="5F77095D" w14:textId="77777777" w:rsidTr="009E39B0">
        <w:trPr>
          <w:trHeight w:val="240"/>
          <w:jc w:val="center"/>
        </w:trPr>
        <w:tc>
          <w:tcPr>
            <w:tcW w:w="4876" w:type="dxa"/>
            <w:tcBorders>
              <w:top w:val="nil"/>
              <w:left w:val="nil"/>
              <w:bottom w:val="nil"/>
              <w:right w:val="nil"/>
            </w:tcBorders>
          </w:tcPr>
          <w:p w14:paraId="4F965FCF" w14:textId="77777777" w:rsidR="00C537E7" w:rsidRPr="00170470" w:rsidRDefault="00C537E7" w:rsidP="009E39B0">
            <w:pPr>
              <w:pStyle w:val="AmColumnHeading"/>
            </w:pPr>
            <w:r w:rsidRPr="00170470">
              <w:t>Návrh usnesení</w:t>
            </w:r>
          </w:p>
        </w:tc>
        <w:tc>
          <w:tcPr>
            <w:tcW w:w="4876" w:type="dxa"/>
            <w:tcBorders>
              <w:top w:val="nil"/>
              <w:left w:val="nil"/>
              <w:bottom w:val="nil"/>
              <w:right w:val="nil"/>
            </w:tcBorders>
          </w:tcPr>
          <w:p w14:paraId="56E66329" w14:textId="77777777" w:rsidR="00C537E7" w:rsidRPr="00170470" w:rsidRDefault="00C537E7" w:rsidP="009E39B0">
            <w:pPr>
              <w:pStyle w:val="AmColumnHeading"/>
            </w:pPr>
            <w:r w:rsidRPr="00170470">
              <w:t>Pozměňovací návrh</w:t>
            </w:r>
          </w:p>
        </w:tc>
      </w:tr>
      <w:tr w:rsidR="00C537E7" w:rsidRPr="00170470" w14:paraId="5D88FD78" w14:textId="77777777" w:rsidTr="009E39B0">
        <w:trPr>
          <w:jc w:val="center"/>
        </w:trPr>
        <w:tc>
          <w:tcPr>
            <w:tcW w:w="4876" w:type="dxa"/>
            <w:tcBorders>
              <w:top w:val="nil"/>
              <w:left w:val="nil"/>
              <w:bottom w:val="nil"/>
              <w:right w:val="nil"/>
            </w:tcBorders>
          </w:tcPr>
          <w:p w14:paraId="74AF1D15" w14:textId="3C25F061" w:rsidR="00C537E7" w:rsidRPr="00170470" w:rsidRDefault="00C537E7" w:rsidP="009E39B0">
            <w:pPr>
              <w:pStyle w:val="Normal6a"/>
            </w:pPr>
            <w:r w:rsidRPr="00170470">
              <w:t>5.</w:t>
            </w:r>
            <w:r w:rsidRPr="00170470">
              <w:tab/>
              <w:t>zdůrazňuje, že hlavní příčinou bytové krize je nedostatečná nabídka bydlení; vyzývá orgány veřejné správy, aby přijaly naléhavá opatření na podporu nabídky bydlení snížením regulační zátěže</w:t>
            </w:r>
            <w:r w:rsidR="00A827E7" w:rsidRPr="00170470">
              <w:t xml:space="preserve"> v </w:t>
            </w:r>
            <w:r w:rsidRPr="00170470">
              <w:t>celém hodnotovém řetězci, odstraněním překážek</w:t>
            </w:r>
            <w:r w:rsidR="00A827E7" w:rsidRPr="00170470">
              <w:t xml:space="preserve"> a </w:t>
            </w:r>
            <w:r w:rsidRPr="00170470">
              <w:t>byrokracie</w:t>
            </w:r>
            <w:r w:rsidR="00A827E7" w:rsidRPr="00170470">
              <w:t xml:space="preserve"> a </w:t>
            </w:r>
            <w:r w:rsidRPr="00170470">
              <w:t xml:space="preserve">zmírněním </w:t>
            </w:r>
            <w:r w:rsidRPr="00170470">
              <w:lastRenderedPageBreak/>
              <w:t>překážek</w:t>
            </w:r>
            <w:r w:rsidR="00A827E7" w:rsidRPr="00170470">
              <w:t xml:space="preserve"> v </w:t>
            </w:r>
            <w:r w:rsidRPr="00170470">
              <w:t>místních, vnitrostátních</w:t>
            </w:r>
            <w:r w:rsidR="00A827E7" w:rsidRPr="00170470">
              <w:t xml:space="preserve"> a </w:t>
            </w:r>
            <w:r w:rsidRPr="00170470">
              <w:t>evropských právních předpisech, které oslabují konkurenceschopnost stavebnictví</w:t>
            </w:r>
            <w:r w:rsidR="00A827E7" w:rsidRPr="00170470">
              <w:t xml:space="preserve"> a </w:t>
            </w:r>
            <w:r w:rsidRPr="00170470">
              <w:t>odvětví renovací; žádá provedení horizontální kontroly regulační zátěže EU;</w:t>
            </w:r>
            <w:r w:rsidR="00A827E7" w:rsidRPr="00170470">
              <w:t xml:space="preserve"> v </w:t>
            </w:r>
            <w:r w:rsidRPr="00170470">
              <w:t xml:space="preserve">tomto duchu </w:t>
            </w:r>
            <w:r w:rsidRPr="00170470">
              <w:rPr>
                <w:b/>
                <w:i/>
              </w:rPr>
              <w:t>žádá, aby Komise</w:t>
            </w:r>
            <w:r w:rsidR="00A827E7" w:rsidRPr="00170470">
              <w:t xml:space="preserve"> a </w:t>
            </w:r>
            <w:r w:rsidRPr="00170470">
              <w:t xml:space="preserve">Evropský účetní dvůr provedly </w:t>
            </w:r>
            <w:r w:rsidRPr="00170470">
              <w:rPr>
                <w:b/>
                <w:i/>
              </w:rPr>
              <w:t>společný regulační audit</w:t>
            </w:r>
            <w:r w:rsidRPr="00170470">
              <w:t xml:space="preserve"> právních předpisů EU, které </w:t>
            </w:r>
            <w:r w:rsidRPr="00170470">
              <w:rPr>
                <w:b/>
                <w:i/>
              </w:rPr>
              <w:t>mohou bránit nabídce bydlení</w:t>
            </w:r>
            <w:r w:rsidRPr="00170470">
              <w:t>; připomíná, že důkazy ukazují, že cenové kontroly</w:t>
            </w:r>
            <w:r w:rsidR="00A827E7" w:rsidRPr="00170470">
              <w:t xml:space="preserve"> a </w:t>
            </w:r>
            <w:r w:rsidRPr="00170470">
              <w:t>přísné zásahy jsou neúčinné</w:t>
            </w:r>
            <w:r w:rsidR="00A827E7" w:rsidRPr="00170470">
              <w:t xml:space="preserve"> a </w:t>
            </w:r>
            <w:r w:rsidRPr="00170470">
              <w:t>často situaci ještě zhoršují;</w:t>
            </w:r>
          </w:p>
        </w:tc>
        <w:tc>
          <w:tcPr>
            <w:tcW w:w="4876" w:type="dxa"/>
            <w:tcBorders>
              <w:top w:val="nil"/>
              <w:left w:val="nil"/>
              <w:bottom w:val="nil"/>
              <w:right w:val="nil"/>
            </w:tcBorders>
          </w:tcPr>
          <w:p w14:paraId="7CFBA8D5" w14:textId="2DA6B83E" w:rsidR="00C537E7" w:rsidRPr="00170470" w:rsidRDefault="00C537E7" w:rsidP="009E39B0">
            <w:pPr>
              <w:pStyle w:val="Normal6a"/>
            </w:pPr>
            <w:r w:rsidRPr="00170470">
              <w:lastRenderedPageBreak/>
              <w:t>5.</w:t>
            </w:r>
            <w:r w:rsidRPr="00170470">
              <w:tab/>
              <w:t>zdůrazňuje, že hlavní příčinou bytové krize je nedostatečná nabídka bydlení; vyzývá orgány veřejné správy, aby přijaly naléhavá opatření na podporu nabídky bydlení snížením regulační zátěže</w:t>
            </w:r>
            <w:r w:rsidR="00A827E7" w:rsidRPr="00170470">
              <w:t xml:space="preserve"> v </w:t>
            </w:r>
            <w:r w:rsidRPr="00170470">
              <w:t>celém hodnotovém řetězci, odstraněním překážek</w:t>
            </w:r>
            <w:r w:rsidR="00A827E7" w:rsidRPr="00170470">
              <w:t xml:space="preserve"> a </w:t>
            </w:r>
            <w:r w:rsidRPr="00170470">
              <w:t>byrokracie</w:t>
            </w:r>
            <w:r w:rsidR="00A827E7" w:rsidRPr="00170470">
              <w:t xml:space="preserve"> a </w:t>
            </w:r>
            <w:r w:rsidRPr="00170470">
              <w:t xml:space="preserve">zmírněním </w:t>
            </w:r>
            <w:r w:rsidRPr="00170470">
              <w:lastRenderedPageBreak/>
              <w:t>překážek</w:t>
            </w:r>
            <w:r w:rsidR="00A827E7" w:rsidRPr="00170470">
              <w:t xml:space="preserve"> v </w:t>
            </w:r>
            <w:r w:rsidRPr="00170470">
              <w:t>místních, vnitrostátních</w:t>
            </w:r>
            <w:r w:rsidR="00A827E7" w:rsidRPr="00170470">
              <w:t xml:space="preserve"> a </w:t>
            </w:r>
            <w:r w:rsidRPr="00170470">
              <w:t>evropských právních předpisech, které oslabují konkurenceschopnost stavebnictví</w:t>
            </w:r>
            <w:r w:rsidR="00A827E7" w:rsidRPr="00170470">
              <w:t xml:space="preserve"> a </w:t>
            </w:r>
            <w:r w:rsidRPr="00170470">
              <w:t>odvětví renovací; žádá provedení horizontální kontroly regulační zátěže EU;</w:t>
            </w:r>
            <w:r w:rsidR="00A827E7" w:rsidRPr="00170470">
              <w:t xml:space="preserve"> v </w:t>
            </w:r>
            <w:r w:rsidRPr="00170470">
              <w:t xml:space="preserve">tomto duchu </w:t>
            </w:r>
            <w:r w:rsidRPr="00170470">
              <w:rPr>
                <w:b/>
                <w:i/>
              </w:rPr>
              <w:t>vyzývá Komisi</w:t>
            </w:r>
            <w:r w:rsidR="00A827E7" w:rsidRPr="00170470">
              <w:t xml:space="preserve"> a </w:t>
            </w:r>
            <w:r w:rsidRPr="00170470">
              <w:t>Evropský účetní dvůr</w:t>
            </w:r>
            <w:r w:rsidRPr="00170470">
              <w:rPr>
                <w:b/>
                <w:i/>
              </w:rPr>
              <w:t>, aby</w:t>
            </w:r>
            <w:r w:rsidRPr="00170470">
              <w:t xml:space="preserve"> provedly </w:t>
            </w:r>
            <w:r w:rsidRPr="00170470">
              <w:rPr>
                <w:b/>
                <w:i/>
              </w:rPr>
              <w:t>komplexní posouzení všech příslušných</w:t>
            </w:r>
            <w:r w:rsidRPr="00170470">
              <w:t xml:space="preserve"> právních předpisů EU</w:t>
            </w:r>
            <w:r w:rsidRPr="00170470">
              <w:rPr>
                <w:b/>
                <w:i/>
              </w:rPr>
              <w:t>, včetně aktů</w:t>
            </w:r>
            <w:r w:rsidR="00A827E7" w:rsidRPr="00170470">
              <w:rPr>
                <w:b/>
                <w:i/>
              </w:rPr>
              <w:t xml:space="preserve"> v </w:t>
            </w:r>
            <w:r w:rsidRPr="00170470">
              <w:rPr>
                <w:b/>
                <w:i/>
              </w:rPr>
              <w:t>přenesené pravomoci</w:t>
            </w:r>
            <w:r w:rsidRPr="00170470">
              <w:t xml:space="preserve">, které </w:t>
            </w:r>
            <w:r w:rsidRPr="00170470">
              <w:rPr>
                <w:b/>
                <w:i/>
              </w:rPr>
              <w:t>mají dopad na trh</w:t>
            </w:r>
            <w:r w:rsidR="00A827E7" w:rsidRPr="00170470">
              <w:rPr>
                <w:b/>
                <w:i/>
              </w:rPr>
              <w:t xml:space="preserve"> s </w:t>
            </w:r>
            <w:r w:rsidRPr="00170470">
              <w:rPr>
                <w:b/>
                <w:i/>
              </w:rPr>
              <w:t>bydlením,</w:t>
            </w:r>
            <w:r w:rsidR="00A827E7" w:rsidRPr="00170470">
              <w:rPr>
                <w:b/>
                <w:i/>
              </w:rPr>
              <w:t xml:space="preserve"> s </w:t>
            </w:r>
            <w:r w:rsidRPr="00170470">
              <w:rPr>
                <w:b/>
                <w:i/>
              </w:rPr>
              <w:t>cílem zefektivnit regulační požadavky týkající se plánování, výstavby</w:t>
            </w:r>
            <w:r w:rsidR="00A827E7" w:rsidRPr="00170470">
              <w:rPr>
                <w:b/>
                <w:i/>
              </w:rPr>
              <w:t xml:space="preserve"> a </w:t>
            </w:r>
            <w:r w:rsidRPr="00170470">
              <w:rPr>
                <w:b/>
                <w:i/>
              </w:rPr>
              <w:t>rekonstrukce,</w:t>
            </w:r>
            <w:r w:rsidR="00A827E7" w:rsidRPr="00170470">
              <w:rPr>
                <w:b/>
                <w:i/>
              </w:rPr>
              <w:t xml:space="preserve"> a </w:t>
            </w:r>
            <w:r w:rsidRPr="00170470">
              <w:rPr>
                <w:b/>
                <w:i/>
              </w:rPr>
              <w:t>usnadnit tak poskytování důstojného</w:t>
            </w:r>
            <w:r w:rsidR="00A827E7" w:rsidRPr="00170470">
              <w:rPr>
                <w:b/>
                <w:i/>
              </w:rPr>
              <w:t xml:space="preserve"> a </w:t>
            </w:r>
            <w:r w:rsidRPr="00170470">
              <w:rPr>
                <w:b/>
                <w:i/>
              </w:rPr>
              <w:t>cenově dostupného bydlení</w:t>
            </w:r>
            <w:r w:rsidRPr="00170470">
              <w:t>; připomíná, že důkazy ukazují, že cenové kontroly</w:t>
            </w:r>
            <w:r w:rsidR="00A827E7" w:rsidRPr="00170470">
              <w:t xml:space="preserve"> a </w:t>
            </w:r>
            <w:r w:rsidRPr="00170470">
              <w:t>přísné zásahy jsou neúčinné</w:t>
            </w:r>
            <w:r w:rsidR="00A827E7" w:rsidRPr="00170470">
              <w:t xml:space="preserve"> a </w:t>
            </w:r>
            <w:r w:rsidRPr="00170470">
              <w:t xml:space="preserve">často situaci ještě zhoršují; </w:t>
            </w:r>
            <w:r w:rsidRPr="00170470">
              <w:rPr>
                <w:b/>
                <w:i/>
              </w:rPr>
              <w:t>vyzývá Komisi</w:t>
            </w:r>
            <w:r w:rsidR="00A827E7" w:rsidRPr="00170470">
              <w:rPr>
                <w:b/>
                <w:i/>
              </w:rPr>
              <w:t xml:space="preserve"> a </w:t>
            </w:r>
            <w:r w:rsidRPr="00170470">
              <w:rPr>
                <w:b/>
                <w:i/>
              </w:rPr>
              <w:t>členské státy, aby veškeré nové iniciativy týkající se bydlení začlenily do stávajících právních předpisů</w:t>
            </w:r>
            <w:r w:rsidR="00A827E7" w:rsidRPr="00170470">
              <w:rPr>
                <w:b/>
                <w:i/>
              </w:rPr>
              <w:t xml:space="preserve"> a </w:t>
            </w:r>
            <w:r w:rsidRPr="00170470">
              <w:rPr>
                <w:b/>
                <w:i/>
              </w:rPr>
              <w:t>zároveň se vyhnuly zbytečným duplicitám</w:t>
            </w:r>
            <w:r w:rsidR="00A827E7" w:rsidRPr="00170470">
              <w:rPr>
                <w:b/>
                <w:i/>
              </w:rPr>
              <w:t xml:space="preserve"> a </w:t>
            </w:r>
            <w:r w:rsidRPr="00170470">
              <w:rPr>
                <w:b/>
                <w:i/>
              </w:rPr>
              <w:t>další zátěži pro evropské občany;</w:t>
            </w:r>
          </w:p>
        </w:tc>
      </w:tr>
    </w:tbl>
    <w:p w14:paraId="6B70DBCD" w14:textId="77777777" w:rsidR="00C537E7" w:rsidRPr="00170470" w:rsidRDefault="00C537E7" w:rsidP="00C537E7">
      <w:pPr>
        <w:pStyle w:val="AmOrLang"/>
      </w:pPr>
      <w:r w:rsidRPr="00170470">
        <w:lastRenderedPageBreak/>
        <w:t xml:space="preserve">Or. </w:t>
      </w:r>
      <w:r w:rsidRPr="00170470">
        <w:rPr>
          <w:rStyle w:val="HideTWBExt"/>
        </w:rPr>
        <w:t>&lt;Original&gt;</w:t>
      </w:r>
      <w:r w:rsidRPr="00170470">
        <w:rPr>
          <w:rStyle w:val="HideTWBInt"/>
        </w:rPr>
        <w:t>{EN}</w:t>
      </w:r>
      <w:r w:rsidRPr="00170470">
        <w:t>en</w:t>
      </w:r>
      <w:r w:rsidRPr="00170470">
        <w:rPr>
          <w:rStyle w:val="HideTWBExt"/>
        </w:rPr>
        <w:t>&lt;/Original&gt;</w:t>
      </w:r>
    </w:p>
    <w:p w14:paraId="63AD474C" w14:textId="77777777" w:rsidR="00467091" w:rsidRPr="00170470" w:rsidRDefault="00C537E7" w:rsidP="00C537E7">
      <w:r w:rsidRPr="00170470">
        <w:rPr>
          <w:rStyle w:val="HideTWBExt"/>
        </w:rPr>
        <w:t>&lt;/Amend&gt;</w:t>
      </w:r>
    </w:p>
    <w:p w14:paraId="09952A52" w14:textId="77777777" w:rsidR="00C537E7" w:rsidRPr="00170470" w:rsidRDefault="00C537E7" w:rsidP="00C537E7">
      <w:pPr>
        <w:pStyle w:val="AmNumberTabs"/>
      </w:pPr>
      <w:r w:rsidRPr="00170470">
        <w:rPr>
          <w:rStyle w:val="HideTWBExt"/>
          <w:b w:val="0"/>
        </w:rPr>
        <w:t>&lt;Amend&gt;</w:t>
      </w:r>
      <w:r w:rsidRPr="00170470">
        <w:t>Pozměňovací návrh</w:t>
      </w:r>
      <w:r w:rsidRPr="00170470">
        <w:tab/>
      </w:r>
      <w:r w:rsidRPr="00170470">
        <w:tab/>
      </w:r>
      <w:r w:rsidRPr="00170470">
        <w:rPr>
          <w:rStyle w:val="HideTWBExt"/>
          <w:b w:val="0"/>
        </w:rPr>
        <w:t>&lt;NumAm&gt;</w:t>
      </w:r>
      <w:r w:rsidRPr="00170470">
        <w:t>688</w:t>
      </w:r>
      <w:r w:rsidRPr="00170470">
        <w:rPr>
          <w:rStyle w:val="HideTWBExt"/>
          <w:b w:val="0"/>
        </w:rPr>
        <w:t>&lt;/NumAm&gt;</w:t>
      </w:r>
    </w:p>
    <w:p w14:paraId="3A853AFF" w14:textId="77777777" w:rsidR="00C537E7" w:rsidRPr="00170470" w:rsidRDefault="00C537E7" w:rsidP="00C537E7">
      <w:pPr>
        <w:pStyle w:val="NormalBold"/>
      </w:pPr>
      <w:r w:rsidRPr="00170470">
        <w:rPr>
          <w:rStyle w:val="HideTWBExt"/>
          <w:b w:val="0"/>
        </w:rPr>
        <w:t>&lt;RepeatBlock-By&gt;&lt;Members&gt;</w:t>
      </w:r>
      <w:proofErr w:type="spellStart"/>
      <w:r w:rsidRPr="00170470">
        <w:t>Aodhán</w:t>
      </w:r>
      <w:proofErr w:type="spellEnd"/>
      <w:r w:rsidRPr="00170470">
        <w:t xml:space="preserve"> Ó </w:t>
      </w:r>
      <w:proofErr w:type="spellStart"/>
      <w:r w:rsidRPr="00170470">
        <w:t>Ríordáin</w:t>
      </w:r>
      <w:proofErr w:type="spellEnd"/>
      <w:r w:rsidRPr="00170470">
        <w:t xml:space="preserve">, Andreas </w:t>
      </w:r>
      <w:proofErr w:type="spellStart"/>
      <w:r w:rsidRPr="00170470">
        <w:t>Schieder</w:t>
      </w:r>
      <w:proofErr w:type="spellEnd"/>
      <w:r w:rsidRPr="00170470">
        <w:t xml:space="preserve">, Gabriele </w:t>
      </w:r>
      <w:proofErr w:type="spellStart"/>
      <w:r w:rsidRPr="00170470">
        <w:t>Bischoff</w:t>
      </w:r>
      <w:proofErr w:type="spellEnd"/>
      <w:r w:rsidRPr="00170470">
        <w:t xml:space="preserve">, Alicia </w:t>
      </w:r>
      <w:proofErr w:type="spellStart"/>
      <w:r w:rsidRPr="00170470">
        <w:t>Homs</w:t>
      </w:r>
      <w:proofErr w:type="spellEnd"/>
      <w:r w:rsidRPr="00170470">
        <w:t xml:space="preserve"> </w:t>
      </w:r>
      <w:proofErr w:type="spellStart"/>
      <w:r w:rsidRPr="00170470">
        <w:t>Ginel</w:t>
      </w:r>
      <w:proofErr w:type="spellEnd"/>
      <w:r w:rsidRPr="00170470">
        <w:t xml:space="preserve">, Marit </w:t>
      </w:r>
      <w:proofErr w:type="spellStart"/>
      <w:r w:rsidRPr="00170470">
        <w:t>Maij</w:t>
      </w:r>
      <w:proofErr w:type="spellEnd"/>
      <w:r w:rsidRPr="00170470">
        <w:t xml:space="preserve">, Nora </w:t>
      </w:r>
      <w:proofErr w:type="spellStart"/>
      <w:r w:rsidRPr="00170470">
        <w:t>Mebarek</w:t>
      </w:r>
      <w:proofErr w:type="spellEnd"/>
      <w:r w:rsidRPr="00170470">
        <w:t xml:space="preserve">, </w:t>
      </w:r>
      <w:proofErr w:type="spellStart"/>
      <w:r w:rsidRPr="00170470">
        <w:t>Isilda</w:t>
      </w:r>
      <w:proofErr w:type="spellEnd"/>
      <w:r w:rsidRPr="00170470">
        <w:t xml:space="preserve"> </w:t>
      </w:r>
      <w:proofErr w:type="spellStart"/>
      <w:r w:rsidRPr="00170470">
        <w:t>Gomes</w:t>
      </w:r>
      <w:proofErr w:type="spellEnd"/>
      <w:r w:rsidRPr="00170470">
        <w:t xml:space="preserve">, Joanna </w:t>
      </w:r>
      <w:proofErr w:type="spellStart"/>
      <w:r w:rsidRPr="00170470">
        <w:t>Scheuring-Wielgus</w:t>
      </w:r>
      <w:proofErr w:type="spellEnd"/>
      <w:r w:rsidRPr="00170470">
        <w:t xml:space="preserve">, </w:t>
      </w:r>
      <w:proofErr w:type="spellStart"/>
      <w:r w:rsidRPr="00170470">
        <w:t>Yannis</w:t>
      </w:r>
      <w:proofErr w:type="spellEnd"/>
      <w:r w:rsidRPr="00170470">
        <w:t xml:space="preserve"> </w:t>
      </w:r>
      <w:proofErr w:type="spellStart"/>
      <w:r w:rsidRPr="00170470">
        <w:t>Maniatis</w:t>
      </w:r>
      <w:proofErr w:type="spellEnd"/>
      <w:r w:rsidRPr="00170470">
        <w:t xml:space="preserve">, Marko </w:t>
      </w:r>
      <w:proofErr w:type="spellStart"/>
      <w:r w:rsidRPr="00170470">
        <w:t>Vešligaj</w:t>
      </w:r>
      <w:proofErr w:type="spellEnd"/>
      <w:r w:rsidRPr="00170470">
        <w:rPr>
          <w:rStyle w:val="HideTWBExt"/>
          <w:b w:val="0"/>
        </w:rPr>
        <w:t>&lt;/Members&gt;</w:t>
      </w:r>
    </w:p>
    <w:p w14:paraId="24350CC0" w14:textId="77777777" w:rsidR="00C537E7" w:rsidRPr="00170470" w:rsidRDefault="00C537E7" w:rsidP="00C537E7">
      <w:pPr>
        <w:pStyle w:val="NormalBold"/>
      </w:pPr>
      <w:r w:rsidRPr="00170470">
        <w:rPr>
          <w:rStyle w:val="HideTWBExt"/>
          <w:b w:val="0"/>
        </w:rPr>
        <w:t>&lt;/RepeatBlock-By&gt;</w:t>
      </w:r>
    </w:p>
    <w:p w14:paraId="2236D980" w14:textId="77777777" w:rsidR="00C537E7" w:rsidRPr="00170470" w:rsidRDefault="00C537E7" w:rsidP="00C537E7">
      <w:pPr>
        <w:pStyle w:val="NormalBold"/>
      </w:pPr>
      <w:r w:rsidRPr="00170470">
        <w:rPr>
          <w:rStyle w:val="HideTWBExt"/>
          <w:b w:val="0"/>
        </w:rPr>
        <w:t>&lt;DocAmend&gt;</w:t>
      </w:r>
      <w:r w:rsidRPr="00170470">
        <w:t>Návrh usnesení</w:t>
      </w:r>
      <w:r w:rsidRPr="00170470">
        <w:rPr>
          <w:rStyle w:val="HideTWBExt"/>
          <w:b w:val="0"/>
        </w:rPr>
        <w:t>&lt;/DocAmend&gt;</w:t>
      </w:r>
    </w:p>
    <w:p w14:paraId="2D42BC5F" w14:textId="77777777" w:rsidR="00C537E7" w:rsidRPr="00170470" w:rsidRDefault="00C537E7" w:rsidP="00C537E7">
      <w:pPr>
        <w:pStyle w:val="NormalBold"/>
      </w:pPr>
      <w:r w:rsidRPr="00170470">
        <w:rPr>
          <w:rStyle w:val="HideTWBExt"/>
          <w:b w:val="0"/>
        </w:rPr>
        <w:t>&lt;Article&gt;</w:t>
      </w:r>
      <w:r w:rsidRPr="00170470">
        <w:t>Bod 5</w:t>
      </w:r>
      <w:r w:rsidRPr="001704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537E7" w:rsidRPr="00170470" w14:paraId="0AA0914B" w14:textId="77777777" w:rsidTr="009E39B0">
        <w:trPr>
          <w:trHeight w:hRule="exact" w:val="240"/>
          <w:jc w:val="center"/>
        </w:trPr>
        <w:tc>
          <w:tcPr>
            <w:tcW w:w="9752" w:type="dxa"/>
            <w:gridSpan w:val="2"/>
            <w:tcBorders>
              <w:top w:val="nil"/>
              <w:left w:val="nil"/>
              <w:bottom w:val="nil"/>
              <w:right w:val="nil"/>
            </w:tcBorders>
          </w:tcPr>
          <w:p w14:paraId="74415D2E" w14:textId="77777777" w:rsidR="00C537E7" w:rsidRPr="00170470" w:rsidRDefault="00C537E7" w:rsidP="009E39B0"/>
        </w:tc>
      </w:tr>
      <w:tr w:rsidR="00C537E7" w:rsidRPr="00170470" w14:paraId="65742D9A" w14:textId="77777777" w:rsidTr="009E39B0">
        <w:trPr>
          <w:trHeight w:val="240"/>
          <w:jc w:val="center"/>
        </w:trPr>
        <w:tc>
          <w:tcPr>
            <w:tcW w:w="4876" w:type="dxa"/>
            <w:tcBorders>
              <w:top w:val="nil"/>
              <w:left w:val="nil"/>
              <w:bottom w:val="nil"/>
              <w:right w:val="nil"/>
            </w:tcBorders>
          </w:tcPr>
          <w:p w14:paraId="4CF2AD28" w14:textId="77777777" w:rsidR="00C537E7" w:rsidRPr="00170470" w:rsidRDefault="00C537E7" w:rsidP="009E39B0">
            <w:pPr>
              <w:pStyle w:val="AmColumnHeading"/>
            </w:pPr>
            <w:r w:rsidRPr="00170470">
              <w:t>Návrh usnesení</w:t>
            </w:r>
          </w:p>
        </w:tc>
        <w:tc>
          <w:tcPr>
            <w:tcW w:w="4876" w:type="dxa"/>
            <w:tcBorders>
              <w:top w:val="nil"/>
              <w:left w:val="nil"/>
              <w:bottom w:val="nil"/>
              <w:right w:val="nil"/>
            </w:tcBorders>
          </w:tcPr>
          <w:p w14:paraId="14E9B93E" w14:textId="77777777" w:rsidR="00C537E7" w:rsidRPr="00170470" w:rsidRDefault="00C537E7" w:rsidP="009E39B0">
            <w:pPr>
              <w:pStyle w:val="AmColumnHeading"/>
            </w:pPr>
            <w:r w:rsidRPr="00170470">
              <w:t>Pozměňovací návrh</w:t>
            </w:r>
          </w:p>
        </w:tc>
      </w:tr>
      <w:tr w:rsidR="00C537E7" w:rsidRPr="00170470" w14:paraId="34D3AC01" w14:textId="77777777" w:rsidTr="009E39B0">
        <w:trPr>
          <w:jc w:val="center"/>
        </w:trPr>
        <w:tc>
          <w:tcPr>
            <w:tcW w:w="4876" w:type="dxa"/>
            <w:tcBorders>
              <w:top w:val="nil"/>
              <w:left w:val="nil"/>
              <w:bottom w:val="nil"/>
              <w:right w:val="nil"/>
            </w:tcBorders>
          </w:tcPr>
          <w:p w14:paraId="350661FC" w14:textId="1C89BCFB" w:rsidR="00C537E7" w:rsidRPr="00170470" w:rsidRDefault="00C537E7" w:rsidP="009E39B0">
            <w:pPr>
              <w:pStyle w:val="Normal6a"/>
            </w:pPr>
            <w:r w:rsidRPr="00170470">
              <w:t>5.</w:t>
            </w:r>
            <w:r w:rsidRPr="00170470">
              <w:tab/>
              <w:t xml:space="preserve">zdůrazňuje, že </w:t>
            </w:r>
            <w:r w:rsidRPr="00170470">
              <w:rPr>
                <w:b/>
                <w:i/>
              </w:rPr>
              <w:t>hlavní příčinou</w:t>
            </w:r>
            <w:r w:rsidRPr="00170470">
              <w:t xml:space="preserve"> bytové krize je nedostatečná nabídka bydlení; vyzývá orgány veřejné správy, aby přijaly naléhavá opatření </w:t>
            </w:r>
            <w:r w:rsidRPr="00170470">
              <w:rPr>
                <w:b/>
                <w:i/>
              </w:rPr>
              <w:t>na podporu</w:t>
            </w:r>
            <w:r w:rsidRPr="00170470">
              <w:t xml:space="preserve"> nabídky bydlení </w:t>
            </w:r>
            <w:r w:rsidRPr="00170470">
              <w:rPr>
                <w:b/>
                <w:i/>
              </w:rPr>
              <w:t>snížením</w:t>
            </w:r>
            <w:r w:rsidRPr="00170470">
              <w:t xml:space="preserve"> regulační </w:t>
            </w:r>
            <w:r w:rsidRPr="00170470">
              <w:rPr>
                <w:b/>
                <w:i/>
              </w:rPr>
              <w:t>zátěže</w:t>
            </w:r>
            <w:r w:rsidR="00A827E7" w:rsidRPr="00170470">
              <w:t xml:space="preserve"> v </w:t>
            </w:r>
            <w:r w:rsidRPr="00170470">
              <w:t xml:space="preserve">celém hodnotovém řetězci, </w:t>
            </w:r>
            <w:r w:rsidRPr="00170470">
              <w:rPr>
                <w:b/>
                <w:i/>
              </w:rPr>
              <w:t>odstraněním překážek</w:t>
            </w:r>
            <w:r w:rsidR="00A827E7" w:rsidRPr="00170470">
              <w:t xml:space="preserve"> a </w:t>
            </w:r>
            <w:r w:rsidRPr="00170470">
              <w:rPr>
                <w:b/>
                <w:i/>
              </w:rPr>
              <w:t>byrokracie</w:t>
            </w:r>
            <w:r w:rsidR="00A827E7" w:rsidRPr="00170470">
              <w:t xml:space="preserve"> a </w:t>
            </w:r>
            <w:r w:rsidRPr="00170470">
              <w:rPr>
                <w:b/>
                <w:i/>
              </w:rPr>
              <w:t>zmírněním překážek</w:t>
            </w:r>
            <w:r w:rsidR="00A827E7" w:rsidRPr="00170470">
              <w:t xml:space="preserve"> v </w:t>
            </w:r>
            <w:r w:rsidRPr="00170470">
              <w:t>místních, vnitrostátních</w:t>
            </w:r>
            <w:r w:rsidR="00A827E7" w:rsidRPr="00170470">
              <w:t xml:space="preserve"> a </w:t>
            </w:r>
            <w:r w:rsidRPr="00170470">
              <w:t xml:space="preserve">evropských právních předpisech, které oslabují </w:t>
            </w:r>
            <w:r w:rsidRPr="00170470">
              <w:rPr>
                <w:b/>
                <w:i/>
              </w:rPr>
              <w:t>konkurenceschopnost</w:t>
            </w:r>
            <w:r w:rsidRPr="00170470">
              <w:t xml:space="preserve"> stavebnictví</w:t>
            </w:r>
            <w:r w:rsidR="00A827E7" w:rsidRPr="00170470">
              <w:t xml:space="preserve"> a </w:t>
            </w:r>
            <w:r w:rsidRPr="00170470">
              <w:t xml:space="preserve">odvětví renovací; </w:t>
            </w:r>
            <w:r w:rsidRPr="00170470">
              <w:rPr>
                <w:b/>
                <w:i/>
              </w:rPr>
              <w:t xml:space="preserve">žádá </w:t>
            </w:r>
            <w:r w:rsidRPr="00170470">
              <w:rPr>
                <w:b/>
                <w:i/>
              </w:rPr>
              <w:lastRenderedPageBreak/>
              <w:t>provedení horizontální kontroly regulační zátěže EU;</w:t>
            </w:r>
            <w:r w:rsidR="00A827E7" w:rsidRPr="00170470">
              <w:rPr>
                <w:b/>
                <w:i/>
              </w:rPr>
              <w:t xml:space="preserve"> v </w:t>
            </w:r>
            <w:r w:rsidRPr="00170470">
              <w:rPr>
                <w:b/>
                <w:i/>
              </w:rPr>
              <w:t>tomto duchu žádá, aby Komise</w:t>
            </w:r>
            <w:r w:rsidR="00A827E7" w:rsidRPr="00170470">
              <w:rPr>
                <w:b/>
                <w:i/>
              </w:rPr>
              <w:t xml:space="preserve"> a </w:t>
            </w:r>
            <w:r w:rsidRPr="00170470">
              <w:rPr>
                <w:b/>
                <w:i/>
              </w:rPr>
              <w:t>Evropský účetní dvůr provedly společný regulační audit právních předpisů EU, které mohou bránit nabídce bydlení</w:t>
            </w:r>
            <w:r w:rsidRPr="00170470">
              <w:t>;</w:t>
            </w:r>
            <w:r w:rsidRPr="00170470">
              <w:rPr>
                <w:b/>
                <w:i/>
              </w:rPr>
              <w:t xml:space="preserve"> připomíná, že důkazy ukazují, že cenové kontroly</w:t>
            </w:r>
            <w:r w:rsidR="00A827E7" w:rsidRPr="00170470">
              <w:rPr>
                <w:b/>
                <w:i/>
              </w:rPr>
              <w:t xml:space="preserve"> a </w:t>
            </w:r>
            <w:r w:rsidRPr="00170470">
              <w:rPr>
                <w:b/>
                <w:i/>
              </w:rPr>
              <w:t>přísné zásahy jsou neúčinné</w:t>
            </w:r>
            <w:r w:rsidR="00A827E7" w:rsidRPr="00170470">
              <w:rPr>
                <w:b/>
                <w:i/>
              </w:rPr>
              <w:t xml:space="preserve"> a </w:t>
            </w:r>
            <w:r w:rsidRPr="00170470">
              <w:rPr>
                <w:b/>
                <w:i/>
              </w:rPr>
              <w:t>často situaci ještě zhoršují</w:t>
            </w:r>
            <w:r w:rsidRPr="00170470">
              <w:t>;</w:t>
            </w:r>
          </w:p>
        </w:tc>
        <w:tc>
          <w:tcPr>
            <w:tcW w:w="4876" w:type="dxa"/>
            <w:tcBorders>
              <w:top w:val="nil"/>
              <w:left w:val="nil"/>
              <w:bottom w:val="nil"/>
              <w:right w:val="nil"/>
            </w:tcBorders>
          </w:tcPr>
          <w:p w14:paraId="50E9CFBF" w14:textId="60E15AEB" w:rsidR="00C537E7" w:rsidRPr="00170470" w:rsidRDefault="00C537E7" w:rsidP="009E39B0">
            <w:pPr>
              <w:pStyle w:val="Normal6a"/>
            </w:pPr>
            <w:r w:rsidRPr="00170470">
              <w:lastRenderedPageBreak/>
              <w:t>5.</w:t>
            </w:r>
            <w:r w:rsidRPr="00170470">
              <w:tab/>
              <w:t xml:space="preserve">zdůrazňuje, že </w:t>
            </w:r>
            <w:r w:rsidRPr="00170470">
              <w:rPr>
                <w:b/>
                <w:i/>
              </w:rPr>
              <w:t>jednou</w:t>
            </w:r>
            <w:r w:rsidR="00A827E7" w:rsidRPr="00170470">
              <w:rPr>
                <w:b/>
                <w:i/>
              </w:rPr>
              <w:t xml:space="preserve"> z </w:t>
            </w:r>
            <w:r w:rsidRPr="00170470">
              <w:rPr>
                <w:b/>
                <w:i/>
              </w:rPr>
              <w:t>příčin</w:t>
            </w:r>
            <w:r w:rsidRPr="00170470">
              <w:t xml:space="preserve"> bytové krize je </w:t>
            </w:r>
            <w:r w:rsidRPr="00170470">
              <w:rPr>
                <w:b/>
                <w:i/>
              </w:rPr>
              <w:t>sice</w:t>
            </w:r>
            <w:r w:rsidRPr="00170470">
              <w:t xml:space="preserve"> nedostatečná nabídka</w:t>
            </w:r>
            <w:r w:rsidRPr="00170470">
              <w:rPr>
                <w:b/>
                <w:i/>
              </w:rPr>
              <w:t>, ale mezi hlavní příčiny patří také spekulace, financializace, pokles veřejných</w:t>
            </w:r>
            <w:r w:rsidR="00A827E7" w:rsidRPr="00170470">
              <w:rPr>
                <w:b/>
                <w:i/>
              </w:rPr>
              <w:t xml:space="preserve"> a </w:t>
            </w:r>
            <w:r w:rsidRPr="00170470">
              <w:rPr>
                <w:b/>
                <w:i/>
              </w:rPr>
              <w:t>soukromých investic do dostupného</w:t>
            </w:r>
            <w:r w:rsidRPr="00170470">
              <w:t xml:space="preserve"> bydlení</w:t>
            </w:r>
            <w:r w:rsidR="00A827E7" w:rsidRPr="00170470">
              <w:t xml:space="preserve"> a </w:t>
            </w:r>
            <w:r w:rsidRPr="00170470">
              <w:rPr>
                <w:b/>
                <w:i/>
              </w:rPr>
              <w:t>nedostatečná ochrana nájemníků; zdůrazňuje, že podoba evropských trhů</w:t>
            </w:r>
            <w:r w:rsidR="00A827E7" w:rsidRPr="00170470">
              <w:rPr>
                <w:b/>
                <w:i/>
              </w:rPr>
              <w:t xml:space="preserve"> s </w:t>
            </w:r>
            <w:r w:rsidRPr="00170470">
              <w:rPr>
                <w:b/>
                <w:i/>
              </w:rPr>
              <w:t>bydlením je strukturálně narušená</w:t>
            </w:r>
            <w:r w:rsidR="00A827E7" w:rsidRPr="00170470">
              <w:rPr>
                <w:b/>
                <w:i/>
              </w:rPr>
              <w:t xml:space="preserve"> a </w:t>
            </w:r>
            <w:r w:rsidRPr="00170470">
              <w:rPr>
                <w:b/>
                <w:i/>
              </w:rPr>
              <w:t>vyžaduje naléhavou reformu</w:t>
            </w:r>
            <w:r w:rsidRPr="00170470">
              <w:t xml:space="preserve">; vyzývá orgány veřejné správy, aby přijaly naléhavá </w:t>
            </w:r>
            <w:r w:rsidRPr="00170470">
              <w:lastRenderedPageBreak/>
              <w:t xml:space="preserve">opatření </w:t>
            </w:r>
            <w:r w:rsidRPr="00170470">
              <w:rPr>
                <w:b/>
                <w:i/>
              </w:rPr>
              <w:t>ke zvýšení</w:t>
            </w:r>
            <w:r w:rsidRPr="00170470">
              <w:t xml:space="preserve"> nabídky </w:t>
            </w:r>
            <w:r w:rsidRPr="00170470">
              <w:rPr>
                <w:b/>
                <w:i/>
              </w:rPr>
              <w:t>cenově dostupného sociálního</w:t>
            </w:r>
            <w:r w:rsidR="00A827E7" w:rsidRPr="00170470">
              <w:rPr>
                <w:b/>
                <w:i/>
              </w:rPr>
              <w:t xml:space="preserve"> a </w:t>
            </w:r>
            <w:r w:rsidRPr="00170470">
              <w:rPr>
                <w:b/>
                <w:i/>
              </w:rPr>
              <w:t>družstevního</w:t>
            </w:r>
            <w:r w:rsidRPr="00170470">
              <w:t xml:space="preserve"> bydlení </w:t>
            </w:r>
            <w:r w:rsidRPr="00170470">
              <w:rPr>
                <w:b/>
                <w:i/>
              </w:rPr>
              <w:t>tím, že zajistí vhodný</w:t>
            </w:r>
            <w:r w:rsidRPr="00170470">
              <w:t xml:space="preserve"> regulační </w:t>
            </w:r>
            <w:r w:rsidRPr="00170470">
              <w:rPr>
                <w:b/>
                <w:i/>
              </w:rPr>
              <w:t>rámec</w:t>
            </w:r>
            <w:r w:rsidR="00A827E7" w:rsidRPr="00170470">
              <w:t xml:space="preserve"> v </w:t>
            </w:r>
            <w:r w:rsidRPr="00170470">
              <w:t xml:space="preserve">celém hodnotovém řetězci, </w:t>
            </w:r>
            <w:r w:rsidRPr="00170470">
              <w:rPr>
                <w:b/>
                <w:i/>
              </w:rPr>
              <w:t>odstraní zbytečné překážky</w:t>
            </w:r>
            <w:r w:rsidR="00A827E7" w:rsidRPr="00170470">
              <w:t xml:space="preserve"> a </w:t>
            </w:r>
            <w:r w:rsidRPr="00170470">
              <w:rPr>
                <w:b/>
                <w:i/>
              </w:rPr>
              <w:t>byrokracii</w:t>
            </w:r>
            <w:r w:rsidR="00A827E7" w:rsidRPr="00170470">
              <w:t xml:space="preserve"> a </w:t>
            </w:r>
            <w:r w:rsidRPr="00170470">
              <w:rPr>
                <w:b/>
                <w:i/>
              </w:rPr>
              <w:t>zmírní překážky</w:t>
            </w:r>
            <w:r w:rsidR="00A827E7" w:rsidRPr="00170470">
              <w:t xml:space="preserve"> v </w:t>
            </w:r>
            <w:r w:rsidRPr="00170470">
              <w:t>místních, vnitrostátních</w:t>
            </w:r>
            <w:r w:rsidR="00A827E7" w:rsidRPr="00170470">
              <w:t xml:space="preserve"> a </w:t>
            </w:r>
            <w:r w:rsidRPr="00170470">
              <w:t xml:space="preserve">evropských právních předpisech, které oslabují </w:t>
            </w:r>
            <w:r w:rsidRPr="00170470">
              <w:rPr>
                <w:b/>
                <w:i/>
              </w:rPr>
              <w:t>účinnost</w:t>
            </w:r>
            <w:r w:rsidRPr="00170470">
              <w:t xml:space="preserve"> stavebnictví</w:t>
            </w:r>
            <w:r w:rsidR="00A827E7" w:rsidRPr="00170470">
              <w:t xml:space="preserve"> a </w:t>
            </w:r>
            <w:r w:rsidRPr="00170470">
              <w:t>odvětví renovací</w:t>
            </w:r>
            <w:r w:rsidRPr="00170470">
              <w:rPr>
                <w:b/>
                <w:i/>
              </w:rPr>
              <w:t>,</w:t>
            </w:r>
            <w:r w:rsidR="00A827E7" w:rsidRPr="00170470">
              <w:rPr>
                <w:b/>
                <w:i/>
              </w:rPr>
              <w:t xml:space="preserve"> a </w:t>
            </w:r>
            <w:r w:rsidRPr="00170470">
              <w:rPr>
                <w:b/>
                <w:i/>
              </w:rPr>
              <w:t>zároveň zajistí sociální</w:t>
            </w:r>
            <w:r w:rsidR="00A827E7" w:rsidRPr="00170470">
              <w:rPr>
                <w:b/>
                <w:i/>
              </w:rPr>
              <w:t xml:space="preserve"> a </w:t>
            </w:r>
            <w:r w:rsidRPr="00170470">
              <w:rPr>
                <w:b/>
                <w:i/>
              </w:rPr>
              <w:t>environmentální podmínky pro financování</w:t>
            </w:r>
            <w:r w:rsidRPr="00170470">
              <w:t xml:space="preserve">; </w:t>
            </w:r>
            <w:r w:rsidRPr="00170470">
              <w:rPr>
                <w:b/>
                <w:i/>
              </w:rPr>
              <w:t>vyzývá veřejné orgány, aby urychleně přijaly opatření ke zvýšení nabídky cenově dostupných, důstojných</w:t>
            </w:r>
            <w:r w:rsidR="00A827E7" w:rsidRPr="00170470">
              <w:rPr>
                <w:b/>
                <w:i/>
              </w:rPr>
              <w:t xml:space="preserve"> a </w:t>
            </w:r>
            <w:r w:rsidRPr="00170470">
              <w:rPr>
                <w:b/>
                <w:i/>
              </w:rPr>
              <w:t>sociálních bytů se zaměřením na dlouhodobou dostupnost, stabilitu</w:t>
            </w:r>
            <w:r w:rsidR="00A827E7" w:rsidRPr="00170470">
              <w:rPr>
                <w:b/>
                <w:i/>
              </w:rPr>
              <w:t xml:space="preserve"> a </w:t>
            </w:r>
            <w:r w:rsidRPr="00170470">
              <w:rPr>
                <w:b/>
                <w:i/>
              </w:rPr>
              <w:t>ochranu zranitelných skupin;</w:t>
            </w:r>
          </w:p>
        </w:tc>
      </w:tr>
    </w:tbl>
    <w:p w14:paraId="377A5F22" w14:textId="77777777" w:rsidR="00C537E7" w:rsidRPr="00170470" w:rsidRDefault="00C537E7" w:rsidP="00C537E7">
      <w:pPr>
        <w:pStyle w:val="AmOrLang"/>
      </w:pPr>
      <w:r w:rsidRPr="00170470">
        <w:lastRenderedPageBreak/>
        <w:t xml:space="preserve">Or. </w:t>
      </w:r>
      <w:r w:rsidRPr="00170470">
        <w:rPr>
          <w:rStyle w:val="HideTWBExt"/>
        </w:rPr>
        <w:t>&lt;Original&gt;</w:t>
      </w:r>
      <w:r w:rsidRPr="00170470">
        <w:rPr>
          <w:rStyle w:val="HideTWBInt"/>
        </w:rPr>
        <w:t>{EN}</w:t>
      </w:r>
      <w:r w:rsidRPr="00170470">
        <w:t>en</w:t>
      </w:r>
      <w:r w:rsidRPr="00170470">
        <w:rPr>
          <w:rStyle w:val="HideTWBExt"/>
        </w:rPr>
        <w:t>&lt;/Original&gt;</w:t>
      </w:r>
    </w:p>
    <w:p w14:paraId="6CA05ABD" w14:textId="77777777" w:rsidR="00467091" w:rsidRPr="00170470" w:rsidRDefault="00C537E7" w:rsidP="00C537E7">
      <w:r w:rsidRPr="00170470">
        <w:rPr>
          <w:rStyle w:val="HideTWBExt"/>
        </w:rPr>
        <w:t>&lt;/Amend&gt;</w:t>
      </w:r>
    </w:p>
    <w:p w14:paraId="5EC5F820" w14:textId="77777777" w:rsidR="00C537E7" w:rsidRPr="00170470" w:rsidRDefault="00C537E7" w:rsidP="00C537E7">
      <w:pPr>
        <w:pStyle w:val="AmNumberTabs"/>
      </w:pPr>
      <w:r w:rsidRPr="00170470">
        <w:rPr>
          <w:rStyle w:val="HideTWBExt"/>
          <w:b w:val="0"/>
        </w:rPr>
        <w:t>&lt;Amend&gt;</w:t>
      </w:r>
      <w:r w:rsidRPr="00170470">
        <w:t>Pozměňovací návrh</w:t>
      </w:r>
      <w:r w:rsidRPr="00170470">
        <w:tab/>
      </w:r>
      <w:r w:rsidRPr="00170470">
        <w:tab/>
      </w:r>
      <w:r w:rsidRPr="00170470">
        <w:rPr>
          <w:rStyle w:val="HideTWBExt"/>
          <w:b w:val="0"/>
        </w:rPr>
        <w:t>&lt;NumAm&gt;</w:t>
      </w:r>
      <w:r w:rsidRPr="00170470">
        <w:t>689</w:t>
      </w:r>
      <w:r w:rsidRPr="00170470">
        <w:rPr>
          <w:rStyle w:val="HideTWBExt"/>
          <w:b w:val="0"/>
        </w:rPr>
        <w:t>&lt;/NumAm&gt;</w:t>
      </w:r>
    </w:p>
    <w:p w14:paraId="6BCCBA04" w14:textId="77777777" w:rsidR="00C537E7" w:rsidRPr="00170470" w:rsidRDefault="00C537E7" w:rsidP="00C537E7">
      <w:pPr>
        <w:pStyle w:val="NormalBold"/>
      </w:pPr>
      <w:r w:rsidRPr="00170470">
        <w:rPr>
          <w:rStyle w:val="HideTWBExt"/>
          <w:b w:val="0"/>
        </w:rPr>
        <w:t>&lt;RepeatBlock-By&gt;&lt;Members&gt;</w:t>
      </w:r>
      <w:proofErr w:type="spellStart"/>
      <w:r w:rsidRPr="00170470">
        <w:t>Dirk</w:t>
      </w:r>
      <w:proofErr w:type="spellEnd"/>
      <w:r w:rsidRPr="00170470">
        <w:t xml:space="preserve"> </w:t>
      </w:r>
      <w:proofErr w:type="spellStart"/>
      <w:r w:rsidRPr="00170470">
        <w:t>Gotink</w:t>
      </w:r>
      <w:proofErr w:type="spellEnd"/>
      <w:r w:rsidRPr="00170470">
        <w:rPr>
          <w:rStyle w:val="HideTWBExt"/>
          <w:b w:val="0"/>
        </w:rPr>
        <w:t>&lt;/Members&gt;</w:t>
      </w:r>
    </w:p>
    <w:p w14:paraId="280915DA" w14:textId="77777777" w:rsidR="00C537E7" w:rsidRPr="00170470" w:rsidRDefault="00C537E7" w:rsidP="00C537E7">
      <w:pPr>
        <w:pStyle w:val="NormalBold"/>
      </w:pPr>
      <w:r w:rsidRPr="00170470">
        <w:rPr>
          <w:rStyle w:val="HideTWBExt"/>
          <w:b w:val="0"/>
        </w:rPr>
        <w:t>&lt;/RepeatBlock-By&gt;</w:t>
      </w:r>
    </w:p>
    <w:p w14:paraId="7F982355" w14:textId="77777777" w:rsidR="00C537E7" w:rsidRPr="00170470" w:rsidRDefault="00C537E7" w:rsidP="00C537E7">
      <w:pPr>
        <w:pStyle w:val="NormalBold"/>
      </w:pPr>
      <w:r w:rsidRPr="00170470">
        <w:rPr>
          <w:rStyle w:val="HideTWBExt"/>
          <w:b w:val="0"/>
        </w:rPr>
        <w:t>&lt;DocAmend&gt;</w:t>
      </w:r>
      <w:r w:rsidRPr="00170470">
        <w:t>Návrh usnesení</w:t>
      </w:r>
      <w:r w:rsidRPr="00170470">
        <w:rPr>
          <w:rStyle w:val="HideTWBExt"/>
          <w:b w:val="0"/>
        </w:rPr>
        <w:t>&lt;/DocAmend&gt;</w:t>
      </w:r>
    </w:p>
    <w:p w14:paraId="0A907D9A" w14:textId="77777777" w:rsidR="00C537E7" w:rsidRPr="00170470" w:rsidRDefault="00C537E7" w:rsidP="00C537E7">
      <w:pPr>
        <w:pStyle w:val="NormalBold"/>
      </w:pPr>
      <w:r w:rsidRPr="00170470">
        <w:rPr>
          <w:rStyle w:val="HideTWBExt"/>
          <w:b w:val="0"/>
        </w:rPr>
        <w:t>&lt;Article&gt;</w:t>
      </w:r>
      <w:r w:rsidRPr="00170470">
        <w:t>Bod 5</w:t>
      </w:r>
      <w:r w:rsidRPr="001704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537E7" w:rsidRPr="00170470" w14:paraId="00927A39" w14:textId="77777777" w:rsidTr="009E39B0">
        <w:trPr>
          <w:trHeight w:hRule="exact" w:val="240"/>
          <w:jc w:val="center"/>
        </w:trPr>
        <w:tc>
          <w:tcPr>
            <w:tcW w:w="9752" w:type="dxa"/>
            <w:gridSpan w:val="2"/>
            <w:tcBorders>
              <w:top w:val="nil"/>
              <w:left w:val="nil"/>
              <w:bottom w:val="nil"/>
              <w:right w:val="nil"/>
            </w:tcBorders>
          </w:tcPr>
          <w:p w14:paraId="642F2B06" w14:textId="77777777" w:rsidR="00C537E7" w:rsidRPr="00170470" w:rsidRDefault="00C537E7" w:rsidP="009E39B0"/>
        </w:tc>
      </w:tr>
      <w:tr w:rsidR="00C537E7" w:rsidRPr="00170470" w14:paraId="6D99C3CD" w14:textId="77777777" w:rsidTr="009E39B0">
        <w:trPr>
          <w:trHeight w:val="240"/>
          <w:jc w:val="center"/>
        </w:trPr>
        <w:tc>
          <w:tcPr>
            <w:tcW w:w="4876" w:type="dxa"/>
            <w:tcBorders>
              <w:top w:val="nil"/>
              <w:left w:val="nil"/>
              <w:bottom w:val="nil"/>
              <w:right w:val="nil"/>
            </w:tcBorders>
          </w:tcPr>
          <w:p w14:paraId="0E67858C" w14:textId="77777777" w:rsidR="00C537E7" w:rsidRPr="00170470" w:rsidRDefault="00C537E7" w:rsidP="009E39B0">
            <w:pPr>
              <w:pStyle w:val="AmColumnHeading"/>
            </w:pPr>
            <w:r w:rsidRPr="00170470">
              <w:t>Návrh usnesení</w:t>
            </w:r>
          </w:p>
        </w:tc>
        <w:tc>
          <w:tcPr>
            <w:tcW w:w="4876" w:type="dxa"/>
            <w:tcBorders>
              <w:top w:val="nil"/>
              <w:left w:val="nil"/>
              <w:bottom w:val="nil"/>
              <w:right w:val="nil"/>
            </w:tcBorders>
          </w:tcPr>
          <w:p w14:paraId="347AFF1D" w14:textId="77777777" w:rsidR="00C537E7" w:rsidRPr="00170470" w:rsidRDefault="00C537E7" w:rsidP="009E39B0">
            <w:pPr>
              <w:pStyle w:val="AmColumnHeading"/>
            </w:pPr>
            <w:r w:rsidRPr="00170470">
              <w:t>Pozměňovací návrh</w:t>
            </w:r>
          </w:p>
        </w:tc>
      </w:tr>
      <w:tr w:rsidR="00C537E7" w:rsidRPr="00170470" w14:paraId="419B5EDD" w14:textId="77777777" w:rsidTr="009E39B0">
        <w:trPr>
          <w:jc w:val="center"/>
        </w:trPr>
        <w:tc>
          <w:tcPr>
            <w:tcW w:w="4876" w:type="dxa"/>
            <w:tcBorders>
              <w:top w:val="nil"/>
              <w:left w:val="nil"/>
              <w:bottom w:val="nil"/>
              <w:right w:val="nil"/>
            </w:tcBorders>
          </w:tcPr>
          <w:p w14:paraId="3EF983E0" w14:textId="192EF5D5" w:rsidR="00C537E7" w:rsidRPr="00170470" w:rsidRDefault="00C537E7" w:rsidP="009E39B0">
            <w:pPr>
              <w:pStyle w:val="Normal6a"/>
            </w:pPr>
            <w:r w:rsidRPr="00170470">
              <w:t>5.</w:t>
            </w:r>
            <w:r w:rsidRPr="00170470">
              <w:tab/>
              <w:t xml:space="preserve">zdůrazňuje, že </w:t>
            </w:r>
            <w:r w:rsidRPr="00170470">
              <w:rPr>
                <w:b/>
                <w:i/>
              </w:rPr>
              <w:t>hlavní příčinou bytové krize je nedostatečná nabídka bydlení</w:t>
            </w:r>
            <w:r w:rsidRPr="00170470">
              <w:t>; vyzývá orgány veřejné správy, aby přijaly naléhavá opatření na podporu nabídky bydlení snížením regulační zátěže</w:t>
            </w:r>
            <w:r w:rsidR="00A827E7" w:rsidRPr="00170470">
              <w:t xml:space="preserve"> v </w:t>
            </w:r>
            <w:r w:rsidRPr="00170470">
              <w:t>celém hodnotovém řetězci, odstraněním překážek</w:t>
            </w:r>
            <w:r w:rsidR="00A827E7" w:rsidRPr="00170470">
              <w:t xml:space="preserve"> a </w:t>
            </w:r>
            <w:r w:rsidRPr="00170470">
              <w:t>byrokracie</w:t>
            </w:r>
            <w:r w:rsidR="00A827E7" w:rsidRPr="00170470">
              <w:t xml:space="preserve"> a </w:t>
            </w:r>
            <w:r w:rsidRPr="00170470">
              <w:t>zmírněním překážek</w:t>
            </w:r>
            <w:r w:rsidR="00A827E7" w:rsidRPr="00170470">
              <w:t xml:space="preserve"> v </w:t>
            </w:r>
            <w:r w:rsidRPr="00170470">
              <w:t>místních, vnitrostátních</w:t>
            </w:r>
            <w:r w:rsidR="00A827E7" w:rsidRPr="00170470">
              <w:t xml:space="preserve"> a </w:t>
            </w:r>
            <w:r w:rsidRPr="00170470">
              <w:t>evropských právních předpisech, které oslabují konkurenceschopnost stavebnictví</w:t>
            </w:r>
            <w:r w:rsidR="00A827E7" w:rsidRPr="00170470">
              <w:t xml:space="preserve"> a </w:t>
            </w:r>
            <w:r w:rsidRPr="00170470">
              <w:t>odvětví renovací; žádá provedení horizontální kontroly regulační zátěže EU;</w:t>
            </w:r>
            <w:r w:rsidR="00A827E7" w:rsidRPr="00170470">
              <w:t xml:space="preserve"> v </w:t>
            </w:r>
            <w:r w:rsidRPr="00170470">
              <w:t>tomto duchu žádá, aby Komise</w:t>
            </w:r>
            <w:r w:rsidR="00A827E7" w:rsidRPr="00170470">
              <w:t xml:space="preserve"> a </w:t>
            </w:r>
            <w:r w:rsidRPr="00170470">
              <w:t>Evropský účetní dvůr provedly společný regulační audit právních předpisů EU, které mohou bránit nabídce bydlení; připomíná, že důkazy ukazují, že cenové kontroly</w:t>
            </w:r>
            <w:r w:rsidR="00A827E7" w:rsidRPr="00170470">
              <w:t xml:space="preserve"> a </w:t>
            </w:r>
            <w:r w:rsidRPr="00170470">
              <w:t>přísné zásahy jsou neúčinné</w:t>
            </w:r>
            <w:r w:rsidR="00A827E7" w:rsidRPr="00170470">
              <w:t xml:space="preserve"> a </w:t>
            </w:r>
            <w:r w:rsidRPr="00170470">
              <w:t>často situaci ještě zhoršují;</w:t>
            </w:r>
          </w:p>
        </w:tc>
        <w:tc>
          <w:tcPr>
            <w:tcW w:w="4876" w:type="dxa"/>
            <w:tcBorders>
              <w:top w:val="nil"/>
              <w:left w:val="nil"/>
              <w:bottom w:val="nil"/>
              <w:right w:val="nil"/>
            </w:tcBorders>
          </w:tcPr>
          <w:p w14:paraId="0544F5EE" w14:textId="78D99AA4" w:rsidR="00C537E7" w:rsidRPr="00170470" w:rsidRDefault="00C537E7" w:rsidP="009E39B0">
            <w:pPr>
              <w:pStyle w:val="Normal6a"/>
            </w:pPr>
            <w:r w:rsidRPr="00170470">
              <w:t>5.</w:t>
            </w:r>
            <w:r w:rsidRPr="00170470">
              <w:tab/>
              <w:t xml:space="preserve">zdůrazňuje, že </w:t>
            </w:r>
            <w:r w:rsidRPr="00170470">
              <w:rPr>
                <w:b/>
                <w:i/>
              </w:rPr>
              <w:t>bytovou krizi způsobuje</w:t>
            </w:r>
            <w:r w:rsidR="00A827E7" w:rsidRPr="00170470">
              <w:rPr>
                <w:b/>
                <w:i/>
              </w:rPr>
              <w:t xml:space="preserve"> a </w:t>
            </w:r>
            <w:r w:rsidRPr="00170470">
              <w:rPr>
                <w:b/>
                <w:i/>
              </w:rPr>
              <w:t>zároveň posiluje řada faktorů, včetně nedostatečného vládního plánování</w:t>
            </w:r>
            <w:r w:rsidR="00A827E7" w:rsidRPr="00170470">
              <w:rPr>
                <w:b/>
                <w:i/>
              </w:rPr>
              <w:t xml:space="preserve"> a </w:t>
            </w:r>
            <w:r w:rsidRPr="00170470">
              <w:rPr>
                <w:b/>
                <w:i/>
              </w:rPr>
              <w:t>řízení, vysokých cen pozemků, konkurenčních prostorových požadavků, rostoucích nákladů na výstavbu, překážek</w:t>
            </w:r>
            <w:r w:rsidR="00A827E7" w:rsidRPr="00170470">
              <w:rPr>
                <w:b/>
                <w:i/>
              </w:rPr>
              <w:t xml:space="preserve"> v </w:t>
            </w:r>
            <w:r w:rsidRPr="00170470">
              <w:rPr>
                <w:b/>
                <w:i/>
              </w:rPr>
              <w:t>infrastruktuře, zdlouhavých povolovacích řízení, demografických změn, nedostatku pracovních sil</w:t>
            </w:r>
            <w:r w:rsidR="00A827E7" w:rsidRPr="00170470">
              <w:rPr>
                <w:b/>
                <w:i/>
              </w:rPr>
              <w:t xml:space="preserve"> a </w:t>
            </w:r>
            <w:r w:rsidRPr="00170470">
              <w:rPr>
                <w:b/>
                <w:i/>
              </w:rPr>
              <w:t>přetrvávajícího nesouladu mezi poptávkou po bydlení</w:t>
            </w:r>
            <w:r w:rsidR="00A827E7" w:rsidRPr="00170470">
              <w:rPr>
                <w:b/>
                <w:i/>
              </w:rPr>
              <w:t xml:space="preserve"> a </w:t>
            </w:r>
            <w:r w:rsidRPr="00170470">
              <w:rPr>
                <w:b/>
                <w:i/>
              </w:rPr>
              <w:t>nabídkou</w:t>
            </w:r>
            <w:r w:rsidRPr="00170470">
              <w:t>;</w:t>
            </w:r>
            <w:r w:rsidR="00A827E7" w:rsidRPr="00170470">
              <w:t xml:space="preserve"> v</w:t>
            </w:r>
            <w:r w:rsidRPr="00170470">
              <w:t>yzývá orgány veřejné správy, aby přijaly naléhavá opatření na podporu nabídky bydlení snížením regulační zátěže</w:t>
            </w:r>
            <w:r w:rsidR="00A827E7" w:rsidRPr="00170470">
              <w:t xml:space="preserve"> v </w:t>
            </w:r>
            <w:r w:rsidRPr="00170470">
              <w:t>celém hodnotovém řetězci, odstraněním překážek</w:t>
            </w:r>
            <w:r w:rsidR="00A827E7" w:rsidRPr="00170470">
              <w:t xml:space="preserve"> a </w:t>
            </w:r>
            <w:r w:rsidRPr="00170470">
              <w:t>byrokracie</w:t>
            </w:r>
            <w:r w:rsidR="00A827E7" w:rsidRPr="00170470">
              <w:t xml:space="preserve"> a </w:t>
            </w:r>
            <w:r w:rsidRPr="00170470">
              <w:t>zmírněním překážek</w:t>
            </w:r>
            <w:r w:rsidR="00A827E7" w:rsidRPr="00170470">
              <w:t xml:space="preserve"> v </w:t>
            </w:r>
            <w:r w:rsidRPr="00170470">
              <w:t>místních, vnitrostátních</w:t>
            </w:r>
            <w:r w:rsidR="00A827E7" w:rsidRPr="00170470">
              <w:t xml:space="preserve"> a </w:t>
            </w:r>
            <w:r w:rsidRPr="00170470">
              <w:t>evropských právních předpisech, které oslabují konkurenceschopnost stavebnictví</w:t>
            </w:r>
            <w:r w:rsidR="00A827E7" w:rsidRPr="00170470">
              <w:t xml:space="preserve"> a </w:t>
            </w:r>
            <w:r w:rsidRPr="00170470">
              <w:t xml:space="preserve">odvětví renovací; žádá provedení </w:t>
            </w:r>
            <w:r w:rsidRPr="00170470">
              <w:lastRenderedPageBreak/>
              <w:t>horizontální kontroly regulační zátěže EU;</w:t>
            </w:r>
            <w:r w:rsidR="00A827E7" w:rsidRPr="00170470">
              <w:t xml:space="preserve"> v </w:t>
            </w:r>
            <w:r w:rsidRPr="00170470">
              <w:t>tomto duchu žádá, aby Komise</w:t>
            </w:r>
            <w:r w:rsidR="00A827E7" w:rsidRPr="00170470">
              <w:t xml:space="preserve"> a </w:t>
            </w:r>
            <w:r w:rsidRPr="00170470">
              <w:t>Evropský účetní dvůr provedly společný regulační audit právních předpisů EU, které mohou bránit nabídce bydlení; připomíná, že důkazy ukazují, že cenové kontroly</w:t>
            </w:r>
            <w:r w:rsidR="00A827E7" w:rsidRPr="00170470">
              <w:t xml:space="preserve"> a </w:t>
            </w:r>
            <w:r w:rsidRPr="00170470">
              <w:t>přísné zásahy jsou neúčinné</w:t>
            </w:r>
            <w:r w:rsidR="00A827E7" w:rsidRPr="00170470">
              <w:t xml:space="preserve"> a </w:t>
            </w:r>
            <w:r w:rsidRPr="00170470">
              <w:t>často situaci ještě zhoršují;</w:t>
            </w:r>
          </w:p>
        </w:tc>
      </w:tr>
    </w:tbl>
    <w:p w14:paraId="00930EFE" w14:textId="77777777" w:rsidR="00C537E7" w:rsidRPr="00170470" w:rsidRDefault="00C537E7" w:rsidP="00C537E7">
      <w:pPr>
        <w:pStyle w:val="AmOrLang"/>
      </w:pPr>
      <w:r w:rsidRPr="00170470">
        <w:lastRenderedPageBreak/>
        <w:t xml:space="preserve">Or. </w:t>
      </w:r>
      <w:r w:rsidRPr="00170470">
        <w:rPr>
          <w:rStyle w:val="HideTWBExt"/>
        </w:rPr>
        <w:t>&lt;Original&gt;</w:t>
      </w:r>
      <w:r w:rsidRPr="00170470">
        <w:rPr>
          <w:rStyle w:val="HideTWBInt"/>
        </w:rPr>
        <w:t>{EN}</w:t>
      </w:r>
      <w:r w:rsidRPr="00170470">
        <w:t>en</w:t>
      </w:r>
      <w:r w:rsidRPr="00170470">
        <w:rPr>
          <w:rStyle w:val="HideTWBExt"/>
        </w:rPr>
        <w:t>&lt;/Original&gt;</w:t>
      </w:r>
    </w:p>
    <w:p w14:paraId="24B2DD6C" w14:textId="77777777" w:rsidR="00467091" w:rsidRPr="00170470" w:rsidRDefault="00C537E7" w:rsidP="00C537E7">
      <w:r w:rsidRPr="00170470">
        <w:rPr>
          <w:rStyle w:val="HideTWBExt"/>
        </w:rPr>
        <w:t>&lt;/Amend&gt;</w:t>
      </w:r>
    </w:p>
    <w:p w14:paraId="7CE54615" w14:textId="77777777" w:rsidR="00C537E7" w:rsidRPr="00170470" w:rsidRDefault="00C537E7" w:rsidP="00C537E7">
      <w:pPr>
        <w:pStyle w:val="AmNumberTabs"/>
      </w:pPr>
      <w:r w:rsidRPr="00170470">
        <w:rPr>
          <w:rStyle w:val="HideTWBExt"/>
          <w:b w:val="0"/>
        </w:rPr>
        <w:t>&lt;Amend&gt;</w:t>
      </w:r>
      <w:r w:rsidRPr="00170470">
        <w:t>Pozměňovací návrh</w:t>
      </w:r>
      <w:r w:rsidRPr="00170470">
        <w:tab/>
      </w:r>
      <w:r w:rsidRPr="00170470">
        <w:tab/>
      </w:r>
      <w:r w:rsidRPr="00170470">
        <w:rPr>
          <w:rStyle w:val="HideTWBExt"/>
          <w:b w:val="0"/>
        </w:rPr>
        <w:t>&lt;NumAm&gt;</w:t>
      </w:r>
      <w:r w:rsidRPr="00170470">
        <w:t>690</w:t>
      </w:r>
      <w:r w:rsidRPr="00170470">
        <w:rPr>
          <w:rStyle w:val="HideTWBExt"/>
          <w:b w:val="0"/>
        </w:rPr>
        <w:t>&lt;/NumAm&gt;</w:t>
      </w:r>
    </w:p>
    <w:p w14:paraId="02BE94C6" w14:textId="77777777" w:rsidR="00C537E7" w:rsidRPr="00170470" w:rsidRDefault="00C537E7" w:rsidP="00C537E7">
      <w:pPr>
        <w:pStyle w:val="NormalBold"/>
      </w:pPr>
      <w:r w:rsidRPr="00170470">
        <w:rPr>
          <w:rStyle w:val="HideTWBExt"/>
          <w:b w:val="0"/>
        </w:rPr>
        <w:t>&lt;RepeatBlock-By&gt;&lt;Members&gt;</w:t>
      </w:r>
      <w:proofErr w:type="spellStart"/>
      <w:r w:rsidRPr="00170470">
        <w:t>Oihane</w:t>
      </w:r>
      <w:proofErr w:type="spellEnd"/>
      <w:r w:rsidRPr="00170470">
        <w:t xml:space="preserve"> </w:t>
      </w:r>
      <w:proofErr w:type="spellStart"/>
      <w:r w:rsidRPr="00170470">
        <w:t>Agirregoitia</w:t>
      </w:r>
      <w:proofErr w:type="spellEnd"/>
      <w:r w:rsidRPr="00170470">
        <w:t xml:space="preserve"> </w:t>
      </w:r>
      <w:proofErr w:type="spellStart"/>
      <w:r w:rsidRPr="00170470">
        <w:t>Martínez</w:t>
      </w:r>
      <w:proofErr w:type="spellEnd"/>
      <w:r w:rsidRPr="00170470">
        <w:rPr>
          <w:rStyle w:val="HideTWBExt"/>
          <w:b w:val="0"/>
        </w:rPr>
        <w:t>&lt;/Members&gt;</w:t>
      </w:r>
    </w:p>
    <w:p w14:paraId="645E1278" w14:textId="77777777" w:rsidR="00C537E7" w:rsidRPr="00170470" w:rsidRDefault="00C537E7" w:rsidP="00C537E7">
      <w:pPr>
        <w:pStyle w:val="NormalBold"/>
      </w:pPr>
      <w:r w:rsidRPr="00170470">
        <w:rPr>
          <w:rStyle w:val="HideTWBExt"/>
          <w:b w:val="0"/>
        </w:rPr>
        <w:t>&lt;/RepeatBlock-By&gt;</w:t>
      </w:r>
    </w:p>
    <w:p w14:paraId="07F77BB0" w14:textId="77777777" w:rsidR="00C537E7" w:rsidRPr="00170470" w:rsidRDefault="00C537E7" w:rsidP="00C537E7">
      <w:pPr>
        <w:pStyle w:val="NormalBold"/>
      </w:pPr>
      <w:r w:rsidRPr="00170470">
        <w:rPr>
          <w:rStyle w:val="HideTWBExt"/>
          <w:b w:val="0"/>
        </w:rPr>
        <w:t>&lt;DocAmend&gt;</w:t>
      </w:r>
      <w:r w:rsidRPr="00170470">
        <w:t>Návrh usnesení</w:t>
      </w:r>
      <w:r w:rsidRPr="00170470">
        <w:rPr>
          <w:rStyle w:val="HideTWBExt"/>
          <w:b w:val="0"/>
        </w:rPr>
        <w:t>&lt;/DocAmend&gt;</w:t>
      </w:r>
    </w:p>
    <w:p w14:paraId="3C50BD3E" w14:textId="77777777" w:rsidR="00C537E7" w:rsidRPr="00170470" w:rsidRDefault="00C537E7" w:rsidP="00C537E7">
      <w:pPr>
        <w:pStyle w:val="NormalBold"/>
      </w:pPr>
      <w:r w:rsidRPr="00170470">
        <w:rPr>
          <w:rStyle w:val="HideTWBExt"/>
          <w:b w:val="0"/>
        </w:rPr>
        <w:t>&lt;Article&gt;</w:t>
      </w:r>
      <w:r w:rsidRPr="00170470">
        <w:t>Bod 5</w:t>
      </w:r>
      <w:r w:rsidRPr="001704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537E7" w:rsidRPr="00170470" w14:paraId="36E0E9A5" w14:textId="77777777" w:rsidTr="009E39B0">
        <w:trPr>
          <w:trHeight w:hRule="exact" w:val="240"/>
          <w:jc w:val="center"/>
        </w:trPr>
        <w:tc>
          <w:tcPr>
            <w:tcW w:w="9752" w:type="dxa"/>
            <w:gridSpan w:val="2"/>
            <w:tcBorders>
              <w:top w:val="nil"/>
              <w:left w:val="nil"/>
              <w:bottom w:val="nil"/>
              <w:right w:val="nil"/>
            </w:tcBorders>
          </w:tcPr>
          <w:p w14:paraId="0078D71B" w14:textId="77777777" w:rsidR="00C537E7" w:rsidRPr="00170470" w:rsidRDefault="00C537E7" w:rsidP="009E39B0"/>
        </w:tc>
      </w:tr>
      <w:tr w:rsidR="00C537E7" w:rsidRPr="00170470" w14:paraId="0F198CE2" w14:textId="77777777" w:rsidTr="009E39B0">
        <w:trPr>
          <w:trHeight w:val="240"/>
          <w:jc w:val="center"/>
        </w:trPr>
        <w:tc>
          <w:tcPr>
            <w:tcW w:w="4876" w:type="dxa"/>
            <w:tcBorders>
              <w:top w:val="nil"/>
              <w:left w:val="nil"/>
              <w:bottom w:val="nil"/>
              <w:right w:val="nil"/>
            </w:tcBorders>
          </w:tcPr>
          <w:p w14:paraId="6D7039AE" w14:textId="77777777" w:rsidR="00C537E7" w:rsidRPr="00170470" w:rsidRDefault="00C537E7" w:rsidP="009E39B0">
            <w:pPr>
              <w:pStyle w:val="AmColumnHeading"/>
            </w:pPr>
            <w:r w:rsidRPr="00170470">
              <w:t>Návrh usnesení</w:t>
            </w:r>
          </w:p>
        </w:tc>
        <w:tc>
          <w:tcPr>
            <w:tcW w:w="4876" w:type="dxa"/>
            <w:tcBorders>
              <w:top w:val="nil"/>
              <w:left w:val="nil"/>
              <w:bottom w:val="nil"/>
              <w:right w:val="nil"/>
            </w:tcBorders>
          </w:tcPr>
          <w:p w14:paraId="0561AC3E" w14:textId="77777777" w:rsidR="00C537E7" w:rsidRPr="00170470" w:rsidRDefault="00C537E7" w:rsidP="009E39B0">
            <w:pPr>
              <w:pStyle w:val="AmColumnHeading"/>
            </w:pPr>
            <w:r w:rsidRPr="00170470">
              <w:t>Pozměňovací návrh</w:t>
            </w:r>
          </w:p>
        </w:tc>
      </w:tr>
      <w:tr w:rsidR="00C537E7" w:rsidRPr="00170470" w14:paraId="561B90B2" w14:textId="77777777" w:rsidTr="009E39B0">
        <w:trPr>
          <w:jc w:val="center"/>
        </w:trPr>
        <w:tc>
          <w:tcPr>
            <w:tcW w:w="4876" w:type="dxa"/>
            <w:tcBorders>
              <w:top w:val="nil"/>
              <w:left w:val="nil"/>
              <w:bottom w:val="nil"/>
              <w:right w:val="nil"/>
            </w:tcBorders>
          </w:tcPr>
          <w:p w14:paraId="623E8314" w14:textId="5C7AF225" w:rsidR="00C537E7" w:rsidRPr="00170470" w:rsidRDefault="00C537E7" w:rsidP="009E39B0">
            <w:pPr>
              <w:pStyle w:val="Normal6a"/>
            </w:pPr>
            <w:r w:rsidRPr="00170470">
              <w:t>5.</w:t>
            </w:r>
            <w:r w:rsidRPr="00170470">
              <w:tab/>
              <w:t>zdůrazňuje, že hlavní příčinou bytové krize je nedostatečná nabídka bydlení; vyzývá orgány veřejné správy, aby přijaly naléhavá opatření na podporu nabídky bydlení snížením regulační zátěže</w:t>
            </w:r>
            <w:r w:rsidR="00A827E7" w:rsidRPr="00170470">
              <w:t xml:space="preserve"> v </w:t>
            </w:r>
            <w:r w:rsidRPr="00170470">
              <w:t>celém hodnotovém řetězci, odstraněním překážek</w:t>
            </w:r>
            <w:r w:rsidR="00A827E7" w:rsidRPr="00170470">
              <w:t xml:space="preserve"> a </w:t>
            </w:r>
            <w:r w:rsidRPr="00170470">
              <w:t>byrokracie</w:t>
            </w:r>
            <w:r w:rsidR="00A827E7" w:rsidRPr="00170470">
              <w:t xml:space="preserve"> a </w:t>
            </w:r>
            <w:r w:rsidRPr="00170470">
              <w:t>zmírněním překážek</w:t>
            </w:r>
            <w:r w:rsidR="00A827E7" w:rsidRPr="00170470">
              <w:t xml:space="preserve"> v </w:t>
            </w:r>
            <w:r w:rsidRPr="00170470">
              <w:t>místních, vnitrostátních</w:t>
            </w:r>
            <w:r w:rsidR="00A827E7" w:rsidRPr="00170470">
              <w:t xml:space="preserve"> a </w:t>
            </w:r>
            <w:r w:rsidRPr="00170470">
              <w:t>evropských právních předpisech, které oslabují konkurenceschopnost stavebnictví</w:t>
            </w:r>
            <w:r w:rsidR="00A827E7" w:rsidRPr="00170470">
              <w:t xml:space="preserve"> a </w:t>
            </w:r>
            <w:r w:rsidRPr="00170470">
              <w:t>odvětví renovací; žádá provedení horizontální kontroly regulační zátěže EU;</w:t>
            </w:r>
            <w:r w:rsidR="00A827E7" w:rsidRPr="00170470">
              <w:t xml:space="preserve"> v </w:t>
            </w:r>
            <w:r w:rsidRPr="00170470">
              <w:t>tomto duchu žádá, aby Komise</w:t>
            </w:r>
            <w:r w:rsidR="00A827E7" w:rsidRPr="00170470">
              <w:t xml:space="preserve"> a </w:t>
            </w:r>
            <w:r w:rsidRPr="00170470">
              <w:t>Evropský účetní dvůr provedly společný regulační audit právních předpisů EU, které mohou bránit nabídce bydlení</w:t>
            </w:r>
            <w:r w:rsidRPr="00170470">
              <w:rPr>
                <w:b/>
                <w:i/>
              </w:rPr>
              <w:t>; připomíná, že důkazy ukazují, že cenové kontroly</w:t>
            </w:r>
            <w:r w:rsidR="00A827E7" w:rsidRPr="00170470">
              <w:rPr>
                <w:b/>
                <w:i/>
              </w:rPr>
              <w:t xml:space="preserve"> a </w:t>
            </w:r>
            <w:r w:rsidRPr="00170470">
              <w:rPr>
                <w:b/>
                <w:i/>
              </w:rPr>
              <w:t>přísné zásahy jsou neúčinné</w:t>
            </w:r>
            <w:r w:rsidR="00A827E7" w:rsidRPr="00170470">
              <w:rPr>
                <w:b/>
                <w:i/>
              </w:rPr>
              <w:t xml:space="preserve"> a </w:t>
            </w:r>
            <w:r w:rsidRPr="00170470">
              <w:rPr>
                <w:b/>
                <w:i/>
              </w:rPr>
              <w:t>často situaci ještě zhoršují</w:t>
            </w:r>
            <w:r w:rsidRPr="00170470">
              <w:t>;</w:t>
            </w:r>
          </w:p>
        </w:tc>
        <w:tc>
          <w:tcPr>
            <w:tcW w:w="4876" w:type="dxa"/>
            <w:tcBorders>
              <w:top w:val="nil"/>
              <w:left w:val="nil"/>
              <w:bottom w:val="nil"/>
              <w:right w:val="nil"/>
            </w:tcBorders>
          </w:tcPr>
          <w:p w14:paraId="13379353" w14:textId="7077E9D6" w:rsidR="00C537E7" w:rsidRPr="00170470" w:rsidRDefault="00C537E7" w:rsidP="009E39B0">
            <w:pPr>
              <w:pStyle w:val="Normal6a"/>
            </w:pPr>
            <w:r w:rsidRPr="00170470">
              <w:t>5.</w:t>
            </w:r>
            <w:r w:rsidRPr="00170470">
              <w:tab/>
              <w:t>zdůrazňuje, že hlavní příčinou bytové krize je nedostatečná nabídka bydlení</w:t>
            </w:r>
            <w:r w:rsidRPr="00170470">
              <w:rPr>
                <w:b/>
                <w:i/>
              </w:rPr>
              <w:t>, obtížný přístup</w:t>
            </w:r>
            <w:r w:rsidR="00A827E7" w:rsidRPr="00170470">
              <w:rPr>
                <w:b/>
                <w:i/>
              </w:rPr>
              <w:t xml:space="preserve"> k </w:t>
            </w:r>
            <w:r w:rsidRPr="00170470">
              <w:rPr>
                <w:b/>
                <w:i/>
              </w:rPr>
              <w:t>pozemkům</w:t>
            </w:r>
            <w:r w:rsidR="00A827E7" w:rsidRPr="00170470">
              <w:rPr>
                <w:b/>
                <w:i/>
              </w:rPr>
              <w:t xml:space="preserve"> a </w:t>
            </w:r>
            <w:r w:rsidRPr="00170470">
              <w:rPr>
                <w:b/>
                <w:i/>
              </w:rPr>
              <w:t>parcelám, jakož</w:t>
            </w:r>
            <w:r w:rsidR="00A827E7" w:rsidRPr="00170470">
              <w:rPr>
                <w:b/>
                <w:i/>
              </w:rPr>
              <w:t xml:space="preserve"> i </w:t>
            </w:r>
            <w:r w:rsidRPr="00170470">
              <w:rPr>
                <w:b/>
                <w:i/>
              </w:rPr>
              <w:t>nedostatečná mobilizace volných bytů</w:t>
            </w:r>
            <w:r w:rsidR="00A827E7" w:rsidRPr="00170470">
              <w:rPr>
                <w:b/>
                <w:i/>
              </w:rPr>
              <w:t xml:space="preserve"> v </w:t>
            </w:r>
            <w:r w:rsidRPr="00170470">
              <w:rPr>
                <w:b/>
                <w:i/>
              </w:rPr>
              <w:t>důsledku právní nejistoty pro drobné pronajímatele</w:t>
            </w:r>
            <w:r w:rsidRPr="00170470">
              <w:t>; vyzývá orgány veřejné správy, aby přijaly naléhavá opatření na podporu nabídky bydlení snížením regulační zátěže</w:t>
            </w:r>
            <w:r w:rsidR="00A827E7" w:rsidRPr="00170470">
              <w:t xml:space="preserve"> v </w:t>
            </w:r>
            <w:r w:rsidRPr="00170470">
              <w:t>celém hodnotovém řetězci, odstraněním překážek</w:t>
            </w:r>
            <w:r w:rsidR="00A827E7" w:rsidRPr="00170470">
              <w:t xml:space="preserve"> a </w:t>
            </w:r>
            <w:r w:rsidRPr="00170470">
              <w:t>byrokracie</w:t>
            </w:r>
            <w:r w:rsidR="00A827E7" w:rsidRPr="00170470">
              <w:t xml:space="preserve"> a </w:t>
            </w:r>
            <w:r w:rsidRPr="00170470">
              <w:t>zmírněním překážek</w:t>
            </w:r>
            <w:r w:rsidR="00A827E7" w:rsidRPr="00170470">
              <w:t xml:space="preserve"> v </w:t>
            </w:r>
            <w:r w:rsidRPr="00170470">
              <w:t>místních, vnitrostátních</w:t>
            </w:r>
            <w:r w:rsidR="00A827E7" w:rsidRPr="00170470">
              <w:t xml:space="preserve"> a </w:t>
            </w:r>
            <w:r w:rsidRPr="00170470">
              <w:t>evropských právních předpisech, které oslabují konkurenceschopnost stavebnictví</w:t>
            </w:r>
            <w:r w:rsidR="00A827E7" w:rsidRPr="00170470">
              <w:t xml:space="preserve"> a </w:t>
            </w:r>
            <w:r w:rsidRPr="00170470">
              <w:t>odvětví renovací; žádá provedení horizontální kontroly regulační zátěže EU;</w:t>
            </w:r>
            <w:r w:rsidR="00A827E7" w:rsidRPr="00170470">
              <w:t xml:space="preserve"> v </w:t>
            </w:r>
            <w:r w:rsidRPr="00170470">
              <w:t>tomto duchu žádá, aby Komise</w:t>
            </w:r>
            <w:r w:rsidR="00A827E7" w:rsidRPr="00170470">
              <w:t xml:space="preserve"> a </w:t>
            </w:r>
            <w:r w:rsidRPr="00170470">
              <w:t>Evropský účetní dvůr provedly společný regulační audit právních předpisů EU, které mohou bránit nabídce bydlení</w:t>
            </w:r>
            <w:r w:rsidRPr="00170470">
              <w:rPr>
                <w:b/>
                <w:i/>
              </w:rPr>
              <w:t>; zdůrazňuje, že je třeba uznat krizi bydlení jako skutečnost, která má více příčin; zasazuje se</w:t>
            </w:r>
            <w:r w:rsidR="00A827E7" w:rsidRPr="00170470">
              <w:rPr>
                <w:b/>
                <w:i/>
              </w:rPr>
              <w:t xml:space="preserve"> o </w:t>
            </w:r>
            <w:r w:rsidRPr="00170470">
              <w:rPr>
                <w:b/>
                <w:i/>
              </w:rPr>
              <w:t>vyhlášení zatížených oblastí při respektování místních</w:t>
            </w:r>
            <w:r w:rsidR="00A827E7" w:rsidRPr="00170470">
              <w:rPr>
                <w:b/>
                <w:i/>
              </w:rPr>
              <w:t xml:space="preserve"> a </w:t>
            </w:r>
            <w:r w:rsidRPr="00170470">
              <w:rPr>
                <w:b/>
                <w:i/>
              </w:rPr>
              <w:t>regionálních pravomocí jako možného způsobu omezení cen nájemného</w:t>
            </w:r>
            <w:r w:rsidRPr="00170470">
              <w:t>;</w:t>
            </w:r>
          </w:p>
        </w:tc>
      </w:tr>
    </w:tbl>
    <w:p w14:paraId="7A8AE9AE" w14:textId="77777777" w:rsidR="00C537E7" w:rsidRPr="00170470" w:rsidRDefault="00C537E7" w:rsidP="00C537E7">
      <w:pPr>
        <w:pStyle w:val="AmOrLang"/>
      </w:pPr>
      <w:r w:rsidRPr="00170470">
        <w:t xml:space="preserve">Or. </w:t>
      </w:r>
      <w:r w:rsidRPr="00170470">
        <w:rPr>
          <w:rStyle w:val="HideTWBExt"/>
        </w:rPr>
        <w:t>&lt;Original&gt;</w:t>
      </w:r>
      <w:r w:rsidRPr="00170470">
        <w:rPr>
          <w:rStyle w:val="HideTWBInt"/>
        </w:rPr>
        <w:t>{ES}</w:t>
      </w:r>
      <w:r w:rsidRPr="00170470">
        <w:t>es</w:t>
      </w:r>
      <w:r w:rsidRPr="00170470">
        <w:rPr>
          <w:rStyle w:val="HideTWBExt"/>
        </w:rPr>
        <w:t>&lt;/Original&gt;</w:t>
      </w:r>
    </w:p>
    <w:p w14:paraId="3E33C36E" w14:textId="77777777" w:rsidR="00467091" w:rsidRPr="00170470" w:rsidRDefault="00C537E7" w:rsidP="00C537E7">
      <w:r w:rsidRPr="00170470">
        <w:rPr>
          <w:rStyle w:val="HideTWBExt"/>
        </w:rPr>
        <w:lastRenderedPageBreak/>
        <w:t>&lt;/Amend&gt;</w:t>
      </w:r>
    </w:p>
    <w:p w14:paraId="62DD1951" w14:textId="77777777" w:rsidR="00C537E7" w:rsidRPr="00170470" w:rsidRDefault="00C537E7" w:rsidP="00C537E7">
      <w:pPr>
        <w:pStyle w:val="AmNumberTabs"/>
      </w:pPr>
      <w:r w:rsidRPr="00170470">
        <w:rPr>
          <w:rStyle w:val="HideTWBExt"/>
          <w:b w:val="0"/>
        </w:rPr>
        <w:t>&lt;Amend&gt;</w:t>
      </w:r>
      <w:r w:rsidRPr="00170470">
        <w:t>Pozměňovací návrh</w:t>
      </w:r>
      <w:r w:rsidRPr="00170470">
        <w:tab/>
      </w:r>
      <w:r w:rsidRPr="00170470">
        <w:tab/>
      </w:r>
      <w:r w:rsidRPr="00170470">
        <w:rPr>
          <w:rStyle w:val="HideTWBExt"/>
          <w:b w:val="0"/>
        </w:rPr>
        <w:t>&lt;NumAm&gt;</w:t>
      </w:r>
      <w:r w:rsidRPr="00170470">
        <w:t>691</w:t>
      </w:r>
      <w:r w:rsidRPr="00170470">
        <w:rPr>
          <w:rStyle w:val="HideTWBExt"/>
          <w:b w:val="0"/>
        </w:rPr>
        <w:t>&lt;/NumAm&gt;</w:t>
      </w:r>
    </w:p>
    <w:p w14:paraId="572127C5" w14:textId="77777777" w:rsidR="00C537E7" w:rsidRPr="00170470" w:rsidRDefault="00C537E7" w:rsidP="00C537E7">
      <w:pPr>
        <w:pStyle w:val="NormalBold"/>
      </w:pPr>
      <w:r w:rsidRPr="00170470">
        <w:rPr>
          <w:rStyle w:val="HideTWBExt"/>
          <w:b w:val="0"/>
        </w:rPr>
        <w:t>&lt;RepeatBlock-By&gt;&lt;Members&gt;</w:t>
      </w:r>
      <w:proofErr w:type="spellStart"/>
      <w:r w:rsidRPr="00170470">
        <w:t>Borja</w:t>
      </w:r>
      <w:proofErr w:type="spellEnd"/>
      <w:r w:rsidRPr="00170470">
        <w:t xml:space="preserve"> </w:t>
      </w:r>
      <w:proofErr w:type="spellStart"/>
      <w:r w:rsidRPr="00170470">
        <w:t>Giménez</w:t>
      </w:r>
      <w:proofErr w:type="spellEnd"/>
      <w:r w:rsidRPr="00170470">
        <w:t xml:space="preserve"> </w:t>
      </w:r>
      <w:proofErr w:type="spellStart"/>
      <w:r w:rsidRPr="00170470">
        <w:t>Larraz</w:t>
      </w:r>
      <w:proofErr w:type="spellEnd"/>
      <w:r w:rsidRPr="00170470">
        <w:t xml:space="preserve">, </w:t>
      </w:r>
      <w:proofErr w:type="spellStart"/>
      <w:r w:rsidRPr="00170470">
        <w:t>Dirk</w:t>
      </w:r>
      <w:proofErr w:type="spellEnd"/>
      <w:r w:rsidRPr="00170470">
        <w:t xml:space="preserve"> </w:t>
      </w:r>
      <w:proofErr w:type="spellStart"/>
      <w:r w:rsidRPr="00170470">
        <w:t>Gotink</w:t>
      </w:r>
      <w:proofErr w:type="spellEnd"/>
      <w:r w:rsidRPr="00170470">
        <w:t xml:space="preserve">, Nikolina </w:t>
      </w:r>
      <w:proofErr w:type="spellStart"/>
      <w:r w:rsidRPr="00170470">
        <w:t>Brnjac</w:t>
      </w:r>
      <w:proofErr w:type="spellEnd"/>
      <w:r w:rsidRPr="00170470">
        <w:t xml:space="preserve">, </w:t>
      </w:r>
      <w:proofErr w:type="spellStart"/>
      <w:r w:rsidRPr="00170470">
        <w:t>Jagna</w:t>
      </w:r>
      <w:proofErr w:type="spellEnd"/>
      <w:r w:rsidRPr="00170470">
        <w:t xml:space="preserve"> </w:t>
      </w:r>
      <w:proofErr w:type="spellStart"/>
      <w:r w:rsidRPr="00170470">
        <w:t>Marczułajtis-Walczak</w:t>
      </w:r>
      <w:proofErr w:type="spellEnd"/>
      <w:r w:rsidRPr="00170470">
        <w:t xml:space="preserve">, Daniel Buda, Niels </w:t>
      </w:r>
      <w:proofErr w:type="spellStart"/>
      <w:r w:rsidRPr="00170470">
        <w:t>Geuking</w:t>
      </w:r>
      <w:proofErr w:type="spellEnd"/>
      <w:r w:rsidRPr="00170470">
        <w:t xml:space="preserve">, Markus </w:t>
      </w:r>
      <w:proofErr w:type="spellStart"/>
      <w:r w:rsidRPr="00170470">
        <w:t>Ferber</w:t>
      </w:r>
      <w:proofErr w:type="spellEnd"/>
      <w:r w:rsidRPr="00170470">
        <w:t xml:space="preserve">, </w:t>
      </w:r>
      <w:proofErr w:type="spellStart"/>
      <w:r w:rsidRPr="00170470">
        <w:t>Sebastião</w:t>
      </w:r>
      <w:proofErr w:type="spellEnd"/>
      <w:r w:rsidRPr="00170470">
        <w:t xml:space="preserve"> </w:t>
      </w:r>
      <w:proofErr w:type="spellStart"/>
      <w:r w:rsidRPr="00170470">
        <w:t>Bugalho</w:t>
      </w:r>
      <w:proofErr w:type="spellEnd"/>
      <w:r w:rsidRPr="00170470">
        <w:t xml:space="preserve">, </w:t>
      </w:r>
      <w:proofErr w:type="spellStart"/>
      <w:r w:rsidRPr="00170470">
        <w:t>Maravillas</w:t>
      </w:r>
      <w:proofErr w:type="spellEnd"/>
      <w:r w:rsidRPr="00170470">
        <w:t xml:space="preserve"> </w:t>
      </w:r>
      <w:proofErr w:type="spellStart"/>
      <w:r w:rsidRPr="00170470">
        <w:t>Abadía</w:t>
      </w:r>
      <w:proofErr w:type="spellEnd"/>
      <w:r w:rsidRPr="00170470">
        <w:t xml:space="preserve"> </w:t>
      </w:r>
      <w:proofErr w:type="spellStart"/>
      <w:r w:rsidRPr="00170470">
        <w:t>Jover</w:t>
      </w:r>
      <w:proofErr w:type="spellEnd"/>
      <w:r w:rsidRPr="00170470">
        <w:t xml:space="preserve">, Regina </w:t>
      </w:r>
      <w:proofErr w:type="spellStart"/>
      <w:r w:rsidRPr="00170470">
        <w:t>Doherty</w:t>
      </w:r>
      <w:proofErr w:type="spellEnd"/>
      <w:r w:rsidRPr="00170470">
        <w:t xml:space="preserve">, Isabelle </w:t>
      </w:r>
      <w:proofErr w:type="spellStart"/>
      <w:r w:rsidRPr="00170470">
        <w:t>Le</w:t>
      </w:r>
      <w:proofErr w:type="spellEnd"/>
      <w:r w:rsidRPr="00170470">
        <w:t xml:space="preserve"> </w:t>
      </w:r>
      <w:proofErr w:type="spellStart"/>
      <w:r w:rsidRPr="00170470">
        <w:t>Callennec</w:t>
      </w:r>
      <w:proofErr w:type="spellEnd"/>
      <w:r w:rsidRPr="00170470">
        <w:t xml:space="preserve">, Alma </w:t>
      </w:r>
      <w:proofErr w:type="spellStart"/>
      <w:r w:rsidRPr="00170470">
        <w:t>Ezcurra</w:t>
      </w:r>
      <w:proofErr w:type="spellEnd"/>
      <w:r w:rsidRPr="00170470">
        <w:t xml:space="preserve"> </w:t>
      </w:r>
      <w:proofErr w:type="spellStart"/>
      <w:r w:rsidRPr="00170470">
        <w:t>Almansa</w:t>
      </w:r>
      <w:proofErr w:type="spellEnd"/>
      <w:r w:rsidRPr="00170470">
        <w:t xml:space="preserve">, Marco </w:t>
      </w:r>
      <w:proofErr w:type="spellStart"/>
      <w:r w:rsidRPr="00170470">
        <w:t>Falcone</w:t>
      </w:r>
      <w:proofErr w:type="spellEnd"/>
      <w:r w:rsidRPr="00170470">
        <w:t xml:space="preserve">, Rosa </w:t>
      </w:r>
      <w:proofErr w:type="spellStart"/>
      <w:r w:rsidRPr="00170470">
        <w:t>Estaràs</w:t>
      </w:r>
      <w:proofErr w:type="spellEnd"/>
      <w:r w:rsidRPr="00170470">
        <w:t xml:space="preserve"> </w:t>
      </w:r>
      <w:proofErr w:type="spellStart"/>
      <w:r w:rsidRPr="00170470">
        <w:t>Ferragut</w:t>
      </w:r>
      <w:proofErr w:type="spellEnd"/>
      <w:r w:rsidRPr="00170470">
        <w:rPr>
          <w:rStyle w:val="HideTWBExt"/>
          <w:b w:val="0"/>
        </w:rPr>
        <w:t>&lt;/Members&gt;</w:t>
      </w:r>
    </w:p>
    <w:p w14:paraId="2DFF8743" w14:textId="77777777" w:rsidR="00C537E7" w:rsidRPr="00170470" w:rsidRDefault="00C537E7" w:rsidP="00C537E7">
      <w:pPr>
        <w:pStyle w:val="NormalBold"/>
      </w:pPr>
      <w:r w:rsidRPr="00170470">
        <w:rPr>
          <w:rStyle w:val="HideTWBExt"/>
          <w:b w:val="0"/>
        </w:rPr>
        <w:t>&lt;/RepeatBlock-By&gt;</w:t>
      </w:r>
    </w:p>
    <w:p w14:paraId="3EF4CEE3" w14:textId="77777777" w:rsidR="00C537E7" w:rsidRPr="00170470" w:rsidRDefault="00C537E7" w:rsidP="00C537E7">
      <w:pPr>
        <w:pStyle w:val="NormalBold"/>
      </w:pPr>
      <w:r w:rsidRPr="00170470">
        <w:rPr>
          <w:rStyle w:val="HideTWBExt"/>
          <w:b w:val="0"/>
        </w:rPr>
        <w:t>&lt;DocAmend&gt;</w:t>
      </w:r>
      <w:r w:rsidRPr="00170470">
        <w:t>Návrh usnesení</w:t>
      </w:r>
      <w:r w:rsidRPr="00170470">
        <w:rPr>
          <w:rStyle w:val="HideTWBExt"/>
          <w:b w:val="0"/>
        </w:rPr>
        <w:t>&lt;/DocAmend&gt;</w:t>
      </w:r>
    </w:p>
    <w:p w14:paraId="50B1A11F" w14:textId="77777777" w:rsidR="00C537E7" w:rsidRPr="00170470" w:rsidRDefault="00C537E7" w:rsidP="00C537E7">
      <w:pPr>
        <w:pStyle w:val="NormalBold"/>
      </w:pPr>
      <w:r w:rsidRPr="00170470">
        <w:rPr>
          <w:rStyle w:val="HideTWBExt"/>
          <w:b w:val="0"/>
        </w:rPr>
        <w:t>&lt;Article&gt;</w:t>
      </w:r>
      <w:r w:rsidRPr="00170470">
        <w:t>Bod 5</w:t>
      </w:r>
      <w:r w:rsidRPr="001704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537E7" w:rsidRPr="00170470" w14:paraId="2940D01C" w14:textId="77777777" w:rsidTr="009E39B0">
        <w:trPr>
          <w:trHeight w:hRule="exact" w:val="240"/>
          <w:jc w:val="center"/>
        </w:trPr>
        <w:tc>
          <w:tcPr>
            <w:tcW w:w="9752" w:type="dxa"/>
            <w:gridSpan w:val="2"/>
            <w:tcBorders>
              <w:top w:val="nil"/>
              <w:left w:val="nil"/>
              <w:bottom w:val="nil"/>
              <w:right w:val="nil"/>
            </w:tcBorders>
          </w:tcPr>
          <w:p w14:paraId="497F071D" w14:textId="77777777" w:rsidR="00C537E7" w:rsidRPr="00170470" w:rsidRDefault="00C537E7" w:rsidP="009E39B0"/>
        </w:tc>
      </w:tr>
      <w:tr w:rsidR="00C537E7" w:rsidRPr="00170470" w14:paraId="070A412C" w14:textId="77777777" w:rsidTr="009E39B0">
        <w:trPr>
          <w:trHeight w:val="240"/>
          <w:jc w:val="center"/>
        </w:trPr>
        <w:tc>
          <w:tcPr>
            <w:tcW w:w="4876" w:type="dxa"/>
            <w:tcBorders>
              <w:top w:val="nil"/>
              <w:left w:val="nil"/>
              <w:bottom w:val="nil"/>
              <w:right w:val="nil"/>
            </w:tcBorders>
          </w:tcPr>
          <w:p w14:paraId="367C7D37" w14:textId="77777777" w:rsidR="00C537E7" w:rsidRPr="00170470" w:rsidRDefault="00C537E7" w:rsidP="009E39B0">
            <w:pPr>
              <w:pStyle w:val="AmColumnHeading"/>
            </w:pPr>
            <w:r w:rsidRPr="00170470">
              <w:t>Návrh usnesení</w:t>
            </w:r>
          </w:p>
        </w:tc>
        <w:tc>
          <w:tcPr>
            <w:tcW w:w="4876" w:type="dxa"/>
            <w:tcBorders>
              <w:top w:val="nil"/>
              <w:left w:val="nil"/>
              <w:bottom w:val="nil"/>
              <w:right w:val="nil"/>
            </w:tcBorders>
          </w:tcPr>
          <w:p w14:paraId="60DC85EA" w14:textId="77777777" w:rsidR="00C537E7" w:rsidRPr="00170470" w:rsidRDefault="00C537E7" w:rsidP="009E39B0">
            <w:pPr>
              <w:pStyle w:val="AmColumnHeading"/>
            </w:pPr>
            <w:r w:rsidRPr="00170470">
              <w:t>Pozměňovací návrh</w:t>
            </w:r>
          </w:p>
        </w:tc>
      </w:tr>
      <w:tr w:rsidR="00C537E7" w:rsidRPr="00170470" w14:paraId="62272D3C" w14:textId="77777777" w:rsidTr="009E39B0">
        <w:trPr>
          <w:jc w:val="center"/>
        </w:trPr>
        <w:tc>
          <w:tcPr>
            <w:tcW w:w="4876" w:type="dxa"/>
            <w:tcBorders>
              <w:top w:val="nil"/>
              <w:left w:val="nil"/>
              <w:bottom w:val="nil"/>
              <w:right w:val="nil"/>
            </w:tcBorders>
          </w:tcPr>
          <w:p w14:paraId="2F72DC53" w14:textId="77B7DD54" w:rsidR="00C537E7" w:rsidRPr="00170470" w:rsidRDefault="00C537E7" w:rsidP="009E39B0">
            <w:pPr>
              <w:pStyle w:val="Normal6a"/>
            </w:pPr>
            <w:r w:rsidRPr="00170470">
              <w:t>5.</w:t>
            </w:r>
            <w:r w:rsidRPr="00170470">
              <w:tab/>
              <w:t>zdůrazňuje, že hlavní příčinou bytové krize je nedostatečná nabídka bydlení; vyzývá orgány veřejné správy, aby přijaly naléhavá opatření na podporu nabídky bydlení snížením regulační zátěže</w:t>
            </w:r>
            <w:r w:rsidR="00A827E7" w:rsidRPr="00170470">
              <w:t xml:space="preserve"> v </w:t>
            </w:r>
            <w:r w:rsidRPr="00170470">
              <w:t>celém hodnotovém řetězci, odstraněním překážek</w:t>
            </w:r>
            <w:r w:rsidR="00A827E7" w:rsidRPr="00170470">
              <w:t xml:space="preserve"> a </w:t>
            </w:r>
            <w:r w:rsidRPr="00170470">
              <w:t>byrokracie</w:t>
            </w:r>
            <w:r w:rsidR="00A827E7" w:rsidRPr="00170470">
              <w:t xml:space="preserve"> a </w:t>
            </w:r>
            <w:r w:rsidRPr="00170470">
              <w:t>zmírněním překážek</w:t>
            </w:r>
            <w:r w:rsidR="00A827E7" w:rsidRPr="00170470">
              <w:t xml:space="preserve"> v </w:t>
            </w:r>
            <w:r w:rsidRPr="00170470">
              <w:t>místních, vnitrostátních</w:t>
            </w:r>
            <w:r w:rsidR="00A827E7" w:rsidRPr="00170470">
              <w:t xml:space="preserve"> a </w:t>
            </w:r>
            <w:r w:rsidRPr="00170470">
              <w:t>evropských právních předpisech, které oslabují konkurenceschopnost stavebnictví</w:t>
            </w:r>
            <w:r w:rsidR="00A827E7" w:rsidRPr="00170470">
              <w:t xml:space="preserve"> a </w:t>
            </w:r>
            <w:r w:rsidRPr="00170470">
              <w:t>odvětví renovací; žádá provedení horizontální kontroly regulační zátěže EU;</w:t>
            </w:r>
            <w:r w:rsidR="00A827E7" w:rsidRPr="00170470">
              <w:t xml:space="preserve"> v </w:t>
            </w:r>
            <w:r w:rsidRPr="00170470">
              <w:t>tomto duchu žádá, aby Komise</w:t>
            </w:r>
            <w:r w:rsidR="00A827E7" w:rsidRPr="00170470">
              <w:t xml:space="preserve"> a </w:t>
            </w:r>
            <w:r w:rsidRPr="00170470">
              <w:t>Evropský účetní dvůr provedly společný regulační audit právních předpisů EU, které mohou bránit nabídce bydlení; připomíná, že důkazy ukazují, že cenové kontroly</w:t>
            </w:r>
            <w:r w:rsidR="00A827E7" w:rsidRPr="00170470">
              <w:t xml:space="preserve"> a </w:t>
            </w:r>
            <w:r w:rsidRPr="00170470">
              <w:t>přísné zásahy jsou neúčinné</w:t>
            </w:r>
            <w:r w:rsidR="00A827E7" w:rsidRPr="00170470">
              <w:t xml:space="preserve"> a </w:t>
            </w:r>
            <w:r w:rsidRPr="00170470">
              <w:t>často situaci ještě zhoršují;</w:t>
            </w:r>
          </w:p>
        </w:tc>
        <w:tc>
          <w:tcPr>
            <w:tcW w:w="4876" w:type="dxa"/>
            <w:tcBorders>
              <w:top w:val="nil"/>
              <w:left w:val="nil"/>
              <w:bottom w:val="nil"/>
              <w:right w:val="nil"/>
            </w:tcBorders>
          </w:tcPr>
          <w:p w14:paraId="647B1D7D" w14:textId="75529DF2" w:rsidR="00C537E7" w:rsidRPr="00170470" w:rsidRDefault="00C537E7" w:rsidP="009E39B0">
            <w:pPr>
              <w:pStyle w:val="Normal6a"/>
            </w:pPr>
            <w:r w:rsidRPr="00170470">
              <w:t>5.</w:t>
            </w:r>
            <w:r w:rsidRPr="00170470">
              <w:tab/>
              <w:t>zdůrazňuje, že hlavní příčinou bytové krize je nedostatečná nabídka bydlení; vyzývá orgány veřejné správy, aby přijaly naléhavá opatření na podporu nabídky bydlení snížením regulační zátěže</w:t>
            </w:r>
            <w:r w:rsidR="00A827E7" w:rsidRPr="00170470">
              <w:t xml:space="preserve"> v </w:t>
            </w:r>
            <w:r w:rsidRPr="00170470">
              <w:t>celém hodnotovém řetězci, odstraněním překážek</w:t>
            </w:r>
            <w:r w:rsidR="00A827E7" w:rsidRPr="00170470">
              <w:t xml:space="preserve"> a </w:t>
            </w:r>
            <w:r w:rsidRPr="00170470">
              <w:t>byrokracie</w:t>
            </w:r>
            <w:r w:rsidR="00A827E7" w:rsidRPr="00170470">
              <w:t xml:space="preserve"> a </w:t>
            </w:r>
            <w:r w:rsidRPr="00170470">
              <w:t>zmírněním překážek</w:t>
            </w:r>
            <w:r w:rsidR="00A827E7" w:rsidRPr="00170470">
              <w:t xml:space="preserve"> v </w:t>
            </w:r>
            <w:r w:rsidRPr="00170470">
              <w:t>místních, vnitrostátních</w:t>
            </w:r>
            <w:r w:rsidR="00A827E7" w:rsidRPr="00170470">
              <w:t xml:space="preserve"> a </w:t>
            </w:r>
            <w:r w:rsidRPr="00170470">
              <w:t>evropských právních předpisech, které oslabují konkurenceschopnost stavebnictví</w:t>
            </w:r>
            <w:r w:rsidR="00A827E7" w:rsidRPr="00170470">
              <w:t xml:space="preserve"> a </w:t>
            </w:r>
            <w:r w:rsidRPr="00170470">
              <w:t>odvětví renovací; žádá provedení horizontální kontroly regulační zátěže EU;</w:t>
            </w:r>
            <w:r w:rsidR="00A827E7" w:rsidRPr="00170470">
              <w:t xml:space="preserve"> v </w:t>
            </w:r>
            <w:r w:rsidRPr="00170470">
              <w:t>tomto duchu žádá, aby Komise</w:t>
            </w:r>
            <w:r w:rsidR="00A827E7" w:rsidRPr="00170470">
              <w:t xml:space="preserve"> a </w:t>
            </w:r>
            <w:r w:rsidRPr="00170470">
              <w:t>Evropský účetní dvůr provedly společný regulační audit právních předpisů EU, které mohou bránit nabídce bydlení; připomíná, že důkazy ukazují, že cenové kontroly</w:t>
            </w:r>
            <w:r w:rsidR="00A827E7" w:rsidRPr="00170470">
              <w:t xml:space="preserve"> a </w:t>
            </w:r>
            <w:r w:rsidRPr="00170470">
              <w:t>přísné zásahy jsou neúčinné</w:t>
            </w:r>
            <w:r w:rsidR="00A827E7" w:rsidRPr="00170470">
              <w:t xml:space="preserve"> a </w:t>
            </w:r>
            <w:r w:rsidRPr="00170470">
              <w:t xml:space="preserve">často situaci ještě zhoršují; </w:t>
            </w:r>
            <w:r w:rsidRPr="00170470">
              <w:rPr>
                <w:b/>
                <w:i/>
              </w:rPr>
              <w:t>připomíná, že veřejná intervence by se měla zaměřit především na snížení regulační zátěže</w:t>
            </w:r>
            <w:r w:rsidR="00A827E7" w:rsidRPr="00170470">
              <w:rPr>
                <w:b/>
                <w:i/>
              </w:rPr>
              <w:t xml:space="preserve"> a </w:t>
            </w:r>
            <w:r w:rsidRPr="00170470">
              <w:rPr>
                <w:b/>
                <w:i/>
              </w:rPr>
              <w:t>vytvoření příznivých podmínek, nikoliv na přímé zásahy do trhu, aby se podpořil rychlý přístup občanů</w:t>
            </w:r>
            <w:r w:rsidR="00A827E7" w:rsidRPr="00170470">
              <w:rPr>
                <w:b/>
                <w:i/>
              </w:rPr>
              <w:t xml:space="preserve"> k </w:t>
            </w:r>
            <w:r w:rsidRPr="00170470">
              <w:rPr>
                <w:b/>
                <w:i/>
              </w:rPr>
              <w:t>bydlení;</w:t>
            </w:r>
          </w:p>
        </w:tc>
      </w:tr>
    </w:tbl>
    <w:p w14:paraId="13FF350F" w14:textId="77777777" w:rsidR="00C537E7" w:rsidRPr="00170470" w:rsidRDefault="00C537E7" w:rsidP="00C537E7">
      <w:pPr>
        <w:pStyle w:val="AmOrLang"/>
      </w:pPr>
      <w:r w:rsidRPr="00170470">
        <w:t xml:space="preserve">Or. </w:t>
      </w:r>
      <w:r w:rsidRPr="00170470">
        <w:rPr>
          <w:rStyle w:val="HideTWBExt"/>
        </w:rPr>
        <w:t>&lt;Original&gt;</w:t>
      </w:r>
      <w:r w:rsidRPr="00170470">
        <w:rPr>
          <w:rStyle w:val="HideTWBInt"/>
        </w:rPr>
        <w:t>{EN}</w:t>
      </w:r>
      <w:r w:rsidRPr="00170470">
        <w:t>en</w:t>
      </w:r>
      <w:r w:rsidRPr="00170470">
        <w:rPr>
          <w:rStyle w:val="HideTWBExt"/>
        </w:rPr>
        <w:t>&lt;/Original&gt;</w:t>
      </w:r>
    </w:p>
    <w:p w14:paraId="40A34742" w14:textId="77777777" w:rsidR="00467091" w:rsidRPr="00170470" w:rsidRDefault="00C537E7" w:rsidP="00C537E7">
      <w:r w:rsidRPr="00170470">
        <w:rPr>
          <w:rStyle w:val="HideTWBExt"/>
        </w:rPr>
        <w:t>&lt;/Amend&gt;</w:t>
      </w:r>
    </w:p>
    <w:p w14:paraId="52F17B67" w14:textId="77777777" w:rsidR="00C537E7" w:rsidRPr="00170470" w:rsidRDefault="00C537E7" w:rsidP="00C537E7">
      <w:pPr>
        <w:pStyle w:val="AmNumberTabs"/>
      </w:pPr>
      <w:r w:rsidRPr="00170470">
        <w:rPr>
          <w:rStyle w:val="HideTWBExt"/>
          <w:b w:val="0"/>
        </w:rPr>
        <w:t>&lt;Amend&gt;</w:t>
      </w:r>
      <w:r w:rsidRPr="00170470">
        <w:t>Pozměňovací návrh</w:t>
      </w:r>
      <w:r w:rsidRPr="00170470">
        <w:tab/>
      </w:r>
      <w:r w:rsidRPr="00170470">
        <w:tab/>
      </w:r>
      <w:r w:rsidRPr="00170470">
        <w:rPr>
          <w:rStyle w:val="HideTWBExt"/>
          <w:b w:val="0"/>
        </w:rPr>
        <w:t>&lt;NumAm&gt;</w:t>
      </w:r>
      <w:r w:rsidRPr="00170470">
        <w:t>692</w:t>
      </w:r>
      <w:r w:rsidRPr="00170470">
        <w:rPr>
          <w:rStyle w:val="HideTWBExt"/>
          <w:b w:val="0"/>
        </w:rPr>
        <w:t>&lt;/NumAm&gt;</w:t>
      </w:r>
    </w:p>
    <w:p w14:paraId="151802C0" w14:textId="77777777" w:rsidR="00C537E7" w:rsidRPr="00170470" w:rsidRDefault="00C537E7" w:rsidP="00C537E7">
      <w:pPr>
        <w:pStyle w:val="NormalBold"/>
      </w:pPr>
      <w:r w:rsidRPr="00170470">
        <w:rPr>
          <w:rStyle w:val="HideTWBExt"/>
          <w:b w:val="0"/>
        </w:rPr>
        <w:t>&lt;RepeatBlock-By&gt;&lt;Members&gt;</w:t>
      </w:r>
      <w:r w:rsidRPr="00170470">
        <w:t xml:space="preserve">Brigitte van den </w:t>
      </w:r>
      <w:proofErr w:type="spellStart"/>
      <w:r w:rsidRPr="00170470">
        <w:t>Berg</w:t>
      </w:r>
      <w:proofErr w:type="spellEnd"/>
      <w:r w:rsidRPr="00170470">
        <w:t xml:space="preserve">, </w:t>
      </w:r>
      <w:proofErr w:type="spellStart"/>
      <w:r w:rsidRPr="00170470">
        <w:t>Barry</w:t>
      </w:r>
      <w:proofErr w:type="spellEnd"/>
      <w:r w:rsidRPr="00170470">
        <w:t xml:space="preserve"> </w:t>
      </w:r>
      <w:proofErr w:type="spellStart"/>
      <w:r w:rsidRPr="00170470">
        <w:t>Cowen</w:t>
      </w:r>
      <w:proofErr w:type="spellEnd"/>
      <w:r w:rsidRPr="00170470">
        <w:t xml:space="preserve">, Martin </w:t>
      </w:r>
      <w:proofErr w:type="spellStart"/>
      <w:r w:rsidRPr="00170470">
        <w:t>Hojsík</w:t>
      </w:r>
      <w:proofErr w:type="spellEnd"/>
      <w:r w:rsidRPr="00170470">
        <w:rPr>
          <w:rStyle w:val="HideTWBExt"/>
          <w:b w:val="0"/>
        </w:rPr>
        <w:t>&lt;/Members&gt;</w:t>
      </w:r>
    </w:p>
    <w:p w14:paraId="552E3B8B" w14:textId="77777777" w:rsidR="00C537E7" w:rsidRPr="00170470" w:rsidRDefault="00C537E7" w:rsidP="00C537E7">
      <w:pPr>
        <w:pStyle w:val="NormalBold"/>
      </w:pPr>
      <w:r w:rsidRPr="00170470">
        <w:rPr>
          <w:rStyle w:val="HideTWBExt"/>
          <w:b w:val="0"/>
        </w:rPr>
        <w:t>&lt;/RepeatBlock-By&gt;</w:t>
      </w:r>
    </w:p>
    <w:p w14:paraId="69AF1B62" w14:textId="77777777" w:rsidR="00C537E7" w:rsidRPr="00170470" w:rsidRDefault="00C537E7" w:rsidP="00C537E7">
      <w:pPr>
        <w:pStyle w:val="NormalBold"/>
      </w:pPr>
      <w:r w:rsidRPr="00170470">
        <w:rPr>
          <w:rStyle w:val="HideTWBExt"/>
          <w:b w:val="0"/>
        </w:rPr>
        <w:t>&lt;DocAmend&gt;</w:t>
      </w:r>
      <w:r w:rsidRPr="00170470">
        <w:t>Návrh usnesení</w:t>
      </w:r>
      <w:r w:rsidRPr="00170470">
        <w:rPr>
          <w:rStyle w:val="HideTWBExt"/>
          <w:b w:val="0"/>
        </w:rPr>
        <w:t>&lt;/DocAmend&gt;</w:t>
      </w:r>
    </w:p>
    <w:p w14:paraId="7DBA8146" w14:textId="77777777" w:rsidR="00C537E7" w:rsidRPr="00170470" w:rsidRDefault="00C537E7" w:rsidP="00C537E7">
      <w:pPr>
        <w:pStyle w:val="NormalBold"/>
      </w:pPr>
      <w:r w:rsidRPr="00170470">
        <w:rPr>
          <w:rStyle w:val="HideTWBExt"/>
          <w:b w:val="0"/>
        </w:rPr>
        <w:t>&lt;Article&gt;</w:t>
      </w:r>
      <w:r w:rsidRPr="00170470">
        <w:t>Bod 5</w:t>
      </w:r>
      <w:r w:rsidRPr="001704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537E7" w:rsidRPr="00170470" w14:paraId="15A5D916" w14:textId="77777777" w:rsidTr="009E39B0">
        <w:trPr>
          <w:trHeight w:hRule="exact" w:val="240"/>
          <w:jc w:val="center"/>
        </w:trPr>
        <w:tc>
          <w:tcPr>
            <w:tcW w:w="9752" w:type="dxa"/>
            <w:gridSpan w:val="2"/>
            <w:tcBorders>
              <w:top w:val="nil"/>
              <w:left w:val="nil"/>
              <w:bottom w:val="nil"/>
              <w:right w:val="nil"/>
            </w:tcBorders>
          </w:tcPr>
          <w:p w14:paraId="76FE523D" w14:textId="77777777" w:rsidR="00C537E7" w:rsidRPr="00170470" w:rsidRDefault="00C537E7" w:rsidP="009E39B0"/>
        </w:tc>
      </w:tr>
      <w:tr w:rsidR="00C537E7" w:rsidRPr="00170470" w14:paraId="7CE7FBB8" w14:textId="77777777" w:rsidTr="009E39B0">
        <w:trPr>
          <w:trHeight w:val="240"/>
          <w:jc w:val="center"/>
        </w:trPr>
        <w:tc>
          <w:tcPr>
            <w:tcW w:w="4876" w:type="dxa"/>
            <w:tcBorders>
              <w:top w:val="nil"/>
              <w:left w:val="nil"/>
              <w:bottom w:val="nil"/>
              <w:right w:val="nil"/>
            </w:tcBorders>
          </w:tcPr>
          <w:p w14:paraId="1685DC43" w14:textId="77777777" w:rsidR="00C537E7" w:rsidRPr="00170470" w:rsidRDefault="00C537E7" w:rsidP="009E39B0">
            <w:pPr>
              <w:pStyle w:val="AmColumnHeading"/>
            </w:pPr>
            <w:r w:rsidRPr="00170470">
              <w:lastRenderedPageBreak/>
              <w:t>Návrh usnesení</w:t>
            </w:r>
          </w:p>
        </w:tc>
        <w:tc>
          <w:tcPr>
            <w:tcW w:w="4876" w:type="dxa"/>
            <w:tcBorders>
              <w:top w:val="nil"/>
              <w:left w:val="nil"/>
              <w:bottom w:val="nil"/>
              <w:right w:val="nil"/>
            </w:tcBorders>
          </w:tcPr>
          <w:p w14:paraId="285FC3D1" w14:textId="77777777" w:rsidR="00C537E7" w:rsidRPr="00170470" w:rsidRDefault="00C537E7" w:rsidP="009E39B0">
            <w:pPr>
              <w:pStyle w:val="AmColumnHeading"/>
            </w:pPr>
            <w:r w:rsidRPr="00170470">
              <w:t>Pozměňovací návrh</w:t>
            </w:r>
          </w:p>
        </w:tc>
      </w:tr>
      <w:tr w:rsidR="00C537E7" w:rsidRPr="00170470" w14:paraId="4A64F65E" w14:textId="77777777" w:rsidTr="009E39B0">
        <w:trPr>
          <w:jc w:val="center"/>
        </w:trPr>
        <w:tc>
          <w:tcPr>
            <w:tcW w:w="4876" w:type="dxa"/>
            <w:tcBorders>
              <w:top w:val="nil"/>
              <w:left w:val="nil"/>
              <w:bottom w:val="nil"/>
              <w:right w:val="nil"/>
            </w:tcBorders>
          </w:tcPr>
          <w:p w14:paraId="6AB0B708" w14:textId="4D2B243E" w:rsidR="00C537E7" w:rsidRPr="00170470" w:rsidRDefault="00C537E7" w:rsidP="009E39B0">
            <w:pPr>
              <w:pStyle w:val="Normal6a"/>
            </w:pPr>
            <w:r w:rsidRPr="00170470">
              <w:t>5.</w:t>
            </w:r>
            <w:r w:rsidRPr="00170470">
              <w:tab/>
              <w:t xml:space="preserve">zdůrazňuje, že hlavní příčinou bytové krize </w:t>
            </w:r>
            <w:r w:rsidRPr="00170470">
              <w:rPr>
                <w:b/>
                <w:i/>
              </w:rPr>
              <w:t>je</w:t>
            </w:r>
            <w:r w:rsidRPr="00170470">
              <w:t xml:space="preserve"> nedostatečná nabídka bydlení;</w:t>
            </w:r>
            <w:r w:rsidRPr="00170470">
              <w:rPr>
                <w:b/>
                <w:i/>
              </w:rPr>
              <w:t xml:space="preserve"> vyzývá orgány veřejné správy, aby přijaly naléhavá opatření na podporu nabídky bydlení snížením regulační zátěže</w:t>
            </w:r>
            <w:r w:rsidR="00A827E7" w:rsidRPr="00170470">
              <w:rPr>
                <w:b/>
                <w:i/>
              </w:rPr>
              <w:t xml:space="preserve"> v </w:t>
            </w:r>
            <w:r w:rsidRPr="00170470">
              <w:rPr>
                <w:b/>
                <w:i/>
              </w:rPr>
              <w:t>celém hodnotovém řetězci, odstraněním překážek</w:t>
            </w:r>
            <w:r w:rsidR="00A827E7" w:rsidRPr="00170470">
              <w:rPr>
                <w:b/>
                <w:i/>
              </w:rPr>
              <w:t xml:space="preserve"> a </w:t>
            </w:r>
            <w:r w:rsidRPr="00170470">
              <w:rPr>
                <w:b/>
                <w:i/>
              </w:rPr>
              <w:t>byrokracie</w:t>
            </w:r>
            <w:r w:rsidR="00A827E7" w:rsidRPr="00170470">
              <w:rPr>
                <w:b/>
                <w:i/>
              </w:rPr>
              <w:t xml:space="preserve"> a </w:t>
            </w:r>
            <w:r w:rsidRPr="00170470">
              <w:rPr>
                <w:b/>
                <w:i/>
              </w:rPr>
              <w:t>zmírněním překážek</w:t>
            </w:r>
            <w:r w:rsidR="00A827E7" w:rsidRPr="00170470">
              <w:rPr>
                <w:b/>
                <w:i/>
              </w:rPr>
              <w:t xml:space="preserve"> v </w:t>
            </w:r>
            <w:r w:rsidRPr="00170470">
              <w:rPr>
                <w:b/>
                <w:i/>
              </w:rPr>
              <w:t>místních, vnitrostátních</w:t>
            </w:r>
            <w:r w:rsidR="00A827E7" w:rsidRPr="00170470">
              <w:rPr>
                <w:b/>
                <w:i/>
              </w:rPr>
              <w:t xml:space="preserve"> a </w:t>
            </w:r>
            <w:r w:rsidRPr="00170470">
              <w:rPr>
                <w:b/>
                <w:i/>
              </w:rPr>
              <w:t>evropských právních předpisech, které oslabují konkurenceschopnost stavebnictví</w:t>
            </w:r>
            <w:r w:rsidR="00A827E7" w:rsidRPr="00170470">
              <w:rPr>
                <w:b/>
                <w:i/>
              </w:rPr>
              <w:t xml:space="preserve"> a </w:t>
            </w:r>
            <w:r w:rsidRPr="00170470">
              <w:rPr>
                <w:b/>
                <w:i/>
              </w:rPr>
              <w:t>odvětví renovací; žádá provedení horizontální kontroly regulační zátěže EU;</w:t>
            </w:r>
            <w:r w:rsidR="00A827E7" w:rsidRPr="00170470">
              <w:rPr>
                <w:b/>
                <w:i/>
              </w:rPr>
              <w:t xml:space="preserve"> v </w:t>
            </w:r>
            <w:r w:rsidRPr="00170470">
              <w:rPr>
                <w:b/>
                <w:i/>
              </w:rPr>
              <w:t>tomto duchu žádá, aby Komise</w:t>
            </w:r>
            <w:r w:rsidR="00A827E7" w:rsidRPr="00170470">
              <w:rPr>
                <w:b/>
                <w:i/>
              </w:rPr>
              <w:t xml:space="preserve"> a </w:t>
            </w:r>
            <w:r w:rsidRPr="00170470">
              <w:rPr>
                <w:b/>
                <w:i/>
              </w:rPr>
              <w:t>Evropský účetní dvůr provedly společný regulační audit právních předpisů EU, které mohou bránit nabídce</w:t>
            </w:r>
            <w:r w:rsidRPr="00170470">
              <w:t xml:space="preserve"> bydlení</w:t>
            </w:r>
            <w:r w:rsidRPr="00170470">
              <w:rPr>
                <w:b/>
                <w:i/>
              </w:rPr>
              <w:t>; připomíná, že důkazy ukazují, že cenové kontroly</w:t>
            </w:r>
            <w:r w:rsidR="00A827E7" w:rsidRPr="00170470">
              <w:rPr>
                <w:b/>
                <w:i/>
              </w:rPr>
              <w:t xml:space="preserve"> a </w:t>
            </w:r>
            <w:r w:rsidRPr="00170470">
              <w:rPr>
                <w:b/>
                <w:i/>
              </w:rPr>
              <w:t>přísné zásahy jsou neúčinné</w:t>
            </w:r>
            <w:r w:rsidR="00A827E7" w:rsidRPr="00170470">
              <w:rPr>
                <w:b/>
                <w:i/>
              </w:rPr>
              <w:t xml:space="preserve"> a </w:t>
            </w:r>
            <w:r w:rsidRPr="00170470">
              <w:rPr>
                <w:b/>
                <w:i/>
              </w:rPr>
              <w:t>často situaci ještě zhoršují</w:t>
            </w:r>
            <w:r w:rsidRPr="00170470">
              <w:t>;</w:t>
            </w:r>
          </w:p>
        </w:tc>
        <w:tc>
          <w:tcPr>
            <w:tcW w:w="4876" w:type="dxa"/>
            <w:tcBorders>
              <w:top w:val="nil"/>
              <w:left w:val="nil"/>
              <w:bottom w:val="nil"/>
              <w:right w:val="nil"/>
            </w:tcBorders>
          </w:tcPr>
          <w:p w14:paraId="186A8B0B" w14:textId="0675AA88" w:rsidR="00C537E7" w:rsidRPr="00170470" w:rsidRDefault="00C537E7" w:rsidP="009E39B0">
            <w:pPr>
              <w:pStyle w:val="Normal6a"/>
            </w:pPr>
            <w:r w:rsidRPr="00170470">
              <w:t>5.</w:t>
            </w:r>
            <w:r w:rsidRPr="00170470">
              <w:tab/>
              <w:t xml:space="preserve">zdůrazňuje, že </w:t>
            </w:r>
            <w:r w:rsidRPr="00170470">
              <w:rPr>
                <w:b/>
                <w:i/>
              </w:rPr>
              <w:t>mezi příčiny</w:t>
            </w:r>
            <w:r w:rsidRPr="00170470">
              <w:t xml:space="preserve"> bytové krize </w:t>
            </w:r>
            <w:proofErr w:type="gramStart"/>
            <w:r w:rsidRPr="00170470">
              <w:rPr>
                <w:b/>
                <w:i/>
              </w:rPr>
              <w:t>patří</w:t>
            </w:r>
            <w:proofErr w:type="gramEnd"/>
            <w:r w:rsidRPr="00170470">
              <w:t xml:space="preserve"> nedostatečná nabídka bydlení</w:t>
            </w:r>
            <w:r w:rsidRPr="00170470">
              <w:rPr>
                <w:b/>
                <w:i/>
              </w:rPr>
              <w:t>, včetně sociálního, družstevního</w:t>
            </w:r>
            <w:r w:rsidR="00A827E7" w:rsidRPr="00170470">
              <w:rPr>
                <w:b/>
                <w:i/>
              </w:rPr>
              <w:t xml:space="preserve"> a </w:t>
            </w:r>
            <w:r w:rsidRPr="00170470">
              <w:rPr>
                <w:b/>
                <w:i/>
              </w:rPr>
              <w:t>veřejného</w:t>
            </w:r>
            <w:r w:rsidRPr="00170470">
              <w:t xml:space="preserve"> bydlení</w:t>
            </w:r>
            <w:r w:rsidRPr="00170470">
              <w:rPr>
                <w:b/>
                <w:i/>
              </w:rPr>
              <w:t>,</w:t>
            </w:r>
            <w:r w:rsidR="00A827E7" w:rsidRPr="00170470">
              <w:rPr>
                <w:b/>
                <w:i/>
              </w:rPr>
              <w:t xml:space="preserve"> a </w:t>
            </w:r>
            <w:r w:rsidRPr="00170470">
              <w:rPr>
                <w:b/>
                <w:i/>
              </w:rPr>
              <w:t>také zneužívání spekulativních praktik</w:t>
            </w:r>
            <w:r w:rsidR="00A827E7" w:rsidRPr="00170470">
              <w:rPr>
                <w:b/>
                <w:i/>
              </w:rPr>
              <w:t xml:space="preserve"> a </w:t>
            </w:r>
            <w:r w:rsidRPr="00170470">
              <w:rPr>
                <w:b/>
                <w:i/>
              </w:rPr>
              <w:t>financializace trhů</w:t>
            </w:r>
            <w:r w:rsidR="00A827E7" w:rsidRPr="00170470">
              <w:rPr>
                <w:b/>
                <w:i/>
              </w:rPr>
              <w:t xml:space="preserve"> s </w:t>
            </w:r>
            <w:r w:rsidRPr="00170470">
              <w:rPr>
                <w:b/>
                <w:i/>
              </w:rPr>
              <w:t>bydlením</w:t>
            </w:r>
            <w:r w:rsidRPr="00170470">
              <w:t>;</w:t>
            </w:r>
            <w:r w:rsidRPr="00170470">
              <w:rPr>
                <w:b/>
                <w:i/>
              </w:rPr>
              <w:t xml:space="preserve"> uznává, že</w:t>
            </w:r>
            <w:r w:rsidR="00A827E7" w:rsidRPr="00170470">
              <w:rPr>
                <w:b/>
                <w:i/>
              </w:rPr>
              <w:t xml:space="preserve"> v </w:t>
            </w:r>
            <w:r w:rsidRPr="00170470">
              <w:rPr>
                <w:b/>
                <w:i/>
              </w:rPr>
              <w:t>některých oblastech existuje nesoulad mezi typem dostupného bydlení</w:t>
            </w:r>
            <w:r w:rsidR="00A827E7" w:rsidRPr="00170470">
              <w:rPr>
                <w:b/>
                <w:i/>
              </w:rPr>
              <w:t xml:space="preserve"> a </w:t>
            </w:r>
            <w:r w:rsidRPr="00170470">
              <w:rPr>
                <w:b/>
                <w:i/>
              </w:rPr>
              <w:t>charakteristikami domácností</w:t>
            </w:r>
            <w:r w:rsidRPr="00170470">
              <w:t>;</w:t>
            </w:r>
          </w:p>
        </w:tc>
      </w:tr>
    </w:tbl>
    <w:p w14:paraId="1E4C5808" w14:textId="77777777" w:rsidR="00C537E7" w:rsidRPr="00170470" w:rsidRDefault="00C537E7" w:rsidP="00C537E7">
      <w:pPr>
        <w:pStyle w:val="AmOrLang"/>
      </w:pPr>
      <w:r w:rsidRPr="00170470">
        <w:t xml:space="preserve">Or. </w:t>
      </w:r>
      <w:r w:rsidRPr="00170470">
        <w:rPr>
          <w:rStyle w:val="HideTWBExt"/>
        </w:rPr>
        <w:t>&lt;Original&gt;</w:t>
      </w:r>
      <w:r w:rsidRPr="00170470">
        <w:rPr>
          <w:rStyle w:val="HideTWBInt"/>
        </w:rPr>
        <w:t>{EN}</w:t>
      </w:r>
      <w:r w:rsidRPr="00170470">
        <w:t>en</w:t>
      </w:r>
      <w:r w:rsidRPr="00170470">
        <w:rPr>
          <w:rStyle w:val="HideTWBExt"/>
        </w:rPr>
        <w:t>&lt;/Original&gt;</w:t>
      </w:r>
    </w:p>
    <w:p w14:paraId="71D9E340" w14:textId="77777777" w:rsidR="00467091" w:rsidRPr="00170470" w:rsidRDefault="00C537E7" w:rsidP="00C537E7">
      <w:r w:rsidRPr="00170470">
        <w:rPr>
          <w:rStyle w:val="HideTWBExt"/>
        </w:rPr>
        <w:t>&lt;/Amend&gt;</w:t>
      </w:r>
    </w:p>
    <w:p w14:paraId="4EEFFEDE" w14:textId="77777777" w:rsidR="00C537E7" w:rsidRPr="00170470" w:rsidRDefault="00C537E7" w:rsidP="00C537E7">
      <w:pPr>
        <w:pStyle w:val="AmNumberTabs"/>
      </w:pPr>
      <w:r w:rsidRPr="00170470">
        <w:rPr>
          <w:rStyle w:val="HideTWBExt"/>
          <w:b w:val="0"/>
        </w:rPr>
        <w:t>&lt;Amend&gt;</w:t>
      </w:r>
      <w:r w:rsidRPr="00170470">
        <w:t>Pozměňovací návrh</w:t>
      </w:r>
      <w:r w:rsidRPr="00170470">
        <w:tab/>
      </w:r>
      <w:r w:rsidRPr="00170470">
        <w:tab/>
      </w:r>
      <w:r w:rsidRPr="00170470">
        <w:rPr>
          <w:rStyle w:val="HideTWBExt"/>
          <w:b w:val="0"/>
        </w:rPr>
        <w:t>&lt;NumAm&gt;</w:t>
      </w:r>
      <w:r w:rsidRPr="00170470">
        <w:t>693</w:t>
      </w:r>
      <w:r w:rsidRPr="00170470">
        <w:rPr>
          <w:rStyle w:val="HideTWBExt"/>
          <w:b w:val="0"/>
        </w:rPr>
        <w:t>&lt;/NumAm&gt;</w:t>
      </w:r>
    </w:p>
    <w:p w14:paraId="681164C9" w14:textId="77777777" w:rsidR="00C537E7" w:rsidRPr="00170470" w:rsidRDefault="00C537E7" w:rsidP="00C537E7">
      <w:pPr>
        <w:pStyle w:val="NormalBold"/>
      </w:pPr>
      <w:r w:rsidRPr="00170470">
        <w:rPr>
          <w:rStyle w:val="HideTWBExt"/>
          <w:b w:val="0"/>
        </w:rPr>
        <w:t>&lt;RepeatBlock-By&gt;&lt;Members&gt;</w:t>
      </w:r>
      <w:r w:rsidRPr="00170470">
        <w:t xml:space="preserve">Maria </w:t>
      </w:r>
      <w:proofErr w:type="spellStart"/>
      <w:r w:rsidRPr="00170470">
        <w:t>Ohisalo</w:t>
      </w:r>
      <w:proofErr w:type="spellEnd"/>
      <w:r w:rsidRPr="00170470">
        <w:t xml:space="preserve">, </w:t>
      </w:r>
      <w:proofErr w:type="spellStart"/>
      <w:r w:rsidRPr="00170470">
        <w:t>Vicent</w:t>
      </w:r>
      <w:proofErr w:type="spellEnd"/>
      <w:r w:rsidRPr="00170470">
        <w:t xml:space="preserve"> </w:t>
      </w:r>
      <w:proofErr w:type="spellStart"/>
      <w:r w:rsidRPr="00170470">
        <w:t>Marzà</w:t>
      </w:r>
      <w:proofErr w:type="spellEnd"/>
      <w:r w:rsidRPr="00170470">
        <w:t xml:space="preserve"> </w:t>
      </w:r>
      <w:proofErr w:type="spellStart"/>
      <w:r w:rsidRPr="00170470">
        <w:t>Ibáñez</w:t>
      </w:r>
      <w:proofErr w:type="spellEnd"/>
      <w:r w:rsidRPr="00170470">
        <w:t xml:space="preserve">, Marie </w:t>
      </w:r>
      <w:proofErr w:type="spellStart"/>
      <w:r w:rsidRPr="00170470">
        <w:t>Toussaint</w:t>
      </w:r>
      <w:proofErr w:type="spellEnd"/>
      <w:r w:rsidRPr="00170470">
        <w:t xml:space="preserve">, Gordan </w:t>
      </w:r>
      <w:proofErr w:type="spellStart"/>
      <w:r w:rsidRPr="00170470">
        <w:t>Bosanac</w:t>
      </w:r>
      <w:proofErr w:type="spellEnd"/>
      <w:r w:rsidRPr="00170470">
        <w:rPr>
          <w:rStyle w:val="HideTWBExt"/>
          <w:b w:val="0"/>
        </w:rPr>
        <w:t>&lt;/Members&gt;</w:t>
      </w:r>
    </w:p>
    <w:p w14:paraId="7E546090" w14:textId="77777777" w:rsidR="00C537E7" w:rsidRPr="00170470" w:rsidRDefault="00C537E7" w:rsidP="00C537E7">
      <w:pPr>
        <w:pStyle w:val="NormalBold"/>
      </w:pPr>
      <w:r w:rsidRPr="00170470">
        <w:rPr>
          <w:rStyle w:val="HideTWBExt"/>
          <w:b w:val="0"/>
        </w:rPr>
        <w:t>&lt;/RepeatBlock-By&gt;</w:t>
      </w:r>
    </w:p>
    <w:p w14:paraId="06096396" w14:textId="77777777" w:rsidR="00C537E7" w:rsidRPr="00170470" w:rsidRDefault="00C537E7" w:rsidP="00C537E7">
      <w:pPr>
        <w:pStyle w:val="NormalBold"/>
      </w:pPr>
      <w:r w:rsidRPr="00170470">
        <w:rPr>
          <w:rStyle w:val="HideTWBExt"/>
          <w:b w:val="0"/>
        </w:rPr>
        <w:t>&lt;DocAmend&gt;</w:t>
      </w:r>
      <w:r w:rsidRPr="00170470">
        <w:t>Návrh usnesení</w:t>
      </w:r>
      <w:r w:rsidRPr="00170470">
        <w:rPr>
          <w:rStyle w:val="HideTWBExt"/>
          <w:b w:val="0"/>
        </w:rPr>
        <w:t>&lt;/DocAmend&gt;</w:t>
      </w:r>
    </w:p>
    <w:p w14:paraId="313E1AEE" w14:textId="77777777" w:rsidR="00C537E7" w:rsidRPr="00170470" w:rsidRDefault="00C537E7" w:rsidP="00C537E7">
      <w:pPr>
        <w:pStyle w:val="NormalBold"/>
      </w:pPr>
      <w:r w:rsidRPr="00170470">
        <w:rPr>
          <w:rStyle w:val="HideTWBExt"/>
          <w:b w:val="0"/>
        </w:rPr>
        <w:t>&lt;Article&gt;</w:t>
      </w:r>
      <w:r w:rsidRPr="00170470">
        <w:t>Bod 5</w:t>
      </w:r>
      <w:r w:rsidRPr="001704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537E7" w:rsidRPr="00170470" w14:paraId="15173E3F" w14:textId="77777777" w:rsidTr="009E39B0">
        <w:trPr>
          <w:trHeight w:hRule="exact" w:val="240"/>
          <w:jc w:val="center"/>
        </w:trPr>
        <w:tc>
          <w:tcPr>
            <w:tcW w:w="9752" w:type="dxa"/>
            <w:gridSpan w:val="2"/>
            <w:tcBorders>
              <w:top w:val="nil"/>
              <w:left w:val="nil"/>
              <w:bottom w:val="nil"/>
              <w:right w:val="nil"/>
            </w:tcBorders>
          </w:tcPr>
          <w:p w14:paraId="369BE119" w14:textId="77777777" w:rsidR="00C537E7" w:rsidRPr="00170470" w:rsidRDefault="00C537E7" w:rsidP="009E39B0"/>
        </w:tc>
      </w:tr>
      <w:tr w:rsidR="00C537E7" w:rsidRPr="00170470" w14:paraId="4A134923" w14:textId="77777777" w:rsidTr="009E39B0">
        <w:trPr>
          <w:trHeight w:val="240"/>
          <w:jc w:val="center"/>
        </w:trPr>
        <w:tc>
          <w:tcPr>
            <w:tcW w:w="4876" w:type="dxa"/>
            <w:tcBorders>
              <w:top w:val="nil"/>
              <w:left w:val="nil"/>
              <w:bottom w:val="nil"/>
              <w:right w:val="nil"/>
            </w:tcBorders>
          </w:tcPr>
          <w:p w14:paraId="37BBB946" w14:textId="77777777" w:rsidR="00C537E7" w:rsidRPr="00170470" w:rsidRDefault="00C537E7" w:rsidP="009E39B0">
            <w:pPr>
              <w:pStyle w:val="AmColumnHeading"/>
            </w:pPr>
            <w:r w:rsidRPr="00170470">
              <w:t>Návrh usnesení</w:t>
            </w:r>
          </w:p>
        </w:tc>
        <w:tc>
          <w:tcPr>
            <w:tcW w:w="4876" w:type="dxa"/>
            <w:tcBorders>
              <w:top w:val="nil"/>
              <w:left w:val="nil"/>
              <w:bottom w:val="nil"/>
              <w:right w:val="nil"/>
            </w:tcBorders>
          </w:tcPr>
          <w:p w14:paraId="37BF89B9" w14:textId="77777777" w:rsidR="00C537E7" w:rsidRPr="00170470" w:rsidRDefault="00C537E7" w:rsidP="009E39B0">
            <w:pPr>
              <w:pStyle w:val="AmColumnHeading"/>
            </w:pPr>
            <w:r w:rsidRPr="00170470">
              <w:t>Pozměňovací návrh</w:t>
            </w:r>
          </w:p>
        </w:tc>
      </w:tr>
      <w:tr w:rsidR="00C537E7" w:rsidRPr="00170470" w14:paraId="76E8FB7B" w14:textId="77777777" w:rsidTr="009E39B0">
        <w:trPr>
          <w:jc w:val="center"/>
        </w:trPr>
        <w:tc>
          <w:tcPr>
            <w:tcW w:w="4876" w:type="dxa"/>
            <w:tcBorders>
              <w:top w:val="nil"/>
              <w:left w:val="nil"/>
              <w:bottom w:val="nil"/>
              <w:right w:val="nil"/>
            </w:tcBorders>
          </w:tcPr>
          <w:p w14:paraId="60E98FC4" w14:textId="39E65643" w:rsidR="00C537E7" w:rsidRPr="00170470" w:rsidRDefault="00C537E7" w:rsidP="009E39B0">
            <w:pPr>
              <w:pStyle w:val="Normal6a"/>
            </w:pPr>
            <w:r w:rsidRPr="00170470">
              <w:t>5.</w:t>
            </w:r>
            <w:r w:rsidRPr="00170470">
              <w:tab/>
              <w:t xml:space="preserve">zdůrazňuje, že </w:t>
            </w:r>
            <w:r w:rsidRPr="00170470">
              <w:rPr>
                <w:b/>
                <w:i/>
              </w:rPr>
              <w:t>hlavní příčinou bytové</w:t>
            </w:r>
            <w:r w:rsidRPr="00170470">
              <w:t xml:space="preserve"> krize </w:t>
            </w:r>
            <w:r w:rsidRPr="00170470">
              <w:rPr>
                <w:b/>
                <w:i/>
              </w:rPr>
              <w:t>je nedostatečná nabídka bydlení; vyzývá orgány veřejné správy, aby přijaly naléhavá</w:t>
            </w:r>
            <w:r w:rsidRPr="00170470">
              <w:t xml:space="preserve"> opatření </w:t>
            </w:r>
            <w:r w:rsidRPr="00170470">
              <w:rPr>
                <w:b/>
                <w:i/>
              </w:rPr>
              <w:t xml:space="preserve">na podporu nabídky </w:t>
            </w:r>
            <w:r w:rsidRPr="00170470">
              <w:t xml:space="preserve">bydlení </w:t>
            </w:r>
            <w:r w:rsidRPr="00170470">
              <w:rPr>
                <w:b/>
                <w:i/>
              </w:rPr>
              <w:t>snížením regulační zátěže</w:t>
            </w:r>
            <w:r w:rsidR="00A827E7" w:rsidRPr="00170470">
              <w:rPr>
                <w:b/>
                <w:i/>
              </w:rPr>
              <w:t xml:space="preserve"> v </w:t>
            </w:r>
            <w:r w:rsidRPr="00170470">
              <w:rPr>
                <w:b/>
                <w:i/>
              </w:rPr>
              <w:t>celém hodnotovém řetězci, odstraněním překážek</w:t>
            </w:r>
            <w:r w:rsidR="00A827E7" w:rsidRPr="00170470">
              <w:rPr>
                <w:b/>
                <w:i/>
              </w:rPr>
              <w:t xml:space="preserve"> a </w:t>
            </w:r>
            <w:r w:rsidRPr="00170470">
              <w:rPr>
                <w:b/>
                <w:i/>
              </w:rPr>
              <w:t>byrokracie</w:t>
            </w:r>
            <w:r w:rsidR="00A827E7" w:rsidRPr="00170470">
              <w:rPr>
                <w:b/>
                <w:i/>
              </w:rPr>
              <w:t xml:space="preserve"> a </w:t>
            </w:r>
            <w:r w:rsidRPr="00170470">
              <w:rPr>
                <w:b/>
                <w:i/>
              </w:rPr>
              <w:t>zmírněním překážek</w:t>
            </w:r>
            <w:r w:rsidR="00A827E7" w:rsidRPr="00170470">
              <w:rPr>
                <w:b/>
                <w:i/>
              </w:rPr>
              <w:t xml:space="preserve"> v </w:t>
            </w:r>
            <w:r w:rsidRPr="00170470">
              <w:rPr>
                <w:b/>
                <w:i/>
              </w:rPr>
              <w:t>místních, vnitrostátních</w:t>
            </w:r>
            <w:r w:rsidR="00A827E7" w:rsidRPr="00170470">
              <w:rPr>
                <w:b/>
                <w:i/>
              </w:rPr>
              <w:t xml:space="preserve"> a </w:t>
            </w:r>
            <w:r w:rsidRPr="00170470">
              <w:rPr>
                <w:b/>
                <w:i/>
              </w:rPr>
              <w:t>evropských právních předpisech, které oslabují konkurenceschopnost stavebnictví</w:t>
            </w:r>
            <w:r w:rsidR="00A827E7" w:rsidRPr="00170470">
              <w:rPr>
                <w:b/>
                <w:i/>
              </w:rPr>
              <w:t xml:space="preserve"> a </w:t>
            </w:r>
            <w:r w:rsidRPr="00170470">
              <w:rPr>
                <w:b/>
                <w:i/>
              </w:rPr>
              <w:t>odvětví renovací; žádá provedení horizontální kontroly regulační zátěže EU;</w:t>
            </w:r>
            <w:r w:rsidR="00A827E7" w:rsidRPr="00170470">
              <w:rPr>
                <w:b/>
                <w:i/>
              </w:rPr>
              <w:t xml:space="preserve"> v </w:t>
            </w:r>
            <w:r w:rsidRPr="00170470">
              <w:rPr>
                <w:b/>
                <w:i/>
              </w:rPr>
              <w:t>tomto duchu žádá, aby Komise</w:t>
            </w:r>
            <w:r w:rsidR="00A827E7" w:rsidRPr="00170470">
              <w:rPr>
                <w:b/>
                <w:i/>
              </w:rPr>
              <w:t xml:space="preserve"> a </w:t>
            </w:r>
            <w:r w:rsidRPr="00170470">
              <w:rPr>
                <w:b/>
                <w:i/>
              </w:rPr>
              <w:t xml:space="preserve">Evropský účetní dvůr provedly společný regulační audit právních </w:t>
            </w:r>
            <w:r w:rsidRPr="00170470">
              <w:rPr>
                <w:b/>
                <w:i/>
              </w:rPr>
              <w:lastRenderedPageBreak/>
              <w:t>předpisů EU, které mohou bránit nabídce</w:t>
            </w:r>
            <w:r w:rsidRPr="00170470">
              <w:t xml:space="preserve"> bydlení</w:t>
            </w:r>
            <w:r w:rsidRPr="00170470">
              <w:rPr>
                <w:b/>
                <w:i/>
              </w:rPr>
              <w:t>; připomíná, že důkazy ukazují, že cenové kontroly</w:t>
            </w:r>
            <w:r w:rsidR="00A827E7" w:rsidRPr="00170470">
              <w:rPr>
                <w:b/>
                <w:i/>
              </w:rPr>
              <w:t xml:space="preserve"> a </w:t>
            </w:r>
            <w:r w:rsidRPr="00170470">
              <w:rPr>
                <w:b/>
                <w:i/>
              </w:rPr>
              <w:t>přísné zásahy jsou neúčinné</w:t>
            </w:r>
            <w:r w:rsidR="00A827E7" w:rsidRPr="00170470">
              <w:rPr>
                <w:b/>
                <w:i/>
              </w:rPr>
              <w:t xml:space="preserve"> a </w:t>
            </w:r>
            <w:r w:rsidRPr="00170470">
              <w:rPr>
                <w:b/>
                <w:i/>
              </w:rPr>
              <w:t>často situaci ještě zhoršují</w:t>
            </w:r>
            <w:r w:rsidRPr="00170470">
              <w:t>;</w:t>
            </w:r>
          </w:p>
        </w:tc>
        <w:tc>
          <w:tcPr>
            <w:tcW w:w="4876" w:type="dxa"/>
            <w:tcBorders>
              <w:top w:val="nil"/>
              <w:left w:val="nil"/>
              <w:bottom w:val="nil"/>
              <w:right w:val="nil"/>
            </w:tcBorders>
          </w:tcPr>
          <w:p w14:paraId="7B3D3A0D" w14:textId="392B2543" w:rsidR="00C537E7" w:rsidRPr="00170470" w:rsidRDefault="00C537E7" w:rsidP="009E39B0">
            <w:pPr>
              <w:pStyle w:val="Normal6a"/>
            </w:pPr>
            <w:r w:rsidRPr="00170470">
              <w:lastRenderedPageBreak/>
              <w:t>5.</w:t>
            </w:r>
            <w:r w:rsidRPr="00170470">
              <w:tab/>
              <w:t xml:space="preserve">zdůrazňuje, že </w:t>
            </w:r>
            <w:r w:rsidRPr="00170470">
              <w:rPr>
                <w:b/>
                <w:i/>
              </w:rPr>
              <w:t>vážná bytová</w:t>
            </w:r>
            <w:r w:rsidRPr="00170470">
              <w:t xml:space="preserve"> krize</w:t>
            </w:r>
            <w:r w:rsidRPr="00170470">
              <w:rPr>
                <w:b/>
                <w:i/>
              </w:rPr>
              <w:t>, kterou EU trpí, se prohlubuje</w:t>
            </w:r>
            <w:r w:rsidR="00A827E7" w:rsidRPr="00170470">
              <w:rPr>
                <w:b/>
                <w:i/>
              </w:rPr>
              <w:t xml:space="preserve"> a </w:t>
            </w:r>
            <w:r w:rsidRPr="00170470">
              <w:rPr>
                <w:b/>
                <w:i/>
              </w:rPr>
              <w:t>že ji zhoršuje přetrvávající nedostatek účinných</w:t>
            </w:r>
            <w:r w:rsidRPr="00170470">
              <w:t xml:space="preserve"> opatření</w:t>
            </w:r>
            <w:r w:rsidR="00A827E7" w:rsidRPr="00170470">
              <w:t xml:space="preserve"> k </w:t>
            </w:r>
            <w:r w:rsidRPr="00170470">
              <w:rPr>
                <w:b/>
                <w:i/>
              </w:rPr>
              <w:t>řešení jejích hlavních příčin, zejména financializace odvětví</w:t>
            </w:r>
            <w:r w:rsidRPr="00170470">
              <w:t xml:space="preserve"> bydlení</w:t>
            </w:r>
            <w:r w:rsidRPr="00170470">
              <w:rPr>
                <w:b/>
                <w:i/>
              </w:rPr>
              <w:t>, značný</w:t>
            </w:r>
            <w:r w:rsidR="00A827E7" w:rsidRPr="00170470">
              <w:rPr>
                <w:b/>
                <w:i/>
              </w:rPr>
              <w:t xml:space="preserve"> a </w:t>
            </w:r>
            <w:r w:rsidRPr="00170470">
              <w:rPr>
                <w:b/>
                <w:i/>
              </w:rPr>
              <w:t>rostoucí nedostatek investic do sociálního</w:t>
            </w:r>
            <w:r w:rsidR="00A827E7" w:rsidRPr="00170470">
              <w:rPr>
                <w:b/>
                <w:i/>
              </w:rPr>
              <w:t xml:space="preserve"> a </w:t>
            </w:r>
            <w:r w:rsidRPr="00170470">
              <w:rPr>
                <w:b/>
                <w:i/>
              </w:rPr>
              <w:t>dostupného</w:t>
            </w:r>
            <w:r w:rsidRPr="00170470">
              <w:t xml:space="preserve"> bydlení</w:t>
            </w:r>
            <w:r w:rsidRPr="00170470">
              <w:rPr>
                <w:b/>
                <w:i/>
              </w:rPr>
              <w:t>, rozšiřování krátkodobých pronájmů pro turisty („</w:t>
            </w:r>
            <w:proofErr w:type="spellStart"/>
            <w:r w:rsidRPr="00170470">
              <w:rPr>
                <w:b/>
                <w:i/>
              </w:rPr>
              <w:t>turistifikace</w:t>
            </w:r>
            <w:proofErr w:type="spellEnd"/>
            <w:r w:rsidRPr="00170470">
              <w:rPr>
                <w:b/>
                <w:i/>
              </w:rPr>
              <w:t>“)</w:t>
            </w:r>
            <w:r w:rsidR="00A827E7" w:rsidRPr="00170470">
              <w:rPr>
                <w:b/>
                <w:i/>
              </w:rPr>
              <w:t xml:space="preserve"> a </w:t>
            </w:r>
            <w:r w:rsidRPr="00170470">
              <w:rPr>
                <w:b/>
                <w:i/>
              </w:rPr>
              <w:t>také rostoucí náklady na energie</w:t>
            </w:r>
            <w:r w:rsidR="00A827E7" w:rsidRPr="00170470">
              <w:rPr>
                <w:b/>
                <w:i/>
              </w:rPr>
              <w:t xml:space="preserve"> a </w:t>
            </w:r>
            <w:r w:rsidRPr="00170470">
              <w:rPr>
                <w:b/>
                <w:i/>
              </w:rPr>
              <w:t>služby, které zhoršuje stárnoucí</w:t>
            </w:r>
            <w:r w:rsidR="00A827E7" w:rsidRPr="00170470">
              <w:rPr>
                <w:b/>
                <w:i/>
              </w:rPr>
              <w:t xml:space="preserve"> a </w:t>
            </w:r>
            <w:r w:rsidRPr="00170470">
              <w:rPr>
                <w:b/>
                <w:i/>
              </w:rPr>
              <w:t>energeticky neefektivní stavební fond</w:t>
            </w:r>
            <w:r w:rsidRPr="00170470">
              <w:t>;</w:t>
            </w:r>
          </w:p>
        </w:tc>
      </w:tr>
    </w:tbl>
    <w:p w14:paraId="63049A23" w14:textId="77777777" w:rsidR="00C537E7" w:rsidRPr="00170470" w:rsidRDefault="00C537E7" w:rsidP="00C537E7">
      <w:pPr>
        <w:pStyle w:val="AmOrLang"/>
      </w:pPr>
      <w:r w:rsidRPr="00170470">
        <w:t xml:space="preserve">Or. </w:t>
      </w:r>
      <w:r w:rsidRPr="00170470">
        <w:rPr>
          <w:rStyle w:val="HideTWBExt"/>
        </w:rPr>
        <w:t>&lt;Original&gt;</w:t>
      </w:r>
      <w:r w:rsidRPr="00170470">
        <w:rPr>
          <w:rStyle w:val="HideTWBInt"/>
        </w:rPr>
        <w:t>{EN}</w:t>
      </w:r>
      <w:r w:rsidRPr="00170470">
        <w:t>en</w:t>
      </w:r>
      <w:r w:rsidRPr="00170470">
        <w:rPr>
          <w:rStyle w:val="HideTWBExt"/>
        </w:rPr>
        <w:t>&lt;/Original&gt;</w:t>
      </w:r>
    </w:p>
    <w:p w14:paraId="429A25AE" w14:textId="77777777" w:rsidR="00467091" w:rsidRPr="00170470" w:rsidRDefault="00C537E7" w:rsidP="00C537E7">
      <w:r w:rsidRPr="00170470">
        <w:rPr>
          <w:rStyle w:val="HideTWBExt"/>
        </w:rPr>
        <w:t>&lt;/Amend&gt;</w:t>
      </w:r>
    </w:p>
    <w:p w14:paraId="2EA44C71" w14:textId="77777777" w:rsidR="00C537E7" w:rsidRPr="00170470" w:rsidRDefault="00C537E7" w:rsidP="00C537E7">
      <w:pPr>
        <w:pStyle w:val="AmNumberTabs"/>
      </w:pPr>
      <w:r w:rsidRPr="00170470">
        <w:rPr>
          <w:rStyle w:val="HideTWBExt"/>
          <w:b w:val="0"/>
        </w:rPr>
        <w:t>&lt;Amend&gt;</w:t>
      </w:r>
      <w:r w:rsidRPr="00170470">
        <w:t>Pozměňovací návrh</w:t>
      </w:r>
      <w:r w:rsidRPr="00170470">
        <w:tab/>
      </w:r>
      <w:r w:rsidRPr="00170470">
        <w:tab/>
      </w:r>
      <w:r w:rsidRPr="00170470">
        <w:rPr>
          <w:rStyle w:val="HideTWBExt"/>
          <w:b w:val="0"/>
        </w:rPr>
        <w:t>&lt;NumAm&gt;</w:t>
      </w:r>
      <w:r w:rsidRPr="00170470">
        <w:t>694</w:t>
      </w:r>
      <w:r w:rsidRPr="00170470">
        <w:rPr>
          <w:rStyle w:val="HideTWBExt"/>
          <w:b w:val="0"/>
        </w:rPr>
        <w:t>&lt;/NumAm&gt;</w:t>
      </w:r>
    </w:p>
    <w:p w14:paraId="701568C9" w14:textId="77777777" w:rsidR="00C537E7" w:rsidRPr="00170470" w:rsidRDefault="00C537E7" w:rsidP="00C537E7">
      <w:pPr>
        <w:pStyle w:val="NormalBold"/>
      </w:pPr>
      <w:r w:rsidRPr="00170470">
        <w:rPr>
          <w:rStyle w:val="HideTWBExt"/>
          <w:b w:val="0"/>
        </w:rPr>
        <w:t>&lt;RepeatBlock-By&gt;&lt;Members&gt;</w:t>
      </w:r>
      <w:proofErr w:type="spellStart"/>
      <w:r w:rsidRPr="00170470">
        <w:t>Borja</w:t>
      </w:r>
      <w:proofErr w:type="spellEnd"/>
      <w:r w:rsidRPr="00170470">
        <w:t xml:space="preserve"> </w:t>
      </w:r>
      <w:proofErr w:type="spellStart"/>
      <w:r w:rsidRPr="00170470">
        <w:t>Giménez</w:t>
      </w:r>
      <w:proofErr w:type="spellEnd"/>
      <w:r w:rsidRPr="00170470">
        <w:t xml:space="preserve"> </w:t>
      </w:r>
      <w:proofErr w:type="spellStart"/>
      <w:r w:rsidRPr="00170470">
        <w:t>Larraz</w:t>
      </w:r>
      <w:proofErr w:type="spellEnd"/>
      <w:r w:rsidRPr="00170470">
        <w:t xml:space="preserve">, </w:t>
      </w:r>
      <w:proofErr w:type="spellStart"/>
      <w:r w:rsidRPr="00170470">
        <w:t>Dirk</w:t>
      </w:r>
      <w:proofErr w:type="spellEnd"/>
      <w:r w:rsidRPr="00170470">
        <w:t xml:space="preserve"> </w:t>
      </w:r>
      <w:proofErr w:type="spellStart"/>
      <w:r w:rsidRPr="00170470">
        <w:t>Gotink</w:t>
      </w:r>
      <w:proofErr w:type="spellEnd"/>
      <w:r w:rsidRPr="00170470">
        <w:t xml:space="preserve">, Nikolina </w:t>
      </w:r>
      <w:proofErr w:type="spellStart"/>
      <w:r w:rsidRPr="00170470">
        <w:t>Brnjac</w:t>
      </w:r>
      <w:proofErr w:type="spellEnd"/>
      <w:r w:rsidRPr="00170470">
        <w:t xml:space="preserve">, </w:t>
      </w:r>
      <w:proofErr w:type="spellStart"/>
      <w:r w:rsidRPr="00170470">
        <w:t>Jagna</w:t>
      </w:r>
      <w:proofErr w:type="spellEnd"/>
      <w:r w:rsidRPr="00170470">
        <w:t xml:space="preserve"> </w:t>
      </w:r>
      <w:proofErr w:type="spellStart"/>
      <w:r w:rsidRPr="00170470">
        <w:t>Marczułajtis-Walczak</w:t>
      </w:r>
      <w:proofErr w:type="spellEnd"/>
      <w:r w:rsidRPr="00170470">
        <w:t xml:space="preserve">, Daniel Buda, Niels </w:t>
      </w:r>
      <w:proofErr w:type="spellStart"/>
      <w:r w:rsidRPr="00170470">
        <w:t>Geuking</w:t>
      </w:r>
      <w:proofErr w:type="spellEnd"/>
      <w:r w:rsidRPr="00170470">
        <w:t xml:space="preserve">, Markus </w:t>
      </w:r>
      <w:proofErr w:type="spellStart"/>
      <w:r w:rsidRPr="00170470">
        <w:t>Ferber</w:t>
      </w:r>
      <w:proofErr w:type="spellEnd"/>
      <w:r w:rsidRPr="00170470">
        <w:t xml:space="preserve">, </w:t>
      </w:r>
      <w:proofErr w:type="spellStart"/>
      <w:r w:rsidRPr="00170470">
        <w:t>Sebastião</w:t>
      </w:r>
      <w:proofErr w:type="spellEnd"/>
      <w:r w:rsidRPr="00170470">
        <w:t xml:space="preserve"> </w:t>
      </w:r>
      <w:proofErr w:type="spellStart"/>
      <w:r w:rsidRPr="00170470">
        <w:t>Bugalho</w:t>
      </w:r>
      <w:proofErr w:type="spellEnd"/>
      <w:r w:rsidRPr="00170470">
        <w:t xml:space="preserve">, </w:t>
      </w:r>
      <w:proofErr w:type="spellStart"/>
      <w:r w:rsidRPr="00170470">
        <w:t>Maravillas</w:t>
      </w:r>
      <w:proofErr w:type="spellEnd"/>
      <w:r w:rsidRPr="00170470">
        <w:t xml:space="preserve"> </w:t>
      </w:r>
      <w:proofErr w:type="spellStart"/>
      <w:r w:rsidRPr="00170470">
        <w:t>Abadía</w:t>
      </w:r>
      <w:proofErr w:type="spellEnd"/>
      <w:r w:rsidRPr="00170470">
        <w:t xml:space="preserve"> </w:t>
      </w:r>
      <w:proofErr w:type="spellStart"/>
      <w:r w:rsidRPr="00170470">
        <w:t>Jover</w:t>
      </w:r>
      <w:proofErr w:type="spellEnd"/>
      <w:r w:rsidRPr="00170470">
        <w:t xml:space="preserve">, Regina </w:t>
      </w:r>
      <w:proofErr w:type="spellStart"/>
      <w:r w:rsidRPr="00170470">
        <w:t>Doherty</w:t>
      </w:r>
      <w:proofErr w:type="spellEnd"/>
      <w:r w:rsidRPr="00170470">
        <w:t xml:space="preserve">, Isabelle </w:t>
      </w:r>
      <w:proofErr w:type="spellStart"/>
      <w:r w:rsidRPr="00170470">
        <w:t>Le</w:t>
      </w:r>
      <w:proofErr w:type="spellEnd"/>
      <w:r w:rsidRPr="00170470">
        <w:t xml:space="preserve"> </w:t>
      </w:r>
      <w:proofErr w:type="spellStart"/>
      <w:r w:rsidRPr="00170470">
        <w:t>Callennec</w:t>
      </w:r>
      <w:proofErr w:type="spellEnd"/>
      <w:r w:rsidRPr="00170470">
        <w:t xml:space="preserve">, Alma </w:t>
      </w:r>
      <w:proofErr w:type="spellStart"/>
      <w:r w:rsidRPr="00170470">
        <w:t>Ezcurra</w:t>
      </w:r>
      <w:proofErr w:type="spellEnd"/>
      <w:r w:rsidRPr="00170470">
        <w:t xml:space="preserve"> </w:t>
      </w:r>
      <w:proofErr w:type="spellStart"/>
      <w:r w:rsidRPr="00170470">
        <w:t>Almansa</w:t>
      </w:r>
      <w:proofErr w:type="spellEnd"/>
      <w:r w:rsidRPr="00170470">
        <w:t xml:space="preserve">, Marco </w:t>
      </w:r>
      <w:proofErr w:type="spellStart"/>
      <w:r w:rsidRPr="00170470">
        <w:t>Falcone</w:t>
      </w:r>
      <w:proofErr w:type="spellEnd"/>
      <w:r w:rsidRPr="00170470">
        <w:t xml:space="preserve">, Rosa </w:t>
      </w:r>
      <w:proofErr w:type="spellStart"/>
      <w:r w:rsidRPr="00170470">
        <w:t>Estaràs</w:t>
      </w:r>
      <w:proofErr w:type="spellEnd"/>
      <w:r w:rsidRPr="00170470">
        <w:t xml:space="preserve"> </w:t>
      </w:r>
      <w:proofErr w:type="spellStart"/>
      <w:r w:rsidRPr="00170470">
        <w:t>Ferragut</w:t>
      </w:r>
      <w:proofErr w:type="spellEnd"/>
      <w:r w:rsidRPr="00170470">
        <w:rPr>
          <w:rStyle w:val="HideTWBExt"/>
          <w:b w:val="0"/>
        </w:rPr>
        <w:t>&lt;/Members&gt;</w:t>
      </w:r>
    </w:p>
    <w:p w14:paraId="0061C9C7" w14:textId="77777777" w:rsidR="00C537E7" w:rsidRPr="00170470" w:rsidRDefault="00C537E7" w:rsidP="00C537E7">
      <w:pPr>
        <w:pStyle w:val="NormalBold"/>
      </w:pPr>
      <w:r w:rsidRPr="00170470">
        <w:rPr>
          <w:rStyle w:val="HideTWBExt"/>
          <w:b w:val="0"/>
        </w:rPr>
        <w:t>&lt;/RepeatBlock-By&gt;</w:t>
      </w:r>
    </w:p>
    <w:p w14:paraId="42869A5B" w14:textId="77777777" w:rsidR="00C537E7" w:rsidRPr="00170470" w:rsidRDefault="00C537E7" w:rsidP="00C537E7">
      <w:pPr>
        <w:pStyle w:val="NormalBold"/>
      </w:pPr>
      <w:r w:rsidRPr="00170470">
        <w:rPr>
          <w:rStyle w:val="HideTWBExt"/>
          <w:b w:val="0"/>
        </w:rPr>
        <w:t>&lt;DocAmend&gt;</w:t>
      </w:r>
      <w:r w:rsidRPr="00170470">
        <w:t>Návrh usnesení</w:t>
      </w:r>
      <w:r w:rsidRPr="00170470">
        <w:rPr>
          <w:rStyle w:val="HideTWBExt"/>
          <w:b w:val="0"/>
        </w:rPr>
        <w:t>&lt;/DocAmend&gt;</w:t>
      </w:r>
    </w:p>
    <w:p w14:paraId="40DC5E57" w14:textId="77777777" w:rsidR="00C537E7" w:rsidRPr="00170470" w:rsidRDefault="00C537E7" w:rsidP="00C537E7">
      <w:pPr>
        <w:pStyle w:val="NormalBold"/>
      </w:pPr>
      <w:r w:rsidRPr="00170470">
        <w:rPr>
          <w:rStyle w:val="HideTWBExt"/>
          <w:b w:val="0"/>
        </w:rPr>
        <w:t>&lt;Article&gt;</w:t>
      </w:r>
      <w:r w:rsidRPr="00170470">
        <w:t>Bod 5</w:t>
      </w:r>
      <w:r w:rsidRPr="001704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537E7" w:rsidRPr="00170470" w14:paraId="0BBFEACC" w14:textId="77777777" w:rsidTr="009E39B0">
        <w:trPr>
          <w:trHeight w:hRule="exact" w:val="240"/>
          <w:jc w:val="center"/>
        </w:trPr>
        <w:tc>
          <w:tcPr>
            <w:tcW w:w="9752" w:type="dxa"/>
            <w:gridSpan w:val="2"/>
            <w:tcBorders>
              <w:top w:val="nil"/>
              <w:left w:val="nil"/>
              <w:bottom w:val="nil"/>
              <w:right w:val="nil"/>
            </w:tcBorders>
          </w:tcPr>
          <w:p w14:paraId="611C0A31" w14:textId="77777777" w:rsidR="00C537E7" w:rsidRPr="00170470" w:rsidRDefault="00C537E7" w:rsidP="009E39B0"/>
        </w:tc>
      </w:tr>
      <w:tr w:rsidR="00C537E7" w:rsidRPr="00170470" w14:paraId="098D4C76" w14:textId="77777777" w:rsidTr="009E39B0">
        <w:trPr>
          <w:trHeight w:val="240"/>
          <w:jc w:val="center"/>
        </w:trPr>
        <w:tc>
          <w:tcPr>
            <w:tcW w:w="4876" w:type="dxa"/>
            <w:tcBorders>
              <w:top w:val="nil"/>
              <w:left w:val="nil"/>
              <w:bottom w:val="nil"/>
              <w:right w:val="nil"/>
            </w:tcBorders>
          </w:tcPr>
          <w:p w14:paraId="5C9F4449" w14:textId="77777777" w:rsidR="00C537E7" w:rsidRPr="00170470" w:rsidRDefault="00C537E7" w:rsidP="009E39B0">
            <w:pPr>
              <w:pStyle w:val="AmColumnHeading"/>
            </w:pPr>
            <w:r w:rsidRPr="00170470">
              <w:t>Návrh usnesení</w:t>
            </w:r>
          </w:p>
        </w:tc>
        <w:tc>
          <w:tcPr>
            <w:tcW w:w="4876" w:type="dxa"/>
            <w:tcBorders>
              <w:top w:val="nil"/>
              <w:left w:val="nil"/>
              <w:bottom w:val="nil"/>
              <w:right w:val="nil"/>
            </w:tcBorders>
          </w:tcPr>
          <w:p w14:paraId="650B9CDA" w14:textId="77777777" w:rsidR="00C537E7" w:rsidRPr="00170470" w:rsidRDefault="00C537E7" w:rsidP="009E39B0">
            <w:pPr>
              <w:pStyle w:val="AmColumnHeading"/>
            </w:pPr>
            <w:r w:rsidRPr="00170470">
              <w:t>Pozměňovací návrh</w:t>
            </w:r>
          </w:p>
        </w:tc>
      </w:tr>
      <w:tr w:rsidR="00C537E7" w:rsidRPr="00170470" w14:paraId="61C3E2FD" w14:textId="77777777" w:rsidTr="009E39B0">
        <w:trPr>
          <w:jc w:val="center"/>
        </w:trPr>
        <w:tc>
          <w:tcPr>
            <w:tcW w:w="4876" w:type="dxa"/>
            <w:tcBorders>
              <w:top w:val="nil"/>
              <w:left w:val="nil"/>
              <w:bottom w:val="nil"/>
              <w:right w:val="nil"/>
            </w:tcBorders>
          </w:tcPr>
          <w:p w14:paraId="0CBB089D" w14:textId="3C88B487" w:rsidR="00C537E7" w:rsidRPr="00170470" w:rsidRDefault="00C537E7" w:rsidP="009E39B0">
            <w:pPr>
              <w:pStyle w:val="Normal6a"/>
            </w:pPr>
            <w:r w:rsidRPr="00170470">
              <w:t>5.</w:t>
            </w:r>
            <w:r w:rsidRPr="00170470">
              <w:tab/>
              <w:t>zdůrazňuje, že hlavní příčinou bytové krize je nedostatečná nabídka bydlení; vyzývá orgány veřejné správy, aby přijaly naléhavá opatření na podporu nabídky bydlení snížením regulační zátěže</w:t>
            </w:r>
            <w:r w:rsidR="00A827E7" w:rsidRPr="00170470">
              <w:t xml:space="preserve"> v </w:t>
            </w:r>
            <w:r w:rsidRPr="00170470">
              <w:t>celém hodnotovém řetězci, odstraněním překážek</w:t>
            </w:r>
            <w:r w:rsidR="00A827E7" w:rsidRPr="00170470">
              <w:t xml:space="preserve"> a </w:t>
            </w:r>
            <w:r w:rsidRPr="00170470">
              <w:t>byrokracie</w:t>
            </w:r>
            <w:r w:rsidR="00A827E7" w:rsidRPr="00170470">
              <w:t xml:space="preserve"> a </w:t>
            </w:r>
            <w:r w:rsidRPr="00170470">
              <w:t>zmírněním překážek</w:t>
            </w:r>
            <w:r w:rsidR="00A827E7" w:rsidRPr="00170470">
              <w:t xml:space="preserve"> v </w:t>
            </w:r>
            <w:r w:rsidRPr="00170470">
              <w:t>místních, vnitrostátních</w:t>
            </w:r>
            <w:r w:rsidR="00A827E7" w:rsidRPr="00170470">
              <w:t xml:space="preserve"> a </w:t>
            </w:r>
            <w:r w:rsidRPr="00170470">
              <w:t>evropských právních předpisech, které oslabují konkurenceschopnost stavebnictví</w:t>
            </w:r>
            <w:r w:rsidR="00A827E7" w:rsidRPr="00170470">
              <w:t xml:space="preserve"> a </w:t>
            </w:r>
            <w:r w:rsidRPr="00170470">
              <w:t>odvětví renovací; žádá provedení horizontální kontroly regulační zátěže EU;</w:t>
            </w:r>
            <w:r w:rsidR="00A827E7" w:rsidRPr="00170470">
              <w:t xml:space="preserve"> v </w:t>
            </w:r>
            <w:r w:rsidRPr="00170470">
              <w:t>tomto duchu žádá, aby Komise</w:t>
            </w:r>
            <w:r w:rsidR="00A827E7" w:rsidRPr="00170470">
              <w:t xml:space="preserve"> a </w:t>
            </w:r>
            <w:r w:rsidRPr="00170470">
              <w:t>Evropský účetní dvůr provedly společný regulační audit právních předpisů EU, které mohou bránit nabídce bydlení; připomíná, že důkazy ukazují, že cenové kontroly</w:t>
            </w:r>
            <w:r w:rsidR="00A827E7" w:rsidRPr="00170470">
              <w:t xml:space="preserve"> a </w:t>
            </w:r>
            <w:r w:rsidRPr="00170470">
              <w:t>přísné zásahy jsou neúčinné</w:t>
            </w:r>
            <w:r w:rsidR="00A827E7" w:rsidRPr="00170470">
              <w:t xml:space="preserve"> a </w:t>
            </w:r>
            <w:r w:rsidRPr="00170470">
              <w:t>často situaci ještě zhoršují;</w:t>
            </w:r>
          </w:p>
        </w:tc>
        <w:tc>
          <w:tcPr>
            <w:tcW w:w="4876" w:type="dxa"/>
            <w:tcBorders>
              <w:top w:val="nil"/>
              <w:left w:val="nil"/>
              <w:bottom w:val="nil"/>
              <w:right w:val="nil"/>
            </w:tcBorders>
          </w:tcPr>
          <w:p w14:paraId="7E4615EB" w14:textId="2E4255E2" w:rsidR="00C537E7" w:rsidRPr="00170470" w:rsidRDefault="00C537E7" w:rsidP="009E39B0">
            <w:pPr>
              <w:pStyle w:val="Normal6a"/>
            </w:pPr>
            <w:r w:rsidRPr="00170470">
              <w:t>5.</w:t>
            </w:r>
            <w:r w:rsidRPr="00170470">
              <w:tab/>
              <w:t>zdůrazňuje, že hlavní příčinou bytové krize je nedostatečná nabídka bydlení; vyzývá orgány veřejné správy, aby přijaly naléhavá opatření na podporu nabídky bydlení snížením regulační zátěže</w:t>
            </w:r>
            <w:r w:rsidR="00A827E7" w:rsidRPr="00170470">
              <w:t xml:space="preserve"> v </w:t>
            </w:r>
            <w:r w:rsidRPr="00170470">
              <w:t>celém hodnotovém řetězci, odstraněním překážek</w:t>
            </w:r>
            <w:r w:rsidR="00A827E7" w:rsidRPr="00170470">
              <w:t xml:space="preserve"> a </w:t>
            </w:r>
            <w:r w:rsidRPr="00170470">
              <w:t>byrokracie</w:t>
            </w:r>
            <w:r w:rsidR="00A827E7" w:rsidRPr="00170470">
              <w:t xml:space="preserve"> a </w:t>
            </w:r>
            <w:r w:rsidRPr="00170470">
              <w:t>zmírněním překážek</w:t>
            </w:r>
            <w:r w:rsidR="00A827E7" w:rsidRPr="00170470">
              <w:t xml:space="preserve"> v </w:t>
            </w:r>
            <w:r w:rsidRPr="00170470">
              <w:t>místních, vnitrostátních</w:t>
            </w:r>
            <w:r w:rsidR="00A827E7" w:rsidRPr="00170470">
              <w:t xml:space="preserve"> a </w:t>
            </w:r>
            <w:r w:rsidRPr="00170470">
              <w:t>evropských právních předpisech, které oslabují konkurenceschopnost stavebnictví</w:t>
            </w:r>
            <w:r w:rsidR="00A827E7" w:rsidRPr="00170470">
              <w:t xml:space="preserve"> a </w:t>
            </w:r>
            <w:r w:rsidRPr="00170470">
              <w:t>odvětví renovací; žádá provedení horizontální kontroly regulační zátěže EU;</w:t>
            </w:r>
            <w:r w:rsidR="00A827E7" w:rsidRPr="00170470">
              <w:t xml:space="preserve"> v </w:t>
            </w:r>
            <w:r w:rsidRPr="00170470">
              <w:t>tomto duchu žádá, aby Komise</w:t>
            </w:r>
            <w:r w:rsidR="00A827E7" w:rsidRPr="00170470">
              <w:t xml:space="preserve"> a </w:t>
            </w:r>
            <w:r w:rsidRPr="00170470">
              <w:t>Evropský účetní dvůr provedly společný regulační audit právních předpisů EU, které mohou bránit nabídce bydlení; připomíná, že důkazy ukazují, že cenové kontroly</w:t>
            </w:r>
            <w:r w:rsidR="00A827E7" w:rsidRPr="00170470">
              <w:t xml:space="preserve"> a </w:t>
            </w:r>
            <w:r w:rsidRPr="00170470">
              <w:t>přísné zásahy jsou neúčinné</w:t>
            </w:r>
            <w:r w:rsidR="00A827E7" w:rsidRPr="00170470">
              <w:t xml:space="preserve"> a </w:t>
            </w:r>
            <w:r w:rsidRPr="00170470">
              <w:t xml:space="preserve">často situaci ještě zhoršují; </w:t>
            </w:r>
            <w:r w:rsidRPr="00170470">
              <w:rPr>
                <w:b/>
                <w:i/>
              </w:rPr>
              <w:t>připomíná, že omezení trhu</w:t>
            </w:r>
            <w:r w:rsidR="00A827E7" w:rsidRPr="00170470">
              <w:rPr>
                <w:b/>
                <w:i/>
              </w:rPr>
              <w:t xml:space="preserve"> s </w:t>
            </w:r>
            <w:r w:rsidRPr="00170470">
              <w:rPr>
                <w:b/>
                <w:i/>
              </w:rPr>
              <w:t>nájemným ovlivňují efektivní fungování trhů</w:t>
            </w:r>
            <w:r w:rsidR="00A827E7" w:rsidRPr="00170470">
              <w:rPr>
                <w:b/>
                <w:i/>
              </w:rPr>
              <w:t xml:space="preserve"> s </w:t>
            </w:r>
            <w:r w:rsidRPr="00170470">
              <w:rPr>
                <w:b/>
                <w:i/>
              </w:rPr>
              <w:t>nemovitostmi, neboť podle OECD mohou odrazovat od investic do výstavby</w:t>
            </w:r>
            <w:r w:rsidR="00A827E7" w:rsidRPr="00170470">
              <w:rPr>
                <w:b/>
                <w:i/>
              </w:rPr>
              <w:t xml:space="preserve"> a </w:t>
            </w:r>
            <w:r w:rsidRPr="00170470">
              <w:rPr>
                <w:b/>
                <w:i/>
              </w:rPr>
              <w:t>údržby bydlení;</w:t>
            </w:r>
          </w:p>
        </w:tc>
      </w:tr>
    </w:tbl>
    <w:p w14:paraId="32E7DF40" w14:textId="77777777" w:rsidR="00C537E7" w:rsidRPr="00170470" w:rsidRDefault="00C537E7" w:rsidP="00C537E7">
      <w:pPr>
        <w:pStyle w:val="AmOrLang"/>
      </w:pPr>
      <w:r w:rsidRPr="00170470">
        <w:t xml:space="preserve">Or. </w:t>
      </w:r>
      <w:r w:rsidRPr="00170470">
        <w:rPr>
          <w:rStyle w:val="HideTWBExt"/>
        </w:rPr>
        <w:t>&lt;Original&gt;</w:t>
      </w:r>
      <w:r w:rsidRPr="00170470">
        <w:rPr>
          <w:rStyle w:val="HideTWBInt"/>
        </w:rPr>
        <w:t>{EN}</w:t>
      </w:r>
      <w:r w:rsidRPr="00170470">
        <w:t>en</w:t>
      </w:r>
      <w:r w:rsidRPr="00170470">
        <w:rPr>
          <w:rStyle w:val="HideTWBExt"/>
        </w:rPr>
        <w:t>&lt;/Original&gt;</w:t>
      </w:r>
    </w:p>
    <w:p w14:paraId="046C5DD7" w14:textId="77777777" w:rsidR="00467091" w:rsidRPr="00170470" w:rsidRDefault="00C537E7" w:rsidP="00C537E7">
      <w:r w:rsidRPr="00170470">
        <w:rPr>
          <w:rStyle w:val="HideTWBExt"/>
        </w:rPr>
        <w:t>&lt;/Amend&gt;</w:t>
      </w:r>
    </w:p>
    <w:p w14:paraId="4C58AE70" w14:textId="77777777" w:rsidR="00C537E7" w:rsidRPr="00170470" w:rsidRDefault="00C537E7" w:rsidP="00C537E7">
      <w:pPr>
        <w:pStyle w:val="AmNumberTabs"/>
      </w:pPr>
      <w:r w:rsidRPr="00170470">
        <w:rPr>
          <w:rStyle w:val="HideTWBExt"/>
          <w:b w:val="0"/>
        </w:rPr>
        <w:t>&lt;Amend&gt;</w:t>
      </w:r>
      <w:r w:rsidRPr="00170470">
        <w:t>Pozměňovací návrh</w:t>
      </w:r>
      <w:r w:rsidRPr="00170470">
        <w:tab/>
      </w:r>
      <w:r w:rsidRPr="00170470">
        <w:tab/>
      </w:r>
      <w:r w:rsidRPr="00170470">
        <w:rPr>
          <w:rStyle w:val="HideTWBExt"/>
          <w:b w:val="0"/>
        </w:rPr>
        <w:t>&lt;NumAm&gt;</w:t>
      </w:r>
      <w:r w:rsidRPr="00170470">
        <w:t>695</w:t>
      </w:r>
      <w:r w:rsidRPr="00170470">
        <w:rPr>
          <w:rStyle w:val="HideTWBExt"/>
          <w:b w:val="0"/>
        </w:rPr>
        <w:t>&lt;/NumAm&gt;</w:t>
      </w:r>
    </w:p>
    <w:p w14:paraId="0128D469" w14:textId="77777777" w:rsidR="00C537E7" w:rsidRPr="00170470" w:rsidRDefault="00C537E7" w:rsidP="00C537E7">
      <w:pPr>
        <w:pStyle w:val="NormalBold"/>
      </w:pPr>
      <w:r w:rsidRPr="00170470">
        <w:rPr>
          <w:rStyle w:val="HideTWBExt"/>
          <w:b w:val="0"/>
        </w:rPr>
        <w:lastRenderedPageBreak/>
        <w:t>&lt;RepeatBlock-By&gt;&lt;Members&gt;</w:t>
      </w:r>
      <w:r w:rsidRPr="00170470">
        <w:t xml:space="preserve">Leila </w:t>
      </w:r>
      <w:proofErr w:type="spellStart"/>
      <w:r w:rsidRPr="00170470">
        <w:t>Chaibi</w:t>
      </w:r>
      <w:proofErr w:type="spellEnd"/>
      <w:r w:rsidRPr="00170470">
        <w:t xml:space="preserve">, Irene </w:t>
      </w:r>
      <w:proofErr w:type="spellStart"/>
      <w:r w:rsidRPr="00170470">
        <w:t>Montero</w:t>
      </w:r>
      <w:proofErr w:type="spellEnd"/>
      <w:r w:rsidRPr="00170470">
        <w:t xml:space="preserve">, </w:t>
      </w:r>
      <w:proofErr w:type="spellStart"/>
      <w:r w:rsidRPr="00170470">
        <w:t>Ilaria</w:t>
      </w:r>
      <w:proofErr w:type="spellEnd"/>
      <w:r w:rsidRPr="00170470">
        <w:t xml:space="preserve"> </w:t>
      </w:r>
      <w:proofErr w:type="spellStart"/>
      <w:r w:rsidRPr="00170470">
        <w:t>Salis</w:t>
      </w:r>
      <w:proofErr w:type="spellEnd"/>
      <w:r w:rsidRPr="00170470">
        <w:t xml:space="preserve">, Martin </w:t>
      </w:r>
      <w:proofErr w:type="spellStart"/>
      <w:r w:rsidRPr="00170470">
        <w:t>Schirdewan</w:t>
      </w:r>
      <w:proofErr w:type="spellEnd"/>
      <w:r w:rsidRPr="00170470">
        <w:t xml:space="preserve">, Manon </w:t>
      </w:r>
      <w:proofErr w:type="spellStart"/>
      <w:r w:rsidRPr="00170470">
        <w:t>Aubry</w:t>
      </w:r>
      <w:proofErr w:type="spellEnd"/>
      <w:r w:rsidRPr="00170470">
        <w:t xml:space="preserve">, </w:t>
      </w:r>
      <w:proofErr w:type="spellStart"/>
      <w:r w:rsidRPr="00170470">
        <w:t>Arash</w:t>
      </w:r>
      <w:proofErr w:type="spellEnd"/>
      <w:r w:rsidRPr="00170470">
        <w:t xml:space="preserve"> </w:t>
      </w:r>
      <w:proofErr w:type="spellStart"/>
      <w:r w:rsidRPr="00170470">
        <w:t>Saeidi</w:t>
      </w:r>
      <w:proofErr w:type="spellEnd"/>
      <w:r w:rsidRPr="00170470">
        <w:t xml:space="preserve">, Anthony Smith, </w:t>
      </w:r>
      <w:proofErr w:type="spellStart"/>
      <w:r w:rsidRPr="00170470">
        <w:t>Giorgos</w:t>
      </w:r>
      <w:proofErr w:type="spellEnd"/>
      <w:r w:rsidRPr="00170470">
        <w:t xml:space="preserve"> </w:t>
      </w:r>
      <w:proofErr w:type="spellStart"/>
      <w:r w:rsidRPr="00170470">
        <w:t>Georgiou</w:t>
      </w:r>
      <w:proofErr w:type="spellEnd"/>
      <w:r w:rsidRPr="00170470">
        <w:t xml:space="preserve">, </w:t>
      </w:r>
      <w:proofErr w:type="spellStart"/>
      <w:r w:rsidRPr="00170470">
        <w:t>Estrella</w:t>
      </w:r>
      <w:proofErr w:type="spellEnd"/>
      <w:r w:rsidRPr="00170470">
        <w:t xml:space="preserve"> Galán, Damien </w:t>
      </w:r>
      <w:proofErr w:type="spellStart"/>
      <w:r w:rsidRPr="00170470">
        <w:t>Carême</w:t>
      </w:r>
      <w:proofErr w:type="spellEnd"/>
      <w:r w:rsidRPr="00170470">
        <w:t xml:space="preserve">, </w:t>
      </w:r>
      <w:proofErr w:type="spellStart"/>
      <w:r w:rsidRPr="00170470">
        <w:t>Rima</w:t>
      </w:r>
      <w:proofErr w:type="spellEnd"/>
      <w:r w:rsidRPr="00170470">
        <w:t xml:space="preserve"> Hassan, </w:t>
      </w:r>
      <w:proofErr w:type="spellStart"/>
      <w:r w:rsidRPr="00170470">
        <w:t>Younous</w:t>
      </w:r>
      <w:proofErr w:type="spellEnd"/>
      <w:r w:rsidRPr="00170470">
        <w:t xml:space="preserve"> </w:t>
      </w:r>
      <w:proofErr w:type="spellStart"/>
      <w:r w:rsidRPr="00170470">
        <w:t>Omarjee</w:t>
      </w:r>
      <w:proofErr w:type="spellEnd"/>
      <w:r w:rsidRPr="00170470">
        <w:t xml:space="preserve">, Marina </w:t>
      </w:r>
      <w:proofErr w:type="spellStart"/>
      <w:r w:rsidRPr="00170470">
        <w:t>Mesure</w:t>
      </w:r>
      <w:proofErr w:type="spellEnd"/>
      <w:r w:rsidRPr="00170470">
        <w:t xml:space="preserve">, </w:t>
      </w:r>
      <w:proofErr w:type="spellStart"/>
      <w:r w:rsidRPr="00170470">
        <w:t>Catarina</w:t>
      </w:r>
      <w:proofErr w:type="spellEnd"/>
      <w:r w:rsidRPr="00170470">
        <w:t xml:space="preserve"> </w:t>
      </w:r>
      <w:proofErr w:type="spellStart"/>
      <w:r w:rsidRPr="00170470">
        <w:t>Martins</w:t>
      </w:r>
      <w:proofErr w:type="spellEnd"/>
      <w:r w:rsidRPr="00170470">
        <w:t xml:space="preserve">, Emma </w:t>
      </w:r>
      <w:proofErr w:type="spellStart"/>
      <w:r w:rsidRPr="00170470">
        <w:t>Fourreau</w:t>
      </w:r>
      <w:proofErr w:type="spellEnd"/>
      <w:r w:rsidRPr="00170470">
        <w:t xml:space="preserve">, </w:t>
      </w:r>
      <w:proofErr w:type="spellStart"/>
      <w:r w:rsidRPr="00170470">
        <w:t>Gaetano</w:t>
      </w:r>
      <w:proofErr w:type="spellEnd"/>
      <w:r w:rsidRPr="00170470">
        <w:t xml:space="preserve"> </w:t>
      </w:r>
      <w:proofErr w:type="spellStart"/>
      <w:r w:rsidRPr="00170470">
        <w:t>Pedulla</w:t>
      </w:r>
      <w:proofErr w:type="spellEnd"/>
      <w:r w:rsidRPr="00170470">
        <w:t>'</w:t>
      </w:r>
      <w:r w:rsidRPr="00170470">
        <w:rPr>
          <w:rStyle w:val="HideTWBExt"/>
          <w:b w:val="0"/>
        </w:rPr>
        <w:t>&lt;/Members&gt;</w:t>
      </w:r>
    </w:p>
    <w:p w14:paraId="16696BD5" w14:textId="77777777" w:rsidR="00C537E7" w:rsidRPr="00170470" w:rsidRDefault="00C537E7" w:rsidP="00C537E7">
      <w:pPr>
        <w:pStyle w:val="NormalBold"/>
      </w:pPr>
      <w:r w:rsidRPr="00170470">
        <w:rPr>
          <w:rStyle w:val="HideTWBExt"/>
          <w:b w:val="0"/>
        </w:rPr>
        <w:t>&lt;/RepeatBlock-By&gt;</w:t>
      </w:r>
    </w:p>
    <w:p w14:paraId="655A79E2" w14:textId="77777777" w:rsidR="00C537E7" w:rsidRPr="00170470" w:rsidRDefault="00C537E7" w:rsidP="00C537E7">
      <w:pPr>
        <w:pStyle w:val="NormalBold"/>
      </w:pPr>
      <w:r w:rsidRPr="00170470">
        <w:rPr>
          <w:rStyle w:val="HideTWBExt"/>
          <w:b w:val="0"/>
        </w:rPr>
        <w:t>&lt;DocAmend&gt;</w:t>
      </w:r>
      <w:r w:rsidRPr="00170470">
        <w:t>Návrh usnesení</w:t>
      </w:r>
      <w:r w:rsidRPr="00170470">
        <w:rPr>
          <w:rStyle w:val="HideTWBExt"/>
          <w:b w:val="0"/>
        </w:rPr>
        <w:t>&lt;/DocAmend&gt;</w:t>
      </w:r>
    </w:p>
    <w:p w14:paraId="5B02BE96" w14:textId="77777777" w:rsidR="00C537E7" w:rsidRPr="00170470" w:rsidRDefault="00C537E7" w:rsidP="00C537E7">
      <w:pPr>
        <w:pStyle w:val="NormalBold"/>
      </w:pPr>
      <w:r w:rsidRPr="00170470">
        <w:rPr>
          <w:rStyle w:val="HideTWBExt"/>
          <w:b w:val="0"/>
        </w:rPr>
        <w:t>&lt;Article&gt;</w:t>
      </w:r>
      <w:r w:rsidRPr="00170470">
        <w:t>Bod 5</w:t>
      </w:r>
      <w:r w:rsidRPr="001704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537E7" w:rsidRPr="00170470" w14:paraId="73331C48" w14:textId="77777777" w:rsidTr="009E39B0">
        <w:trPr>
          <w:trHeight w:hRule="exact" w:val="240"/>
          <w:jc w:val="center"/>
        </w:trPr>
        <w:tc>
          <w:tcPr>
            <w:tcW w:w="9752" w:type="dxa"/>
            <w:gridSpan w:val="2"/>
            <w:tcBorders>
              <w:top w:val="nil"/>
              <w:left w:val="nil"/>
              <w:bottom w:val="nil"/>
              <w:right w:val="nil"/>
            </w:tcBorders>
          </w:tcPr>
          <w:p w14:paraId="13565CCF" w14:textId="77777777" w:rsidR="00C537E7" w:rsidRPr="00170470" w:rsidRDefault="00C537E7" w:rsidP="009E39B0"/>
        </w:tc>
      </w:tr>
      <w:tr w:rsidR="00C537E7" w:rsidRPr="00170470" w14:paraId="700DC402" w14:textId="77777777" w:rsidTr="009E39B0">
        <w:trPr>
          <w:trHeight w:val="240"/>
          <w:jc w:val="center"/>
        </w:trPr>
        <w:tc>
          <w:tcPr>
            <w:tcW w:w="4876" w:type="dxa"/>
            <w:tcBorders>
              <w:top w:val="nil"/>
              <w:left w:val="nil"/>
              <w:bottom w:val="nil"/>
              <w:right w:val="nil"/>
            </w:tcBorders>
          </w:tcPr>
          <w:p w14:paraId="0AD0E102" w14:textId="77777777" w:rsidR="00C537E7" w:rsidRPr="00170470" w:rsidRDefault="00C537E7" w:rsidP="009E39B0">
            <w:pPr>
              <w:pStyle w:val="AmColumnHeading"/>
            </w:pPr>
            <w:r w:rsidRPr="00170470">
              <w:t>Návrh usnesení</w:t>
            </w:r>
          </w:p>
        </w:tc>
        <w:tc>
          <w:tcPr>
            <w:tcW w:w="4876" w:type="dxa"/>
            <w:tcBorders>
              <w:top w:val="nil"/>
              <w:left w:val="nil"/>
              <w:bottom w:val="nil"/>
              <w:right w:val="nil"/>
            </w:tcBorders>
          </w:tcPr>
          <w:p w14:paraId="0A54BE1B" w14:textId="77777777" w:rsidR="00C537E7" w:rsidRPr="00170470" w:rsidRDefault="00C537E7" w:rsidP="009E39B0">
            <w:pPr>
              <w:pStyle w:val="AmColumnHeading"/>
            </w:pPr>
            <w:r w:rsidRPr="00170470">
              <w:t>Pozměňovací návrh</w:t>
            </w:r>
          </w:p>
        </w:tc>
      </w:tr>
      <w:tr w:rsidR="00C537E7" w:rsidRPr="00170470" w14:paraId="17AFAA74" w14:textId="77777777" w:rsidTr="009E39B0">
        <w:trPr>
          <w:jc w:val="center"/>
        </w:trPr>
        <w:tc>
          <w:tcPr>
            <w:tcW w:w="4876" w:type="dxa"/>
            <w:tcBorders>
              <w:top w:val="nil"/>
              <w:left w:val="nil"/>
              <w:bottom w:val="nil"/>
              <w:right w:val="nil"/>
            </w:tcBorders>
          </w:tcPr>
          <w:p w14:paraId="5B257563" w14:textId="6423DFE4" w:rsidR="00C537E7" w:rsidRPr="00170470" w:rsidRDefault="00C537E7" w:rsidP="009E39B0">
            <w:pPr>
              <w:pStyle w:val="Normal6a"/>
            </w:pPr>
            <w:r w:rsidRPr="00170470">
              <w:t>5.</w:t>
            </w:r>
            <w:r w:rsidRPr="00170470">
              <w:tab/>
              <w:t xml:space="preserve">zdůrazňuje, že hlavní příčinou bytové krize je </w:t>
            </w:r>
            <w:r w:rsidRPr="00170470">
              <w:rPr>
                <w:b/>
                <w:i/>
              </w:rPr>
              <w:t>nedostatečná</w:t>
            </w:r>
            <w:r w:rsidRPr="00170470">
              <w:t xml:space="preserve"> nabídka </w:t>
            </w:r>
            <w:r w:rsidRPr="00170470">
              <w:rPr>
                <w:b/>
                <w:i/>
              </w:rPr>
              <w:t>bydlení</w:t>
            </w:r>
            <w:r w:rsidRPr="00170470">
              <w:t xml:space="preserve">; vyzývá orgány veřejné správy, aby přijaly naléhavá opatření na podporu nabídky bydlení </w:t>
            </w:r>
            <w:r w:rsidRPr="00170470">
              <w:rPr>
                <w:b/>
                <w:i/>
              </w:rPr>
              <w:t>snížením regulační zátěže</w:t>
            </w:r>
            <w:r w:rsidR="00A827E7" w:rsidRPr="00170470">
              <w:rPr>
                <w:b/>
                <w:i/>
              </w:rPr>
              <w:t xml:space="preserve"> v </w:t>
            </w:r>
            <w:r w:rsidRPr="00170470">
              <w:rPr>
                <w:b/>
                <w:i/>
              </w:rPr>
              <w:t>celém hodnotovém řetězci, odstraněním překážek</w:t>
            </w:r>
            <w:r w:rsidR="00A827E7" w:rsidRPr="00170470">
              <w:rPr>
                <w:b/>
                <w:i/>
              </w:rPr>
              <w:t xml:space="preserve"> a </w:t>
            </w:r>
            <w:r w:rsidRPr="00170470">
              <w:rPr>
                <w:b/>
                <w:i/>
              </w:rPr>
              <w:t>byrokracie</w:t>
            </w:r>
            <w:r w:rsidR="00A827E7" w:rsidRPr="00170470">
              <w:rPr>
                <w:b/>
                <w:i/>
              </w:rPr>
              <w:t xml:space="preserve"> a </w:t>
            </w:r>
            <w:r w:rsidRPr="00170470">
              <w:rPr>
                <w:b/>
                <w:i/>
              </w:rPr>
              <w:t>zmírněním překážek</w:t>
            </w:r>
            <w:r w:rsidR="00A827E7" w:rsidRPr="00170470">
              <w:rPr>
                <w:b/>
                <w:i/>
              </w:rPr>
              <w:t xml:space="preserve"> v </w:t>
            </w:r>
            <w:r w:rsidRPr="00170470">
              <w:rPr>
                <w:b/>
                <w:i/>
              </w:rPr>
              <w:t>místních, vnitrostátních</w:t>
            </w:r>
            <w:r w:rsidR="00A827E7" w:rsidRPr="00170470">
              <w:rPr>
                <w:b/>
                <w:i/>
              </w:rPr>
              <w:t xml:space="preserve"> a </w:t>
            </w:r>
            <w:r w:rsidRPr="00170470">
              <w:rPr>
                <w:b/>
                <w:i/>
              </w:rPr>
              <w:t>evropských právních předpisech, které oslabují konkurenceschopnost stavebnictví</w:t>
            </w:r>
            <w:r w:rsidR="00A827E7" w:rsidRPr="00170470">
              <w:rPr>
                <w:b/>
                <w:i/>
              </w:rPr>
              <w:t xml:space="preserve"> a </w:t>
            </w:r>
            <w:r w:rsidRPr="00170470">
              <w:rPr>
                <w:b/>
                <w:i/>
              </w:rPr>
              <w:t>odvětví renovací</w:t>
            </w:r>
            <w:r w:rsidRPr="00170470">
              <w:t xml:space="preserve">; </w:t>
            </w:r>
            <w:r w:rsidRPr="00170470">
              <w:rPr>
                <w:b/>
                <w:i/>
              </w:rPr>
              <w:t>žádá provedení horizontální kontroly regulační zátěže EU;</w:t>
            </w:r>
            <w:r w:rsidR="00A827E7" w:rsidRPr="00170470">
              <w:rPr>
                <w:b/>
                <w:i/>
              </w:rPr>
              <w:t xml:space="preserve"> v </w:t>
            </w:r>
            <w:r w:rsidRPr="00170470">
              <w:rPr>
                <w:b/>
                <w:i/>
              </w:rPr>
              <w:t>tomto duchu</w:t>
            </w:r>
            <w:r w:rsidRPr="00170470">
              <w:t xml:space="preserve"> žádá, aby Komise</w:t>
            </w:r>
            <w:r w:rsidR="00A827E7" w:rsidRPr="00170470">
              <w:t xml:space="preserve"> a </w:t>
            </w:r>
            <w:r w:rsidRPr="00170470">
              <w:t>Evropský účetní dvůr provedly společný regulační audit právních předpisů EU, které mohou bránit nabídce bydlení; připomíná, že důkazy ukazují, že cenové kontroly</w:t>
            </w:r>
            <w:r w:rsidR="00A827E7" w:rsidRPr="00170470">
              <w:t xml:space="preserve"> a </w:t>
            </w:r>
            <w:r w:rsidRPr="00170470">
              <w:t xml:space="preserve">přísné zásahy jsou </w:t>
            </w:r>
            <w:r w:rsidRPr="00170470">
              <w:rPr>
                <w:b/>
                <w:i/>
              </w:rPr>
              <w:t>neúčinné</w:t>
            </w:r>
            <w:r w:rsidR="00A827E7" w:rsidRPr="00170470">
              <w:rPr>
                <w:b/>
                <w:i/>
              </w:rPr>
              <w:t xml:space="preserve"> a </w:t>
            </w:r>
            <w:r w:rsidRPr="00170470">
              <w:rPr>
                <w:b/>
                <w:i/>
              </w:rPr>
              <w:t>často situaci ještě zhoršují</w:t>
            </w:r>
            <w:r w:rsidRPr="00170470">
              <w:t>;</w:t>
            </w:r>
          </w:p>
        </w:tc>
        <w:tc>
          <w:tcPr>
            <w:tcW w:w="4876" w:type="dxa"/>
            <w:tcBorders>
              <w:top w:val="nil"/>
              <w:left w:val="nil"/>
              <w:bottom w:val="nil"/>
              <w:right w:val="nil"/>
            </w:tcBorders>
          </w:tcPr>
          <w:p w14:paraId="47155020" w14:textId="77D5C0C8" w:rsidR="00C537E7" w:rsidRPr="00170470" w:rsidRDefault="00C537E7" w:rsidP="009E39B0">
            <w:pPr>
              <w:pStyle w:val="Normal6a"/>
            </w:pPr>
            <w:r w:rsidRPr="00170470">
              <w:t>5.</w:t>
            </w:r>
            <w:r w:rsidRPr="00170470">
              <w:tab/>
              <w:t xml:space="preserve">zdůrazňuje, že hlavní příčinou bytové krize je </w:t>
            </w:r>
            <w:r w:rsidRPr="00170470">
              <w:rPr>
                <w:b/>
                <w:i/>
              </w:rPr>
              <w:t>obtížný přístup</w:t>
            </w:r>
            <w:r w:rsidR="00A827E7" w:rsidRPr="00170470">
              <w:rPr>
                <w:b/>
                <w:i/>
              </w:rPr>
              <w:t xml:space="preserve"> k </w:t>
            </w:r>
            <w:r w:rsidRPr="00170470">
              <w:rPr>
                <w:b/>
                <w:i/>
              </w:rPr>
              <w:t>dostupné nabídce bydlení</w:t>
            </w:r>
            <w:r w:rsidR="00A827E7" w:rsidRPr="00170470">
              <w:rPr>
                <w:b/>
                <w:i/>
              </w:rPr>
              <w:t xml:space="preserve"> a </w:t>
            </w:r>
            <w:r w:rsidRPr="00170470">
              <w:rPr>
                <w:b/>
                <w:i/>
              </w:rPr>
              <w:t>také existence spekulativní poptávky na trhu</w:t>
            </w:r>
            <w:r w:rsidR="00A827E7" w:rsidRPr="00170470">
              <w:rPr>
                <w:b/>
                <w:i/>
              </w:rPr>
              <w:t xml:space="preserve"> s </w:t>
            </w:r>
            <w:r w:rsidRPr="00170470">
              <w:rPr>
                <w:b/>
                <w:i/>
              </w:rPr>
              <w:t>nemovitostmi, která uměle udržuje vysoké ceny; vyzývá veřejné orgány, aby omezily nákup bydlení pro jiné účely než pro vlastní bydlení</w:t>
            </w:r>
            <w:r w:rsidR="00A827E7" w:rsidRPr="00170470">
              <w:rPr>
                <w:b/>
                <w:i/>
              </w:rPr>
              <w:t xml:space="preserve"> a </w:t>
            </w:r>
            <w:r w:rsidRPr="00170470">
              <w:rPr>
                <w:b/>
                <w:i/>
              </w:rPr>
              <w:t>zavedly daňová opatření, která by zabránila spekulacím</w:t>
            </w:r>
            <w:r w:rsidRPr="00170470">
              <w:t xml:space="preserve">; vyzývá orgány veřejné správy, aby přijaly naléhavá opatření na podporu nabídky bydlení </w:t>
            </w:r>
            <w:r w:rsidRPr="00170470">
              <w:rPr>
                <w:b/>
                <w:i/>
              </w:rPr>
              <w:t>prostřednictvím významných investic do veřejného, sociálního</w:t>
            </w:r>
            <w:r w:rsidR="00A827E7" w:rsidRPr="00170470">
              <w:rPr>
                <w:b/>
                <w:i/>
              </w:rPr>
              <w:t xml:space="preserve"> a </w:t>
            </w:r>
            <w:r w:rsidRPr="00170470">
              <w:rPr>
                <w:b/>
                <w:i/>
              </w:rPr>
              <w:t>cenově dostupného bydlení</w:t>
            </w:r>
            <w:r w:rsidRPr="00170470">
              <w:t>; žádá, aby Komise</w:t>
            </w:r>
            <w:r w:rsidR="00A827E7" w:rsidRPr="00170470">
              <w:t xml:space="preserve"> a </w:t>
            </w:r>
            <w:r w:rsidRPr="00170470">
              <w:t>Evropský účetní dvůr provedly společný regulační audit právních předpisů EU, které mohou bránit nabídce bydlení; připomíná, že důkazy ukazují, že cenové kontroly</w:t>
            </w:r>
            <w:r w:rsidR="00A827E7" w:rsidRPr="00170470">
              <w:t xml:space="preserve"> a </w:t>
            </w:r>
            <w:r w:rsidRPr="00170470">
              <w:t xml:space="preserve">přísné zásahy jsou </w:t>
            </w:r>
            <w:r w:rsidRPr="00170470">
              <w:rPr>
                <w:b/>
                <w:i/>
              </w:rPr>
              <w:t>účinné při kontrole zvyšování nájemného,</w:t>
            </w:r>
            <w:r w:rsidR="00A827E7" w:rsidRPr="00170470">
              <w:rPr>
                <w:b/>
                <w:i/>
              </w:rPr>
              <w:t xml:space="preserve"> a </w:t>
            </w:r>
            <w:r w:rsidRPr="00170470">
              <w:rPr>
                <w:b/>
                <w:i/>
              </w:rPr>
              <w:t>vyzývá Komisi, aby členské státy povzbuzovala</w:t>
            </w:r>
            <w:r w:rsidR="00A827E7" w:rsidRPr="00170470">
              <w:rPr>
                <w:b/>
                <w:i/>
              </w:rPr>
              <w:t xml:space="preserve"> k </w:t>
            </w:r>
            <w:r w:rsidRPr="00170470">
              <w:rPr>
                <w:b/>
                <w:i/>
              </w:rPr>
              <w:t>tomu, aby</w:t>
            </w:r>
            <w:r w:rsidR="00A827E7" w:rsidRPr="00170470">
              <w:rPr>
                <w:b/>
                <w:i/>
              </w:rPr>
              <w:t xml:space="preserve"> v </w:t>
            </w:r>
            <w:r w:rsidRPr="00170470">
              <w:rPr>
                <w:b/>
                <w:i/>
              </w:rPr>
              <w:t>tomto ohledu přijaly opatření, pokud je ohrožen veřejný zájem</w:t>
            </w:r>
            <w:r w:rsidRPr="00170470">
              <w:t>;</w:t>
            </w:r>
          </w:p>
        </w:tc>
      </w:tr>
    </w:tbl>
    <w:p w14:paraId="492ADAEA" w14:textId="77777777" w:rsidR="00C537E7" w:rsidRPr="00170470" w:rsidRDefault="00C537E7" w:rsidP="00C537E7">
      <w:pPr>
        <w:pStyle w:val="AmOrLang"/>
      </w:pPr>
      <w:r w:rsidRPr="00170470">
        <w:t xml:space="preserve">Or. </w:t>
      </w:r>
      <w:r w:rsidRPr="00170470">
        <w:rPr>
          <w:rStyle w:val="HideTWBExt"/>
        </w:rPr>
        <w:t>&lt;Original&gt;</w:t>
      </w:r>
      <w:r w:rsidRPr="00170470">
        <w:rPr>
          <w:rStyle w:val="HideTWBInt"/>
        </w:rPr>
        <w:t>{EN}</w:t>
      </w:r>
      <w:r w:rsidRPr="00170470">
        <w:t>en</w:t>
      </w:r>
      <w:r w:rsidRPr="00170470">
        <w:rPr>
          <w:rStyle w:val="HideTWBExt"/>
        </w:rPr>
        <w:t>&lt;/Original&gt;</w:t>
      </w:r>
    </w:p>
    <w:p w14:paraId="0C1D1462" w14:textId="77777777" w:rsidR="00467091" w:rsidRPr="00170470" w:rsidRDefault="00C537E7" w:rsidP="00C537E7">
      <w:r w:rsidRPr="00170470">
        <w:rPr>
          <w:rStyle w:val="HideTWBExt"/>
        </w:rPr>
        <w:t>&lt;/Amend&gt;</w:t>
      </w:r>
    </w:p>
    <w:p w14:paraId="52A3B11E" w14:textId="77777777" w:rsidR="00C537E7" w:rsidRPr="00170470" w:rsidRDefault="00C537E7" w:rsidP="00C537E7">
      <w:pPr>
        <w:pStyle w:val="AmNumberTabs"/>
      </w:pPr>
      <w:r w:rsidRPr="00170470">
        <w:rPr>
          <w:rStyle w:val="HideTWBExt"/>
          <w:b w:val="0"/>
        </w:rPr>
        <w:t>&lt;Amend&gt;</w:t>
      </w:r>
      <w:r w:rsidRPr="00170470">
        <w:t>Pozměňovací návrh</w:t>
      </w:r>
      <w:r w:rsidRPr="00170470">
        <w:tab/>
      </w:r>
      <w:r w:rsidRPr="00170470">
        <w:tab/>
      </w:r>
      <w:r w:rsidRPr="00170470">
        <w:rPr>
          <w:rStyle w:val="HideTWBExt"/>
          <w:b w:val="0"/>
        </w:rPr>
        <w:t>&lt;NumAm&gt;</w:t>
      </w:r>
      <w:r w:rsidRPr="00170470">
        <w:t>696</w:t>
      </w:r>
      <w:r w:rsidRPr="00170470">
        <w:rPr>
          <w:rStyle w:val="HideTWBExt"/>
          <w:b w:val="0"/>
        </w:rPr>
        <w:t>&lt;/NumAm&gt;</w:t>
      </w:r>
    </w:p>
    <w:p w14:paraId="6CCEAA9B" w14:textId="77777777" w:rsidR="00C537E7" w:rsidRPr="00170470" w:rsidRDefault="00C537E7" w:rsidP="00C537E7">
      <w:pPr>
        <w:pStyle w:val="NormalBold"/>
      </w:pPr>
      <w:r w:rsidRPr="00170470">
        <w:rPr>
          <w:rStyle w:val="HideTWBExt"/>
          <w:b w:val="0"/>
        </w:rPr>
        <w:t>&lt;RepeatBlock-By&gt;&lt;Members&gt;</w:t>
      </w:r>
      <w:r w:rsidRPr="00170470">
        <w:t xml:space="preserve">Klara </w:t>
      </w:r>
      <w:proofErr w:type="spellStart"/>
      <w:r w:rsidRPr="00170470">
        <w:t>Dostalova</w:t>
      </w:r>
      <w:proofErr w:type="spellEnd"/>
      <w:r w:rsidRPr="00170470">
        <w:t xml:space="preserve">, Julie </w:t>
      </w:r>
      <w:proofErr w:type="spellStart"/>
      <w:r w:rsidRPr="00170470">
        <w:t>Rechagneux</w:t>
      </w:r>
      <w:proofErr w:type="spellEnd"/>
      <w:r w:rsidRPr="00170470">
        <w:t xml:space="preserve">, Ondřej Knotek, Jaroslav </w:t>
      </w:r>
      <w:proofErr w:type="spellStart"/>
      <w:r w:rsidRPr="00170470">
        <w:t>Bžoch</w:t>
      </w:r>
      <w:proofErr w:type="spellEnd"/>
      <w:r w:rsidRPr="00170470">
        <w:t xml:space="preserve">, Rachel </w:t>
      </w:r>
      <w:proofErr w:type="spellStart"/>
      <w:r w:rsidRPr="00170470">
        <w:t>Blom</w:t>
      </w:r>
      <w:proofErr w:type="spellEnd"/>
      <w:r w:rsidRPr="00170470">
        <w:t>, Tomáš Kubín</w:t>
      </w:r>
      <w:r w:rsidRPr="00170470">
        <w:rPr>
          <w:rStyle w:val="HideTWBExt"/>
          <w:b w:val="0"/>
        </w:rPr>
        <w:t>&lt;/Members&gt;</w:t>
      </w:r>
    </w:p>
    <w:p w14:paraId="4F73ECED" w14:textId="77777777" w:rsidR="00C537E7" w:rsidRPr="00170470" w:rsidRDefault="00C537E7" w:rsidP="00C537E7">
      <w:pPr>
        <w:pStyle w:val="NormalBold"/>
      </w:pPr>
      <w:r w:rsidRPr="00170470">
        <w:rPr>
          <w:rStyle w:val="HideTWBExt"/>
          <w:b w:val="0"/>
        </w:rPr>
        <w:t>&lt;/RepeatBlock-By&gt;</w:t>
      </w:r>
    </w:p>
    <w:p w14:paraId="2D551A3D" w14:textId="77777777" w:rsidR="00C537E7" w:rsidRPr="00170470" w:rsidRDefault="00C537E7" w:rsidP="00C537E7">
      <w:pPr>
        <w:pStyle w:val="NormalBold"/>
      </w:pPr>
      <w:r w:rsidRPr="00170470">
        <w:rPr>
          <w:rStyle w:val="HideTWBExt"/>
          <w:b w:val="0"/>
        </w:rPr>
        <w:t>&lt;DocAmend&gt;</w:t>
      </w:r>
      <w:r w:rsidRPr="00170470">
        <w:t>Návrh usnesení</w:t>
      </w:r>
      <w:r w:rsidRPr="00170470">
        <w:rPr>
          <w:rStyle w:val="HideTWBExt"/>
          <w:b w:val="0"/>
        </w:rPr>
        <w:t>&lt;/DocAmend&gt;</w:t>
      </w:r>
    </w:p>
    <w:p w14:paraId="34DC5D58" w14:textId="77777777" w:rsidR="00C537E7" w:rsidRPr="00170470" w:rsidRDefault="00C537E7" w:rsidP="00C537E7">
      <w:pPr>
        <w:pStyle w:val="NormalBold"/>
      </w:pPr>
      <w:r w:rsidRPr="00170470">
        <w:rPr>
          <w:rStyle w:val="HideTWBExt"/>
          <w:b w:val="0"/>
        </w:rPr>
        <w:t>&lt;Article&gt;</w:t>
      </w:r>
      <w:r w:rsidRPr="00170470">
        <w:t>Bod 5</w:t>
      </w:r>
      <w:r w:rsidRPr="001704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537E7" w:rsidRPr="00170470" w14:paraId="631B7E19" w14:textId="77777777" w:rsidTr="009E39B0">
        <w:trPr>
          <w:trHeight w:hRule="exact" w:val="240"/>
          <w:jc w:val="center"/>
        </w:trPr>
        <w:tc>
          <w:tcPr>
            <w:tcW w:w="9752" w:type="dxa"/>
            <w:gridSpan w:val="2"/>
            <w:tcBorders>
              <w:top w:val="nil"/>
              <w:left w:val="nil"/>
              <w:bottom w:val="nil"/>
              <w:right w:val="nil"/>
            </w:tcBorders>
          </w:tcPr>
          <w:p w14:paraId="04F5C1E1" w14:textId="77777777" w:rsidR="00C537E7" w:rsidRPr="00170470" w:rsidRDefault="00C537E7" w:rsidP="009E39B0"/>
        </w:tc>
      </w:tr>
      <w:tr w:rsidR="00C537E7" w:rsidRPr="00170470" w14:paraId="6438914D" w14:textId="77777777" w:rsidTr="009E39B0">
        <w:trPr>
          <w:trHeight w:val="240"/>
          <w:jc w:val="center"/>
        </w:trPr>
        <w:tc>
          <w:tcPr>
            <w:tcW w:w="4876" w:type="dxa"/>
            <w:tcBorders>
              <w:top w:val="nil"/>
              <w:left w:val="nil"/>
              <w:bottom w:val="nil"/>
              <w:right w:val="nil"/>
            </w:tcBorders>
          </w:tcPr>
          <w:p w14:paraId="30C1691D" w14:textId="77777777" w:rsidR="00C537E7" w:rsidRPr="00170470" w:rsidRDefault="00C537E7" w:rsidP="009E39B0">
            <w:pPr>
              <w:pStyle w:val="AmColumnHeading"/>
            </w:pPr>
            <w:r w:rsidRPr="00170470">
              <w:t>Návrh usnesení</w:t>
            </w:r>
          </w:p>
        </w:tc>
        <w:tc>
          <w:tcPr>
            <w:tcW w:w="4876" w:type="dxa"/>
            <w:tcBorders>
              <w:top w:val="nil"/>
              <w:left w:val="nil"/>
              <w:bottom w:val="nil"/>
              <w:right w:val="nil"/>
            </w:tcBorders>
          </w:tcPr>
          <w:p w14:paraId="06EA43D2" w14:textId="77777777" w:rsidR="00C537E7" w:rsidRPr="00170470" w:rsidRDefault="00C537E7" w:rsidP="009E39B0">
            <w:pPr>
              <w:pStyle w:val="AmColumnHeading"/>
            </w:pPr>
            <w:r w:rsidRPr="00170470">
              <w:t>Pozměňovací návrh</w:t>
            </w:r>
          </w:p>
        </w:tc>
      </w:tr>
      <w:tr w:rsidR="00C537E7" w:rsidRPr="00170470" w14:paraId="68D1B0C3" w14:textId="77777777" w:rsidTr="009E39B0">
        <w:trPr>
          <w:jc w:val="center"/>
        </w:trPr>
        <w:tc>
          <w:tcPr>
            <w:tcW w:w="4876" w:type="dxa"/>
            <w:tcBorders>
              <w:top w:val="nil"/>
              <w:left w:val="nil"/>
              <w:bottom w:val="nil"/>
              <w:right w:val="nil"/>
            </w:tcBorders>
          </w:tcPr>
          <w:p w14:paraId="692B11C9" w14:textId="2A35A356" w:rsidR="00C537E7" w:rsidRPr="00170470" w:rsidRDefault="00C537E7" w:rsidP="009E39B0">
            <w:pPr>
              <w:pStyle w:val="Normal6a"/>
            </w:pPr>
            <w:r w:rsidRPr="00170470">
              <w:t>5.</w:t>
            </w:r>
            <w:r w:rsidRPr="00170470">
              <w:tab/>
              <w:t xml:space="preserve">zdůrazňuje, že hlavní příčinou bytové krize je nedostatečná nabídka </w:t>
            </w:r>
            <w:r w:rsidRPr="00170470">
              <w:lastRenderedPageBreak/>
              <w:t>bydlení; vyzývá orgány veřejné správy, aby přijaly naléhavá opatření na podporu nabídky bydlení snížením regulační zátěže</w:t>
            </w:r>
            <w:r w:rsidR="00A827E7" w:rsidRPr="00170470">
              <w:t xml:space="preserve"> v </w:t>
            </w:r>
            <w:r w:rsidRPr="00170470">
              <w:t>celém hodnotovém řetězci, odstraněním překážek</w:t>
            </w:r>
            <w:r w:rsidR="00A827E7" w:rsidRPr="00170470">
              <w:t xml:space="preserve"> a </w:t>
            </w:r>
            <w:r w:rsidRPr="00170470">
              <w:t>byrokracie</w:t>
            </w:r>
            <w:r w:rsidR="00A827E7" w:rsidRPr="00170470">
              <w:t xml:space="preserve"> a </w:t>
            </w:r>
            <w:r w:rsidRPr="00170470">
              <w:t>zmírněním překážek</w:t>
            </w:r>
            <w:r w:rsidR="00A827E7" w:rsidRPr="00170470">
              <w:t xml:space="preserve"> v </w:t>
            </w:r>
            <w:r w:rsidRPr="00170470">
              <w:t>místních, vnitrostátních</w:t>
            </w:r>
            <w:r w:rsidR="00A827E7" w:rsidRPr="00170470">
              <w:t xml:space="preserve"> a </w:t>
            </w:r>
            <w:r w:rsidRPr="00170470">
              <w:t>evropských právních předpisech, které oslabují konkurenceschopnost stavebnictví</w:t>
            </w:r>
            <w:r w:rsidR="00A827E7" w:rsidRPr="00170470">
              <w:t xml:space="preserve"> a </w:t>
            </w:r>
            <w:r w:rsidRPr="00170470">
              <w:t xml:space="preserve">odvětví renovací; žádá provedení </w:t>
            </w:r>
            <w:r w:rsidRPr="00170470">
              <w:rPr>
                <w:b/>
                <w:i/>
              </w:rPr>
              <w:t>horizontální kontroly</w:t>
            </w:r>
            <w:r w:rsidRPr="00170470">
              <w:t xml:space="preserve"> regulační zátěže </w:t>
            </w:r>
            <w:r w:rsidRPr="00170470">
              <w:rPr>
                <w:b/>
                <w:i/>
              </w:rPr>
              <w:t>EU;</w:t>
            </w:r>
            <w:r w:rsidR="00A827E7" w:rsidRPr="00170470">
              <w:rPr>
                <w:b/>
                <w:i/>
              </w:rPr>
              <w:t xml:space="preserve"> v </w:t>
            </w:r>
            <w:r w:rsidRPr="00170470">
              <w:rPr>
                <w:b/>
                <w:i/>
              </w:rPr>
              <w:t>tomto duchu žádá, aby Komise</w:t>
            </w:r>
            <w:r w:rsidR="00A827E7" w:rsidRPr="00170470">
              <w:rPr>
                <w:b/>
                <w:i/>
              </w:rPr>
              <w:t xml:space="preserve"> a </w:t>
            </w:r>
            <w:r w:rsidRPr="00170470">
              <w:rPr>
                <w:b/>
                <w:i/>
              </w:rPr>
              <w:t>Evropský účetní dvůr provedly společný</w:t>
            </w:r>
            <w:r w:rsidRPr="00170470">
              <w:t xml:space="preserve"> regulační audit </w:t>
            </w:r>
            <w:r w:rsidRPr="00170470">
              <w:rPr>
                <w:b/>
                <w:i/>
              </w:rPr>
              <w:t>právních předpisů EU, které mohou bránit nabídce bydlení</w:t>
            </w:r>
            <w:r w:rsidRPr="00170470">
              <w:t>; připomíná, že důkazy ukazují, že cenové kontroly</w:t>
            </w:r>
            <w:r w:rsidR="00A827E7" w:rsidRPr="00170470">
              <w:t xml:space="preserve"> a </w:t>
            </w:r>
            <w:r w:rsidRPr="00170470">
              <w:t>přísné zásahy jsou neúčinné</w:t>
            </w:r>
            <w:r w:rsidR="00A827E7" w:rsidRPr="00170470">
              <w:t xml:space="preserve"> a </w:t>
            </w:r>
            <w:r w:rsidRPr="00170470">
              <w:t>často situaci ještě zhoršují;</w:t>
            </w:r>
          </w:p>
        </w:tc>
        <w:tc>
          <w:tcPr>
            <w:tcW w:w="4876" w:type="dxa"/>
            <w:tcBorders>
              <w:top w:val="nil"/>
              <w:left w:val="nil"/>
              <w:bottom w:val="nil"/>
              <w:right w:val="nil"/>
            </w:tcBorders>
          </w:tcPr>
          <w:p w14:paraId="34562B8E" w14:textId="0F4035C4" w:rsidR="00C537E7" w:rsidRPr="00170470" w:rsidRDefault="00C537E7" w:rsidP="009E39B0">
            <w:pPr>
              <w:pStyle w:val="Normal6a"/>
            </w:pPr>
            <w:r w:rsidRPr="00170470">
              <w:lastRenderedPageBreak/>
              <w:t>5.</w:t>
            </w:r>
            <w:r w:rsidRPr="00170470">
              <w:tab/>
              <w:t xml:space="preserve">zdůrazňuje, že hlavní příčinou bytové krize je nedostatečná nabídka </w:t>
            </w:r>
            <w:r w:rsidRPr="00170470">
              <w:lastRenderedPageBreak/>
              <w:t>bydlení; vyzývá orgány veřejné správy, aby přijaly naléhavá opatření na podporu nabídky bydlení snížením regulační zátěže</w:t>
            </w:r>
            <w:r w:rsidR="00A827E7" w:rsidRPr="00170470">
              <w:t xml:space="preserve"> v </w:t>
            </w:r>
            <w:r w:rsidRPr="00170470">
              <w:t>celém hodnotovém řetězci, odstraněním překážek</w:t>
            </w:r>
            <w:r w:rsidR="00A827E7" w:rsidRPr="00170470">
              <w:t xml:space="preserve"> a </w:t>
            </w:r>
            <w:r w:rsidRPr="00170470">
              <w:t>byrokracie</w:t>
            </w:r>
            <w:r w:rsidR="00A827E7" w:rsidRPr="00170470">
              <w:t xml:space="preserve"> a </w:t>
            </w:r>
            <w:r w:rsidRPr="00170470">
              <w:t>zmírněním překážek</w:t>
            </w:r>
            <w:r w:rsidR="00A827E7" w:rsidRPr="00170470">
              <w:t xml:space="preserve"> v </w:t>
            </w:r>
            <w:r w:rsidRPr="00170470">
              <w:t>místních, vnitrostátních</w:t>
            </w:r>
            <w:r w:rsidR="00A827E7" w:rsidRPr="00170470">
              <w:t xml:space="preserve"> a </w:t>
            </w:r>
            <w:r w:rsidRPr="00170470">
              <w:t>evropských právních předpisech, které oslabují konkurenceschopnost stavebnictví</w:t>
            </w:r>
            <w:r w:rsidR="00A827E7" w:rsidRPr="00170470">
              <w:t xml:space="preserve"> a </w:t>
            </w:r>
            <w:r w:rsidRPr="00170470">
              <w:t xml:space="preserve">odvětví renovací; žádá provedení </w:t>
            </w:r>
            <w:r w:rsidRPr="00170470">
              <w:rPr>
                <w:b/>
                <w:i/>
              </w:rPr>
              <w:t>systematické revize</w:t>
            </w:r>
            <w:r w:rsidR="00A827E7" w:rsidRPr="00170470">
              <w:rPr>
                <w:b/>
                <w:i/>
              </w:rPr>
              <w:t xml:space="preserve"> a </w:t>
            </w:r>
            <w:r w:rsidRPr="00170470">
              <w:rPr>
                <w:b/>
                <w:i/>
              </w:rPr>
              <w:t>odstranění předpisů EU, které přímo či nepřímo blokují nebo zdržují bytovou výstavbu, včetně příliš přísných ekologických požadavků,</w:t>
            </w:r>
            <w:r w:rsidR="00A827E7" w:rsidRPr="00170470">
              <w:rPr>
                <w:b/>
                <w:i/>
              </w:rPr>
              <w:t xml:space="preserve"> a </w:t>
            </w:r>
            <w:r w:rsidRPr="00170470">
              <w:rPr>
                <w:b/>
                <w:i/>
              </w:rPr>
              <w:t>trvá na tom, že za odstranění zbytečné</w:t>
            </w:r>
            <w:r w:rsidRPr="00170470">
              <w:t xml:space="preserve"> regulační zátěže </w:t>
            </w:r>
            <w:r w:rsidRPr="00170470">
              <w:rPr>
                <w:b/>
                <w:i/>
              </w:rPr>
              <w:t>musí být odpovědné především vnitrostátní</w:t>
            </w:r>
            <w:r w:rsidR="00A827E7" w:rsidRPr="00170470">
              <w:rPr>
                <w:b/>
                <w:i/>
              </w:rPr>
              <w:t xml:space="preserve"> a </w:t>
            </w:r>
            <w:r w:rsidRPr="00170470">
              <w:rPr>
                <w:b/>
                <w:i/>
              </w:rPr>
              <w:t>místní orgány; zdůrazňuje, že jakýkoli</w:t>
            </w:r>
            <w:r w:rsidRPr="00170470">
              <w:t xml:space="preserve"> regulační audit </w:t>
            </w:r>
            <w:r w:rsidRPr="00170470">
              <w:rPr>
                <w:b/>
                <w:i/>
              </w:rPr>
              <w:t>právních předpisů na úrovni EU musí vést ke konkrétním změnám</w:t>
            </w:r>
            <w:r w:rsidR="00A827E7" w:rsidRPr="00170470">
              <w:rPr>
                <w:b/>
                <w:i/>
              </w:rPr>
              <w:t xml:space="preserve"> a </w:t>
            </w:r>
            <w:r w:rsidRPr="00170470">
              <w:rPr>
                <w:b/>
                <w:i/>
              </w:rPr>
              <w:t>zjednodušením</w:t>
            </w:r>
            <w:r w:rsidRPr="00170470">
              <w:t>; připomíná, že důkazy ukazují, že cenové kontroly</w:t>
            </w:r>
            <w:r w:rsidR="00A827E7" w:rsidRPr="00170470">
              <w:t xml:space="preserve"> a </w:t>
            </w:r>
            <w:r w:rsidRPr="00170470">
              <w:t>přísné zásahy jsou neúčinné</w:t>
            </w:r>
            <w:r w:rsidR="00A827E7" w:rsidRPr="00170470">
              <w:t xml:space="preserve"> a </w:t>
            </w:r>
            <w:r w:rsidRPr="00170470">
              <w:t>často situaci ještě zhoršují;</w:t>
            </w:r>
          </w:p>
        </w:tc>
      </w:tr>
    </w:tbl>
    <w:p w14:paraId="4F77224C" w14:textId="77777777" w:rsidR="00C537E7" w:rsidRPr="00170470" w:rsidRDefault="00C537E7" w:rsidP="00C537E7">
      <w:pPr>
        <w:pStyle w:val="AmOrLang"/>
      </w:pPr>
      <w:r w:rsidRPr="00170470">
        <w:lastRenderedPageBreak/>
        <w:t xml:space="preserve">Or. </w:t>
      </w:r>
      <w:r w:rsidRPr="00170470">
        <w:rPr>
          <w:rStyle w:val="HideTWBExt"/>
        </w:rPr>
        <w:t>&lt;Original&gt;</w:t>
      </w:r>
      <w:r w:rsidRPr="00170470">
        <w:rPr>
          <w:rStyle w:val="HideTWBInt"/>
        </w:rPr>
        <w:t>{EN}</w:t>
      </w:r>
      <w:r w:rsidRPr="00170470">
        <w:t>en</w:t>
      </w:r>
      <w:r w:rsidRPr="00170470">
        <w:rPr>
          <w:rStyle w:val="HideTWBExt"/>
        </w:rPr>
        <w:t>&lt;/Original&gt;</w:t>
      </w:r>
    </w:p>
    <w:p w14:paraId="286BA84F" w14:textId="77777777" w:rsidR="00467091" w:rsidRPr="00170470" w:rsidRDefault="00C537E7" w:rsidP="00C537E7">
      <w:r w:rsidRPr="00170470">
        <w:rPr>
          <w:rStyle w:val="HideTWBExt"/>
        </w:rPr>
        <w:t>&lt;/Amend&gt;</w:t>
      </w:r>
    </w:p>
    <w:p w14:paraId="4524AB5A" w14:textId="77777777" w:rsidR="00C537E7" w:rsidRPr="00170470" w:rsidRDefault="00C537E7" w:rsidP="00C537E7">
      <w:pPr>
        <w:pStyle w:val="AmNumberTabs"/>
      </w:pPr>
      <w:r w:rsidRPr="00170470">
        <w:rPr>
          <w:rStyle w:val="HideTWBExt"/>
          <w:b w:val="0"/>
        </w:rPr>
        <w:t>&lt;Amend&gt;</w:t>
      </w:r>
      <w:r w:rsidRPr="00170470">
        <w:t>Pozměňovací návrh</w:t>
      </w:r>
      <w:r w:rsidRPr="00170470">
        <w:tab/>
      </w:r>
      <w:r w:rsidRPr="00170470">
        <w:tab/>
      </w:r>
      <w:r w:rsidRPr="00170470">
        <w:rPr>
          <w:rStyle w:val="HideTWBExt"/>
          <w:b w:val="0"/>
        </w:rPr>
        <w:t>&lt;NumAm&gt;</w:t>
      </w:r>
      <w:r w:rsidRPr="00170470">
        <w:t>697</w:t>
      </w:r>
      <w:r w:rsidRPr="00170470">
        <w:rPr>
          <w:rStyle w:val="HideTWBExt"/>
          <w:b w:val="0"/>
        </w:rPr>
        <w:t>&lt;/NumAm&gt;</w:t>
      </w:r>
    </w:p>
    <w:p w14:paraId="2ACE6E91" w14:textId="77777777" w:rsidR="00C537E7" w:rsidRPr="00170470" w:rsidRDefault="00C537E7" w:rsidP="00C537E7">
      <w:pPr>
        <w:pStyle w:val="NormalBold"/>
      </w:pPr>
      <w:r w:rsidRPr="00170470">
        <w:rPr>
          <w:rStyle w:val="HideTWBExt"/>
          <w:b w:val="0"/>
        </w:rPr>
        <w:t>&lt;RepeatBlock-By&gt;&lt;Members&gt;</w:t>
      </w:r>
      <w:proofErr w:type="spellStart"/>
      <w:r w:rsidRPr="00170470">
        <w:t>Borja</w:t>
      </w:r>
      <w:proofErr w:type="spellEnd"/>
      <w:r w:rsidRPr="00170470">
        <w:t xml:space="preserve"> </w:t>
      </w:r>
      <w:proofErr w:type="spellStart"/>
      <w:r w:rsidRPr="00170470">
        <w:t>Giménez</w:t>
      </w:r>
      <w:proofErr w:type="spellEnd"/>
      <w:r w:rsidRPr="00170470">
        <w:t xml:space="preserve"> </w:t>
      </w:r>
      <w:proofErr w:type="spellStart"/>
      <w:r w:rsidRPr="00170470">
        <w:t>Larraz</w:t>
      </w:r>
      <w:proofErr w:type="spellEnd"/>
      <w:r w:rsidRPr="00170470">
        <w:t xml:space="preserve">, </w:t>
      </w:r>
      <w:proofErr w:type="spellStart"/>
      <w:r w:rsidRPr="00170470">
        <w:t>Dirk</w:t>
      </w:r>
      <w:proofErr w:type="spellEnd"/>
      <w:r w:rsidRPr="00170470">
        <w:t xml:space="preserve"> </w:t>
      </w:r>
      <w:proofErr w:type="spellStart"/>
      <w:r w:rsidRPr="00170470">
        <w:t>Gotink</w:t>
      </w:r>
      <w:proofErr w:type="spellEnd"/>
      <w:r w:rsidRPr="00170470">
        <w:t xml:space="preserve">, Nikolina </w:t>
      </w:r>
      <w:proofErr w:type="spellStart"/>
      <w:r w:rsidRPr="00170470">
        <w:t>Brnjac</w:t>
      </w:r>
      <w:proofErr w:type="spellEnd"/>
      <w:r w:rsidRPr="00170470">
        <w:t xml:space="preserve">, </w:t>
      </w:r>
      <w:proofErr w:type="spellStart"/>
      <w:r w:rsidRPr="00170470">
        <w:t>Jagna</w:t>
      </w:r>
      <w:proofErr w:type="spellEnd"/>
      <w:r w:rsidRPr="00170470">
        <w:t xml:space="preserve"> </w:t>
      </w:r>
      <w:proofErr w:type="spellStart"/>
      <w:r w:rsidRPr="00170470">
        <w:t>Marczułajtis-Walczak</w:t>
      </w:r>
      <w:proofErr w:type="spellEnd"/>
      <w:r w:rsidRPr="00170470">
        <w:t xml:space="preserve">, Daniel Buda, Niels </w:t>
      </w:r>
      <w:proofErr w:type="spellStart"/>
      <w:r w:rsidRPr="00170470">
        <w:t>Geuking</w:t>
      </w:r>
      <w:proofErr w:type="spellEnd"/>
      <w:r w:rsidRPr="00170470">
        <w:t xml:space="preserve">, David </w:t>
      </w:r>
      <w:proofErr w:type="spellStart"/>
      <w:r w:rsidRPr="00170470">
        <w:t>Casa</w:t>
      </w:r>
      <w:proofErr w:type="spellEnd"/>
      <w:r w:rsidRPr="00170470">
        <w:t xml:space="preserve">, Markus </w:t>
      </w:r>
      <w:proofErr w:type="spellStart"/>
      <w:r w:rsidRPr="00170470">
        <w:t>Ferber</w:t>
      </w:r>
      <w:proofErr w:type="spellEnd"/>
      <w:r w:rsidRPr="00170470">
        <w:t xml:space="preserve">, </w:t>
      </w:r>
      <w:proofErr w:type="spellStart"/>
      <w:r w:rsidRPr="00170470">
        <w:t>Sebastião</w:t>
      </w:r>
      <w:proofErr w:type="spellEnd"/>
      <w:r w:rsidRPr="00170470">
        <w:t xml:space="preserve"> </w:t>
      </w:r>
      <w:proofErr w:type="spellStart"/>
      <w:r w:rsidRPr="00170470">
        <w:t>Bugalho</w:t>
      </w:r>
      <w:proofErr w:type="spellEnd"/>
      <w:r w:rsidRPr="00170470">
        <w:t xml:space="preserve">, </w:t>
      </w:r>
      <w:proofErr w:type="spellStart"/>
      <w:r w:rsidRPr="00170470">
        <w:t>Maravillas</w:t>
      </w:r>
      <w:proofErr w:type="spellEnd"/>
      <w:r w:rsidRPr="00170470">
        <w:t xml:space="preserve"> </w:t>
      </w:r>
      <w:proofErr w:type="spellStart"/>
      <w:r w:rsidRPr="00170470">
        <w:t>Abadía</w:t>
      </w:r>
      <w:proofErr w:type="spellEnd"/>
      <w:r w:rsidRPr="00170470">
        <w:t xml:space="preserve"> </w:t>
      </w:r>
      <w:proofErr w:type="spellStart"/>
      <w:r w:rsidRPr="00170470">
        <w:t>Jover</w:t>
      </w:r>
      <w:proofErr w:type="spellEnd"/>
      <w:r w:rsidRPr="00170470">
        <w:t xml:space="preserve">, Regina </w:t>
      </w:r>
      <w:proofErr w:type="spellStart"/>
      <w:r w:rsidRPr="00170470">
        <w:t>Doherty</w:t>
      </w:r>
      <w:proofErr w:type="spellEnd"/>
      <w:r w:rsidRPr="00170470">
        <w:t xml:space="preserve">, Isabelle </w:t>
      </w:r>
      <w:proofErr w:type="spellStart"/>
      <w:r w:rsidRPr="00170470">
        <w:t>Le</w:t>
      </w:r>
      <w:proofErr w:type="spellEnd"/>
      <w:r w:rsidRPr="00170470">
        <w:t xml:space="preserve"> </w:t>
      </w:r>
      <w:proofErr w:type="spellStart"/>
      <w:r w:rsidRPr="00170470">
        <w:t>Callennec</w:t>
      </w:r>
      <w:proofErr w:type="spellEnd"/>
      <w:r w:rsidRPr="00170470">
        <w:t xml:space="preserve">, Alma </w:t>
      </w:r>
      <w:proofErr w:type="spellStart"/>
      <w:r w:rsidRPr="00170470">
        <w:t>Ezcurra</w:t>
      </w:r>
      <w:proofErr w:type="spellEnd"/>
      <w:r w:rsidRPr="00170470">
        <w:t xml:space="preserve"> </w:t>
      </w:r>
      <w:proofErr w:type="spellStart"/>
      <w:r w:rsidRPr="00170470">
        <w:t>Almansa</w:t>
      </w:r>
      <w:proofErr w:type="spellEnd"/>
      <w:r w:rsidRPr="00170470">
        <w:t xml:space="preserve">, Marco </w:t>
      </w:r>
      <w:proofErr w:type="spellStart"/>
      <w:r w:rsidRPr="00170470">
        <w:t>Falcone</w:t>
      </w:r>
      <w:proofErr w:type="spellEnd"/>
      <w:r w:rsidRPr="00170470">
        <w:t xml:space="preserve">, Rosa </w:t>
      </w:r>
      <w:proofErr w:type="spellStart"/>
      <w:r w:rsidRPr="00170470">
        <w:t>Estaràs</w:t>
      </w:r>
      <w:proofErr w:type="spellEnd"/>
      <w:r w:rsidRPr="00170470">
        <w:t xml:space="preserve"> </w:t>
      </w:r>
      <w:proofErr w:type="spellStart"/>
      <w:r w:rsidRPr="00170470">
        <w:t>Ferragut</w:t>
      </w:r>
      <w:proofErr w:type="spellEnd"/>
      <w:r w:rsidRPr="00170470">
        <w:rPr>
          <w:rStyle w:val="HideTWBExt"/>
          <w:b w:val="0"/>
        </w:rPr>
        <w:t>&lt;/Members&gt;</w:t>
      </w:r>
    </w:p>
    <w:p w14:paraId="4C748678" w14:textId="77777777" w:rsidR="00C537E7" w:rsidRPr="00170470" w:rsidRDefault="00C537E7" w:rsidP="00C537E7">
      <w:pPr>
        <w:pStyle w:val="NormalBold"/>
      </w:pPr>
      <w:r w:rsidRPr="00170470">
        <w:rPr>
          <w:rStyle w:val="HideTWBExt"/>
          <w:b w:val="0"/>
        </w:rPr>
        <w:t>&lt;/RepeatBlock-By&gt;</w:t>
      </w:r>
    </w:p>
    <w:p w14:paraId="2D57829C" w14:textId="77777777" w:rsidR="00C537E7" w:rsidRPr="00170470" w:rsidRDefault="00C537E7" w:rsidP="00C537E7">
      <w:pPr>
        <w:pStyle w:val="NormalBold"/>
      </w:pPr>
      <w:r w:rsidRPr="00170470">
        <w:rPr>
          <w:rStyle w:val="HideTWBExt"/>
          <w:b w:val="0"/>
        </w:rPr>
        <w:t>&lt;DocAmend&gt;</w:t>
      </w:r>
      <w:r w:rsidRPr="00170470">
        <w:t>Návrh usnesení</w:t>
      </w:r>
      <w:r w:rsidRPr="00170470">
        <w:rPr>
          <w:rStyle w:val="HideTWBExt"/>
          <w:b w:val="0"/>
        </w:rPr>
        <w:t>&lt;/DocAmend&gt;</w:t>
      </w:r>
    </w:p>
    <w:p w14:paraId="113A6C6C" w14:textId="77777777" w:rsidR="00C537E7" w:rsidRPr="00170470" w:rsidRDefault="00C537E7" w:rsidP="00C537E7">
      <w:pPr>
        <w:pStyle w:val="NormalBold"/>
      </w:pPr>
      <w:r w:rsidRPr="00170470">
        <w:rPr>
          <w:rStyle w:val="HideTWBExt"/>
          <w:b w:val="0"/>
        </w:rPr>
        <w:t>&lt;Article&gt;</w:t>
      </w:r>
      <w:r w:rsidRPr="00170470">
        <w:t>Bod 5</w:t>
      </w:r>
      <w:r w:rsidRPr="001704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537E7" w:rsidRPr="00170470" w14:paraId="7BC71289" w14:textId="77777777" w:rsidTr="009E39B0">
        <w:trPr>
          <w:trHeight w:hRule="exact" w:val="240"/>
          <w:jc w:val="center"/>
        </w:trPr>
        <w:tc>
          <w:tcPr>
            <w:tcW w:w="9752" w:type="dxa"/>
            <w:gridSpan w:val="2"/>
            <w:tcBorders>
              <w:top w:val="nil"/>
              <w:left w:val="nil"/>
              <w:bottom w:val="nil"/>
              <w:right w:val="nil"/>
            </w:tcBorders>
          </w:tcPr>
          <w:p w14:paraId="095E253C" w14:textId="77777777" w:rsidR="00C537E7" w:rsidRPr="00170470" w:rsidRDefault="00C537E7" w:rsidP="009E39B0"/>
        </w:tc>
      </w:tr>
      <w:tr w:rsidR="00C537E7" w:rsidRPr="00170470" w14:paraId="26EFCC63" w14:textId="77777777" w:rsidTr="009E39B0">
        <w:trPr>
          <w:trHeight w:val="240"/>
          <w:jc w:val="center"/>
        </w:trPr>
        <w:tc>
          <w:tcPr>
            <w:tcW w:w="4876" w:type="dxa"/>
            <w:tcBorders>
              <w:top w:val="nil"/>
              <w:left w:val="nil"/>
              <w:bottom w:val="nil"/>
              <w:right w:val="nil"/>
            </w:tcBorders>
          </w:tcPr>
          <w:p w14:paraId="1F1F0443" w14:textId="77777777" w:rsidR="00C537E7" w:rsidRPr="00170470" w:rsidRDefault="00C537E7" w:rsidP="009E39B0">
            <w:pPr>
              <w:pStyle w:val="AmColumnHeading"/>
            </w:pPr>
            <w:r w:rsidRPr="00170470">
              <w:t>Návrh usnesení</w:t>
            </w:r>
          </w:p>
        </w:tc>
        <w:tc>
          <w:tcPr>
            <w:tcW w:w="4876" w:type="dxa"/>
            <w:tcBorders>
              <w:top w:val="nil"/>
              <w:left w:val="nil"/>
              <w:bottom w:val="nil"/>
              <w:right w:val="nil"/>
            </w:tcBorders>
          </w:tcPr>
          <w:p w14:paraId="03F346CD" w14:textId="77777777" w:rsidR="00C537E7" w:rsidRPr="00170470" w:rsidRDefault="00C537E7" w:rsidP="009E39B0">
            <w:pPr>
              <w:pStyle w:val="AmColumnHeading"/>
            </w:pPr>
            <w:r w:rsidRPr="00170470">
              <w:t>Pozměňovací návrh</w:t>
            </w:r>
          </w:p>
        </w:tc>
      </w:tr>
      <w:tr w:rsidR="00C537E7" w:rsidRPr="00170470" w14:paraId="2D76A0A6" w14:textId="77777777" w:rsidTr="009E39B0">
        <w:trPr>
          <w:jc w:val="center"/>
        </w:trPr>
        <w:tc>
          <w:tcPr>
            <w:tcW w:w="4876" w:type="dxa"/>
            <w:tcBorders>
              <w:top w:val="nil"/>
              <w:left w:val="nil"/>
              <w:bottom w:val="nil"/>
              <w:right w:val="nil"/>
            </w:tcBorders>
          </w:tcPr>
          <w:p w14:paraId="5880C85B" w14:textId="3513D7E3" w:rsidR="00C537E7" w:rsidRPr="00170470" w:rsidRDefault="00C537E7" w:rsidP="009E39B0">
            <w:pPr>
              <w:pStyle w:val="Normal6a"/>
            </w:pPr>
            <w:r w:rsidRPr="00170470">
              <w:t>5.</w:t>
            </w:r>
            <w:r w:rsidRPr="00170470">
              <w:tab/>
              <w:t>zdůrazňuje, že hlavní příčinou bytové krize je nedostatečná nabídka bydlení; vyzývá orgány veřejné správy, aby přijaly naléhavá opatření na podporu nabídky bydlení snížením regulační zátěže</w:t>
            </w:r>
            <w:r w:rsidR="00A827E7" w:rsidRPr="00170470">
              <w:t xml:space="preserve"> v </w:t>
            </w:r>
            <w:r w:rsidRPr="00170470">
              <w:t>celém hodnotovém řetězci, odstraněním překážek</w:t>
            </w:r>
            <w:r w:rsidR="00A827E7" w:rsidRPr="00170470">
              <w:t xml:space="preserve"> a </w:t>
            </w:r>
            <w:r w:rsidRPr="00170470">
              <w:t>byrokracie</w:t>
            </w:r>
            <w:r w:rsidR="00A827E7" w:rsidRPr="00170470">
              <w:t xml:space="preserve"> a </w:t>
            </w:r>
            <w:r w:rsidRPr="00170470">
              <w:t>zmírněním překážek</w:t>
            </w:r>
            <w:r w:rsidR="00A827E7" w:rsidRPr="00170470">
              <w:t xml:space="preserve"> v </w:t>
            </w:r>
            <w:r w:rsidRPr="00170470">
              <w:t>místních, vnitrostátních</w:t>
            </w:r>
            <w:r w:rsidR="00A827E7" w:rsidRPr="00170470">
              <w:t xml:space="preserve"> a </w:t>
            </w:r>
            <w:r w:rsidRPr="00170470">
              <w:t>evropských právních předpisech, které oslabují konkurenceschopnost stavebnictví</w:t>
            </w:r>
            <w:r w:rsidR="00A827E7" w:rsidRPr="00170470">
              <w:t xml:space="preserve"> a </w:t>
            </w:r>
            <w:r w:rsidRPr="00170470">
              <w:t xml:space="preserve">odvětví renovací; žádá provedení </w:t>
            </w:r>
            <w:r w:rsidRPr="00170470">
              <w:lastRenderedPageBreak/>
              <w:t>horizontální kontroly regulační zátěže EU;</w:t>
            </w:r>
            <w:r w:rsidR="00A827E7" w:rsidRPr="00170470">
              <w:t xml:space="preserve"> v </w:t>
            </w:r>
            <w:r w:rsidRPr="00170470">
              <w:t>tomto duchu žádá, aby Komise</w:t>
            </w:r>
            <w:r w:rsidR="00A827E7" w:rsidRPr="00170470">
              <w:t xml:space="preserve"> a </w:t>
            </w:r>
            <w:r w:rsidRPr="00170470">
              <w:t>Evropský účetní dvůr provedly společný regulační audit právních předpisů EU, které mohou bránit nabídce bydlení; připomíná, že důkazy ukazují, že cenové kontroly</w:t>
            </w:r>
            <w:r w:rsidR="00A827E7" w:rsidRPr="00170470">
              <w:t xml:space="preserve"> a </w:t>
            </w:r>
            <w:r w:rsidRPr="00170470">
              <w:t>přísné zásahy jsou neúčinné</w:t>
            </w:r>
            <w:r w:rsidR="00A827E7" w:rsidRPr="00170470">
              <w:t xml:space="preserve"> a </w:t>
            </w:r>
            <w:r w:rsidRPr="00170470">
              <w:t>často situaci ještě zhoršují;</w:t>
            </w:r>
          </w:p>
        </w:tc>
        <w:tc>
          <w:tcPr>
            <w:tcW w:w="4876" w:type="dxa"/>
            <w:tcBorders>
              <w:top w:val="nil"/>
              <w:left w:val="nil"/>
              <w:bottom w:val="nil"/>
              <w:right w:val="nil"/>
            </w:tcBorders>
          </w:tcPr>
          <w:p w14:paraId="5F933575" w14:textId="6506BD58" w:rsidR="00C537E7" w:rsidRPr="00170470" w:rsidRDefault="00C537E7" w:rsidP="009E39B0">
            <w:pPr>
              <w:pStyle w:val="Normal6a"/>
            </w:pPr>
            <w:r w:rsidRPr="00170470">
              <w:lastRenderedPageBreak/>
              <w:t>5.</w:t>
            </w:r>
            <w:r w:rsidRPr="00170470">
              <w:tab/>
              <w:t>zdůrazňuje, že hlavní příčinou bytové krize je nedostatečná nabídka bydlení; vyzývá orgány veřejné správy, aby přijaly naléhavá opatření na podporu nabídky bydlení snížením regulační zátěže</w:t>
            </w:r>
            <w:r w:rsidR="00A827E7" w:rsidRPr="00170470">
              <w:t xml:space="preserve"> v </w:t>
            </w:r>
            <w:r w:rsidRPr="00170470">
              <w:t>celém hodnotovém řetězci, odstraněním překážek</w:t>
            </w:r>
            <w:r w:rsidR="00A827E7" w:rsidRPr="00170470">
              <w:t xml:space="preserve"> a </w:t>
            </w:r>
            <w:r w:rsidRPr="00170470">
              <w:t>byrokracie</w:t>
            </w:r>
            <w:r w:rsidR="00A827E7" w:rsidRPr="00170470">
              <w:t xml:space="preserve"> a </w:t>
            </w:r>
            <w:r w:rsidRPr="00170470">
              <w:t>zmírněním překážek</w:t>
            </w:r>
            <w:r w:rsidR="00A827E7" w:rsidRPr="00170470">
              <w:t xml:space="preserve"> v </w:t>
            </w:r>
            <w:r w:rsidRPr="00170470">
              <w:t>místních, vnitrostátních</w:t>
            </w:r>
            <w:r w:rsidR="00A827E7" w:rsidRPr="00170470">
              <w:t xml:space="preserve"> a </w:t>
            </w:r>
            <w:r w:rsidRPr="00170470">
              <w:t>evropských právních předpisech, které oslabují konkurenceschopnost stavebnictví</w:t>
            </w:r>
            <w:r w:rsidR="00A827E7" w:rsidRPr="00170470">
              <w:t xml:space="preserve"> a </w:t>
            </w:r>
            <w:r w:rsidRPr="00170470">
              <w:t xml:space="preserve">odvětví renovací; žádá provedení </w:t>
            </w:r>
            <w:r w:rsidRPr="00170470">
              <w:lastRenderedPageBreak/>
              <w:t>horizontální kontroly regulační zátěže EU</w:t>
            </w:r>
            <w:r w:rsidRPr="00170470">
              <w:rPr>
                <w:b/>
                <w:i/>
              </w:rPr>
              <w:t>, včetně připravovaných aktů</w:t>
            </w:r>
            <w:r w:rsidR="00A827E7" w:rsidRPr="00170470">
              <w:rPr>
                <w:b/>
                <w:i/>
              </w:rPr>
              <w:t xml:space="preserve"> v </w:t>
            </w:r>
            <w:r w:rsidRPr="00170470">
              <w:rPr>
                <w:b/>
                <w:i/>
              </w:rPr>
              <w:t>přenesené pravomoci, které by se týkaly toho, které právní předpisy EU jsou nadbytečné</w:t>
            </w:r>
            <w:r w:rsidR="00A827E7" w:rsidRPr="00170470">
              <w:rPr>
                <w:b/>
                <w:i/>
              </w:rPr>
              <w:t xml:space="preserve"> a </w:t>
            </w:r>
            <w:r w:rsidRPr="00170470">
              <w:rPr>
                <w:b/>
                <w:i/>
              </w:rPr>
              <w:t>nepřispívají</w:t>
            </w:r>
            <w:r w:rsidR="00A827E7" w:rsidRPr="00170470">
              <w:rPr>
                <w:b/>
                <w:i/>
              </w:rPr>
              <w:t xml:space="preserve"> k </w:t>
            </w:r>
            <w:r w:rsidRPr="00170470">
              <w:rPr>
                <w:b/>
                <w:i/>
              </w:rPr>
              <w:t>dostupnému, kvalitnímu</w:t>
            </w:r>
            <w:r w:rsidR="00A827E7" w:rsidRPr="00170470">
              <w:rPr>
                <w:b/>
                <w:i/>
              </w:rPr>
              <w:t xml:space="preserve"> a </w:t>
            </w:r>
            <w:r w:rsidRPr="00170470">
              <w:rPr>
                <w:b/>
                <w:i/>
              </w:rPr>
              <w:t>energeticky účinnému bydlení</w:t>
            </w:r>
            <w:r w:rsidRPr="00170470">
              <w:t>;</w:t>
            </w:r>
            <w:r w:rsidR="00A827E7" w:rsidRPr="00170470">
              <w:t xml:space="preserve"> v </w:t>
            </w:r>
            <w:r w:rsidRPr="00170470">
              <w:t>tomto duchu žádá, aby Komise</w:t>
            </w:r>
            <w:r w:rsidR="00A827E7" w:rsidRPr="00170470">
              <w:t xml:space="preserve"> a </w:t>
            </w:r>
            <w:r w:rsidRPr="00170470">
              <w:t>Evropský účetní dvůr provedly společný regulační audit právních předpisů EU, které mohou bránit nabídce bydlení; připomíná, že důkazy ukazují, že cenové kontroly</w:t>
            </w:r>
            <w:r w:rsidR="00A827E7" w:rsidRPr="00170470">
              <w:t xml:space="preserve"> a </w:t>
            </w:r>
            <w:r w:rsidRPr="00170470">
              <w:t>přísné zásahy jsou neúčinné</w:t>
            </w:r>
            <w:r w:rsidR="00A827E7" w:rsidRPr="00170470">
              <w:t xml:space="preserve"> a </w:t>
            </w:r>
            <w:r w:rsidRPr="00170470">
              <w:t>často situaci ještě zhoršují;</w:t>
            </w:r>
          </w:p>
        </w:tc>
      </w:tr>
    </w:tbl>
    <w:p w14:paraId="3AFDBD4C" w14:textId="77777777" w:rsidR="00C537E7" w:rsidRPr="00170470" w:rsidRDefault="00C537E7" w:rsidP="00C537E7">
      <w:pPr>
        <w:pStyle w:val="AmOrLang"/>
      </w:pPr>
      <w:r w:rsidRPr="00170470">
        <w:lastRenderedPageBreak/>
        <w:t xml:space="preserve">Or. </w:t>
      </w:r>
      <w:r w:rsidRPr="00170470">
        <w:rPr>
          <w:rStyle w:val="HideTWBExt"/>
        </w:rPr>
        <w:t>&lt;Original&gt;</w:t>
      </w:r>
      <w:r w:rsidRPr="00170470">
        <w:rPr>
          <w:rStyle w:val="HideTWBInt"/>
        </w:rPr>
        <w:t>{EN}</w:t>
      </w:r>
      <w:r w:rsidRPr="00170470">
        <w:t>en</w:t>
      </w:r>
      <w:r w:rsidRPr="00170470">
        <w:rPr>
          <w:rStyle w:val="HideTWBExt"/>
        </w:rPr>
        <w:t>&lt;/Original&gt;</w:t>
      </w:r>
    </w:p>
    <w:p w14:paraId="3353E0E8" w14:textId="77777777" w:rsidR="00467091" w:rsidRPr="00170470" w:rsidRDefault="00C537E7" w:rsidP="00C537E7">
      <w:r w:rsidRPr="00170470">
        <w:rPr>
          <w:rStyle w:val="HideTWBExt"/>
        </w:rPr>
        <w:t>&lt;/Amend&gt;</w:t>
      </w:r>
    </w:p>
    <w:p w14:paraId="33E7E505" w14:textId="77777777" w:rsidR="00C537E7" w:rsidRPr="00170470" w:rsidRDefault="00C537E7" w:rsidP="00C537E7">
      <w:pPr>
        <w:pStyle w:val="AmNumberTabs"/>
      </w:pPr>
      <w:r w:rsidRPr="00170470">
        <w:rPr>
          <w:rStyle w:val="HideTWBExt"/>
          <w:b w:val="0"/>
        </w:rPr>
        <w:t>&lt;Amend&gt;</w:t>
      </w:r>
      <w:r w:rsidRPr="00170470">
        <w:t>Pozměňovací návrh</w:t>
      </w:r>
      <w:r w:rsidRPr="00170470">
        <w:tab/>
      </w:r>
      <w:r w:rsidRPr="00170470">
        <w:tab/>
      </w:r>
      <w:r w:rsidRPr="00170470">
        <w:rPr>
          <w:rStyle w:val="HideTWBExt"/>
          <w:b w:val="0"/>
        </w:rPr>
        <w:t>&lt;NumAm&gt;</w:t>
      </w:r>
      <w:r w:rsidRPr="00170470">
        <w:t>698</w:t>
      </w:r>
      <w:r w:rsidRPr="00170470">
        <w:rPr>
          <w:rStyle w:val="HideTWBExt"/>
          <w:b w:val="0"/>
        </w:rPr>
        <w:t>&lt;/NumAm&gt;</w:t>
      </w:r>
    </w:p>
    <w:p w14:paraId="6249C842" w14:textId="77777777" w:rsidR="00C537E7" w:rsidRPr="00170470" w:rsidRDefault="00C537E7" w:rsidP="00C537E7">
      <w:pPr>
        <w:pStyle w:val="NormalBold"/>
      </w:pPr>
      <w:r w:rsidRPr="00170470">
        <w:rPr>
          <w:rStyle w:val="HideTWBExt"/>
          <w:b w:val="0"/>
        </w:rPr>
        <w:t>&lt;RepeatBlock-By&gt;&lt;Members&gt;</w:t>
      </w:r>
      <w:proofErr w:type="spellStart"/>
      <w:r w:rsidRPr="00170470">
        <w:t>Borja</w:t>
      </w:r>
      <w:proofErr w:type="spellEnd"/>
      <w:r w:rsidRPr="00170470">
        <w:t xml:space="preserve"> </w:t>
      </w:r>
      <w:proofErr w:type="spellStart"/>
      <w:r w:rsidRPr="00170470">
        <w:t>Giménez</w:t>
      </w:r>
      <w:proofErr w:type="spellEnd"/>
      <w:r w:rsidRPr="00170470">
        <w:t xml:space="preserve"> </w:t>
      </w:r>
      <w:proofErr w:type="spellStart"/>
      <w:r w:rsidRPr="00170470">
        <w:t>Larraz</w:t>
      </w:r>
      <w:proofErr w:type="spellEnd"/>
      <w:r w:rsidRPr="00170470">
        <w:t xml:space="preserve">, </w:t>
      </w:r>
      <w:proofErr w:type="spellStart"/>
      <w:r w:rsidRPr="00170470">
        <w:t>Dirk</w:t>
      </w:r>
      <w:proofErr w:type="spellEnd"/>
      <w:r w:rsidRPr="00170470">
        <w:t xml:space="preserve"> </w:t>
      </w:r>
      <w:proofErr w:type="spellStart"/>
      <w:r w:rsidRPr="00170470">
        <w:t>Gotink</w:t>
      </w:r>
      <w:proofErr w:type="spellEnd"/>
      <w:r w:rsidRPr="00170470">
        <w:t xml:space="preserve">, Nikolina </w:t>
      </w:r>
      <w:proofErr w:type="spellStart"/>
      <w:r w:rsidRPr="00170470">
        <w:t>Brnjac</w:t>
      </w:r>
      <w:proofErr w:type="spellEnd"/>
      <w:r w:rsidRPr="00170470">
        <w:t xml:space="preserve">, </w:t>
      </w:r>
      <w:proofErr w:type="spellStart"/>
      <w:r w:rsidRPr="00170470">
        <w:t>Jagna</w:t>
      </w:r>
      <w:proofErr w:type="spellEnd"/>
      <w:r w:rsidRPr="00170470">
        <w:t xml:space="preserve"> </w:t>
      </w:r>
      <w:proofErr w:type="spellStart"/>
      <w:r w:rsidRPr="00170470">
        <w:t>Marczułajtis-Walczak</w:t>
      </w:r>
      <w:proofErr w:type="spellEnd"/>
      <w:r w:rsidRPr="00170470">
        <w:t xml:space="preserve">, Daniel Buda, Niels </w:t>
      </w:r>
      <w:proofErr w:type="spellStart"/>
      <w:r w:rsidRPr="00170470">
        <w:t>Geuking</w:t>
      </w:r>
      <w:proofErr w:type="spellEnd"/>
      <w:r w:rsidRPr="00170470">
        <w:t xml:space="preserve">, David </w:t>
      </w:r>
      <w:proofErr w:type="spellStart"/>
      <w:r w:rsidRPr="00170470">
        <w:t>Casa</w:t>
      </w:r>
      <w:proofErr w:type="spellEnd"/>
      <w:r w:rsidRPr="00170470">
        <w:t xml:space="preserve">, Markus </w:t>
      </w:r>
      <w:proofErr w:type="spellStart"/>
      <w:r w:rsidRPr="00170470">
        <w:t>Ferber</w:t>
      </w:r>
      <w:proofErr w:type="spellEnd"/>
      <w:r w:rsidRPr="00170470">
        <w:t xml:space="preserve">, </w:t>
      </w:r>
      <w:proofErr w:type="spellStart"/>
      <w:r w:rsidRPr="00170470">
        <w:t>Sebastião</w:t>
      </w:r>
      <w:proofErr w:type="spellEnd"/>
      <w:r w:rsidRPr="00170470">
        <w:t xml:space="preserve"> </w:t>
      </w:r>
      <w:proofErr w:type="spellStart"/>
      <w:r w:rsidRPr="00170470">
        <w:t>Bugalho</w:t>
      </w:r>
      <w:proofErr w:type="spellEnd"/>
      <w:r w:rsidRPr="00170470">
        <w:t xml:space="preserve">, </w:t>
      </w:r>
      <w:proofErr w:type="spellStart"/>
      <w:r w:rsidRPr="00170470">
        <w:t>Maravillas</w:t>
      </w:r>
      <w:proofErr w:type="spellEnd"/>
      <w:r w:rsidRPr="00170470">
        <w:t xml:space="preserve"> </w:t>
      </w:r>
      <w:proofErr w:type="spellStart"/>
      <w:r w:rsidRPr="00170470">
        <w:t>Abadía</w:t>
      </w:r>
      <w:proofErr w:type="spellEnd"/>
      <w:r w:rsidRPr="00170470">
        <w:t xml:space="preserve"> </w:t>
      </w:r>
      <w:proofErr w:type="spellStart"/>
      <w:r w:rsidRPr="00170470">
        <w:t>Jover</w:t>
      </w:r>
      <w:proofErr w:type="spellEnd"/>
      <w:r w:rsidRPr="00170470">
        <w:t xml:space="preserve">, Inese </w:t>
      </w:r>
      <w:proofErr w:type="spellStart"/>
      <w:r w:rsidRPr="00170470">
        <w:t>Vaidere</w:t>
      </w:r>
      <w:proofErr w:type="spellEnd"/>
      <w:r w:rsidRPr="00170470">
        <w:t xml:space="preserve">, Regina </w:t>
      </w:r>
      <w:proofErr w:type="spellStart"/>
      <w:r w:rsidRPr="00170470">
        <w:t>Doherty</w:t>
      </w:r>
      <w:proofErr w:type="spellEnd"/>
      <w:r w:rsidRPr="00170470">
        <w:t xml:space="preserve">, Isabelle </w:t>
      </w:r>
      <w:proofErr w:type="spellStart"/>
      <w:r w:rsidRPr="00170470">
        <w:t>Le</w:t>
      </w:r>
      <w:proofErr w:type="spellEnd"/>
      <w:r w:rsidRPr="00170470">
        <w:t xml:space="preserve"> </w:t>
      </w:r>
      <w:proofErr w:type="spellStart"/>
      <w:r w:rsidRPr="00170470">
        <w:t>Callennec</w:t>
      </w:r>
      <w:proofErr w:type="spellEnd"/>
      <w:r w:rsidRPr="00170470">
        <w:t xml:space="preserve">, Alma </w:t>
      </w:r>
      <w:proofErr w:type="spellStart"/>
      <w:r w:rsidRPr="00170470">
        <w:t>Ezcurra</w:t>
      </w:r>
      <w:proofErr w:type="spellEnd"/>
      <w:r w:rsidRPr="00170470">
        <w:t xml:space="preserve"> </w:t>
      </w:r>
      <w:proofErr w:type="spellStart"/>
      <w:r w:rsidRPr="00170470">
        <w:t>Almansa</w:t>
      </w:r>
      <w:proofErr w:type="spellEnd"/>
      <w:r w:rsidRPr="00170470">
        <w:t xml:space="preserve">, Marco </w:t>
      </w:r>
      <w:proofErr w:type="spellStart"/>
      <w:r w:rsidRPr="00170470">
        <w:t>Falcone</w:t>
      </w:r>
      <w:proofErr w:type="spellEnd"/>
      <w:r w:rsidRPr="00170470">
        <w:t xml:space="preserve">, Rosa </w:t>
      </w:r>
      <w:proofErr w:type="spellStart"/>
      <w:r w:rsidRPr="00170470">
        <w:t>Estaràs</w:t>
      </w:r>
      <w:proofErr w:type="spellEnd"/>
      <w:r w:rsidRPr="00170470">
        <w:t xml:space="preserve"> </w:t>
      </w:r>
      <w:proofErr w:type="spellStart"/>
      <w:r w:rsidRPr="00170470">
        <w:t>Ferragut</w:t>
      </w:r>
      <w:proofErr w:type="spellEnd"/>
      <w:r w:rsidRPr="00170470">
        <w:t xml:space="preserve">, Elena Nevado </w:t>
      </w:r>
      <w:proofErr w:type="spellStart"/>
      <w:r w:rsidRPr="00170470">
        <w:t>del</w:t>
      </w:r>
      <w:proofErr w:type="spellEnd"/>
      <w:r w:rsidRPr="00170470">
        <w:t xml:space="preserve"> </w:t>
      </w:r>
      <w:proofErr w:type="spellStart"/>
      <w:r w:rsidRPr="00170470">
        <w:t>Campo</w:t>
      </w:r>
      <w:proofErr w:type="spellEnd"/>
      <w:r w:rsidRPr="00170470">
        <w:rPr>
          <w:rStyle w:val="HideTWBExt"/>
          <w:b w:val="0"/>
        </w:rPr>
        <w:t>&lt;/Members&gt;</w:t>
      </w:r>
    </w:p>
    <w:p w14:paraId="439464D7" w14:textId="77777777" w:rsidR="00C537E7" w:rsidRPr="00170470" w:rsidRDefault="00C537E7" w:rsidP="00C537E7">
      <w:pPr>
        <w:pStyle w:val="NormalBold"/>
      </w:pPr>
      <w:r w:rsidRPr="00170470">
        <w:rPr>
          <w:rStyle w:val="HideTWBExt"/>
          <w:b w:val="0"/>
        </w:rPr>
        <w:t>&lt;/RepeatBlock-By&gt;</w:t>
      </w:r>
    </w:p>
    <w:p w14:paraId="2EED7648" w14:textId="77777777" w:rsidR="00C537E7" w:rsidRPr="00170470" w:rsidRDefault="00C537E7" w:rsidP="00C537E7">
      <w:pPr>
        <w:pStyle w:val="NormalBold"/>
      </w:pPr>
      <w:r w:rsidRPr="00170470">
        <w:rPr>
          <w:rStyle w:val="HideTWBExt"/>
          <w:b w:val="0"/>
        </w:rPr>
        <w:t>&lt;DocAmend&gt;</w:t>
      </w:r>
      <w:r w:rsidRPr="00170470">
        <w:t>Návrh usnesení</w:t>
      </w:r>
      <w:r w:rsidRPr="00170470">
        <w:rPr>
          <w:rStyle w:val="HideTWBExt"/>
          <w:b w:val="0"/>
        </w:rPr>
        <w:t>&lt;/DocAmend&gt;</w:t>
      </w:r>
    </w:p>
    <w:p w14:paraId="66DF6A64" w14:textId="77777777" w:rsidR="00C537E7" w:rsidRPr="00170470" w:rsidRDefault="00C537E7" w:rsidP="00C537E7">
      <w:pPr>
        <w:pStyle w:val="NormalBold"/>
      </w:pPr>
      <w:r w:rsidRPr="00170470">
        <w:rPr>
          <w:rStyle w:val="HideTWBExt"/>
          <w:b w:val="0"/>
        </w:rPr>
        <w:t>&lt;Article&gt;</w:t>
      </w:r>
      <w:r w:rsidRPr="00170470">
        <w:t>Bod 5</w:t>
      </w:r>
      <w:r w:rsidRPr="001704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537E7" w:rsidRPr="00170470" w14:paraId="65E79587" w14:textId="77777777" w:rsidTr="009E39B0">
        <w:trPr>
          <w:trHeight w:hRule="exact" w:val="240"/>
          <w:jc w:val="center"/>
        </w:trPr>
        <w:tc>
          <w:tcPr>
            <w:tcW w:w="9752" w:type="dxa"/>
            <w:gridSpan w:val="2"/>
            <w:tcBorders>
              <w:top w:val="nil"/>
              <w:left w:val="nil"/>
              <w:bottom w:val="nil"/>
              <w:right w:val="nil"/>
            </w:tcBorders>
          </w:tcPr>
          <w:p w14:paraId="24016E0C" w14:textId="77777777" w:rsidR="00C537E7" w:rsidRPr="00170470" w:rsidRDefault="00C537E7" w:rsidP="009E39B0"/>
        </w:tc>
      </w:tr>
      <w:tr w:rsidR="00C537E7" w:rsidRPr="00170470" w14:paraId="423C3E8D" w14:textId="77777777" w:rsidTr="009E39B0">
        <w:trPr>
          <w:trHeight w:val="240"/>
          <w:jc w:val="center"/>
        </w:trPr>
        <w:tc>
          <w:tcPr>
            <w:tcW w:w="4876" w:type="dxa"/>
            <w:tcBorders>
              <w:top w:val="nil"/>
              <w:left w:val="nil"/>
              <w:bottom w:val="nil"/>
              <w:right w:val="nil"/>
            </w:tcBorders>
          </w:tcPr>
          <w:p w14:paraId="00604DB7" w14:textId="77777777" w:rsidR="00C537E7" w:rsidRPr="00170470" w:rsidRDefault="00C537E7" w:rsidP="009E39B0">
            <w:pPr>
              <w:pStyle w:val="AmColumnHeading"/>
            </w:pPr>
            <w:r w:rsidRPr="00170470">
              <w:t>Návrh usnesení</w:t>
            </w:r>
          </w:p>
        </w:tc>
        <w:tc>
          <w:tcPr>
            <w:tcW w:w="4876" w:type="dxa"/>
            <w:tcBorders>
              <w:top w:val="nil"/>
              <w:left w:val="nil"/>
              <w:bottom w:val="nil"/>
              <w:right w:val="nil"/>
            </w:tcBorders>
          </w:tcPr>
          <w:p w14:paraId="099207A7" w14:textId="77777777" w:rsidR="00C537E7" w:rsidRPr="00170470" w:rsidRDefault="00C537E7" w:rsidP="009E39B0">
            <w:pPr>
              <w:pStyle w:val="AmColumnHeading"/>
            </w:pPr>
            <w:r w:rsidRPr="00170470">
              <w:t>Pozměňovací návrh</w:t>
            </w:r>
          </w:p>
        </w:tc>
      </w:tr>
      <w:tr w:rsidR="00C537E7" w:rsidRPr="00170470" w14:paraId="75A8754C" w14:textId="77777777" w:rsidTr="009E39B0">
        <w:trPr>
          <w:jc w:val="center"/>
        </w:trPr>
        <w:tc>
          <w:tcPr>
            <w:tcW w:w="4876" w:type="dxa"/>
            <w:tcBorders>
              <w:top w:val="nil"/>
              <w:left w:val="nil"/>
              <w:bottom w:val="nil"/>
              <w:right w:val="nil"/>
            </w:tcBorders>
          </w:tcPr>
          <w:p w14:paraId="1C3887E0" w14:textId="069EB34C" w:rsidR="00C537E7" w:rsidRPr="00170470" w:rsidRDefault="00C537E7" w:rsidP="009E39B0">
            <w:pPr>
              <w:pStyle w:val="Normal6a"/>
            </w:pPr>
            <w:r w:rsidRPr="00170470">
              <w:t>5.</w:t>
            </w:r>
            <w:r w:rsidRPr="00170470">
              <w:tab/>
              <w:t>zdůrazňuje, že hlavní příčinou bytové krize je nedostatečná nabídka bydlení; vyzývá orgány veřejné správy, aby přijaly naléhavá opatření na podporu nabídky bydlení snížením regulační zátěže</w:t>
            </w:r>
            <w:r w:rsidR="00A827E7" w:rsidRPr="00170470">
              <w:t xml:space="preserve"> v </w:t>
            </w:r>
            <w:r w:rsidRPr="00170470">
              <w:t>celém hodnotovém řetězci, odstraněním překážek</w:t>
            </w:r>
            <w:r w:rsidR="00A827E7" w:rsidRPr="00170470">
              <w:t xml:space="preserve"> a </w:t>
            </w:r>
            <w:r w:rsidRPr="00170470">
              <w:t>byrokracie</w:t>
            </w:r>
            <w:r w:rsidR="00A827E7" w:rsidRPr="00170470">
              <w:t xml:space="preserve"> a </w:t>
            </w:r>
            <w:r w:rsidRPr="00170470">
              <w:t>zmírněním překážek</w:t>
            </w:r>
            <w:r w:rsidR="00A827E7" w:rsidRPr="00170470">
              <w:t xml:space="preserve"> v </w:t>
            </w:r>
            <w:r w:rsidRPr="00170470">
              <w:t>místních, vnitrostátních</w:t>
            </w:r>
            <w:r w:rsidR="00A827E7" w:rsidRPr="00170470">
              <w:t xml:space="preserve"> a </w:t>
            </w:r>
            <w:r w:rsidRPr="00170470">
              <w:t>evropských právních předpisech, které oslabují konkurenceschopnost stavebnictví</w:t>
            </w:r>
            <w:r w:rsidR="00A827E7" w:rsidRPr="00170470">
              <w:t xml:space="preserve"> a </w:t>
            </w:r>
            <w:r w:rsidRPr="00170470">
              <w:t>odvětví renovací; žádá provedení horizontální kontroly regulační zátěže EU;</w:t>
            </w:r>
            <w:r w:rsidR="00A827E7" w:rsidRPr="00170470">
              <w:t xml:space="preserve"> v </w:t>
            </w:r>
            <w:r w:rsidRPr="00170470">
              <w:t>tomto duchu žádá, aby Komise</w:t>
            </w:r>
            <w:r w:rsidR="00A827E7" w:rsidRPr="00170470">
              <w:t xml:space="preserve"> a </w:t>
            </w:r>
            <w:r w:rsidRPr="00170470">
              <w:t>Evropský účetní dvůr provedly společný regulační audit právních předpisů EU, které mohou bránit nabídce bydlení; připomíná, že důkazy ukazují, že cenové kontroly</w:t>
            </w:r>
            <w:r w:rsidR="00A827E7" w:rsidRPr="00170470">
              <w:t xml:space="preserve"> a </w:t>
            </w:r>
            <w:r w:rsidRPr="00170470">
              <w:t>přísné zásahy jsou neúčinné</w:t>
            </w:r>
            <w:r w:rsidR="00A827E7" w:rsidRPr="00170470">
              <w:t xml:space="preserve"> a </w:t>
            </w:r>
            <w:r w:rsidRPr="00170470">
              <w:t>často situaci ještě zhoršují;</w:t>
            </w:r>
          </w:p>
        </w:tc>
        <w:tc>
          <w:tcPr>
            <w:tcW w:w="4876" w:type="dxa"/>
            <w:tcBorders>
              <w:top w:val="nil"/>
              <w:left w:val="nil"/>
              <w:bottom w:val="nil"/>
              <w:right w:val="nil"/>
            </w:tcBorders>
          </w:tcPr>
          <w:p w14:paraId="3FC14CB4" w14:textId="40ABCB0E" w:rsidR="00C537E7" w:rsidRPr="00170470" w:rsidRDefault="00C537E7" w:rsidP="009E39B0">
            <w:pPr>
              <w:pStyle w:val="Normal6a"/>
            </w:pPr>
            <w:r w:rsidRPr="00170470">
              <w:t>5.</w:t>
            </w:r>
            <w:r w:rsidRPr="00170470">
              <w:tab/>
              <w:t>zdůrazňuje, že hlavní příčinou bytové krize je nedostatečná nabídka bydlení; vyzývá orgány veřejné správy, aby přijaly naléhavá opatření na podporu nabídky bydlení snížením regulační zátěže</w:t>
            </w:r>
            <w:r w:rsidR="00A827E7" w:rsidRPr="00170470">
              <w:t xml:space="preserve"> v </w:t>
            </w:r>
            <w:r w:rsidRPr="00170470">
              <w:t>celém hodnotovém řetězci, odstraněním překážek</w:t>
            </w:r>
            <w:r w:rsidR="00A827E7" w:rsidRPr="00170470">
              <w:t xml:space="preserve"> a </w:t>
            </w:r>
            <w:r w:rsidRPr="00170470">
              <w:t>byrokracie</w:t>
            </w:r>
            <w:r w:rsidR="00A827E7" w:rsidRPr="00170470">
              <w:t xml:space="preserve"> a </w:t>
            </w:r>
            <w:r w:rsidRPr="00170470">
              <w:t>zmírněním překážek</w:t>
            </w:r>
            <w:r w:rsidR="00A827E7" w:rsidRPr="00170470">
              <w:t xml:space="preserve"> v </w:t>
            </w:r>
            <w:r w:rsidRPr="00170470">
              <w:t>místních, vnitrostátních</w:t>
            </w:r>
            <w:r w:rsidR="00A827E7" w:rsidRPr="00170470">
              <w:t xml:space="preserve"> a </w:t>
            </w:r>
            <w:r w:rsidRPr="00170470">
              <w:t>evropských právních předpisech, které oslabují konkurenceschopnost stavebnictví</w:t>
            </w:r>
            <w:r w:rsidR="00A827E7" w:rsidRPr="00170470">
              <w:t xml:space="preserve"> a </w:t>
            </w:r>
            <w:r w:rsidRPr="00170470">
              <w:t>odvětví renovací; žádá provedení horizontální kontroly regulační zátěže EU;</w:t>
            </w:r>
            <w:r w:rsidR="00A827E7" w:rsidRPr="00170470">
              <w:t xml:space="preserve"> v </w:t>
            </w:r>
            <w:r w:rsidRPr="00170470">
              <w:t>tomto duchu žádá, aby Komise</w:t>
            </w:r>
            <w:r w:rsidR="00A827E7" w:rsidRPr="00170470">
              <w:t xml:space="preserve"> a </w:t>
            </w:r>
            <w:r w:rsidRPr="00170470">
              <w:t>Evropský účetní dvůr provedly společný regulační audit právních předpisů EU, které mohou bránit nabídce bydlení; připomíná, že důkazy ukazují, že cenové kontroly</w:t>
            </w:r>
            <w:r w:rsidR="00A827E7" w:rsidRPr="00170470">
              <w:t xml:space="preserve"> a </w:t>
            </w:r>
            <w:r w:rsidRPr="00170470">
              <w:t>přísné zásahy jsou neúčinné</w:t>
            </w:r>
            <w:r w:rsidR="00A827E7" w:rsidRPr="00170470">
              <w:t xml:space="preserve"> a </w:t>
            </w:r>
            <w:r w:rsidRPr="00170470">
              <w:t xml:space="preserve">často situaci ještě zhoršují; </w:t>
            </w:r>
            <w:r w:rsidRPr="00170470">
              <w:rPr>
                <w:b/>
                <w:i/>
              </w:rPr>
              <w:t>vyzývá členské státy</w:t>
            </w:r>
            <w:r w:rsidR="00A827E7" w:rsidRPr="00170470">
              <w:rPr>
                <w:b/>
                <w:i/>
              </w:rPr>
              <w:t xml:space="preserve"> a </w:t>
            </w:r>
            <w:r w:rsidRPr="00170470">
              <w:rPr>
                <w:b/>
                <w:i/>
              </w:rPr>
              <w:t>regiony</w:t>
            </w:r>
            <w:r w:rsidR="00A827E7" w:rsidRPr="00170470">
              <w:rPr>
                <w:b/>
                <w:i/>
              </w:rPr>
              <w:t xml:space="preserve"> k </w:t>
            </w:r>
            <w:r w:rsidRPr="00170470">
              <w:rPr>
                <w:b/>
                <w:i/>
              </w:rPr>
              <w:t xml:space="preserve">flexibilitě při dosahování cílů právních předpisů Unie </w:t>
            </w:r>
            <w:r w:rsidRPr="00170470">
              <w:rPr>
                <w:b/>
                <w:i/>
              </w:rPr>
              <w:lastRenderedPageBreak/>
              <w:t>na základě jejich specifického kontextu</w:t>
            </w:r>
            <w:r w:rsidR="00A827E7" w:rsidRPr="00170470">
              <w:rPr>
                <w:b/>
                <w:i/>
              </w:rPr>
              <w:t xml:space="preserve"> a </w:t>
            </w:r>
            <w:r w:rsidRPr="00170470">
              <w:rPr>
                <w:b/>
                <w:i/>
              </w:rPr>
              <w:t>potřeb;</w:t>
            </w:r>
          </w:p>
        </w:tc>
      </w:tr>
    </w:tbl>
    <w:p w14:paraId="5AA8D1A1" w14:textId="77777777" w:rsidR="00C537E7" w:rsidRPr="00170470" w:rsidRDefault="00C537E7" w:rsidP="00C537E7">
      <w:pPr>
        <w:pStyle w:val="AmOrLang"/>
      </w:pPr>
      <w:r w:rsidRPr="00170470">
        <w:lastRenderedPageBreak/>
        <w:t xml:space="preserve">Or. </w:t>
      </w:r>
      <w:r w:rsidRPr="00170470">
        <w:rPr>
          <w:rStyle w:val="HideTWBExt"/>
        </w:rPr>
        <w:t>&lt;Original&gt;</w:t>
      </w:r>
      <w:r w:rsidRPr="00170470">
        <w:rPr>
          <w:rStyle w:val="HideTWBInt"/>
        </w:rPr>
        <w:t>{EN}</w:t>
      </w:r>
      <w:r w:rsidRPr="00170470">
        <w:t>en</w:t>
      </w:r>
      <w:r w:rsidRPr="00170470">
        <w:rPr>
          <w:rStyle w:val="HideTWBExt"/>
        </w:rPr>
        <w:t>&lt;/Original&gt;</w:t>
      </w:r>
    </w:p>
    <w:p w14:paraId="197EF26B" w14:textId="77777777" w:rsidR="00467091" w:rsidRPr="00170470" w:rsidRDefault="00C537E7" w:rsidP="00C537E7">
      <w:r w:rsidRPr="00170470">
        <w:rPr>
          <w:rStyle w:val="HideTWBExt"/>
        </w:rPr>
        <w:t>&lt;/Amend&gt;</w:t>
      </w:r>
    </w:p>
    <w:p w14:paraId="3626C00C" w14:textId="77777777" w:rsidR="00C537E7" w:rsidRPr="00170470" w:rsidRDefault="00C537E7" w:rsidP="00C537E7">
      <w:pPr>
        <w:pStyle w:val="AmNumberTabs"/>
      </w:pPr>
      <w:r w:rsidRPr="00170470">
        <w:rPr>
          <w:rStyle w:val="HideTWBExt"/>
          <w:b w:val="0"/>
        </w:rPr>
        <w:t>&lt;Amend&gt;</w:t>
      </w:r>
      <w:r w:rsidRPr="00170470">
        <w:t>Pozměňovací návrh</w:t>
      </w:r>
      <w:r w:rsidRPr="00170470">
        <w:tab/>
      </w:r>
      <w:r w:rsidRPr="00170470">
        <w:tab/>
      </w:r>
      <w:r w:rsidRPr="00170470">
        <w:rPr>
          <w:rStyle w:val="HideTWBExt"/>
          <w:b w:val="0"/>
        </w:rPr>
        <w:t>&lt;NumAm&gt;</w:t>
      </w:r>
      <w:r w:rsidRPr="00170470">
        <w:t>699</w:t>
      </w:r>
      <w:r w:rsidRPr="00170470">
        <w:rPr>
          <w:rStyle w:val="HideTWBExt"/>
          <w:b w:val="0"/>
        </w:rPr>
        <w:t>&lt;/NumAm&gt;</w:t>
      </w:r>
    </w:p>
    <w:p w14:paraId="07A269A6" w14:textId="77777777" w:rsidR="00C537E7" w:rsidRPr="00170470" w:rsidRDefault="00C537E7" w:rsidP="00C537E7">
      <w:pPr>
        <w:pStyle w:val="NormalBold"/>
      </w:pPr>
      <w:r w:rsidRPr="00170470">
        <w:rPr>
          <w:rStyle w:val="HideTWBExt"/>
          <w:b w:val="0"/>
        </w:rPr>
        <w:t>&lt;RepeatBlock-By&gt;&lt;Members&gt;</w:t>
      </w:r>
      <w:proofErr w:type="spellStart"/>
      <w:r w:rsidRPr="00170470">
        <w:t>Borja</w:t>
      </w:r>
      <w:proofErr w:type="spellEnd"/>
      <w:r w:rsidRPr="00170470">
        <w:t xml:space="preserve"> </w:t>
      </w:r>
      <w:proofErr w:type="spellStart"/>
      <w:r w:rsidRPr="00170470">
        <w:t>Giménez</w:t>
      </w:r>
      <w:proofErr w:type="spellEnd"/>
      <w:r w:rsidRPr="00170470">
        <w:t xml:space="preserve"> </w:t>
      </w:r>
      <w:proofErr w:type="spellStart"/>
      <w:r w:rsidRPr="00170470">
        <w:t>Larraz</w:t>
      </w:r>
      <w:proofErr w:type="spellEnd"/>
      <w:r w:rsidRPr="00170470">
        <w:t xml:space="preserve">, </w:t>
      </w:r>
      <w:proofErr w:type="spellStart"/>
      <w:r w:rsidRPr="00170470">
        <w:t>Dirk</w:t>
      </w:r>
      <w:proofErr w:type="spellEnd"/>
      <w:r w:rsidRPr="00170470">
        <w:t xml:space="preserve"> </w:t>
      </w:r>
      <w:proofErr w:type="spellStart"/>
      <w:r w:rsidRPr="00170470">
        <w:t>Gotink</w:t>
      </w:r>
      <w:proofErr w:type="spellEnd"/>
      <w:r w:rsidRPr="00170470">
        <w:t xml:space="preserve">, Nikolina </w:t>
      </w:r>
      <w:proofErr w:type="spellStart"/>
      <w:r w:rsidRPr="00170470">
        <w:t>Brnjac</w:t>
      </w:r>
      <w:proofErr w:type="spellEnd"/>
      <w:r w:rsidRPr="00170470">
        <w:t xml:space="preserve">, </w:t>
      </w:r>
      <w:proofErr w:type="spellStart"/>
      <w:r w:rsidRPr="00170470">
        <w:t>Jagna</w:t>
      </w:r>
      <w:proofErr w:type="spellEnd"/>
      <w:r w:rsidRPr="00170470">
        <w:t xml:space="preserve"> </w:t>
      </w:r>
      <w:proofErr w:type="spellStart"/>
      <w:r w:rsidRPr="00170470">
        <w:t>Marczułajtis-Walczak</w:t>
      </w:r>
      <w:proofErr w:type="spellEnd"/>
      <w:r w:rsidRPr="00170470">
        <w:t xml:space="preserve">, Daniel Buda, Niels </w:t>
      </w:r>
      <w:proofErr w:type="spellStart"/>
      <w:r w:rsidRPr="00170470">
        <w:t>Geuking</w:t>
      </w:r>
      <w:proofErr w:type="spellEnd"/>
      <w:r w:rsidRPr="00170470">
        <w:t xml:space="preserve">, Markus </w:t>
      </w:r>
      <w:proofErr w:type="spellStart"/>
      <w:r w:rsidRPr="00170470">
        <w:t>Ferber</w:t>
      </w:r>
      <w:proofErr w:type="spellEnd"/>
      <w:r w:rsidRPr="00170470">
        <w:t xml:space="preserve">, </w:t>
      </w:r>
      <w:proofErr w:type="spellStart"/>
      <w:r w:rsidRPr="00170470">
        <w:t>Sebastião</w:t>
      </w:r>
      <w:proofErr w:type="spellEnd"/>
      <w:r w:rsidRPr="00170470">
        <w:t xml:space="preserve"> </w:t>
      </w:r>
      <w:proofErr w:type="spellStart"/>
      <w:r w:rsidRPr="00170470">
        <w:t>Bugalho</w:t>
      </w:r>
      <w:proofErr w:type="spellEnd"/>
      <w:r w:rsidRPr="00170470">
        <w:t xml:space="preserve">, </w:t>
      </w:r>
      <w:proofErr w:type="spellStart"/>
      <w:r w:rsidRPr="00170470">
        <w:t>Maravillas</w:t>
      </w:r>
      <w:proofErr w:type="spellEnd"/>
      <w:r w:rsidRPr="00170470">
        <w:t xml:space="preserve"> </w:t>
      </w:r>
      <w:proofErr w:type="spellStart"/>
      <w:r w:rsidRPr="00170470">
        <w:t>Abadía</w:t>
      </w:r>
      <w:proofErr w:type="spellEnd"/>
      <w:r w:rsidRPr="00170470">
        <w:t xml:space="preserve"> </w:t>
      </w:r>
      <w:proofErr w:type="spellStart"/>
      <w:r w:rsidRPr="00170470">
        <w:t>Jover</w:t>
      </w:r>
      <w:proofErr w:type="spellEnd"/>
      <w:r w:rsidRPr="00170470">
        <w:t xml:space="preserve">, Regina </w:t>
      </w:r>
      <w:proofErr w:type="spellStart"/>
      <w:r w:rsidRPr="00170470">
        <w:t>Doherty</w:t>
      </w:r>
      <w:proofErr w:type="spellEnd"/>
      <w:r w:rsidRPr="00170470">
        <w:t xml:space="preserve">, Isabelle </w:t>
      </w:r>
      <w:proofErr w:type="spellStart"/>
      <w:r w:rsidRPr="00170470">
        <w:t>Le</w:t>
      </w:r>
      <w:proofErr w:type="spellEnd"/>
      <w:r w:rsidRPr="00170470">
        <w:t xml:space="preserve"> </w:t>
      </w:r>
      <w:proofErr w:type="spellStart"/>
      <w:r w:rsidRPr="00170470">
        <w:t>Callennec</w:t>
      </w:r>
      <w:proofErr w:type="spellEnd"/>
      <w:r w:rsidRPr="00170470">
        <w:t xml:space="preserve">, Alma </w:t>
      </w:r>
      <w:proofErr w:type="spellStart"/>
      <w:r w:rsidRPr="00170470">
        <w:t>Ezcurra</w:t>
      </w:r>
      <w:proofErr w:type="spellEnd"/>
      <w:r w:rsidRPr="00170470">
        <w:t xml:space="preserve"> </w:t>
      </w:r>
      <w:proofErr w:type="spellStart"/>
      <w:r w:rsidRPr="00170470">
        <w:t>Almansa</w:t>
      </w:r>
      <w:proofErr w:type="spellEnd"/>
      <w:r w:rsidRPr="00170470">
        <w:t xml:space="preserve">, Rosa </w:t>
      </w:r>
      <w:proofErr w:type="spellStart"/>
      <w:r w:rsidRPr="00170470">
        <w:t>Estaràs</w:t>
      </w:r>
      <w:proofErr w:type="spellEnd"/>
      <w:r w:rsidRPr="00170470">
        <w:t xml:space="preserve"> </w:t>
      </w:r>
      <w:proofErr w:type="spellStart"/>
      <w:r w:rsidRPr="00170470">
        <w:t>Ferragut</w:t>
      </w:r>
      <w:proofErr w:type="spellEnd"/>
      <w:r w:rsidRPr="00170470">
        <w:rPr>
          <w:rStyle w:val="HideTWBExt"/>
          <w:b w:val="0"/>
        </w:rPr>
        <w:t>&lt;/Members&gt;</w:t>
      </w:r>
    </w:p>
    <w:p w14:paraId="7CBBBE3F" w14:textId="77777777" w:rsidR="00C537E7" w:rsidRPr="00170470" w:rsidRDefault="00C537E7" w:rsidP="00C537E7">
      <w:pPr>
        <w:pStyle w:val="NormalBold"/>
      </w:pPr>
      <w:r w:rsidRPr="00170470">
        <w:rPr>
          <w:rStyle w:val="HideTWBExt"/>
          <w:b w:val="0"/>
        </w:rPr>
        <w:t>&lt;/RepeatBlock-By&gt;</w:t>
      </w:r>
    </w:p>
    <w:p w14:paraId="497E78E3" w14:textId="77777777" w:rsidR="00C537E7" w:rsidRPr="00170470" w:rsidRDefault="00C537E7" w:rsidP="00C537E7">
      <w:pPr>
        <w:pStyle w:val="NormalBold"/>
      </w:pPr>
      <w:r w:rsidRPr="00170470">
        <w:rPr>
          <w:rStyle w:val="HideTWBExt"/>
          <w:b w:val="0"/>
        </w:rPr>
        <w:t>&lt;DocAmend&gt;</w:t>
      </w:r>
      <w:r w:rsidRPr="00170470">
        <w:t>Návrh usnesení</w:t>
      </w:r>
      <w:r w:rsidRPr="00170470">
        <w:rPr>
          <w:rStyle w:val="HideTWBExt"/>
          <w:b w:val="0"/>
        </w:rPr>
        <w:t>&lt;/DocAmend&gt;</w:t>
      </w:r>
    </w:p>
    <w:p w14:paraId="13F07C00" w14:textId="77777777" w:rsidR="00C537E7" w:rsidRPr="00170470" w:rsidRDefault="00C537E7" w:rsidP="00C537E7">
      <w:pPr>
        <w:pStyle w:val="NormalBold"/>
      </w:pPr>
      <w:r w:rsidRPr="00170470">
        <w:rPr>
          <w:rStyle w:val="HideTWBExt"/>
          <w:b w:val="0"/>
        </w:rPr>
        <w:t>&lt;Article&gt;</w:t>
      </w:r>
      <w:r w:rsidRPr="00170470">
        <w:t>Bod 5</w:t>
      </w:r>
      <w:r w:rsidRPr="001704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537E7" w:rsidRPr="00170470" w14:paraId="0C1275CF" w14:textId="77777777" w:rsidTr="009E39B0">
        <w:trPr>
          <w:trHeight w:hRule="exact" w:val="240"/>
          <w:jc w:val="center"/>
        </w:trPr>
        <w:tc>
          <w:tcPr>
            <w:tcW w:w="9752" w:type="dxa"/>
            <w:gridSpan w:val="2"/>
            <w:tcBorders>
              <w:top w:val="nil"/>
              <w:left w:val="nil"/>
              <w:bottom w:val="nil"/>
              <w:right w:val="nil"/>
            </w:tcBorders>
          </w:tcPr>
          <w:p w14:paraId="0BD1D62F" w14:textId="77777777" w:rsidR="00C537E7" w:rsidRPr="00170470" w:rsidRDefault="00C537E7" w:rsidP="009E39B0"/>
        </w:tc>
      </w:tr>
      <w:tr w:rsidR="00C537E7" w:rsidRPr="00170470" w14:paraId="1F3AA01B" w14:textId="77777777" w:rsidTr="009E39B0">
        <w:trPr>
          <w:trHeight w:val="240"/>
          <w:jc w:val="center"/>
        </w:trPr>
        <w:tc>
          <w:tcPr>
            <w:tcW w:w="4876" w:type="dxa"/>
            <w:tcBorders>
              <w:top w:val="nil"/>
              <w:left w:val="nil"/>
              <w:bottom w:val="nil"/>
              <w:right w:val="nil"/>
            </w:tcBorders>
          </w:tcPr>
          <w:p w14:paraId="3B3E4A89" w14:textId="77777777" w:rsidR="00C537E7" w:rsidRPr="00170470" w:rsidRDefault="00C537E7" w:rsidP="009E39B0">
            <w:pPr>
              <w:pStyle w:val="AmColumnHeading"/>
            </w:pPr>
            <w:r w:rsidRPr="00170470">
              <w:t>Návrh usnesení</w:t>
            </w:r>
          </w:p>
        </w:tc>
        <w:tc>
          <w:tcPr>
            <w:tcW w:w="4876" w:type="dxa"/>
            <w:tcBorders>
              <w:top w:val="nil"/>
              <w:left w:val="nil"/>
              <w:bottom w:val="nil"/>
              <w:right w:val="nil"/>
            </w:tcBorders>
          </w:tcPr>
          <w:p w14:paraId="5FBE366B" w14:textId="77777777" w:rsidR="00C537E7" w:rsidRPr="00170470" w:rsidRDefault="00C537E7" w:rsidP="009E39B0">
            <w:pPr>
              <w:pStyle w:val="AmColumnHeading"/>
            </w:pPr>
            <w:r w:rsidRPr="00170470">
              <w:t>Pozměňovací návrh</w:t>
            </w:r>
          </w:p>
        </w:tc>
      </w:tr>
      <w:tr w:rsidR="00C537E7" w:rsidRPr="00170470" w14:paraId="2AC9341E" w14:textId="77777777" w:rsidTr="009E39B0">
        <w:trPr>
          <w:jc w:val="center"/>
        </w:trPr>
        <w:tc>
          <w:tcPr>
            <w:tcW w:w="4876" w:type="dxa"/>
            <w:tcBorders>
              <w:top w:val="nil"/>
              <w:left w:val="nil"/>
              <w:bottom w:val="nil"/>
              <w:right w:val="nil"/>
            </w:tcBorders>
          </w:tcPr>
          <w:p w14:paraId="271D019A" w14:textId="31EB2E60" w:rsidR="00C537E7" w:rsidRPr="00170470" w:rsidRDefault="00C537E7" w:rsidP="009E39B0">
            <w:pPr>
              <w:pStyle w:val="Normal6a"/>
            </w:pPr>
            <w:r w:rsidRPr="00170470">
              <w:t>5.</w:t>
            </w:r>
            <w:r w:rsidRPr="00170470">
              <w:tab/>
              <w:t>zdůrazňuje, že hlavní příčinou bytové krize je nedostatečná nabídka bydlení; vyzývá orgány veřejné správy, aby přijaly naléhavá opatření na podporu nabídky bydlení snížením regulační zátěže</w:t>
            </w:r>
            <w:r w:rsidR="00A827E7" w:rsidRPr="00170470">
              <w:t xml:space="preserve"> v </w:t>
            </w:r>
            <w:r w:rsidRPr="00170470">
              <w:t>celém hodnotovém řetězci, odstraněním překážek</w:t>
            </w:r>
            <w:r w:rsidR="00A827E7" w:rsidRPr="00170470">
              <w:t xml:space="preserve"> a </w:t>
            </w:r>
            <w:r w:rsidRPr="00170470">
              <w:t>byrokracie</w:t>
            </w:r>
            <w:r w:rsidR="00A827E7" w:rsidRPr="00170470">
              <w:t xml:space="preserve"> a </w:t>
            </w:r>
            <w:r w:rsidRPr="00170470">
              <w:t>zmírněním překážek</w:t>
            </w:r>
            <w:r w:rsidR="00A827E7" w:rsidRPr="00170470">
              <w:t xml:space="preserve"> v </w:t>
            </w:r>
            <w:r w:rsidRPr="00170470">
              <w:t>místních, vnitrostátních</w:t>
            </w:r>
            <w:r w:rsidR="00A827E7" w:rsidRPr="00170470">
              <w:t xml:space="preserve"> a </w:t>
            </w:r>
            <w:r w:rsidRPr="00170470">
              <w:t>evropských právních předpisech, které oslabují konkurenceschopnost stavebnictví</w:t>
            </w:r>
            <w:r w:rsidR="00A827E7" w:rsidRPr="00170470">
              <w:t xml:space="preserve"> a </w:t>
            </w:r>
            <w:r w:rsidRPr="00170470">
              <w:t>odvětví renovací; žádá provedení horizontální kontroly regulační zátěže EU;</w:t>
            </w:r>
            <w:r w:rsidR="00A827E7" w:rsidRPr="00170470">
              <w:t xml:space="preserve"> v </w:t>
            </w:r>
            <w:r w:rsidRPr="00170470">
              <w:t>tomto duchu žádá, aby Komise</w:t>
            </w:r>
            <w:r w:rsidR="00A827E7" w:rsidRPr="00170470">
              <w:t xml:space="preserve"> a </w:t>
            </w:r>
            <w:r w:rsidRPr="00170470">
              <w:t>Evropský účetní dvůr provedly společný regulační audit právních předpisů EU, které mohou bránit nabídce bydlení; připomíná, že důkazy ukazují, že cenové kontroly</w:t>
            </w:r>
            <w:r w:rsidR="00A827E7" w:rsidRPr="00170470">
              <w:t xml:space="preserve"> a </w:t>
            </w:r>
            <w:r w:rsidRPr="00170470">
              <w:t>přísné zásahy jsou neúčinné</w:t>
            </w:r>
            <w:r w:rsidR="00A827E7" w:rsidRPr="00170470">
              <w:t xml:space="preserve"> a </w:t>
            </w:r>
            <w:r w:rsidRPr="00170470">
              <w:t>často situaci ještě zhoršují;</w:t>
            </w:r>
          </w:p>
        </w:tc>
        <w:tc>
          <w:tcPr>
            <w:tcW w:w="4876" w:type="dxa"/>
            <w:tcBorders>
              <w:top w:val="nil"/>
              <w:left w:val="nil"/>
              <w:bottom w:val="nil"/>
              <w:right w:val="nil"/>
            </w:tcBorders>
          </w:tcPr>
          <w:p w14:paraId="1ED349F6" w14:textId="737EB06C" w:rsidR="00C537E7" w:rsidRPr="00170470" w:rsidRDefault="00C537E7" w:rsidP="009E39B0">
            <w:pPr>
              <w:pStyle w:val="Normal6a"/>
            </w:pPr>
            <w:r w:rsidRPr="00170470">
              <w:t>5.</w:t>
            </w:r>
            <w:r w:rsidRPr="00170470">
              <w:tab/>
              <w:t>zdůrazňuje, že hlavní příčinou bytové krize je nedostatečná nabídka bydlení; vyzývá orgány veřejné správy, aby přijaly naléhavá opatření na podporu nabídky bydlení snížením regulační zátěže</w:t>
            </w:r>
            <w:r w:rsidR="00A827E7" w:rsidRPr="00170470">
              <w:t xml:space="preserve"> v </w:t>
            </w:r>
            <w:r w:rsidRPr="00170470">
              <w:t>celém hodnotovém řetězci, odstraněním překážek</w:t>
            </w:r>
            <w:r w:rsidR="00A827E7" w:rsidRPr="00170470">
              <w:t xml:space="preserve"> a </w:t>
            </w:r>
            <w:r w:rsidRPr="00170470">
              <w:t>byrokracie</w:t>
            </w:r>
            <w:r w:rsidR="00A827E7" w:rsidRPr="00170470">
              <w:t xml:space="preserve"> a </w:t>
            </w:r>
            <w:r w:rsidRPr="00170470">
              <w:t>zmírněním překážek</w:t>
            </w:r>
            <w:r w:rsidR="00A827E7" w:rsidRPr="00170470">
              <w:t xml:space="preserve"> v </w:t>
            </w:r>
            <w:r w:rsidRPr="00170470">
              <w:t>místních, vnitrostátních</w:t>
            </w:r>
            <w:r w:rsidR="00A827E7" w:rsidRPr="00170470">
              <w:t xml:space="preserve"> a </w:t>
            </w:r>
            <w:r w:rsidRPr="00170470">
              <w:t>evropských právních předpisech, které oslabují konkurenceschopnost stavebnictví</w:t>
            </w:r>
            <w:r w:rsidR="00A827E7" w:rsidRPr="00170470">
              <w:t xml:space="preserve"> a </w:t>
            </w:r>
            <w:r w:rsidRPr="00170470">
              <w:t>odvětví renovací; žádá provedení horizontální kontroly regulační zátěže EU;</w:t>
            </w:r>
            <w:r w:rsidR="00A827E7" w:rsidRPr="00170470">
              <w:t xml:space="preserve"> v </w:t>
            </w:r>
            <w:r w:rsidRPr="00170470">
              <w:t>tomto duchu žádá, aby Komise</w:t>
            </w:r>
            <w:r w:rsidR="00A827E7" w:rsidRPr="00170470">
              <w:t xml:space="preserve"> a </w:t>
            </w:r>
            <w:r w:rsidRPr="00170470">
              <w:t>Evropský účetní dvůr provedly společný regulační audit právních předpisů EU, které mohou bránit nabídce bydlení; připomíná, že důkazy ukazují, že cenové kontroly</w:t>
            </w:r>
            <w:r w:rsidR="00A827E7" w:rsidRPr="00170470">
              <w:t xml:space="preserve"> a </w:t>
            </w:r>
            <w:r w:rsidRPr="00170470">
              <w:t>přísné zásahy jsou neúčinné</w:t>
            </w:r>
            <w:r w:rsidR="00A827E7" w:rsidRPr="00170470">
              <w:t xml:space="preserve"> a </w:t>
            </w:r>
            <w:r w:rsidRPr="00170470">
              <w:t xml:space="preserve">často situaci ještě zhoršují; </w:t>
            </w:r>
            <w:r w:rsidRPr="00170470">
              <w:rPr>
                <w:b/>
                <w:i/>
              </w:rPr>
              <w:t>upozorňuje, že taková opatření vyvolávají nejistotu, odrazují od investic</w:t>
            </w:r>
            <w:r w:rsidR="00A827E7" w:rsidRPr="00170470">
              <w:rPr>
                <w:b/>
                <w:i/>
              </w:rPr>
              <w:t xml:space="preserve"> a </w:t>
            </w:r>
            <w:r w:rsidRPr="00170470">
              <w:rPr>
                <w:b/>
                <w:i/>
              </w:rPr>
              <w:t>odrazují ty, kdo by mohli přispět</w:t>
            </w:r>
            <w:r w:rsidR="00A827E7" w:rsidRPr="00170470">
              <w:rPr>
                <w:b/>
                <w:i/>
              </w:rPr>
              <w:t xml:space="preserve"> k </w:t>
            </w:r>
            <w:r w:rsidRPr="00170470">
              <w:rPr>
                <w:b/>
                <w:i/>
              </w:rPr>
              <w:t>rozšíření nabídky;</w:t>
            </w:r>
          </w:p>
        </w:tc>
      </w:tr>
    </w:tbl>
    <w:p w14:paraId="03E11CE6" w14:textId="77777777" w:rsidR="00C537E7" w:rsidRPr="00170470" w:rsidRDefault="00C537E7" w:rsidP="00C537E7">
      <w:pPr>
        <w:pStyle w:val="AmOrLang"/>
      </w:pPr>
      <w:r w:rsidRPr="00170470">
        <w:t xml:space="preserve">Or. </w:t>
      </w:r>
      <w:r w:rsidRPr="00170470">
        <w:rPr>
          <w:rStyle w:val="HideTWBExt"/>
        </w:rPr>
        <w:t>&lt;Original&gt;</w:t>
      </w:r>
      <w:r w:rsidRPr="00170470">
        <w:rPr>
          <w:rStyle w:val="HideTWBInt"/>
        </w:rPr>
        <w:t>{EN}</w:t>
      </w:r>
      <w:r w:rsidRPr="00170470">
        <w:t>en</w:t>
      </w:r>
      <w:r w:rsidRPr="00170470">
        <w:rPr>
          <w:rStyle w:val="HideTWBExt"/>
        </w:rPr>
        <w:t>&lt;/Original&gt;</w:t>
      </w:r>
    </w:p>
    <w:p w14:paraId="6E1E474B" w14:textId="77777777" w:rsidR="00467091" w:rsidRPr="00170470" w:rsidRDefault="00C537E7" w:rsidP="00C537E7">
      <w:r w:rsidRPr="00170470">
        <w:rPr>
          <w:rStyle w:val="HideTWBExt"/>
        </w:rPr>
        <w:t>&lt;/Amend&gt;</w:t>
      </w:r>
    </w:p>
    <w:p w14:paraId="1AA1FABD" w14:textId="77777777" w:rsidR="00C537E7" w:rsidRPr="00170470" w:rsidRDefault="00C537E7" w:rsidP="00C537E7">
      <w:pPr>
        <w:pStyle w:val="AmNumberTabs"/>
      </w:pPr>
      <w:r w:rsidRPr="00170470">
        <w:rPr>
          <w:rStyle w:val="HideTWBExt"/>
          <w:b w:val="0"/>
        </w:rPr>
        <w:t>&lt;Amend&gt;</w:t>
      </w:r>
      <w:r w:rsidRPr="00170470">
        <w:t>Pozměňovací návrh</w:t>
      </w:r>
      <w:r w:rsidRPr="00170470">
        <w:tab/>
      </w:r>
      <w:r w:rsidRPr="00170470">
        <w:tab/>
      </w:r>
      <w:r w:rsidRPr="00170470">
        <w:rPr>
          <w:rStyle w:val="HideTWBExt"/>
          <w:b w:val="0"/>
        </w:rPr>
        <w:t>&lt;NumAm&gt;</w:t>
      </w:r>
      <w:r w:rsidRPr="00170470">
        <w:t>700</w:t>
      </w:r>
      <w:r w:rsidRPr="00170470">
        <w:rPr>
          <w:rStyle w:val="HideTWBExt"/>
          <w:b w:val="0"/>
        </w:rPr>
        <w:t>&lt;/NumAm&gt;</w:t>
      </w:r>
    </w:p>
    <w:p w14:paraId="531CED1D" w14:textId="77777777" w:rsidR="00C537E7" w:rsidRPr="00170470" w:rsidRDefault="00C537E7" w:rsidP="00C537E7">
      <w:pPr>
        <w:pStyle w:val="NormalBold"/>
      </w:pPr>
      <w:r w:rsidRPr="00170470">
        <w:rPr>
          <w:rStyle w:val="HideTWBExt"/>
          <w:b w:val="0"/>
        </w:rPr>
        <w:t>&lt;RepeatBlock-By&gt;&lt;Members&gt;</w:t>
      </w:r>
      <w:proofErr w:type="spellStart"/>
      <w:r w:rsidRPr="00170470">
        <w:t>Borja</w:t>
      </w:r>
      <w:proofErr w:type="spellEnd"/>
      <w:r w:rsidRPr="00170470">
        <w:t xml:space="preserve"> </w:t>
      </w:r>
      <w:proofErr w:type="spellStart"/>
      <w:r w:rsidRPr="00170470">
        <w:t>Giménez</w:t>
      </w:r>
      <w:proofErr w:type="spellEnd"/>
      <w:r w:rsidRPr="00170470">
        <w:t xml:space="preserve"> </w:t>
      </w:r>
      <w:proofErr w:type="spellStart"/>
      <w:r w:rsidRPr="00170470">
        <w:t>Larraz</w:t>
      </w:r>
      <w:proofErr w:type="spellEnd"/>
      <w:r w:rsidRPr="00170470">
        <w:t xml:space="preserve">, </w:t>
      </w:r>
      <w:proofErr w:type="spellStart"/>
      <w:r w:rsidRPr="00170470">
        <w:t>Dirk</w:t>
      </w:r>
      <w:proofErr w:type="spellEnd"/>
      <w:r w:rsidRPr="00170470">
        <w:t xml:space="preserve"> </w:t>
      </w:r>
      <w:proofErr w:type="spellStart"/>
      <w:r w:rsidRPr="00170470">
        <w:t>Gotink</w:t>
      </w:r>
      <w:proofErr w:type="spellEnd"/>
      <w:r w:rsidRPr="00170470">
        <w:t xml:space="preserve">, Nikolina </w:t>
      </w:r>
      <w:proofErr w:type="spellStart"/>
      <w:r w:rsidRPr="00170470">
        <w:t>Brnjac</w:t>
      </w:r>
      <w:proofErr w:type="spellEnd"/>
      <w:r w:rsidRPr="00170470">
        <w:t xml:space="preserve">, </w:t>
      </w:r>
      <w:proofErr w:type="spellStart"/>
      <w:r w:rsidRPr="00170470">
        <w:t>Jagna</w:t>
      </w:r>
      <w:proofErr w:type="spellEnd"/>
      <w:r w:rsidRPr="00170470">
        <w:t xml:space="preserve"> </w:t>
      </w:r>
      <w:proofErr w:type="spellStart"/>
      <w:r w:rsidRPr="00170470">
        <w:t>Marczułajtis-Walczak</w:t>
      </w:r>
      <w:proofErr w:type="spellEnd"/>
      <w:r w:rsidRPr="00170470">
        <w:t xml:space="preserve">, Daniel Buda, Niels </w:t>
      </w:r>
      <w:proofErr w:type="spellStart"/>
      <w:r w:rsidRPr="00170470">
        <w:t>Geuking</w:t>
      </w:r>
      <w:proofErr w:type="spellEnd"/>
      <w:r w:rsidRPr="00170470">
        <w:t xml:space="preserve">, Markus </w:t>
      </w:r>
      <w:proofErr w:type="spellStart"/>
      <w:r w:rsidRPr="00170470">
        <w:t>Ferber</w:t>
      </w:r>
      <w:proofErr w:type="spellEnd"/>
      <w:r w:rsidRPr="00170470">
        <w:t xml:space="preserve">, </w:t>
      </w:r>
      <w:proofErr w:type="spellStart"/>
      <w:r w:rsidRPr="00170470">
        <w:t>Sebastião</w:t>
      </w:r>
      <w:proofErr w:type="spellEnd"/>
      <w:r w:rsidRPr="00170470">
        <w:t xml:space="preserve"> </w:t>
      </w:r>
      <w:proofErr w:type="spellStart"/>
      <w:r w:rsidRPr="00170470">
        <w:t>Bugalho</w:t>
      </w:r>
      <w:proofErr w:type="spellEnd"/>
      <w:r w:rsidRPr="00170470">
        <w:t xml:space="preserve">, </w:t>
      </w:r>
      <w:proofErr w:type="spellStart"/>
      <w:r w:rsidRPr="00170470">
        <w:t>Maravillas</w:t>
      </w:r>
      <w:proofErr w:type="spellEnd"/>
      <w:r w:rsidRPr="00170470">
        <w:t xml:space="preserve"> </w:t>
      </w:r>
      <w:proofErr w:type="spellStart"/>
      <w:r w:rsidRPr="00170470">
        <w:t>Abadía</w:t>
      </w:r>
      <w:proofErr w:type="spellEnd"/>
      <w:r w:rsidRPr="00170470">
        <w:t xml:space="preserve"> </w:t>
      </w:r>
      <w:proofErr w:type="spellStart"/>
      <w:r w:rsidRPr="00170470">
        <w:lastRenderedPageBreak/>
        <w:t>Jover</w:t>
      </w:r>
      <w:proofErr w:type="spellEnd"/>
      <w:r w:rsidRPr="00170470">
        <w:t xml:space="preserve">, Regina </w:t>
      </w:r>
      <w:proofErr w:type="spellStart"/>
      <w:r w:rsidRPr="00170470">
        <w:t>Doherty</w:t>
      </w:r>
      <w:proofErr w:type="spellEnd"/>
      <w:r w:rsidRPr="00170470">
        <w:t xml:space="preserve">, Isabelle </w:t>
      </w:r>
      <w:proofErr w:type="spellStart"/>
      <w:r w:rsidRPr="00170470">
        <w:t>Le</w:t>
      </w:r>
      <w:proofErr w:type="spellEnd"/>
      <w:r w:rsidRPr="00170470">
        <w:t xml:space="preserve"> </w:t>
      </w:r>
      <w:proofErr w:type="spellStart"/>
      <w:r w:rsidRPr="00170470">
        <w:t>Callennec</w:t>
      </w:r>
      <w:proofErr w:type="spellEnd"/>
      <w:r w:rsidRPr="00170470">
        <w:t xml:space="preserve">, Alma </w:t>
      </w:r>
      <w:proofErr w:type="spellStart"/>
      <w:r w:rsidRPr="00170470">
        <w:t>Ezcurra</w:t>
      </w:r>
      <w:proofErr w:type="spellEnd"/>
      <w:r w:rsidRPr="00170470">
        <w:t xml:space="preserve"> </w:t>
      </w:r>
      <w:proofErr w:type="spellStart"/>
      <w:r w:rsidRPr="00170470">
        <w:t>Almansa</w:t>
      </w:r>
      <w:proofErr w:type="spellEnd"/>
      <w:r w:rsidRPr="00170470">
        <w:t xml:space="preserve">, Rosa </w:t>
      </w:r>
      <w:proofErr w:type="spellStart"/>
      <w:r w:rsidRPr="00170470">
        <w:t>Estaràs</w:t>
      </w:r>
      <w:proofErr w:type="spellEnd"/>
      <w:r w:rsidRPr="00170470">
        <w:t xml:space="preserve"> </w:t>
      </w:r>
      <w:proofErr w:type="spellStart"/>
      <w:r w:rsidRPr="00170470">
        <w:t>Ferragut</w:t>
      </w:r>
      <w:proofErr w:type="spellEnd"/>
      <w:r w:rsidRPr="00170470">
        <w:rPr>
          <w:rStyle w:val="HideTWBExt"/>
          <w:b w:val="0"/>
        </w:rPr>
        <w:t>&lt;/Members&gt;</w:t>
      </w:r>
    </w:p>
    <w:p w14:paraId="17C1642E" w14:textId="77777777" w:rsidR="00C537E7" w:rsidRPr="00170470" w:rsidRDefault="00C537E7" w:rsidP="00C537E7">
      <w:pPr>
        <w:pStyle w:val="NormalBold"/>
      </w:pPr>
      <w:r w:rsidRPr="00170470">
        <w:rPr>
          <w:rStyle w:val="HideTWBExt"/>
          <w:b w:val="0"/>
        </w:rPr>
        <w:t>&lt;/RepeatBlock-By&gt;</w:t>
      </w:r>
    </w:p>
    <w:p w14:paraId="712CE8BD" w14:textId="77777777" w:rsidR="00C537E7" w:rsidRPr="00170470" w:rsidRDefault="00C537E7" w:rsidP="00C537E7">
      <w:pPr>
        <w:pStyle w:val="NormalBold"/>
      </w:pPr>
      <w:r w:rsidRPr="00170470">
        <w:rPr>
          <w:rStyle w:val="HideTWBExt"/>
          <w:b w:val="0"/>
        </w:rPr>
        <w:t>&lt;DocAmend&gt;</w:t>
      </w:r>
      <w:r w:rsidRPr="00170470">
        <w:t>Návrh usnesení</w:t>
      </w:r>
      <w:r w:rsidRPr="00170470">
        <w:rPr>
          <w:rStyle w:val="HideTWBExt"/>
          <w:b w:val="0"/>
        </w:rPr>
        <w:t>&lt;/DocAmend&gt;</w:t>
      </w:r>
    </w:p>
    <w:p w14:paraId="62E9850E" w14:textId="77777777" w:rsidR="00C537E7" w:rsidRPr="00170470" w:rsidRDefault="00C537E7" w:rsidP="00C537E7">
      <w:pPr>
        <w:pStyle w:val="NormalBold"/>
      </w:pPr>
      <w:r w:rsidRPr="00170470">
        <w:rPr>
          <w:rStyle w:val="HideTWBExt"/>
          <w:b w:val="0"/>
        </w:rPr>
        <w:t>&lt;Article&gt;</w:t>
      </w:r>
      <w:r w:rsidRPr="00170470">
        <w:t>Bod 5</w:t>
      </w:r>
      <w:r w:rsidRPr="001704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537E7" w:rsidRPr="00170470" w14:paraId="786CEF35" w14:textId="77777777" w:rsidTr="009E39B0">
        <w:trPr>
          <w:trHeight w:hRule="exact" w:val="240"/>
          <w:jc w:val="center"/>
        </w:trPr>
        <w:tc>
          <w:tcPr>
            <w:tcW w:w="9752" w:type="dxa"/>
            <w:gridSpan w:val="2"/>
            <w:tcBorders>
              <w:top w:val="nil"/>
              <w:left w:val="nil"/>
              <w:bottom w:val="nil"/>
              <w:right w:val="nil"/>
            </w:tcBorders>
          </w:tcPr>
          <w:p w14:paraId="33A26798" w14:textId="77777777" w:rsidR="00C537E7" w:rsidRPr="00170470" w:rsidRDefault="00C537E7" w:rsidP="009E39B0"/>
        </w:tc>
      </w:tr>
      <w:tr w:rsidR="00C537E7" w:rsidRPr="00170470" w14:paraId="105571B4" w14:textId="77777777" w:rsidTr="009E39B0">
        <w:trPr>
          <w:trHeight w:val="240"/>
          <w:jc w:val="center"/>
        </w:trPr>
        <w:tc>
          <w:tcPr>
            <w:tcW w:w="4876" w:type="dxa"/>
            <w:tcBorders>
              <w:top w:val="nil"/>
              <w:left w:val="nil"/>
              <w:bottom w:val="nil"/>
              <w:right w:val="nil"/>
            </w:tcBorders>
          </w:tcPr>
          <w:p w14:paraId="0621BEEA" w14:textId="77777777" w:rsidR="00C537E7" w:rsidRPr="00170470" w:rsidRDefault="00C537E7" w:rsidP="009E39B0">
            <w:pPr>
              <w:pStyle w:val="AmColumnHeading"/>
            </w:pPr>
            <w:r w:rsidRPr="00170470">
              <w:t>Návrh usnesení</w:t>
            </w:r>
          </w:p>
        </w:tc>
        <w:tc>
          <w:tcPr>
            <w:tcW w:w="4876" w:type="dxa"/>
            <w:tcBorders>
              <w:top w:val="nil"/>
              <w:left w:val="nil"/>
              <w:bottom w:val="nil"/>
              <w:right w:val="nil"/>
            </w:tcBorders>
          </w:tcPr>
          <w:p w14:paraId="57A5D7D2" w14:textId="77777777" w:rsidR="00C537E7" w:rsidRPr="00170470" w:rsidRDefault="00C537E7" w:rsidP="009E39B0">
            <w:pPr>
              <w:pStyle w:val="AmColumnHeading"/>
            </w:pPr>
            <w:r w:rsidRPr="00170470">
              <w:t>Pozměňovací návrh</w:t>
            </w:r>
          </w:p>
        </w:tc>
      </w:tr>
      <w:tr w:rsidR="00C537E7" w:rsidRPr="00170470" w14:paraId="2C7C419D" w14:textId="77777777" w:rsidTr="009E39B0">
        <w:trPr>
          <w:jc w:val="center"/>
        </w:trPr>
        <w:tc>
          <w:tcPr>
            <w:tcW w:w="4876" w:type="dxa"/>
            <w:tcBorders>
              <w:top w:val="nil"/>
              <w:left w:val="nil"/>
              <w:bottom w:val="nil"/>
              <w:right w:val="nil"/>
            </w:tcBorders>
          </w:tcPr>
          <w:p w14:paraId="38F7B4C6" w14:textId="114681DD" w:rsidR="00C537E7" w:rsidRPr="00170470" w:rsidRDefault="00C537E7" w:rsidP="009E39B0">
            <w:pPr>
              <w:pStyle w:val="Normal6a"/>
            </w:pPr>
            <w:r w:rsidRPr="00170470">
              <w:t>5.</w:t>
            </w:r>
            <w:r w:rsidRPr="00170470">
              <w:tab/>
              <w:t>zdůrazňuje, že hlavní příčinou bytové krize je nedostatečná nabídka bydlení; vyzývá orgány veřejné správy, aby přijaly naléhavá opatření na podporu nabídky bydlení snížením regulační zátěže</w:t>
            </w:r>
            <w:r w:rsidR="00A827E7" w:rsidRPr="00170470">
              <w:t xml:space="preserve"> v </w:t>
            </w:r>
            <w:r w:rsidRPr="00170470">
              <w:t>celém hodnotovém řetězci, odstraněním překážek</w:t>
            </w:r>
            <w:r w:rsidR="00A827E7" w:rsidRPr="00170470">
              <w:t xml:space="preserve"> a </w:t>
            </w:r>
            <w:r w:rsidRPr="00170470">
              <w:t>byrokracie</w:t>
            </w:r>
            <w:r w:rsidR="00A827E7" w:rsidRPr="00170470">
              <w:t xml:space="preserve"> a </w:t>
            </w:r>
            <w:r w:rsidRPr="00170470">
              <w:t>zmírněním překážek</w:t>
            </w:r>
            <w:r w:rsidR="00A827E7" w:rsidRPr="00170470">
              <w:t xml:space="preserve"> v </w:t>
            </w:r>
            <w:r w:rsidRPr="00170470">
              <w:t>místních, vnitrostátních</w:t>
            </w:r>
            <w:r w:rsidR="00A827E7" w:rsidRPr="00170470">
              <w:t xml:space="preserve"> a </w:t>
            </w:r>
            <w:r w:rsidRPr="00170470">
              <w:t>evropských právních předpisech, které oslabují konkurenceschopnost stavebnictví</w:t>
            </w:r>
            <w:r w:rsidR="00A827E7" w:rsidRPr="00170470">
              <w:t xml:space="preserve"> a </w:t>
            </w:r>
            <w:r w:rsidRPr="00170470">
              <w:t>odvětví renovací; žádá provedení horizontální kontroly regulační zátěže EU;</w:t>
            </w:r>
            <w:r w:rsidR="00A827E7" w:rsidRPr="00170470">
              <w:t xml:space="preserve"> v </w:t>
            </w:r>
            <w:r w:rsidRPr="00170470">
              <w:t>tomto duchu žádá, aby Komise</w:t>
            </w:r>
            <w:r w:rsidR="00A827E7" w:rsidRPr="00170470">
              <w:t xml:space="preserve"> a </w:t>
            </w:r>
            <w:r w:rsidRPr="00170470">
              <w:t>Evropský účetní dvůr provedly společný regulační audit právních předpisů EU, které mohou bránit nabídce bydlení; připomíná, že důkazy ukazují, že cenové kontroly</w:t>
            </w:r>
            <w:r w:rsidR="00A827E7" w:rsidRPr="00170470">
              <w:t xml:space="preserve"> a </w:t>
            </w:r>
            <w:r w:rsidRPr="00170470">
              <w:t>přísné zásahy jsou neúčinné</w:t>
            </w:r>
            <w:r w:rsidR="00A827E7" w:rsidRPr="00170470">
              <w:t xml:space="preserve"> a </w:t>
            </w:r>
            <w:r w:rsidRPr="00170470">
              <w:t>často situaci ještě zhoršují;</w:t>
            </w:r>
          </w:p>
        </w:tc>
        <w:tc>
          <w:tcPr>
            <w:tcW w:w="4876" w:type="dxa"/>
            <w:tcBorders>
              <w:top w:val="nil"/>
              <w:left w:val="nil"/>
              <w:bottom w:val="nil"/>
              <w:right w:val="nil"/>
            </w:tcBorders>
          </w:tcPr>
          <w:p w14:paraId="11DED41E" w14:textId="3C528D0D" w:rsidR="00C537E7" w:rsidRPr="00170470" w:rsidRDefault="00C537E7" w:rsidP="009E39B0">
            <w:pPr>
              <w:pStyle w:val="Normal6a"/>
            </w:pPr>
            <w:r w:rsidRPr="00170470">
              <w:t>5.</w:t>
            </w:r>
            <w:r w:rsidRPr="00170470">
              <w:tab/>
              <w:t>zdůrazňuje, že hlavní příčinou bytové krize je nedostatečná nabídka bydlení; vyzývá orgány veřejné správy, aby přijaly naléhavá opatření na podporu nabídky bydlení snížením regulační zátěže</w:t>
            </w:r>
            <w:r w:rsidR="00A827E7" w:rsidRPr="00170470">
              <w:t xml:space="preserve"> v </w:t>
            </w:r>
            <w:r w:rsidRPr="00170470">
              <w:t>celém hodnotovém řetězci, odstraněním překážek</w:t>
            </w:r>
            <w:r w:rsidR="00A827E7" w:rsidRPr="00170470">
              <w:t xml:space="preserve"> a </w:t>
            </w:r>
            <w:r w:rsidRPr="00170470">
              <w:t>byrokracie</w:t>
            </w:r>
            <w:r w:rsidR="00A827E7" w:rsidRPr="00170470">
              <w:t xml:space="preserve"> a </w:t>
            </w:r>
            <w:r w:rsidRPr="00170470">
              <w:t>zmírněním překážek</w:t>
            </w:r>
            <w:r w:rsidR="00A827E7" w:rsidRPr="00170470">
              <w:t xml:space="preserve"> v </w:t>
            </w:r>
            <w:r w:rsidRPr="00170470">
              <w:t>místních, vnitrostátních</w:t>
            </w:r>
            <w:r w:rsidR="00A827E7" w:rsidRPr="00170470">
              <w:t xml:space="preserve"> a </w:t>
            </w:r>
            <w:r w:rsidRPr="00170470">
              <w:t>evropských právních předpisech, které oslabují konkurenceschopnost stavebnictví</w:t>
            </w:r>
            <w:r w:rsidR="00A827E7" w:rsidRPr="00170470">
              <w:t xml:space="preserve"> a </w:t>
            </w:r>
            <w:r w:rsidRPr="00170470">
              <w:t>odvětví renovací; žádá provedení horizontální kontroly regulační zátěže EU;</w:t>
            </w:r>
            <w:r w:rsidR="00A827E7" w:rsidRPr="00170470">
              <w:t xml:space="preserve"> v </w:t>
            </w:r>
            <w:r w:rsidRPr="00170470">
              <w:t>tomto duchu žádá, aby Komise</w:t>
            </w:r>
            <w:r w:rsidR="00A827E7" w:rsidRPr="00170470">
              <w:t xml:space="preserve"> a </w:t>
            </w:r>
            <w:r w:rsidRPr="00170470">
              <w:t xml:space="preserve">Evropský účetní dvůr provedly společný regulační audit právních předpisů EU, které mohou bránit nabídce bydlení; </w:t>
            </w:r>
            <w:r w:rsidRPr="00170470">
              <w:rPr>
                <w:b/>
                <w:i/>
              </w:rPr>
              <w:t>domnívá se, že výsledkem takového auditu by měl být akční plán</w:t>
            </w:r>
            <w:r w:rsidR="00A827E7" w:rsidRPr="00170470">
              <w:rPr>
                <w:b/>
                <w:i/>
              </w:rPr>
              <w:t xml:space="preserve"> k </w:t>
            </w:r>
            <w:r w:rsidRPr="00170470">
              <w:rPr>
                <w:b/>
                <w:i/>
              </w:rPr>
              <w:t>nápravě zjištěných nedostatků;</w:t>
            </w:r>
            <w:r w:rsidRPr="00170470">
              <w:t xml:space="preserve"> připomíná, že důkazy ukazují, že cenové kontroly</w:t>
            </w:r>
            <w:r w:rsidR="00A827E7" w:rsidRPr="00170470">
              <w:t xml:space="preserve"> a </w:t>
            </w:r>
            <w:r w:rsidRPr="00170470">
              <w:t>přísné zásahy jsou neúčinné</w:t>
            </w:r>
            <w:r w:rsidR="00A827E7" w:rsidRPr="00170470">
              <w:t xml:space="preserve"> a </w:t>
            </w:r>
            <w:r w:rsidRPr="00170470">
              <w:t>často situaci ještě zhoršují;</w:t>
            </w:r>
          </w:p>
        </w:tc>
      </w:tr>
    </w:tbl>
    <w:p w14:paraId="35EDFF26" w14:textId="77777777" w:rsidR="00C537E7" w:rsidRPr="00170470" w:rsidRDefault="00C537E7" w:rsidP="00C537E7">
      <w:pPr>
        <w:pStyle w:val="AmOrLang"/>
      </w:pPr>
      <w:r w:rsidRPr="00170470">
        <w:t xml:space="preserve">Or. </w:t>
      </w:r>
      <w:r w:rsidRPr="00170470">
        <w:rPr>
          <w:rStyle w:val="HideTWBExt"/>
        </w:rPr>
        <w:t>&lt;Original&gt;</w:t>
      </w:r>
      <w:r w:rsidRPr="00170470">
        <w:rPr>
          <w:rStyle w:val="HideTWBInt"/>
        </w:rPr>
        <w:t>{EN}</w:t>
      </w:r>
      <w:r w:rsidRPr="00170470">
        <w:t>en</w:t>
      </w:r>
      <w:r w:rsidRPr="00170470">
        <w:rPr>
          <w:rStyle w:val="HideTWBExt"/>
        </w:rPr>
        <w:t>&lt;/Original&gt;</w:t>
      </w:r>
    </w:p>
    <w:p w14:paraId="066229DA" w14:textId="77777777" w:rsidR="00467091" w:rsidRPr="00170470" w:rsidRDefault="00C537E7" w:rsidP="00C537E7">
      <w:r w:rsidRPr="00170470">
        <w:rPr>
          <w:rStyle w:val="HideTWBExt"/>
        </w:rPr>
        <w:t>&lt;/Amend&gt;</w:t>
      </w:r>
    </w:p>
    <w:p w14:paraId="7EEC49E3" w14:textId="77777777" w:rsidR="00C537E7" w:rsidRPr="00170470" w:rsidRDefault="00C537E7" w:rsidP="00C537E7">
      <w:pPr>
        <w:pStyle w:val="AmNumberTabs"/>
      </w:pPr>
      <w:r w:rsidRPr="00170470">
        <w:rPr>
          <w:rStyle w:val="HideTWBExt"/>
          <w:b w:val="0"/>
        </w:rPr>
        <w:t>&lt;Amend&gt;</w:t>
      </w:r>
      <w:r w:rsidRPr="00170470">
        <w:t>Pozměňovací návrh</w:t>
      </w:r>
      <w:r w:rsidRPr="00170470">
        <w:tab/>
      </w:r>
      <w:r w:rsidRPr="00170470">
        <w:tab/>
      </w:r>
      <w:r w:rsidRPr="00170470">
        <w:rPr>
          <w:rStyle w:val="HideTWBExt"/>
          <w:b w:val="0"/>
        </w:rPr>
        <w:t>&lt;NumAm&gt;</w:t>
      </w:r>
      <w:r w:rsidRPr="00170470">
        <w:t>701</w:t>
      </w:r>
      <w:r w:rsidRPr="00170470">
        <w:rPr>
          <w:rStyle w:val="HideTWBExt"/>
          <w:b w:val="0"/>
        </w:rPr>
        <w:t>&lt;/NumAm&gt;</w:t>
      </w:r>
    </w:p>
    <w:p w14:paraId="49DB846C" w14:textId="77777777" w:rsidR="00C537E7" w:rsidRPr="00170470" w:rsidRDefault="00C537E7" w:rsidP="00C537E7">
      <w:pPr>
        <w:pStyle w:val="NormalBold"/>
      </w:pPr>
      <w:r w:rsidRPr="00170470">
        <w:rPr>
          <w:rStyle w:val="HideTWBExt"/>
          <w:b w:val="0"/>
        </w:rPr>
        <w:t>&lt;RepeatBlock-By&gt;&lt;Members&gt;</w:t>
      </w:r>
      <w:proofErr w:type="spellStart"/>
      <w:r w:rsidRPr="00170470">
        <w:t>Borja</w:t>
      </w:r>
      <w:proofErr w:type="spellEnd"/>
      <w:r w:rsidRPr="00170470">
        <w:t xml:space="preserve"> </w:t>
      </w:r>
      <w:proofErr w:type="spellStart"/>
      <w:r w:rsidRPr="00170470">
        <w:t>Giménez</w:t>
      </w:r>
      <w:proofErr w:type="spellEnd"/>
      <w:r w:rsidRPr="00170470">
        <w:t xml:space="preserve"> </w:t>
      </w:r>
      <w:proofErr w:type="spellStart"/>
      <w:r w:rsidRPr="00170470">
        <w:t>Larraz</w:t>
      </w:r>
      <w:proofErr w:type="spellEnd"/>
      <w:r w:rsidRPr="00170470">
        <w:t xml:space="preserve">, </w:t>
      </w:r>
      <w:proofErr w:type="spellStart"/>
      <w:r w:rsidRPr="00170470">
        <w:t>Dirk</w:t>
      </w:r>
      <w:proofErr w:type="spellEnd"/>
      <w:r w:rsidRPr="00170470">
        <w:t xml:space="preserve"> </w:t>
      </w:r>
      <w:proofErr w:type="spellStart"/>
      <w:r w:rsidRPr="00170470">
        <w:t>Gotink</w:t>
      </w:r>
      <w:proofErr w:type="spellEnd"/>
      <w:r w:rsidRPr="00170470">
        <w:t xml:space="preserve">, Nikolina </w:t>
      </w:r>
      <w:proofErr w:type="spellStart"/>
      <w:r w:rsidRPr="00170470">
        <w:t>Brnjac</w:t>
      </w:r>
      <w:proofErr w:type="spellEnd"/>
      <w:r w:rsidRPr="00170470">
        <w:t xml:space="preserve">, </w:t>
      </w:r>
      <w:proofErr w:type="spellStart"/>
      <w:r w:rsidRPr="00170470">
        <w:t>Jagna</w:t>
      </w:r>
      <w:proofErr w:type="spellEnd"/>
      <w:r w:rsidRPr="00170470">
        <w:t xml:space="preserve"> </w:t>
      </w:r>
      <w:proofErr w:type="spellStart"/>
      <w:r w:rsidRPr="00170470">
        <w:t>Marczułajtis-Walczak</w:t>
      </w:r>
      <w:proofErr w:type="spellEnd"/>
      <w:r w:rsidRPr="00170470">
        <w:t xml:space="preserve">, Daniel Buda, Niels </w:t>
      </w:r>
      <w:proofErr w:type="spellStart"/>
      <w:r w:rsidRPr="00170470">
        <w:t>Geuking</w:t>
      </w:r>
      <w:proofErr w:type="spellEnd"/>
      <w:r w:rsidRPr="00170470">
        <w:t xml:space="preserve">, David </w:t>
      </w:r>
      <w:proofErr w:type="spellStart"/>
      <w:r w:rsidRPr="00170470">
        <w:t>Casa</w:t>
      </w:r>
      <w:proofErr w:type="spellEnd"/>
      <w:r w:rsidRPr="00170470">
        <w:t xml:space="preserve">, Markus </w:t>
      </w:r>
      <w:proofErr w:type="spellStart"/>
      <w:r w:rsidRPr="00170470">
        <w:t>Ferber</w:t>
      </w:r>
      <w:proofErr w:type="spellEnd"/>
      <w:r w:rsidRPr="00170470">
        <w:t xml:space="preserve">, </w:t>
      </w:r>
      <w:proofErr w:type="spellStart"/>
      <w:r w:rsidRPr="00170470">
        <w:t>Sebastião</w:t>
      </w:r>
      <w:proofErr w:type="spellEnd"/>
      <w:r w:rsidRPr="00170470">
        <w:t xml:space="preserve"> </w:t>
      </w:r>
      <w:proofErr w:type="spellStart"/>
      <w:r w:rsidRPr="00170470">
        <w:t>Bugalho</w:t>
      </w:r>
      <w:proofErr w:type="spellEnd"/>
      <w:r w:rsidRPr="00170470">
        <w:t xml:space="preserve">, </w:t>
      </w:r>
      <w:proofErr w:type="spellStart"/>
      <w:r w:rsidRPr="00170470">
        <w:t>Maravillas</w:t>
      </w:r>
      <w:proofErr w:type="spellEnd"/>
      <w:r w:rsidRPr="00170470">
        <w:t xml:space="preserve"> </w:t>
      </w:r>
      <w:proofErr w:type="spellStart"/>
      <w:r w:rsidRPr="00170470">
        <w:t>Abadía</w:t>
      </w:r>
      <w:proofErr w:type="spellEnd"/>
      <w:r w:rsidRPr="00170470">
        <w:t xml:space="preserve"> </w:t>
      </w:r>
      <w:proofErr w:type="spellStart"/>
      <w:r w:rsidRPr="00170470">
        <w:t>Jover</w:t>
      </w:r>
      <w:proofErr w:type="spellEnd"/>
      <w:r w:rsidRPr="00170470">
        <w:t xml:space="preserve">, Inese </w:t>
      </w:r>
      <w:proofErr w:type="spellStart"/>
      <w:r w:rsidRPr="00170470">
        <w:t>Vaidere</w:t>
      </w:r>
      <w:proofErr w:type="spellEnd"/>
      <w:r w:rsidRPr="00170470">
        <w:t xml:space="preserve">, Regina </w:t>
      </w:r>
      <w:proofErr w:type="spellStart"/>
      <w:r w:rsidRPr="00170470">
        <w:t>Doherty</w:t>
      </w:r>
      <w:proofErr w:type="spellEnd"/>
      <w:r w:rsidRPr="00170470">
        <w:t xml:space="preserve">, Isabelle </w:t>
      </w:r>
      <w:proofErr w:type="spellStart"/>
      <w:r w:rsidRPr="00170470">
        <w:t>Le</w:t>
      </w:r>
      <w:proofErr w:type="spellEnd"/>
      <w:r w:rsidRPr="00170470">
        <w:t xml:space="preserve"> </w:t>
      </w:r>
      <w:proofErr w:type="spellStart"/>
      <w:r w:rsidRPr="00170470">
        <w:t>Callennec</w:t>
      </w:r>
      <w:proofErr w:type="spellEnd"/>
      <w:r w:rsidRPr="00170470">
        <w:t xml:space="preserve">, Alma </w:t>
      </w:r>
      <w:proofErr w:type="spellStart"/>
      <w:r w:rsidRPr="00170470">
        <w:t>Ezcurra</w:t>
      </w:r>
      <w:proofErr w:type="spellEnd"/>
      <w:r w:rsidRPr="00170470">
        <w:t xml:space="preserve"> </w:t>
      </w:r>
      <w:proofErr w:type="spellStart"/>
      <w:r w:rsidRPr="00170470">
        <w:t>Almansa</w:t>
      </w:r>
      <w:proofErr w:type="spellEnd"/>
      <w:r w:rsidRPr="00170470">
        <w:t xml:space="preserve">, Marco </w:t>
      </w:r>
      <w:proofErr w:type="spellStart"/>
      <w:r w:rsidRPr="00170470">
        <w:t>Falcone</w:t>
      </w:r>
      <w:proofErr w:type="spellEnd"/>
      <w:r w:rsidRPr="00170470">
        <w:t xml:space="preserve">, Rosa </w:t>
      </w:r>
      <w:proofErr w:type="spellStart"/>
      <w:r w:rsidRPr="00170470">
        <w:t>Estaràs</w:t>
      </w:r>
      <w:proofErr w:type="spellEnd"/>
      <w:r w:rsidRPr="00170470">
        <w:t xml:space="preserve"> </w:t>
      </w:r>
      <w:proofErr w:type="spellStart"/>
      <w:r w:rsidRPr="00170470">
        <w:t>Ferragut</w:t>
      </w:r>
      <w:proofErr w:type="spellEnd"/>
      <w:r w:rsidRPr="00170470">
        <w:rPr>
          <w:rStyle w:val="HideTWBExt"/>
          <w:b w:val="0"/>
        </w:rPr>
        <w:t>&lt;/Members&gt;</w:t>
      </w:r>
    </w:p>
    <w:p w14:paraId="0573FFED" w14:textId="77777777" w:rsidR="00C537E7" w:rsidRPr="00170470" w:rsidRDefault="00C537E7" w:rsidP="00C537E7">
      <w:pPr>
        <w:pStyle w:val="NormalBold"/>
      </w:pPr>
      <w:r w:rsidRPr="00170470">
        <w:rPr>
          <w:rStyle w:val="HideTWBExt"/>
          <w:b w:val="0"/>
        </w:rPr>
        <w:t>&lt;/RepeatBlock-By&gt;</w:t>
      </w:r>
    </w:p>
    <w:p w14:paraId="4E2DCEA9" w14:textId="77777777" w:rsidR="00C537E7" w:rsidRPr="00170470" w:rsidRDefault="00C537E7" w:rsidP="00C537E7">
      <w:pPr>
        <w:pStyle w:val="NormalBold"/>
      </w:pPr>
      <w:r w:rsidRPr="00170470">
        <w:rPr>
          <w:rStyle w:val="HideTWBExt"/>
          <w:b w:val="0"/>
        </w:rPr>
        <w:t>&lt;DocAmend&gt;</w:t>
      </w:r>
      <w:r w:rsidRPr="00170470">
        <w:t>Návrh usnesení</w:t>
      </w:r>
      <w:r w:rsidRPr="00170470">
        <w:rPr>
          <w:rStyle w:val="HideTWBExt"/>
          <w:b w:val="0"/>
        </w:rPr>
        <w:t>&lt;/DocAmend&gt;</w:t>
      </w:r>
    </w:p>
    <w:p w14:paraId="4E5DFFA3" w14:textId="77777777" w:rsidR="00C537E7" w:rsidRPr="00170470" w:rsidRDefault="00C537E7" w:rsidP="00C537E7">
      <w:pPr>
        <w:pStyle w:val="NormalBold"/>
      </w:pPr>
      <w:r w:rsidRPr="00170470">
        <w:rPr>
          <w:rStyle w:val="HideTWBExt"/>
          <w:b w:val="0"/>
        </w:rPr>
        <w:t>&lt;Article&gt;</w:t>
      </w:r>
      <w:r w:rsidRPr="00170470">
        <w:t>Bod 5</w:t>
      </w:r>
      <w:r w:rsidRPr="001704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537E7" w:rsidRPr="00170470" w14:paraId="2E98883C" w14:textId="77777777" w:rsidTr="009E39B0">
        <w:trPr>
          <w:trHeight w:hRule="exact" w:val="240"/>
          <w:jc w:val="center"/>
        </w:trPr>
        <w:tc>
          <w:tcPr>
            <w:tcW w:w="9752" w:type="dxa"/>
            <w:gridSpan w:val="2"/>
            <w:tcBorders>
              <w:top w:val="nil"/>
              <w:left w:val="nil"/>
              <w:bottom w:val="nil"/>
              <w:right w:val="nil"/>
            </w:tcBorders>
          </w:tcPr>
          <w:p w14:paraId="0724ECAE" w14:textId="77777777" w:rsidR="00C537E7" w:rsidRPr="00170470" w:rsidRDefault="00C537E7" w:rsidP="009E39B0"/>
        </w:tc>
      </w:tr>
      <w:tr w:rsidR="00C537E7" w:rsidRPr="00170470" w14:paraId="5060780B" w14:textId="77777777" w:rsidTr="009E39B0">
        <w:trPr>
          <w:trHeight w:val="240"/>
          <w:jc w:val="center"/>
        </w:trPr>
        <w:tc>
          <w:tcPr>
            <w:tcW w:w="4876" w:type="dxa"/>
            <w:tcBorders>
              <w:top w:val="nil"/>
              <w:left w:val="nil"/>
              <w:bottom w:val="nil"/>
              <w:right w:val="nil"/>
            </w:tcBorders>
          </w:tcPr>
          <w:p w14:paraId="2CAF220A" w14:textId="77777777" w:rsidR="00C537E7" w:rsidRPr="00170470" w:rsidRDefault="00C537E7" w:rsidP="009E39B0">
            <w:pPr>
              <w:pStyle w:val="AmColumnHeading"/>
            </w:pPr>
            <w:r w:rsidRPr="00170470">
              <w:t>Návrh usnesení</w:t>
            </w:r>
          </w:p>
        </w:tc>
        <w:tc>
          <w:tcPr>
            <w:tcW w:w="4876" w:type="dxa"/>
            <w:tcBorders>
              <w:top w:val="nil"/>
              <w:left w:val="nil"/>
              <w:bottom w:val="nil"/>
              <w:right w:val="nil"/>
            </w:tcBorders>
          </w:tcPr>
          <w:p w14:paraId="55B9B4F8" w14:textId="77777777" w:rsidR="00C537E7" w:rsidRPr="00170470" w:rsidRDefault="00C537E7" w:rsidP="009E39B0">
            <w:pPr>
              <w:pStyle w:val="AmColumnHeading"/>
            </w:pPr>
            <w:r w:rsidRPr="00170470">
              <w:t>Pozměňovací návrh</w:t>
            </w:r>
          </w:p>
        </w:tc>
      </w:tr>
      <w:tr w:rsidR="00C537E7" w:rsidRPr="00170470" w14:paraId="5C5656DD" w14:textId="77777777" w:rsidTr="009E39B0">
        <w:trPr>
          <w:jc w:val="center"/>
        </w:trPr>
        <w:tc>
          <w:tcPr>
            <w:tcW w:w="4876" w:type="dxa"/>
            <w:tcBorders>
              <w:top w:val="nil"/>
              <w:left w:val="nil"/>
              <w:bottom w:val="nil"/>
              <w:right w:val="nil"/>
            </w:tcBorders>
          </w:tcPr>
          <w:p w14:paraId="1FEA11B1" w14:textId="6F23D92B" w:rsidR="00C537E7" w:rsidRPr="00170470" w:rsidRDefault="00C537E7" w:rsidP="009E39B0">
            <w:pPr>
              <w:pStyle w:val="Normal6a"/>
            </w:pPr>
            <w:r w:rsidRPr="00170470">
              <w:t>5.</w:t>
            </w:r>
            <w:r w:rsidRPr="00170470">
              <w:tab/>
              <w:t xml:space="preserve">zdůrazňuje, že hlavní příčinou bytové krize je nedostatečná nabídka bydlení; vyzývá orgány veřejné správy, aby přijaly naléhavá opatření na podporu </w:t>
            </w:r>
            <w:r w:rsidRPr="00170470">
              <w:lastRenderedPageBreak/>
              <w:t>nabídky bydlení snížením regulační zátěže</w:t>
            </w:r>
            <w:r w:rsidR="00A827E7" w:rsidRPr="00170470">
              <w:t xml:space="preserve"> v </w:t>
            </w:r>
            <w:r w:rsidRPr="00170470">
              <w:t>celém hodnotovém řetězci, odstraněním překážek</w:t>
            </w:r>
            <w:r w:rsidR="00A827E7" w:rsidRPr="00170470">
              <w:t xml:space="preserve"> a </w:t>
            </w:r>
            <w:r w:rsidRPr="00170470">
              <w:t>byrokracie</w:t>
            </w:r>
            <w:r w:rsidR="00A827E7" w:rsidRPr="00170470">
              <w:t xml:space="preserve"> a </w:t>
            </w:r>
            <w:r w:rsidRPr="00170470">
              <w:t>zmírněním překážek</w:t>
            </w:r>
            <w:r w:rsidR="00A827E7" w:rsidRPr="00170470">
              <w:t xml:space="preserve"> v </w:t>
            </w:r>
            <w:r w:rsidRPr="00170470">
              <w:t>místních, vnitrostátních</w:t>
            </w:r>
            <w:r w:rsidR="00A827E7" w:rsidRPr="00170470">
              <w:t xml:space="preserve"> a </w:t>
            </w:r>
            <w:r w:rsidRPr="00170470">
              <w:t>evropských právních předpisech, které oslabují konkurenceschopnost stavebnictví</w:t>
            </w:r>
            <w:r w:rsidR="00A827E7" w:rsidRPr="00170470">
              <w:t xml:space="preserve"> a </w:t>
            </w:r>
            <w:r w:rsidRPr="00170470">
              <w:t>odvětví renovací; žádá provedení horizontální kontroly regulační zátěže EU;</w:t>
            </w:r>
            <w:r w:rsidR="00A827E7" w:rsidRPr="00170470">
              <w:t xml:space="preserve"> v </w:t>
            </w:r>
            <w:r w:rsidRPr="00170470">
              <w:t>tomto duchu žádá, aby Komise</w:t>
            </w:r>
            <w:r w:rsidR="00A827E7" w:rsidRPr="00170470">
              <w:t xml:space="preserve"> a </w:t>
            </w:r>
            <w:r w:rsidRPr="00170470">
              <w:t>Evropský účetní dvůr provedly společný regulační audit právních předpisů EU, které mohou bránit nabídce bydlení; připomíná, že důkazy ukazují, že cenové kontroly</w:t>
            </w:r>
            <w:r w:rsidR="00A827E7" w:rsidRPr="00170470">
              <w:t xml:space="preserve"> a </w:t>
            </w:r>
            <w:r w:rsidRPr="00170470">
              <w:t>přísné zásahy jsou neúčinné</w:t>
            </w:r>
            <w:r w:rsidR="00A827E7" w:rsidRPr="00170470">
              <w:t xml:space="preserve"> a </w:t>
            </w:r>
            <w:r w:rsidRPr="00170470">
              <w:t>často situaci ještě zhoršují;</w:t>
            </w:r>
          </w:p>
        </w:tc>
        <w:tc>
          <w:tcPr>
            <w:tcW w:w="4876" w:type="dxa"/>
            <w:tcBorders>
              <w:top w:val="nil"/>
              <w:left w:val="nil"/>
              <w:bottom w:val="nil"/>
              <w:right w:val="nil"/>
            </w:tcBorders>
          </w:tcPr>
          <w:p w14:paraId="71B58904" w14:textId="1639C993" w:rsidR="00C537E7" w:rsidRPr="00170470" w:rsidRDefault="00C537E7" w:rsidP="009E39B0">
            <w:pPr>
              <w:pStyle w:val="Normal6a"/>
            </w:pPr>
            <w:r w:rsidRPr="00170470">
              <w:lastRenderedPageBreak/>
              <w:t>5.</w:t>
            </w:r>
            <w:r w:rsidRPr="00170470">
              <w:tab/>
            </w:r>
            <w:r w:rsidRPr="00170470">
              <w:rPr>
                <w:b/>
                <w:i/>
              </w:rPr>
              <w:t>vyzývá Komisi, aby nepřidávala další administrativní</w:t>
            </w:r>
            <w:r w:rsidR="00A827E7" w:rsidRPr="00170470">
              <w:rPr>
                <w:b/>
                <w:i/>
              </w:rPr>
              <w:t xml:space="preserve"> a </w:t>
            </w:r>
            <w:r w:rsidRPr="00170470">
              <w:rPr>
                <w:b/>
                <w:i/>
              </w:rPr>
              <w:t>regulační vrstvy;</w:t>
            </w:r>
            <w:r w:rsidRPr="00170470">
              <w:t xml:space="preserve"> zdůrazňuje, že hlavní příčinou bytové krize je nedostatečná nabídka bydlení; vyzývá </w:t>
            </w:r>
            <w:r w:rsidRPr="00170470">
              <w:lastRenderedPageBreak/>
              <w:t>orgány veřejné správy, aby přijaly naléhavá opatření na podporu nabídky bydlení snížením regulační zátěže</w:t>
            </w:r>
            <w:r w:rsidR="00A827E7" w:rsidRPr="00170470">
              <w:t xml:space="preserve"> v </w:t>
            </w:r>
            <w:r w:rsidRPr="00170470">
              <w:t>celém hodnotovém řetězci, odstraněním překážek</w:t>
            </w:r>
            <w:r w:rsidR="00A827E7" w:rsidRPr="00170470">
              <w:t xml:space="preserve"> a </w:t>
            </w:r>
            <w:r w:rsidRPr="00170470">
              <w:t>byrokracie</w:t>
            </w:r>
            <w:r w:rsidR="00A827E7" w:rsidRPr="00170470">
              <w:t xml:space="preserve"> a </w:t>
            </w:r>
            <w:r w:rsidRPr="00170470">
              <w:t>zmírněním překážek</w:t>
            </w:r>
            <w:r w:rsidR="00A827E7" w:rsidRPr="00170470">
              <w:t xml:space="preserve"> v </w:t>
            </w:r>
            <w:r w:rsidRPr="00170470">
              <w:t>místních, vnitrostátních</w:t>
            </w:r>
            <w:r w:rsidR="00A827E7" w:rsidRPr="00170470">
              <w:t xml:space="preserve"> a </w:t>
            </w:r>
            <w:r w:rsidRPr="00170470">
              <w:t>evropských právních předpisech, které oslabují konkurenceschopnost stavebnictví</w:t>
            </w:r>
            <w:r w:rsidR="00A827E7" w:rsidRPr="00170470">
              <w:t xml:space="preserve"> a </w:t>
            </w:r>
            <w:r w:rsidRPr="00170470">
              <w:t>odvětví renovací; žádá provedení horizontální kontroly regulační zátěže EU;</w:t>
            </w:r>
            <w:r w:rsidR="00A827E7" w:rsidRPr="00170470">
              <w:t xml:space="preserve"> v </w:t>
            </w:r>
            <w:r w:rsidRPr="00170470">
              <w:t>tomto duchu žádá, aby Komise</w:t>
            </w:r>
            <w:r w:rsidR="00A827E7" w:rsidRPr="00170470">
              <w:t xml:space="preserve"> a </w:t>
            </w:r>
            <w:r w:rsidRPr="00170470">
              <w:t>Evropský účetní dvůr provedly společný regulační audit právních předpisů EU, které mohou bránit nabídce bydlení; připomíná, že důkazy ukazují, že cenové kontroly</w:t>
            </w:r>
            <w:r w:rsidR="00A827E7" w:rsidRPr="00170470">
              <w:t xml:space="preserve"> a </w:t>
            </w:r>
            <w:r w:rsidRPr="00170470">
              <w:t>přísné zásahy jsou neúčinné</w:t>
            </w:r>
            <w:r w:rsidR="00A827E7" w:rsidRPr="00170470">
              <w:t xml:space="preserve"> a </w:t>
            </w:r>
            <w:r w:rsidRPr="00170470">
              <w:t>často situaci ještě zhoršují;</w:t>
            </w:r>
          </w:p>
        </w:tc>
      </w:tr>
    </w:tbl>
    <w:p w14:paraId="774F323A" w14:textId="77777777" w:rsidR="00C537E7" w:rsidRPr="00170470" w:rsidRDefault="00C537E7" w:rsidP="00C537E7">
      <w:pPr>
        <w:pStyle w:val="AmOrLang"/>
      </w:pPr>
      <w:r w:rsidRPr="00170470">
        <w:lastRenderedPageBreak/>
        <w:t xml:space="preserve">Or. </w:t>
      </w:r>
      <w:r w:rsidRPr="00170470">
        <w:rPr>
          <w:rStyle w:val="HideTWBExt"/>
        </w:rPr>
        <w:t>&lt;Original&gt;</w:t>
      </w:r>
      <w:r w:rsidRPr="00170470">
        <w:rPr>
          <w:rStyle w:val="HideTWBInt"/>
        </w:rPr>
        <w:t>{EN}</w:t>
      </w:r>
      <w:r w:rsidRPr="00170470">
        <w:t>en</w:t>
      </w:r>
      <w:r w:rsidRPr="00170470">
        <w:rPr>
          <w:rStyle w:val="HideTWBExt"/>
        </w:rPr>
        <w:t>&lt;/Original&gt;</w:t>
      </w:r>
    </w:p>
    <w:p w14:paraId="3446C206" w14:textId="77777777" w:rsidR="00467091" w:rsidRPr="00170470" w:rsidRDefault="00C537E7" w:rsidP="00C537E7">
      <w:r w:rsidRPr="00170470">
        <w:rPr>
          <w:rStyle w:val="HideTWBExt"/>
        </w:rPr>
        <w:t>&lt;/Amend&gt;</w:t>
      </w:r>
    </w:p>
    <w:p w14:paraId="198E29D6" w14:textId="77777777" w:rsidR="00C537E7" w:rsidRPr="00170470" w:rsidRDefault="00C537E7" w:rsidP="00C537E7">
      <w:pPr>
        <w:pStyle w:val="AmNumberTabs"/>
      </w:pPr>
      <w:r w:rsidRPr="00170470">
        <w:rPr>
          <w:rStyle w:val="HideTWBExt"/>
          <w:b w:val="0"/>
        </w:rPr>
        <w:t>&lt;Amend&gt;</w:t>
      </w:r>
      <w:r w:rsidRPr="00170470">
        <w:t>Pozměňovací návrh</w:t>
      </w:r>
      <w:r w:rsidRPr="00170470">
        <w:tab/>
      </w:r>
      <w:r w:rsidRPr="00170470">
        <w:tab/>
      </w:r>
      <w:r w:rsidRPr="00170470">
        <w:rPr>
          <w:rStyle w:val="HideTWBExt"/>
          <w:b w:val="0"/>
        </w:rPr>
        <w:t>&lt;NumAm&gt;</w:t>
      </w:r>
      <w:r w:rsidRPr="00170470">
        <w:t>702</w:t>
      </w:r>
      <w:r w:rsidRPr="00170470">
        <w:rPr>
          <w:rStyle w:val="HideTWBExt"/>
          <w:b w:val="0"/>
        </w:rPr>
        <w:t>&lt;/NumAm&gt;</w:t>
      </w:r>
    </w:p>
    <w:p w14:paraId="7DE7BF6B" w14:textId="77777777" w:rsidR="00C537E7" w:rsidRPr="00170470" w:rsidRDefault="00C537E7" w:rsidP="00C537E7">
      <w:pPr>
        <w:pStyle w:val="NormalBold"/>
      </w:pPr>
      <w:r w:rsidRPr="00170470">
        <w:rPr>
          <w:rStyle w:val="HideTWBExt"/>
          <w:b w:val="0"/>
        </w:rPr>
        <w:t>&lt;RepeatBlock-By&gt;&lt;Members&gt;</w:t>
      </w:r>
      <w:proofErr w:type="spellStart"/>
      <w:r w:rsidRPr="00170470">
        <w:t>Borja</w:t>
      </w:r>
      <w:proofErr w:type="spellEnd"/>
      <w:r w:rsidRPr="00170470">
        <w:t xml:space="preserve"> </w:t>
      </w:r>
      <w:proofErr w:type="spellStart"/>
      <w:r w:rsidRPr="00170470">
        <w:t>Giménez</w:t>
      </w:r>
      <w:proofErr w:type="spellEnd"/>
      <w:r w:rsidRPr="00170470">
        <w:t xml:space="preserve"> </w:t>
      </w:r>
      <w:proofErr w:type="spellStart"/>
      <w:r w:rsidRPr="00170470">
        <w:t>Larraz</w:t>
      </w:r>
      <w:proofErr w:type="spellEnd"/>
      <w:r w:rsidRPr="00170470">
        <w:t xml:space="preserve">, </w:t>
      </w:r>
      <w:proofErr w:type="spellStart"/>
      <w:r w:rsidRPr="00170470">
        <w:t>Dirk</w:t>
      </w:r>
      <w:proofErr w:type="spellEnd"/>
      <w:r w:rsidRPr="00170470">
        <w:t xml:space="preserve"> </w:t>
      </w:r>
      <w:proofErr w:type="spellStart"/>
      <w:r w:rsidRPr="00170470">
        <w:t>Gotink</w:t>
      </w:r>
      <w:proofErr w:type="spellEnd"/>
      <w:r w:rsidRPr="00170470">
        <w:t xml:space="preserve">, Nikolina </w:t>
      </w:r>
      <w:proofErr w:type="spellStart"/>
      <w:r w:rsidRPr="00170470">
        <w:t>Brnjac</w:t>
      </w:r>
      <w:proofErr w:type="spellEnd"/>
      <w:r w:rsidRPr="00170470">
        <w:t xml:space="preserve">, </w:t>
      </w:r>
      <w:proofErr w:type="spellStart"/>
      <w:r w:rsidRPr="00170470">
        <w:t>Jagna</w:t>
      </w:r>
      <w:proofErr w:type="spellEnd"/>
      <w:r w:rsidRPr="00170470">
        <w:t xml:space="preserve"> </w:t>
      </w:r>
      <w:proofErr w:type="spellStart"/>
      <w:r w:rsidRPr="00170470">
        <w:t>Marczułajtis-Walczak</w:t>
      </w:r>
      <w:proofErr w:type="spellEnd"/>
      <w:r w:rsidRPr="00170470">
        <w:t xml:space="preserve">, Daniel Buda, Niels </w:t>
      </w:r>
      <w:proofErr w:type="spellStart"/>
      <w:r w:rsidRPr="00170470">
        <w:t>Geuking</w:t>
      </w:r>
      <w:proofErr w:type="spellEnd"/>
      <w:r w:rsidRPr="00170470">
        <w:t xml:space="preserve">, Markus </w:t>
      </w:r>
      <w:proofErr w:type="spellStart"/>
      <w:r w:rsidRPr="00170470">
        <w:t>Ferber</w:t>
      </w:r>
      <w:proofErr w:type="spellEnd"/>
      <w:r w:rsidRPr="00170470">
        <w:t xml:space="preserve">, </w:t>
      </w:r>
      <w:proofErr w:type="spellStart"/>
      <w:r w:rsidRPr="00170470">
        <w:t>Sebastião</w:t>
      </w:r>
      <w:proofErr w:type="spellEnd"/>
      <w:r w:rsidRPr="00170470">
        <w:t xml:space="preserve"> </w:t>
      </w:r>
      <w:proofErr w:type="spellStart"/>
      <w:r w:rsidRPr="00170470">
        <w:t>Bugalho</w:t>
      </w:r>
      <w:proofErr w:type="spellEnd"/>
      <w:r w:rsidRPr="00170470">
        <w:t xml:space="preserve">, </w:t>
      </w:r>
      <w:proofErr w:type="spellStart"/>
      <w:r w:rsidRPr="00170470">
        <w:t>Maravillas</w:t>
      </w:r>
      <w:proofErr w:type="spellEnd"/>
      <w:r w:rsidRPr="00170470">
        <w:t xml:space="preserve"> </w:t>
      </w:r>
      <w:proofErr w:type="spellStart"/>
      <w:r w:rsidRPr="00170470">
        <w:t>Abadía</w:t>
      </w:r>
      <w:proofErr w:type="spellEnd"/>
      <w:r w:rsidRPr="00170470">
        <w:t xml:space="preserve"> </w:t>
      </w:r>
      <w:proofErr w:type="spellStart"/>
      <w:r w:rsidRPr="00170470">
        <w:t>Jover</w:t>
      </w:r>
      <w:proofErr w:type="spellEnd"/>
      <w:r w:rsidRPr="00170470">
        <w:t xml:space="preserve">, Regina </w:t>
      </w:r>
      <w:proofErr w:type="spellStart"/>
      <w:r w:rsidRPr="00170470">
        <w:t>Doherty</w:t>
      </w:r>
      <w:proofErr w:type="spellEnd"/>
      <w:r w:rsidRPr="00170470">
        <w:t xml:space="preserve">, Isabelle </w:t>
      </w:r>
      <w:proofErr w:type="spellStart"/>
      <w:r w:rsidRPr="00170470">
        <w:t>Le</w:t>
      </w:r>
      <w:proofErr w:type="spellEnd"/>
      <w:r w:rsidRPr="00170470">
        <w:t xml:space="preserve"> </w:t>
      </w:r>
      <w:proofErr w:type="spellStart"/>
      <w:r w:rsidRPr="00170470">
        <w:t>Callennec</w:t>
      </w:r>
      <w:proofErr w:type="spellEnd"/>
      <w:r w:rsidRPr="00170470">
        <w:t xml:space="preserve">, Alma </w:t>
      </w:r>
      <w:proofErr w:type="spellStart"/>
      <w:r w:rsidRPr="00170470">
        <w:t>Ezcurra</w:t>
      </w:r>
      <w:proofErr w:type="spellEnd"/>
      <w:r w:rsidRPr="00170470">
        <w:t xml:space="preserve"> </w:t>
      </w:r>
      <w:proofErr w:type="spellStart"/>
      <w:r w:rsidRPr="00170470">
        <w:t>Almansa</w:t>
      </w:r>
      <w:proofErr w:type="spellEnd"/>
      <w:r w:rsidRPr="00170470">
        <w:t xml:space="preserve">, Marco </w:t>
      </w:r>
      <w:proofErr w:type="spellStart"/>
      <w:r w:rsidRPr="00170470">
        <w:t>Falcone</w:t>
      </w:r>
      <w:proofErr w:type="spellEnd"/>
      <w:r w:rsidRPr="00170470">
        <w:t xml:space="preserve">, Rosa </w:t>
      </w:r>
      <w:proofErr w:type="spellStart"/>
      <w:r w:rsidRPr="00170470">
        <w:t>Estaràs</w:t>
      </w:r>
      <w:proofErr w:type="spellEnd"/>
      <w:r w:rsidRPr="00170470">
        <w:t xml:space="preserve"> </w:t>
      </w:r>
      <w:proofErr w:type="spellStart"/>
      <w:r w:rsidRPr="00170470">
        <w:t>Ferragut</w:t>
      </w:r>
      <w:proofErr w:type="spellEnd"/>
      <w:r w:rsidRPr="00170470">
        <w:rPr>
          <w:rStyle w:val="HideTWBExt"/>
          <w:b w:val="0"/>
        </w:rPr>
        <w:t>&lt;/Members&gt;</w:t>
      </w:r>
    </w:p>
    <w:p w14:paraId="3EA7736B" w14:textId="77777777" w:rsidR="00C537E7" w:rsidRPr="00170470" w:rsidRDefault="00C537E7" w:rsidP="00C537E7">
      <w:pPr>
        <w:pStyle w:val="NormalBold"/>
      </w:pPr>
      <w:r w:rsidRPr="00170470">
        <w:rPr>
          <w:rStyle w:val="HideTWBExt"/>
          <w:b w:val="0"/>
        </w:rPr>
        <w:t>&lt;/RepeatBlock-By&gt;</w:t>
      </w:r>
    </w:p>
    <w:p w14:paraId="390399FA" w14:textId="77777777" w:rsidR="00C537E7" w:rsidRPr="00170470" w:rsidRDefault="00C537E7" w:rsidP="00C537E7">
      <w:pPr>
        <w:pStyle w:val="NormalBold"/>
      </w:pPr>
      <w:r w:rsidRPr="00170470">
        <w:rPr>
          <w:rStyle w:val="HideTWBExt"/>
          <w:b w:val="0"/>
        </w:rPr>
        <w:t>&lt;DocAmend&gt;</w:t>
      </w:r>
      <w:r w:rsidRPr="00170470">
        <w:t>Návrh usnesení</w:t>
      </w:r>
      <w:r w:rsidRPr="00170470">
        <w:rPr>
          <w:rStyle w:val="HideTWBExt"/>
          <w:b w:val="0"/>
        </w:rPr>
        <w:t>&lt;/DocAmend&gt;</w:t>
      </w:r>
    </w:p>
    <w:p w14:paraId="5A36D7F2" w14:textId="77777777" w:rsidR="00C537E7" w:rsidRPr="00170470" w:rsidRDefault="00C537E7" w:rsidP="00C537E7">
      <w:pPr>
        <w:pStyle w:val="NormalBold"/>
      </w:pPr>
      <w:r w:rsidRPr="00170470">
        <w:rPr>
          <w:rStyle w:val="HideTWBExt"/>
          <w:b w:val="0"/>
        </w:rPr>
        <w:t>&lt;Article&gt;</w:t>
      </w:r>
      <w:r w:rsidRPr="00170470">
        <w:t>Bod 5</w:t>
      </w:r>
      <w:r w:rsidRPr="001704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537E7" w:rsidRPr="00170470" w14:paraId="043DF194" w14:textId="77777777" w:rsidTr="009E39B0">
        <w:trPr>
          <w:trHeight w:hRule="exact" w:val="240"/>
          <w:jc w:val="center"/>
        </w:trPr>
        <w:tc>
          <w:tcPr>
            <w:tcW w:w="9752" w:type="dxa"/>
            <w:gridSpan w:val="2"/>
            <w:tcBorders>
              <w:top w:val="nil"/>
              <w:left w:val="nil"/>
              <w:bottom w:val="nil"/>
              <w:right w:val="nil"/>
            </w:tcBorders>
          </w:tcPr>
          <w:p w14:paraId="05074DBD" w14:textId="77777777" w:rsidR="00C537E7" w:rsidRPr="00170470" w:rsidRDefault="00C537E7" w:rsidP="009E39B0"/>
        </w:tc>
      </w:tr>
      <w:tr w:rsidR="00C537E7" w:rsidRPr="00170470" w14:paraId="739ADA95" w14:textId="77777777" w:rsidTr="009E39B0">
        <w:trPr>
          <w:trHeight w:val="240"/>
          <w:jc w:val="center"/>
        </w:trPr>
        <w:tc>
          <w:tcPr>
            <w:tcW w:w="4876" w:type="dxa"/>
            <w:tcBorders>
              <w:top w:val="nil"/>
              <w:left w:val="nil"/>
              <w:bottom w:val="nil"/>
              <w:right w:val="nil"/>
            </w:tcBorders>
          </w:tcPr>
          <w:p w14:paraId="57696ACB" w14:textId="77777777" w:rsidR="00C537E7" w:rsidRPr="00170470" w:rsidRDefault="00C537E7" w:rsidP="009E39B0">
            <w:pPr>
              <w:pStyle w:val="AmColumnHeading"/>
            </w:pPr>
            <w:r w:rsidRPr="00170470">
              <w:t>Návrh usnesení</w:t>
            </w:r>
          </w:p>
        </w:tc>
        <w:tc>
          <w:tcPr>
            <w:tcW w:w="4876" w:type="dxa"/>
            <w:tcBorders>
              <w:top w:val="nil"/>
              <w:left w:val="nil"/>
              <w:bottom w:val="nil"/>
              <w:right w:val="nil"/>
            </w:tcBorders>
          </w:tcPr>
          <w:p w14:paraId="0232D826" w14:textId="77777777" w:rsidR="00C537E7" w:rsidRPr="00170470" w:rsidRDefault="00C537E7" w:rsidP="009E39B0">
            <w:pPr>
              <w:pStyle w:val="AmColumnHeading"/>
            </w:pPr>
            <w:r w:rsidRPr="00170470">
              <w:t>Pozměňovací návrh</w:t>
            </w:r>
          </w:p>
        </w:tc>
      </w:tr>
      <w:tr w:rsidR="00C537E7" w:rsidRPr="00170470" w14:paraId="6425DEDF" w14:textId="77777777" w:rsidTr="009E39B0">
        <w:trPr>
          <w:jc w:val="center"/>
        </w:trPr>
        <w:tc>
          <w:tcPr>
            <w:tcW w:w="4876" w:type="dxa"/>
            <w:tcBorders>
              <w:top w:val="nil"/>
              <w:left w:val="nil"/>
              <w:bottom w:val="nil"/>
              <w:right w:val="nil"/>
            </w:tcBorders>
          </w:tcPr>
          <w:p w14:paraId="16C0697D" w14:textId="03E933B2" w:rsidR="00C537E7" w:rsidRPr="00170470" w:rsidRDefault="00C537E7" w:rsidP="009E39B0">
            <w:pPr>
              <w:pStyle w:val="Normal6a"/>
            </w:pPr>
            <w:r w:rsidRPr="00170470">
              <w:t>5.</w:t>
            </w:r>
            <w:r w:rsidRPr="00170470">
              <w:tab/>
              <w:t>zdůrazňuje, že hlavní příčinou bytové krize je nedostatečná nabídka bydlení; vyzývá orgány veřejné správy, aby přijaly naléhavá opatření na podporu nabídky bydlení snížením regulační zátěže</w:t>
            </w:r>
            <w:r w:rsidR="00A827E7" w:rsidRPr="00170470">
              <w:t xml:space="preserve"> v </w:t>
            </w:r>
            <w:r w:rsidRPr="00170470">
              <w:t>celém hodnotovém řetězci, odstraněním překážek</w:t>
            </w:r>
            <w:r w:rsidR="00A827E7" w:rsidRPr="00170470">
              <w:t xml:space="preserve"> a </w:t>
            </w:r>
            <w:r w:rsidRPr="00170470">
              <w:t>byrokracie</w:t>
            </w:r>
            <w:r w:rsidR="00A827E7" w:rsidRPr="00170470">
              <w:t xml:space="preserve"> a </w:t>
            </w:r>
            <w:r w:rsidRPr="00170470">
              <w:t>zmírněním překážek</w:t>
            </w:r>
            <w:r w:rsidR="00A827E7" w:rsidRPr="00170470">
              <w:t xml:space="preserve"> v </w:t>
            </w:r>
            <w:r w:rsidRPr="00170470">
              <w:t>místních, vnitrostátních</w:t>
            </w:r>
            <w:r w:rsidR="00A827E7" w:rsidRPr="00170470">
              <w:t xml:space="preserve"> a </w:t>
            </w:r>
            <w:r w:rsidRPr="00170470">
              <w:t>evropských právních předpisech, které oslabují konkurenceschopnost stavebnictví</w:t>
            </w:r>
            <w:r w:rsidR="00A827E7" w:rsidRPr="00170470">
              <w:t xml:space="preserve"> a </w:t>
            </w:r>
            <w:r w:rsidRPr="00170470">
              <w:t>odvětví renovací; žádá provedení horizontální kontroly regulační zátěže EU;</w:t>
            </w:r>
            <w:r w:rsidR="00A827E7" w:rsidRPr="00170470">
              <w:t xml:space="preserve"> v </w:t>
            </w:r>
            <w:r w:rsidRPr="00170470">
              <w:t>tomto duchu žádá, aby Komise</w:t>
            </w:r>
            <w:r w:rsidR="00A827E7" w:rsidRPr="00170470">
              <w:t xml:space="preserve"> a </w:t>
            </w:r>
            <w:r w:rsidRPr="00170470">
              <w:t xml:space="preserve">Evropský účetní dvůr provedly společný regulační audit právních předpisů EU, které mohou bránit nabídce bydlení; </w:t>
            </w:r>
            <w:r w:rsidRPr="00170470">
              <w:lastRenderedPageBreak/>
              <w:t>připomíná, že důkazy ukazují, že cenové kontroly</w:t>
            </w:r>
            <w:r w:rsidR="00A827E7" w:rsidRPr="00170470">
              <w:t xml:space="preserve"> a </w:t>
            </w:r>
            <w:r w:rsidRPr="00170470">
              <w:t>přísné zásahy jsou neúčinné</w:t>
            </w:r>
            <w:r w:rsidR="00A827E7" w:rsidRPr="00170470">
              <w:t xml:space="preserve"> a </w:t>
            </w:r>
            <w:r w:rsidRPr="00170470">
              <w:t>často situaci ještě zhoršují;</w:t>
            </w:r>
          </w:p>
        </w:tc>
        <w:tc>
          <w:tcPr>
            <w:tcW w:w="4876" w:type="dxa"/>
            <w:tcBorders>
              <w:top w:val="nil"/>
              <w:left w:val="nil"/>
              <w:bottom w:val="nil"/>
              <w:right w:val="nil"/>
            </w:tcBorders>
          </w:tcPr>
          <w:p w14:paraId="6E9BA56B" w14:textId="48C45229" w:rsidR="00C537E7" w:rsidRPr="00170470" w:rsidRDefault="00C537E7" w:rsidP="009E39B0">
            <w:pPr>
              <w:pStyle w:val="Normal6a"/>
            </w:pPr>
            <w:r w:rsidRPr="00170470">
              <w:lastRenderedPageBreak/>
              <w:t>5.</w:t>
            </w:r>
            <w:r w:rsidRPr="00170470">
              <w:tab/>
              <w:t>zdůrazňuje, že hlavní příčinou bytové krize je nedostatečná nabídka bydlení</w:t>
            </w:r>
            <w:r w:rsidRPr="00170470">
              <w:rPr>
                <w:b/>
                <w:i/>
              </w:rPr>
              <w:t>; zdůrazňuje, že pouze výrazné zvýšení nabídky bydlení povede ke snížení cen</w:t>
            </w:r>
            <w:r w:rsidRPr="00170470">
              <w:t>; vyzývá orgány veřejné správy, aby přijaly naléhavá opatření na podporu nabídky bydlení snížením regulační zátěže</w:t>
            </w:r>
            <w:r w:rsidR="00A827E7" w:rsidRPr="00170470">
              <w:t xml:space="preserve"> v </w:t>
            </w:r>
            <w:r w:rsidRPr="00170470">
              <w:t>celém hodnotovém řetězci, odstraněním překážek</w:t>
            </w:r>
            <w:r w:rsidR="00A827E7" w:rsidRPr="00170470">
              <w:t xml:space="preserve"> a </w:t>
            </w:r>
            <w:r w:rsidRPr="00170470">
              <w:t>byrokracie</w:t>
            </w:r>
            <w:r w:rsidR="00A827E7" w:rsidRPr="00170470">
              <w:t xml:space="preserve"> a </w:t>
            </w:r>
            <w:r w:rsidRPr="00170470">
              <w:t>zmírněním překážek</w:t>
            </w:r>
            <w:r w:rsidR="00A827E7" w:rsidRPr="00170470">
              <w:t xml:space="preserve"> v </w:t>
            </w:r>
            <w:r w:rsidRPr="00170470">
              <w:t>místních, vnitrostátních</w:t>
            </w:r>
            <w:r w:rsidR="00A827E7" w:rsidRPr="00170470">
              <w:t xml:space="preserve"> a </w:t>
            </w:r>
            <w:r w:rsidRPr="00170470">
              <w:t>evropských právních předpisech, které oslabují konkurenceschopnost stavebnictví</w:t>
            </w:r>
            <w:r w:rsidR="00A827E7" w:rsidRPr="00170470">
              <w:t xml:space="preserve"> a </w:t>
            </w:r>
            <w:r w:rsidRPr="00170470">
              <w:t>odvětví renovací; žádá provedení horizontální kontroly regulační zátěže EU;</w:t>
            </w:r>
            <w:r w:rsidR="00A827E7" w:rsidRPr="00170470">
              <w:t xml:space="preserve"> v </w:t>
            </w:r>
            <w:r w:rsidRPr="00170470">
              <w:t>tomto duchu žádá, aby Komise</w:t>
            </w:r>
            <w:r w:rsidR="00A827E7" w:rsidRPr="00170470">
              <w:t xml:space="preserve"> a </w:t>
            </w:r>
            <w:r w:rsidRPr="00170470">
              <w:t xml:space="preserve">Evropský účetní dvůr provedly společný </w:t>
            </w:r>
            <w:r w:rsidRPr="00170470">
              <w:lastRenderedPageBreak/>
              <w:t>regulační audit právních předpisů EU, které mohou bránit nabídce bydlení; připomíná, že důkazy ukazují, že cenové kontroly</w:t>
            </w:r>
            <w:r w:rsidR="00A827E7" w:rsidRPr="00170470">
              <w:t xml:space="preserve"> a </w:t>
            </w:r>
            <w:r w:rsidRPr="00170470">
              <w:t>přísné zásahy jsou neúčinné</w:t>
            </w:r>
            <w:r w:rsidR="00A827E7" w:rsidRPr="00170470">
              <w:t xml:space="preserve"> a </w:t>
            </w:r>
            <w:r w:rsidRPr="00170470">
              <w:t>často situaci ještě zhoršují;</w:t>
            </w:r>
          </w:p>
        </w:tc>
      </w:tr>
    </w:tbl>
    <w:p w14:paraId="1BE40B86" w14:textId="77777777" w:rsidR="00C537E7" w:rsidRPr="00170470" w:rsidRDefault="00C537E7" w:rsidP="00C537E7">
      <w:pPr>
        <w:pStyle w:val="AmOrLang"/>
      </w:pPr>
      <w:r w:rsidRPr="00170470">
        <w:lastRenderedPageBreak/>
        <w:t xml:space="preserve">Or. </w:t>
      </w:r>
      <w:r w:rsidRPr="00170470">
        <w:rPr>
          <w:rStyle w:val="HideTWBExt"/>
        </w:rPr>
        <w:t>&lt;Original&gt;</w:t>
      </w:r>
      <w:r w:rsidRPr="00170470">
        <w:rPr>
          <w:rStyle w:val="HideTWBInt"/>
        </w:rPr>
        <w:t>{EN}</w:t>
      </w:r>
      <w:r w:rsidRPr="00170470">
        <w:t>en</w:t>
      </w:r>
      <w:r w:rsidRPr="00170470">
        <w:rPr>
          <w:rStyle w:val="HideTWBExt"/>
        </w:rPr>
        <w:t>&lt;/Original&gt;</w:t>
      </w:r>
    </w:p>
    <w:p w14:paraId="169AC67C" w14:textId="77777777" w:rsidR="00467091" w:rsidRPr="00170470" w:rsidRDefault="00C537E7" w:rsidP="00C537E7">
      <w:r w:rsidRPr="00170470">
        <w:rPr>
          <w:rStyle w:val="HideTWBExt"/>
        </w:rPr>
        <w:t>&lt;/Amend&gt;</w:t>
      </w:r>
    </w:p>
    <w:p w14:paraId="4ABD3C5E" w14:textId="77777777" w:rsidR="00C537E7" w:rsidRPr="00170470" w:rsidRDefault="00C537E7" w:rsidP="00C537E7">
      <w:pPr>
        <w:pStyle w:val="AmNumberTabs"/>
      </w:pPr>
      <w:r w:rsidRPr="00170470">
        <w:rPr>
          <w:rStyle w:val="HideTWBExt"/>
          <w:b w:val="0"/>
        </w:rPr>
        <w:t>&lt;Amend&gt;</w:t>
      </w:r>
      <w:r w:rsidRPr="00170470">
        <w:t>Pozměňovací návrh</w:t>
      </w:r>
      <w:r w:rsidRPr="00170470">
        <w:tab/>
      </w:r>
      <w:r w:rsidRPr="00170470">
        <w:tab/>
      </w:r>
      <w:r w:rsidRPr="00170470">
        <w:rPr>
          <w:rStyle w:val="HideTWBExt"/>
          <w:b w:val="0"/>
        </w:rPr>
        <w:t>&lt;NumAm&gt;</w:t>
      </w:r>
      <w:r w:rsidRPr="00170470">
        <w:t>703</w:t>
      </w:r>
      <w:r w:rsidRPr="00170470">
        <w:rPr>
          <w:rStyle w:val="HideTWBExt"/>
          <w:b w:val="0"/>
        </w:rPr>
        <w:t>&lt;/NumAm&gt;</w:t>
      </w:r>
    </w:p>
    <w:p w14:paraId="58C1BA43" w14:textId="77777777" w:rsidR="00C537E7" w:rsidRPr="00170470" w:rsidRDefault="00C537E7" w:rsidP="00C537E7">
      <w:pPr>
        <w:pStyle w:val="NormalBold"/>
      </w:pPr>
      <w:r w:rsidRPr="00170470">
        <w:rPr>
          <w:rStyle w:val="HideTWBExt"/>
          <w:b w:val="0"/>
        </w:rPr>
        <w:t>&lt;RepeatBlock-By&gt;&lt;Members&gt;</w:t>
      </w:r>
      <w:r w:rsidRPr="00170470">
        <w:t xml:space="preserve">Martin </w:t>
      </w:r>
      <w:proofErr w:type="spellStart"/>
      <w:r w:rsidRPr="00170470">
        <w:t>Hojsík</w:t>
      </w:r>
      <w:proofErr w:type="spellEnd"/>
      <w:r w:rsidRPr="00170470">
        <w:t xml:space="preserve">, Brigitte van den </w:t>
      </w:r>
      <w:proofErr w:type="spellStart"/>
      <w:r w:rsidRPr="00170470">
        <w:t>Berg</w:t>
      </w:r>
      <w:proofErr w:type="spellEnd"/>
      <w:r w:rsidRPr="00170470">
        <w:rPr>
          <w:rStyle w:val="HideTWBExt"/>
          <w:b w:val="0"/>
        </w:rPr>
        <w:t>&lt;/Members&gt;</w:t>
      </w:r>
    </w:p>
    <w:p w14:paraId="1B138D8F" w14:textId="77777777" w:rsidR="00C537E7" w:rsidRPr="00170470" w:rsidRDefault="00C537E7" w:rsidP="00C537E7">
      <w:pPr>
        <w:pStyle w:val="NormalBold"/>
      </w:pPr>
      <w:r w:rsidRPr="00170470">
        <w:rPr>
          <w:rStyle w:val="HideTWBExt"/>
          <w:b w:val="0"/>
        </w:rPr>
        <w:t>&lt;/RepeatBlock-By&gt;</w:t>
      </w:r>
    </w:p>
    <w:p w14:paraId="582A6C08" w14:textId="77777777" w:rsidR="00C537E7" w:rsidRPr="00170470" w:rsidRDefault="00C537E7" w:rsidP="00C537E7">
      <w:pPr>
        <w:pStyle w:val="NormalBold"/>
      </w:pPr>
      <w:r w:rsidRPr="00170470">
        <w:rPr>
          <w:rStyle w:val="HideTWBExt"/>
          <w:b w:val="0"/>
        </w:rPr>
        <w:t>&lt;DocAmend&gt;</w:t>
      </w:r>
      <w:r w:rsidRPr="00170470">
        <w:t>Návrh usnesení</w:t>
      </w:r>
      <w:r w:rsidRPr="00170470">
        <w:rPr>
          <w:rStyle w:val="HideTWBExt"/>
          <w:b w:val="0"/>
        </w:rPr>
        <w:t>&lt;/DocAmend&gt;</w:t>
      </w:r>
    </w:p>
    <w:p w14:paraId="6E7F5AE0" w14:textId="77777777" w:rsidR="00C537E7" w:rsidRPr="00170470" w:rsidRDefault="00C537E7" w:rsidP="00C537E7">
      <w:pPr>
        <w:pStyle w:val="NormalBold"/>
      </w:pPr>
      <w:r w:rsidRPr="00170470">
        <w:rPr>
          <w:rStyle w:val="HideTWBExt"/>
          <w:b w:val="0"/>
        </w:rPr>
        <w:t>&lt;Article&gt;</w:t>
      </w:r>
      <w:r w:rsidRPr="00170470">
        <w:t>Bod 5</w:t>
      </w:r>
      <w:r w:rsidRPr="001704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537E7" w:rsidRPr="00170470" w14:paraId="508AC761" w14:textId="77777777" w:rsidTr="009E39B0">
        <w:trPr>
          <w:trHeight w:hRule="exact" w:val="240"/>
          <w:jc w:val="center"/>
        </w:trPr>
        <w:tc>
          <w:tcPr>
            <w:tcW w:w="9752" w:type="dxa"/>
            <w:gridSpan w:val="2"/>
            <w:tcBorders>
              <w:top w:val="nil"/>
              <w:left w:val="nil"/>
              <w:bottom w:val="nil"/>
              <w:right w:val="nil"/>
            </w:tcBorders>
          </w:tcPr>
          <w:p w14:paraId="26CE39C3" w14:textId="77777777" w:rsidR="00C537E7" w:rsidRPr="00170470" w:rsidRDefault="00C537E7" w:rsidP="009E39B0"/>
        </w:tc>
      </w:tr>
      <w:tr w:rsidR="00C537E7" w:rsidRPr="00170470" w14:paraId="041BD144" w14:textId="77777777" w:rsidTr="009E39B0">
        <w:trPr>
          <w:trHeight w:val="240"/>
          <w:jc w:val="center"/>
        </w:trPr>
        <w:tc>
          <w:tcPr>
            <w:tcW w:w="4876" w:type="dxa"/>
            <w:tcBorders>
              <w:top w:val="nil"/>
              <w:left w:val="nil"/>
              <w:bottom w:val="nil"/>
              <w:right w:val="nil"/>
            </w:tcBorders>
          </w:tcPr>
          <w:p w14:paraId="770FB066" w14:textId="77777777" w:rsidR="00C537E7" w:rsidRPr="00170470" w:rsidRDefault="00C537E7" w:rsidP="009E39B0">
            <w:pPr>
              <w:pStyle w:val="AmColumnHeading"/>
            </w:pPr>
            <w:r w:rsidRPr="00170470">
              <w:t>Návrh usnesení</w:t>
            </w:r>
          </w:p>
        </w:tc>
        <w:tc>
          <w:tcPr>
            <w:tcW w:w="4876" w:type="dxa"/>
            <w:tcBorders>
              <w:top w:val="nil"/>
              <w:left w:val="nil"/>
              <w:bottom w:val="nil"/>
              <w:right w:val="nil"/>
            </w:tcBorders>
          </w:tcPr>
          <w:p w14:paraId="2FEF22EE" w14:textId="77777777" w:rsidR="00C537E7" w:rsidRPr="00170470" w:rsidRDefault="00C537E7" w:rsidP="009E39B0">
            <w:pPr>
              <w:pStyle w:val="AmColumnHeading"/>
            </w:pPr>
            <w:r w:rsidRPr="00170470">
              <w:t>Pozměňovací návrh</w:t>
            </w:r>
          </w:p>
        </w:tc>
      </w:tr>
      <w:tr w:rsidR="00C537E7" w:rsidRPr="00170470" w14:paraId="47FD37D3" w14:textId="77777777" w:rsidTr="009E39B0">
        <w:trPr>
          <w:jc w:val="center"/>
        </w:trPr>
        <w:tc>
          <w:tcPr>
            <w:tcW w:w="4876" w:type="dxa"/>
            <w:tcBorders>
              <w:top w:val="nil"/>
              <w:left w:val="nil"/>
              <w:bottom w:val="nil"/>
              <w:right w:val="nil"/>
            </w:tcBorders>
          </w:tcPr>
          <w:p w14:paraId="3A37D826" w14:textId="63C72C81" w:rsidR="00C537E7" w:rsidRPr="00170470" w:rsidRDefault="00C537E7" w:rsidP="009E39B0">
            <w:pPr>
              <w:pStyle w:val="Normal6a"/>
            </w:pPr>
            <w:r w:rsidRPr="00170470">
              <w:t>5.</w:t>
            </w:r>
            <w:r w:rsidRPr="00170470">
              <w:tab/>
              <w:t xml:space="preserve">zdůrazňuje, že </w:t>
            </w:r>
            <w:r w:rsidRPr="00170470">
              <w:rPr>
                <w:b/>
                <w:i/>
              </w:rPr>
              <w:t>hlavní příčinou</w:t>
            </w:r>
            <w:r w:rsidRPr="00170470">
              <w:t xml:space="preserve"> bytové krize je nedostatečná nabídka bydlení; vyzývá orgány veřejné správy, aby přijaly naléhavá opatření na podporu nabídky bydlení snížením regulační zátěže</w:t>
            </w:r>
            <w:r w:rsidR="00A827E7" w:rsidRPr="00170470">
              <w:t xml:space="preserve"> v </w:t>
            </w:r>
            <w:r w:rsidRPr="00170470">
              <w:t>celém hodnotovém řetězci, odstraněním překážek</w:t>
            </w:r>
            <w:r w:rsidR="00A827E7" w:rsidRPr="00170470">
              <w:t xml:space="preserve"> a </w:t>
            </w:r>
            <w:r w:rsidRPr="00170470">
              <w:t>byrokracie</w:t>
            </w:r>
            <w:r w:rsidR="00A827E7" w:rsidRPr="00170470">
              <w:t xml:space="preserve"> a </w:t>
            </w:r>
            <w:r w:rsidRPr="00170470">
              <w:t>zmírněním překážek</w:t>
            </w:r>
            <w:r w:rsidR="00A827E7" w:rsidRPr="00170470">
              <w:t xml:space="preserve"> v </w:t>
            </w:r>
            <w:r w:rsidRPr="00170470">
              <w:t>místních, vnitrostátních</w:t>
            </w:r>
            <w:r w:rsidR="00A827E7" w:rsidRPr="00170470">
              <w:t xml:space="preserve"> a </w:t>
            </w:r>
            <w:r w:rsidRPr="00170470">
              <w:t>evropských právních předpisech, které oslabují konkurenceschopnost stavebnictví</w:t>
            </w:r>
            <w:r w:rsidR="00A827E7" w:rsidRPr="00170470">
              <w:t xml:space="preserve"> a </w:t>
            </w:r>
            <w:r w:rsidRPr="00170470">
              <w:t>odvětví renovací; žádá provedení horizontální kontroly regulační zátěže EU;</w:t>
            </w:r>
            <w:r w:rsidR="00A827E7" w:rsidRPr="00170470">
              <w:t xml:space="preserve"> v </w:t>
            </w:r>
            <w:r w:rsidRPr="00170470">
              <w:t>tomto duchu žádá, aby Komise</w:t>
            </w:r>
            <w:r w:rsidR="00A827E7" w:rsidRPr="00170470">
              <w:t xml:space="preserve"> a </w:t>
            </w:r>
            <w:r w:rsidRPr="00170470">
              <w:t>Evropský účetní dvůr provedly společný regulační audit právních předpisů EU, které mohou bránit nabídce bydlení; připomíná, že důkazy ukazují, že cenové kontroly</w:t>
            </w:r>
            <w:r w:rsidR="00A827E7" w:rsidRPr="00170470">
              <w:t xml:space="preserve"> a </w:t>
            </w:r>
            <w:r w:rsidRPr="00170470">
              <w:t>přísné zásahy jsou neúčinné</w:t>
            </w:r>
            <w:r w:rsidR="00A827E7" w:rsidRPr="00170470">
              <w:t xml:space="preserve"> a </w:t>
            </w:r>
            <w:r w:rsidRPr="00170470">
              <w:t>často situaci ještě zhoršují;</w:t>
            </w:r>
          </w:p>
        </w:tc>
        <w:tc>
          <w:tcPr>
            <w:tcW w:w="4876" w:type="dxa"/>
            <w:tcBorders>
              <w:top w:val="nil"/>
              <w:left w:val="nil"/>
              <w:bottom w:val="nil"/>
              <w:right w:val="nil"/>
            </w:tcBorders>
          </w:tcPr>
          <w:p w14:paraId="0B6BF75C" w14:textId="35B791AD" w:rsidR="00C537E7" w:rsidRPr="00170470" w:rsidRDefault="00C537E7" w:rsidP="009E39B0">
            <w:pPr>
              <w:pStyle w:val="Normal6a"/>
            </w:pPr>
            <w:r w:rsidRPr="00170470">
              <w:t>5.</w:t>
            </w:r>
            <w:r w:rsidRPr="00170470">
              <w:tab/>
              <w:t xml:space="preserve">zdůrazňuje, že </w:t>
            </w:r>
            <w:r w:rsidRPr="00170470">
              <w:rPr>
                <w:b/>
                <w:i/>
              </w:rPr>
              <w:t>jednou</w:t>
            </w:r>
            <w:r w:rsidR="00A827E7" w:rsidRPr="00170470">
              <w:rPr>
                <w:b/>
                <w:i/>
              </w:rPr>
              <w:t xml:space="preserve"> z </w:t>
            </w:r>
            <w:r w:rsidRPr="00170470">
              <w:rPr>
                <w:b/>
                <w:i/>
              </w:rPr>
              <w:t>hlavních příčin</w:t>
            </w:r>
            <w:r w:rsidRPr="00170470">
              <w:t xml:space="preserve"> bytové krize je nedostatečná nabídka </w:t>
            </w:r>
            <w:r w:rsidRPr="00170470">
              <w:rPr>
                <w:b/>
                <w:i/>
              </w:rPr>
              <w:t>odpovídajícího</w:t>
            </w:r>
            <w:r w:rsidRPr="00170470">
              <w:t xml:space="preserve"> bydlení; vyzývá orgány veřejné správy, aby přijaly naléhavá opatření na podporu nabídky bydlení snížením regulační zátěže</w:t>
            </w:r>
            <w:r w:rsidR="00A827E7" w:rsidRPr="00170470">
              <w:t xml:space="preserve"> v </w:t>
            </w:r>
            <w:r w:rsidRPr="00170470">
              <w:t>celém hodnotovém řetězci, odstraněním překážek</w:t>
            </w:r>
            <w:r w:rsidR="00A827E7" w:rsidRPr="00170470">
              <w:t xml:space="preserve"> a </w:t>
            </w:r>
            <w:r w:rsidRPr="00170470">
              <w:t>byrokracie</w:t>
            </w:r>
            <w:r w:rsidR="00A827E7" w:rsidRPr="00170470">
              <w:t xml:space="preserve"> a </w:t>
            </w:r>
            <w:r w:rsidRPr="00170470">
              <w:t>zmírněním překážek</w:t>
            </w:r>
            <w:r w:rsidR="00A827E7" w:rsidRPr="00170470">
              <w:t xml:space="preserve"> v </w:t>
            </w:r>
            <w:r w:rsidRPr="00170470">
              <w:t>místních, vnitrostátních</w:t>
            </w:r>
            <w:r w:rsidR="00A827E7" w:rsidRPr="00170470">
              <w:t xml:space="preserve"> a </w:t>
            </w:r>
            <w:r w:rsidRPr="00170470">
              <w:t>evropských právních předpisech, které oslabují konkurenceschopnost stavebnictví</w:t>
            </w:r>
            <w:r w:rsidR="00A827E7" w:rsidRPr="00170470">
              <w:t xml:space="preserve"> a </w:t>
            </w:r>
            <w:r w:rsidRPr="00170470">
              <w:t>odvětví renovací</w:t>
            </w:r>
            <w:r w:rsidRPr="00170470">
              <w:rPr>
                <w:b/>
                <w:i/>
              </w:rPr>
              <w:t>,</w:t>
            </w:r>
            <w:r w:rsidR="00A827E7" w:rsidRPr="00170470">
              <w:rPr>
                <w:b/>
                <w:i/>
              </w:rPr>
              <w:t xml:space="preserve"> a </w:t>
            </w:r>
            <w:r w:rsidRPr="00170470">
              <w:rPr>
                <w:b/>
                <w:i/>
              </w:rPr>
              <w:t>respektovaly přitom hierarchii záboru půdy</w:t>
            </w:r>
            <w:r w:rsidR="00A827E7" w:rsidRPr="00170470">
              <w:rPr>
                <w:b/>
                <w:i/>
              </w:rPr>
              <w:t xml:space="preserve"> a </w:t>
            </w:r>
            <w:r w:rsidRPr="00170470">
              <w:rPr>
                <w:b/>
                <w:i/>
              </w:rPr>
              <w:t>půdu jako omezený zdroj</w:t>
            </w:r>
            <w:r w:rsidRPr="00170470">
              <w:t>; žádá provedení horizontální kontroly regulační zátěže EU;</w:t>
            </w:r>
            <w:r w:rsidR="00A827E7" w:rsidRPr="00170470">
              <w:t xml:space="preserve"> v </w:t>
            </w:r>
            <w:r w:rsidRPr="00170470">
              <w:t>tomto duchu žádá, aby Komise</w:t>
            </w:r>
            <w:r w:rsidR="00A827E7" w:rsidRPr="00170470">
              <w:t xml:space="preserve"> a </w:t>
            </w:r>
            <w:r w:rsidRPr="00170470">
              <w:t>Evropský účetní dvůr provedly společný regulační audit právních předpisů EU, které mohou bránit nabídce bydlení; připomíná, že důkazy ukazují, že cenové kontroly</w:t>
            </w:r>
            <w:r w:rsidR="00A827E7" w:rsidRPr="00170470">
              <w:t xml:space="preserve"> a </w:t>
            </w:r>
            <w:r w:rsidRPr="00170470">
              <w:t>přísné zásahy jsou neúčinné</w:t>
            </w:r>
            <w:r w:rsidR="00A827E7" w:rsidRPr="00170470">
              <w:t xml:space="preserve"> a </w:t>
            </w:r>
            <w:r w:rsidRPr="00170470">
              <w:t>často situaci ještě zhoršují;</w:t>
            </w:r>
          </w:p>
        </w:tc>
      </w:tr>
    </w:tbl>
    <w:p w14:paraId="5853645B" w14:textId="77777777" w:rsidR="00C537E7" w:rsidRPr="00170470" w:rsidRDefault="00C537E7" w:rsidP="00C537E7">
      <w:pPr>
        <w:pStyle w:val="AmOrLang"/>
      </w:pPr>
      <w:r w:rsidRPr="00170470">
        <w:t xml:space="preserve">Or. </w:t>
      </w:r>
      <w:r w:rsidRPr="00170470">
        <w:rPr>
          <w:rStyle w:val="HideTWBExt"/>
        </w:rPr>
        <w:t>&lt;Original&gt;</w:t>
      </w:r>
      <w:r w:rsidRPr="00170470">
        <w:rPr>
          <w:rStyle w:val="HideTWBInt"/>
        </w:rPr>
        <w:t>{EN}</w:t>
      </w:r>
      <w:r w:rsidRPr="00170470">
        <w:t>en</w:t>
      </w:r>
      <w:r w:rsidRPr="00170470">
        <w:rPr>
          <w:rStyle w:val="HideTWBExt"/>
        </w:rPr>
        <w:t>&lt;/Original&gt;</w:t>
      </w:r>
    </w:p>
    <w:p w14:paraId="123DD492" w14:textId="77777777" w:rsidR="00467091" w:rsidRPr="00170470" w:rsidRDefault="00C537E7" w:rsidP="00C537E7">
      <w:r w:rsidRPr="00170470">
        <w:rPr>
          <w:rStyle w:val="HideTWBExt"/>
        </w:rPr>
        <w:t>&lt;/Amend&gt;</w:t>
      </w:r>
    </w:p>
    <w:p w14:paraId="6910B2E3" w14:textId="77777777" w:rsidR="00C537E7" w:rsidRPr="00170470" w:rsidRDefault="00C537E7" w:rsidP="00C537E7">
      <w:pPr>
        <w:pStyle w:val="AmNumberTabs"/>
      </w:pPr>
      <w:r w:rsidRPr="00170470">
        <w:rPr>
          <w:rStyle w:val="HideTWBExt"/>
          <w:b w:val="0"/>
        </w:rPr>
        <w:t>&lt;Amend&gt;</w:t>
      </w:r>
      <w:r w:rsidRPr="00170470">
        <w:t>Pozměňovací návrh</w:t>
      </w:r>
      <w:r w:rsidRPr="00170470">
        <w:tab/>
      </w:r>
      <w:r w:rsidRPr="00170470">
        <w:tab/>
      </w:r>
      <w:r w:rsidRPr="00170470">
        <w:rPr>
          <w:rStyle w:val="HideTWBExt"/>
          <w:b w:val="0"/>
        </w:rPr>
        <w:t>&lt;NumAm&gt;</w:t>
      </w:r>
      <w:r w:rsidRPr="00170470">
        <w:t>704</w:t>
      </w:r>
      <w:r w:rsidRPr="00170470">
        <w:rPr>
          <w:rStyle w:val="HideTWBExt"/>
          <w:b w:val="0"/>
        </w:rPr>
        <w:t>&lt;/NumAm&gt;</w:t>
      </w:r>
    </w:p>
    <w:p w14:paraId="40ABA41A" w14:textId="77777777" w:rsidR="00C537E7" w:rsidRPr="00170470" w:rsidRDefault="00C537E7" w:rsidP="00C537E7">
      <w:pPr>
        <w:pStyle w:val="NormalBold"/>
      </w:pPr>
      <w:r w:rsidRPr="00170470">
        <w:rPr>
          <w:rStyle w:val="HideTWBExt"/>
          <w:b w:val="0"/>
        </w:rPr>
        <w:t>&lt;RepeatBlock-By&gt;&lt;Members&gt;</w:t>
      </w:r>
      <w:proofErr w:type="spellStart"/>
      <w:r w:rsidRPr="00170470">
        <w:t>Borja</w:t>
      </w:r>
      <w:proofErr w:type="spellEnd"/>
      <w:r w:rsidRPr="00170470">
        <w:t xml:space="preserve"> </w:t>
      </w:r>
      <w:proofErr w:type="spellStart"/>
      <w:r w:rsidRPr="00170470">
        <w:t>Giménez</w:t>
      </w:r>
      <w:proofErr w:type="spellEnd"/>
      <w:r w:rsidRPr="00170470">
        <w:t xml:space="preserve"> </w:t>
      </w:r>
      <w:proofErr w:type="spellStart"/>
      <w:r w:rsidRPr="00170470">
        <w:t>Larraz</w:t>
      </w:r>
      <w:proofErr w:type="spellEnd"/>
      <w:r w:rsidRPr="00170470">
        <w:t xml:space="preserve">, </w:t>
      </w:r>
      <w:proofErr w:type="spellStart"/>
      <w:r w:rsidRPr="00170470">
        <w:t>Dirk</w:t>
      </w:r>
      <w:proofErr w:type="spellEnd"/>
      <w:r w:rsidRPr="00170470">
        <w:t xml:space="preserve"> </w:t>
      </w:r>
      <w:proofErr w:type="spellStart"/>
      <w:r w:rsidRPr="00170470">
        <w:t>Gotink</w:t>
      </w:r>
      <w:proofErr w:type="spellEnd"/>
      <w:r w:rsidRPr="00170470">
        <w:t xml:space="preserve">, Nikolina </w:t>
      </w:r>
      <w:proofErr w:type="spellStart"/>
      <w:r w:rsidRPr="00170470">
        <w:t>Brnjac</w:t>
      </w:r>
      <w:proofErr w:type="spellEnd"/>
      <w:r w:rsidRPr="00170470">
        <w:t xml:space="preserve">, </w:t>
      </w:r>
      <w:proofErr w:type="spellStart"/>
      <w:r w:rsidRPr="00170470">
        <w:t>Jagna</w:t>
      </w:r>
      <w:proofErr w:type="spellEnd"/>
      <w:r w:rsidRPr="00170470">
        <w:t xml:space="preserve"> </w:t>
      </w:r>
      <w:proofErr w:type="spellStart"/>
      <w:r w:rsidRPr="00170470">
        <w:t>Marczułajtis-Walczak</w:t>
      </w:r>
      <w:proofErr w:type="spellEnd"/>
      <w:r w:rsidRPr="00170470">
        <w:t xml:space="preserve">, Daniel Buda, Niels </w:t>
      </w:r>
      <w:proofErr w:type="spellStart"/>
      <w:r w:rsidRPr="00170470">
        <w:t>Geuking</w:t>
      </w:r>
      <w:proofErr w:type="spellEnd"/>
      <w:r w:rsidRPr="00170470">
        <w:t xml:space="preserve">, David </w:t>
      </w:r>
      <w:proofErr w:type="spellStart"/>
      <w:r w:rsidRPr="00170470">
        <w:t>Casa</w:t>
      </w:r>
      <w:proofErr w:type="spellEnd"/>
      <w:r w:rsidRPr="00170470">
        <w:t xml:space="preserve">, Markus </w:t>
      </w:r>
      <w:proofErr w:type="spellStart"/>
      <w:r w:rsidRPr="00170470">
        <w:t>Ferber</w:t>
      </w:r>
      <w:proofErr w:type="spellEnd"/>
      <w:r w:rsidRPr="00170470">
        <w:t xml:space="preserve">, </w:t>
      </w:r>
      <w:proofErr w:type="spellStart"/>
      <w:r w:rsidRPr="00170470">
        <w:t>Sebastião</w:t>
      </w:r>
      <w:proofErr w:type="spellEnd"/>
      <w:r w:rsidRPr="00170470">
        <w:t xml:space="preserve"> </w:t>
      </w:r>
      <w:proofErr w:type="spellStart"/>
      <w:r w:rsidRPr="00170470">
        <w:t>Bugalho</w:t>
      </w:r>
      <w:proofErr w:type="spellEnd"/>
      <w:r w:rsidRPr="00170470">
        <w:t xml:space="preserve">, </w:t>
      </w:r>
      <w:proofErr w:type="spellStart"/>
      <w:r w:rsidRPr="00170470">
        <w:t>Maravillas</w:t>
      </w:r>
      <w:proofErr w:type="spellEnd"/>
      <w:r w:rsidRPr="00170470">
        <w:t xml:space="preserve"> </w:t>
      </w:r>
      <w:proofErr w:type="spellStart"/>
      <w:r w:rsidRPr="00170470">
        <w:lastRenderedPageBreak/>
        <w:t>Abadía</w:t>
      </w:r>
      <w:proofErr w:type="spellEnd"/>
      <w:r w:rsidRPr="00170470">
        <w:t xml:space="preserve"> </w:t>
      </w:r>
      <w:proofErr w:type="spellStart"/>
      <w:r w:rsidRPr="00170470">
        <w:t>Jover</w:t>
      </w:r>
      <w:proofErr w:type="spellEnd"/>
      <w:r w:rsidRPr="00170470">
        <w:t xml:space="preserve">, Regina </w:t>
      </w:r>
      <w:proofErr w:type="spellStart"/>
      <w:r w:rsidRPr="00170470">
        <w:t>Doherty</w:t>
      </w:r>
      <w:proofErr w:type="spellEnd"/>
      <w:r w:rsidRPr="00170470">
        <w:t xml:space="preserve">, Isabelle </w:t>
      </w:r>
      <w:proofErr w:type="spellStart"/>
      <w:r w:rsidRPr="00170470">
        <w:t>Le</w:t>
      </w:r>
      <w:proofErr w:type="spellEnd"/>
      <w:r w:rsidRPr="00170470">
        <w:t xml:space="preserve"> </w:t>
      </w:r>
      <w:proofErr w:type="spellStart"/>
      <w:r w:rsidRPr="00170470">
        <w:t>Callennec</w:t>
      </w:r>
      <w:proofErr w:type="spellEnd"/>
      <w:r w:rsidRPr="00170470">
        <w:t xml:space="preserve">, Alma </w:t>
      </w:r>
      <w:proofErr w:type="spellStart"/>
      <w:r w:rsidRPr="00170470">
        <w:t>Ezcurra</w:t>
      </w:r>
      <w:proofErr w:type="spellEnd"/>
      <w:r w:rsidRPr="00170470">
        <w:t xml:space="preserve"> </w:t>
      </w:r>
      <w:proofErr w:type="spellStart"/>
      <w:r w:rsidRPr="00170470">
        <w:t>Almansa</w:t>
      </w:r>
      <w:proofErr w:type="spellEnd"/>
      <w:r w:rsidRPr="00170470">
        <w:t xml:space="preserve">, Marco </w:t>
      </w:r>
      <w:proofErr w:type="spellStart"/>
      <w:r w:rsidRPr="00170470">
        <w:t>Falcone</w:t>
      </w:r>
      <w:proofErr w:type="spellEnd"/>
      <w:r w:rsidRPr="00170470">
        <w:t xml:space="preserve">, Rosa </w:t>
      </w:r>
      <w:proofErr w:type="spellStart"/>
      <w:r w:rsidRPr="00170470">
        <w:t>Estaràs</w:t>
      </w:r>
      <w:proofErr w:type="spellEnd"/>
      <w:r w:rsidRPr="00170470">
        <w:t xml:space="preserve"> </w:t>
      </w:r>
      <w:proofErr w:type="spellStart"/>
      <w:r w:rsidRPr="00170470">
        <w:t>Ferragut</w:t>
      </w:r>
      <w:proofErr w:type="spellEnd"/>
      <w:r w:rsidRPr="00170470">
        <w:rPr>
          <w:rStyle w:val="HideTWBExt"/>
          <w:b w:val="0"/>
        </w:rPr>
        <w:t>&lt;/Members&gt;</w:t>
      </w:r>
    </w:p>
    <w:p w14:paraId="13C35A08" w14:textId="77777777" w:rsidR="00C537E7" w:rsidRPr="00170470" w:rsidRDefault="00C537E7" w:rsidP="00C537E7">
      <w:pPr>
        <w:pStyle w:val="NormalBold"/>
      </w:pPr>
      <w:r w:rsidRPr="00170470">
        <w:rPr>
          <w:rStyle w:val="HideTWBExt"/>
          <w:b w:val="0"/>
        </w:rPr>
        <w:t>&lt;/RepeatBlock-By&gt;</w:t>
      </w:r>
    </w:p>
    <w:p w14:paraId="48619D8D" w14:textId="77777777" w:rsidR="00C537E7" w:rsidRPr="00170470" w:rsidRDefault="00C537E7" w:rsidP="00C537E7">
      <w:pPr>
        <w:pStyle w:val="NormalBold"/>
      </w:pPr>
      <w:r w:rsidRPr="00170470">
        <w:rPr>
          <w:rStyle w:val="HideTWBExt"/>
          <w:b w:val="0"/>
        </w:rPr>
        <w:t>&lt;DocAmend&gt;</w:t>
      </w:r>
      <w:r w:rsidRPr="00170470">
        <w:t>Návrh usnesení</w:t>
      </w:r>
      <w:r w:rsidRPr="00170470">
        <w:rPr>
          <w:rStyle w:val="HideTWBExt"/>
          <w:b w:val="0"/>
        </w:rPr>
        <w:t>&lt;/DocAmend&gt;</w:t>
      </w:r>
    </w:p>
    <w:p w14:paraId="63E61059" w14:textId="77777777" w:rsidR="00C537E7" w:rsidRPr="00170470" w:rsidRDefault="00C537E7" w:rsidP="00C537E7">
      <w:pPr>
        <w:pStyle w:val="NormalBold"/>
      </w:pPr>
      <w:r w:rsidRPr="00170470">
        <w:rPr>
          <w:rStyle w:val="HideTWBExt"/>
          <w:b w:val="0"/>
        </w:rPr>
        <w:t>&lt;Article&gt;</w:t>
      </w:r>
      <w:r w:rsidRPr="00170470">
        <w:t>Bod 5</w:t>
      </w:r>
      <w:r w:rsidRPr="001704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537E7" w:rsidRPr="00170470" w14:paraId="13796382" w14:textId="77777777" w:rsidTr="009E39B0">
        <w:trPr>
          <w:trHeight w:hRule="exact" w:val="240"/>
          <w:jc w:val="center"/>
        </w:trPr>
        <w:tc>
          <w:tcPr>
            <w:tcW w:w="9752" w:type="dxa"/>
            <w:gridSpan w:val="2"/>
            <w:tcBorders>
              <w:top w:val="nil"/>
              <w:left w:val="nil"/>
              <w:bottom w:val="nil"/>
              <w:right w:val="nil"/>
            </w:tcBorders>
          </w:tcPr>
          <w:p w14:paraId="0C0E1647" w14:textId="77777777" w:rsidR="00C537E7" w:rsidRPr="00170470" w:rsidRDefault="00C537E7" w:rsidP="009E39B0"/>
        </w:tc>
      </w:tr>
      <w:tr w:rsidR="00C537E7" w:rsidRPr="00170470" w14:paraId="78AC5478" w14:textId="77777777" w:rsidTr="009E39B0">
        <w:trPr>
          <w:trHeight w:val="240"/>
          <w:jc w:val="center"/>
        </w:trPr>
        <w:tc>
          <w:tcPr>
            <w:tcW w:w="4876" w:type="dxa"/>
            <w:tcBorders>
              <w:top w:val="nil"/>
              <w:left w:val="nil"/>
              <w:bottom w:val="nil"/>
              <w:right w:val="nil"/>
            </w:tcBorders>
          </w:tcPr>
          <w:p w14:paraId="32EB312B" w14:textId="77777777" w:rsidR="00C537E7" w:rsidRPr="00170470" w:rsidRDefault="00C537E7" w:rsidP="009E39B0">
            <w:pPr>
              <w:pStyle w:val="AmColumnHeading"/>
            </w:pPr>
            <w:r w:rsidRPr="00170470">
              <w:t>Návrh usnesení</w:t>
            </w:r>
          </w:p>
        </w:tc>
        <w:tc>
          <w:tcPr>
            <w:tcW w:w="4876" w:type="dxa"/>
            <w:tcBorders>
              <w:top w:val="nil"/>
              <w:left w:val="nil"/>
              <w:bottom w:val="nil"/>
              <w:right w:val="nil"/>
            </w:tcBorders>
          </w:tcPr>
          <w:p w14:paraId="03CA0848" w14:textId="77777777" w:rsidR="00C537E7" w:rsidRPr="00170470" w:rsidRDefault="00C537E7" w:rsidP="009E39B0">
            <w:pPr>
              <w:pStyle w:val="AmColumnHeading"/>
            </w:pPr>
            <w:r w:rsidRPr="00170470">
              <w:t>Pozměňovací návrh</w:t>
            </w:r>
          </w:p>
        </w:tc>
      </w:tr>
      <w:tr w:rsidR="00C537E7" w:rsidRPr="00170470" w14:paraId="4A36E933" w14:textId="77777777" w:rsidTr="009E39B0">
        <w:trPr>
          <w:jc w:val="center"/>
        </w:trPr>
        <w:tc>
          <w:tcPr>
            <w:tcW w:w="4876" w:type="dxa"/>
            <w:tcBorders>
              <w:top w:val="nil"/>
              <w:left w:val="nil"/>
              <w:bottom w:val="nil"/>
              <w:right w:val="nil"/>
            </w:tcBorders>
          </w:tcPr>
          <w:p w14:paraId="06318725" w14:textId="7D6AA5D5" w:rsidR="00C537E7" w:rsidRPr="00170470" w:rsidRDefault="00C537E7" w:rsidP="009E39B0">
            <w:pPr>
              <w:pStyle w:val="Normal6a"/>
            </w:pPr>
            <w:r w:rsidRPr="00170470">
              <w:t>5.</w:t>
            </w:r>
            <w:r w:rsidRPr="00170470">
              <w:tab/>
              <w:t>zdůrazňuje, že hlavní příčinou bytové krize je nedostatečná nabídka bydlení; vyzývá orgány veřejné správy, aby přijaly naléhavá opatření na podporu nabídky bydlení snížením regulační zátěže</w:t>
            </w:r>
            <w:r w:rsidR="00A827E7" w:rsidRPr="00170470">
              <w:t xml:space="preserve"> v </w:t>
            </w:r>
            <w:r w:rsidRPr="00170470">
              <w:t>celém hodnotovém řetězci, odstraněním překážek</w:t>
            </w:r>
            <w:r w:rsidR="00A827E7" w:rsidRPr="00170470">
              <w:t xml:space="preserve"> a </w:t>
            </w:r>
            <w:r w:rsidRPr="00170470">
              <w:t>byrokracie</w:t>
            </w:r>
            <w:r w:rsidR="00A827E7" w:rsidRPr="00170470">
              <w:t xml:space="preserve"> a </w:t>
            </w:r>
            <w:r w:rsidRPr="00170470">
              <w:t>zmírněním překážek</w:t>
            </w:r>
            <w:r w:rsidR="00A827E7" w:rsidRPr="00170470">
              <w:t xml:space="preserve"> v </w:t>
            </w:r>
            <w:r w:rsidRPr="00170470">
              <w:t>místních, vnitrostátních</w:t>
            </w:r>
            <w:r w:rsidR="00A827E7" w:rsidRPr="00170470">
              <w:t xml:space="preserve"> a </w:t>
            </w:r>
            <w:r w:rsidRPr="00170470">
              <w:t>evropských právních předpisech, které oslabují konkurenceschopnost stavebnictví</w:t>
            </w:r>
            <w:r w:rsidR="00A827E7" w:rsidRPr="00170470">
              <w:t xml:space="preserve"> a </w:t>
            </w:r>
            <w:r w:rsidRPr="00170470">
              <w:t>odvětví renovací; žádá provedení horizontální kontroly regulační zátěže EU;</w:t>
            </w:r>
            <w:r w:rsidR="00A827E7" w:rsidRPr="00170470">
              <w:t xml:space="preserve"> v </w:t>
            </w:r>
            <w:r w:rsidRPr="00170470">
              <w:t>tomto duchu žádá, aby Komise</w:t>
            </w:r>
            <w:r w:rsidR="00A827E7" w:rsidRPr="00170470">
              <w:t xml:space="preserve"> a </w:t>
            </w:r>
            <w:r w:rsidRPr="00170470">
              <w:t>Evropský účetní dvůr provedly společný regulační audit právních předpisů EU, které mohou bránit nabídce bydlení; připomíná, že důkazy ukazují, že cenové kontroly</w:t>
            </w:r>
            <w:r w:rsidR="00A827E7" w:rsidRPr="00170470">
              <w:t xml:space="preserve"> a </w:t>
            </w:r>
            <w:r w:rsidRPr="00170470">
              <w:t>přísné zásahy jsou neúčinné</w:t>
            </w:r>
            <w:r w:rsidR="00A827E7" w:rsidRPr="00170470">
              <w:t xml:space="preserve"> a </w:t>
            </w:r>
            <w:r w:rsidRPr="00170470">
              <w:t>často situaci ještě zhoršují;</w:t>
            </w:r>
          </w:p>
        </w:tc>
        <w:tc>
          <w:tcPr>
            <w:tcW w:w="4876" w:type="dxa"/>
            <w:tcBorders>
              <w:top w:val="nil"/>
              <w:left w:val="nil"/>
              <w:bottom w:val="nil"/>
              <w:right w:val="nil"/>
            </w:tcBorders>
          </w:tcPr>
          <w:p w14:paraId="351A3A2F" w14:textId="7E0DFC93" w:rsidR="00C537E7" w:rsidRPr="00170470" w:rsidRDefault="00C537E7" w:rsidP="009E39B0">
            <w:pPr>
              <w:pStyle w:val="Normal6a"/>
            </w:pPr>
            <w:r w:rsidRPr="00170470">
              <w:t>5.</w:t>
            </w:r>
            <w:r w:rsidRPr="00170470">
              <w:tab/>
            </w:r>
            <w:r w:rsidRPr="00170470">
              <w:rPr>
                <w:b/>
                <w:i/>
              </w:rPr>
              <w:t>zdůrazňuje, že konkurenceschopnost Unie je klíčem</w:t>
            </w:r>
            <w:r w:rsidR="00A827E7" w:rsidRPr="00170470">
              <w:rPr>
                <w:b/>
                <w:i/>
              </w:rPr>
              <w:t xml:space="preserve"> k </w:t>
            </w:r>
            <w:r w:rsidRPr="00170470">
              <w:rPr>
                <w:b/>
                <w:i/>
              </w:rPr>
              <w:t>řešení bytové krize;</w:t>
            </w:r>
            <w:r w:rsidRPr="00170470">
              <w:t xml:space="preserve"> zdůrazňuje, že hlavní příčinou bytové krize je nedostatečná nabídka bydlení; vyzývá orgány veřejné správy, aby přijaly naléhavá opatření na podporu nabídky bydlení snížením regulační zátěže</w:t>
            </w:r>
            <w:r w:rsidR="00A827E7" w:rsidRPr="00170470">
              <w:t xml:space="preserve"> v </w:t>
            </w:r>
            <w:r w:rsidRPr="00170470">
              <w:t>celém hodnotovém řetězci, odstraněním překážek</w:t>
            </w:r>
            <w:r w:rsidR="00A827E7" w:rsidRPr="00170470">
              <w:t xml:space="preserve"> a </w:t>
            </w:r>
            <w:r w:rsidRPr="00170470">
              <w:t>byrokracie</w:t>
            </w:r>
            <w:r w:rsidR="00A827E7" w:rsidRPr="00170470">
              <w:t xml:space="preserve"> a </w:t>
            </w:r>
            <w:r w:rsidRPr="00170470">
              <w:t>zmírněním překážek</w:t>
            </w:r>
            <w:r w:rsidR="00A827E7" w:rsidRPr="00170470">
              <w:t xml:space="preserve"> v </w:t>
            </w:r>
            <w:r w:rsidRPr="00170470">
              <w:t>místních, vnitrostátních</w:t>
            </w:r>
            <w:r w:rsidR="00A827E7" w:rsidRPr="00170470">
              <w:t xml:space="preserve"> a </w:t>
            </w:r>
            <w:r w:rsidRPr="00170470">
              <w:t>evropských právních předpisech, které oslabují konkurenceschopnost stavebnictví</w:t>
            </w:r>
            <w:r w:rsidR="00A827E7" w:rsidRPr="00170470">
              <w:t xml:space="preserve"> a </w:t>
            </w:r>
            <w:r w:rsidRPr="00170470">
              <w:t>odvětví renovací; žádá provedení horizontální kontroly regulační zátěže EU;</w:t>
            </w:r>
            <w:r w:rsidR="00A827E7" w:rsidRPr="00170470">
              <w:t xml:space="preserve"> v </w:t>
            </w:r>
            <w:r w:rsidRPr="00170470">
              <w:t>tomto duchu žádá, aby Komise</w:t>
            </w:r>
            <w:r w:rsidR="00A827E7" w:rsidRPr="00170470">
              <w:t xml:space="preserve"> a </w:t>
            </w:r>
            <w:r w:rsidRPr="00170470">
              <w:t>Evropský účetní dvůr provedly společný regulační audit právních předpisů EU, které mohou bránit nabídce bydlení; připomíná, že důkazy ukazují, že cenové kontroly</w:t>
            </w:r>
            <w:r w:rsidR="00A827E7" w:rsidRPr="00170470">
              <w:t xml:space="preserve"> a </w:t>
            </w:r>
            <w:r w:rsidRPr="00170470">
              <w:t>přísné zásahy jsou neúčinné</w:t>
            </w:r>
            <w:r w:rsidR="00A827E7" w:rsidRPr="00170470">
              <w:t xml:space="preserve"> a </w:t>
            </w:r>
            <w:r w:rsidRPr="00170470">
              <w:t>často situaci ještě zhoršují;</w:t>
            </w:r>
          </w:p>
        </w:tc>
      </w:tr>
    </w:tbl>
    <w:p w14:paraId="379D3859" w14:textId="77777777" w:rsidR="00C537E7" w:rsidRPr="00170470" w:rsidRDefault="00C537E7" w:rsidP="00C537E7">
      <w:pPr>
        <w:pStyle w:val="AmOrLang"/>
      </w:pPr>
      <w:r w:rsidRPr="00170470">
        <w:t xml:space="preserve">Or. </w:t>
      </w:r>
      <w:r w:rsidRPr="00170470">
        <w:rPr>
          <w:rStyle w:val="HideTWBExt"/>
        </w:rPr>
        <w:t>&lt;Original&gt;</w:t>
      </w:r>
      <w:r w:rsidRPr="00170470">
        <w:rPr>
          <w:rStyle w:val="HideTWBInt"/>
        </w:rPr>
        <w:t>{EN}</w:t>
      </w:r>
      <w:r w:rsidRPr="00170470">
        <w:t>en</w:t>
      </w:r>
      <w:r w:rsidRPr="00170470">
        <w:rPr>
          <w:rStyle w:val="HideTWBExt"/>
        </w:rPr>
        <w:t>&lt;/Original&gt;</w:t>
      </w:r>
    </w:p>
    <w:p w14:paraId="25877A9C" w14:textId="77777777" w:rsidR="00467091" w:rsidRPr="00170470" w:rsidRDefault="00C537E7" w:rsidP="00C537E7">
      <w:r w:rsidRPr="00170470">
        <w:rPr>
          <w:rStyle w:val="HideTWBExt"/>
        </w:rPr>
        <w:t>&lt;/Amend&gt;</w:t>
      </w:r>
    </w:p>
    <w:p w14:paraId="59778910" w14:textId="77777777" w:rsidR="00C537E7" w:rsidRPr="00170470" w:rsidRDefault="00C537E7" w:rsidP="00C537E7">
      <w:pPr>
        <w:pStyle w:val="AmNumberTabs"/>
      </w:pPr>
      <w:r w:rsidRPr="00170470">
        <w:rPr>
          <w:rStyle w:val="HideTWBExt"/>
          <w:b w:val="0"/>
        </w:rPr>
        <w:t>&lt;Amend&gt;</w:t>
      </w:r>
      <w:r w:rsidRPr="00170470">
        <w:t>Pozměňovací návrh</w:t>
      </w:r>
      <w:r w:rsidRPr="00170470">
        <w:tab/>
      </w:r>
      <w:r w:rsidRPr="00170470">
        <w:tab/>
      </w:r>
      <w:r w:rsidRPr="00170470">
        <w:rPr>
          <w:rStyle w:val="HideTWBExt"/>
          <w:b w:val="0"/>
        </w:rPr>
        <w:t>&lt;NumAm&gt;</w:t>
      </w:r>
      <w:r w:rsidRPr="00170470">
        <w:t>705</w:t>
      </w:r>
      <w:r w:rsidRPr="00170470">
        <w:rPr>
          <w:rStyle w:val="HideTWBExt"/>
          <w:b w:val="0"/>
        </w:rPr>
        <w:t>&lt;/NumAm&gt;</w:t>
      </w:r>
    </w:p>
    <w:p w14:paraId="59D21536" w14:textId="77777777" w:rsidR="00C537E7" w:rsidRPr="00170470" w:rsidRDefault="00C537E7" w:rsidP="00C537E7">
      <w:pPr>
        <w:pStyle w:val="NormalBold"/>
      </w:pPr>
      <w:r w:rsidRPr="00170470">
        <w:rPr>
          <w:rStyle w:val="HideTWBExt"/>
          <w:b w:val="0"/>
        </w:rPr>
        <w:t>&lt;RepeatBlock-By&gt;&lt;Members&gt;</w:t>
      </w:r>
      <w:proofErr w:type="spellStart"/>
      <w:r w:rsidRPr="00170470">
        <w:t>Borja</w:t>
      </w:r>
      <w:proofErr w:type="spellEnd"/>
      <w:r w:rsidRPr="00170470">
        <w:t xml:space="preserve"> </w:t>
      </w:r>
      <w:proofErr w:type="spellStart"/>
      <w:r w:rsidRPr="00170470">
        <w:t>Giménez</w:t>
      </w:r>
      <w:proofErr w:type="spellEnd"/>
      <w:r w:rsidRPr="00170470">
        <w:t xml:space="preserve"> </w:t>
      </w:r>
      <w:proofErr w:type="spellStart"/>
      <w:r w:rsidRPr="00170470">
        <w:t>Larraz</w:t>
      </w:r>
      <w:proofErr w:type="spellEnd"/>
      <w:r w:rsidRPr="00170470">
        <w:t xml:space="preserve">, </w:t>
      </w:r>
      <w:proofErr w:type="spellStart"/>
      <w:r w:rsidRPr="00170470">
        <w:t>Dirk</w:t>
      </w:r>
      <w:proofErr w:type="spellEnd"/>
      <w:r w:rsidRPr="00170470">
        <w:t xml:space="preserve"> </w:t>
      </w:r>
      <w:proofErr w:type="spellStart"/>
      <w:r w:rsidRPr="00170470">
        <w:t>Gotink</w:t>
      </w:r>
      <w:proofErr w:type="spellEnd"/>
      <w:r w:rsidRPr="00170470">
        <w:t xml:space="preserve">, Nikolina </w:t>
      </w:r>
      <w:proofErr w:type="spellStart"/>
      <w:r w:rsidRPr="00170470">
        <w:t>Brnjac</w:t>
      </w:r>
      <w:proofErr w:type="spellEnd"/>
      <w:r w:rsidRPr="00170470">
        <w:t xml:space="preserve">, </w:t>
      </w:r>
      <w:proofErr w:type="spellStart"/>
      <w:r w:rsidRPr="00170470">
        <w:t>Jagna</w:t>
      </w:r>
      <w:proofErr w:type="spellEnd"/>
      <w:r w:rsidRPr="00170470">
        <w:t xml:space="preserve"> </w:t>
      </w:r>
      <w:proofErr w:type="spellStart"/>
      <w:r w:rsidRPr="00170470">
        <w:t>Marczułajtis-Walczak</w:t>
      </w:r>
      <w:proofErr w:type="spellEnd"/>
      <w:r w:rsidRPr="00170470">
        <w:t xml:space="preserve">, Daniel Buda, Niels </w:t>
      </w:r>
      <w:proofErr w:type="spellStart"/>
      <w:r w:rsidRPr="00170470">
        <w:t>Geuking</w:t>
      </w:r>
      <w:proofErr w:type="spellEnd"/>
      <w:r w:rsidRPr="00170470">
        <w:t xml:space="preserve">, David </w:t>
      </w:r>
      <w:proofErr w:type="spellStart"/>
      <w:r w:rsidRPr="00170470">
        <w:t>Casa</w:t>
      </w:r>
      <w:proofErr w:type="spellEnd"/>
      <w:r w:rsidRPr="00170470">
        <w:t xml:space="preserve">, Markus </w:t>
      </w:r>
      <w:proofErr w:type="spellStart"/>
      <w:r w:rsidRPr="00170470">
        <w:t>Ferber</w:t>
      </w:r>
      <w:proofErr w:type="spellEnd"/>
      <w:r w:rsidRPr="00170470">
        <w:t xml:space="preserve">, </w:t>
      </w:r>
      <w:proofErr w:type="spellStart"/>
      <w:r w:rsidRPr="00170470">
        <w:t>Maravillas</w:t>
      </w:r>
      <w:proofErr w:type="spellEnd"/>
      <w:r w:rsidRPr="00170470">
        <w:t xml:space="preserve"> </w:t>
      </w:r>
      <w:proofErr w:type="spellStart"/>
      <w:r w:rsidRPr="00170470">
        <w:t>Abadía</w:t>
      </w:r>
      <w:proofErr w:type="spellEnd"/>
      <w:r w:rsidRPr="00170470">
        <w:t xml:space="preserve"> </w:t>
      </w:r>
      <w:proofErr w:type="spellStart"/>
      <w:r w:rsidRPr="00170470">
        <w:t>Jover</w:t>
      </w:r>
      <w:proofErr w:type="spellEnd"/>
      <w:r w:rsidRPr="00170470">
        <w:t xml:space="preserve">, Inese </w:t>
      </w:r>
      <w:proofErr w:type="spellStart"/>
      <w:r w:rsidRPr="00170470">
        <w:t>Vaidere</w:t>
      </w:r>
      <w:proofErr w:type="spellEnd"/>
      <w:r w:rsidRPr="00170470">
        <w:t xml:space="preserve">, Regina </w:t>
      </w:r>
      <w:proofErr w:type="spellStart"/>
      <w:r w:rsidRPr="00170470">
        <w:t>Doherty</w:t>
      </w:r>
      <w:proofErr w:type="spellEnd"/>
      <w:r w:rsidRPr="00170470">
        <w:t xml:space="preserve">, Isabelle </w:t>
      </w:r>
      <w:proofErr w:type="spellStart"/>
      <w:r w:rsidRPr="00170470">
        <w:t>Le</w:t>
      </w:r>
      <w:proofErr w:type="spellEnd"/>
      <w:r w:rsidRPr="00170470">
        <w:t xml:space="preserve"> </w:t>
      </w:r>
      <w:proofErr w:type="spellStart"/>
      <w:r w:rsidRPr="00170470">
        <w:t>Callennec</w:t>
      </w:r>
      <w:proofErr w:type="spellEnd"/>
      <w:r w:rsidRPr="00170470">
        <w:t xml:space="preserve">, Alma </w:t>
      </w:r>
      <w:proofErr w:type="spellStart"/>
      <w:r w:rsidRPr="00170470">
        <w:t>Ezcurra</w:t>
      </w:r>
      <w:proofErr w:type="spellEnd"/>
      <w:r w:rsidRPr="00170470">
        <w:t xml:space="preserve"> </w:t>
      </w:r>
      <w:proofErr w:type="spellStart"/>
      <w:r w:rsidRPr="00170470">
        <w:t>Almansa</w:t>
      </w:r>
      <w:proofErr w:type="spellEnd"/>
      <w:r w:rsidRPr="00170470">
        <w:t xml:space="preserve">, Marco </w:t>
      </w:r>
      <w:proofErr w:type="spellStart"/>
      <w:r w:rsidRPr="00170470">
        <w:t>Falcone</w:t>
      </w:r>
      <w:proofErr w:type="spellEnd"/>
      <w:r w:rsidRPr="00170470">
        <w:t xml:space="preserve">, Rosa </w:t>
      </w:r>
      <w:proofErr w:type="spellStart"/>
      <w:r w:rsidRPr="00170470">
        <w:t>Estaràs</w:t>
      </w:r>
      <w:proofErr w:type="spellEnd"/>
      <w:r w:rsidRPr="00170470">
        <w:t xml:space="preserve"> </w:t>
      </w:r>
      <w:proofErr w:type="spellStart"/>
      <w:r w:rsidRPr="00170470">
        <w:t>Ferragut</w:t>
      </w:r>
      <w:proofErr w:type="spellEnd"/>
      <w:r w:rsidRPr="00170470">
        <w:rPr>
          <w:rStyle w:val="HideTWBExt"/>
          <w:b w:val="0"/>
        </w:rPr>
        <w:t>&lt;/Members&gt;</w:t>
      </w:r>
    </w:p>
    <w:p w14:paraId="6B848FC2" w14:textId="77777777" w:rsidR="00C537E7" w:rsidRPr="00170470" w:rsidRDefault="00C537E7" w:rsidP="00C537E7">
      <w:pPr>
        <w:pStyle w:val="NormalBold"/>
      </w:pPr>
      <w:r w:rsidRPr="00170470">
        <w:rPr>
          <w:rStyle w:val="HideTWBExt"/>
          <w:b w:val="0"/>
        </w:rPr>
        <w:t>&lt;/RepeatBlock-By&gt;</w:t>
      </w:r>
    </w:p>
    <w:p w14:paraId="578BE8D5" w14:textId="77777777" w:rsidR="00C537E7" w:rsidRPr="00170470" w:rsidRDefault="00C537E7" w:rsidP="00C537E7">
      <w:pPr>
        <w:pStyle w:val="NormalBold"/>
      </w:pPr>
      <w:r w:rsidRPr="00170470">
        <w:rPr>
          <w:rStyle w:val="HideTWBExt"/>
          <w:b w:val="0"/>
        </w:rPr>
        <w:t>&lt;DocAmend&gt;</w:t>
      </w:r>
      <w:r w:rsidRPr="00170470">
        <w:t>Návrh usnesení</w:t>
      </w:r>
      <w:r w:rsidRPr="00170470">
        <w:rPr>
          <w:rStyle w:val="HideTWBExt"/>
          <w:b w:val="0"/>
        </w:rPr>
        <w:t>&lt;/DocAmend&gt;</w:t>
      </w:r>
    </w:p>
    <w:p w14:paraId="2D7007D3" w14:textId="77777777" w:rsidR="00C537E7" w:rsidRPr="00170470" w:rsidRDefault="00C537E7" w:rsidP="00C537E7">
      <w:pPr>
        <w:pStyle w:val="NormalBold"/>
      </w:pPr>
      <w:r w:rsidRPr="00170470">
        <w:rPr>
          <w:rStyle w:val="HideTWBExt"/>
          <w:b w:val="0"/>
        </w:rPr>
        <w:t>&lt;Article&gt;</w:t>
      </w:r>
      <w:r w:rsidRPr="00170470">
        <w:t>Bod 5</w:t>
      </w:r>
      <w:r w:rsidRPr="001704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537E7" w:rsidRPr="00170470" w14:paraId="2D8B7DB7" w14:textId="77777777" w:rsidTr="009E39B0">
        <w:trPr>
          <w:trHeight w:hRule="exact" w:val="240"/>
          <w:jc w:val="center"/>
        </w:trPr>
        <w:tc>
          <w:tcPr>
            <w:tcW w:w="9752" w:type="dxa"/>
            <w:gridSpan w:val="2"/>
            <w:tcBorders>
              <w:top w:val="nil"/>
              <w:left w:val="nil"/>
              <w:bottom w:val="nil"/>
              <w:right w:val="nil"/>
            </w:tcBorders>
          </w:tcPr>
          <w:p w14:paraId="3DE8F854" w14:textId="77777777" w:rsidR="00C537E7" w:rsidRPr="00170470" w:rsidRDefault="00C537E7" w:rsidP="009E39B0"/>
        </w:tc>
      </w:tr>
      <w:tr w:rsidR="00C537E7" w:rsidRPr="00170470" w14:paraId="0F1A8097" w14:textId="77777777" w:rsidTr="009E39B0">
        <w:trPr>
          <w:trHeight w:val="240"/>
          <w:jc w:val="center"/>
        </w:trPr>
        <w:tc>
          <w:tcPr>
            <w:tcW w:w="4876" w:type="dxa"/>
            <w:tcBorders>
              <w:top w:val="nil"/>
              <w:left w:val="nil"/>
              <w:bottom w:val="nil"/>
              <w:right w:val="nil"/>
            </w:tcBorders>
          </w:tcPr>
          <w:p w14:paraId="5B62AF18" w14:textId="77777777" w:rsidR="00C537E7" w:rsidRPr="00170470" w:rsidRDefault="00C537E7" w:rsidP="009E39B0">
            <w:pPr>
              <w:pStyle w:val="AmColumnHeading"/>
            </w:pPr>
            <w:r w:rsidRPr="00170470">
              <w:t>Návrh usnesení</w:t>
            </w:r>
          </w:p>
        </w:tc>
        <w:tc>
          <w:tcPr>
            <w:tcW w:w="4876" w:type="dxa"/>
            <w:tcBorders>
              <w:top w:val="nil"/>
              <w:left w:val="nil"/>
              <w:bottom w:val="nil"/>
              <w:right w:val="nil"/>
            </w:tcBorders>
          </w:tcPr>
          <w:p w14:paraId="73E40ED9" w14:textId="77777777" w:rsidR="00C537E7" w:rsidRPr="00170470" w:rsidRDefault="00C537E7" w:rsidP="009E39B0">
            <w:pPr>
              <w:pStyle w:val="AmColumnHeading"/>
            </w:pPr>
            <w:r w:rsidRPr="00170470">
              <w:t>Pozměňovací návrh</w:t>
            </w:r>
          </w:p>
        </w:tc>
      </w:tr>
      <w:tr w:rsidR="00C537E7" w:rsidRPr="00170470" w14:paraId="6F8E86FA" w14:textId="77777777" w:rsidTr="009E39B0">
        <w:trPr>
          <w:jc w:val="center"/>
        </w:trPr>
        <w:tc>
          <w:tcPr>
            <w:tcW w:w="4876" w:type="dxa"/>
            <w:tcBorders>
              <w:top w:val="nil"/>
              <w:left w:val="nil"/>
              <w:bottom w:val="nil"/>
              <w:right w:val="nil"/>
            </w:tcBorders>
          </w:tcPr>
          <w:p w14:paraId="06C3C7BF" w14:textId="7BA3E0FD" w:rsidR="00C537E7" w:rsidRPr="00170470" w:rsidRDefault="00C537E7" w:rsidP="009E39B0">
            <w:pPr>
              <w:pStyle w:val="Normal6a"/>
            </w:pPr>
            <w:r w:rsidRPr="00170470">
              <w:t>5.</w:t>
            </w:r>
            <w:r w:rsidRPr="00170470">
              <w:tab/>
              <w:t xml:space="preserve">zdůrazňuje, že hlavní příčinou bytové krize je nedostatečná nabídka bydlení; vyzývá orgány veřejné správy, </w:t>
            </w:r>
            <w:r w:rsidRPr="00170470">
              <w:lastRenderedPageBreak/>
              <w:t>aby přijaly naléhavá opatření na podporu nabídky bydlení snížením regulační zátěže</w:t>
            </w:r>
            <w:r w:rsidR="00A827E7" w:rsidRPr="00170470">
              <w:t xml:space="preserve"> v </w:t>
            </w:r>
            <w:r w:rsidRPr="00170470">
              <w:t>celém hodnotovém řetězci, odstraněním překážek</w:t>
            </w:r>
            <w:r w:rsidR="00A827E7" w:rsidRPr="00170470">
              <w:t xml:space="preserve"> a </w:t>
            </w:r>
            <w:r w:rsidRPr="00170470">
              <w:t>byrokracie</w:t>
            </w:r>
            <w:r w:rsidR="00A827E7" w:rsidRPr="00170470">
              <w:t xml:space="preserve"> a </w:t>
            </w:r>
            <w:r w:rsidRPr="00170470">
              <w:t>zmírněním překážek</w:t>
            </w:r>
            <w:r w:rsidR="00A827E7" w:rsidRPr="00170470">
              <w:t xml:space="preserve"> v </w:t>
            </w:r>
            <w:r w:rsidRPr="00170470">
              <w:t>místních, vnitrostátních</w:t>
            </w:r>
            <w:r w:rsidR="00A827E7" w:rsidRPr="00170470">
              <w:t xml:space="preserve"> a </w:t>
            </w:r>
            <w:r w:rsidRPr="00170470">
              <w:t>evropských právních předpisech, které oslabují konkurenceschopnost stavebnictví</w:t>
            </w:r>
            <w:r w:rsidR="00A827E7" w:rsidRPr="00170470">
              <w:t xml:space="preserve"> a </w:t>
            </w:r>
            <w:r w:rsidRPr="00170470">
              <w:t>odvětví renovací; žádá provedení horizontální kontroly regulační zátěže EU;</w:t>
            </w:r>
            <w:r w:rsidR="00A827E7" w:rsidRPr="00170470">
              <w:t xml:space="preserve"> v </w:t>
            </w:r>
            <w:r w:rsidRPr="00170470">
              <w:t>tomto duchu žádá, aby Komise</w:t>
            </w:r>
            <w:r w:rsidR="00A827E7" w:rsidRPr="00170470">
              <w:t xml:space="preserve"> a </w:t>
            </w:r>
            <w:r w:rsidRPr="00170470">
              <w:t>Evropský účetní dvůr provedly společný regulační audit právních předpisů EU, které mohou bránit nabídce bydlení; připomíná, že důkazy ukazují, že cenové kontroly</w:t>
            </w:r>
            <w:r w:rsidR="00A827E7" w:rsidRPr="00170470">
              <w:t xml:space="preserve"> a </w:t>
            </w:r>
            <w:r w:rsidRPr="00170470">
              <w:t>přísné zásahy jsou neúčinné</w:t>
            </w:r>
            <w:r w:rsidR="00A827E7" w:rsidRPr="00170470">
              <w:t xml:space="preserve"> a </w:t>
            </w:r>
            <w:r w:rsidRPr="00170470">
              <w:t>často situaci ještě zhoršují;</w:t>
            </w:r>
          </w:p>
        </w:tc>
        <w:tc>
          <w:tcPr>
            <w:tcW w:w="4876" w:type="dxa"/>
            <w:tcBorders>
              <w:top w:val="nil"/>
              <w:left w:val="nil"/>
              <w:bottom w:val="nil"/>
              <w:right w:val="nil"/>
            </w:tcBorders>
          </w:tcPr>
          <w:p w14:paraId="1FD2A848" w14:textId="0599DDFD" w:rsidR="00C537E7" w:rsidRPr="00170470" w:rsidRDefault="00C537E7" w:rsidP="009E39B0">
            <w:pPr>
              <w:pStyle w:val="Normal6a"/>
            </w:pPr>
            <w:r w:rsidRPr="00170470">
              <w:lastRenderedPageBreak/>
              <w:t>5.</w:t>
            </w:r>
            <w:r w:rsidRPr="00170470">
              <w:tab/>
            </w:r>
            <w:r w:rsidRPr="00170470">
              <w:rPr>
                <w:b/>
                <w:i/>
              </w:rPr>
              <w:t>odmítá všechny zbytečné</w:t>
            </w:r>
            <w:r w:rsidR="00A827E7" w:rsidRPr="00170470">
              <w:rPr>
                <w:b/>
                <w:i/>
              </w:rPr>
              <w:t xml:space="preserve"> a </w:t>
            </w:r>
            <w:r w:rsidRPr="00170470">
              <w:rPr>
                <w:b/>
                <w:i/>
              </w:rPr>
              <w:t>zatěžující nové legislativní návrhy Unie;</w:t>
            </w:r>
            <w:r w:rsidRPr="00170470">
              <w:t xml:space="preserve"> zdůrazňuje, že hlavní příčinou bytové krize </w:t>
            </w:r>
            <w:r w:rsidRPr="00170470">
              <w:lastRenderedPageBreak/>
              <w:t>je nedostatečná nabídka bydlení; vyzývá orgány veřejné správy, aby přijaly naléhavá opatření na podporu nabídky bydlení snížením regulační zátěže</w:t>
            </w:r>
            <w:r w:rsidR="00A827E7" w:rsidRPr="00170470">
              <w:t xml:space="preserve"> v </w:t>
            </w:r>
            <w:r w:rsidRPr="00170470">
              <w:t>celém hodnotovém řetězci, odstraněním překážek</w:t>
            </w:r>
            <w:r w:rsidR="00A827E7" w:rsidRPr="00170470">
              <w:t xml:space="preserve"> a </w:t>
            </w:r>
            <w:r w:rsidRPr="00170470">
              <w:t>byrokracie</w:t>
            </w:r>
            <w:r w:rsidR="00A827E7" w:rsidRPr="00170470">
              <w:t xml:space="preserve"> a </w:t>
            </w:r>
            <w:r w:rsidRPr="00170470">
              <w:t>zmírněním překážek</w:t>
            </w:r>
            <w:r w:rsidR="00A827E7" w:rsidRPr="00170470">
              <w:t xml:space="preserve"> v </w:t>
            </w:r>
            <w:r w:rsidRPr="00170470">
              <w:t>místních, vnitrostátních</w:t>
            </w:r>
            <w:r w:rsidR="00A827E7" w:rsidRPr="00170470">
              <w:t xml:space="preserve"> a </w:t>
            </w:r>
            <w:r w:rsidRPr="00170470">
              <w:t>evropských právních předpisech, které oslabují konkurenceschopnost stavebnictví</w:t>
            </w:r>
            <w:r w:rsidR="00A827E7" w:rsidRPr="00170470">
              <w:t xml:space="preserve"> a </w:t>
            </w:r>
            <w:r w:rsidRPr="00170470">
              <w:t>odvětví renovací; žádá provedení horizontální kontroly regulační zátěže EU;</w:t>
            </w:r>
            <w:r w:rsidR="00A827E7" w:rsidRPr="00170470">
              <w:t xml:space="preserve"> v </w:t>
            </w:r>
            <w:r w:rsidRPr="00170470">
              <w:t>tomto duchu žádá, aby Komise</w:t>
            </w:r>
            <w:r w:rsidR="00A827E7" w:rsidRPr="00170470">
              <w:t xml:space="preserve"> a </w:t>
            </w:r>
            <w:r w:rsidRPr="00170470">
              <w:t>Evropský účetní dvůr provedly společný regulační audit právních předpisů EU, které mohou bránit nabídce bydlení; připomíná, že důkazy ukazují, že cenové kontroly</w:t>
            </w:r>
            <w:r w:rsidR="00A827E7" w:rsidRPr="00170470">
              <w:t xml:space="preserve"> a </w:t>
            </w:r>
            <w:r w:rsidRPr="00170470">
              <w:t>přísné zásahy jsou neúčinné</w:t>
            </w:r>
            <w:r w:rsidR="00A827E7" w:rsidRPr="00170470">
              <w:t xml:space="preserve"> a </w:t>
            </w:r>
            <w:r w:rsidRPr="00170470">
              <w:t>často situaci ještě zhoršují;</w:t>
            </w:r>
          </w:p>
        </w:tc>
      </w:tr>
    </w:tbl>
    <w:p w14:paraId="49DD2732" w14:textId="77777777" w:rsidR="00C537E7" w:rsidRPr="00170470" w:rsidRDefault="00C537E7" w:rsidP="00C537E7">
      <w:pPr>
        <w:pStyle w:val="AmOrLang"/>
      </w:pPr>
      <w:r w:rsidRPr="00170470">
        <w:lastRenderedPageBreak/>
        <w:t xml:space="preserve">Or. </w:t>
      </w:r>
      <w:r w:rsidRPr="00170470">
        <w:rPr>
          <w:rStyle w:val="HideTWBExt"/>
        </w:rPr>
        <w:t>&lt;Original&gt;</w:t>
      </w:r>
      <w:r w:rsidRPr="00170470">
        <w:rPr>
          <w:rStyle w:val="HideTWBInt"/>
        </w:rPr>
        <w:t>{EN}</w:t>
      </w:r>
      <w:r w:rsidRPr="00170470">
        <w:t>en</w:t>
      </w:r>
      <w:r w:rsidRPr="00170470">
        <w:rPr>
          <w:rStyle w:val="HideTWBExt"/>
        </w:rPr>
        <w:t>&lt;/Original&gt;</w:t>
      </w:r>
    </w:p>
    <w:p w14:paraId="4435851A" w14:textId="77777777" w:rsidR="00467091" w:rsidRPr="00170470" w:rsidRDefault="00C537E7" w:rsidP="00C537E7">
      <w:r w:rsidRPr="00170470">
        <w:rPr>
          <w:rStyle w:val="HideTWBExt"/>
        </w:rPr>
        <w:t>&lt;/Amend&gt;</w:t>
      </w:r>
    </w:p>
    <w:p w14:paraId="54400B6A" w14:textId="77777777" w:rsidR="00C537E7" w:rsidRPr="00170470" w:rsidRDefault="00C537E7" w:rsidP="00C537E7">
      <w:pPr>
        <w:pStyle w:val="AmNumberTabs"/>
      </w:pPr>
      <w:r w:rsidRPr="00170470">
        <w:rPr>
          <w:rStyle w:val="HideTWBExt"/>
          <w:b w:val="0"/>
        </w:rPr>
        <w:t>&lt;Amend&gt;</w:t>
      </w:r>
      <w:r w:rsidRPr="00170470">
        <w:t>Pozměňovací návrh</w:t>
      </w:r>
      <w:r w:rsidRPr="00170470">
        <w:tab/>
      </w:r>
      <w:r w:rsidRPr="00170470">
        <w:tab/>
      </w:r>
      <w:r w:rsidRPr="00170470">
        <w:rPr>
          <w:rStyle w:val="HideTWBExt"/>
          <w:b w:val="0"/>
        </w:rPr>
        <w:t>&lt;NumAm&gt;</w:t>
      </w:r>
      <w:r w:rsidRPr="00170470">
        <w:t>706</w:t>
      </w:r>
      <w:r w:rsidRPr="00170470">
        <w:rPr>
          <w:rStyle w:val="HideTWBExt"/>
          <w:b w:val="0"/>
        </w:rPr>
        <w:t>&lt;/NumAm&gt;</w:t>
      </w:r>
    </w:p>
    <w:p w14:paraId="3802BA99" w14:textId="77777777" w:rsidR="00C537E7" w:rsidRPr="00170470" w:rsidRDefault="00C537E7" w:rsidP="00C537E7">
      <w:pPr>
        <w:pStyle w:val="NormalBold"/>
      </w:pPr>
      <w:r w:rsidRPr="00170470">
        <w:rPr>
          <w:rStyle w:val="HideTWBExt"/>
          <w:b w:val="0"/>
        </w:rPr>
        <w:t>&lt;RepeatBlock-By&gt;&lt;Members&gt;</w:t>
      </w:r>
      <w:proofErr w:type="spellStart"/>
      <w:r w:rsidRPr="00170470">
        <w:t>György</w:t>
      </w:r>
      <w:proofErr w:type="spellEnd"/>
      <w:r w:rsidRPr="00170470">
        <w:t xml:space="preserve"> </w:t>
      </w:r>
      <w:proofErr w:type="spellStart"/>
      <w:r w:rsidRPr="00170470">
        <w:t>Hölvényi</w:t>
      </w:r>
      <w:proofErr w:type="spellEnd"/>
      <w:r w:rsidRPr="00170470">
        <w:t xml:space="preserve">, </w:t>
      </w:r>
      <w:proofErr w:type="spellStart"/>
      <w:r w:rsidRPr="00170470">
        <w:t>Pál</w:t>
      </w:r>
      <w:proofErr w:type="spellEnd"/>
      <w:r w:rsidRPr="00170470">
        <w:t xml:space="preserve"> </w:t>
      </w:r>
      <w:proofErr w:type="spellStart"/>
      <w:r w:rsidRPr="00170470">
        <w:t>Szekeres</w:t>
      </w:r>
      <w:proofErr w:type="spellEnd"/>
      <w:r w:rsidRPr="00170470">
        <w:rPr>
          <w:rStyle w:val="HideTWBExt"/>
          <w:b w:val="0"/>
        </w:rPr>
        <w:t>&lt;/Members&gt;</w:t>
      </w:r>
    </w:p>
    <w:p w14:paraId="5BBD584C" w14:textId="77777777" w:rsidR="00C537E7" w:rsidRPr="00170470" w:rsidRDefault="00C537E7" w:rsidP="00C537E7">
      <w:pPr>
        <w:pStyle w:val="NormalBold"/>
      </w:pPr>
      <w:r w:rsidRPr="00170470">
        <w:rPr>
          <w:rStyle w:val="HideTWBExt"/>
          <w:b w:val="0"/>
        </w:rPr>
        <w:t>&lt;/RepeatBlock-By&gt;</w:t>
      </w:r>
    </w:p>
    <w:p w14:paraId="09F137DA" w14:textId="77777777" w:rsidR="00C537E7" w:rsidRPr="00170470" w:rsidRDefault="00C537E7" w:rsidP="00C537E7">
      <w:pPr>
        <w:pStyle w:val="NormalBold"/>
      </w:pPr>
      <w:r w:rsidRPr="00170470">
        <w:rPr>
          <w:rStyle w:val="HideTWBExt"/>
          <w:b w:val="0"/>
        </w:rPr>
        <w:t>&lt;DocAmend&gt;</w:t>
      </w:r>
      <w:r w:rsidRPr="00170470">
        <w:t>Návrh usnesení</w:t>
      </w:r>
      <w:r w:rsidRPr="00170470">
        <w:rPr>
          <w:rStyle w:val="HideTWBExt"/>
          <w:b w:val="0"/>
        </w:rPr>
        <w:t>&lt;/DocAmend&gt;</w:t>
      </w:r>
    </w:p>
    <w:p w14:paraId="05F84A51" w14:textId="77777777" w:rsidR="00C537E7" w:rsidRPr="00170470" w:rsidRDefault="00C537E7" w:rsidP="00C537E7">
      <w:pPr>
        <w:pStyle w:val="NormalBold"/>
      </w:pPr>
      <w:r w:rsidRPr="00170470">
        <w:rPr>
          <w:rStyle w:val="HideTWBExt"/>
          <w:b w:val="0"/>
        </w:rPr>
        <w:t>&lt;Article&gt;</w:t>
      </w:r>
      <w:r w:rsidRPr="00170470">
        <w:t>Bod 5</w:t>
      </w:r>
      <w:r w:rsidRPr="001704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537E7" w:rsidRPr="00170470" w14:paraId="54F82555" w14:textId="77777777" w:rsidTr="009E39B0">
        <w:trPr>
          <w:trHeight w:hRule="exact" w:val="240"/>
          <w:jc w:val="center"/>
        </w:trPr>
        <w:tc>
          <w:tcPr>
            <w:tcW w:w="9752" w:type="dxa"/>
            <w:gridSpan w:val="2"/>
            <w:tcBorders>
              <w:top w:val="nil"/>
              <w:left w:val="nil"/>
              <w:bottom w:val="nil"/>
              <w:right w:val="nil"/>
            </w:tcBorders>
          </w:tcPr>
          <w:p w14:paraId="2147A7AC" w14:textId="77777777" w:rsidR="00C537E7" w:rsidRPr="00170470" w:rsidRDefault="00C537E7" w:rsidP="009E39B0"/>
        </w:tc>
      </w:tr>
      <w:tr w:rsidR="00C537E7" w:rsidRPr="00170470" w14:paraId="6B25B56B" w14:textId="77777777" w:rsidTr="009E39B0">
        <w:trPr>
          <w:trHeight w:val="240"/>
          <w:jc w:val="center"/>
        </w:trPr>
        <w:tc>
          <w:tcPr>
            <w:tcW w:w="4876" w:type="dxa"/>
            <w:tcBorders>
              <w:top w:val="nil"/>
              <w:left w:val="nil"/>
              <w:bottom w:val="nil"/>
              <w:right w:val="nil"/>
            </w:tcBorders>
          </w:tcPr>
          <w:p w14:paraId="4EBD2264" w14:textId="77777777" w:rsidR="00C537E7" w:rsidRPr="00170470" w:rsidRDefault="00C537E7" w:rsidP="009E39B0">
            <w:pPr>
              <w:pStyle w:val="AmColumnHeading"/>
            </w:pPr>
            <w:r w:rsidRPr="00170470">
              <w:t>Návrh usnesení</w:t>
            </w:r>
          </w:p>
        </w:tc>
        <w:tc>
          <w:tcPr>
            <w:tcW w:w="4876" w:type="dxa"/>
            <w:tcBorders>
              <w:top w:val="nil"/>
              <w:left w:val="nil"/>
              <w:bottom w:val="nil"/>
              <w:right w:val="nil"/>
            </w:tcBorders>
          </w:tcPr>
          <w:p w14:paraId="48DD417A" w14:textId="77777777" w:rsidR="00C537E7" w:rsidRPr="00170470" w:rsidRDefault="00C537E7" w:rsidP="009E39B0">
            <w:pPr>
              <w:pStyle w:val="AmColumnHeading"/>
            </w:pPr>
            <w:r w:rsidRPr="00170470">
              <w:t>Pozměňovací návrh</w:t>
            </w:r>
          </w:p>
        </w:tc>
      </w:tr>
      <w:tr w:rsidR="00C537E7" w:rsidRPr="00170470" w14:paraId="394C450B" w14:textId="77777777" w:rsidTr="009E39B0">
        <w:trPr>
          <w:jc w:val="center"/>
        </w:trPr>
        <w:tc>
          <w:tcPr>
            <w:tcW w:w="4876" w:type="dxa"/>
            <w:tcBorders>
              <w:top w:val="nil"/>
              <w:left w:val="nil"/>
              <w:bottom w:val="nil"/>
              <w:right w:val="nil"/>
            </w:tcBorders>
          </w:tcPr>
          <w:p w14:paraId="20ADAA62" w14:textId="4BCDFB89" w:rsidR="00C537E7" w:rsidRPr="00170470" w:rsidRDefault="00C537E7" w:rsidP="009E39B0">
            <w:pPr>
              <w:pStyle w:val="Normal6a"/>
            </w:pPr>
            <w:r w:rsidRPr="00170470">
              <w:t>5.</w:t>
            </w:r>
            <w:r w:rsidRPr="00170470">
              <w:tab/>
              <w:t>zdůrazňuje, že hlavní příčinou bytové krize je nedostatečná nabídka bydlení; vyzývá orgány veřejné správy, aby přijaly naléhavá opatření na podporu nabídky bydlení snížením regulační zátěže</w:t>
            </w:r>
            <w:r w:rsidR="00A827E7" w:rsidRPr="00170470">
              <w:t xml:space="preserve"> v </w:t>
            </w:r>
            <w:r w:rsidRPr="00170470">
              <w:t>celém hodnotovém řetězci, odstraněním překážek</w:t>
            </w:r>
            <w:r w:rsidR="00A827E7" w:rsidRPr="00170470">
              <w:t xml:space="preserve"> a </w:t>
            </w:r>
            <w:r w:rsidRPr="00170470">
              <w:t>byrokracie</w:t>
            </w:r>
            <w:r w:rsidR="00A827E7" w:rsidRPr="00170470">
              <w:t xml:space="preserve"> a </w:t>
            </w:r>
            <w:r w:rsidRPr="00170470">
              <w:t>zmírněním překážek</w:t>
            </w:r>
            <w:r w:rsidR="00A827E7" w:rsidRPr="00170470">
              <w:t xml:space="preserve"> v </w:t>
            </w:r>
            <w:r w:rsidRPr="00170470">
              <w:t>místních, vnitrostátních</w:t>
            </w:r>
            <w:r w:rsidR="00A827E7" w:rsidRPr="00170470">
              <w:t xml:space="preserve"> a </w:t>
            </w:r>
            <w:r w:rsidRPr="00170470">
              <w:t>evropských právních předpisech, které oslabují konkurenceschopnost stavebnictví</w:t>
            </w:r>
            <w:r w:rsidR="00A827E7" w:rsidRPr="00170470">
              <w:t xml:space="preserve"> a </w:t>
            </w:r>
            <w:r w:rsidRPr="00170470">
              <w:t>odvětví renovací; žádá provedení horizontální kontroly regulační zátěže EU;</w:t>
            </w:r>
            <w:r w:rsidR="00A827E7" w:rsidRPr="00170470">
              <w:t xml:space="preserve"> v </w:t>
            </w:r>
            <w:r w:rsidRPr="00170470">
              <w:t>tomto duchu žádá, aby Komise</w:t>
            </w:r>
            <w:r w:rsidR="00A827E7" w:rsidRPr="00170470">
              <w:t xml:space="preserve"> a </w:t>
            </w:r>
            <w:r w:rsidRPr="00170470">
              <w:t>Evropský účetní dvůr provedly společný regulační audit právních předpisů EU, které mohou bránit nabídce bydlení; připomíná, že důkazy ukazují, že cenové kontroly</w:t>
            </w:r>
            <w:r w:rsidR="00A827E7" w:rsidRPr="00170470">
              <w:t xml:space="preserve"> a </w:t>
            </w:r>
            <w:r w:rsidRPr="00170470">
              <w:t>přísné zásahy jsou neúčinné</w:t>
            </w:r>
            <w:r w:rsidR="00A827E7" w:rsidRPr="00170470">
              <w:t xml:space="preserve"> </w:t>
            </w:r>
            <w:r w:rsidR="00A827E7" w:rsidRPr="00170470">
              <w:lastRenderedPageBreak/>
              <w:t>a </w:t>
            </w:r>
            <w:r w:rsidRPr="00170470">
              <w:t>často situaci ještě zhoršují;</w:t>
            </w:r>
          </w:p>
        </w:tc>
        <w:tc>
          <w:tcPr>
            <w:tcW w:w="4876" w:type="dxa"/>
            <w:tcBorders>
              <w:top w:val="nil"/>
              <w:left w:val="nil"/>
              <w:bottom w:val="nil"/>
              <w:right w:val="nil"/>
            </w:tcBorders>
          </w:tcPr>
          <w:p w14:paraId="416E2347" w14:textId="555D051B" w:rsidR="00C537E7" w:rsidRPr="00170470" w:rsidRDefault="00C537E7" w:rsidP="009E39B0">
            <w:pPr>
              <w:pStyle w:val="Normal6a"/>
            </w:pPr>
            <w:r w:rsidRPr="00170470">
              <w:lastRenderedPageBreak/>
              <w:t>5.</w:t>
            </w:r>
            <w:r w:rsidRPr="00170470">
              <w:tab/>
              <w:t>zdůrazňuje, že hlavní příčinou bytové krize je nedostatečná nabídka bydlení; vyzývá orgány veřejné správy, aby přijaly naléhavá opatření na podporu nabídky bydlení snížením regulační zátěže</w:t>
            </w:r>
            <w:r w:rsidR="00A827E7" w:rsidRPr="00170470">
              <w:t xml:space="preserve"> v </w:t>
            </w:r>
            <w:r w:rsidRPr="00170470">
              <w:t>celém hodnotovém řetězci, odstraněním překážek</w:t>
            </w:r>
            <w:r w:rsidR="00A827E7" w:rsidRPr="00170470">
              <w:t xml:space="preserve"> a </w:t>
            </w:r>
            <w:r w:rsidRPr="00170470">
              <w:t>byrokracie</w:t>
            </w:r>
            <w:r w:rsidR="00A827E7" w:rsidRPr="00170470">
              <w:t xml:space="preserve"> a </w:t>
            </w:r>
            <w:r w:rsidRPr="00170470">
              <w:t>zmírněním překážek</w:t>
            </w:r>
            <w:r w:rsidR="00A827E7" w:rsidRPr="00170470">
              <w:t xml:space="preserve"> v </w:t>
            </w:r>
            <w:r w:rsidRPr="00170470">
              <w:t>místních, vnitrostátních</w:t>
            </w:r>
            <w:r w:rsidR="00A827E7" w:rsidRPr="00170470">
              <w:t xml:space="preserve"> a </w:t>
            </w:r>
            <w:r w:rsidRPr="00170470">
              <w:t>evropských právních předpisech, které oslabují konkurenceschopnost stavebnictví</w:t>
            </w:r>
            <w:r w:rsidR="00A827E7" w:rsidRPr="00170470">
              <w:t xml:space="preserve"> a </w:t>
            </w:r>
            <w:r w:rsidRPr="00170470">
              <w:t>odvětví renovací</w:t>
            </w:r>
            <w:r w:rsidRPr="00170470">
              <w:rPr>
                <w:b/>
                <w:i/>
              </w:rPr>
              <w:t>, tím, že zároveň sníží překážky pro vstup neobývaného bydlení na trh</w:t>
            </w:r>
            <w:r w:rsidRPr="00170470">
              <w:t>; žádá provedení horizontální kontroly regulační zátěže EU;</w:t>
            </w:r>
            <w:r w:rsidR="00A827E7" w:rsidRPr="00170470">
              <w:t xml:space="preserve"> v </w:t>
            </w:r>
            <w:r w:rsidRPr="00170470">
              <w:t>tomto duchu žádá, aby Komise</w:t>
            </w:r>
            <w:r w:rsidR="00A827E7" w:rsidRPr="00170470">
              <w:t xml:space="preserve"> a </w:t>
            </w:r>
            <w:r w:rsidRPr="00170470">
              <w:t xml:space="preserve">Evropský účetní dvůr provedly společný regulační audit právních předpisů EU, které mohou bránit nabídce bydlení; připomíná, že důkazy </w:t>
            </w:r>
            <w:r w:rsidRPr="00170470">
              <w:lastRenderedPageBreak/>
              <w:t>ukazují, že cenové kontroly</w:t>
            </w:r>
            <w:r w:rsidR="00A827E7" w:rsidRPr="00170470">
              <w:t xml:space="preserve"> a </w:t>
            </w:r>
            <w:r w:rsidRPr="00170470">
              <w:t>přísné zásahy jsou neúčinné</w:t>
            </w:r>
            <w:r w:rsidR="00A827E7" w:rsidRPr="00170470">
              <w:t xml:space="preserve"> a </w:t>
            </w:r>
            <w:r w:rsidRPr="00170470">
              <w:t>často situaci ještě zhoršují;</w:t>
            </w:r>
          </w:p>
        </w:tc>
      </w:tr>
    </w:tbl>
    <w:p w14:paraId="3E018034" w14:textId="77777777" w:rsidR="00C537E7" w:rsidRPr="00170470" w:rsidRDefault="00C537E7" w:rsidP="00C537E7">
      <w:pPr>
        <w:pStyle w:val="AmOrLang"/>
      </w:pPr>
      <w:r w:rsidRPr="00170470">
        <w:lastRenderedPageBreak/>
        <w:t xml:space="preserve">Or. </w:t>
      </w:r>
      <w:r w:rsidRPr="00170470">
        <w:rPr>
          <w:rStyle w:val="HideTWBExt"/>
        </w:rPr>
        <w:t>&lt;Original&gt;</w:t>
      </w:r>
      <w:r w:rsidRPr="00170470">
        <w:rPr>
          <w:rStyle w:val="HideTWBInt"/>
        </w:rPr>
        <w:t>{EN}</w:t>
      </w:r>
      <w:r w:rsidRPr="00170470">
        <w:t>en</w:t>
      </w:r>
      <w:r w:rsidRPr="00170470">
        <w:rPr>
          <w:rStyle w:val="HideTWBExt"/>
        </w:rPr>
        <w:t>&lt;/Original&gt;</w:t>
      </w:r>
    </w:p>
    <w:p w14:paraId="5AA01020" w14:textId="77777777" w:rsidR="00467091" w:rsidRPr="00170470" w:rsidRDefault="00C537E7" w:rsidP="00C537E7">
      <w:r w:rsidRPr="00170470">
        <w:rPr>
          <w:rStyle w:val="HideTWBExt"/>
        </w:rPr>
        <w:t>&lt;/Amend&gt;</w:t>
      </w:r>
    </w:p>
    <w:p w14:paraId="49976F2B" w14:textId="77777777" w:rsidR="00C537E7" w:rsidRPr="00170470" w:rsidRDefault="00C537E7" w:rsidP="00C537E7">
      <w:pPr>
        <w:pStyle w:val="AmNumberTabs"/>
      </w:pPr>
      <w:r w:rsidRPr="00170470">
        <w:rPr>
          <w:rStyle w:val="HideTWBExt"/>
          <w:b w:val="0"/>
        </w:rPr>
        <w:t>&lt;Amend&gt;</w:t>
      </w:r>
      <w:r w:rsidRPr="00170470">
        <w:t>Pozměňovací návrh</w:t>
      </w:r>
      <w:r w:rsidRPr="00170470">
        <w:tab/>
      </w:r>
      <w:r w:rsidRPr="00170470">
        <w:tab/>
      </w:r>
      <w:r w:rsidRPr="00170470">
        <w:rPr>
          <w:rStyle w:val="HideTWBExt"/>
          <w:b w:val="0"/>
        </w:rPr>
        <w:t>&lt;NumAm&gt;</w:t>
      </w:r>
      <w:r w:rsidRPr="00170470">
        <w:t>707</w:t>
      </w:r>
      <w:r w:rsidRPr="00170470">
        <w:rPr>
          <w:rStyle w:val="HideTWBExt"/>
          <w:b w:val="0"/>
        </w:rPr>
        <w:t>&lt;/NumAm&gt;</w:t>
      </w:r>
    </w:p>
    <w:p w14:paraId="5190B2C4" w14:textId="77777777" w:rsidR="00C537E7" w:rsidRPr="00170470" w:rsidRDefault="00C537E7" w:rsidP="00C537E7">
      <w:pPr>
        <w:pStyle w:val="NormalBold"/>
      </w:pPr>
      <w:r w:rsidRPr="00170470">
        <w:rPr>
          <w:rStyle w:val="HideTWBExt"/>
          <w:b w:val="0"/>
        </w:rPr>
        <w:t>&lt;RepeatBlock-By&gt;&lt;Members&gt;</w:t>
      </w:r>
      <w:proofErr w:type="spellStart"/>
      <w:r w:rsidRPr="00170470">
        <w:t>Borja</w:t>
      </w:r>
      <w:proofErr w:type="spellEnd"/>
      <w:r w:rsidRPr="00170470">
        <w:t xml:space="preserve"> </w:t>
      </w:r>
      <w:proofErr w:type="spellStart"/>
      <w:r w:rsidRPr="00170470">
        <w:t>Giménez</w:t>
      </w:r>
      <w:proofErr w:type="spellEnd"/>
      <w:r w:rsidRPr="00170470">
        <w:t xml:space="preserve"> </w:t>
      </w:r>
      <w:proofErr w:type="spellStart"/>
      <w:r w:rsidRPr="00170470">
        <w:t>Larraz</w:t>
      </w:r>
      <w:proofErr w:type="spellEnd"/>
      <w:r w:rsidRPr="00170470">
        <w:t xml:space="preserve">, </w:t>
      </w:r>
      <w:proofErr w:type="spellStart"/>
      <w:r w:rsidRPr="00170470">
        <w:t>Dirk</w:t>
      </w:r>
      <w:proofErr w:type="spellEnd"/>
      <w:r w:rsidRPr="00170470">
        <w:t xml:space="preserve"> </w:t>
      </w:r>
      <w:proofErr w:type="spellStart"/>
      <w:r w:rsidRPr="00170470">
        <w:t>Gotink</w:t>
      </w:r>
      <w:proofErr w:type="spellEnd"/>
      <w:r w:rsidRPr="00170470">
        <w:t xml:space="preserve">, Nikolina </w:t>
      </w:r>
      <w:proofErr w:type="spellStart"/>
      <w:r w:rsidRPr="00170470">
        <w:t>Brnjac</w:t>
      </w:r>
      <w:proofErr w:type="spellEnd"/>
      <w:r w:rsidRPr="00170470">
        <w:t xml:space="preserve">, </w:t>
      </w:r>
      <w:proofErr w:type="spellStart"/>
      <w:r w:rsidRPr="00170470">
        <w:t>Jagna</w:t>
      </w:r>
      <w:proofErr w:type="spellEnd"/>
      <w:r w:rsidRPr="00170470">
        <w:t xml:space="preserve"> </w:t>
      </w:r>
      <w:proofErr w:type="spellStart"/>
      <w:r w:rsidRPr="00170470">
        <w:t>Marczułajtis-Walczak</w:t>
      </w:r>
      <w:proofErr w:type="spellEnd"/>
      <w:r w:rsidRPr="00170470">
        <w:t xml:space="preserve">, Daniel Buda, Niels </w:t>
      </w:r>
      <w:proofErr w:type="spellStart"/>
      <w:r w:rsidRPr="00170470">
        <w:t>Geuking</w:t>
      </w:r>
      <w:proofErr w:type="spellEnd"/>
      <w:r w:rsidRPr="00170470">
        <w:t xml:space="preserve">, David </w:t>
      </w:r>
      <w:proofErr w:type="spellStart"/>
      <w:r w:rsidRPr="00170470">
        <w:t>Casa</w:t>
      </w:r>
      <w:proofErr w:type="spellEnd"/>
      <w:r w:rsidRPr="00170470">
        <w:t xml:space="preserve">, Markus </w:t>
      </w:r>
      <w:proofErr w:type="spellStart"/>
      <w:r w:rsidRPr="00170470">
        <w:t>Ferber</w:t>
      </w:r>
      <w:proofErr w:type="spellEnd"/>
      <w:r w:rsidRPr="00170470">
        <w:t xml:space="preserve">, </w:t>
      </w:r>
      <w:proofErr w:type="spellStart"/>
      <w:r w:rsidRPr="00170470">
        <w:t>Sebastião</w:t>
      </w:r>
      <w:proofErr w:type="spellEnd"/>
      <w:r w:rsidRPr="00170470">
        <w:t xml:space="preserve"> </w:t>
      </w:r>
      <w:proofErr w:type="spellStart"/>
      <w:r w:rsidRPr="00170470">
        <w:t>Bugalho</w:t>
      </w:r>
      <w:proofErr w:type="spellEnd"/>
      <w:r w:rsidRPr="00170470">
        <w:t xml:space="preserve">, </w:t>
      </w:r>
      <w:proofErr w:type="spellStart"/>
      <w:r w:rsidRPr="00170470">
        <w:t>Maravillas</w:t>
      </w:r>
      <w:proofErr w:type="spellEnd"/>
      <w:r w:rsidRPr="00170470">
        <w:t xml:space="preserve"> </w:t>
      </w:r>
      <w:proofErr w:type="spellStart"/>
      <w:r w:rsidRPr="00170470">
        <w:t>Abadía</w:t>
      </w:r>
      <w:proofErr w:type="spellEnd"/>
      <w:r w:rsidRPr="00170470">
        <w:t xml:space="preserve"> </w:t>
      </w:r>
      <w:proofErr w:type="spellStart"/>
      <w:r w:rsidRPr="00170470">
        <w:t>Jover</w:t>
      </w:r>
      <w:proofErr w:type="spellEnd"/>
      <w:r w:rsidRPr="00170470">
        <w:t xml:space="preserve">, Regina </w:t>
      </w:r>
      <w:proofErr w:type="spellStart"/>
      <w:r w:rsidRPr="00170470">
        <w:t>Doherty</w:t>
      </w:r>
      <w:proofErr w:type="spellEnd"/>
      <w:r w:rsidRPr="00170470">
        <w:t xml:space="preserve">, Isabelle </w:t>
      </w:r>
      <w:proofErr w:type="spellStart"/>
      <w:r w:rsidRPr="00170470">
        <w:t>Le</w:t>
      </w:r>
      <w:proofErr w:type="spellEnd"/>
      <w:r w:rsidRPr="00170470">
        <w:t xml:space="preserve"> </w:t>
      </w:r>
      <w:proofErr w:type="spellStart"/>
      <w:r w:rsidRPr="00170470">
        <w:t>Callennec</w:t>
      </w:r>
      <w:proofErr w:type="spellEnd"/>
      <w:r w:rsidRPr="00170470">
        <w:t xml:space="preserve">, Alma </w:t>
      </w:r>
      <w:proofErr w:type="spellStart"/>
      <w:r w:rsidRPr="00170470">
        <w:t>Ezcurra</w:t>
      </w:r>
      <w:proofErr w:type="spellEnd"/>
      <w:r w:rsidRPr="00170470">
        <w:t xml:space="preserve"> </w:t>
      </w:r>
      <w:proofErr w:type="spellStart"/>
      <w:r w:rsidRPr="00170470">
        <w:t>Almansa</w:t>
      </w:r>
      <w:proofErr w:type="spellEnd"/>
      <w:r w:rsidRPr="00170470">
        <w:t xml:space="preserve">, Rosa </w:t>
      </w:r>
      <w:proofErr w:type="spellStart"/>
      <w:r w:rsidRPr="00170470">
        <w:t>Estaràs</w:t>
      </w:r>
      <w:proofErr w:type="spellEnd"/>
      <w:r w:rsidRPr="00170470">
        <w:t xml:space="preserve"> </w:t>
      </w:r>
      <w:proofErr w:type="spellStart"/>
      <w:r w:rsidRPr="00170470">
        <w:t>Ferragut</w:t>
      </w:r>
      <w:proofErr w:type="spellEnd"/>
      <w:r w:rsidRPr="00170470">
        <w:rPr>
          <w:rStyle w:val="HideTWBExt"/>
          <w:b w:val="0"/>
        </w:rPr>
        <w:t>&lt;/Members&gt;</w:t>
      </w:r>
    </w:p>
    <w:p w14:paraId="3726E37E" w14:textId="77777777" w:rsidR="00C537E7" w:rsidRPr="00170470" w:rsidRDefault="00C537E7" w:rsidP="00C537E7">
      <w:pPr>
        <w:pStyle w:val="NormalBold"/>
      </w:pPr>
      <w:r w:rsidRPr="00170470">
        <w:rPr>
          <w:rStyle w:val="HideTWBExt"/>
          <w:b w:val="0"/>
        </w:rPr>
        <w:t>&lt;/RepeatBlock-By&gt;</w:t>
      </w:r>
    </w:p>
    <w:p w14:paraId="69F22DE4" w14:textId="77777777" w:rsidR="00C537E7" w:rsidRPr="00170470" w:rsidRDefault="00C537E7" w:rsidP="00C537E7">
      <w:pPr>
        <w:pStyle w:val="NormalBold"/>
      </w:pPr>
      <w:r w:rsidRPr="00170470">
        <w:rPr>
          <w:rStyle w:val="HideTWBExt"/>
          <w:b w:val="0"/>
        </w:rPr>
        <w:t>&lt;DocAmend&gt;</w:t>
      </w:r>
      <w:r w:rsidRPr="00170470">
        <w:t>Návrh usnesení</w:t>
      </w:r>
      <w:r w:rsidRPr="00170470">
        <w:rPr>
          <w:rStyle w:val="HideTWBExt"/>
          <w:b w:val="0"/>
        </w:rPr>
        <w:t>&lt;/DocAmend&gt;</w:t>
      </w:r>
    </w:p>
    <w:p w14:paraId="0AD76ADC" w14:textId="77777777" w:rsidR="00C537E7" w:rsidRPr="00170470" w:rsidRDefault="00C537E7" w:rsidP="00C537E7">
      <w:pPr>
        <w:pStyle w:val="NormalBold"/>
      </w:pPr>
      <w:r w:rsidRPr="00170470">
        <w:rPr>
          <w:rStyle w:val="HideTWBExt"/>
          <w:b w:val="0"/>
        </w:rPr>
        <w:t>&lt;Article&gt;</w:t>
      </w:r>
      <w:r w:rsidRPr="00170470">
        <w:t>Bod 5</w:t>
      </w:r>
      <w:r w:rsidRPr="001704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537E7" w:rsidRPr="00170470" w14:paraId="631223E4" w14:textId="77777777" w:rsidTr="009E39B0">
        <w:trPr>
          <w:trHeight w:hRule="exact" w:val="240"/>
          <w:jc w:val="center"/>
        </w:trPr>
        <w:tc>
          <w:tcPr>
            <w:tcW w:w="9752" w:type="dxa"/>
            <w:gridSpan w:val="2"/>
            <w:tcBorders>
              <w:top w:val="nil"/>
              <w:left w:val="nil"/>
              <w:bottom w:val="nil"/>
              <w:right w:val="nil"/>
            </w:tcBorders>
          </w:tcPr>
          <w:p w14:paraId="052B2409" w14:textId="77777777" w:rsidR="00C537E7" w:rsidRPr="00170470" w:rsidRDefault="00C537E7" w:rsidP="009E39B0"/>
        </w:tc>
      </w:tr>
      <w:tr w:rsidR="00C537E7" w:rsidRPr="00170470" w14:paraId="6B0F3FD8" w14:textId="77777777" w:rsidTr="009E39B0">
        <w:trPr>
          <w:trHeight w:val="240"/>
          <w:jc w:val="center"/>
        </w:trPr>
        <w:tc>
          <w:tcPr>
            <w:tcW w:w="4876" w:type="dxa"/>
            <w:tcBorders>
              <w:top w:val="nil"/>
              <w:left w:val="nil"/>
              <w:bottom w:val="nil"/>
              <w:right w:val="nil"/>
            </w:tcBorders>
          </w:tcPr>
          <w:p w14:paraId="49F7CBA0" w14:textId="77777777" w:rsidR="00C537E7" w:rsidRPr="00170470" w:rsidRDefault="00C537E7" w:rsidP="009E39B0">
            <w:pPr>
              <w:pStyle w:val="AmColumnHeading"/>
            </w:pPr>
            <w:r w:rsidRPr="00170470">
              <w:t>Návrh usnesení</w:t>
            </w:r>
          </w:p>
        </w:tc>
        <w:tc>
          <w:tcPr>
            <w:tcW w:w="4876" w:type="dxa"/>
            <w:tcBorders>
              <w:top w:val="nil"/>
              <w:left w:val="nil"/>
              <w:bottom w:val="nil"/>
              <w:right w:val="nil"/>
            </w:tcBorders>
          </w:tcPr>
          <w:p w14:paraId="424BA53F" w14:textId="77777777" w:rsidR="00C537E7" w:rsidRPr="00170470" w:rsidRDefault="00C537E7" w:rsidP="009E39B0">
            <w:pPr>
              <w:pStyle w:val="AmColumnHeading"/>
            </w:pPr>
            <w:r w:rsidRPr="00170470">
              <w:t>Pozměňovací návrh</w:t>
            </w:r>
          </w:p>
        </w:tc>
      </w:tr>
      <w:tr w:rsidR="00C537E7" w:rsidRPr="00170470" w14:paraId="7BD8D141" w14:textId="77777777" w:rsidTr="009E39B0">
        <w:trPr>
          <w:jc w:val="center"/>
        </w:trPr>
        <w:tc>
          <w:tcPr>
            <w:tcW w:w="4876" w:type="dxa"/>
            <w:tcBorders>
              <w:top w:val="nil"/>
              <w:left w:val="nil"/>
              <w:bottom w:val="nil"/>
              <w:right w:val="nil"/>
            </w:tcBorders>
          </w:tcPr>
          <w:p w14:paraId="43113921" w14:textId="62B28D90" w:rsidR="00C537E7" w:rsidRPr="00170470" w:rsidRDefault="00C537E7" w:rsidP="009E39B0">
            <w:pPr>
              <w:pStyle w:val="Normal6a"/>
            </w:pPr>
            <w:r w:rsidRPr="00170470">
              <w:t>5.</w:t>
            </w:r>
            <w:r w:rsidRPr="00170470">
              <w:tab/>
              <w:t>zdůrazňuje, že hlavní příčinou bytové krize je nedostatečná nabídka bydlení; vyzývá orgány veřejné správy, aby přijaly naléhavá opatření na podporu nabídky bydlení snížením regulační zátěže</w:t>
            </w:r>
            <w:r w:rsidR="00A827E7" w:rsidRPr="00170470">
              <w:t xml:space="preserve"> v </w:t>
            </w:r>
            <w:r w:rsidRPr="00170470">
              <w:t>celém hodnotovém řetězci, odstraněním překážek</w:t>
            </w:r>
            <w:r w:rsidR="00A827E7" w:rsidRPr="00170470">
              <w:t xml:space="preserve"> a </w:t>
            </w:r>
            <w:r w:rsidRPr="00170470">
              <w:t>byrokracie</w:t>
            </w:r>
            <w:r w:rsidR="00A827E7" w:rsidRPr="00170470">
              <w:t xml:space="preserve"> a </w:t>
            </w:r>
            <w:r w:rsidRPr="00170470">
              <w:t>zmírněním překážek</w:t>
            </w:r>
            <w:r w:rsidR="00A827E7" w:rsidRPr="00170470">
              <w:t xml:space="preserve"> v </w:t>
            </w:r>
            <w:r w:rsidRPr="00170470">
              <w:t>místních, vnitrostátních</w:t>
            </w:r>
            <w:r w:rsidR="00A827E7" w:rsidRPr="00170470">
              <w:t xml:space="preserve"> a </w:t>
            </w:r>
            <w:r w:rsidRPr="00170470">
              <w:t>evropských právních předpisech, které oslabují konkurenceschopnost stavebnictví</w:t>
            </w:r>
            <w:r w:rsidR="00A827E7" w:rsidRPr="00170470">
              <w:t xml:space="preserve"> a </w:t>
            </w:r>
            <w:r w:rsidRPr="00170470">
              <w:t>odvětví renovací; žádá provedení horizontální kontroly regulační zátěže EU;</w:t>
            </w:r>
            <w:r w:rsidR="00A827E7" w:rsidRPr="00170470">
              <w:t xml:space="preserve"> v </w:t>
            </w:r>
            <w:r w:rsidRPr="00170470">
              <w:t>tomto duchu žádá, aby Komise</w:t>
            </w:r>
            <w:r w:rsidR="00A827E7" w:rsidRPr="00170470">
              <w:t xml:space="preserve"> a </w:t>
            </w:r>
            <w:r w:rsidRPr="00170470">
              <w:t>Evropský účetní dvůr provedly společný regulační audit právních předpisů EU, které mohou bránit nabídce bydlení; připomíná, že důkazy ukazují, že cenové kontroly</w:t>
            </w:r>
            <w:r w:rsidR="00A827E7" w:rsidRPr="00170470">
              <w:t xml:space="preserve"> a </w:t>
            </w:r>
            <w:r w:rsidRPr="00170470">
              <w:t>přísné zásahy jsou neúčinné</w:t>
            </w:r>
            <w:r w:rsidR="00A827E7" w:rsidRPr="00170470">
              <w:t xml:space="preserve"> a </w:t>
            </w:r>
            <w:r w:rsidRPr="00170470">
              <w:t>často situaci ještě zhoršují;</w:t>
            </w:r>
          </w:p>
        </w:tc>
        <w:tc>
          <w:tcPr>
            <w:tcW w:w="4876" w:type="dxa"/>
            <w:tcBorders>
              <w:top w:val="nil"/>
              <w:left w:val="nil"/>
              <w:bottom w:val="nil"/>
              <w:right w:val="nil"/>
            </w:tcBorders>
          </w:tcPr>
          <w:p w14:paraId="06C983FA" w14:textId="1CE508F1" w:rsidR="00C537E7" w:rsidRPr="00170470" w:rsidRDefault="00C537E7" w:rsidP="009E39B0">
            <w:pPr>
              <w:pStyle w:val="Normal6a"/>
            </w:pPr>
            <w:r w:rsidRPr="00170470">
              <w:t>5.</w:t>
            </w:r>
            <w:r w:rsidRPr="00170470">
              <w:tab/>
              <w:t xml:space="preserve">zdůrazňuje, že hlavní příčinou bytové krize je nedostatečná nabídka bydlení; vyzývá orgány veřejné správy, aby přijaly naléhavá opatření na podporu nabídky bydlení snížením </w:t>
            </w:r>
            <w:r w:rsidRPr="00170470">
              <w:rPr>
                <w:b/>
                <w:i/>
              </w:rPr>
              <w:t>unijní</w:t>
            </w:r>
            <w:r w:rsidRPr="00170470">
              <w:t xml:space="preserve"> regulační zátěže</w:t>
            </w:r>
            <w:r w:rsidR="00A827E7" w:rsidRPr="00170470">
              <w:t xml:space="preserve"> v </w:t>
            </w:r>
            <w:r w:rsidRPr="00170470">
              <w:t>celém hodnotovém řetězci, odstraněním překážek</w:t>
            </w:r>
            <w:r w:rsidR="00A827E7" w:rsidRPr="00170470">
              <w:t xml:space="preserve"> a </w:t>
            </w:r>
            <w:r w:rsidRPr="00170470">
              <w:t>byrokracie</w:t>
            </w:r>
            <w:r w:rsidR="00A827E7" w:rsidRPr="00170470">
              <w:t xml:space="preserve"> a </w:t>
            </w:r>
            <w:r w:rsidRPr="00170470">
              <w:t>zmírněním překážek</w:t>
            </w:r>
            <w:r w:rsidR="00A827E7" w:rsidRPr="00170470">
              <w:t xml:space="preserve"> v </w:t>
            </w:r>
            <w:r w:rsidRPr="00170470">
              <w:t>místních, vnitrostátních</w:t>
            </w:r>
            <w:r w:rsidR="00A827E7" w:rsidRPr="00170470">
              <w:t xml:space="preserve"> a </w:t>
            </w:r>
            <w:r w:rsidRPr="00170470">
              <w:t>evropských právních předpisech, které oslabují konkurenceschopnost stavebnictví</w:t>
            </w:r>
            <w:r w:rsidR="00A827E7" w:rsidRPr="00170470">
              <w:t xml:space="preserve"> a </w:t>
            </w:r>
            <w:r w:rsidRPr="00170470">
              <w:t>odvětví renovací; žádá provedení horizontální kontroly regulační zátěže EU;</w:t>
            </w:r>
            <w:r w:rsidR="00A827E7" w:rsidRPr="00170470">
              <w:t xml:space="preserve"> v </w:t>
            </w:r>
            <w:r w:rsidRPr="00170470">
              <w:t>tomto duchu žádá, aby Komise</w:t>
            </w:r>
            <w:r w:rsidR="00A827E7" w:rsidRPr="00170470">
              <w:t xml:space="preserve"> a </w:t>
            </w:r>
            <w:r w:rsidRPr="00170470">
              <w:t>Evropský účetní dvůr provedly společný regulační audit právních předpisů EU, které mohou bránit nabídce bydlení; připomíná, že důkazy ukazují, že cenové kontroly</w:t>
            </w:r>
            <w:r w:rsidR="00A827E7" w:rsidRPr="00170470">
              <w:t xml:space="preserve"> a </w:t>
            </w:r>
            <w:r w:rsidRPr="00170470">
              <w:t>přísné zásahy jsou neúčinné</w:t>
            </w:r>
            <w:r w:rsidR="00A827E7" w:rsidRPr="00170470">
              <w:t xml:space="preserve"> a </w:t>
            </w:r>
            <w:r w:rsidRPr="00170470">
              <w:t>často situaci ještě zhoršují;</w:t>
            </w:r>
          </w:p>
        </w:tc>
      </w:tr>
    </w:tbl>
    <w:p w14:paraId="47E096BC" w14:textId="77777777" w:rsidR="00C537E7" w:rsidRPr="00170470" w:rsidRDefault="00C537E7" w:rsidP="00C537E7">
      <w:pPr>
        <w:pStyle w:val="AmOrLang"/>
      </w:pPr>
      <w:r w:rsidRPr="00170470">
        <w:t xml:space="preserve">Or. </w:t>
      </w:r>
      <w:r w:rsidRPr="00170470">
        <w:rPr>
          <w:rStyle w:val="HideTWBExt"/>
        </w:rPr>
        <w:t>&lt;Original&gt;</w:t>
      </w:r>
      <w:r w:rsidRPr="00170470">
        <w:rPr>
          <w:rStyle w:val="HideTWBInt"/>
        </w:rPr>
        <w:t>{EN}</w:t>
      </w:r>
      <w:r w:rsidRPr="00170470">
        <w:t>en</w:t>
      </w:r>
      <w:r w:rsidRPr="00170470">
        <w:rPr>
          <w:rStyle w:val="HideTWBExt"/>
        </w:rPr>
        <w:t>&lt;/Original&gt;</w:t>
      </w:r>
    </w:p>
    <w:p w14:paraId="0E038856" w14:textId="77777777" w:rsidR="00467091" w:rsidRPr="00170470" w:rsidRDefault="00C537E7" w:rsidP="00C537E7">
      <w:r w:rsidRPr="00170470">
        <w:rPr>
          <w:rStyle w:val="HideTWBExt"/>
        </w:rPr>
        <w:t>&lt;/Amend&gt;</w:t>
      </w:r>
    </w:p>
    <w:p w14:paraId="3891FD25" w14:textId="77777777" w:rsidR="00C537E7" w:rsidRPr="00170470" w:rsidRDefault="00C537E7" w:rsidP="00C537E7">
      <w:pPr>
        <w:pStyle w:val="AmNumberTabs"/>
      </w:pPr>
      <w:r w:rsidRPr="00170470">
        <w:rPr>
          <w:rStyle w:val="HideTWBExt"/>
          <w:b w:val="0"/>
        </w:rPr>
        <w:t>&lt;Amend&gt;</w:t>
      </w:r>
      <w:r w:rsidRPr="00170470">
        <w:t>Pozměňovací návrh</w:t>
      </w:r>
      <w:r w:rsidRPr="00170470">
        <w:tab/>
      </w:r>
      <w:r w:rsidRPr="00170470">
        <w:tab/>
      </w:r>
      <w:r w:rsidRPr="00170470">
        <w:rPr>
          <w:rStyle w:val="HideTWBExt"/>
          <w:b w:val="0"/>
        </w:rPr>
        <w:t>&lt;NumAm&gt;</w:t>
      </w:r>
      <w:r w:rsidRPr="00170470">
        <w:t>708</w:t>
      </w:r>
      <w:r w:rsidRPr="00170470">
        <w:rPr>
          <w:rStyle w:val="HideTWBExt"/>
          <w:b w:val="0"/>
        </w:rPr>
        <w:t>&lt;/NumAm&gt;</w:t>
      </w:r>
    </w:p>
    <w:p w14:paraId="53A94D3B" w14:textId="77777777" w:rsidR="00C537E7" w:rsidRPr="00170470" w:rsidRDefault="00C537E7" w:rsidP="00C537E7">
      <w:pPr>
        <w:pStyle w:val="NormalBold"/>
      </w:pPr>
      <w:r w:rsidRPr="00170470">
        <w:rPr>
          <w:rStyle w:val="HideTWBExt"/>
          <w:b w:val="0"/>
        </w:rPr>
        <w:t>&lt;RepeatBlock-By&gt;&lt;Members&gt;</w:t>
      </w:r>
      <w:proofErr w:type="spellStart"/>
      <w:r w:rsidRPr="00170470">
        <w:t>Borja</w:t>
      </w:r>
      <w:proofErr w:type="spellEnd"/>
      <w:r w:rsidRPr="00170470">
        <w:t xml:space="preserve"> </w:t>
      </w:r>
      <w:proofErr w:type="spellStart"/>
      <w:r w:rsidRPr="00170470">
        <w:t>Giménez</w:t>
      </w:r>
      <w:proofErr w:type="spellEnd"/>
      <w:r w:rsidRPr="00170470">
        <w:t xml:space="preserve"> </w:t>
      </w:r>
      <w:proofErr w:type="spellStart"/>
      <w:r w:rsidRPr="00170470">
        <w:t>Larraz</w:t>
      </w:r>
      <w:proofErr w:type="spellEnd"/>
      <w:r w:rsidRPr="00170470">
        <w:t xml:space="preserve">, </w:t>
      </w:r>
      <w:proofErr w:type="spellStart"/>
      <w:r w:rsidRPr="00170470">
        <w:t>Dirk</w:t>
      </w:r>
      <w:proofErr w:type="spellEnd"/>
      <w:r w:rsidRPr="00170470">
        <w:t xml:space="preserve"> </w:t>
      </w:r>
      <w:proofErr w:type="spellStart"/>
      <w:r w:rsidRPr="00170470">
        <w:t>Gotink</w:t>
      </w:r>
      <w:proofErr w:type="spellEnd"/>
      <w:r w:rsidRPr="00170470">
        <w:t xml:space="preserve">, </w:t>
      </w:r>
      <w:proofErr w:type="spellStart"/>
      <w:r w:rsidRPr="00170470">
        <w:t>Jagna</w:t>
      </w:r>
      <w:proofErr w:type="spellEnd"/>
      <w:r w:rsidRPr="00170470">
        <w:t xml:space="preserve"> </w:t>
      </w:r>
      <w:proofErr w:type="spellStart"/>
      <w:r w:rsidRPr="00170470">
        <w:t>Marczułajtis-Walczak</w:t>
      </w:r>
      <w:proofErr w:type="spellEnd"/>
      <w:r w:rsidRPr="00170470">
        <w:t xml:space="preserve">, Daniel Buda, Niels </w:t>
      </w:r>
      <w:proofErr w:type="spellStart"/>
      <w:r w:rsidRPr="00170470">
        <w:t>Geuking</w:t>
      </w:r>
      <w:proofErr w:type="spellEnd"/>
      <w:r w:rsidRPr="00170470">
        <w:t xml:space="preserve">, David </w:t>
      </w:r>
      <w:proofErr w:type="spellStart"/>
      <w:r w:rsidRPr="00170470">
        <w:t>Casa</w:t>
      </w:r>
      <w:proofErr w:type="spellEnd"/>
      <w:r w:rsidRPr="00170470">
        <w:t xml:space="preserve">, Markus </w:t>
      </w:r>
      <w:proofErr w:type="spellStart"/>
      <w:r w:rsidRPr="00170470">
        <w:t>Ferber</w:t>
      </w:r>
      <w:proofErr w:type="spellEnd"/>
      <w:r w:rsidRPr="00170470">
        <w:t xml:space="preserve">, </w:t>
      </w:r>
      <w:proofErr w:type="spellStart"/>
      <w:r w:rsidRPr="00170470">
        <w:t>Maravillas</w:t>
      </w:r>
      <w:proofErr w:type="spellEnd"/>
      <w:r w:rsidRPr="00170470">
        <w:t xml:space="preserve"> </w:t>
      </w:r>
      <w:proofErr w:type="spellStart"/>
      <w:r w:rsidRPr="00170470">
        <w:t>Abadía</w:t>
      </w:r>
      <w:proofErr w:type="spellEnd"/>
      <w:r w:rsidRPr="00170470">
        <w:t xml:space="preserve"> </w:t>
      </w:r>
      <w:proofErr w:type="spellStart"/>
      <w:r w:rsidRPr="00170470">
        <w:t>Jover</w:t>
      </w:r>
      <w:proofErr w:type="spellEnd"/>
      <w:r w:rsidRPr="00170470">
        <w:t xml:space="preserve">, Regina </w:t>
      </w:r>
      <w:proofErr w:type="spellStart"/>
      <w:r w:rsidRPr="00170470">
        <w:t>Doherty</w:t>
      </w:r>
      <w:proofErr w:type="spellEnd"/>
      <w:r w:rsidRPr="00170470">
        <w:t xml:space="preserve">, Isabelle </w:t>
      </w:r>
      <w:proofErr w:type="spellStart"/>
      <w:r w:rsidRPr="00170470">
        <w:t>Le</w:t>
      </w:r>
      <w:proofErr w:type="spellEnd"/>
      <w:r w:rsidRPr="00170470">
        <w:t xml:space="preserve"> </w:t>
      </w:r>
      <w:proofErr w:type="spellStart"/>
      <w:r w:rsidRPr="00170470">
        <w:t>Callennec</w:t>
      </w:r>
      <w:proofErr w:type="spellEnd"/>
      <w:r w:rsidRPr="00170470">
        <w:t xml:space="preserve">, Alma </w:t>
      </w:r>
      <w:proofErr w:type="spellStart"/>
      <w:r w:rsidRPr="00170470">
        <w:t>Ezcurra</w:t>
      </w:r>
      <w:proofErr w:type="spellEnd"/>
      <w:r w:rsidRPr="00170470">
        <w:t xml:space="preserve"> </w:t>
      </w:r>
      <w:proofErr w:type="spellStart"/>
      <w:r w:rsidRPr="00170470">
        <w:t>Almansa</w:t>
      </w:r>
      <w:proofErr w:type="spellEnd"/>
      <w:r w:rsidRPr="00170470">
        <w:t xml:space="preserve">, Rosa </w:t>
      </w:r>
      <w:proofErr w:type="spellStart"/>
      <w:r w:rsidRPr="00170470">
        <w:t>Estaràs</w:t>
      </w:r>
      <w:proofErr w:type="spellEnd"/>
      <w:r w:rsidRPr="00170470">
        <w:t xml:space="preserve"> </w:t>
      </w:r>
      <w:proofErr w:type="spellStart"/>
      <w:r w:rsidRPr="00170470">
        <w:t>Ferragut</w:t>
      </w:r>
      <w:proofErr w:type="spellEnd"/>
      <w:r w:rsidRPr="00170470">
        <w:rPr>
          <w:rStyle w:val="HideTWBExt"/>
          <w:b w:val="0"/>
        </w:rPr>
        <w:t>&lt;/Members&gt;</w:t>
      </w:r>
    </w:p>
    <w:p w14:paraId="2104B3A4" w14:textId="77777777" w:rsidR="00C537E7" w:rsidRPr="00170470" w:rsidRDefault="00C537E7" w:rsidP="00C537E7">
      <w:pPr>
        <w:pStyle w:val="NormalBold"/>
      </w:pPr>
      <w:r w:rsidRPr="00170470">
        <w:rPr>
          <w:rStyle w:val="HideTWBExt"/>
          <w:b w:val="0"/>
        </w:rPr>
        <w:t>&lt;/RepeatBlock-By&gt;</w:t>
      </w:r>
    </w:p>
    <w:p w14:paraId="4C6C60EF" w14:textId="77777777" w:rsidR="00C537E7" w:rsidRPr="00170470" w:rsidRDefault="00C537E7" w:rsidP="00C537E7">
      <w:pPr>
        <w:pStyle w:val="NormalBold"/>
      </w:pPr>
      <w:r w:rsidRPr="00170470">
        <w:rPr>
          <w:rStyle w:val="HideTWBExt"/>
          <w:b w:val="0"/>
        </w:rPr>
        <w:t>&lt;DocAmend&gt;</w:t>
      </w:r>
      <w:r w:rsidRPr="00170470">
        <w:t>Návrh usnesení</w:t>
      </w:r>
      <w:r w:rsidRPr="00170470">
        <w:rPr>
          <w:rStyle w:val="HideTWBExt"/>
          <w:b w:val="0"/>
        </w:rPr>
        <w:t>&lt;/DocAmend&gt;</w:t>
      </w:r>
    </w:p>
    <w:p w14:paraId="74CFA02A" w14:textId="77777777" w:rsidR="00C537E7" w:rsidRPr="00170470" w:rsidRDefault="00C537E7" w:rsidP="00C537E7">
      <w:pPr>
        <w:pStyle w:val="NormalBold"/>
      </w:pPr>
      <w:r w:rsidRPr="00170470">
        <w:rPr>
          <w:rStyle w:val="HideTWBExt"/>
          <w:b w:val="0"/>
        </w:rPr>
        <w:lastRenderedPageBreak/>
        <w:t>&lt;Article&gt;</w:t>
      </w:r>
      <w:r w:rsidRPr="00170470">
        <w:t>Bod 5</w:t>
      </w:r>
      <w:r w:rsidRPr="001704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537E7" w:rsidRPr="00170470" w14:paraId="2DEEA50C" w14:textId="77777777" w:rsidTr="009E39B0">
        <w:trPr>
          <w:trHeight w:hRule="exact" w:val="240"/>
          <w:jc w:val="center"/>
        </w:trPr>
        <w:tc>
          <w:tcPr>
            <w:tcW w:w="9752" w:type="dxa"/>
            <w:gridSpan w:val="2"/>
            <w:tcBorders>
              <w:top w:val="nil"/>
              <w:left w:val="nil"/>
              <w:bottom w:val="nil"/>
              <w:right w:val="nil"/>
            </w:tcBorders>
          </w:tcPr>
          <w:p w14:paraId="5C406850" w14:textId="77777777" w:rsidR="00C537E7" w:rsidRPr="00170470" w:rsidRDefault="00C537E7" w:rsidP="009E39B0"/>
        </w:tc>
      </w:tr>
      <w:tr w:rsidR="00C537E7" w:rsidRPr="00170470" w14:paraId="02D17EBE" w14:textId="77777777" w:rsidTr="009E39B0">
        <w:trPr>
          <w:trHeight w:val="240"/>
          <w:jc w:val="center"/>
        </w:trPr>
        <w:tc>
          <w:tcPr>
            <w:tcW w:w="4876" w:type="dxa"/>
            <w:tcBorders>
              <w:top w:val="nil"/>
              <w:left w:val="nil"/>
              <w:bottom w:val="nil"/>
              <w:right w:val="nil"/>
            </w:tcBorders>
          </w:tcPr>
          <w:p w14:paraId="373E8AFC" w14:textId="77777777" w:rsidR="00C537E7" w:rsidRPr="00170470" w:rsidRDefault="00C537E7" w:rsidP="009E39B0">
            <w:pPr>
              <w:pStyle w:val="AmColumnHeading"/>
            </w:pPr>
            <w:r w:rsidRPr="00170470">
              <w:t>Návrh usnesení</w:t>
            </w:r>
          </w:p>
        </w:tc>
        <w:tc>
          <w:tcPr>
            <w:tcW w:w="4876" w:type="dxa"/>
            <w:tcBorders>
              <w:top w:val="nil"/>
              <w:left w:val="nil"/>
              <w:bottom w:val="nil"/>
              <w:right w:val="nil"/>
            </w:tcBorders>
          </w:tcPr>
          <w:p w14:paraId="7566C647" w14:textId="77777777" w:rsidR="00C537E7" w:rsidRPr="00170470" w:rsidRDefault="00C537E7" w:rsidP="009E39B0">
            <w:pPr>
              <w:pStyle w:val="AmColumnHeading"/>
            </w:pPr>
            <w:r w:rsidRPr="00170470">
              <w:t>Pozměňovací návrh</w:t>
            </w:r>
          </w:p>
        </w:tc>
      </w:tr>
      <w:tr w:rsidR="00C537E7" w:rsidRPr="00170470" w14:paraId="7471B440" w14:textId="77777777" w:rsidTr="009E39B0">
        <w:trPr>
          <w:jc w:val="center"/>
        </w:trPr>
        <w:tc>
          <w:tcPr>
            <w:tcW w:w="4876" w:type="dxa"/>
            <w:tcBorders>
              <w:top w:val="nil"/>
              <w:left w:val="nil"/>
              <w:bottom w:val="nil"/>
              <w:right w:val="nil"/>
            </w:tcBorders>
          </w:tcPr>
          <w:p w14:paraId="39F7F6B2" w14:textId="74BE8E51" w:rsidR="00C537E7" w:rsidRPr="00170470" w:rsidRDefault="00C537E7" w:rsidP="009E39B0">
            <w:pPr>
              <w:pStyle w:val="Normal6a"/>
            </w:pPr>
            <w:r w:rsidRPr="00170470">
              <w:t>5.</w:t>
            </w:r>
            <w:r w:rsidRPr="00170470">
              <w:tab/>
              <w:t>zdůrazňuje, že hlavní příčinou bytové krize je nedostatečná nabídka bydlení; vyzývá orgány veřejné správy, aby přijaly naléhavá opatření na podporu nabídky bydlení snížením regulační zátěže</w:t>
            </w:r>
            <w:r w:rsidR="00A827E7" w:rsidRPr="00170470">
              <w:t xml:space="preserve"> v </w:t>
            </w:r>
            <w:r w:rsidRPr="00170470">
              <w:t>celém hodnotovém řetězci, odstraněním překážek</w:t>
            </w:r>
            <w:r w:rsidR="00A827E7" w:rsidRPr="00170470">
              <w:t xml:space="preserve"> a </w:t>
            </w:r>
            <w:r w:rsidRPr="00170470">
              <w:t>byrokracie</w:t>
            </w:r>
            <w:r w:rsidR="00A827E7" w:rsidRPr="00170470">
              <w:t xml:space="preserve"> a </w:t>
            </w:r>
            <w:r w:rsidRPr="00170470">
              <w:t>zmírněním překážek</w:t>
            </w:r>
            <w:r w:rsidR="00A827E7" w:rsidRPr="00170470">
              <w:t xml:space="preserve"> v </w:t>
            </w:r>
            <w:r w:rsidRPr="00170470">
              <w:t>místních, vnitrostátních</w:t>
            </w:r>
            <w:r w:rsidR="00A827E7" w:rsidRPr="00170470">
              <w:t xml:space="preserve"> a </w:t>
            </w:r>
            <w:r w:rsidRPr="00170470">
              <w:t>evropských právních předpisech, které oslabují konkurenceschopnost stavebnictví</w:t>
            </w:r>
            <w:r w:rsidR="00A827E7" w:rsidRPr="00170470">
              <w:t xml:space="preserve"> a </w:t>
            </w:r>
            <w:r w:rsidRPr="00170470">
              <w:t>odvětví renovací; žádá provedení horizontální kontroly regulační zátěže EU;</w:t>
            </w:r>
            <w:r w:rsidR="00A827E7" w:rsidRPr="00170470">
              <w:t xml:space="preserve"> v </w:t>
            </w:r>
            <w:r w:rsidRPr="00170470">
              <w:t>tomto duchu žádá, aby Komise</w:t>
            </w:r>
            <w:r w:rsidR="00A827E7" w:rsidRPr="00170470">
              <w:t xml:space="preserve"> a </w:t>
            </w:r>
            <w:r w:rsidRPr="00170470">
              <w:t>Evropský účetní dvůr provedly společný regulační audit právních předpisů EU, které mohou bránit nabídce bydlení; připomíná, že důkazy ukazují, že cenové kontroly</w:t>
            </w:r>
            <w:r w:rsidR="00A827E7" w:rsidRPr="00170470">
              <w:t xml:space="preserve"> a </w:t>
            </w:r>
            <w:r w:rsidRPr="00170470">
              <w:t>přísné zásahy jsou neúčinné</w:t>
            </w:r>
            <w:r w:rsidR="00A827E7" w:rsidRPr="00170470">
              <w:t xml:space="preserve"> a </w:t>
            </w:r>
            <w:r w:rsidRPr="00170470">
              <w:t>často situaci ještě zhoršují;</w:t>
            </w:r>
          </w:p>
        </w:tc>
        <w:tc>
          <w:tcPr>
            <w:tcW w:w="4876" w:type="dxa"/>
            <w:tcBorders>
              <w:top w:val="nil"/>
              <w:left w:val="nil"/>
              <w:bottom w:val="nil"/>
              <w:right w:val="nil"/>
            </w:tcBorders>
          </w:tcPr>
          <w:p w14:paraId="78BFE2EE" w14:textId="50F6DCEC" w:rsidR="00C537E7" w:rsidRPr="00170470" w:rsidRDefault="00C537E7" w:rsidP="009E39B0">
            <w:pPr>
              <w:pStyle w:val="Normal6a"/>
            </w:pPr>
            <w:r w:rsidRPr="00170470">
              <w:t>5.</w:t>
            </w:r>
            <w:r w:rsidRPr="00170470">
              <w:tab/>
              <w:t>zdůrazňuje, že hlavní příčinou bytové krize je nedostatečná nabídka bydlení; vyzývá orgány veřejné správy, aby přijaly naléhavá opatření na podporu nabídky bydlení snížením regulační zátěže</w:t>
            </w:r>
            <w:r w:rsidR="00A827E7" w:rsidRPr="00170470">
              <w:t xml:space="preserve"> v </w:t>
            </w:r>
            <w:r w:rsidRPr="00170470">
              <w:t>celém hodnotovém řetězci, odstraněním překážek</w:t>
            </w:r>
            <w:r w:rsidR="00A827E7" w:rsidRPr="00170470">
              <w:t xml:space="preserve"> a </w:t>
            </w:r>
            <w:r w:rsidRPr="00170470">
              <w:t>byrokracie</w:t>
            </w:r>
            <w:r w:rsidR="00A827E7" w:rsidRPr="00170470">
              <w:t xml:space="preserve"> a </w:t>
            </w:r>
            <w:r w:rsidRPr="00170470">
              <w:t>zmírněním překážek</w:t>
            </w:r>
            <w:r w:rsidR="00A827E7" w:rsidRPr="00170470">
              <w:t xml:space="preserve"> v </w:t>
            </w:r>
            <w:r w:rsidRPr="00170470">
              <w:t>místních, vnitrostátních</w:t>
            </w:r>
            <w:r w:rsidR="00A827E7" w:rsidRPr="00170470">
              <w:t xml:space="preserve"> a </w:t>
            </w:r>
            <w:r w:rsidRPr="00170470">
              <w:t>evropských právních předpisech, které oslabují konkurenceschopnost stavebnictví</w:t>
            </w:r>
            <w:r w:rsidR="00A827E7" w:rsidRPr="00170470">
              <w:t xml:space="preserve"> a </w:t>
            </w:r>
            <w:r w:rsidRPr="00170470">
              <w:t>odvětví renovací; žádá provedení horizontální kontroly regulační zátěže EU;</w:t>
            </w:r>
            <w:r w:rsidR="00A827E7" w:rsidRPr="00170470">
              <w:t xml:space="preserve"> v </w:t>
            </w:r>
            <w:r w:rsidRPr="00170470">
              <w:t>tomto duchu žádá, aby Komise</w:t>
            </w:r>
            <w:r w:rsidR="00A827E7" w:rsidRPr="00170470">
              <w:t xml:space="preserve"> a </w:t>
            </w:r>
            <w:r w:rsidRPr="00170470">
              <w:t>Evropský účetní dvůr provedly společný regulační audit právních předpisů EU, které mohou bránit nabídce bydlení; připomíná, že důkazy ukazují, že cenové kontroly</w:t>
            </w:r>
            <w:r w:rsidRPr="00170470">
              <w:rPr>
                <w:b/>
                <w:i/>
              </w:rPr>
              <w:t>, dotace</w:t>
            </w:r>
            <w:r w:rsidR="00A827E7" w:rsidRPr="00170470">
              <w:t xml:space="preserve"> a </w:t>
            </w:r>
            <w:r w:rsidRPr="00170470">
              <w:t>přísné zásahy jsou neúčinné</w:t>
            </w:r>
            <w:r w:rsidR="00A827E7" w:rsidRPr="00170470">
              <w:t xml:space="preserve"> a </w:t>
            </w:r>
            <w:r w:rsidRPr="00170470">
              <w:t>často situaci ještě zhoršují;</w:t>
            </w:r>
          </w:p>
        </w:tc>
      </w:tr>
    </w:tbl>
    <w:p w14:paraId="491CFBC0" w14:textId="77777777" w:rsidR="00C537E7" w:rsidRPr="00170470" w:rsidRDefault="00C537E7" w:rsidP="00C537E7">
      <w:pPr>
        <w:pStyle w:val="AmOrLang"/>
      </w:pPr>
      <w:r w:rsidRPr="00170470">
        <w:t xml:space="preserve">Or. </w:t>
      </w:r>
      <w:r w:rsidRPr="00170470">
        <w:rPr>
          <w:rStyle w:val="HideTWBExt"/>
        </w:rPr>
        <w:t>&lt;Original&gt;</w:t>
      </w:r>
      <w:r w:rsidRPr="00170470">
        <w:rPr>
          <w:rStyle w:val="HideTWBInt"/>
        </w:rPr>
        <w:t>{EN}</w:t>
      </w:r>
      <w:r w:rsidRPr="00170470">
        <w:t>en</w:t>
      </w:r>
      <w:r w:rsidRPr="00170470">
        <w:rPr>
          <w:rStyle w:val="HideTWBExt"/>
        </w:rPr>
        <w:t>&lt;/Original&gt;</w:t>
      </w:r>
    </w:p>
    <w:p w14:paraId="77F2E25E" w14:textId="77777777" w:rsidR="00467091" w:rsidRPr="00170470" w:rsidRDefault="00C537E7" w:rsidP="00C537E7">
      <w:r w:rsidRPr="00170470">
        <w:rPr>
          <w:rStyle w:val="HideTWBExt"/>
        </w:rPr>
        <w:t>&lt;/Amend&gt;</w:t>
      </w:r>
    </w:p>
    <w:p w14:paraId="3BE32663" w14:textId="77777777" w:rsidR="00C537E7" w:rsidRPr="00170470" w:rsidRDefault="00C537E7" w:rsidP="00C537E7">
      <w:pPr>
        <w:pStyle w:val="AmNumberTabs"/>
      </w:pPr>
      <w:r w:rsidRPr="00170470">
        <w:rPr>
          <w:rStyle w:val="HideTWBExt"/>
          <w:b w:val="0"/>
        </w:rPr>
        <w:t>&lt;Amend&gt;</w:t>
      </w:r>
      <w:r w:rsidRPr="00170470">
        <w:t>Pozměňovací návrh</w:t>
      </w:r>
      <w:r w:rsidRPr="00170470">
        <w:tab/>
      </w:r>
      <w:r w:rsidRPr="00170470">
        <w:tab/>
      </w:r>
      <w:r w:rsidRPr="00170470">
        <w:rPr>
          <w:rStyle w:val="HideTWBExt"/>
          <w:b w:val="0"/>
        </w:rPr>
        <w:t>&lt;NumAm&gt;</w:t>
      </w:r>
      <w:r w:rsidRPr="00170470">
        <w:t>709</w:t>
      </w:r>
      <w:r w:rsidRPr="00170470">
        <w:rPr>
          <w:rStyle w:val="HideTWBExt"/>
          <w:b w:val="0"/>
        </w:rPr>
        <w:t>&lt;/NumAm&gt;</w:t>
      </w:r>
    </w:p>
    <w:p w14:paraId="14446FB8" w14:textId="77777777" w:rsidR="00C537E7" w:rsidRPr="00170470" w:rsidRDefault="00C537E7" w:rsidP="00C537E7">
      <w:pPr>
        <w:pStyle w:val="NormalBold"/>
      </w:pPr>
      <w:r w:rsidRPr="00170470">
        <w:rPr>
          <w:rStyle w:val="HideTWBExt"/>
          <w:b w:val="0"/>
        </w:rPr>
        <w:t>&lt;RepeatBlock-By&gt;&lt;Members&gt;</w:t>
      </w:r>
      <w:proofErr w:type="spellStart"/>
      <w:r w:rsidRPr="00170470">
        <w:t>Borja</w:t>
      </w:r>
      <w:proofErr w:type="spellEnd"/>
      <w:r w:rsidRPr="00170470">
        <w:t xml:space="preserve"> </w:t>
      </w:r>
      <w:proofErr w:type="spellStart"/>
      <w:r w:rsidRPr="00170470">
        <w:t>Giménez</w:t>
      </w:r>
      <w:proofErr w:type="spellEnd"/>
      <w:r w:rsidRPr="00170470">
        <w:t xml:space="preserve"> </w:t>
      </w:r>
      <w:proofErr w:type="spellStart"/>
      <w:r w:rsidRPr="00170470">
        <w:t>Larraz</w:t>
      </w:r>
      <w:proofErr w:type="spellEnd"/>
      <w:r w:rsidRPr="00170470">
        <w:t xml:space="preserve">, </w:t>
      </w:r>
      <w:proofErr w:type="spellStart"/>
      <w:r w:rsidRPr="00170470">
        <w:t>Dirk</w:t>
      </w:r>
      <w:proofErr w:type="spellEnd"/>
      <w:r w:rsidRPr="00170470">
        <w:t xml:space="preserve"> </w:t>
      </w:r>
      <w:proofErr w:type="spellStart"/>
      <w:r w:rsidRPr="00170470">
        <w:t>Gotink</w:t>
      </w:r>
      <w:proofErr w:type="spellEnd"/>
      <w:r w:rsidRPr="00170470">
        <w:t xml:space="preserve">, Nikolina </w:t>
      </w:r>
      <w:proofErr w:type="spellStart"/>
      <w:r w:rsidRPr="00170470">
        <w:t>Brnjac</w:t>
      </w:r>
      <w:proofErr w:type="spellEnd"/>
      <w:r w:rsidRPr="00170470">
        <w:t xml:space="preserve">, </w:t>
      </w:r>
      <w:proofErr w:type="spellStart"/>
      <w:r w:rsidRPr="00170470">
        <w:t>Jagna</w:t>
      </w:r>
      <w:proofErr w:type="spellEnd"/>
      <w:r w:rsidRPr="00170470">
        <w:t xml:space="preserve"> </w:t>
      </w:r>
      <w:proofErr w:type="spellStart"/>
      <w:r w:rsidRPr="00170470">
        <w:t>Marczułajtis-Walczak</w:t>
      </w:r>
      <w:proofErr w:type="spellEnd"/>
      <w:r w:rsidRPr="00170470">
        <w:t xml:space="preserve">, Daniel Buda, Niels </w:t>
      </w:r>
      <w:proofErr w:type="spellStart"/>
      <w:r w:rsidRPr="00170470">
        <w:t>Geuking</w:t>
      </w:r>
      <w:proofErr w:type="spellEnd"/>
      <w:r w:rsidRPr="00170470">
        <w:t xml:space="preserve">, David </w:t>
      </w:r>
      <w:proofErr w:type="spellStart"/>
      <w:r w:rsidRPr="00170470">
        <w:t>Casa</w:t>
      </w:r>
      <w:proofErr w:type="spellEnd"/>
      <w:r w:rsidRPr="00170470">
        <w:t xml:space="preserve">, Markus </w:t>
      </w:r>
      <w:proofErr w:type="spellStart"/>
      <w:r w:rsidRPr="00170470">
        <w:t>Ferber</w:t>
      </w:r>
      <w:proofErr w:type="spellEnd"/>
      <w:r w:rsidRPr="00170470">
        <w:t xml:space="preserve">, </w:t>
      </w:r>
      <w:proofErr w:type="spellStart"/>
      <w:r w:rsidRPr="00170470">
        <w:t>Maravillas</w:t>
      </w:r>
      <w:proofErr w:type="spellEnd"/>
      <w:r w:rsidRPr="00170470">
        <w:t xml:space="preserve"> </w:t>
      </w:r>
      <w:proofErr w:type="spellStart"/>
      <w:r w:rsidRPr="00170470">
        <w:t>Abadía</w:t>
      </w:r>
      <w:proofErr w:type="spellEnd"/>
      <w:r w:rsidRPr="00170470">
        <w:t xml:space="preserve"> </w:t>
      </w:r>
      <w:proofErr w:type="spellStart"/>
      <w:r w:rsidRPr="00170470">
        <w:t>Jover</w:t>
      </w:r>
      <w:proofErr w:type="spellEnd"/>
      <w:r w:rsidRPr="00170470">
        <w:t xml:space="preserve">, Regina </w:t>
      </w:r>
      <w:proofErr w:type="spellStart"/>
      <w:r w:rsidRPr="00170470">
        <w:t>Doherty</w:t>
      </w:r>
      <w:proofErr w:type="spellEnd"/>
      <w:r w:rsidRPr="00170470">
        <w:t xml:space="preserve">, Isabelle </w:t>
      </w:r>
      <w:proofErr w:type="spellStart"/>
      <w:r w:rsidRPr="00170470">
        <w:t>Le</w:t>
      </w:r>
      <w:proofErr w:type="spellEnd"/>
      <w:r w:rsidRPr="00170470">
        <w:t xml:space="preserve"> </w:t>
      </w:r>
      <w:proofErr w:type="spellStart"/>
      <w:r w:rsidRPr="00170470">
        <w:t>Callennec</w:t>
      </w:r>
      <w:proofErr w:type="spellEnd"/>
      <w:r w:rsidRPr="00170470">
        <w:t xml:space="preserve">, Alma </w:t>
      </w:r>
      <w:proofErr w:type="spellStart"/>
      <w:r w:rsidRPr="00170470">
        <w:t>Ezcurra</w:t>
      </w:r>
      <w:proofErr w:type="spellEnd"/>
      <w:r w:rsidRPr="00170470">
        <w:t xml:space="preserve"> </w:t>
      </w:r>
      <w:proofErr w:type="spellStart"/>
      <w:r w:rsidRPr="00170470">
        <w:t>Almansa</w:t>
      </w:r>
      <w:proofErr w:type="spellEnd"/>
      <w:r w:rsidRPr="00170470">
        <w:t xml:space="preserve">, Rosa </w:t>
      </w:r>
      <w:proofErr w:type="spellStart"/>
      <w:r w:rsidRPr="00170470">
        <w:t>Estaràs</w:t>
      </w:r>
      <w:proofErr w:type="spellEnd"/>
      <w:r w:rsidRPr="00170470">
        <w:t xml:space="preserve"> </w:t>
      </w:r>
      <w:proofErr w:type="spellStart"/>
      <w:r w:rsidRPr="00170470">
        <w:t>Ferragut</w:t>
      </w:r>
      <w:proofErr w:type="spellEnd"/>
      <w:r w:rsidRPr="00170470">
        <w:rPr>
          <w:rStyle w:val="HideTWBExt"/>
          <w:b w:val="0"/>
        </w:rPr>
        <w:t>&lt;/Members&gt;</w:t>
      </w:r>
    </w:p>
    <w:p w14:paraId="207EB1D3" w14:textId="77777777" w:rsidR="00C537E7" w:rsidRPr="00170470" w:rsidRDefault="00C537E7" w:rsidP="00C537E7">
      <w:pPr>
        <w:pStyle w:val="NormalBold"/>
      </w:pPr>
      <w:r w:rsidRPr="00170470">
        <w:rPr>
          <w:rStyle w:val="HideTWBExt"/>
          <w:b w:val="0"/>
        </w:rPr>
        <w:t>&lt;/RepeatBlock-By&gt;</w:t>
      </w:r>
    </w:p>
    <w:p w14:paraId="3778A62C" w14:textId="77777777" w:rsidR="00C537E7" w:rsidRPr="00170470" w:rsidRDefault="00C537E7" w:rsidP="00C537E7">
      <w:pPr>
        <w:pStyle w:val="NormalBold"/>
      </w:pPr>
      <w:r w:rsidRPr="00170470">
        <w:rPr>
          <w:rStyle w:val="HideTWBExt"/>
          <w:b w:val="0"/>
        </w:rPr>
        <w:t>&lt;DocAmend&gt;</w:t>
      </w:r>
      <w:r w:rsidRPr="00170470">
        <w:t>Návrh usnesení</w:t>
      </w:r>
      <w:r w:rsidRPr="00170470">
        <w:rPr>
          <w:rStyle w:val="HideTWBExt"/>
          <w:b w:val="0"/>
        </w:rPr>
        <w:t>&lt;/DocAmend&gt;</w:t>
      </w:r>
    </w:p>
    <w:p w14:paraId="2A8BBA81" w14:textId="77777777" w:rsidR="00C537E7" w:rsidRPr="00170470" w:rsidRDefault="00C537E7" w:rsidP="00C537E7">
      <w:pPr>
        <w:pStyle w:val="NormalBold"/>
      </w:pPr>
      <w:r w:rsidRPr="00170470">
        <w:rPr>
          <w:rStyle w:val="HideTWBExt"/>
          <w:b w:val="0"/>
        </w:rPr>
        <w:t>&lt;Article&gt;</w:t>
      </w:r>
      <w:r w:rsidRPr="00170470">
        <w:t>Bod 5</w:t>
      </w:r>
      <w:r w:rsidRPr="001704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537E7" w:rsidRPr="00170470" w14:paraId="1212924F" w14:textId="77777777" w:rsidTr="009E39B0">
        <w:trPr>
          <w:trHeight w:hRule="exact" w:val="240"/>
          <w:jc w:val="center"/>
        </w:trPr>
        <w:tc>
          <w:tcPr>
            <w:tcW w:w="9752" w:type="dxa"/>
            <w:gridSpan w:val="2"/>
            <w:tcBorders>
              <w:top w:val="nil"/>
              <w:left w:val="nil"/>
              <w:bottom w:val="nil"/>
              <w:right w:val="nil"/>
            </w:tcBorders>
          </w:tcPr>
          <w:p w14:paraId="4D7EBC81" w14:textId="77777777" w:rsidR="00C537E7" w:rsidRPr="00170470" w:rsidRDefault="00C537E7" w:rsidP="009E39B0"/>
        </w:tc>
      </w:tr>
      <w:tr w:rsidR="00C537E7" w:rsidRPr="00170470" w14:paraId="41A8F0FD" w14:textId="77777777" w:rsidTr="009E39B0">
        <w:trPr>
          <w:trHeight w:val="240"/>
          <w:jc w:val="center"/>
        </w:trPr>
        <w:tc>
          <w:tcPr>
            <w:tcW w:w="4876" w:type="dxa"/>
            <w:tcBorders>
              <w:top w:val="nil"/>
              <w:left w:val="nil"/>
              <w:bottom w:val="nil"/>
              <w:right w:val="nil"/>
            </w:tcBorders>
          </w:tcPr>
          <w:p w14:paraId="6D839453" w14:textId="77777777" w:rsidR="00C537E7" w:rsidRPr="00170470" w:rsidRDefault="00C537E7" w:rsidP="009E39B0">
            <w:pPr>
              <w:pStyle w:val="AmColumnHeading"/>
            </w:pPr>
            <w:r w:rsidRPr="00170470">
              <w:t>Návrh usnesení</w:t>
            </w:r>
          </w:p>
        </w:tc>
        <w:tc>
          <w:tcPr>
            <w:tcW w:w="4876" w:type="dxa"/>
            <w:tcBorders>
              <w:top w:val="nil"/>
              <w:left w:val="nil"/>
              <w:bottom w:val="nil"/>
              <w:right w:val="nil"/>
            </w:tcBorders>
          </w:tcPr>
          <w:p w14:paraId="6BDE13C2" w14:textId="77777777" w:rsidR="00C537E7" w:rsidRPr="00170470" w:rsidRDefault="00C537E7" w:rsidP="009E39B0">
            <w:pPr>
              <w:pStyle w:val="AmColumnHeading"/>
            </w:pPr>
            <w:r w:rsidRPr="00170470">
              <w:t>Pozměňovací návrh</w:t>
            </w:r>
          </w:p>
        </w:tc>
      </w:tr>
      <w:tr w:rsidR="00C537E7" w:rsidRPr="00170470" w14:paraId="03A61E5F" w14:textId="77777777" w:rsidTr="009E39B0">
        <w:trPr>
          <w:jc w:val="center"/>
        </w:trPr>
        <w:tc>
          <w:tcPr>
            <w:tcW w:w="4876" w:type="dxa"/>
            <w:tcBorders>
              <w:top w:val="nil"/>
              <w:left w:val="nil"/>
              <w:bottom w:val="nil"/>
              <w:right w:val="nil"/>
            </w:tcBorders>
          </w:tcPr>
          <w:p w14:paraId="0931E8F7" w14:textId="439C783E" w:rsidR="00C537E7" w:rsidRPr="00170470" w:rsidRDefault="00C537E7" w:rsidP="009E39B0">
            <w:pPr>
              <w:pStyle w:val="Normal6a"/>
            </w:pPr>
            <w:r w:rsidRPr="00170470">
              <w:t>5.</w:t>
            </w:r>
            <w:r w:rsidRPr="00170470">
              <w:tab/>
              <w:t>zdůrazňuje, že hlavní příčinou bytové krize je nedostatečná nabídka bydlení; vyzývá orgány veřejné správy, aby přijaly naléhavá opatření na podporu nabídky bydlení snížením regulační zátěže</w:t>
            </w:r>
            <w:r w:rsidR="00A827E7" w:rsidRPr="00170470">
              <w:t xml:space="preserve"> v </w:t>
            </w:r>
            <w:r w:rsidRPr="00170470">
              <w:t>celém hodnotovém řetězci, odstraněním překážek</w:t>
            </w:r>
            <w:r w:rsidR="00A827E7" w:rsidRPr="00170470">
              <w:t xml:space="preserve"> a </w:t>
            </w:r>
            <w:r w:rsidRPr="00170470">
              <w:t>byrokracie</w:t>
            </w:r>
            <w:r w:rsidR="00A827E7" w:rsidRPr="00170470">
              <w:t xml:space="preserve"> a </w:t>
            </w:r>
            <w:r w:rsidRPr="00170470">
              <w:t>zmírněním překážek</w:t>
            </w:r>
            <w:r w:rsidR="00A827E7" w:rsidRPr="00170470">
              <w:t xml:space="preserve"> v </w:t>
            </w:r>
            <w:r w:rsidRPr="00170470">
              <w:t>místních, vnitrostátních</w:t>
            </w:r>
            <w:r w:rsidR="00A827E7" w:rsidRPr="00170470">
              <w:t xml:space="preserve"> a </w:t>
            </w:r>
            <w:r w:rsidRPr="00170470">
              <w:t>evropských právních předpisech, které oslabují konkurenceschopnost stavebnictví</w:t>
            </w:r>
            <w:r w:rsidR="00A827E7" w:rsidRPr="00170470">
              <w:t xml:space="preserve"> a </w:t>
            </w:r>
            <w:r w:rsidRPr="00170470">
              <w:t xml:space="preserve">odvětví renovací; žádá provedení </w:t>
            </w:r>
            <w:r w:rsidRPr="00170470">
              <w:lastRenderedPageBreak/>
              <w:t>horizontální kontroly regulační zátěže EU;</w:t>
            </w:r>
            <w:r w:rsidR="00A827E7" w:rsidRPr="00170470">
              <w:t xml:space="preserve"> v </w:t>
            </w:r>
            <w:r w:rsidRPr="00170470">
              <w:t>tomto duchu žádá, aby Komise</w:t>
            </w:r>
            <w:r w:rsidR="00A827E7" w:rsidRPr="00170470">
              <w:t xml:space="preserve"> a </w:t>
            </w:r>
            <w:r w:rsidRPr="00170470">
              <w:t>Evropský účetní dvůr provedly společný regulační audit právních předpisů EU, které mohou bránit nabídce bydlení; připomíná, že důkazy ukazují, že cenové kontroly</w:t>
            </w:r>
            <w:r w:rsidR="00A827E7" w:rsidRPr="00170470">
              <w:t xml:space="preserve"> a </w:t>
            </w:r>
            <w:r w:rsidRPr="00170470">
              <w:t>přísné zásahy jsou neúčinné</w:t>
            </w:r>
            <w:r w:rsidR="00A827E7" w:rsidRPr="00170470">
              <w:t xml:space="preserve"> a </w:t>
            </w:r>
            <w:r w:rsidRPr="00170470">
              <w:t>často situaci ještě zhoršují;</w:t>
            </w:r>
          </w:p>
        </w:tc>
        <w:tc>
          <w:tcPr>
            <w:tcW w:w="4876" w:type="dxa"/>
            <w:tcBorders>
              <w:top w:val="nil"/>
              <w:left w:val="nil"/>
              <w:bottom w:val="nil"/>
              <w:right w:val="nil"/>
            </w:tcBorders>
          </w:tcPr>
          <w:p w14:paraId="5AC2F10B" w14:textId="6CE47825" w:rsidR="00C537E7" w:rsidRPr="00170470" w:rsidRDefault="00C537E7" w:rsidP="009E39B0">
            <w:pPr>
              <w:pStyle w:val="Normal6a"/>
            </w:pPr>
            <w:r w:rsidRPr="00170470">
              <w:lastRenderedPageBreak/>
              <w:t>5.</w:t>
            </w:r>
            <w:r w:rsidRPr="00170470">
              <w:tab/>
              <w:t>zdůrazňuje, že hlavní příčinou bytové krize je nedostatečná nabídka bydlení; vyzývá orgány veřejné správy, aby přijaly naléhavá opatření na podporu nabídky bydlení snížením regulační zátěže</w:t>
            </w:r>
            <w:r w:rsidR="00A827E7" w:rsidRPr="00170470">
              <w:t xml:space="preserve"> v </w:t>
            </w:r>
            <w:r w:rsidRPr="00170470">
              <w:t>celém hodnotovém řetězci, odstraněním překážek</w:t>
            </w:r>
            <w:r w:rsidR="00A827E7" w:rsidRPr="00170470">
              <w:t xml:space="preserve"> a </w:t>
            </w:r>
            <w:r w:rsidRPr="00170470">
              <w:t>byrokracie</w:t>
            </w:r>
            <w:r w:rsidR="00A827E7" w:rsidRPr="00170470">
              <w:t xml:space="preserve"> a </w:t>
            </w:r>
            <w:r w:rsidRPr="00170470">
              <w:t>zmírněním překážek</w:t>
            </w:r>
            <w:r w:rsidR="00A827E7" w:rsidRPr="00170470">
              <w:t xml:space="preserve"> v </w:t>
            </w:r>
            <w:r w:rsidRPr="00170470">
              <w:t>místních, vnitrostátních</w:t>
            </w:r>
            <w:r w:rsidR="00A827E7" w:rsidRPr="00170470">
              <w:t xml:space="preserve"> a </w:t>
            </w:r>
            <w:r w:rsidRPr="00170470">
              <w:t>evropských právních předpisech, které oslabují konkurenceschopnost stavebnictví</w:t>
            </w:r>
            <w:r w:rsidR="00A827E7" w:rsidRPr="00170470">
              <w:t xml:space="preserve"> a </w:t>
            </w:r>
            <w:r w:rsidRPr="00170470">
              <w:t xml:space="preserve">odvětví renovací; žádá provedení </w:t>
            </w:r>
            <w:r w:rsidRPr="00170470">
              <w:lastRenderedPageBreak/>
              <w:t>horizontální kontroly regulační zátěže EU;</w:t>
            </w:r>
            <w:r w:rsidR="00A827E7" w:rsidRPr="00170470">
              <w:t xml:space="preserve"> v </w:t>
            </w:r>
            <w:r w:rsidRPr="00170470">
              <w:t>tomto duchu žádá, aby Komise</w:t>
            </w:r>
            <w:r w:rsidR="00A827E7" w:rsidRPr="00170470">
              <w:t xml:space="preserve"> a </w:t>
            </w:r>
            <w:r w:rsidRPr="00170470">
              <w:t>Evropský účetní dvůr provedly společný regulační audit právních předpisů EU, které mohou bránit nabídce bydlení; připomíná, že důkazy ukazují, že cenové kontroly</w:t>
            </w:r>
            <w:r w:rsidR="00A827E7" w:rsidRPr="00170470">
              <w:t xml:space="preserve"> a </w:t>
            </w:r>
            <w:r w:rsidRPr="00170470">
              <w:t xml:space="preserve">přísné </w:t>
            </w:r>
            <w:r w:rsidRPr="00170470">
              <w:rPr>
                <w:b/>
                <w:i/>
              </w:rPr>
              <w:t>tržní</w:t>
            </w:r>
            <w:r w:rsidRPr="00170470">
              <w:t xml:space="preserve"> zásahy jsou neúčinné</w:t>
            </w:r>
            <w:r w:rsidR="00A827E7" w:rsidRPr="00170470">
              <w:t xml:space="preserve"> a </w:t>
            </w:r>
            <w:r w:rsidRPr="00170470">
              <w:t>často situaci ještě zhoršují;</w:t>
            </w:r>
          </w:p>
        </w:tc>
      </w:tr>
    </w:tbl>
    <w:p w14:paraId="16E7E128" w14:textId="77777777" w:rsidR="00C537E7" w:rsidRPr="00170470" w:rsidRDefault="00C537E7" w:rsidP="00C537E7">
      <w:pPr>
        <w:pStyle w:val="AmOrLang"/>
      </w:pPr>
      <w:r w:rsidRPr="00170470">
        <w:lastRenderedPageBreak/>
        <w:t xml:space="preserve">Or. </w:t>
      </w:r>
      <w:r w:rsidRPr="00170470">
        <w:rPr>
          <w:rStyle w:val="HideTWBExt"/>
        </w:rPr>
        <w:t>&lt;Original&gt;</w:t>
      </w:r>
      <w:r w:rsidRPr="00170470">
        <w:rPr>
          <w:rStyle w:val="HideTWBInt"/>
        </w:rPr>
        <w:t>{EN}</w:t>
      </w:r>
      <w:r w:rsidRPr="00170470">
        <w:t>en</w:t>
      </w:r>
      <w:r w:rsidRPr="00170470">
        <w:rPr>
          <w:rStyle w:val="HideTWBExt"/>
        </w:rPr>
        <w:t>&lt;/Original&gt;</w:t>
      </w:r>
    </w:p>
    <w:p w14:paraId="58B56950" w14:textId="77777777" w:rsidR="00467091" w:rsidRPr="00170470" w:rsidRDefault="00C537E7" w:rsidP="00C537E7">
      <w:r w:rsidRPr="00170470">
        <w:rPr>
          <w:rStyle w:val="HideTWBExt"/>
        </w:rPr>
        <w:t>&lt;/Amend&gt;</w:t>
      </w:r>
    </w:p>
    <w:p w14:paraId="4295FB3A" w14:textId="77777777" w:rsidR="00C537E7" w:rsidRPr="00170470" w:rsidRDefault="00C537E7" w:rsidP="00C537E7">
      <w:pPr>
        <w:pStyle w:val="AmNumberTabs"/>
      </w:pPr>
      <w:r w:rsidRPr="00170470">
        <w:rPr>
          <w:rStyle w:val="HideTWBExt"/>
          <w:b w:val="0"/>
        </w:rPr>
        <w:t>&lt;Amend&gt;</w:t>
      </w:r>
      <w:r w:rsidRPr="00170470">
        <w:t>Pozměňovací návrh</w:t>
      </w:r>
      <w:r w:rsidRPr="00170470">
        <w:tab/>
      </w:r>
      <w:r w:rsidRPr="00170470">
        <w:tab/>
      </w:r>
      <w:r w:rsidRPr="00170470">
        <w:rPr>
          <w:rStyle w:val="HideTWBExt"/>
          <w:b w:val="0"/>
        </w:rPr>
        <w:t>&lt;NumAm&gt;</w:t>
      </w:r>
      <w:r w:rsidRPr="00170470">
        <w:t>710</w:t>
      </w:r>
      <w:r w:rsidRPr="00170470">
        <w:rPr>
          <w:rStyle w:val="HideTWBExt"/>
          <w:b w:val="0"/>
        </w:rPr>
        <w:t>&lt;/NumAm&gt;</w:t>
      </w:r>
    </w:p>
    <w:p w14:paraId="0ED3BFC2" w14:textId="77777777" w:rsidR="00C537E7" w:rsidRPr="00170470" w:rsidRDefault="00C537E7" w:rsidP="00C537E7">
      <w:pPr>
        <w:pStyle w:val="NormalBold"/>
      </w:pPr>
      <w:r w:rsidRPr="00170470">
        <w:rPr>
          <w:rStyle w:val="HideTWBExt"/>
          <w:b w:val="0"/>
        </w:rPr>
        <w:t>&lt;RepeatBlock-By&gt;&lt;Members&gt;</w:t>
      </w:r>
      <w:proofErr w:type="spellStart"/>
      <w:r w:rsidRPr="00170470">
        <w:t>Borja</w:t>
      </w:r>
      <w:proofErr w:type="spellEnd"/>
      <w:r w:rsidRPr="00170470">
        <w:t xml:space="preserve"> </w:t>
      </w:r>
      <w:proofErr w:type="spellStart"/>
      <w:r w:rsidRPr="00170470">
        <w:t>Giménez</w:t>
      </w:r>
      <w:proofErr w:type="spellEnd"/>
      <w:r w:rsidRPr="00170470">
        <w:t xml:space="preserve"> </w:t>
      </w:r>
      <w:proofErr w:type="spellStart"/>
      <w:r w:rsidRPr="00170470">
        <w:t>Larraz</w:t>
      </w:r>
      <w:proofErr w:type="spellEnd"/>
      <w:r w:rsidRPr="00170470">
        <w:t xml:space="preserve">, </w:t>
      </w:r>
      <w:proofErr w:type="spellStart"/>
      <w:r w:rsidRPr="00170470">
        <w:t>Dirk</w:t>
      </w:r>
      <w:proofErr w:type="spellEnd"/>
      <w:r w:rsidRPr="00170470">
        <w:t xml:space="preserve"> </w:t>
      </w:r>
      <w:proofErr w:type="spellStart"/>
      <w:r w:rsidRPr="00170470">
        <w:t>Gotink</w:t>
      </w:r>
      <w:proofErr w:type="spellEnd"/>
      <w:r w:rsidRPr="00170470">
        <w:t xml:space="preserve">, Nikolina </w:t>
      </w:r>
      <w:proofErr w:type="spellStart"/>
      <w:r w:rsidRPr="00170470">
        <w:t>Brnjac</w:t>
      </w:r>
      <w:proofErr w:type="spellEnd"/>
      <w:r w:rsidRPr="00170470">
        <w:t xml:space="preserve">, </w:t>
      </w:r>
      <w:proofErr w:type="spellStart"/>
      <w:r w:rsidRPr="00170470">
        <w:t>Jagna</w:t>
      </w:r>
      <w:proofErr w:type="spellEnd"/>
      <w:r w:rsidRPr="00170470">
        <w:t xml:space="preserve"> </w:t>
      </w:r>
      <w:proofErr w:type="spellStart"/>
      <w:r w:rsidRPr="00170470">
        <w:t>Marczułajtis-Walczak</w:t>
      </w:r>
      <w:proofErr w:type="spellEnd"/>
      <w:r w:rsidRPr="00170470">
        <w:t xml:space="preserve">, Daniel Buda, Niels </w:t>
      </w:r>
      <w:proofErr w:type="spellStart"/>
      <w:r w:rsidRPr="00170470">
        <w:t>Geuking</w:t>
      </w:r>
      <w:proofErr w:type="spellEnd"/>
      <w:r w:rsidRPr="00170470">
        <w:t xml:space="preserve">, Markus </w:t>
      </w:r>
      <w:proofErr w:type="spellStart"/>
      <w:r w:rsidRPr="00170470">
        <w:t>Ferber</w:t>
      </w:r>
      <w:proofErr w:type="spellEnd"/>
      <w:r w:rsidRPr="00170470">
        <w:t xml:space="preserve">, </w:t>
      </w:r>
      <w:proofErr w:type="spellStart"/>
      <w:r w:rsidRPr="00170470">
        <w:t>Sebastião</w:t>
      </w:r>
      <w:proofErr w:type="spellEnd"/>
      <w:r w:rsidRPr="00170470">
        <w:t xml:space="preserve"> </w:t>
      </w:r>
      <w:proofErr w:type="spellStart"/>
      <w:r w:rsidRPr="00170470">
        <w:t>Bugalho</w:t>
      </w:r>
      <w:proofErr w:type="spellEnd"/>
      <w:r w:rsidRPr="00170470">
        <w:t xml:space="preserve">, </w:t>
      </w:r>
      <w:proofErr w:type="spellStart"/>
      <w:r w:rsidRPr="00170470">
        <w:t>Maravillas</w:t>
      </w:r>
      <w:proofErr w:type="spellEnd"/>
      <w:r w:rsidRPr="00170470">
        <w:t xml:space="preserve"> </w:t>
      </w:r>
      <w:proofErr w:type="spellStart"/>
      <w:r w:rsidRPr="00170470">
        <w:t>Abadía</w:t>
      </w:r>
      <w:proofErr w:type="spellEnd"/>
      <w:r w:rsidRPr="00170470">
        <w:t xml:space="preserve"> </w:t>
      </w:r>
      <w:proofErr w:type="spellStart"/>
      <w:r w:rsidRPr="00170470">
        <w:t>Jover</w:t>
      </w:r>
      <w:proofErr w:type="spellEnd"/>
      <w:r w:rsidRPr="00170470">
        <w:t xml:space="preserve">, Regina </w:t>
      </w:r>
      <w:proofErr w:type="spellStart"/>
      <w:r w:rsidRPr="00170470">
        <w:t>Doherty</w:t>
      </w:r>
      <w:proofErr w:type="spellEnd"/>
      <w:r w:rsidRPr="00170470">
        <w:t xml:space="preserve">, Isabelle </w:t>
      </w:r>
      <w:proofErr w:type="spellStart"/>
      <w:r w:rsidRPr="00170470">
        <w:t>Le</w:t>
      </w:r>
      <w:proofErr w:type="spellEnd"/>
      <w:r w:rsidRPr="00170470">
        <w:t xml:space="preserve"> </w:t>
      </w:r>
      <w:proofErr w:type="spellStart"/>
      <w:r w:rsidRPr="00170470">
        <w:t>Callennec</w:t>
      </w:r>
      <w:proofErr w:type="spellEnd"/>
      <w:r w:rsidRPr="00170470">
        <w:t xml:space="preserve">, Alma </w:t>
      </w:r>
      <w:proofErr w:type="spellStart"/>
      <w:r w:rsidRPr="00170470">
        <w:t>Ezcurra</w:t>
      </w:r>
      <w:proofErr w:type="spellEnd"/>
      <w:r w:rsidRPr="00170470">
        <w:t xml:space="preserve"> </w:t>
      </w:r>
      <w:proofErr w:type="spellStart"/>
      <w:r w:rsidRPr="00170470">
        <w:t>Almansa</w:t>
      </w:r>
      <w:proofErr w:type="spellEnd"/>
      <w:r w:rsidRPr="00170470">
        <w:t xml:space="preserve">, Marco </w:t>
      </w:r>
      <w:proofErr w:type="spellStart"/>
      <w:r w:rsidRPr="00170470">
        <w:t>Falcone</w:t>
      </w:r>
      <w:proofErr w:type="spellEnd"/>
      <w:r w:rsidRPr="00170470">
        <w:t xml:space="preserve">, Rosa </w:t>
      </w:r>
      <w:proofErr w:type="spellStart"/>
      <w:r w:rsidRPr="00170470">
        <w:t>Estaràs</w:t>
      </w:r>
      <w:proofErr w:type="spellEnd"/>
      <w:r w:rsidRPr="00170470">
        <w:t xml:space="preserve"> </w:t>
      </w:r>
      <w:proofErr w:type="spellStart"/>
      <w:r w:rsidRPr="00170470">
        <w:t>Ferragut</w:t>
      </w:r>
      <w:proofErr w:type="spellEnd"/>
      <w:r w:rsidRPr="00170470">
        <w:rPr>
          <w:rStyle w:val="HideTWBExt"/>
          <w:b w:val="0"/>
        </w:rPr>
        <w:t>&lt;/Members&gt;</w:t>
      </w:r>
    </w:p>
    <w:p w14:paraId="6C70273A" w14:textId="77777777" w:rsidR="00C537E7" w:rsidRPr="00170470" w:rsidRDefault="00C537E7" w:rsidP="00C537E7">
      <w:pPr>
        <w:pStyle w:val="NormalBold"/>
      </w:pPr>
      <w:r w:rsidRPr="00170470">
        <w:rPr>
          <w:rStyle w:val="HideTWBExt"/>
          <w:b w:val="0"/>
        </w:rPr>
        <w:t>&lt;/RepeatBlock-By&gt;</w:t>
      </w:r>
    </w:p>
    <w:p w14:paraId="259DCD4A" w14:textId="77777777" w:rsidR="00C537E7" w:rsidRPr="00170470" w:rsidRDefault="00C537E7" w:rsidP="00C537E7">
      <w:pPr>
        <w:pStyle w:val="NormalBold"/>
      </w:pPr>
      <w:r w:rsidRPr="00170470">
        <w:rPr>
          <w:rStyle w:val="HideTWBExt"/>
          <w:b w:val="0"/>
        </w:rPr>
        <w:t>&lt;DocAmend&gt;</w:t>
      </w:r>
      <w:r w:rsidRPr="00170470">
        <w:t>Návrh usnesení</w:t>
      </w:r>
      <w:r w:rsidRPr="00170470">
        <w:rPr>
          <w:rStyle w:val="HideTWBExt"/>
          <w:b w:val="0"/>
        </w:rPr>
        <w:t>&lt;/DocAmend&gt;</w:t>
      </w:r>
    </w:p>
    <w:p w14:paraId="31D9550B" w14:textId="5240437B" w:rsidR="00C537E7" w:rsidRPr="00170470" w:rsidRDefault="00C537E7" w:rsidP="00C537E7">
      <w:pPr>
        <w:pStyle w:val="NormalBold"/>
      </w:pPr>
      <w:r w:rsidRPr="00170470">
        <w:rPr>
          <w:rStyle w:val="HideTWBExt"/>
          <w:b w:val="0"/>
        </w:rPr>
        <w:t>&lt;Article&gt;</w:t>
      </w:r>
      <w:r w:rsidRPr="00170470">
        <w:t>Bod 5</w:t>
      </w:r>
      <w:r w:rsidR="00A827E7" w:rsidRPr="00170470">
        <w:t xml:space="preserve"> a </w:t>
      </w:r>
      <w:r w:rsidRPr="00170470">
        <w:t>(nový)</w:t>
      </w:r>
      <w:r w:rsidRPr="001704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537E7" w:rsidRPr="00170470" w14:paraId="16B2FA4F" w14:textId="77777777" w:rsidTr="009E39B0">
        <w:trPr>
          <w:trHeight w:hRule="exact" w:val="240"/>
          <w:jc w:val="center"/>
        </w:trPr>
        <w:tc>
          <w:tcPr>
            <w:tcW w:w="9752" w:type="dxa"/>
            <w:gridSpan w:val="2"/>
            <w:tcBorders>
              <w:top w:val="nil"/>
              <w:left w:val="nil"/>
              <w:bottom w:val="nil"/>
              <w:right w:val="nil"/>
            </w:tcBorders>
          </w:tcPr>
          <w:p w14:paraId="79A05392" w14:textId="77777777" w:rsidR="00C537E7" w:rsidRPr="00170470" w:rsidRDefault="00C537E7" w:rsidP="009E39B0"/>
        </w:tc>
      </w:tr>
      <w:tr w:rsidR="00C537E7" w:rsidRPr="00170470" w14:paraId="620AF8FC" w14:textId="77777777" w:rsidTr="009E39B0">
        <w:trPr>
          <w:trHeight w:val="240"/>
          <w:jc w:val="center"/>
        </w:trPr>
        <w:tc>
          <w:tcPr>
            <w:tcW w:w="4876" w:type="dxa"/>
            <w:tcBorders>
              <w:top w:val="nil"/>
              <w:left w:val="nil"/>
              <w:bottom w:val="nil"/>
              <w:right w:val="nil"/>
            </w:tcBorders>
          </w:tcPr>
          <w:p w14:paraId="6B395C53" w14:textId="77777777" w:rsidR="00C537E7" w:rsidRPr="00170470" w:rsidRDefault="00C537E7" w:rsidP="009E39B0">
            <w:pPr>
              <w:pStyle w:val="AmColumnHeading"/>
            </w:pPr>
            <w:r w:rsidRPr="00170470">
              <w:t>Návrh usnesení</w:t>
            </w:r>
          </w:p>
        </w:tc>
        <w:tc>
          <w:tcPr>
            <w:tcW w:w="4876" w:type="dxa"/>
            <w:tcBorders>
              <w:top w:val="nil"/>
              <w:left w:val="nil"/>
              <w:bottom w:val="nil"/>
              <w:right w:val="nil"/>
            </w:tcBorders>
          </w:tcPr>
          <w:p w14:paraId="1297BBC4" w14:textId="77777777" w:rsidR="00C537E7" w:rsidRPr="00170470" w:rsidRDefault="00C537E7" w:rsidP="009E39B0">
            <w:pPr>
              <w:pStyle w:val="AmColumnHeading"/>
            </w:pPr>
            <w:r w:rsidRPr="00170470">
              <w:t>Pozměňovací návrh</w:t>
            </w:r>
          </w:p>
        </w:tc>
      </w:tr>
      <w:tr w:rsidR="00C537E7" w:rsidRPr="00170470" w14:paraId="6589DC7A" w14:textId="77777777" w:rsidTr="009E39B0">
        <w:trPr>
          <w:jc w:val="center"/>
        </w:trPr>
        <w:tc>
          <w:tcPr>
            <w:tcW w:w="4876" w:type="dxa"/>
            <w:tcBorders>
              <w:top w:val="nil"/>
              <w:left w:val="nil"/>
              <w:bottom w:val="nil"/>
              <w:right w:val="nil"/>
            </w:tcBorders>
          </w:tcPr>
          <w:p w14:paraId="59FED0E2" w14:textId="77777777" w:rsidR="00C537E7" w:rsidRPr="00170470" w:rsidRDefault="00C537E7" w:rsidP="009E39B0">
            <w:pPr>
              <w:pStyle w:val="Normal6a"/>
            </w:pPr>
          </w:p>
        </w:tc>
        <w:tc>
          <w:tcPr>
            <w:tcW w:w="4876" w:type="dxa"/>
            <w:tcBorders>
              <w:top w:val="nil"/>
              <w:left w:val="nil"/>
              <w:bottom w:val="nil"/>
              <w:right w:val="nil"/>
            </w:tcBorders>
          </w:tcPr>
          <w:p w14:paraId="1FA0592D" w14:textId="1118D03C" w:rsidR="00C537E7" w:rsidRPr="00170470" w:rsidRDefault="00C537E7" w:rsidP="009E39B0">
            <w:pPr>
              <w:pStyle w:val="Normal6a"/>
            </w:pPr>
            <w:proofErr w:type="gramStart"/>
            <w:r w:rsidRPr="00170470">
              <w:rPr>
                <w:b/>
                <w:i/>
              </w:rPr>
              <w:t>5a</w:t>
            </w:r>
            <w:proofErr w:type="gramEnd"/>
            <w:r w:rsidRPr="00170470">
              <w:rPr>
                <w:b/>
                <w:i/>
              </w:rPr>
              <w:t>.</w:t>
            </w:r>
            <w:r w:rsidRPr="00170470">
              <w:tab/>
            </w:r>
            <w:r w:rsidRPr="00170470">
              <w:rPr>
                <w:b/>
                <w:i/>
              </w:rPr>
              <w:t>naléhavě vyzývá Komisi, aby navrhla balíček pro zjednodušení bydlení</w:t>
            </w:r>
            <w:r w:rsidR="00A827E7" w:rsidRPr="00170470">
              <w:rPr>
                <w:b/>
                <w:i/>
              </w:rPr>
              <w:t xml:space="preserve"> s </w:t>
            </w:r>
            <w:r w:rsidRPr="00170470">
              <w:rPr>
                <w:b/>
                <w:i/>
              </w:rPr>
              <w:t>cílem zjednodušit</w:t>
            </w:r>
            <w:r w:rsidR="00A827E7" w:rsidRPr="00170470">
              <w:rPr>
                <w:b/>
                <w:i/>
              </w:rPr>
              <w:t xml:space="preserve"> a </w:t>
            </w:r>
            <w:r w:rsidRPr="00170470">
              <w:rPr>
                <w:b/>
                <w:i/>
              </w:rPr>
              <w:t>zefektivnit složitý soubor pravidel, která</w:t>
            </w:r>
            <w:r w:rsidR="00A827E7" w:rsidRPr="00170470">
              <w:rPr>
                <w:b/>
                <w:i/>
              </w:rPr>
              <w:t xml:space="preserve"> v </w:t>
            </w:r>
            <w:r w:rsidRPr="00170470">
              <w:rPr>
                <w:b/>
                <w:i/>
              </w:rPr>
              <w:t>současné době zpomalují výstavbu</w:t>
            </w:r>
            <w:r w:rsidR="00A827E7" w:rsidRPr="00170470">
              <w:rPr>
                <w:b/>
                <w:i/>
              </w:rPr>
              <w:t xml:space="preserve"> a </w:t>
            </w:r>
            <w:r w:rsidRPr="00170470">
              <w:rPr>
                <w:b/>
                <w:i/>
              </w:rPr>
              <w:t>renovaci bytů</w:t>
            </w:r>
            <w:r w:rsidR="00A827E7" w:rsidRPr="00170470">
              <w:rPr>
                <w:b/>
                <w:i/>
              </w:rPr>
              <w:t xml:space="preserve"> v </w:t>
            </w:r>
            <w:r w:rsidRPr="00170470">
              <w:rPr>
                <w:b/>
                <w:i/>
              </w:rPr>
              <w:t>celé Evropě,</w:t>
            </w:r>
            <w:r w:rsidR="00A827E7" w:rsidRPr="00170470">
              <w:rPr>
                <w:b/>
                <w:i/>
              </w:rPr>
              <w:t xml:space="preserve"> a </w:t>
            </w:r>
            <w:r w:rsidRPr="00170470">
              <w:rPr>
                <w:b/>
                <w:i/>
              </w:rPr>
              <w:t>to snížením administrativní zátěže, sladěním překrývajících se předpisů</w:t>
            </w:r>
            <w:r w:rsidR="00A827E7" w:rsidRPr="00170470">
              <w:rPr>
                <w:b/>
                <w:i/>
              </w:rPr>
              <w:t xml:space="preserve"> a </w:t>
            </w:r>
            <w:r w:rsidRPr="00170470">
              <w:rPr>
                <w:b/>
                <w:i/>
              </w:rPr>
              <w:t>zkrácením povolovacích postupů; zdůrazňuje, že taková iniciativa usnadní</w:t>
            </w:r>
            <w:r w:rsidR="00A827E7" w:rsidRPr="00170470">
              <w:rPr>
                <w:b/>
                <w:i/>
              </w:rPr>
              <w:t xml:space="preserve"> a </w:t>
            </w:r>
            <w:r w:rsidRPr="00170470">
              <w:rPr>
                <w:b/>
                <w:i/>
              </w:rPr>
              <w:t>urychlí výstavbu nebo renovací bydlení</w:t>
            </w:r>
            <w:r w:rsidR="00A827E7" w:rsidRPr="00170470">
              <w:rPr>
                <w:b/>
                <w:i/>
              </w:rPr>
              <w:t xml:space="preserve"> a </w:t>
            </w:r>
            <w:r w:rsidRPr="00170470">
              <w:rPr>
                <w:b/>
                <w:i/>
              </w:rPr>
              <w:t>sníží náklady na výstavbu; uznává, že zjednodušení, cílená deregulace</w:t>
            </w:r>
            <w:r w:rsidR="00A827E7" w:rsidRPr="00170470">
              <w:rPr>
                <w:b/>
                <w:i/>
              </w:rPr>
              <w:t xml:space="preserve"> a </w:t>
            </w:r>
            <w:r w:rsidRPr="00170470">
              <w:rPr>
                <w:b/>
                <w:i/>
              </w:rPr>
              <w:t>flexibilita by odstranily zbytečné překážky</w:t>
            </w:r>
            <w:r w:rsidR="00A827E7" w:rsidRPr="00170470">
              <w:rPr>
                <w:b/>
                <w:i/>
              </w:rPr>
              <w:t xml:space="preserve"> a </w:t>
            </w:r>
            <w:r w:rsidRPr="00170470">
              <w:rPr>
                <w:b/>
                <w:i/>
              </w:rPr>
              <w:t>zároveň zachovaly klíčové bezpečnostní, environmentální</w:t>
            </w:r>
            <w:r w:rsidR="00A827E7" w:rsidRPr="00170470">
              <w:rPr>
                <w:b/>
                <w:i/>
              </w:rPr>
              <w:t xml:space="preserve"> a </w:t>
            </w:r>
            <w:r w:rsidRPr="00170470">
              <w:rPr>
                <w:b/>
                <w:i/>
              </w:rPr>
              <w:t>sociální normy</w:t>
            </w:r>
            <w:r w:rsidR="00A827E7" w:rsidRPr="00170470">
              <w:rPr>
                <w:b/>
                <w:i/>
              </w:rPr>
              <w:t xml:space="preserve"> s </w:t>
            </w:r>
            <w:r w:rsidRPr="00170470">
              <w:rPr>
                <w:b/>
                <w:i/>
              </w:rPr>
              <w:t>cílem urychlit povolování, novou výstavbu</w:t>
            </w:r>
            <w:r w:rsidR="00A827E7" w:rsidRPr="00170470">
              <w:rPr>
                <w:b/>
                <w:i/>
              </w:rPr>
              <w:t xml:space="preserve"> a </w:t>
            </w:r>
            <w:r w:rsidRPr="00170470">
              <w:rPr>
                <w:b/>
                <w:i/>
              </w:rPr>
              <w:t>renovace, což by umožnilo vyrovnat nabídku bydlení</w:t>
            </w:r>
            <w:r w:rsidR="00A827E7" w:rsidRPr="00170470">
              <w:rPr>
                <w:b/>
                <w:i/>
              </w:rPr>
              <w:t xml:space="preserve"> s </w:t>
            </w:r>
            <w:r w:rsidRPr="00170470">
              <w:rPr>
                <w:b/>
                <w:i/>
              </w:rPr>
              <w:t>poptávkou</w:t>
            </w:r>
            <w:r w:rsidR="00A827E7" w:rsidRPr="00170470">
              <w:rPr>
                <w:b/>
                <w:i/>
              </w:rPr>
              <w:t xml:space="preserve"> a </w:t>
            </w:r>
            <w:r w:rsidRPr="00170470">
              <w:rPr>
                <w:b/>
                <w:i/>
              </w:rPr>
              <w:t>učinit bydlení dostupnějším</w:t>
            </w:r>
            <w:r w:rsidR="00A827E7" w:rsidRPr="00170470">
              <w:rPr>
                <w:b/>
                <w:i/>
              </w:rPr>
              <w:t xml:space="preserve"> v </w:t>
            </w:r>
            <w:r w:rsidRPr="00170470">
              <w:rPr>
                <w:b/>
                <w:i/>
              </w:rPr>
              <w:t>celé Evropě; vyzývá Komisi, aby zajistila, že balíček pro zjednodušení bydlení bude zohledňovat následující právní předpisy: konkrétně nařízení</w:t>
            </w:r>
            <w:r w:rsidR="00A827E7" w:rsidRPr="00170470">
              <w:rPr>
                <w:b/>
                <w:i/>
              </w:rPr>
              <w:t xml:space="preserve"> o </w:t>
            </w:r>
            <w:r w:rsidRPr="00170470">
              <w:rPr>
                <w:b/>
                <w:i/>
              </w:rPr>
              <w:t>obnově přírody, směrnici</w:t>
            </w:r>
            <w:r w:rsidR="00A827E7" w:rsidRPr="00170470">
              <w:rPr>
                <w:b/>
                <w:i/>
              </w:rPr>
              <w:t xml:space="preserve"> o </w:t>
            </w:r>
            <w:r w:rsidRPr="00170470">
              <w:rPr>
                <w:b/>
                <w:i/>
              </w:rPr>
              <w:t>kvalitě vnějšího ovzduší, rámcovou směrnici</w:t>
            </w:r>
            <w:r w:rsidR="00A827E7" w:rsidRPr="00170470">
              <w:rPr>
                <w:b/>
                <w:i/>
              </w:rPr>
              <w:t xml:space="preserve"> </w:t>
            </w:r>
            <w:r w:rsidR="00A827E7" w:rsidRPr="00170470">
              <w:rPr>
                <w:b/>
                <w:i/>
              </w:rPr>
              <w:lastRenderedPageBreak/>
              <w:t>o </w:t>
            </w:r>
            <w:r w:rsidRPr="00170470">
              <w:rPr>
                <w:b/>
                <w:i/>
              </w:rPr>
              <w:t>vodě, právní rámec pro monitorování půdy, směrnici</w:t>
            </w:r>
            <w:r w:rsidR="00A827E7" w:rsidRPr="00170470">
              <w:rPr>
                <w:b/>
                <w:i/>
              </w:rPr>
              <w:t xml:space="preserve"> o </w:t>
            </w:r>
            <w:r w:rsidRPr="00170470">
              <w:rPr>
                <w:b/>
                <w:i/>
              </w:rPr>
              <w:t>energetické náročnosti budov, směrnici</w:t>
            </w:r>
            <w:r w:rsidR="00A827E7" w:rsidRPr="00170470">
              <w:rPr>
                <w:b/>
                <w:i/>
              </w:rPr>
              <w:t xml:space="preserve"> o </w:t>
            </w:r>
            <w:r w:rsidRPr="00170470">
              <w:rPr>
                <w:b/>
                <w:i/>
              </w:rPr>
              <w:t>energetické účinnosti</w:t>
            </w:r>
            <w:r w:rsidR="00A827E7" w:rsidRPr="00170470">
              <w:rPr>
                <w:b/>
                <w:i/>
              </w:rPr>
              <w:t xml:space="preserve"> a </w:t>
            </w:r>
            <w:r w:rsidRPr="00170470">
              <w:rPr>
                <w:b/>
                <w:i/>
              </w:rPr>
              <w:t>směrnici</w:t>
            </w:r>
            <w:r w:rsidR="00A827E7" w:rsidRPr="00170470">
              <w:rPr>
                <w:b/>
                <w:i/>
              </w:rPr>
              <w:t xml:space="preserve"> o </w:t>
            </w:r>
            <w:r w:rsidRPr="00170470">
              <w:rPr>
                <w:b/>
                <w:i/>
              </w:rPr>
              <w:t>ptácích</w:t>
            </w:r>
            <w:r w:rsidR="00A827E7" w:rsidRPr="00170470">
              <w:rPr>
                <w:b/>
                <w:i/>
              </w:rPr>
              <w:t xml:space="preserve"> a </w:t>
            </w:r>
            <w:r w:rsidRPr="00170470">
              <w:rPr>
                <w:b/>
                <w:i/>
              </w:rPr>
              <w:t>stanovištích:</w:t>
            </w:r>
          </w:p>
        </w:tc>
      </w:tr>
      <w:tr w:rsidR="00C537E7" w:rsidRPr="00170470" w14:paraId="72428078" w14:textId="77777777" w:rsidTr="009E39B0">
        <w:trPr>
          <w:jc w:val="center"/>
        </w:trPr>
        <w:tc>
          <w:tcPr>
            <w:tcW w:w="4876" w:type="dxa"/>
            <w:tcBorders>
              <w:top w:val="nil"/>
              <w:left w:val="nil"/>
              <w:bottom w:val="nil"/>
              <w:right w:val="nil"/>
            </w:tcBorders>
          </w:tcPr>
          <w:p w14:paraId="74DC18F2" w14:textId="77777777" w:rsidR="00C537E7" w:rsidRPr="00170470" w:rsidRDefault="00C537E7" w:rsidP="009E39B0">
            <w:pPr>
              <w:pStyle w:val="Normal6a"/>
            </w:pPr>
          </w:p>
        </w:tc>
        <w:tc>
          <w:tcPr>
            <w:tcW w:w="4876" w:type="dxa"/>
            <w:tcBorders>
              <w:top w:val="nil"/>
              <w:left w:val="nil"/>
              <w:bottom w:val="nil"/>
              <w:right w:val="nil"/>
            </w:tcBorders>
          </w:tcPr>
          <w:p w14:paraId="3AB5F9F2" w14:textId="4D84BF7E" w:rsidR="00C537E7" w:rsidRPr="00170470" w:rsidRDefault="00C537E7" w:rsidP="009E39B0">
            <w:pPr>
              <w:pStyle w:val="Normal6a"/>
            </w:pPr>
            <w:r w:rsidRPr="00170470">
              <w:rPr>
                <w:b/>
                <w:i/>
              </w:rPr>
              <w:t>a) uznává, že nařízení</w:t>
            </w:r>
            <w:r w:rsidR="00A827E7" w:rsidRPr="00170470">
              <w:rPr>
                <w:b/>
                <w:i/>
              </w:rPr>
              <w:t xml:space="preserve"> o </w:t>
            </w:r>
            <w:r w:rsidRPr="00170470">
              <w:rPr>
                <w:b/>
                <w:i/>
              </w:rPr>
              <w:t>obnově přírody je příliš rigidní</w:t>
            </w:r>
            <w:r w:rsidR="00A827E7" w:rsidRPr="00170470">
              <w:rPr>
                <w:b/>
                <w:i/>
              </w:rPr>
              <w:t xml:space="preserve"> a </w:t>
            </w:r>
            <w:r w:rsidRPr="00170470">
              <w:rPr>
                <w:b/>
                <w:i/>
              </w:rPr>
              <w:t>neponechává žádnou flexibilitu pro mimoměstskou výstavbu; vyzývá Komisi</w:t>
            </w:r>
            <w:r w:rsidR="00A827E7" w:rsidRPr="00170470">
              <w:rPr>
                <w:b/>
                <w:i/>
              </w:rPr>
              <w:t xml:space="preserve"> a </w:t>
            </w:r>
            <w:proofErr w:type="spellStart"/>
            <w:r w:rsidRPr="00170470">
              <w:rPr>
                <w:b/>
                <w:i/>
              </w:rPr>
              <w:t>spolunormotvůrce</w:t>
            </w:r>
            <w:proofErr w:type="spellEnd"/>
            <w:r w:rsidRPr="00170470">
              <w:rPr>
                <w:b/>
                <w:i/>
              </w:rPr>
              <w:t>, aby zajistili, že nařízení</w:t>
            </w:r>
            <w:r w:rsidR="00A827E7" w:rsidRPr="00170470">
              <w:rPr>
                <w:b/>
                <w:i/>
              </w:rPr>
              <w:t xml:space="preserve"> o </w:t>
            </w:r>
            <w:r w:rsidRPr="00170470">
              <w:rPr>
                <w:b/>
                <w:i/>
              </w:rPr>
              <w:t>obnově přírody nebude vytvářet další překážky nebo zpoždění při výstavbě</w:t>
            </w:r>
            <w:r w:rsidR="00A827E7" w:rsidRPr="00170470">
              <w:rPr>
                <w:b/>
                <w:i/>
              </w:rPr>
              <w:t xml:space="preserve"> a </w:t>
            </w:r>
            <w:r w:rsidRPr="00170470">
              <w:rPr>
                <w:b/>
                <w:i/>
              </w:rPr>
              <w:t>renovaci bydlení, zohlední vnitrostátní specifika</w:t>
            </w:r>
            <w:r w:rsidR="00A827E7" w:rsidRPr="00170470">
              <w:rPr>
                <w:b/>
                <w:i/>
              </w:rPr>
              <w:t xml:space="preserve"> a </w:t>
            </w:r>
            <w:r w:rsidRPr="00170470">
              <w:rPr>
                <w:b/>
                <w:i/>
              </w:rPr>
              <w:t>poskytne členským státům větší flexibilitu při rozhodování</w:t>
            </w:r>
            <w:r w:rsidR="00A827E7" w:rsidRPr="00170470">
              <w:rPr>
                <w:b/>
                <w:i/>
              </w:rPr>
              <w:t xml:space="preserve"> o </w:t>
            </w:r>
            <w:r w:rsidRPr="00170470">
              <w:rPr>
                <w:b/>
                <w:i/>
              </w:rPr>
              <w:t>územním plánování; týká se to zejména zásady nezhoršování stavu</w:t>
            </w:r>
            <w:r w:rsidR="00A827E7" w:rsidRPr="00170470">
              <w:rPr>
                <w:b/>
                <w:i/>
              </w:rPr>
              <w:t xml:space="preserve"> a </w:t>
            </w:r>
            <w:r w:rsidRPr="00170470">
              <w:rPr>
                <w:b/>
                <w:i/>
              </w:rPr>
              <w:t>přísných cílů pro roky 2030, 2040</w:t>
            </w:r>
            <w:r w:rsidR="00A827E7" w:rsidRPr="00170470">
              <w:rPr>
                <w:b/>
                <w:i/>
              </w:rPr>
              <w:t xml:space="preserve"> a </w:t>
            </w:r>
            <w:r w:rsidRPr="00170470">
              <w:rPr>
                <w:b/>
                <w:i/>
              </w:rPr>
              <w:t>2050;</w:t>
            </w:r>
          </w:p>
        </w:tc>
      </w:tr>
      <w:tr w:rsidR="00C537E7" w:rsidRPr="00170470" w14:paraId="707D2FB5" w14:textId="77777777" w:rsidTr="009E39B0">
        <w:trPr>
          <w:jc w:val="center"/>
        </w:trPr>
        <w:tc>
          <w:tcPr>
            <w:tcW w:w="4876" w:type="dxa"/>
            <w:tcBorders>
              <w:top w:val="nil"/>
              <w:left w:val="nil"/>
              <w:bottom w:val="nil"/>
              <w:right w:val="nil"/>
            </w:tcBorders>
          </w:tcPr>
          <w:p w14:paraId="7C476756" w14:textId="77777777" w:rsidR="00C537E7" w:rsidRPr="00170470" w:rsidRDefault="00C537E7" w:rsidP="009E39B0">
            <w:pPr>
              <w:pStyle w:val="Normal6a"/>
            </w:pPr>
          </w:p>
        </w:tc>
        <w:tc>
          <w:tcPr>
            <w:tcW w:w="4876" w:type="dxa"/>
            <w:tcBorders>
              <w:top w:val="nil"/>
              <w:left w:val="nil"/>
              <w:bottom w:val="nil"/>
              <w:right w:val="nil"/>
            </w:tcBorders>
          </w:tcPr>
          <w:p w14:paraId="5A54563C" w14:textId="2A4D9D33" w:rsidR="00C537E7" w:rsidRPr="00170470" w:rsidRDefault="00C537E7" w:rsidP="009E39B0">
            <w:pPr>
              <w:pStyle w:val="Normal6a"/>
            </w:pPr>
            <w:r w:rsidRPr="00170470">
              <w:rPr>
                <w:b/>
                <w:i/>
              </w:rPr>
              <w:t>b) bere na vědomí, že směrnice</w:t>
            </w:r>
            <w:r w:rsidR="00A827E7" w:rsidRPr="00170470">
              <w:rPr>
                <w:b/>
                <w:i/>
              </w:rPr>
              <w:t xml:space="preserve"> o </w:t>
            </w:r>
            <w:r w:rsidRPr="00170470">
              <w:rPr>
                <w:b/>
                <w:i/>
              </w:rPr>
              <w:t>kvalitě vnějšího ovzduší, která bude platit od roku 2026, zvýší náklady na výstavbu kvůli nepřiměřeným požadavkům na stavební společnosti, pokud jde</w:t>
            </w:r>
            <w:r w:rsidR="00A827E7" w:rsidRPr="00170470">
              <w:rPr>
                <w:b/>
                <w:i/>
              </w:rPr>
              <w:t xml:space="preserve"> o </w:t>
            </w:r>
            <w:r w:rsidRPr="00170470">
              <w:rPr>
                <w:b/>
                <w:i/>
              </w:rPr>
              <w:t>dočasné emise</w:t>
            </w:r>
            <w:r w:rsidR="00A827E7" w:rsidRPr="00170470">
              <w:rPr>
                <w:b/>
                <w:i/>
              </w:rPr>
              <w:t xml:space="preserve"> a </w:t>
            </w:r>
            <w:r w:rsidRPr="00170470">
              <w:rPr>
                <w:b/>
                <w:i/>
              </w:rPr>
              <w:t>hlukové špičky během výstavby,</w:t>
            </w:r>
            <w:r w:rsidR="00A827E7" w:rsidRPr="00170470">
              <w:rPr>
                <w:b/>
                <w:i/>
              </w:rPr>
              <w:t xml:space="preserve"> a </w:t>
            </w:r>
            <w:r w:rsidRPr="00170470">
              <w:rPr>
                <w:b/>
                <w:i/>
              </w:rPr>
              <w:t>rovněž uznává, že může také zdražit stavby tím, že klade další požadavky na projektování</w:t>
            </w:r>
            <w:r w:rsidR="00A827E7" w:rsidRPr="00170470">
              <w:rPr>
                <w:b/>
                <w:i/>
              </w:rPr>
              <w:t xml:space="preserve"> a </w:t>
            </w:r>
            <w:r w:rsidRPr="00170470">
              <w:rPr>
                <w:b/>
                <w:i/>
              </w:rPr>
              <w:t>uspořádání; vyzývá</w:t>
            </w:r>
            <w:r w:rsidR="00A827E7" w:rsidRPr="00170470">
              <w:rPr>
                <w:b/>
                <w:i/>
              </w:rPr>
              <w:t xml:space="preserve"> k </w:t>
            </w:r>
            <w:r w:rsidRPr="00170470">
              <w:rPr>
                <w:b/>
                <w:i/>
              </w:rPr>
              <w:t>revizi</w:t>
            </w:r>
            <w:r w:rsidR="00A827E7" w:rsidRPr="00170470">
              <w:rPr>
                <w:b/>
                <w:i/>
              </w:rPr>
              <w:t xml:space="preserve"> a </w:t>
            </w:r>
            <w:r w:rsidRPr="00170470">
              <w:rPr>
                <w:b/>
                <w:i/>
              </w:rPr>
              <w:t>zjednodušení směrnice</w:t>
            </w:r>
            <w:r w:rsidR="00A827E7" w:rsidRPr="00170470">
              <w:rPr>
                <w:b/>
                <w:i/>
              </w:rPr>
              <w:t xml:space="preserve"> o </w:t>
            </w:r>
            <w:r w:rsidRPr="00170470">
              <w:rPr>
                <w:b/>
                <w:i/>
              </w:rPr>
              <w:t>kvalitě vnějšího ovzduší, aby již neukládala zbytečná</w:t>
            </w:r>
            <w:r w:rsidR="00A827E7" w:rsidRPr="00170470">
              <w:rPr>
                <w:b/>
                <w:i/>
              </w:rPr>
              <w:t xml:space="preserve"> a </w:t>
            </w:r>
            <w:r w:rsidRPr="00170470">
              <w:rPr>
                <w:b/>
                <w:i/>
              </w:rPr>
              <w:t>nepřiměřená omezení pro výstavbu nového bydlení</w:t>
            </w:r>
            <w:r w:rsidR="00A827E7" w:rsidRPr="00170470">
              <w:rPr>
                <w:b/>
                <w:i/>
              </w:rPr>
              <w:t xml:space="preserve"> a </w:t>
            </w:r>
            <w:r w:rsidRPr="00170470">
              <w:rPr>
                <w:b/>
                <w:i/>
              </w:rPr>
              <w:t>pro jednotlivé domácnosti;</w:t>
            </w:r>
          </w:p>
        </w:tc>
      </w:tr>
      <w:tr w:rsidR="00C537E7" w:rsidRPr="00170470" w14:paraId="36A1C617" w14:textId="77777777" w:rsidTr="009E39B0">
        <w:trPr>
          <w:jc w:val="center"/>
        </w:trPr>
        <w:tc>
          <w:tcPr>
            <w:tcW w:w="4876" w:type="dxa"/>
            <w:tcBorders>
              <w:top w:val="nil"/>
              <w:left w:val="nil"/>
              <w:bottom w:val="nil"/>
              <w:right w:val="nil"/>
            </w:tcBorders>
          </w:tcPr>
          <w:p w14:paraId="0D9C32E2" w14:textId="77777777" w:rsidR="00C537E7" w:rsidRPr="00170470" w:rsidRDefault="00C537E7" w:rsidP="009E39B0">
            <w:pPr>
              <w:pStyle w:val="Normal6a"/>
            </w:pPr>
          </w:p>
        </w:tc>
        <w:tc>
          <w:tcPr>
            <w:tcW w:w="4876" w:type="dxa"/>
            <w:tcBorders>
              <w:top w:val="nil"/>
              <w:left w:val="nil"/>
              <w:bottom w:val="nil"/>
              <w:right w:val="nil"/>
            </w:tcBorders>
          </w:tcPr>
          <w:p w14:paraId="3C58D2F5" w14:textId="16921FE4" w:rsidR="00C537E7" w:rsidRPr="00170470" w:rsidRDefault="00C537E7" w:rsidP="009E39B0">
            <w:pPr>
              <w:pStyle w:val="Normal6a"/>
            </w:pPr>
            <w:r w:rsidRPr="00170470">
              <w:rPr>
                <w:b/>
                <w:i/>
              </w:rPr>
              <w:t>c) uznává, že rámcová směrnice</w:t>
            </w:r>
            <w:r w:rsidR="00A827E7" w:rsidRPr="00170470">
              <w:rPr>
                <w:b/>
                <w:i/>
              </w:rPr>
              <w:t xml:space="preserve"> o </w:t>
            </w:r>
            <w:r w:rsidRPr="00170470">
              <w:rPr>
                <w:b/>
                <w:i/>
              </w:rPr>
              <w:t>vodě může zbytečně bránit stavebním projektům tím, že poskytuje zkreslený obraz</w:t>
            </w:r>
            <w:r w:rsidR="00A827E7" w:rsidRPr="00170470">
              <w:rPr>
                <w:b/>
                <w:i/>
              </w:rPr>
              <w:t xml:space="preserve"> o </w:t>
            </w:r>
            <w:r w:rsidRPr="00170470">
              <w:rPr>
                <w:b/>
                <w:i/>
              </w:rPr>
              <w:t>celkové kvalitě vody,</w:t>
            </w:r>
            <w:r w:rsidR="00A827E7" w:rsidRPr="00170470">
              <w:rPr>
                <w:b/>
                <w:i/>
              </w:rPr>
              <w:t xml:space="preserve"> a </w:t>
            </w:r>
            <w:r w:rsidRPr="00170470">
              <w:rPr>
                <w:b/>
                <w:i/>
              </w:rPr>
              <w:t>to zejména kvůli omezující zásadě „</w:t>
            </w:r>
            <w:proofErr w:type="spellStart"/>
            <w:r w:rsidRPr="00170470">
              <w:rPr>
                <w:b/>
                <w:i/>
              </w:rPr>
              <w:t>one</w:t>
            </w:r>
            <w:proofErr w:type="spellEnd"/>
            <w:r w:rsidRPr="00170470">
              <w:rPr>
                <w:b/>
                <w:i/>
              </w:rPr>
              <w:t xml:space="preserve"> out, </w:t>
            </w:r>
            <w:proofErr w:type="spellStart"/>
            <w:r w:rsidRPr="00170470">
              <w:rPr>
                <w:b/>
                <w:i/>
              </w:rPr>
              <w:t>all</w:t>
            </w:r>
            <w:proofErr w:type="spellEnd"/>
            <w:r w:rsidRPr="00170470">
              <w:rPr>
                <w:b/>
                <w:i/>
              </w:rPr>
              <w:t xml:space="preserve"> out“</w:t>
            </w:r>
            <w:r w:rsidR="00A827E7" w:rsidRPr="00170470">
              <w:rPr>
                <w:b/>
                <w:i/>
              </w:rPr>
              <w:t xml:space="preserve"> a </w:t>
            </w:r>
            <w:r w:rsidRPr="00170470">
              <w:rPr>
                <w:b/>
                <w:i/>
              </w:rPr>
              <w:t>omezujícím možnostem přesměrování vody; vyzývá Komisi, aby revidovala rámcovou směrnici</w:t>
            </w:r>
            <w:r w:rsidR="00A827E7" w:rsidRPr="00170470">
              <w:rPr>
                <w:b/>
                <w:i/>
              </w:rPr>
              <w:t xml:space="preserve"> o </w:t>
            </w:r>
            <w:r w:rsidRPr="00170470">
              <w:rPr>
                <w:b/>
                <w:i/>
              </w:rPr>
              <w:t>vodě, neboť již nedosahuje správné rovnováhy mezi ochranou kvality vody</w:t>
            </w:r>
            <w:r w:rsidR="00A827E7" w:rsidRPr="00170470">
              <w:rPr>
                <w:b/>
                <w:i/>
              </w:rPr>
              <w:t xml:space="preserve"> a </w:t>
            </w:r>
            <w:r w:rsidRPr="00170470">
              <w:rPr>
                <w:b/>
                <w:i/>
              </w:rPr>
              <w:t>umožněním hospodářských činností, tím, že odstraní zásadu „</w:t>
            </w:r>
            <w:proofErr w:type="spellStart"/>
            <w:r w:rsidRPr="00170470">
              <w:rPr>
                <w:b/>
                <w:i/>
              </w:rPr>
              <w:t>one</w:t>
            </w:r>
            <w:proofErr w:type="spellEnd"/>
            <w:r w:rsidRPr="00170470">
              <w:rPr>
                <w:b/>
                <w:i/>
              </w:rPr>
              <w:t xml:space="preserve"> out, </w:t>
            </w:r>
            <w:proofErr w:type="spellStart"/>
            <w:r w:rsidRPr="00170470">
              <w:rPr>
                <w:b/>
                <w:i/>
              </w:rPr>
              <w:t>all</w:t>
            </w:r>
            <w:proofErr w:type="spellEnd"/>
            <w:r w:rsidRPr="00170470">
              <w:rPr>
                <w:b/>
                <w:i/>
              </w:rPr>
              <w:t xml:space="preserve"> out“</w:t>
            </w:r>
            <w:r w:rsidR="00A827E7" w:rsidRPr="00170470">
              <w:rPr>
                <w:b/>
                <w:i/>
              </w:rPr>
              <w:t xml:space="preserve"> a </w:t>
            </w:r>
            <w:r w:rsidRPr="00170470">
              <w:rPr>
                <w:b/>
                <w:i/>
              </w:rPr>
              <w:t>umožní dočasné zhoršení kvality vody</w:t>
            </w:r>
            <w:r w:rsidR="00A827E7" w:rsidRPr="00170470">
              <w:rPr>
                <w:b/>
                <w:i/>
              </w:rPr>
              <w:t xml:space="preserve"> v </w:t>
            </w:r>
            <w:r w:rsidRPr="00170470">
              <w:rPr>
                <w:b/>
                <w:i/>
              </w:rPr>
              <w:t>důsledku přesměrování vody, aby se zabránilo dalšímu tlaku na povolovací řízení pro bydlení;</w:t>
            </w:r>
          </w:p>
        </w:tc>
      </w:tr>
      <w:tr w:rsidR="00C537E7" w:rsidRPr="00170470" w14:paraId="48C479A7" w14:textId="77777777" w:rsidTr="009E39B0">
        <w:trPr>
          <w:jc w:val="center"/>
        </w:trPr>
        <w:tc>
          <w:tcPr>
            <w:tcW w:w="4876" w:type="dxa"/>
            <w:tcBorders>
              <w:top w:val="nil"/>
              <w:left w:val="nil"/>
              <w:bottom w:val="nil"/>
              <w:right w:val="nil"/>
            </w:tcBorders>
          </w:tcPr>
          <w:p w14:paraId="773925F6" w14:textId="77777777" w:rsidR="00C537E7" w:rsidRPr="00170470" w:rsidRDefault="00C537E7" w:rsidP="009E39B0">
            <w:pPr>
              <w:pStyle w:val="Normal6a"/>
            </w:pPr>
          </w:p>
        </w:tc>
        <w:tc>
          <w:tcPr>
            <w:tcW w:w="4876" w:type="dxa"/>
            <w:tcBorders>
              <w:top w:val="nil"/>
              <w:left w:val="nil"/>
              <w:bottom w:val="nil"/>
              <w:right w:val="nil"/>
            </w:tcBorders>
          </w:tcPr>
          <w:p w14:paraId="667244C0" w14:textId="098F0BD3" w:rsidR="00C537E7" w:rsidRPr="00170470" w:rsidRDefault="00C537E7" w:rsidP="009E39B0">
            <w:pPr>
              <w:pStyle w:val="Normal6a"/>
            </w:pPr>
            <w:r w:rsidRPr="00170470">
              <w:rPr>
                <w:b/>
                <w:i/>
              </w:rPr>
              <w:t>d) uznává, že právní rámec pro monitorování půdy představuje pro mimoměstskou výstavbu velkou výzvu</w:t>
            </w:r>
            <w:r w:rsidR="00A827E7" w:rsidRPr="00170470">
              <w:rPr>
                <w:b/>
                <w:i/>
              </w:rPr>
              <w:t xml:space="preserve"> a </w:t>
            </w:r>
            <w:r w:rsidRPr="00170470">
              <w:rPr>
                <w:b/>
                <w:i/>
              </w:rPr>
              <w:t>zavádí zbytečnou byrokracii pro společnosti působící</w:t>
            </w:r>
            <w:r w:rsidR="00A827E7" w:rsidRPr="00170470">
              <w:rPr>
                <w:b/>
                <w:i/>
              </w:rPr>
              <w:t xml:space="preserve"> v </w:t>
            </w:r>
            <w:r w:rsidRPr="00170470">
              <w:rPr>
                <w:b/>
                <w:i/>
              </w:rPr>
              <w:t>oblasti půdy</w:t>
            </w:r>
            <w:r w:rsidR="00A827E7" w:rsidRPr="00170470">
              <w:rPr>
                <w:b/>
                <w:i/>
              </w:rPr>
              <w:t xml:space="preserve"> a </w:t>
            </w:r>
            <w:r w:rsidRPr="00170470">
              <w:rPr>
                <w:b/>
                <w:i/>
              </w:rPr>
              <w:t>další účastníky stavebního řetězce,</w:t>
            </w:r>
            <w:r w:rsidR="00A827E7" w:rsidRPr="00170470">
              <w:rPr>
                <w:b/>
                <w:i/>
              </w:rPr>
              <w:t xml:space="preserve"> v </w:t>
            </w:r>
            <w:r w:rsidRPr="00170470">
              <w:rPr>
                <w:b/>
                <w:i/>
              </w:rPr>
              <w:t>důsledku čehož se vydávání stavebních povolení pravděpodobně zpozdí; vyzývá Komisi, aby zajistila, že právní rámec pro monitorování půdy nebude bránit povolovacím</w:t>
            </w:r>
            <w:r w:rsidR="00A827E7" w:rsidRPr="00170470">
              <w:rPr>
                <w:b/>
                <w:i/>
              </w:rPr>
              <w:t xml:space="preserve"> a </w:t>
            </w:r>
            <w:r w:rsidRPr="00170470">
              <w:rPr>
                <w:b/>
                <w:i/>
              </w:rPr>
              <w:t>licenčním řízením pro výstavbu</w:t>
            </w:r>
            <w:r w:rsidR="00A827E7" w:rsidRPr="00170470">
              <w:rPr>
                <w:b/>
                <w:i/>
              </w:rPr>
              <w:t xml:space="preserve"> a </w:t>
            </w:r>
            <w:r w:rsidRPr="00170470">
              <w:rPr>
                <w:b/>
                <w:i/>
              </w:rPr>
              <w:t>vyvolávat zbytečná zpoždění</w:t>
            </w:r>
            <w:r w:rsidR="00A827E7" w:rsidRPr="00170470">
              <w:rPr>
                <w:b/>
                <w:i/>
              </w:rPr>
              <w:t xml:space="preserve"> v </w:t>
            </w:r>
            <w:r w:rsidRPr="00170470">
              <w:rPr>
                <w:b/>
                <w:i/>
              </w:rPr>
              <w:t>rozvoji bydlení;</w:t>
            </w:r>
          </w:p>
        </w:tc>
      </w:tr>
      <w:tr w:rsidR="00C537E7" w:rsidRPr="00170470" w14:paraId="2834FC8E" w14:textId="77777777" w:rsidTr="009E39B0">
        <w:trPr>
          <w:jc w:val="center"/>
        </w:trPr>
        <w:tc>
          <w:tcPr>
            <w:tcW w:w="4876" w:type="dxa"/>
            <w:tcBorders>
              <w:top w:val="nil"/>
              <w:left w:val="nil"/>
              <w:bottom w:val="nil"/>
              <w:right w:val="nil"/>
            </w:tcBorders>
          </w:tcPr>
          <w:p w14:paraId="347BD7D5" w14:textId="77777777" w:rsidR="00C537E7" w:rsidRPr="00170470" w:rsidRDefault="00C537E7" w:rsidP="009E39B0">
            <w:pPr>
              <w:pStyle w:val="Normal6a"/>
            </w:pPr>
          </w:p>
        </w:tc>
        <w:tc>
          <w:tcPr>
            <w:tcW w:w="4876" w:type="dxa"/>
            <w:tcBorders>
              <w:top w:val="nil"/>
              <w:left w:val="nil"/>
              <w:bottom w:val="nil"/>
              <w:right w:val="nil"/>
            </w:tcBorders>
          </w:tcPr>
          <w:p w14:paraId="0E13C9E5" w14:textId="5EC93C0A" w:rsidR="00C537E7" w:rsidRPr="00170470" w:rsidRDefault="00C537E7" w:rsidP="009E39B0">
            <w:pPr>
              <w:pStyle w:val="Normal6a"/>
            </w:pPr>
            <w:r w:rsidRPr="00170470">
              <w:rPr>
                <w:b/>
                <w:i/>
              </w:rPr>
              <w:t>e) uznává, že směrnice</w:t>
            </w:r>
            <w:r w:rsidR="00A827E7" w:rsidRPr="00170470">
              <w:rPr>
                <w:b/>
                <w:i/>
              </w:rPr>
              <w:t xml:space="preserve"> o </w:t>
            </w:r>
            <w:r w:rsidRPr="00170470">
              <w:rPr>
                <w:b/>
                <w:i/>
              </w:rPr>
              <w:t>energetické náročnosti budov je příliš normativní, protože narušuje zásadu subsidiarity</w:t>
            </w:r>
            <w:r w:rsidR="00A827E7" w:rsidRPr="00170470">
              <w:rPr>
                <w:b/>
                <w:i/>
              </w:rPr>
              <w:t xml:space="preserve"> a </w:t>
            </w:r>
            <w:r w:rsidRPr="00170470">
              <w:rPr>
                <w:b/>
                <w:i/>
              </w:rPr>
              <w:t>ukládá nadměrné</w:t>
            </w:r>
            <w:r w:rsidR="00A827E7" w:rsidRPr="00170470">
              <w:rPr>
                <w:b/>
                <w:i/>
              </w:rPr>
              <w:t xml:space="preserve"> a </w:t>
            </w:r>
            <w:r w:rsidRPr="00170470">
              <w:rPr>
                <w:b/>
                <w:i/>
              </w:rPr>
              <w:t>omezující požadavky na budovy, které zvyšují náklady na výstavbu; vyzývá Komisi</w:t>
            </w:r>
            <w:r w:rsidR="00A827E7" w:rsidRPr="00170470">
              <w:rPr>
                <w:b/>
                <w:i/>
              </w:rPr>
              <w:t xml:space="preserve"> k </w:t>
            </w:r>
            <w:r w:rsidRPr="00170470">
              <w:rPr>
                <w:b/>
                <w:i/>
              </w:rPr>
              <w:t>revizi právních předpisů</w:t>
            </w:r>
            <w:r w:rsidR="00A827E7" w:rsidRPr="00170470">
              <w:rPr>
                <w:b/>
                <w:i/>
              </w:rPr>
              <w:t xml:space="preserve"> s </w:t>
            </w:r>
            <w:r w:rsidRPr="00170470">
              <w:rPr>
                <w:b/>
                <w:i/>
              </w:rPr>
              <w:t>cílem snížit byrokracii, omezit příliš podrobnou regulaci</w:t>
            </w:r>
            <w:r w:rsidR="00A827E7" w:rsidRPr="00170470">
              <w:rPr>
                <w:b/>
                <w:i/>
              </w:rPr>
              <w:t xml:space="preserve"> a </w:t>
            </w:r>
            <w:r w:rsidRPr="00170470">
              <w:rPr>
                <w:b/>
                <w:i/>
              </w:rPr>
              <w:t>snížit výrobní náklady; zdůrazňuje, že klimatické politiky EU pro budovy musí být pragmatické</w:t>
            </w:r>
            <w:r w:rsidR="00A827E7" w:rsidRPr="00170470">
              <w:rPr>
                <w:b/>
                <w:i/>
              </w:rPr>
              <w:t xml:space="preserve"> a </w:t>
            </w:r>
            <w:r w:rsidRPr="00170470">
              <w:rPr>
                <w:b/>
                <w:i/>
              </w:rPr>
              <w:t>flexibilní; zdůrazňuje, že environmentální cíle</w:t>
            </w:r>
            <w:r w:rsidR="00A827E7" w:rsidRPr="00170470">
              <w:rPr>
                <w:b/>
                <w:i/>
              </w:rPr>
              <w:t xml:space="preserve"> v </w:t>
            </w:r>
            <w:r w:rsidRPr="00170470">
              <w:rPr>
                <w:b/>
                <w:i/>
              </w:rPr>
              <w:t>oblasti bydlení musí být realizovány nákladově efektivním způsobem, aby se zabránilo nepřiměřeným požadavkům, které zvyšují náklady na výstavbu</w:t>
            </w:r>
            <w:r w:rsidR="00A827E7" w:rsidRPr="00170470">
              <w:rPr>
                <w:b/>
                <w:i/>
              </w:rPr>
              <w:t xml:space="preserve"> a </w:t>
            </w:r>
            <w:r w:rsidRPr="00170470">
              <w:rPr>
                <w:b/>
                <w:i/>
              </w:rPr>
              <w:t>snižují dostupnost pro domácnosti;</w:t>
            </w:r>
          </w:p>
        </w:tc>
      </w:tr>
      <w:tr w:rsidR="00C537E7" w:rsidRPr="00170470" w14:paraId="498A3075" w14:textId="77777777" w:rsidTr="009E39B0">
        <w:trPr>
          <w:jc w:val="center"/>
        </w:trPr>
        <w:tc>
          <w:tcPr>
            <w:tcW w:w="4876" w:type="dxa"/>
            <w:tcBorders>
              <w:top w:val="nil"/>
              <w:left w:val="nil"/>
              <w:bottom w:val="nil"/>
              <w:right w:val="nil"/>
            </w:tcBorders>
          </w:tcPr>
          <w:p w14:paraId="13C9AD6E" w14:textId="77777777" w:rsidR="00C537E7" w:rsidRPr="00170470" w:rsidRDefault="00C537E7" w:rsidP="009E39B0">
            <w:pPr>
              <w:pStyle w:val="Normal6a"/>
            </w:pPr>
          </w:p>
        </w:tc>
        <w:tc>
          <w:tcPr>
            <w:tcW w:w="4876" w:type="dxa"/>
            <w:tcBorders>
              <w:top w:val="nil"/>
              <w:left w:val="nil"/>
              <w:bottom w:val="nil"/>
              <w:right w:val="nil"/>
            </w:tcBorders>
          </w:tcPr>
          <w:p w14:paraId="3B0F0045" w14:textId="54610766" w:rsidR="00C537E7" w:rsidRPr="00170470" w:rsidRDefault="00C537E7" w:rsidP="009E39B0">
            <w:pPr>
              <w:pStyle w:val="Normal6a"/>
            </w:pPr>
            <w:r w:rsidRPr="00170470">
              <w:rPr>
                <w:b/>
                <w:i/>
              </w:rPr>
              <w:t>f) uznává, že praktické provádění směrnice</w:t>
            </w:r>
            <w:r w:rsidR="00A827E7" w:rsidRPr="00170470">
              <w:rPr>
                <w:b/>
                <w:i/>
              </w:rPr>
              <w:t xml:space="preserve"> o </w:t>
            </w:r>
            <w:r w:rsidRPr="00170470">
              <w:rPr>
                <w:b/>
                <w:i/>
              </w:rPr>
              <w:t>energetické účinnosti představuje pro mnoho stavebních společností</w:t>
            </w:r>
            <w:r w:rsidR="00A827E7" w:rsidRPr="00170470">
              <w:rPr>
                <w:b/>
                <w:i/>
              </w:rPr>
              <w:t xml:space="preserve"> a </w:t>
            </w:r>
            <w:r w:rsidRPr="00170470">
              <w:rPr>
                <w:b/>
                <w:i/>
              </w:rPr>
              <w:t>soukromých vlastníků nadměrnou byrokracii; vyzývá</w:t>
            </w:r>
            <w:r w:rsidR="00A827E7" w:rsidRPr="00170470">
              <w:rPr>
                <w:b/>
                <w:i/>
              </w:rPr>
              <w:t xml:space="preserve"> k </w:t>
            </w:r>
            <w:r w:rsidRPr="00170470">
              <w:rPr>
                <w:b/>
                <w:i/>
              </w:rPr>
              <w:t>revizi směrnice</w:t>
            </w:r>
            <w:r w:rsidR="00A827E7" w:rsidRPr="00170470">
              <w:rPr>
                <w:b/>
                <w:i/>
              </w:rPr>
              <w:t xml:space="preserve"> o </w:t>
            </w:r>
            <w:r w:rsidRPr="00170470">
              <w:rPr>
                <w:b/>
                <w:i/>
              </w:rPr>
              <w:t>energetické účinnosti (2023/1791)</w:t>
            </w:r>
            <w:r w:rsidR="00A827E7" w:rsidRPr="00170470">
              <w:rPr>
                <w:b/>
                <w:i/>
              </w:rPr>
              <w:t xml:space="preserve"> s </w:t>
            </w:r>
            <w:r w:rsidRPr="00170470">
              <w:rPr>
                <w:b/>
                <w:i/>
              </w:rPr>
              <w:t>cílem lépe zohlednit reálné podmínky, snížit administrativní zátěž, zahrnout výjimku pro podniky do 50 zaměstnanců</w:t>
            </w:r>
            <w:r w:rsidR="00A827E7" w:rsidRPr="00170470">
              <w:rPr>
                <w:b/>
                <w:i/>
              </w:rPr>
              <w:t xml:space="preserve"> a </w:t>
            </w:r>
            <w:r w:rsidRPr="00170470">
              <w:rPr>
                <w:b/>
                <w:i/>
              </w:rPr>
              <w:t>usnadnit plnění energetických požadavků na úrovni výstavby, aby cíle udržitelnosti nebyly na úkor dostupnosti</w:t>
            </w:r>
            <w:r w:rsidR="00A827E7" w:rsidRPr="00170470">
              <w:rPr>
                <w:b/>
                <w:i/>
              </w:rPr>
              <w:t xml:space="preserve"> a </w:t>
            </w:r>
            <w:r w:rsidRPr="00170470">
              <w:rPr>
                <w:b/>
                <w:i/>
              </w:rPr>
              <w:t>cenové dostupnosti bydlení; konstatuje, že byrokratické úsilí, které směrnice</w:t>
            </w:r>
            <w:r w:rsidR="00A827E7" w:rsidRPr="00170470">
              <w:rPr>
                <w:b/>
                <w:i/>
              </w:rPr>
              <w:t xml:space="preserve"> o </w:t>
            </w:r>
            <w:r w:rsidRPr="00170470">
              <w:rPr>
                <w:b/>
                <w:i/>
              </w:rPr>
              <w:t>energetické účinnosti vyžaduje prostřednictvím povinnosti monitorovat, zaznamenávat</w:t>
            </w:r>
            <w:r w:rsidR="00A827E7" w:rsidRPr="00170470">
              <w:rPr>
                <w:b/>
                <w:i/>
              </w:rPr>
              <w:t xml:space="preserve"> a </w:t>
            </w:r>
            <w:r w:rsidRPr="00170470">
              <w:rPr>
                <w:b/>
                <w:i/>
              </w:rPr>
              <w:t xml:space="preserve">podávat zprávy, je neúměrné jejímu přínosu; </w:t>
            </w:r>
            <w:r w:rsidRPr="00170470">
              <w:rPr>
                <w:b/>
                <w:i/>
              </w:rPr>
              <w:lastRenderedPageBreak/>
              <w:t>zdůrazňuje nutnost nákladové efektivity; domnívá se, že přísnější pravidla výkladu negativně prodlužují schvalovací řízení při výstavbě bydlení; požaduje větší přiměřenost požadavků na energetickou účinnost, aby se zajistilo příznivé prostředí pro investice do výstavby nových možností bydlení; zdůrazňuje nutnost lepšího sladění opatření</w:t>
            </w:r>
            <w:r w:rsidR="00A827E7" w:rsidRPr="00170470">
              <w:rPr>
                <w:b/>
                <w:i/>
              </w:rPr>
              <w:t xml:space="preserve"> v </w:t>
            </w:r>
            <w:r w:rsidRPr="00170470">
              <w:rPr>
                <w:b/>
                <w:i/>
              </w:rPr>
              <w:t>oblasti energetické účinnosti</w:t>
            </w:r>
            <w:r w:rsidR="00A827E7" w:rsidRPr="00170470">
              <w:rPr>
                <w:b/>
                <w:i/>
              </w:rPr>
              <w:t xml:space="preserve"> s </w:t>
            </w:r>
            <w:r w:rsidRPr="00170470">
              <w:rPr>
                <w:b/>
                <w:i/>
              </w:rPr>
              <w:t>nákladovou efektivitou;</w:t>
            </w:r>
          </w:p>
        </w:tc>
      </w:tr>
      <w:tr w:rsidR="00C537E7" w:rsidRPr="00170470" w14:paraId="57838EEA" w14:textId="77777777" w:rsidTr="009E39B0">
        <w:trPr>
          <w:jc w:val="center"/>
        </w:trPr>
        <w:tc>
          <w:tcPr>
            <w:tcW w:w="4876" w:type="dxa"/>
            <w:tcBorders>
              <w:top w:val="nil"/>
              <w:left w:val="nil"/>
              <w:bottom w:val="nil"/>
              <w:right w:val="nil"/>
            </w:tcBorders>
          </w:tcPr>
          <w:p w14:paraId="5571C6BA" w14:textId="77777777" w:rsidR="00C537E7" w:rsidRPr="00170470" w:rsidRDefault="00C537E7" w:rsidP="009E39B0">
            <w:pPr>
              <w:pStyle w:val="Normal6a"/>
            </w:pPr>
          </w:p>
        </w:tc>
        <w:tc>
          <w:tcPr>
            <w:tcW w:w="4876" w:type="dxa"/>
            <w:tcBorders>
              <w:top w:val="nil"/>
              <w:left w:val="nil"/>
              <w:bottom w:val="nil"/>
              <w:right w:val="nil"/>
            </w:tcBorders>
          </w:tcPr>
          <w:p w14:paraId="08E1BFB1" w14:textId="1AF1A292" w:rsidR="00C537E7" w:rsidRPr="00170470" w:rsidRDefault="00C537E7" w:rsidP="009E39B0">
            <w:pPr>
              <w:pStyle w:val="Normal6a"/>
            </w:pPr>
            <w:r w:rsidRPr="00170470">
              <w:rPr>
                <w:b/>
                <w:i/>
              </w:rPr>
              <w:t>g) domnívá se, že směrnice</w:t>
            </w:r>
            <w:r w:rsidR="00A827E7" w:rsidRPr="00170470">
              <w:rPr>
                <w:b/>
                <w:i/>
              </w:rPr>
              <w:t xml:space="preserve"> o </w:t>
            </w:r>
            <w:r w:rsidRPr="00170470">
              <w:rPr>
                <w:b/>
                <w:i/>
              </w:rPr>
              <w:t>ptácích</w:t>
            </w:r>
            <w:r w:rsidR="00A827E7" w:rsidRPr="00170470">
              <w:rPr>
                <w:b/>
                <w:i/>
              </w:rPr>
              <w:t xml:space="preserve"> a </w:t>
            </w:r>
            <w:r w:rsidRPr="00170470">
              <w:rPr>
                <w:b/>
                <w:i/>
              </w:rPr>
              <w:t>směrnice</w:t>
            </w:r>
            <w:r w:rsidR="00A827E7" w:rsidRPr="00170470">
              <w:rPr>
                <w:b/>
                <w:i/>
              </w:rPr>
              <w:t xml:space="preserve"> o </w:t>
            </w:r>
            <w:r w:rsidRPr="00170470">
              <w:rPr>
                <w:b/>
                <w:i/>
              </w:rPr>
              <w:t>stanovištích ukládají příliš restriktivní požadavky na mimoměstské bydlení</w:t>
            </w:r>
            <w:r w:rsidR="00A827E7" w:rsidRPr="00170470">
              <w:rPr>
                <w:b/>
                <w:i/>
              </w:rPr>
              <w:t xml:space="preserve"> a </w:t>
            </w:r>
            <w:r w:rsidRPr="00170470">
              <w:rPr>
                <w:b/>
                <w:i/>
              </w:rPr>
              <w:t>související hospodářské činnosti ve stavebnictví, včetně těžby stavebních materiálů,</w:t>
            </w:r>
            <w:r w:rsidR="00A827E7" w:rsidRPr="00170470">
              <w:rPr>
                <w:b/>
                <w:i/>
              </w:rPr>
              <w:t xml:space="preserve"> a </w:t>
            </w:r>
            <w:r w:rsidRPr="00170470">
              <w:rPr>
                <w:b/>
                <w:i/>
              </w:rPr>
              <w:t>požaduje větší flexibilitu, včetně možných výjimek</w:t>
            </w:r>
            <w:r w:rsidR="00A827E7" w:rsidRPr="00170470">
              <w:rPr>
                <w:b/>
                <w:i/>
              </w:rPr>
              <w:t xml:space="preserve"> z </w:t>
            </w:r>
            <w:r w:rsidRPr="00170470">
              <w:rPr>
                <w:b/>
                <w:i/>
              </w:rPr>
              <w:t>přísných cílů</w:t>
            </w:r>
            <w:r w:rsidR="00A827E7" w:rsidRPr="00170470">
              <w:rPr>
                <w:b/>
                <w:i/>
              </w:rPr>
              <w:t xml:space="preserve"> a </w:t>
            </w:r>
            <w:r w:rsidRPr="00170470">
              <w:rPr>
                <w:b/>
                <w:i/>
              </w:rPr>
              <w:t>ukazatelů pro tyto činnosti související</w:t>
            </w:r>
            <w:r w:rsidR="00A827E7" w:rsidRPr="00170470">
              <w:rPr>
                <w:b/>
                <w:i/>
              </w:rPr>
              <w:t xml:space="preserve"> s </w:t>
            </w:r>
            <w:r w:rsidRPr="00170470">
              <w:rPr>
                <w:b/>
                <w:i/>
              </w:rPr>
              <w:t>bydlením;</w:t>
            </w:r>
          </w:p>
        </w:tc>
      </w:tr>
      <w:tr w:rsidR="00C537E7" w:rsidRPr="00170470" w14:paraId="0819CDFB" w14:textId="77777777" w:rsidTr="009E39B0">
        <w:trPr>
          <w:jc w:val="center"/>
        </w:trPr>
        <w:tc>
          <w:tcPr>
            <w:tcW w:w="4876" w:type="dxa"/>
            <w:tcBorders>
              <w:top w:val="nil"/>
              <w:left w:val="nil"/>
              <w:bottom w:val="nil"/>
              <w:right w:val="nil"/>
            </w:tcBorders>
          </w:tcPr>
          <w:p w14:paraId="6D0E87E3" w14:textId="77777777" w:rsidR="00C537E7" w:rsidRPr="00170470" w:rsidRDefault="00C537E7" w:rsidP="009E39B0">
            <w:pPr>
              <w:pStyle w:val="Normal6a"/>
            </w:pPr>
          </w:p>
        </w:tc>
        <w:tc>
          <w:tcPr>
            <w:tcW w:w="4876" w:type="dxa"/>
            <w:tcBorders>
              <w:top w:val="nil"/>
              <w:left w:val="nil"/>
              <w:bottom w:val="nil"/>
              <w:right w:val="nil"/>
            </w:tcBorders>
          </w:tcPr>
          <w:p w14:paraId="61800A58" w14:textId="40E34CCA" w:rsidR="00C537E7" w:rsidRPr="00170470" w:rsidRDefault="00C537E7" w:rsidP="009E39B0">
            <w:pPr>
              <w:pStyle w:val="Normal6a"/>
            </w:pPr>
            <w:r w:rsidRPr="00170470">
              <w:rPr>
                <w:b/>
                <w:i/>
              </w:rPr>
              <w:t>h) požaduje komplexní posouzení dopadů, které by zhodnotilo sociální</w:t>
            </w:r>
            <w:r w:rsidR="00A827E7" w:rsidRPr="00170470">
              <w:rPr>
                <w:b/>
                <w:i/>
              </w:rPr>
              <w:t xml:space="preserve"> a </w:t>
            </w:r>
            <w:r w:rsidRPr="00170470">
              <w:rPr>
                <w:b/>
                <w:i/>
              </w:rPr>
              <w:t>ekonomické dopady ETS2</w:t>
            </w:r>
            <w:r w:rsidR="00A827E7" w:rsidRPr="00170470">
              <w:rPr>
                <w:b/>
                <w:i/>
              </w:rPr>
              <w:t xml:space="preserve"> v </w:t>
            </w:r>
            <w:r w:rsidRPr="00170470">
              <w:rPr>
                <w:b/>
                <w:i/>
              </w:rPr>
              <w:t>souvislosti</w:t>
            </w:r>
            <w:r w:rsidR="00A827E7" w:rsidRPr="00170470">
              <w:rPr>
                <w:b/>
                <w:i/>
              </w:rPr>
              <w:t xml:space="preserve"> s </w:t>
            </w:r>
            <w:r w:rsidRPr="00170470">
              <w:rPr>
                <w:b/>
                <w:i/>
              </w:rPr>
              <w:t>revizí směrnice 2023/959 na domácnosti</w:t>
            </w:r>
            <w:r w:rsidR="00A827E7" w:rsidRPr="00170470">
              <w:rPr>
                <w:b/>
                <w:i/>
              </w:rPr>
              <w:t xml:space="preserve"> a </w:t>
            </w:r>
            <w:r w:rsidRPr="00170470">
              <w:rPr>
                <w:b/>
                <w:i/>
              </w:rPr>
              <w:t>jeho možný příspěvek ke snížení jejich kupní síly;</w:t>
            </w:r>
          </w:p>
        </w:tc>
      </w:tr>
    </w:tbl>
    <w:p w14:paraId="60FFBAE6" w14:textId="77777777" w:rsidR="00C537E7" w:rsidRPr="00170470" w:rsidRDefault="00C537E7" w:rsidP="00C537E7">
      <w:pPr>
        <w:pStyle w:val="AmOrLang"/>
      </w:pPr>
      <w:r w:rsidRPr="00170470">
        <w:t xml:space="preserve">Or. </w:t>
      </w:r>
      <w:r w:rsidRPr="00170470">
        <w:rPr>
          <w:rStyle w:val="HideTWBExt"/>
        </w:rPr>
        <w:t>&lt;Original&gt;</w:t>
      </w:r>
      <w:r w:rsidRPr="00170470">
        <w:rPr>
          <w:rStyle w:val="HideTWBInt"/>
        </w:rPr>
        <w:t>{EN}</w:t>
      </w:r>
      <w:r w:rsidRPr="00170470">
        <w:t>en</w:t>
      </w:r>
      <w:r w:rsidRPr="00170470">
        <w:rPr>
          <w:rStyle w:val="HideTWBExt"/>
        </w:rPr>
        <w:t>&lt;/Original&gt;</w:t>
      </w:r>
    </w:p>
    <w:p w14:paraId="4DB1E38B" w14:textId="77777777" w:rsidR="00467091" w:rsidRPr="00170470" w:rsidRDefault="00C537E7" w:rsidP="00C537E7">
      <w:r w:rsidRPr="00170470">
        <w:rPr>
          <w:rStyle w:val="HideTWBExt"/>
        </w:rPr>
        <w:t>&lt;/Amend&gt;</w:t>
      </w:r>
    </w:p>
    <w:p w14:paraId="3C732B1B" w14:textId="77777777" w:rsidR="00C537E7" w:rsidRPr="00170470" w:rsidRDefault="00C537E7" w:rsidP="00C537E7">
      <w:pPr>
        <w:pStyle w:val="AmNumberTabs"/>
      </w:pPr>
      <w:r w:rsidRPr="00170470">
        <w:rPr>
          <w:rStyle w:val="HideTWBExt"/>
          <w:b w:val="0"/>
        </w:rPr>
        <w:t>&lt;Amend&gt;</w:t>
      </w:r>
      <w:r w:rsidRPr="00170470">
        <w:t>Pozměňovací návrh</w:t>
      </w:r>
      <w:r w:rsidRPr="00170470">
        <w:tab/>
      </w:r>
      <w:r w:rsidRPr="00170470">
        <w:tab/>
      </w:r>
      <w:r w:rsidRPr="00170470">
        <w:rPr>
          <w:rStyle w:val="HideTWBExt"/>
          <w:b w:val="0"/>
        </w:rPr>
        <w:t>&lt;NumAm&gt;</w:t>
      </w:r>
      <w:r w:rsidRPr="00170470">
        <w:t>711</w:t>
      </w:r>
      <w:r w:rsidRPr="00170470">
        <w:rPr>
          <w:rStyle w:val="HideTWBExt"/>
          <w:b w:val="0"/>
        </w:rPr>
        <w:t>&lt;/NumAm&gt;</w:t>
      </w:r>
    </w:p>
    <w:p w14:paraId="29497BF5" w14:textId="77777777" w:rsidR="00C537E7" w:rsidRPr="00170470" w:rsidRDefault="00C537E7" w:rsidP="00C537E7">
      <w:pPr>
        <w:pStyle w:val="NormalBold"/>
      </w:pPr>
      <w:r w:rsidRPr="00170470">
        <w:rPr>
          <w:rStyle w:val="HideTWBExt"/>
          <w:b w:val="0"/>
        </w:rPr>
        <w:t>&lt;RepeatBlock-By&gt;&lt;Members&gt;</w:t>
      </w:r>
      <w:r w:rsidRPr="00170470">
        <w:t xml:space="preserve">Brigitte van den </w:t>
      </w:r>
      <w:proofErr w:type="spellStart"/>
      <w:r w:rsidRPr="00170470">
        <w:t>Berg</w:t>
      </w:r>
      <w:proofErr w:type="spellEnd"/>
      <w:r w:rsidRPr="00170470">
        <w:t xml:space="preserve">, </w:t>
      </w:r>
      <w:proofErr w:type="spellStart"/>
      <w:r w:rsidRPr="00170470">
        <w:t>Barry</w:t>
      </w:r>
      <w:proofErr w:type="spellEnd"/>
      <w:r w:rsidRPr="00170470">
        <w:t xml:space="preserve"> </w:t>
      </w:r>
      <w:proofErr w:type="spellStart"/>
      <w:r w:rsidRPr="00170470">
        <w:t>Cowen</w:t>
      </w:r>
      <w:proofErr w:type="spellEnd"/>
      <w:r w:rsidRPr="00170470">
        <w:t xml:space="preserve">, Martin </w:t>
      </w:r>
      <w:proofErr w:type="spellStart"/>
      <w:r w:rsidRPr="00170470">
        <w:t>Hojsík</w:t>
      </w:r>
      <w:proofErr w:type="spellEnd"/>
      <w:r w:rsidRPr="00170470">
        <w:rPr>
          <w:rStyle w:val="HideTWBExt"/>
          <w:b w:val="0"/>
        </w:rPr>
        <w:t>&lt;/Members&gt;</w:t>
      </w:r>
    </w:p>
    <w:p w14:paraId="032534FB" w14:textId="77777777" w:rsidR="00C537E7" w:rsidRPr="00170470" w:rsidRDefault="00C537E7" w:rsidP="00C537E7">
      <w:pPr>
        <w:pStyle w:val="NormalBold"/>
      </w:pPr>
      <w:r w:rsidRPr="00170470">
        <w:rPr>
          <w:rStyle w:val="HideTWBExt"/>
          <w:b w:val="0"/>
        </w:rPr>
        <w:t>&lt;/RepeatBlock-By&gt;</w:t>
      </w:r>
    </w:p>
    <w:p w14:paraId="456E45E5" w14:textId="77777777" w:rsidR="00C537E7" w:rsidRPr="00170470" w:rsidRDefault="00C537E7" w:rsidP="00C537E7">
      <w:pPr>
        <w:pStyle w:val="NormalBold"/>
      </w:pPr>
      <w:r w:rsidRPr="00170470">
        <w:rPr>
          <w:rStyle w:val="HideTWBExt"/>
          <w:b w:val="0"/>
        </w:rPr>
        <w:t>&lt;DocAmend&gt;</w:t>
      </w:r>
      <w:r w:rsidRPr="00170470">
        <w:t>Návrh usnesení</w:t>
      </w:r>
      <w:r w:rsidRPr="00170470">
        <w:rPr>
          <w:rStyle w:val="HideTWBExt"/>
          <w:b w:val="0"/>
        </w:rPr>
        <w:t>&lt;/DocAmend&gt;</w:t>
      </w:r>
    </w:p>
    <w:p w14:paraId="327C2B53" w14:textId="6DB1C649" w:rsidR="00C537E7" w:rsidRPr="00170470" w:rsidRDefault="00C537E7" w:rsidP="00C537E7">
      <w:pPr>
        <w:pStyle w:val="NormalBold"/>
      </w:pPr>
      <w:r w:rsidRPr="00170470">
        <w:rPr>
          <w:rStyle w:val="HideTWBExt"/>
          <w:b w:val="0"/>
        </w:rPr>
        <w:t>&lt;Article&gt;</w:t>
      </w:r>
      <w:r w:rsidRPr="00170470">
        <w:t>Bod 5</w:t>
      </w:r>
      <w:r w:rsidR="00A827E7" w:rsidRPr="00170470">
        <w:t xml:space="preserve"> a </w:t>
      </w:r>
      <w:r w:rsidRPr="00170470">
        <w:t>(nový)</w:t>
      </w:r>
      <w:r w:rsidRPr="001704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537E7" w:rsidRPr="00170470" w14:paraId="17C5D1D6" w14:textId="77777777" w:rsidTr="009E39B0">
        <w:trPr>
          <w:trHeight w:hRule="exact" w:val="240"/>
          <w:jc w:val="center"/>
        </w:trPr>
        <w:tc>
          <w:tcPr>
            <w:tcW w:w="9752" w:type="dxa"/>
            <w:gridSpan w:val="2"/>
            <w:tcBorders>
              <w:top w:val="nil"/>
              <w:left w:val="nil"/>
              <w:bottom w:val="nil"/>
              <w:right w:val="nil"/>
            </w:tcBorders>
          </w:tcPr>
          <w:p w14:paraId="6096E46B" w14:textId="77777777" w:rsidR="00C537E7" w:rsidRPr="00170470" w:rsidRDefault="00C537E7" w:rsidP="009E39B0"/>
        </w:tc>
      </w:tr>
      <w:tr w:rsidR="00C537E7" w:rsidRPr="00170470" w14:paraId="0DB3668F" w14:textId="77777777" w:rsidTr="009E39B0">
        <w:trPr>
          <w:trHeight w:val="240"/>
          <w:jc w:val="center"/>
        </w:trPr>
        <w:tc>
          <w:tcPr>
            <w:tcW w:w="4876" w:type="dxa"/>
            <w:tcBorders>
              <w:top w:val="nil"/>
              <w:left w:val="nil"/>
              <w:bottom w:val="nil"/>
              <w:right w:val="nil"/>
            </w:tcBorders>
          </w:tcPr>
          <w:p w14:paraId="1B0FC6FA" w14:textId="77777777" w:rsidR="00C537E7" w:rsidRPr="00170470" w:rsidRDefault="00C537E7" w:rsidP="009E39B0">
            <w:pPr>
              <w:pStyle w:val="AmColumnHeading"/>
            </w:pPr>
            <w:r w:rsidRPr="00170470">
              <w:t>Návrh usnesení</w:t>
            </w:r>
          </w:p>
        </w:tc>
        <w:tc>
          <w:tcPr>
            <w:tcW w:w="4876" w:type="dxa"/>
            <w:tcBorders>
              <w:top w:val="nil"/>
              <w:left w:val="nil"/>
              <w:bottom w:val="nil"/>
              <w:right w:val="nil"/>
            </w:tcBorders>
          </w:tcPr>
          <w:p w14:paraId="47511C31" w14:textId="77777777" w:rsidR="00C537E7" w:rsidRPr="00170470" w:rsidRDefault="00C537E7" w:rsidP="009E39B0">
            <w:pPr>
              <w:pStyle w:val="AmColumnHeading"/>
            </w:pPr>
            <w:r w:rsidRPr="00170470">
              <w:t>Pozměňovací návrh</w:t>
            </w:r>
          </w:p>
        </w:tc>
      </w:tr>
      <w:tr w:rsidR="00C537E7" w:rsidRPr="00170470" w14:paraId="227B77EF" w14:textId="77777777" w:rsidTr="009E39B0">
        <w:trPr>
          <w:jc w:val="center"/>
        </w:trPr>
        <w:tc>
          <w:tcPr>
            <w:tcW w:w="4876" w:type="dxa"/>
            <w:tcBorders>
              <w:top w:val="nil"/>
              <w:left w:val="nil"/>
              <w:bottom w:val="nil"/>
              <w:right w:val="nil"/>
            </w:tcBorders>
          </w:tcPr>
          <w:p w14:paraId="36723EDC" w14:textId="77777777" w:rsidR="00C537E7" w:rsidRPr="00170470" w:rsidRDefault="00C537E7" w:rsidP="009E39B0">
            <w:pPr>
              <w:pStyle w:val="Normal6a"/>
            </w:pPr>
          </w:p>
        </w:tc>
        <w:tc>
          <w:tcPr>
            <w:tcW w:w="4876" w:type="dxa"/>
            <w:tcBorders>
              <w:top w:val="nil"/>
              <w:left w:val="nil"/>
              <w:bottom w:val="nil"/>
              <w:right w:val="nil"/>
            </w:tcBorders>
          </w:tcPr>
          <w:p w14:paraId="57E25FA1" w14:textId="79BAFC33" w:rsidR="00C537E7" w:rsidRPr="00170470" w:rsidRDefault="00C537E7" w:rsidP="009E39B0">
            <w:pPr>
              <w:pStyle w:val="Normal6a"/>
            </w:pPr>
            <w:proofErr w:type="gramStart"/>
            <w:r w:rsidRPr="00170470">
              <w:rPr>
                <w:b/>
                <w:i/>
              </w:rPr>
              <w:t>5a</w:t>
            </w:r>
            <w:proofErr w:type="gramEnd"/>
            <w:r w:rsidRPr="00170470">
              <w:rPr>
                <w:b/>
                <w:i/>
              </w:rPr>
              <w:t>.</w:t>
            </w:r>
            <w:r w:rsidRPr="00170470">
              <w:tab/>
            </w:r>
            <w:r w:rsidRPr="00170470">
              <w:rPr>
                <w:b/>
                <w:i/>
              </w:rPr>
              <w:t>vyzývá orgány veřejné správy, aby přijaly naléhavá opatření ke snížení regulační zátěže</w:t>
            </w:r>
            <w:r w:rsidR="00A827E7" w:rsidRPr="00170470">
              <w:rPr>
                <w:b/>
                <w:i/>
              </w:rPr>
              <w:t xml:space="preserve"> v </w:t>
            </w:r>
            <w:r w:rsidRPr="00170470">
              <w:rPr>
                <w:b/>
                <w:i/>
              </w:rPr>
              <w:t>celém hodnotovém řetězci stavebnictví, odstranily překážky</w:t>
            </w:r>
            <w:r w:rsidR="00A827E7" w:rsidRPr="00170470">
              <w:rPr>
                <w:b/>
                <w:i/>
              </w:rPr>
              <w:t xml:space="preserve"> a </w:t>
            </w:r>
            <w:r w:rsidRPr="00170470">
              <w:rPr>
                <w:b/>
                <w:i/>
              </w:rPr>
              <w:t>byrokracii</w:t>
            </w:r>
            <w:r w:rsidR="00A827E7" w:rsidRPr="00170470">
              <w:rPr>
                <w:b/>
                <w:i/>
              </w:rPr>
              <w:t xml:space="preserve"> a </w:t>
            </w:r>
            <w:r w:rsidRPr="00170470">
              <w:rPr>
                <w:b/>
                <w:i/>
              </w:rPr>
              <w:t>zmírnily překážky</w:t>
            </w:r>
            <w:r w:rsidR="00A827E7" w:rsidRPr="00170470">
              <w:rPr>
                <w:b/>
                <w:i/>
              </w:rPr>
              <w:t xml:space="preserve"> v </w:t>
            </w:r>
            <w:r w:rsidRPr="00170470">
              <w:rPr>
                <w:b/>
                <w:i/>
              </w:rPr>
              <w:t>místních, vnitrostátních</w:t>
            </w:r>
            <w:r w:rsidR="00A827E7" w:rsidRPr="00170470">
              <w:rPr>
                <w:b/>
                <w:i/>
              </w:rPr>
              <w:t xml:space="preserve"> a </w:t>
            </w:r>
            <w:r w:rsidRPr="00170470">
              <w:rPr>
                <w:b/>
                <w:i/>
              </w:rPr>
              <w:t>evropských právních předpisech, které oslabují konkurenceschopnost stavebnictví</w:t>
            </w:r>
            <w:r w:rsidR="00A827E7" w:rsidRPr="00170470">
              <w:rPr>
                <w:b/>
                <w:i/>
              </w:rPr>
              <w:t xml:space="preserve"> a </w:t>
            </w:r>
            <w:r w:rsidRPr="00170470">
              <w:rPr>
                <w:b/>
                <w:i/>
              </w:rPr>
              <w:t xml:space="preserve">odvětví renovací; žádá provedení horizontální kontroly regulační zátěže </w:t>
            </w:r>
            <w:r w:rsidRPr="00170470">
              <w:rPr>
                <w:b/>
                <w:i/>
              </w:rPr>
              <w:lastRenderedPageBreak/>
              <w:t>EU;</w:t>
            </w:r>
            <w:r w:rsidR="00A827E7" w:rsidRPr="00170470">
              <w:rPr>
                <w:b/>
                <w:i/>
              </w:rPr>
              <w:t xml:space="preserve"> v </w:t>
            </w:r>
            <w:r w:rsidRPr="00170470">
              <w:rPr>
                <w:b/>
                <w:i/>
              </w:rPr>
              <w:t>tomto duchu žádá, aby Komise</w:t>
            </w:r>
            <w:r w:rsidR="00A827E7" w:rsidRPr="00170470">
              <w:rPr>
                <w:b/>
                <w:i/>
              </w:rPr>
              <w:t xml:space="preserve"> a </w:t>
            </w:r>
            <w:r w:rsidRPr="00170470">
              <w:rPr>
                <w:b/>
                <w:i/>
              </w:rPr>
              <w:t>Evropský účetní dvůr provedly společný regulační audit právních předpisů EU, které mohou bránit nabídce bydlení; připomíná, že důkazy ukazují, že cenové kontroly</w:t>
            </w:r>
            <w:r w:rsidR="00A827E7" w:rsidRPr="00170470">
              <w:rPr>
                <w:b/>
                <w:i/>
              </w:rPr>
              <w:t xml:space="preserve"> a </w:t>
            </w:r>
            <w:r w:rsidRPr="00170470">
              <w:rPr>
                <w:b/>
                <w:i/>
              </w:rPr>
              <w:t>státní zásahy mohou vést</w:t>
            </w:r>
            <w:r w:rsidR="00A827E7" w:rsidRPr="00170470">
              <w:rPr>
                <w:b/>
                <w:i/>
              </w:rPr>
              <w:t xml:space="preserve"> k </w:t>
            </w:r>
            <w:r w:rsidRPr="00170470">
              <w:rPr>
                <w:b/>
                <w:i/>
              </w:rPr>
              <w:t>neočekávaným výsledkům, ale všechna taková opatření by měla být zaměřena na omezení narušení trhu;</w:t>
            </w:r>
          </w:p>
        </w:tc>
      </w:tr>
    </w:tbl>
    <w:p w14:paraId="75B4DA7F" w14:textId="77777777" w:rsidR="00C537E7" w:rsidRPr="00170470" w:rsidRDefault="00C537E7" w:rsidP="00C537E7">
      <w:pPr>
        <w:pStyle w:val="AmOrLang"/>
      </w:pPr>
      <w:r w:rsidRPr="00170470">
        <w:lastRenderedPageBreak/>
        <w:t xml:space="preserve">Or. </w:t>
      </w:r>
      <w:r w:rsidRPr="00170470">
        <w:rPr>
          <w:rStyle w:val="HideTWBExt"/>
        </w:rPr>
        <w:t>&lt;Original&gt;</w:t>
      </w:r>
      <w:r w:rsidRPr="00170470">
        <w:rPr>
          <w:rStyle w:val="HideTWBInt"/>
        </w:rPr>
        <w:t>{EN}</w:t>
      </w:r>
      <w:r w:rsidRPr="00170470">
        <w:t>en</w:t>
      </w:r>
      <w:r w:rsidRPr="00170470">
        <w:rPr>
          <w:rStyle w:val="HideTWBExt"/>
        </w:rPr>
        <w:t>&lt;/Original&gt;</w:t>
      </w:r>
    </w:p>
    <w:p w14:paraId="362F2FB3" w14:textId="77777777" w:rsidR="00467091" w:rsidRPr="00170470" w:rsidRDefault="00C537E7" w:rsidP="00C537E7">
      <w:r w:rsidRPr="00170470">
        <w:rPr>
          <w:rStyle w:val="HideTWBExt"/>
        </w:rPr>
        <w:t>&lt;/Amend&gt;</w:t>
      </w:r>
    </w:p>
    <w:p w14:paraId="4B45BFB7" w14:textId="77777777" w:rsidR="00C537E7" w:rsidRPr="00170470" w:rsidRDefault="00C537E7" w:rsidP="00C537E7">
      <w:pPr>
        <w:pStyle w:val="AmNumberTabs"/>
      </w:pPr>
      <w:r w:rsidRPr="00170470">
        <w:rPr>
          <w:rStyle w:val="HideTWBExt"/>
          <w:b w:val="0"/>
        </w:rPr>
        <w:t>&lt;Amend&gt;</w:t>
      </w:r>
      <w:r w:rsidRPr="00170470">
        <w:t>Pozměňovací návrh</w:t>
      </w:r>
      <w:r w:rsidRPr="00170470">
        <w:tab/>
      </w:r>
      <w:r w:rsidRPr="00170470">
        <w:tab/>
      </w:r>
      <w:r w:rsidRPr="00170470">
        <w:rPr>
          <w:rStyle w:val="HideTWBExt"/>
          <w:b w:val="0"/>
        </w:rPr>
        <w:t>&lt;NumAm&gt;</w:t>
      </w:r>
      <w:r w:rsidRPr="00170470">
        <w:t>712</w:t>
      </w:r>
      <w:r w:rsidRPr="00170470">
        <w:rPr>
          <w:rStyle w:val="HideTWBExt"/>
          <w:b w:val="0"/>
        </w:rPr>
        <w:t>&lt;/NumAm&gt;</w:t>
      </w:r>
    </w:p>
    <w:p w14:paraId="4DD8B994" w14:textId="77777777" w:rsidR="00C537E7" w:rsidRPr="00170470" w:rsidRDefault="00C537E7" w:rsidP="00C537E7">
      <w:pPr>
        <w:pStyle w:val="NormalBold"/>
      </w:pPr>
      <w:r w:rsidRPr="00170470">
        <w:rPr>
          <w:rStyle w:val="HideTWBExt"/>
          <w:b w:val="0"/>
        </w:rPr>
        <w:t>&lt;RepeatBlock-By&gt;&lt;Members&gt;</w:t>
      </w:r>
      <w:proofErr w:type="spellStart"/>
      <w:r w:rsidRPr="00170470">
        <w:t>Aodhán</w:t>
      </w:r>
      <w:proofErr w:type="spellEnd"/>
      <w:r w:rsidRPr="00170470">
        <w:t xml:space="preserve"> Ó </w:t>
      </w:r>
      <w:proofErr w:type="spellStart"/>
      <w:r w:rsidRPr="00170470">
        <w:t>Ríordáin</w:t>
      </w:r>
      <w:proofErr w:type="spellEnd"/>
      <w:r w:rsidRPr="00170470">
        <w:t xml:space="preserve">, Andreas </w:t>
      </w:r>
      <w:proofErr w:type="spellStart"/>
      <w:r w:rsidRPr="00170470">
        <w:t>Schieder</w:t>
      </w:r>
      <w:proofErr w:type="spellEnd"/>
      <w:r w:rsidRPr="00170470">
        <w:t xml:space="preserve">, Gabriele </w:t>
      </w:r>
      <w:proofErr w:type="spellStart"/>
      <w:r w:rsidRPr="00170470">
        <w:t>Bischoff</w:t>
      </w:r>
      <w:proofErr w:type="spellEnd"/>
      <w:r w:rsidRPr="00170470">
        <w:t xml:space="preserve">, Alicia </w:t>
      </w:r>
      <w:proofErr w:type="spellStart"/>
      <w:r w:rsidRPr="00170470">
        <w:t>Homs</w:t>
      </w:r>
      <w:proofErr w:type="spellEnd"/>
      <w:r w:rsidRPr="00170470">
        <w:t xml:space="preserve"> </w:t>
      </w:r>
      <w:proofErr w:type="spellStart"/>
      <w:r w:rsidRPr="00170470">
        <w:t>Ginel</w:t>
      </w:r>
      <w:proofErr w:type="spellEnd"/>
      <w:r w:rsidRPr="00170470">
        <w:t xml:space="preserve">, Marit </w:t>
      </w:r>
      <w:proofErr w:type="spellStart"/>
      <w:r w:rsidRPr="00170470">
        <w:t>Maij</w:t>
      </w:r>
      <w:proofErr w:type="spellEnd"/>
      <w:r w:rsidRPr="00170470">
        <w:t xml:space="preserve">, Nora </w:t>
      </w:r>
      <w:proofErr w:type="spellStart"/>
      <w:r w:rsidRPr="00170470">
        <w:t>Mebarek</w:t>
      </w:r>
      <w:proofErr w:type="spellEnd"/>
      <w:r w:rsidRPr="00170470">
        <w:t xml:space="preserve">, </w:t>
      </w:r>
      <w:proofErr w:type="spellStart"/>
      <w:r w:rsidRPr="00170470">
        <w:t>Isilda</w:t>
      </w:r>
      <w:proofErr w:type="spellEnd"/>
      <w:r w:rsidRPr="00170470">
        <w:t xml:space="preserve"> </w:t>
      </w:r>
      <w:proofErr w:type="spellStart"/>
      <w:r w:rsidRPr="00170470">
        <w:t>Gomes</w:t>
      </w:r>
      <w:proofErr w:type="spellEnd"/>
      <w:r w:rsidRPr="00170470">
        <w:t xml:space="preserve">, Joanna </w:t>
      </w:r>
      <w:proofErr w:type="spellStart"/>
      <w:r w:rsidRPr="00170470">
        <w:t>Scheuring-Wielgus</w:t>
      </w:r>
      <w:proofErr w:type="spellEnd"/>
      <w:r w:rsidRPr="00170470">
        <w:t xml:space="preserve">, </w:t>
      </w:r>
      <w:proofErr w:type="spellStart"/>
      <w:r w:rsidRPr="00170470">
        <w:t>Yannis</w:t>
      </w:r>
      <w:proofErr w:type="spellEnd"/>
      <w:r w:rsidRPr="00170470">
        <w:t xml:space="preserve"> </w:t>
      </w:r>
      <w:proofErr w:type="spellStart"/>
      <w:r w:rsidRPr="00170470">
        <w:t>Maniatis</w:t>
      </w:r>
      <w:proofErr w:type="spellEnd"/>
      <w:r w:rsidRPr="00170470">
        <w:t xml:space="preserve">, Marko </w:t>
      </w:r>
      <w:proofErr w:type="spellStart"/>
      <w:r w:rsidRPr="00170470">
        <w:t>Vešligaj</w:t>
      </w:r>
      <w:proofErr w:type="spellEnd"/>
      <w:r w:rsidRPr="00170470">
        <w:rPr>
          <w:rStyle w:val="HideTWBExt"/>
          <w:b w:val="0"/>
        </w:rPr>
        <w:t>&lt;/Members&gt;</w:t>
      </w:r>
    </w:p>
    <w:p w14:paraId="0E544467" w14:textId="77777777" w:rsidR="00C537E7" w:rsidRPr="00170470" w:rsidRDefault="00C537E7" w:rsidP="00C537E7">
      <w:pPr>
        <w:pStyle w:val="NormalBold"/>
      </w:pPr>
      <w:r w:rsidRPr="00170470">
        <w:rPr>
          <w:rStyle w:val="HideTWBExt"/>
          <w:b w:val="0"/>
        </w:rPr>
        <w:t>&lt;/RepeatBlock-By&gt;</w:t>
      </w:r>
    </w:p>
    <w:p w14:paraId="51D0CA88" w14:textId="77777777" w:rsidR="00C537E7" w:rsidRPr="00170470" w:rsidRDefault="00C537E7" w:rsidP="00C537E7">
      <w:pPr>
        <w:pStyle w:val="NormalBold"/>
      </w:pPr>
      <w:r w:rsidRPr="00170470">
        <w:rPr>
          <w:rStyle w:val="HideTWBExt"/>
          <w:b w:val="0"/>
        </w:rPr>
        <w:t>&lt;DocAmend&gt;</w:t>
      </w:r>
      <w:r w:rsidRPr="00170470">
        <w:t>Návrh usnesení</w:t>
      </w:r>
      <w:r w:rsidRPr="00170470">
        <w:rPr>
          <w:rStyle w:val="HideTWBExt"/>
          <w:b w:val="0"/>
        </w:rPr>
        <w:t>&lt;/DocAmend&gt;</w:t>
      </w:r>
    </w:p>
    <w:p w14:paraId="51F69634" w14:textId="515244CB" w:rsidR="00C537E7" w:rsidRPr="00170470" w:rsidRDefault="00C537E7" w:rsidP="00C537E7">
      <w:pPr>
        <w:pStyle w:val="NormalBold"/>
      </w:pPr>
      <w:r w:rsidRPr="00170470">
        <w:rPr>
          <w:rStyle w:val="HideTWBExt"/>
          <w:b w:val="0"/>
        </w:rPr>
        <w:t>&lt;Article&gt;</w:t>
      </w:r>
      <w:r w:rsidRPr="00170470">
        <w:t>Bod 5</w:t>
      </w:r>
      <w:r w:rsidR="00A827E7" w:rsidRPr="00170470">
        <w:t xml:space="preserve"> a </w:t>
      </w:r>
      <w:r w:rsidRPr="00170470">
        <w:t>(nový)</w:t>
      </w:r>
      <w:r w:rsidRPr="001704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537E7" w:rsidRPr="00170470" w14:paraId="51B3A49E" w14:textId="77777777" w:rsidTr="009E39B0">
        <w:trPr>
          <w:trHeight w:hRule="exact" w:val="240"/>
          <w:jc w:val="center"/>
        </w:trPr>
        <w:tc>
          <w:tcPr>
            <w:tcW w:w="9752" w:type="dxa"/>
            <w:gridSpan w:val="2"/>
            <w:tcBorders>
              <w:top w:val="nil"/>
              <w:left w:val="nil"/>
              <w:bottom w:val="nil"/>
              <w:right w:val="nil"/>
            </w:tcBorders>
          </w:tcPr>
          <w:p w14:paraId="7BED17B6" w14:textId="77777777" w:rsidR="00C537E7" w:rsidRPr="00170470" w:rsidRDefault="00C537E7" w:rsidP="009E39B0"/>
        </w:tc>
      </w:tr>
      <w:tr w:rsidR="00C537E7" w:rsidRPr="00170470" w14:paraId="12B1A52B" w14:textId="77777777" w:rsidTr="009E39B0">
        <w:trPr>
          <w:trHeight w:val="240"/>
          <w:jc w:val="center"/>
        </w:trPr>
        <w:tc>
          <w:tcPr>
            <w:tcW w:w="4876" w:type="dxa"/>
            <w:tcBorders>
              <w:top w:val="nil"/>
              <w:left w:val="nil"/>
              <w:bottom w:val="nil"/>
              <w:right w:val="nil"/>
            </w:tcBorders>
          </w:tcPr>
          <w:p w14:paraId="73BF12D8" w14:textId="77777777" w:rsidR="00C537E7" w:rsidRPr="00170470" w:rsidRDefault="00C537E7" w:rsidP="009E39B0">
            <w:pPr>
              <w:pStyle w:val="AmColumnHeading"/>
            </w:pPr>
            <w:r w:rsidRPr="00170470">
              <w:t>Návrh usnesení</w:t>
            </w:r>
          </w:p>
        </w:tc>
        <w:tc>
          <w:tcPr>
            <w:tcW w:w="4876" w:type="dxa"/>
            <w:tcBorders>
              <w:top w:val="nil"/>
              <w:left w:val="nil"/>
              <w:bottom w:val="nil"/>
              <w:right w:val="nil"/>
            </w:tcBorders>
          </w:tcPr>
          <w:p w14:paraId="0442D352" w14:textId="77777777" w:rsidR="00C537E7" w:rsidRPr="00170470" w:rsidRDefault="00C537E7" w:rsidP="009E39B0">
            <w:pPr>
              <w:pStyle w:val="AmColumnHeading"/>
            </w:pPr>
            <w:r w:rsidRPr="00170470">
              <w:t>Pozměňovací návrh</w:t>
            </w:r>
          </w:p>
        </w:tc>
      </w:tr>
      <w:tr w:rsidR="00C537E7" w:rsidRPr="00170470" w14:paraId="379A535D" w14:textId="77777777" w:rsidTr="009E39B0">
        <w:trPr>
          <w:jc w:val="center"/>
        </w:trPr>
        <w:tc>
          <w:tcPr>
            <w:tcW w:w="4876" w:type="dxa"/>
            <w:tcBorders>
              <w:top w:val="nil"/>
              <w:left w:val="nil"/>
              <w:bottom w:val="nil"/>
              <w:right w:val="nil"/>
            </w:tcBorders>
          </w:tcPr>
          <w:p w14:paraId="441A14D3" w14:textId="77777777" w:rsidR="00C537E7" w:rsidRPr="00170470" w:rsidRDefault="00C537E7" w:rsidP="009E39B0">
            <w:pPr>
              <w:pStyle w:val="Normal6a"/>
            </w:pPr>
          </w:p>
        </w:tc>
        <w:tc>
          <w:tcPr>
            <w:tcW w:w="4876" w:type="dxa"/>
            <w:tcBorders>
              <w:top w:val="nil"/>
              <w:left w:val="nil"/>
              <w:bottom w:val="nil"/>
              <w:right w:val="nil"/>
            </w:tcBorders>
          </w:tcPr>
          <w:p w14:paraId="379DB0F4" w14:textId="2221F29E" w:rsidR="00C537E7" w:rsidRPr="00170470" w:rsidRDefault="00C537E7" w:rsidP="009E39B0">
            <w:pPr>
              <w:pStyle w:val="Normal6a"/>
            </w:pPr>
            <w:proofErr w:type="gramStart"/>
            <w:r w:rsidRPr="00170470">
              <w:rPr>
                <w:b/>
                <w:i/>
              </w:rPr>
              <w:t>5a</w:t>
            </w:r>
            <w:proofErr w:type="gramEnd"/>
            <w:r w:rsidRPr="00170470">
              <w:rPr>
                <w:b/>
                <w:i/>
              </w:rPr>
              <w:t>.</w:t>
            </w:r>
            <w:r w:rsidRPr="00170470">
              <w:tab/>
            </w:r>
            <w:r w:rsidRPr="00170470">
              <w:rPr>
                <w:b/>
                <w:i/>
              </w:rPr>
              <w:t>zdůrazňuje, že je třeba přidělit místním</w:t>
            </w:r>
            <w:r w:rsidR="00A827E7" w:rsidRPr="00170470">
              <w:rPr>
                <w:b/>
                <w:i/>
              </w:rPr>
              <w:t xml:space="preserve"> a </w:t>
            </w:r>
            <w:r w:rsidRPr="00170470">
              <w:rPr>
                <w:b/>
                <w:i/>
              </w:rPr>
              <w:t>regionálním orgánům odpovídající zdroje na zefektivnění povolovacích</w:t>
            </w:r>
            <w:r w:rsidR="00A827E7" w:rsidRPr="00170470">
              <w:rPr>
                <w:b/>
                <w:i/>
              </w:rPr>
              <w:t xml:space="preserve"> a </w:t>
            </w:r>
            <w:r w:rsidRPr="00170470">
              <w:rPr>
                <w:b/>
                <w:i/>
              </w:rPr>
              <w:t>správních postupů; zdůrazňuje, že mnoho obcí se potýká</w:t>
            </w:r>
            <w:r w:rsidR="00A827E7" w:rsidRPr="00170470">
              <w:rPr>
                <w:b/>
                <w:i/>
              </w:rPr>
              <w:t xml:space="preserve"> s </w:t>
            </w:r>
            <w:r w:rsidRPr="00170470">
              <w:rPr>
                <w:b/>
                <w:i/>
              </w:rPr>
              <w:t>vážným nedostatkem zaměstnanců</w:t>
            </w:r>
            <w:r w:rsidR="00A827E7" w:rsidRPr="00170470">
              <w:rPr>
                <w:b/>
                <w:i/>
              </w:rPr>
              <w:t xml:space="preserve"> v </w:t>
            </w:r>
            <w:r w:rsidRPr="00170470">
              <w:rPr>
                <w:b/>
                <w:i/>
              </w:rPr>
              <w:t>důsledku chronického podfinancování, což omezuje jejich schopnost plánovat, poskytovat</w:t>
            </w:r>
            <w:r w:rsidR="00A827E7" w:rsidRPr="00170470">
              <w:rPr>
                <w:b/>
                <w:i/>
              </w:rPr>
              <w:t xml:space="preserve"> a </w:t>
            </w:r>
            <w:r w:rsidRPr="00170470">
              <w:rPr>
                <w:b/>
                <w:i/>
              </w:rPr>
              <w:t>spravovat veřejné</w:t>
            </w:r>
            <w:r w:rsidR="00A827E7" w:rsidRPr="00170470">
              <w:rPr>
                <w:b/>
                <w:i/>
              </w:rPr>
              <w:t xml:space="preserve"> a </w:t>
            </w:r>
            <w:r w:rsidRPr="00170470">
              <w:rPr>
                <w:b/>
                <w:i/>
              </w:rPr>
              <w:t>sociální bydlení</w:t>
            </w:r>
            <w:r w:rsidR="00A827E7" w:rsidRPr="00170470">
              <w:rPr>
                <w:b/>
                <w:i/>
              </w:rPr>
              <w:t xml:space="preserve"> a </w:t>
            </w:r>
            <w:r w:rsidRPr="00170470">
              <w:rPr>
                <w:b/>
                <w:i/>
              </w:rPr>
              <w:t>zajišťovat řádný dohled nad činností soukromého sektoru; zdůrazňuje, že nedostatečná administrativní kapacita přispívá ke špatnému řízení, zdlouhavým povolovacím řízením</w:t>
            </w:r>
            <w:r w:rsidR="00A827E7" w:rsidRPr="00170470">
              <w:rPr>
                <w:b/>
                <w:i/>
              </w:rPr>
              <w:t xml:space="preserve"> a </w:t>
            </w:r>
            <w:r w:rsidRPr="00170470">
              <w:rPr>
                <w:b/>
                <w:i/>
              </w:rPr>
              <w:t>slabému vymáhání práva proti spekulativním nebo nezákonným praktikám; vyzývá Komisi, aby provedla studii příčin příliš nadměrných zpoždění při získávání povolení</w:t>
            </w:r>
            <w:r w:rsidR="00A827E7" w:rsidRPr="00170470">
              <w:rPr>
                <w:b/>
                <w:i/>
              </w:rPr>
              <w:t xml:space="preserve"> a </w:t>
            </w:r>
            <w:r w:rsidRPr="00170470">
              <w:rPr>
                <w:b/>
                <w:i/>
              </w:rPr>
              <w:t>dokončení licenčních řízení;</w:t>
            </w:r>
          </w:p>
        </w:tc>
      </w:tr>
    </w:tbl>
    <w:p w14:paraId="367CDEA4" w14:textId="77777777" w:rsidR="00C537E7" w:rsidRPr="00170470" w:rsidRDefault="00C537E7" w:rsidP="00C537E7">
      <w:pPr>
        <w:pStyle w:val="AmOrLang"/>
      </w:pPr>
      <w:r w:rsidRPr="00170470">
        <w:t xml:space="preserve">Or. </w:t>
      </w:r>
      <w:r w:rsidRPr="00170470">
        <w:rPr>
          <w:rStyle w:val="HideTWBExt"/>
        </w:rPr>
        <w:t>&lt;Original&gt;</w:t>
      </w:r>
      <w:r w:rsidRPr="00170470">
        <w:rPr>
          <w:rStyle w:val="HideTWBInt"/>
        </w:rPr>
        <w:t>{EN}</w:t>
      </w:r>
      <w:r w:rsidRPr="00170470">
        <w:t>en</w:t>
      </w:r>
      <w:r w:rsidRPr="00170470">
        <w:rPr>
          <w:rStyle w:val="HideTWBExt"/>
        </w:rPr>
        <w:t>&lt;/Original&gt;</w:t>
      </w:r>
    </w:p>
    <w:p w14:paraId="6F761AD5" w14:textId="77777777" w:rsidR="00467091" w:rsidRPr="00170470" w:rsidRDefault="00C537E7" w:rsidP="00C537E7">
      <w:r w:rsidRPr="00170470">
        <w:rPr>
          <w:rStyle w:val="HideTWBExt"/>
        </w:rPr>
        <w:t>&lt;/Amend&gt;</w:t>
      </w:r>
    </w:p>
    <w:p w14:paraId="20F054BE" w14:textId="77777777" w:rsidR="00C537E7" w:rsidRPr="00170470" w:rsidRDefault="00C537E7" w:rsidP="00C537E7">
      <w:pPr>
        <w:pStyle w:val="AmNumberTabs"/>
      </w:pPr>
      <w:r w:rsidRPr="00170470">
        <w:rPr>
          <w:rStyle w:val="HideTWBExt"/>
          <w:b w:val="0"/>
        </w:rPr>
        <w:t>&lt;Amend&gt;</w:t>
      </w:r>
      <w:r w:rsidRPr="00170470">
        <w:t>Pozměňovací návrh</w:t>
      </w:r>
      <w:r w:rsidRPr="00170470">
        <w:tab/>
      </w:r>
      <w:r w:rsidRPr="00170470">
        <w:tab/>
      </w:r>
      <w:r w:rsidRPr="00170470">
        <w:rPr>
          <w:rStyle w:val="HideTWBExt"/>
          <w:b w:val="0"/>
        </w:rPr>
        <w:t>&lt;NumAm&gt;</w:t>
      </w:r>
      <w:r w:rsidRPr="00170470">
        <w:t>713</w:t>
      </w:r>
      <w:r w:rsidRPr="00170470">
        <w:rPr>
          <w:rStyle w:val="HideTWBExt"/>
          <w:b w:val="0"/>
        </w:rPr>
        <w:t>&lt;/NumAm&gt;</w:t>
      </w:r>
    </w:p>
    <w:p w14:paraId="3EEFBE23" w14:textId="77777777" w:rsidR="00C537E7" w:rsidRPr="00170470" w:rsidRDefault="00C537E7" w:rsidP="00C537E7">
      <w:pPr>
        <w:pStyle w:val="NormalBold"/>
      </w:pPr>
      <w:r w:rsidRPr="00170470">
        <w:rPr>
          <w:rStyle w:val="HideTWBExt"/>
          <w:b w:val="0"/>
        </w:rPr>
        <w:lastRenderedPageBreak/>
        <w:t>&lt;RepeatBlock-By&gt;&lt;Members&gt;</w:t>
      </w:r>
      <w:r w:rsidRPr="00170470">
        <w:t xml:space="preserve">Leila </w:t>
      </w:r>
      <w:proofErr w:type="spellStart"/>
      <w:r w:rsidRPr="00170470">
        <w:t>Chaibi</w:t>
      </w:r>
      <w:proofErr w:type="spellEnd"/>
      <w:r w:rsidRPr="00170470">
        <w:t xml:space="preserve">, Irene </w:t>
      </w:r>
      <w:proofErr w:type="spellStart"/>
      <w:r w:rsidRPr="00170470">
        <w:t>Montero</w:t>
      </w:r>
      <w:proofErr w:type="spellEnd"/>
      <w:r w:rsidRPr="00170470">
        <w:t xml:space="preserve">, </w:t>
      </w:r>
      <w:proofErr w:type="spellStart"/>
      <w:r w:rsidRPr="00170470">
        <w:t>Ilaria</w:t>
      </w:r>
      <w:proofErr w:type="spellEnd"/>
      <w:r w:rsidRPr="00170470">
        <w:t xml:space="preserve"> </w:t>
      </w:r>
      <w:proofErr w:type="spellStart"/>
      <w:r w:rsidRPr="00170470">
        <w:t>Salis</w:t>
      </w:r>
      <w:proofErr w:type="spellEnd"/>
      <w:r w:rsidRPr="00170470">
        <w:t xml:space="preserve">, Martin </w:t>
      </w:r>
      <w:proofErr w:type="spellStart"/>
      <w:r w:rsidRPr="00170470">
        <w:t>Schirdewan</w:t>
      </w:r>
      <w:proofErr w:type="spellEnd"/>
      <w:r w:rsidRPr="00170470">
        <w:t xml:space="preserve">, Manon </w:t>
      </w:r>
      <w:proofErr w:type="spellStart"/>
      <w:r w:rsidRPr="00170470">
        <w:t>Aubry</w:t>
      </w:r>
      <w:proofErr w:type="spellEnd"/>
      <w:r w:rsidRPr="00170470">
        <w:t xml:space="preserve">, </w:t>
      </w:r>
      <w:proofErr w:type="spellStart"/>
      <w:r w:rsidRPr="00170470">
        <w:t>Arash</w:t>
      </w:r>
      <w:proofErr w:type="spellEnd"/>
      <w:r w:rsidRPr="00170470">
        <w:t xml:space="preserve"> </w:t>
      </w:r>
      <w:proofErr w:type="spellStart"/>
      <w:r w:rsidRPr="00170470">
        <w:t>Saeidi</w:t>
      </w:r>
      <w:proofErr w:type="spellEnd"/>
      <w:r w:rsidRPr="00170470">
        <w:t xml:space="preserve">, Anthony Smith, </w:t>
      </w:r>
      <w:proofErr w:type="spellStart"/>
      <w:r w:rsidRPr="00170470">
        <w:t>Giorgos</w:t>
      </w:r>
      <w:proofErr w:type="spellEnd"/>
      <w:r w:rsidRPr="00170470">
        <w:t xml:space="preserve"> </w:t>
      </w:r>
      <w:proofErr w:type="spellStart"/>
      <w:r w:rsidRPr="00170470">
        <w:t>Georgiou</w:t>
      </w:r>
      <w:proofErr w:type="spellEnd"/>
      <w:r w:rsidRPr="00170470">
        <w:t xml:space="preserve">, </w:t>
      </w:r>
      <w:proofErr w:type="spellStart"/>
      <w:r w:rsidRPr="00170470">
        <w:t>Estrella</w:t>
      </w:r>
      <w:proofErr w:type="spellEnd"/>
      <w:r w:rsidRPr="00170470">
        <w:t xml:space="preserve"> Galán, Damien </w:t>
      </w:r>
      <w:proofErr w:type="spellStart"/>
      <w:r w:rsidRPr="00170470">
        <w:t>Carême</w:t>
      </w:r>
      <w:proofErr w:type="spellEnd"/>
      <w:r w:rsidRPr="00170470">
        <w:t xml:space="preserve">, </w:t>
      </w:r>
      <w:proofErr w:type="spellStart"/>
      <w:r w:rsidRPr="00170470">
        <w:t>Rima</w:t>
      </w:r>
      <w:proofErr w:type="spellEnd"/>
      <w:r w:rsidRPr="00170470">
        <w:t xml:space="preserve"> Hassan, </w:t>
      </w:r>
      <w:proofErr w:type="spellStart"/>
      <w:r w:rsidRPr="00170470">
        <w:t>Younous</w:t>
      </w:r>
      <w:proofErr w:type="spellEnd"/>
      <w:r w:rsidRPr="00170470">
        <w:t xml:space="preserve"> </w:t>
      </w:r>
      <w:proofErr w:type="spellStart"/>
      <w:r w:rsidRPr="00170470">
        <w:t>Omarjee</w:t>
      </w:r>
      <w:proofErr w:type="spellEnd"/>
      <w:r w:rsidRPr="00170470">
        <w:t xml:space="preserve">, Marina </w:t>
      </w:r>
      <w:proofErr w:type="spellStart"/>
      <w:r w:rsidRPr="00170470">
        <w:t>Mesure</w:t>
      </w:r>
      <w:proofErr w:type="spellEnd"/>
      <w:r w:rsidRPr="00170470">
        <w:t xml:space="preserve">, </w:t>
      </w:r>
      <w:proofErr w:type="spellStart"/>
      <w:r w:rsidRPr="00170470">
        <w:t>Catarina</w:t>
      </w:r>
      <w:proofErr w:type="spellEnd"/>
      <w:r w:rsidRPr="00170470">
        <w:t xml:space="preserve"> </w:t>
      </w:r>
      <w:proofErr w:type="spellStart"/>
      <w:r w:rsidRPr="00170470">
        <w:t>Martins</w:t>
      </w:r>
      <w:proofErr w:type="spellEnd"/>
      <w:r w:rsidRPr="00170470">
        <w:t xml:space="preserve">, Emma </w:t>
      </w:r>
      <w:proofErr w:type="spellStart"/>
      <w:r w:rsidRPr="00170470">
        <w:t>Fourreau</w:t>
      </w:r>
      <w:proofErr w:type="spellEnd"/>
      <w:r w:rsidRPr="00170470">
        <w:t xml:space="preserve">, Hanna </w:t>
      </w:r>
      <w:proofErr w:type="spellStart"/>
      <w:r w:rsidRPr="00170470">
        <w:t>Gedin</w:t>
      </w:r>
      <w:proofErr w:type="spellEnd"/>
      <w:r w:rsidRPr="00170470">
        <w:t xml:space="preserve">, </w:t>
      </w:r>
      <w:proofErr w:type="spellStart"/>
      <w:r w:rsidRPr="00170470">
        <w:t>Gaetano</w:t>
      </w:r>
      <w:proofErr w:type="spellEnd"/>
      <w:r w:rsidRPr="00170470">
        <w:t xml:space="preserve"> </w:t>
      </w:r>
      <w:proofErr w:type="spellStart"/>
      <w:r w:rsidRPr="00170470">
        <w:t>Pedulla</w:t>
      </w:r>
      <w:proofErr w:type="spellEnd"/>
      <w:r w:rsidRPr="00170470">
        <w:t>'</w:t>
      </w:r>
      <w:r w:rsidRPr="00170470">
        <w:rPr>
          <w:rStyle w:val="HideTWBExt"/>
          <w:b w:val="0"/>
        </w:rPr>
        <w:t>&lt;/Members&gt;</w:t>
      </w:r>
    </w:p>
    <w:p w14:paraId="0E5E18A3" w14:textId="77777777" w:rsidR="00C537E7" w:rsidRPr="00170470" w:rsidRDefault="00C537E7" w:rsidP="00C537E7">
      <w:pPr>
        <w:pStyle w:val="NormalBold"/>
      </w:pPr>
      <w:r w:rsidRPr="00170470">
        <w:rPr>
          <w:rStyle w:val="HideTWBExt"/>
          <w:b w:val="0"/>
        </w:rPr>
        <w:t>&lt;/RepeatBlock-By&gt;</w:t>
      </w:r>
    </w:p>
    <w:p w14:paraId="4AE3E979" w14:textId="77777777" w:rsidR="00C537E7" w:rsidRPr="00170470" w:rsidRDefault="00C537E7" w:rsidP="00C537E7">
      <w:pPr>
        <w:pStyle w:val="NormalBold"/>
      </w:pPr>
      <w:r w:rsidRPr="00170470">
        <w:rPr>
          <w:rStyle w:val="HideTWBExt"/>
          <w:b w:val="0"/>
        </w:rPr>
        <w:t>&lt;DocAmend&gt;</w:t>
      </w:r>
      <w:r w:rsidRPr="00170470">
        <w:t>Návrh usnesení</w:t>
      </w:r>
      <w:r w:rsidRPr="00170470">
        <w:rPr>
          <w:rStyle w:val="HideTWBExt"/>
          <w:b w:val="0"/>
        </w:rPr>
        <w:t>&lt;/DocAmend&gt;</w:t>
      </w:r>
    </w:p>
    <w:p w14:paraId="2480B301" w14:textId="01B82379" w:rsidR="00C537E7" w:rsidRPr="00170470" w:rsidRDefault="00C537E7" w:rsidP="00C537E7">
      <w:pPr>
        <w:pStyle w:val="NormalBold"/>
      </w:pPr>
      <w:r w:rsidRPr="00170470">
        <w:rPr>
          <w:rStyle w:val="HideTWBExt"/>
          <w:b w:val="0"/>
        </w:rPr>
        <w:t>&lt;Article&gt;</w:t>
      </w:r>
      <w:r w:rsidRPr="00170470">
        <w:t>Bod 5</w:t>
      </w:r>
      <w:r w:rsidR="00A827E7" w:rsidRPr="00170470">
        <w:t xml:space="preserve"> a </w:t>
      </w:r>
      <w:r w:rsidRPr="00170470">
        <w:t>(nový)</w:t>
      </w:r>
      <w:r w:rsidRPr="001704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537E7" w:rsidRPr="00170470" w14:paraId="1693EC7B" w14:textId="77777777" w:rsidTr="009E39B0">
        <w:trPr>
          <w:trHeight w:hRule="exact" w:val="240"/>
          <w:jc w:val="center"/>
        </w:trPr>
        <w:tc>
          <w:tcPr>
            <w:tcW w:w="9752" w:type="dxa"/>
            <w:gridSpan w:val="2"/>
            <w:tcBorders>
              <w:top w:val="nil"/>
              <w:left w:val="nil"/>
              <w:bottom w:val="nil"/>
              <w:right w:val="nil"/>
            </w:tcBorders>
          </w:tcPr>
          <w:p w14:paraId="7860045A" w14:textId="77777777" w:rsidR="00C537E7" w:rsidRPr="00170470" w:rsidRDefault="00C537E7" w:rsidP="009E39B0"/>
        </w:tc>
      </w:tr>
      <w:tr w:rsidR="00C537E7" w:rsidRPr="00170470" w14:paraId="6E402420" w14:textId="77777777" w:rsidTr="009E39B0">
        <w:trPr>
          <w:trHeight w:val="240"/>
          <w:jc w:val="center"/>
        </w:trPr>
        <w:tc>
          <w:tcPr>
            <w:tcW w:w="4876" w:type="dxa"/>
            <w:tcBorders>
              <w:top w:val="nil"/>
              <w:left w:val="nil"/>
              <w:bottom w:val="nil"/>
              <w:right w:val="nil"/>
            </w:tcBorders>
          </w:tcPr>
          <w:p w14:paraId="43E3E0DB" w14:textId="77777777" w:rsidR="00C537E7" w:rsidRPr="00170470" w:rsidRDefault="00C537E7" w:rsidP="009E39B0">
            <w:pPr>
              <w:pStyle w:val="AmColumnHeading"/>
            </w:pPr>
            <w:r w:rsidRPr="00170470">
              <w:t>Návrh usnesení</w:t>
            </w:r>
          </w:p>
        </w:tc>
        <w:tc>
          <w:tcPr>
            <w:tcW w:w="4876" w:type="dxa"/>
            <w:tcBorders>
              <w:top w:val="nil"/>
              <w:left w:val="nil"/>
              <w:bottom w:val="nil"/>
              <w:right w:val="nil"/>
            </w:tcBorders>
          </w:tcPr>
          <w:p w14:paraId="183617EA" w14:textId="77777777" w:rsidR="00C537E7" w:rsidRPr="00170470" w:rsidRDefault="00C537E7" w:rsidP="009E39B0">
            <w:pPr>
              <w:pStyle w:val="AmColumnHeading"/>
            </w:pPr>
            <w:r w:rsidRPr="00170470">
              <w:t>Pozměňovací návrh</w:t>
            </w:r>
          </w:p>
        </w:tc>
      </w:tr>
      <w:tr w:rsidR="00C537E7" w:rsidRPr="00170470" w14:paraId="25B62598" w14:textId="77777777" w:rsidTr="009E39B0">
        <w:trPr>
          <w:jc w:val="center"/>
        </w:trPr>
        <w:tc>
          <w:tcPr>
            <w:tcW w:w="4876" w:type="dxa"/>
            <w:tcBorders>
              <w:top w:val="nil"/>
              <w:left w:val="nil"/>
              <w:bottom w:val="nil"/>
              <w:right w:val="nil"/>
            </w:tcBorders>
          </w:tcPr>
          <w:p w14:paraId="2DB6E1B4" w14:textId="77777777" w:rsidR="00C537E7" w:rsidRPr="00170470" w:rsidRDefault="00C537E7" w:rsidP="009E39B0">
            <w:pPr>
              <w:pStyle w:val="Normal6a"/>
            </w:pPr>
          </w:p>
        </w:tc>
        <w:tc>
          <w:tcPr>
            <w:tcW w:w="4876" w:type="dxa"/>
            <w:tcBorders>
              <w:top w:val="nil"/>
              <w:left w:val="nil"/>
              <w:bottom w:val="nil"/>
              <w:right w:val="nil"/>
            </w:tcBorders>
          </w:tcPr>
          <w:p w14:paraId="5BFD7674" w14:textId="123F5C10" w:rsidR="00C537E7" w:rsidRPr="00170470" w:rsidRDefault="00C537E7" w:rsidP="009E39B0">
            <w:pPr>
              <w:pStyle w:val="Normal6a"/>
            </w:pPr>
            <w:proofErr w:type="gramStart"/>
            <w:r w:rsidRPr="00170470">
              <w:rPr>
                <w:b/>
                <w:i/>
              </w:rPr>
              <w:t>5a</w:t>
            </w:r>
            <w:proofErr w:type="gramEnd"/>
            <w:r w:rsidRPr="00170470">
              <w:rPr>
                <w:b/>
                <w:i/>
              </w:rPr>
              <w:t>.</w:t>
            </w:r>
            <w:r w:rsidRPr="00170470">
              <w:tab/>
            </w:r>
            <w:r w:rsidRPr="00170470">
              <w:rPr>
                <w:b/>
                <w:i/>
              </w:rPr>
              <w:t>vyzývá Komisi, aby navrhla revizi pravidel státní podpory pro služby obecného hospodářského zájmu (rozhodnutí 2012/21/EU) tak, aby se veřejná podpora cenově dostupného</w:t>
            </w:r>
            <w:r w:rsidR="00A827E7" w:rsidRPr="00170470">
              <w:rPr>
                <w:b/>
                <w:i/>
              </w:rPr>
              <w:t xml:space="preserve"> a </w:t>
            </w:r>
            <w:r w:rsidRPr="00170470">
              <w:rPr>
                <w:b/>
                <w:i/>
              </w:rPr>
              <w:t>sociálního bydlení, včetně bydlení dostupného domácnostem se středními příjmy, považovala za slučitelnou</w:t>
            </w:r>
            <w:r w:rsidR="00A827E7" w:rsidRPr="00170470">
              <w:rPr>
                <w:b/>
                <w:i/>
              </w:rPr>
              <w:t xml:space="preserve"> s </w:t>
            </w:r>
            <w:r w:rsidRPr="00170470">
              <w:rPr>
                <w:b/>
                <w:i/>
              </w:rPr>
              <w:t>vnitřním trhem; zdůrazňuje, že bydlení by mělo být považováno za službu obecného zájmu, nikoli pouze za hospodářskou činnost,</w:t>
            </w:r>
            <w:r w:rsidR="00A827E7" w:rsidRPr="00170470">
              <w:rPr>
                <w:b/>
                <w:i/>
              </w:rPr>
              <w:t xml:space="preserve"> a </w:t>
            </w:r>
            <w:r w:rsidRPr="00170470">
              <w:rPr>
                <w:b/>
                <w:i/>
              </w:rPr>
              <w:t>že členské státy musí mít možnost investovat do veřejného</w:t>
            </w:r>
            <w:r w:rsidR="00A827E7" w:rsidRPr="00170470">
              <w:rPr>
                <w:b/>
                <w:i/>
              </w:rPr>
              <w:t xml:space="preserve"> a </w:t>
            </w:r>
            <w:r w:rsidRPr="00170470">
              <w:rPr>
                <w:b/>
                <w:i/>
              </w:rPr>
              <w:t>dostupného bydlení, aniž by byly omezovány pravidly hospodářské soutěže;</w:t>
            </w:r>
          </w:p>
        </w:tc>
      </w:tr>
    </w:tbl>
    <w:p w14:paraId="57CD0FCF" w14:textId="77777777" w:rsidR="00C537E7" w:rsidRPr="00170470" w:rsidRDefault="00C537E7" w:rsidP="00C537E7">
      <w:pPr>
        <w:pStyle w:val="AmOrLang"/>
      </w:pPr>
      <w:r w:rsidRPr="00170470">
        <w:t xml:space="preserve">Or. </w:t>
      </w:r>
      <w:r w:rsidRPr="00170470">
        <w:rPr>
          <w:rStyle w:val="HideTWBExt"/>
        </w:rPr>
        <w:t>&lt;Original&gt;</w:t>
      </w:r>
      <w:r w:rsidRPr="00170470">
        <w:rPr>
          <w:rStyle w:val="HideTWBInt"/>
        </w:rPr>
        <w:t>{EN}</w:t>
      </w:r>
      <w:r w:rsidRPr="00170470">
        <w:t>en</w:t>
      </w:r>
      <w:r w:rsidRPr="00170470">
        <w:rPr>
          <w:rStyle w:val="HideTWBExt"/>
        </w:rPr>
        <w:t>&lt;/Original&gt;</w:t>
      </w:r>
    </w:p>
    <w:p w14:paraId="70E45F00" w14:textId="77777777" w:rsidR="00467091" w:rsidRPr="00170470" w:rsidRDefault="00C537E7" w:rsidP="00C537E7">
      <w:r w:rsidRPr="00170470">
        <w:rPr>
          <w:rStyle w:val="HideTWBExt"/>
        </w:rPr>
        <w:t>&lt;/Amend&gt;</w:t>
      </w:r>
    </w:p>
    <w:p w14:paraId="041D64EF" w14:textId="77777777" w:rsidR="00C537E7" w:rsidRPr="00170470" w:rsidRDefault="00C537E7" w:rsidP="00C537E7">
      <w:pPr>
        <w:pStyle w:val="AmNumberTabs"/>
      </w:pPr>
      <w:r w:rsidRPr="00170470">
        <w:rPr>
          <w:rStyle w:val="HideTWBExt"/>
          <w:b w:val="0"/>
        </w:rPr>
        <w:t>&lt;Amend&gt;</w:t>
      </w:r>
      <w:r w:rsidRPr="00170470">
        <w:t>Pozměňovací návrh</w:t>
      </w:r>
      <w:r w:rsidRPr="00170470">
        <w:tab/>
      </w:r>
      <w:r w:rsidRPr="00170470">
        <w:tab/>
      </w:r>
      <w:r w:rsidRPr="00170470">
        <w:rPr>
          <w:rStyle w:val="HideTWBExt"/>
          <w:b w:val="0"/>
        </w:rPr>
        <w:t>&lt;NumAm&gt;</w:t>
      </w:r>
      <w:r w:rsidRPr="00170470">
        <w:t>714</w:t>
      </w:r>
      <w:r w:rsidRPr="00170470">
        <w:rPr>
          <w:rStyle w:val="HideTWBExt"/>
          <w:b w:val="0"/>
        </w:rPr>
        <w:t>&lt;/NumAm&gt;</w:t>
      </w:r>
    </w:p>
    <w:p w14:paraId="76B5E7E2" w14:textId="77777777" w:rsidR="00C537E7" w:rsidRPr="00170470" w:rsidRDefault="00C537E7" w:rsidP="00C537E7">
      <w:pPr>
        <w:pStyle w:val="NormalBold"/>
      </w:pPr>
      <w:r w:rsidRPr="00170470">
        <w:rPr>
          <w:rStyle w:val="HideTWBExt"/>
          <w:b w:val="0"/>
        </w:rPr>
        <w:t>&lt;RepeatBlock-By&gt;&lt;Members&gt;</w:t>
      </w:r>
      <w:r w:rsidRPr="00170470">
        <w:t xml:space="preserve">Maria </w:t>
      </w:r>
      <w:proofErr w:type="spellStart"/>
      <w:r w:rsidRPr="00170470">
        <w:t>Ohisalo</w:t>
      </w:r>
      <w:proofErr w:type="spellEnd"/>
      <w:r w:rsidRPr="00170470">
        <w:t xml:space="preserve">, </w:t>
      </w:r>
      <w:proofErr w:type="spellStart"/>
      <w:r w:rsidRPr="00170470">
        <w:t>Vicent</w:t>
      </w:r>
      <w:proofErr w:type="spellEnd"/>
      <w:r w:rsidRPr="00170470">
        <w:t xml:space="preserve"> </w:t>
      </w:r>
      <w:proofErr w:type="spellStart"/>
      <w:r w:rsidRPr="00170470">
        <w:t>Marzà</w:t>
      </w:r>
      <w:proofErr w:type="spellEnd"/>
      <w:r w:rsidRPr="00170470">
        <w:t xml:space="preserve"> </w:t>
      </w:r>
      <w:proofErr w:type="spellStart"/>
      <w:r w:rsidRPr="00170470">
        <w:t>Ibáñez</w:t>
      </w:r>
      <w:proofErr w:type="spellEnd"/>
      <w:r w:rsidRPr="00170470">
        <w:t xml:space="preserve">, Marie </w:t>
      </w:r>
      <w:proofErr w:type="spellStart"/>
      <w:r w:rsidRPr="00170470">
        <w:t>Toussaint</w:t>
      </w:r>
      <w:proofErr w:type="spellEnd"/>
      <w:r w:rsidRPr="00170470">
        <w:t xml:space="preserve">, Gordan </w:t>
      </w:r>
      <w:proofErr w:type="spellStart"/>
      <w:r w:rsidRPr="00170470">
        <w:t>Bosanac</w:t>
      </w:r>
      <w:proofErr w:type="spellEnd"/>
      <w:r w:rsidRPr="00170470">
        <w:rPr>
          <w:rStyle w:val="HideTWBExt"/>
          <w:b w:val="0"/>
        </w:rPr>
        <w:t>&lt;/Members&gt;</w:t>
      </w:r>
    </w:p>
    <w:p w14:paraId="3B8DB8BF" w14:textId="77777777" w:rsidR="00C537E7" w:rsidRPr="00170470" w:rsidRDefault="00C537E7" w:rsidP="00C537E7">
      <w:pPr>
        <w:pStyle w:val="NormalBold"/>
      </w:pPr>
      <w:r w:rsidRPr="00170470">
        <w:rPr>
          <w:rStyle w:val="HideTWBExt"/>
          <w:b w:val="0"/>
        </w:rPr>
        <w:t>&lt;/RepeatBlock-By&gt;</w:t>
      </w:r>
    </w:p>
    <w:p w14:paraId="46F543BD" w14:textId="77777777" w:rsidR="00C537E7" w:rsidRPr="00170470" w:rsidRDefault="00C537E7" w:rsidP="00C537E7">
      <w:pPr>
        <w:pStyle w:val="NormalBold"/>
      </w:pPr>
      <w:r w:rsidRPr="00170470">
        <w:rPr>
          <w:rStyle w:val="HideTWBExt"/>
          <w:b w:val="0"/>
        </w:rPr>
        <w:t>&lt;DocAmend&gt;</w:t>
      </w:r>
      <w:r w:rsidRPr="00170470">
        <w:t>Návrh usnesení</w:t>
      </w:r>
      <w:r w:rsidRPr="00170470">
        <w:rPr>
          <w:rStyle w:val="HideTWBExt"/>
          <w:b w:val="0"/>
        </w:rPr>
        <w:t>&lt;/DocAmend&gt;</w:t>
      </w:r>
    </w:p>
    <w:p w14:paraId="4A348705" w14:textId="434BBEEB" w:rsidR="00C537E7" w:rsidRPr="00170470" w:rsidRDefault="00C537E7" w:rsidP="00C537E7">
      <w:pPr>
        <w:pStyle w:val="NormalBold"/>
      </w:pPr>
      <w:r w:rsidRPr="00170470">
        <w:rPr>
          <w:rStyle w:val="HideTWBExt"/>
          <w:b w:val="0"/>
        </w:rPr>
        <w:t>&lt;Article&gt;</w:t>
      </w:r>
      <w:r w:rsidRPr="00170470">
        <w:t>Bod 5</w:t>
      </w:r>
      <w:r w:rsidR="00A827E7" w:rsidRPr="00170470">
        <w:t xml:space="preserve"> a </w:t>
      </w:r>
      <w:r w:rsidRPr="00170470">
        <w:t>(nový)</w:t>
      </w:r>
      <w:r w:rsidRPr="001704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537E7" w:rsidRPr="00170470" w14:paraId="3992BD3C" w14:textId="77777777" w:rsidTr="009E39B0">
        <w:trPr>
          <w:trHeight w:hRule="exact" w:val="240"/>
          <w:jc w:val="center"/>
        </w:trPr>
        <w:tc>
          <w:tcPr>
            <w:tcW w:w="9752" w:type="dxa"/>
            <w:gridSpan w:val="2"/>
            <w:tcBorders>
              <w:top w:val="nil"/>
              <w:left w:val="nil"/>
              <w:bottom w:val="nil"/>
              <w:right w:val="nil"/>
            </w:tcBorders>
          </w:tcPr>
          <w:p w14:paraId="5C2CB118" w14:textId="77777777" w:rsidR="00C537E7" w:rsidRPr="00170470" w:rsidRDefault="00C537E7" w:rsidP="009E39B0"/>
        </w:tc>
      </w:tr>
      <w:tr w:rsidR="00C537E7" w:rsidRPr="00170470" w14:paraId="4C51FB1B" w14:textId="77777777" w:rsidTr="009E39B0">
        <w:trPr>
          <w:trHeight w:val="240"/>
          <w:jc w:val="center"/>
        </w:trPr>
        <w:tc>
          <w:tcPr>
            <w:tcW w:w="4876" w:type="dxa"/>
            <w:tcBorders>
              <w:top w:val="nil"/>
              <w:left w:val="nil"/>
              <w:bottom w:val="nil"/>
              <w:right w:val="nil"/>
            </w:tcBorders>
          </w:tcPr>
          <w:p w14:paraId="4D7286A1" w14:textId="77777777" w:rsidR="00C537E7" w:rsidRPr="00170470" w:rsidRDefault="00C537E7" w:rsidP="009E39B0">
            <w:pPr>
              <w:pStyle w:val="AmColumnHeading"/>
            </w:pPr>
            <w:r w:rsidRPr="00170470">
              <w:t>Návrh usnesení</w:t>
            </w:r>
          </w:p>
        </w:tc>
        <w:tc>
          <w:tcPr>
            <w:tcW w:w="4876" w:type="dxa"/>
            <w:tcBorders>
              <w:top w:val="nil"/>
              <w:left w:val="nil"/>
              <w:bottom w:val="nil"/>
              <w:right w:val="nil"/>
            </w:tcBorders>
          </w:tcPr>
          <w:p w14:paraId="3DA3B48B" w14:textId="77777777" w:rsidR="00C537E7" w:rsidRPr="00170470" w:rsidRDefault="00C537E7" w:rsidP="009E39B0">
            <w:pPr>
              <w:pStyle w:val="AmColumnHeading"/>
            </w:pPr>
            <w:r w:rsidRPr="00170470">
              <w:t>Pozměňovací návrh</w:t>
            </w:r>
          </w:p>
        </w:tc>
      </w:tr>
      <w:tr w:rsidR="00C537E7" w:rsidRPr="00170470" w14:paraId="1893A86D" w14:textId="77777777" w:rsidTr="009E39B0">
        <w:trPr>
          <w:jc w:val="center"/>
        </w:trPr>
        <w:tc>
          <w:tcPr>
            <w:tcW w:w="4876" w:type="dxa"/>
            <w:tcBorders>
              <w:top w:val="nil"/>
              <w:left w:val="nil"/>
              <w:bottom w:val="nil"/>
              <w:right w:val="nil"/>
            </w:tcBorders>
          </w:tcPr>
          <w:p w14:paraId="001B2702" w14:textId="77777777" w:rsidR="00C537E7" w:rsidRPr="00170470" w:rsidRDefault="00C537E7" w:rsidP="009E39B0">
            <w:pPr>
              <w:pStyle w:val="Normal6a"/>
            </w:pPr>
          </w:p>
        </w:tc>
        <w:tc>
          <w:tcPr>
            <w:tcW w:w="4876" w:type="dxa"/>
            <w:tcBorders>
              <w:top w:val="nil"/>
              <w:left w:val="nil"/>
              <w:bottom w:val="nil"/>
              <w:right w:val="nil"/>
            </w:tcBorders>
          </w:tcPr>
          <w:p w14:paraId="2CB4364B" w14:textId="4CC1ADD3" w:rsidR="00C537E7" w:rsidRPr="00170470" w:rsidRDefault="00C537E7" w:rsidP="009E39B0">
            <w:pPr>
              <w:pStyle w:val="Normal6a"/>
            </w:pPr>
            <w:proofErr w:type="gramStart"/>
            <w:r w:rsidRPr="00170470">
              <w:rPr>
                <w:b/>
                <w:i/>
              </w:rPr>
              <w:t>5a</w:t>
            </w:r>
            <w:proofErr w:type="gramEnd"/>
            <w:r w:rsidRPr="00170470">
              <w:rPr>
                <w:b/>
                <w:i/>
              </w:rPr>
              <w:t>.</w:t>
            </w:r>
            <w:r w:rsidRPr="00170470">
              <w:tab/>
            </w:r>
            <w:r w:rsidRPr="00170470">
              <w:rPr>
                <w:b/>
                <w:i/>
              </w:rPr>
              <w:t>vyjadřuje politování nad tím, že spekulativní investice</w:t>
            </w:r>
            <w:r w:rsidR="00A827E7" w:rsidRPr="00170470">
              <w:rPr>
                <w:b/>
                <w:i/>
              </w:rPr>
              <w:t xml:space="preserve"> a </w:t>
            </w:r>
            <w:r w:rsidRPr="00170470">
              <w:rPr>
                <w:b/>
                <w:i/>
              </w:rPr>
              <w:t xml:space="preserve">financializace bydlení </w:t>
            </w:r>
            <w:proofErr w:type="gramStart"/>
            <w:r w:rsidRPr="00170470">
              <w:rPr>
                <w:b/>
                <w:i/>
              </w:rPr>
              <w:t>patří</w:t>
            </w:r>
            <w:proofErr w:type="gramEnd"/>
            <w:r w:rsidR="00A827E7" w:rsidRPr="00170470">
              <w:rPr>
                <w:b/>
                <w:i/>
              </w:rPr>
              <w:t xml:space="preserve"> k </w:t>
            </w:r>
            <w:r w:rsidRPr="00170470">
              <w:rPr>
                <w:b/>
                <w:i/>
              </w:rPr>
              <w:t>hlavním příčinám současné krize bydlení</w:t>
            </w:r>
            <w:r w:rsidR="00A827E7" w:rsidRPr="00170470">
              <w:rPr>
                <w:b/>
                <w:i/>
              </w:rPr>
              <w:t xml:space="preserve"> v </w:t>
            </w:r>
            <w:r w:rsidRPr="00170470">
              <w:rPr>
                <w:b/>
                <w:i/>
              </w:rPr>
              <w:t>EU, neboť jsou umožněny tolerantním regulačním rámcem, který umožňuje především institucionálním investorům, jako jsou hedgeové fondy, podílové fondy</w:t>
            </w:r>
            <w:r w:rsidR="00A827E7" w:rsidRPr="00170470">
              <w:rPr>
                <w:b/>
                <w:i/>
              </w:rPr>
              <w:t xml:space="preserve"> a </w:t>
            </w:r>
            <w:r w:rsidRPr="00170470">
              <w:rPr>
                <w:b/>
                <w:i/>
              </w:rPr>
              <w:t>banky, navyšovat ceny tím, že zvyšují cenu nemovitostí, upřednostňují zisk před cenovou dostupností</w:t>
            </w:r>
            <w:r w:rsidR="00A827E7" w:rsidRPr="00170470">
              <w:rPr>
                <w:b/>
                <w:i/>
              </w:rPr>
              <w:t xml:space="preserve"> a </w:t>
            </w:r>
            <w:r w:rsidRPr="00170470">
              <w:rPr>
                <w:b/>
                <w:i/>
              </w:rPr>
              <w:t>vedou</w:t>
            </w:r>
            <w:r w:rsidR="00A827E7" w:rsidRPr="00170470">
              <w:rPr>
                <w:b/>
                <w:i/>
              </w:rPr>
              <w:t xml:space="preserve"> k </w:t>
            </w:r>
            <w:r w:rsidRPr="00170470">
              <w:rPr>
                <w:b/>
                <w:i/>
              </w:rPr>
              <w:t xml:space="preserve">vážnému </w:t>
            </w:r>
            <w:r w:rsidRPr="00170470">
              <w:rPr>
                <w:b/>
                <w:i/>
              </w:rPr>
              <w:lastRenderedPageBreak/>
              <w:t>nesouladu mezi místními příjmy</w:t>
            </w:r>
            <w:r w:rsidR="00A827E7" w:rsidRPr="00170470">
              <w:rPr>
                <w:b/>
                <w:i/>
              </w:rPr>
              <w:t xml:space="preserve"> a </w:t>
            </w:r>
            <w:r w:rsidRPr="00170470">
              <w:rPr>
                <w:b/>
                <w:i/>
              </w:rPr>
              <w:t>cenami bydlení;</w:t>
            </w:r>
          </w:p>
        </w:tc>
      </w:tr>
    </w:tbl>
    <w:p w14:paraId="73B122E7" w14:textId="77777777" w:rsidR="00C537E7" w:rsidRPr="00170470" w:rsidRDefault="00C537E7" w:rsidP="00C537E7">
      <w:pPr>
        <w:pStyle w:val="AmOrLang"/>
      </w:pPr>
      <w:r w:rsidRPr="00170470">
        <w:lastRenderedPageBreak/>
        <w:t xml:space="preserve">Or. </w:t>
      </w:r>
      <w:r w:rsidRPr="00170470">
        <w:rPr>
          <w:rStyle w:val="HideTWBExt"/>
        </w:rPr>
        <w:t>&lt;Original&gt;</w:t>
      </w:r>
      <w:r w:rsidRPr="00170470">
        <w:rPr>
          <w:rStyle w:val="HideTWBInt"/>
        </w:rPr>
        <w:t>{EN}</w:t>
      </w:r>
      <w:r w:rsidRPr="00170470">
        <w:t>en</w:t>
      </w:r>
      <w:r w:rsidRPr="00170470">
        <w:rPr>
          <w:rStyle w:val="HideTWBExt"/>
        </w:rPr>
        <w:t>&lt;/Original&gt;</w:t>
      </w:r>
    </w:p>
    <w:p w14:paraId="6D94F8CB" w14:textId="77777777" w:rsidR="00467091" w:rsidRPr="00170470" w:rsidRDefault="00C537E7" w:rsidP="00C537E7">
      <w:r w:rsidRPr="00170470">
        <w:rPr>
          <w:rStyle w:val="HideTWBExt"/>
        </w:rPr>
        <w:t>&lt;/Amend&gt;</w:t>
      </w:r>
    </w:p>
    <w:p w14:paraId="07196DC6" w14:textId="77777777" w:rsidR="00C537E7" w:rsidRPr="00170470" w:rsidRDefault="00C537E7" w:rsidP="00C537E7">
      <w:pPr>
        <w:pStyle w:val="AmNumberTabs"/>
      </w:pPr>
      <w:r w:rsidRPr="00170470">
        <w:rPr>
          <w:rStyle w:val="HideTWBExt"/>
          <w:b w:val="0"/>
        </w:rPr>
        <w:t>&lt;Amend&gt;</w:t>
      </w:r>
      <w:r w:rsidRPr="00170470">
        <w:t>Pozměňovací návrh</w:t>
      </w:r>
      <w:r w:rsidRPr="00170470">
        <w:tab/>
      </w:r>
      <w:r w:rsidRPr="00170470">
        <w:tab/>
      </w:r>
      <w:r w:rsidRPr="00170470">
        <w:rPr>
          <w:rStyle w:val="HideTWBExt"/>
          <w:b w:val="0"/>
        </w:rPr>
        <w:t>&lt;NumAm&gt;</w:t>
      </w:r>
      <w:r w:rsidRPr="00170470">
        <w:t>715</w:t>
      </w:r>
      <w:r w:rsidRPr="00170470">
        <w:rPr>
          <w:rStyle w:val="HideTWBExt"/>
          <w:b w:val="0"/>
        </w:rPr>
        <w:t>&lt;/NumAm&gt;</w:t>
      </w:r>
    </w:p>
    <w:p w14:paraId="7594F94D" w14:textId="77777777" w:rsidR="00C537E7" w:rsidRPr="00170470" w:rsidRDefault="00C537E7" w:rsidP="00C537E7">
      <w:pPr>
        <w:pStyle w:val="NormalBold"/>
      </w:pPr>
      <w:r w:rsidRPr="00170470">
        <w:rPr>
          <w:rStyle w:val="HideTWBExt"/>
          <w:b w:val="0"/>
        </w:rPr>
        <w:t>&lt;RepeatBlock-By&gt;&lt;Members&gt;</w:t>
      </w:r>
      <w:r w:rsidRPr="00170470">
        <w:t xml:space="preserve">Rachel </w:t>
      </w:r>
      <w:proofErr w:type="spellStart"/>
      <w:r w:rsidRPr="00170470">
        <w:t>Blom</w:t>
      </w:r>
      <w:proofErr w:type="spellEnd"/>
      <w:r w:rsidRPr="00170470">
        <w:t xml:space="preserve">, Julie </w:t>
      </w:r>
      <w:proofErr w:type="spellStart"/>
      <w:r w:rsidRPr="00170470">
        <w:t>Rechagneux</w:t>
      </w:r>
      <w:proofErr w:type="spellEnd"/>
      <w:r w:rsidRPr="00170470">
        <w:t xml:space="preserve">, Klara </w:t>
      </w:r>
      <w:proofErr w:type="spellStart"/>
      <w:r w:rsidRPr="00170470">
        <w:t>Dostalova</w:t>
      </w:r>
      <w:proofErr w:type="spellEnd"/>
      <w:r w:rsidRPr="00170470">
        <w:t xml:space="preserve">, </w:t>
      </w:r>
      <w:proofErr w:type="spellStart"/>
      <w:r w:rsidRPr="00170470">
        <w:t>Mathilde</w:t>
      </w:r>
      <w:proofErr w:type="spellEnd"/>
      <w:r w:rsidRPr="00170470">
        <w:t xml:space="preserve"> </w:t>
      </w:r>
      <w:proofErr w:type="spellStart"/>
      <w:r w:rsidRPr="00170470">
        <w:t>Androuët</w:t>
      </w:r>
      <w:proofErr w:type="spellEnd"/>
      <w:r w:rsidRPr="00170470">
        <w:rPr>
          <w:rStyle w:val="HideTWBExt"/>
          <w:b w:val="0"/>
        </w:rPr>
        <w:t>&lt;/Members&gt;</w:t>
      </w:r>
    </w:p>
    <w:p w14:paraId="6F2CFDE6" w14:textId="77777777" w:rsidR="00C537E7" w:rsidRPr="00170470" w:rsidRDefault="00C537E7" w:rsidP="00C537E7">
      <w:pPr>
        <w:pStyle w:val="NormalBold"/>
      </w:pPr>
      <w:r w:rsidRPr="00170470">
        <w:rPr>
          <w:rStyle w:val="HideTWBExt"/>
          <w:b w:val="0"/>
        </w:rPr>
        <w:t>&lt;/RepeatBlock-By&gt;</w:t>
      </w:r>
    </w:p>
    <w:p w14:paraId="2C15555F" w14:textId="77777777" w:rsidR="00C537E7" w:rsidRPr="00170470" w:rsidRDefault="00C537E7" w:rsidP="00C537E7">
      <w:pPr>
        <w:pStyle w:val="NormalBold"/>
      </w:pPr>
      <w:r w:rsidRPr="00170470">
        <w:rPr>
          <w:rStyle w:val="HideTWBExt"/>
          <w:b w:val="0"/>
        </w:rPr>
        <w:t>&lt;DocAmend&gt;</w:t>
      </w:r>
      <w:r w:rsidRPr="00170470">
        <w:t>Návrh usnesení</w:t>
      </w:r>
      <w:r w:rsidRPr="00170470">
        <w:rPr>
          <w:rStyle w:val="HideTWBExt"/>
          <w:b w:val="0"/>
        </w:rPr>
        <w:t>&lt;/DocAmend&gt;</w:t>
      </w:r>
    </w:p>
    <w:p w14:paraId="4978D7E1" w14:textId="38E079CB" w:rsidR="00C537E7" w:rsidRPr="00170470" w:rsidRDefault="00C537E7" w:rsidP="00C537E7">
      <w:pPr>
        <w:pStyle w:val="NormalBold"/>
      </w:pPr>
      <w:r w:rsidRPr="00170470">
        <w:rPr>
          <w:rStyle w:val="HideTWBExt"/>
          <w:b w:val="0"/>
        </w:rPr>
        <w:t>&lt;Article&gt;</w:t>
      </w:r>
      <w:r w:rsidRPr="00170470">
        <w:t>Bod 5</w:t>
      </w:r>
      <w:r w:rsidR="00A827E7" w:rsidRPr="00170470">
        <w:t xml:space="preserve"> a </w:t>
      </w:r>
      <w:r w:rsidRPr="00170470">
        <w:t>(nový)</w:t>
      </w:r>
      <w:r w:rsidRPr="001704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537E7" w:rsidRPr="00170470" w14:paraId="370C7A76" w14:textId="77777777" w:rsidTr="009E39B0">
        <w:trPr>
          <w:trHeight w:hRule="exact" w:val="240"/>
          <w:jc w:val="center"/>
        </w:trPr>
        <w:tc>
          <w:tcPr>
            <w:tcW w:w="9752" w:type="dxa"/>
            <w:gridSpan w:val="2"/>
            <w:tcBorders>
              <w:top w:val="nil"/>
              <w:left w:val="nil"/>
              <w:bottom w:val="nil"/>
              <w:right w:val="nil"/>
            </w:tcBorders>
          </w:tcPr>
          <w:p w14:paraId="3BFEBFAF" w14:textId="77777777" w:rsidR="00C537E7" w:rsidRPr="00170470" w:rsidRDefault="00C537E7" w:rsidP="009E39B0"/>
        </w:tc>
      </w:tr>
      <w:tr w:rsidR="00C537E7" w:rsidRPr="00170470" w14:paraId="696546B1" w14:textId="77777777" w:rsidTr="009E39B0">
        <w:trPr>
          <w:trHeight w:val="240"/>
          <w:jc w:val="center"/>
        </w:trPr>
        <w:tc>
          <w:tcPr>
            <w:tcW w:w="4876" w:type="dxa"/>
            <w:tcBorders>
              <w:top w:val="nil"/>
              <w:left w:val="nil"/>
              <w:bottom w:val="nil"/>
              <w:right w:val="nil"/>
            </w:tcBorders>
          </w:tcPr>
          <w:p w14:paraId="74C2CB31" w14:textId="77777777" w:rsidR="00C537E7" w:rsidRPr="00170470" w:rsidRDefault="00C537E7" w:rsidP="009E39B0">
            <w:pPr>
              <w:pStyle w:val="AmColumnHeading"/>
            </w:pPr>
            <w:r w:rsidRPr="00170470">
              <w:t>Návrh usnesení</w:t>
            </w:r>
          </w:p>
        </w:tc>
        <w:tc>
          <w:tcPr>
            <w:tcW w:w="4876" w:type="dxa"/>
            <w:tcBorders>
              <w:top w:val="nil"/>
              <w:left w:val="nil"/>
              <w:bottom w:val="nil"/>
              <w:right w:val="nil"/>
            </w:tcBorders>
          </w:tcPr>
          <w:p w14:paraId="6FFA1E32" w14:textId="77777777" w:rsidR="00C537E7" w:rsidRPr="00170470" w:rsidRDefault="00C537E7" w:rsidP="009E39B0">
            <w:pPr>
              <w:pStyle w:val="AmColumnHeading"/>
            </w:pPr>
            <w:r w:rsidRPr="00170470">
              <w:t>Pozměňovací návrh</w:t>
            </w:r>
          </w:p>
        </w:tc>
      </w:tr>
      <w:tr w:rsidR="00C537E7" w:rsidRPr="00170470" w14:paraId="1145FB2F" w14:textId="77777777" w:rsidTr="009E39B0">
        <w:trPr>
          <w:jc w:val="center"/>
        </w:trPr>
        <w:tc>
          <w:tcPr>
            <w:tcW w:w="4876" w:type="dxa"/>
            <w:tcBorders>
              <w:top w:val="nil"/>
              <w:left w:val="nil"/>
              <w:bottom w:val="nil"/>
              <w:right w:val="nil"/>
            </w:tcBorders>
          </w:tcPr>
          <w:p w14:paraId="6D55EF1B" w14:textId="77777777" w:rsidR="00C537E7" w:rsidRPr="00170470" w:rsidRDefault="00C537E7" w:rsidP="009E39B0">
            <w:pPr>
              <w:pStyle w:val="Normal6a"/>
            </w:pPr>
          </w:p>
        </w:tc>
        <w:tc>
          <w:tcPr>
            <w:tcW w:w="4876" w:type="dxa"/>
            <w:tcBorders>
              <w:top w:val="nil"/>
              <w:left w:val="nil"/>
              <w:bottom w:val="nil"/>
              <w:right w:val="nil"/>
            </w:tcBorders>
          </w:tcPr>
          <w:p w14:paraId="14C2D3D9" w14:textId="6890788E" w:rsidR="00C537E7" w:rsidRPr="00170470" w:rsidRDefault="00C537E7" w:rsidP="009E39B0">
            <w:pPr>
              <w:pStyle w:val="Normal6a"/>
            </w:pPr>
            <w:proofErr w:type="gramStart"/>
            <w:r w:rsidRPr="00170470">
              <w:rPr>
                <w:b/>
                <w:i/>
              </w:rPr>
              <w:t>5a</w:t>
            </w:r>
            <w:proofErr w:type="gramEnd"/>
            <w:r w:rsidRPr="00170470">
              <w:rPr>
                <w:b/>
                <w:i/>
              </w:rPr>
              <w:t>.</w:t>
            </w:r>
            <w:r w:rsidRPr="00170470">
              <w:tab/>
            </w:r>
            <w:r w:rsidRPr="00170470">
              <w:rPr>
                <w:b/>
                <w:i/>
              </w:rPr>
              <w:t>vyzývá Komisi</w:t>
            </w:r>
            <w:r w:rsidR="00A827E7" w:rsidRPr="00170470">
              <w:rPr>
                <w:b/>
                <w:i/>
              </w:rPr>
              <w:t xml:space="preserve"> a </w:t>
            </w:r>
            <w:r w:rsidRPr="00170470">
              <w:rPr>
                <w:b/>
                <w:i/>
              </w:rPr>
              <w:t>členské státy, aby ve svých politických analýzách výslovně zohlednily dopad migrace</w:t>
            </w:r>
            <w:r w:rsidR="00A827E7" w:rsidRPr="00170470">
              <w:rPr>
                <w:b/>
                <w:i/>
              </w:rPr>
              <w:t xml:space="preserve"> a </w:t>
            </w:r>
            <w:r w:rsidRPr="00170470">
              <w:rPr>
                <w:b/>
                <w:i/>
              </w:rPr>
              <w:t>přílivu žadatelů</w:t>
            </w:r>
            <w:r w:rsidR="00A827E7" w:rsidRPr="00170470">
              <w:rPr>
                <w:b/>
                <w:i/>
              </w:rPr>
              <w:t xml:space="preserve"> o </w:t>
            </w:r>
            <w:r w:rsidRPr="00170470">
              <w:rPr>
                <w:b/>
                <w:i/>
              </w:rPr>
              <w:t>azyl na poptávku po bydlení;</w:t>
            </w:r>
            <w:r w:rsidRPr="00170470">
              <w:t xml:space="preserve"> </w:t>
            </w:r>
            <w:r w:rsidRPr="00170470">
              <w:rPr>
                <w:b/>
                <w:i/>
              </w:rPr>
              <w:t xml:space="preserve">zdůrazňuje, že podle </w:t>
            </w:r>
            <w:proofErr w:type="spellStart"/>
            <w:r w:rsidRPr="00170470">
              <w:rPr>
                <w:b/>
                <w:i/>
              </w:rPr>
              <w:t>Eurostatu</w:t>
            </w:r>
            <w:proofErr w:type="spellEnd"/>
            <w:r w:rsidRPr="00170470">
              <w:rPr>
                <w:b/>
                <w:i/>
              </w:rPr>
              <w:t xml:space="preserve"> byl příliv imigrantů</w:t>
            </w:r>
            <w:r w:rsidR="00A827E7" w:rsidRPr="00170470">
              <w:rPr>
                <w:b/>
                <w:i/>
              </w:rPr>
              <w:t xml:space="preserve"> v </w:t>
            </w:r>
            <w:r w:rsidRPr="00170470">
              <w:rPr>
                <w:b/>
                <w:i/>
              </w:rPr>
              <w:t>letech 2022</w:t>
            </w:r>
            <w:r w:rsidR="00A827E7" w:rsidRPr="00170470">
              <w:rPr>
                <w:b/>
                <w:i/>
              </w:rPr>
              <w:t xml:space="preserve"> a </w:t>
            </w:r>
            <w:r w:rsidRPr="00170470">
              <w:rPr>
                <w:b/>
                <w:i/>
              </w:rPr>
              <w:t>2023 historicky vysoký</w:t>
            </w:r>
            <w:r w:rsidR="00A827E7" w:rsidRPr="00170470">
              <w:rPr>
                <w:b/>
                <w:i/>
              </w:rPr>
              <w:t xml:space="preserve"> a </w:t>
            </w:r>
            <w:r w:rsidRPr="00170470">
              <w:rPr>
                <w:b/>
                <w:i/>
              </w:rPr>
              <w:t>ročně se do EU přistěhovalo více než 3 miliony osob, což je strukturální faktor, který přispívá</w:t>
            </w:r>
            <w:r w:rsidR="00A827E7" w:rsidRPr="00170470">
              <w:rPr>
                <w:b/>
                <w:i/>
              </w:rPr>
              <w:t xml:space="preserve"> k </w:t>
            </w:r>
            <w:r w:rsidRPr="00170470">
              <w:rPr>
                <w:b/>
                <w:i/>
              </w:rPr>
              <w:t>nedostatku bydlení;</w:t>
            </w:r>
            <w:r w:rsidRPr="00170470">
              <w:t xml:space="preserve"> </w:t>
            </w:r>
            <w:r w:rsidRPr="00170470">
              <w:rPr>
                <w:b/>
                <w:i/>
              </w:rPr>
              <w:t>zdůrazňuje, že na bytovou politiku nelze pohlížet odděleně od zvládnutelné migrační politiky;</w:t>
            </w:r>
          </w:p>
        </w:tc>
      </w:tr>
    </w:tbl>
    <w:p w14:paraId="44C1FB43" w14:textId="77777777" w:rsidR="00C537E7" w:rsidRPr="00170470" w:rsidRDefault="00C537E7" w:rsidP="00C537E7">
      <w:pPr>
        <w:pStyle w:val="AmOrLang"/>
      </w:pPr>
      <w:r w:rsidRPr="00170470">
        <w:t xml:space="preserve">Or. </w:t>
      </w:r>
      <w:r w:rsidRPr="00170470">
        <w:rPr>
          <w:rStyle w:val="HideTWBExt"/>
        </w:rPr>
        <w:t>&lt;Original&gt;</w:t>
      </w:r>
      <w:r w:rsidRPr="00170470">
        <w:rPr>
          <w:rStyle w:val="HideTWBInt"/>
        </w:rPr>
        <w:t>{NL}</w:t>
      </w:r>
      <w:proofErr w:type="spellStart"/>
      <w:r w:rsidRPr="00170470">
        <w:t>nl</w:t>
      </w:r>
      <w:proofErr w:type="spellEnd"/>
      <w:r w:rsidRPr="00170470">
        <w:rPr>
          <w:rStyle w:val="HideTWBExt"/>
        </w:rPr>
        <w:t>&lt;/Original&gt;</w:t>
      </w:r>
    </w:p>
    <w:p w14:paraId="60D1143A" w14:textId="77777777" w:rsidR="00467091" w:rsidRPr="00170470" w:rsidRDefault="00C537E7" w:rsidP="00C537E7">
      <w:r w:rsidRPr="00170470">
        <w:rPr>
          <w:rStyle w:val="HideTWBExt"/>
        </w:rPr>
        <w:t>&lt;/Amend&gt;</w:t>
      </w:r>
    </w:p>
    <w:p w14:paraId="5001DB92" w14:textId="77777777" w:rsidR="00C537E7" w:rsidRPr="00170470" w:rsidRDefault="00C537E7" w:rsidP="00C537E7">
      <w:pPr>
        <w:pStyle w:val="AmNumberTabs"/>
      </w:pPr>
      <w:r w:rsidRPr="00170470">
        <w:rPr>
          <w:rStyle w:val="HideTWBExt"/>
          <w:b w:val="0"/>
        </w:rPr>
        <w:t>&lt;Amend&gt;</w:t>
      </w:r>
      <w:r w:rsidRPr="00170470">
        <w:t>Pozměňovací návrh</w:t>
      </w:r>
      <w:r w:rsidRPr="00170470">
        <w:tab/>
      </w:r>
      <w:r w:rsidRPr="00170470">
        <w:tab/>
      </w:r>
      <w:r w:rsidRPr="00170470">
        <w:rPr>
          <w:rStyle w:val="HideTWBExt"/>
          <w:b w:val="0"/>
        </w:rPr>
        <w:t>&lt;NumAm&gt;</w:t>
      </w:r>
      <w:r w:rsidRPr="00170470">
        <w:t>716</w:t>
      </w:r>
      <w:r w:rsidRPr="00170470">
        <w:rPr>
          <w:rStyle w:val="HideTWBExt"/>
          <w:b w:val="0"/>
        </w:rPr>
        <w:t>&lt;/NumAm&gt;</w:t>
      </w:r>
    </w:p>
    <w:p w14:paraId="72515C75" w14:textId="77777777" w:rsidR="00C537E7" w:rsidRPr="00170470" w:rsidRDefault="00C537E7" w:rsidP="00C537E7">
      <w:pPr>
        <w:pStyle w:val="NormalBold"/>
      </w:pPr>
      <w:r w:rsidRPr="00170470">
        <w:rPr>
          <w:rStyle w:val="HideTWBExt"/>
          <w:b w:val="0"/>
        </w:rPr>
        <w:t>&lt;RepeatBlock-By&gt;&lt;Members&gt;</w:t>
      </w:r>
      <w:proofErr w:type="spellStart"/>
      <w:r w:rsidRPr="00170470">
        <w:t>Ciaran</w:t>
      </w:r>
      <w:proofErr w:type="spellEnd"/>
      <w:r w:rsidRPr="00170470">
        <w:t xml:space="preserve"> </w:t>
      </w:r>
      <w:proofErr w:type="spellStart"/>
      <w:r w:rsidRPr="00170470">
        <w:t>Mullooly</w:t>
      </w:r>
      <w:proofErr w:type="spellEnd"/>
      <w:r w:rsidRPr="00170470">
        <w:rPr>
          <w:rStyle w:val="HideTWBExt"/>
          <w:b w:val="0"/>
        </w:rPr>
        <w:t>&lt;/Members&gt;</w:t>
      </w:r>
    </w:p>
    <w:p w14:paraId="3654EE57" w14:textId="77777777" w:rsidR="00C537E7" w:rsidRPr="00170470" w:rsidRDefault="00C537E7" w:rsidP="00C537E7">
      <w:pPr>
        <w:pStyle w:val="NormalBold"/>
      </w:pPr>
      <w:r w:rsidRPr="00170470">
        <w:rPr>
          <w:rStyle w:val="HideTWBExt"/>
          <w:b w:val="0"/>
        </w:rPr>
        <w:t>&lt;/RepeatBlock-By&gt;</w:t>
      </w:r>
    </w:p>
    <w:p w14:paraId="73484091" w14:textId="77777777" w:rsidR="00C537E7" w:rsidRPr="00170470" w:rsidRDefault="00C537E7" w:rsidP="00C537E7">
      <w:pPr>
        <w:pStyle w:val="NormalBold"/>
      </w:pPr>
      <w:r w:rsidRPr="00170470">
        <w:rPr>
          <w:rStyle w:val="HideTWBExt"/>
          <w:b w:val="0"/>
        </w:rPr>
        <w:t>&lt;DocAmend&gt;</w:t>
      </w:r>
      <w:r w:rsidRPr="00170470">
        <w:t>Návrh usnesení</w:t>
      </w:r>
      <w:r w:rsidRPr="00170470">
        <w:rPr>
          <w:rStyle w:val="HideTWBExt"/>
          <w:b w:val="0"/>
        </w:rPr>
        <w:t>&lt;/DocAmend&gt;</w:t>
      </w:r>
    </w:p>
    <w:p w14:paraId="35E1E706" w14:textId="24459DBD" w:rsidR="00C537E7" w:rsidRPr="00170470" w:rsidRDefault="00C537E7" w:rsidP="00C537E7">
      <w:pPr>
        <w:pStyle w:val="NormalBold"/>
      </w:pPr>
      <w:r w:rsidRPr="00170470">
        <w:rPr>
          <w:rStyle w:val="HideTWBExt"/>
          <w:b w:val="0"/>
        </w:rPr>
        <w:t>&lt;Article&gt;</w:t>
      </w:r>
      <w:r w:rsidRPr="00170470">
        <w:t>Bod 5</w:t>
      </w:r>
      <w:r w:rsidR="00A827E7" w:rsidRPr="00170470">
        <w:t xml:space="preserve"> a </w:t>
      </w:r>
      <w:r w:rsidRPr="00170470">
        <w:t>(nový)</w:t>
      </w:r>
      <w:r w:rsidRPr="001704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537E7" w:rsidRPr="00170470" w14:paraId="667BC73F" w14:textId="77777777" w:rsidTr="009E39B0">
        <w:trPr>
          <w:trHeight w:hRule="exact" w:val="240"/>
          <w:jc w:val="center"/>
        </w:trPr>
        <w:tc>
          <w:tcPr>
            <w:tcW w:w="9752" w:type="dxa"/>
            <w:gridSpan w:val="2"/>
            <w:tcBorders>
              <w:top w:val="nil"/>
              <w:left w:val="nil"/>
              <w:bottom w:val="nil"/>
              <w:right w:val="nil"/>
            </w:tcBorders>
          </w:tcPr>
          <w:p w14:paraId="36689DD5" w14:textId="77777777" w:rsidR="00C537E7" w:rsidRPr="00170470" w:rsidRDefault="00C537E7" w:rsidP="009E39B0"/>
        </w:tc>
      </w:tr>
      <w:tr w:rsidR="00C537E7" w:rsidRPr="00170470" w14:paraId="7522DFD5" w14:textId="77777777" w:rsidTr="009E39B0">
        <w:trPr>
          <w:trHeight w:val="240"/>
          <w:jc w:val="center"/>
        </w:trPr>
        <w:tc>
          <w:tcPr>
            <w:tcW w:w="4876" w:type="dxa"/>
            <w:tcBorders>
              <w:top w:val="nil"/>
              <w:left w:val="nil"/>
              <w:bottom w:val="nil"/>
              <w:right w:val="nil"/>
            </w:tcBorders>
          </w:tcPr>
          <w:p w14:paraId="3597B80B" w14:textId="77777777" w:rsidR="00C537E7" w:rsidRPr="00170470" w:rsidRDefault="00C537E7" w:rsidP="009E39B0">
            <w:pPr>
              <w:pStyle w:val="AmColumnHeading"/>
            </w:pPr>
            <w:r w:rsidRPr="00170470">
              <w:t>Návrh usnesení</w:t>
            </w:r>
          </w:p>
        </w:tc>
        <w:tc>
          <w:tcPr>
            <w:tcW w:w="4876" w:type="dxa"/>
            <w:tcBorders>
              <w:top w:val="nil"/>
              <w:left w:val="nil"/>
              <w:bottom w:val="nil"/>
              <w:right w:val="nil"/>
            </w:tcBorders>
          </w:tcPr>
          <w:p w14:paraId="187C5703" w14:textId="77777777" w:rsidR="00C537E7" w:rsidRPr="00170470" w:rsidRDefault="00C537E7" w:rsidP="009E39B0">
            <w:pPr>
              <w:pStyle w:val="AmColumnHeading"/>
            </w:pPr>
            <w:r w:rsidRPr="00170470">
              <w:t>Pozměňovací návrh</w:t>
            </w:r>
          </w:p>
        </w:tc>
      </w:tr>
      <w:tr w:rsidR="00C537E7" w:rsidRPr="00170470" w14:paraId="520B9D17" w14:textId="77777777" w:rsidTr="009E39B0">
        <w:trPr>
          <w:jc w:val="center"/>
        </w:trPr>
        <w:tc>
          <w:tcPr>
            <w:tcW w:w="4876" w:type="dxa"/>
            <w:tcBorders>
              <w:top w:val="nil"/>
              <w:left w:val="nil"/>
              <w:bottom w:val="nil"/>
              <w:right w:val="nil"/>
            </w:tcBorders>
          </w:tcPr>
          <w:p w14:paraId="55F1F519" w14:textId="77777777" w:rsidR="00C537E7" w:rsidRPr="00170470" w:rsidRDefault="00C537E7" w:rsidP="009E39B0">
            <w:pPr>
              <w:pStyle w:val="Normal6a"/>
            </w:pPr>
          </w:p>
        </w:tc>
        <w:tc>
          <w:tcPr>
            <w:tcW w:w="4876" w:type="dxa"/>
            <w:tcBorders>
              <w:top w:val="nil"/>
              <w:left w:val="nil"/>
              <w:bottom w:val="nil"/>
              <w:right w:val="nil"/>
            </w:tcBorders>
          </w:tcPr>
          <w:p w14:paraId="3E54B0B3" w14:textId="6E0BE17F" w:rsidR="00C537E7" w:rsidRPr="00170470" w:rsidRDefault="00C537E7" w:rsidP="009E39B0">
            <w:pPr>
              <w:pStyle w:val="Normal6a"/>
            </w:pPr>
            <w:proofErr w:type="gramStart"/>
            <w:r w:rsidRPr="00170470">
              <w:rPr>
                <w:b/>
                <w:i/>
              </w:rPr>
              <w:t>5a</w:t>
            </w:r>
            <w:proofErr w:type="gramEnd"/>
            <w:r w:rsidRPr="00170470">
              <w:rPr>
                <w:b/>
                <w:i/>
              </w:rPr>
              <w:t>.</w:t>
            </w:r>
            <w:r w:rsidRPr="00170470">
              <w:tab/>
            </w:r>
            <w:r w:rsidRPr="00170470">
              <w:rPr>
                <w:b/>
                <w:i/>
              </w:rPr>
              <w:t xml:space="preserve">naléhavě vyzývá členské státy, aby přijaly mimořádné právní předpisy, které </w:t>
            </w:r>
            <w:proofErr w:type="gramStart"/>
            <w:r w:rsidRPr="00170470">
              <w:rPr>
                <w:b/>
                <w:i/>
              </w:rPr>
              <w:t>zjednoduší</w:t>
            </w:r>
            <w:proofErr w:type="gramEnd"/>
            <w:r w:rsidRPr="00170470">
              <w:rPr>
                <w:b/>
                <w:i/>
              </w:rPr>
              <w:t xml:space="preserve"> požadavky na plánování na pozemcích</w:t>
            </w:r>
            <w:r w:rsidR="00A827E7" w:rsidRPr="00170470">
              <w:rPr>
                <w:b/>
                <w:i/>
              </w:rPr>
              <w:t xml:space="preserve"> s </w:t>
            </w:r>
            <w:r w:rsidRPr="00170470">
              <w:rPr>
                <w:b/>
                <w:i/>
              </w:rPr>
              <w:t>územním plánem</w:t>
            </w:r>
            <w:r w:rsidR="00A827E7" w:rsidRPr="00170470">
              <w:rPr>
                <w:b/>
                <w:i/>
              </w:rPr>
              <w:t xml:space="preserve"> a </w:t>
            </w:r>
            <w:r w:rsidRPr="00170470">
              <w:rPr>
                <w:b/>
                <w:i/>
              </w:rPr>
              <w:t>připravenou infrastrukturou; vyzývá členské státy, aby rozšířily výjimky pro modulární domy</w:t>
            </w:r>
            <w:r w:rsidR="00A827E7" w:rsidRPr="00170470">
              <w:rPr>
                <w:b/>
                <w:i/>
              </w:rPr>
              <w:t xml:space="preserve"> o </w:t>
            </w:r>
            <w:r w:rsidRPr="00170470">
              <w:rPr>
                <w:b/>
                <w:i/>
              </w:rPr>
              <w:t>rozloze do 63 m2; </w:t>
            </w:r>
          </w:p>
        </w:tc>
      </w:tr>
    </w:tbl>
    <w:p w14:paraId="229661EF" w14:textId="77777777" w:rsidR="00C537E7" w:rsidRPr="00170470" w:rsidRDefault="00C537E7" w:rsidP="00C537E7">
      <w:pPr>
        <w:pStyle w:val="AmOrLang"/>
      </w:pPr>
      <w:r w:rsidRPr="00170470">
        <w:t xml:space="preserve">Or. </w:t>
      </w:r>
      <w:r w:rsidRPr="00170470">
        <w:rPr>
          <w:rStyle w:val="HideTWBExt"/>
        </w:rPr>
        <w:t>&lt;Original&gt;</w:t>
      </w:r>
      <w:r w:rsidRPr="00170470">
        <w:rPr>
          <w:rStyle w:val="HideTWBInt"/>
        </w:rPr>
        <w:t>{EN}</w:t>
      </w:r>
      <w:r w:rsidRPr="00170470">
        <w:t>en</w:t>
      </w:r>
      <w:r w:rsidRPr="00170470">
        <w:rPr>
          <w:rStyle w:val="HideTWBExt"/>
        </w:rPr>
        <w:t>&lt;/Original&gt;</w:t>
      </w:r>
    </w:p>
    <w:p w14:paraId="7E37DAD9" w14:textId="77777777" w:rsidR="00467091" w:rsidRPr="00170470" w:rsidRDefault="00C537E7" w:rsidP="00C537E7">
      <w:r w:rsidRPr="00170470">
        <w:rPr>
          <w:rStyle w:val="HideTWBExt"/>
        </w:rPr>
        <w:lastRenderedPageBreak/>
        <w:t>&lt;/Amend&gt;</w:t>
      </w:r>
    </w:p>
    <w:p w14:paraId="3FD3AC8B" w14:textId="77777777" w:rsidR="00C537E7" w:rsidRPr="00170470" w:rsidRDefault="00C537E7" w:rsidP="00C537E7">
      <w:pPr>
        <w:pStyle w:val="AmNumberTabs"/>
      </w:pPr>
      <w:r w:rsidRPr="00170470">
        <w:rPr>
          <w:rStyle w:val="HideTWBExt"/>
          <w:b w:val="0"/>
        </w:rPr>
        <w:t>&lt;Amend&gt;</w:t>
      </w:r>
      <w:r w:rsidRPr="00170470">
        <w:t>Pozměňovací návrh</w:t>
      </w:r>
      <w:r w:rsidRPr="00170470">
        <w:tab/>
      </w:r>
      <w:r w:rsidRPr="00170470">
        <w:tab/>
      </w:r>
      <w:r w:rsidRPr="00170470">
        <w:rPr>
          <w:rStyle w:val="HideTWBExt"/>
          <w:b w:val="0"/>
        </w:rPr>
        <w:t>&lt;NumAm&gt;</w:t>
      </w:r>
      <w:r w:rsidRPr="00170470">
        <w:t>717</w:t>
      </w:r>
      <w:r w:rsidRPr="00170470">
        <w:rPr>
          <w:rStyle w:val="HideTWBExt"/>
          <w:b w:val="0"/>
        </w:rPr>
        <w:t>&lt;/NumAm&gt;</w:t>
      </w:r>
    </w:p>
    <w:p w14:paraId="368F381F" w14:textId="77777777" w:rsidR="00C537E7" w:rsidRPr="00170470" w:rsidRDefault="00C537E7" w:rsidP="00C537E7">
      <w:pPr>
        <w:pStyle w:val="NormalBold"/>
      </w:pPr>
      <w:r w:rsidRPr="00170470">
        <w:rPr>
          <w:rStyle w:val="HideTWBExt"/>
          <w:b w:val="0"/>
        </w:rPr>
        <w:t>&lt;RepeatBlock-By&gt;&lt;Members&gt;</w:t>
      </w:r>
      <w:r w:rsidRPr="00170470">
        <w:t xml:space="preserve">Martin </w:t>
      </w:r>
      <w:proofErr w:type="spellStart"/>
      <w:r w:rsidRPr="00170470">
        <w:t>Hojsík</w:t>
      </w:r>
      <w:proofErr w:type="spellEnd"/>
      <w:r w:rsidRPr="00170470">
        <w:t xml:space="preserve">, Brigitte van den </w:t>
      </w:r>
      <w:proofErr w:type="spellStart"/>
      <w:r w:rsidRPr="00170470">
        <w:t>Berg</w:t>
      </w:r>
      <w:proofErr w:type="spellEnd"/>
      <w:r w:rsidRPr="00170470">
        <w:rPr>
          <w:rStyle w:val="HideTWBExt"/>
          <w:b w:val="0"/>
        </w:rPr>
        <w:t>&lt;/Members&gt;</w:t>
      </w:r>
    </w:p>
    <w:p w14:paraId="2F68DF1F" w14:textId="77777777" w:rsidR="00C537E7" w:rsidRPr="00170470" w:rsidRDefault="00C537E7" w:rsidP="00C537E7">
      <w:pPr>
        <w:pStyle w:val="NormalBold"/>
      </w:pPr>
      <w:r w:rsidRPr="00170470">
        <w:rPr>
          <w:rStyle w:val="HideTWBExt"/>
          <w:b w:val="0"/>
        </w:rPr>
        <w:t>&lt;/RepeatBlock-By&gt;</w:t>
      </w:r>
    </w:p>
    <w:p w14:paraId="65446447" w14:textId="77777777" w:rsidR="00C537E7" w:rsidRPr="00170470" w:rsidRDefault="00C537E7" w:rsidP="00C537E7">
      <w:pPr>
        <w:pStyle w:val="NormalBold"/>
      </w:pPr>
      <w:r w:rsidRPr="00170470">
        <w:rPr>
          <w:rStyle w:val="HideTWBExt"/>
          <w:b w:val="0"/>
        </w:rPr>
        <w:t>&lt;DocAmend&gt;</w:t>
      </w:r>
      <w:r w:rsidRPr="00170470">
        <w:t>Návrh usnesení</w:t>
      </w:r>
      <w:r w:rsidRPr="00170470">
        <w:rPr>
          <w:rStyle w:val="HideTWBExt"/>
          <w:b w:val="0"/>
        </w:rPr>
        <w:t>&lt;/DocAmend&gt;</w:t>
      </w:r>
    </w:p>
    <w:p w14:paraId="0BC7E498" w14:textId="63814645" w:rsidR="00C537E7" w:rsidRPr="00170470" w:rsidRDefault="00C537E7" w:rsidP="00C537E7">
      <w:pPr>
        <w:pStyle w:val="NormalBold"/>
      </w:pPr>
      <w:r w:rsidRPr="00170470">
        <w:rPr>
          <w:rStyle w:val="HideTWBExt"/>
          <w:b w:val="0"/>
        </w:rPr>
        <w:t>&lt;Article&gt;</w:t>
      </w:r>
      <w:r w:rsidRPr="00170470">
        <w:t>Bod 5</w:t>
      </w:r>
      <w:r w:rsidR="00A827E7" w:rsidRPr="00170470">
        <w:t xml:space="preserve"> a </w:t>
      </w:r>
      <w:r w:rsidRPr="00170470">
        <w:t>(nový)</w:t>
      </w:r>
      <w:r w:rsidRPr="001704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537E7" w:rsidRPr="00170470" w14:paraId="28F16569" w14:textId="77777777" w:rsidTr="009E39B0">
        <w:trPr>
          <w:trHeight w:hRule="exact" w:val="240"/>
          <w:jc w:val="center"/>
        </w:trPr>
        <w:tc>
          <w:tcPr>
            <w:tcW w:w="9752" w:type="dxa"/>
            <w:gridSpan w:val="2"/>
            <w:tcBorders>
              <w:top w:val="nil"/>
              <w:left w:val="nil"/>
              <w:bottom w:val="nil"/>
              <w:right w:val="nil"/>
            </w:tcBorders>
          </w:tcPr>
          <w:p w14:paraId="0E9944CF" w14:textId="77777777" w:rsidR="00C537E7" w:rsidRPr="00170470" w:rsidRDefault="00C537E7" w:rsidP="009E39B0"/>
        </w:tc>
      </w:tr>
      <w:tr w:rsidR="00C537E7" w:rsidRPr="00170470" w14:paraId="2E781F50" w14:textId="77777777" w:rsidTr="009E39B0">
        <w:trPr>
          <w:trHeight w:val="240"/>
          <w:jc w:val="center"/>
        </w:trPr>
        <w:tc>
          <w:tcPr>
            <w:tcW w:w="4876" w:type="dxa"/>
            <w:tcBorders>
              <w:top w:val="nil"/>
              <w:left w:val="nil"/>
              <w:bottom w:val="nil"/>
              <w:right w:val="nil"/>
            </w:tcBorders>
          </w:tcPr>
          <w:p w14:paraId="4FCC2710" w14:textId="77777777" w:rsidR="00C537E7" w:rsidRPr="00170470" w:rsidRDefault="00C537E7" w:rsidP="009E39B0">
            <w:pPr>
              <w:pStyle w:val="AmColumnHeading"/>
            </w:pPr>
            <w:r w:rsidRPr="00170470">
              <w:t>Návrh usnesení</w:t>
            </w:r>
          </w:p>
        </w:tc>
        <w:tc>
          <w:tcPr>
            <w:tcW w:w="4876" w:type="dxa"/>
            <w:tcBorders>
              <w:top w:val="nil"/>
              <w:left w:val="nil"/>
              <w:bottom w:val="nil"/>
              <w:right w:val="nil"/>
            </w:tcBorders>
          </w:tcPr>
          <w:p w14:paraId="66037A4F" w14:textId="77777777" w:rsidR="00C537E7" w:rsidRPr="00170470" w:rsidRDefault="00C537E7" w:rsidP="009E39B0">
            <w:pPr>
              <w:pStyle w:val="AmColumnHeading"/>
            </w:pPr>
            <w:r w:rsidRPr="00170470">
              <w:t>Pozměňovací návrh</w:t>
            </w:r>
          </w:p>
        </w:tc>
      </w:tr>
      <w:tr w:rsidR="00C537E7" w:rsidRPr="00170470" w14:paraId="02B76629" w14:textId="77777777" w:rsidTr="009E39B0">
        <w:trPr>
          <w:jc w:val="center"/>
        </w:trPr>
        <w:tc>
          <w:tcPr>
            <w:tcW w:w="4876" w:type="dxa"/>
            <w:tcBorders>
              <w:top w:val="nil"/>
              <w:left w:val="nil"/>
              <w:bottom w:val="nil"/>
              <w:right w:val="nil"/>
            </w:tcBorders>
          </w:tcPr>
          <w:p w14:paraId="51560825" w14:textId="77777777" w:rsidR="00C537E7" w:rsidRPr="00170470" w:rsidRDefault="00C537E7" w:rsidP="009E39B0">
            <w:pPr>
              <w:pStyle w:val="Normal6a"/>
            </w:pPr>
          </w:p>
        </w:tc>
        <w:tc>
          <w:tcPr>
            <w:tcW w:w="4876" w:type="dxa"/>
            <w:tcBorders>
              <w:top w:val="nil"/>
              <w:left w:val="nil"/>
              <w:bottom w:val="nil"/>
              <w:right w:val="nil"/>
            </w:tcBorders>
          </w:tcPr>
          <w:p w14:paraId="6C83433D" w14:textId="4268EBD6" w:rsidR="00C537E7" w:rsidRPr="00170470" w:rsidRDefault="00C537E7" w:rsidP="009E39B0">
            <w:pPr>
              <w:pStyle w:val="Normal6a"/>
            </w:pPr>
            <w:proofErr w:type="gramStart"/>
            <w:r w:rsidRPr="00170470">
              <w:rPr>
                <w:b/>
                <w:i/>
              </w:rPr>
              <w:t>5a</w:t>
            </w:r>
            <w:proofErr w:type="gramEnd"/>
            <w:r w:rsidRPr="00170470">
              <w:rPr>
                <w:b/>
                <w:i/>
              </w:rPr>
              <w:t>.</w:t>
            </w:r>
            <w:r w:rsidRPr="00170470">
              <w:tab/>
            </w:r>
            <w:r w:rsidRPr="00170470">
              <w:rPr>
                <w:b/>
                <w:i/>
              </w:rPr>
              <w:t>vyjadřuje politování nad rozdíly mezi členskými státy, pokud jde</w:t>
            </w:r>
            <w:r w:rsidR="00A827E7" w:rsidRPr="00170470">
              <w:rPr>
                <w:b/>
                <w:i/>
              </w:rPr>
              <w:t xml:space="preserve"> o </w:t>
            </w:r>
            <w:r w:rsidRPr="00170470">
              <w:rPr>
                <w:b/>
                <w:i/>
              </w:rPr>
              <w:t>digitalizaci veřejné správy; vyzývá všechny členské státy, aby zavedly plně digitální povolovací postupy</w:t>
            </w:r>
            <w:r w:rsidR="00A827E7" w:rsidRPr="00170470">
              <w:rPr>
                <w:b/>
                <w:i/>
              </w:rPr>
              <w:t xml:space="preserve"> a </w:t>
            </w:r>
            <w:r w:rsidRPr="00170470">
              <w:rPr>
                <w:b/>
                <w:i/>
              </w:rPr>
              <w:t>elektronickou komunikaci související</w:t>
            </w:r>
            <w:r w:rsidR="00A827E7" w:rsidRPr="00170470">
              <w:rPr>
                <w:b/>
                <w:i/>
              </w:rPr>
              <w:t xml:space="preserve"> s </w:t>
            </w:r>
            <w:r w:rsidRPr="00170470">
              <w:rPr>
                <w:b/>
                <w:i/>
              </w:rPr>
              <w:t>udělováním povolení;</w:t>
            </w:r>
          </w:p>
        </w:tc>
      </w:tr>
    </w:tbl>
    <w:p w14:paraId="50D6F50E" w14:textId="77777777" w:rsidR="00C537E7" w:rsidRPr="00170470" w:rsidRDefault="00C537E7" w:rsidP="00C537E7">
      <w:pPr>
        <w:pStyle w:val="AmOrLang"/>
      </w:pPr>
      <w:r w:rsidRPr="00170470">
        <w:t xml:space="preserve">Or. </w:t>
      </w:r>
      <w:r w:rsidRPr="00170470">
        <w:rPr>
          <w:rStyle w:val="HideTWBExt"/>
        </w:rPr>
        <w:t>&lt;Original&gt;</w:t>
      </w:r>
      <w:r w:rsidRPr="00170470">
        <w:rPr>
          <w:rStyle w:val="HideTWBInt"/>
        </w:rPr>
        <w:t>{EN}</w:t>
      </w:r>
      <w:r w:rsidRPr="00170470">
        <w:t>en</w:t>
      </w:r>
      <w:r w:rsidRPr="00170470">
        <w:rPr>
          <w:rStyle w:val="HideTWBExt"/>
        </w:rPr>
        <w:t>&lt;/Original&gt;</w:t>
      </w:r>
    </w:p>
    <w:p w14:paraId="618402D6" w14:textId="77777777" w:rsidR="00467091" w:rsidRPr="00170470" w:rsidRDefault="00C537E7" w:rsidP="00C537E7">
      <w:r w:rsidRPr="00170470">
        <w:rPr>
          <w:rStyle w:val="HideTWBExt"/>
        </w:rPr>
        <w:t>&lt;/Amend&gt;</w:t>
      </w:r>
    </w:p>
    <w:p w14:paraId="206DBA0A" w14:textId="77777777" w:rsidR="00C537E7" w:rsidRPr="00170470" w:rsidRDefault="00C537E7" w:rsidP="00C537E7">
      <w:pPr>
        <w:pStyle w:val="AmNumberTabs"/>
      </w:pPr>
      <w:r w:rsidRPr="00170470">
        <w:rPr>
          <w:rStyle w:val="HideTWBExt"/>
          <w:b w:val="0"/>
        </w:rPr>
        <w:t>&lt;Amend&gt;</w:t>
      </w:r>
      <w:r w:rsidRPr="00170470">
        <w:t>Pozměňovací návrh</w:t>
      </w:r>
      <w:r w:rsidRPr="00170470">
        <w:tab/>
      </w:r>
      <w:r w:rsidRPr="00170470">
        <w:tab/>
      </w:r>
      <w:r w:rsidRPr="00170470">
        <w:rPr>
          <w:rStyle w:val="HideTWBExt"/>
          <w:b w:val="0"/>
        </w:rPr>
        <w:t>&lt;NumAm&gt;</w:t>
      </w:r>
      <w:r w:rsidRPr="00170470">
        <w:t>718</w:t>
      </w:r>
      <w:r w:rsidRPr="00170470">
        <w:rPr>
          <w:rStyle w:val="HideTWBExt"/>
          <w:b w:val="0"/>
        </w:rPr>
        <w:t>&lt;/NumAm&gt;</w:t>
      </w:r>
    </w:p>
    <w:p w14:paraId="2C86D37F" w14:textId="77777777" w:rsidR="00C537E7" w:rsidRPr="00170470" w:rsidRDefault="00C537E7" w:rsidP="00C537E7">
      <w:pPr>
        <w:pStyle w:val="NormalBold"/>
      </w:pPr>
      <w:r w:rsidRPr="00170470">
        <w:rPr>
          <w:rStyle w:val="HideTWBExt"/>
          <w:b w:val="0"/>
        </w:rPr>
        <w:t>&lt;RepeatBlock-By&gt;&lt;Members&gt;</w:t>
      </w:r>
      <w:r w:rsidRPr="00170470">
        <w:t xml:space="preserve">Rachel </w:t>
      </w:r>
      <w:proofErr w:type="spellStart"/>
      <w:r w:rsidRPr="00170470">
        <w:t>Blom</w:t>
      </w:r>
      <w:proofErr w:type="spellEnd"/>
      <w:r w:rsidRPr="00170470">
        <w:t xml:space="preserve">, Julie </w:t>
      </w:r>
      <w:proofErr w:type="spellStart"/>
      <w:r w:rsidRPr="00170470">
        <w:t>Rechagneux</w:t>
      </w:r>
      <w:proofErr w:type="spellEnd"/>
      <w:r w:rsidRPr="00170470">
        <w:t xml:space="preserve">, Klara </w:t>
      </w:r>
      <w:proofErr w:type="spellStart"/>
      <w:r w:rsidRPr="00170470">
        <w:t>Dostalova</w:t>
      </w:r>
      <w:proofErr w:type="spellEnd"/>
      <w:r w:rsidRPr="00170470">
        <w:t xml:space="preserve">, </w:t>
      </w:r>
      <w:proofErr w:type="spellStart"/>
      <w:r w:rsidRPr="00170470">
        <w:t>Mathilde</w:t>
      </w:r>
      <w:proofErr w:type="spellEnd"/>
      <w:r w:rsidRPr="00170470">
        <w:t xml:space="preserve"> </w:t>
      </w:r>
      <w:proofErr w:type="spellStart"/>
      <w:r w:rsidRPr="00170470">
        <w:t>Androuët</w:t>
      </w:r>
      <w:proofErr w:type="spellEnd"/>
      <w:r w:rsidRPr="00170470">
        <w:rPr>
          <w:rStyle w:val="HideTWBExt"/>
          <w:b w:val="0"/>
        </w:rPr>
        <w:t>&lt;/Members&gt;</w:t>
      </w:r>
    </w:p>
    <w:p w14:paraId="4B6C7C03" w14:textId="77777777" w:rsidR="00C537E7" w:rsidRPr="00170470" w:rsidRDefault="00C537E7" w:rsidP="00C537E7">
      <w:pPr>
        <w:pStyle w:val="NormalBold"/>
      </w:pPr>
      <w:r w:rsidRPr="00170470">
        <w:rPr>
          <w:rStyle w:val="HideTWBExt"/>
          <w:b w:val="0"/>
        </w:rPr>
        <w:t>&lt;/RepeatBlock-By&gt;</w:t>
      </w:r>
    </w:p>
    <w:p w14:paraId="1BDE66DE" w14:textId="77777777" w:rsidR="00C537E7" w:rsidRPr="00170470" w:rsidRDefault="00C537E7" w:rsidP="00C537E7">
      <w:pPr>
        <w:pStyle w:val="NormalBold"/>
      </w:pPr>
      <w:r w:rsidRPr="00170470">
        <w:rPr>
          <w:rStyle w:val="HideTWBExt"/>
          <w:b w:val="0"/>
        </w:rPr>
        <w:t>&lt;DocAmend&gt;</w:t>
      </w:r>
      <w:r w:rsidRPr="00170470">
        <w:t>Návrh usnesení</w:t>
      </w:r>
      <w:r w:rsidRPr="00170470">
        <w:rPr>
          <w:rStyle w:val="HideTWBExt"/>
          <w:b w:val="0"/>
        </w:rPr>
        <w:t>&lt;/DocAmend&gt;</w:t>
      </w:r>
    </w:p>
    <w:p w14:paraId="3E1D1C14" w14:textId="77777777" w:rsidR="00C537E7" w:rsidRPr="00170470" w:rsidRDefault="00C537E7" w:rsidP="00C537E7">
      <w:pPr>
        <w:pStyle w:val="NormalBold"/>
      </w:pPr>
      <w:r w:rsidRPr="00170470">
        <w:rPr>
          <w:rStyle w:val="HideTWBExt"/>
          <w:b w:val="0"/>
        </w:rPr>
        <w:t>&lt;Article&gt;</w:t>
      </w:r>
      <w:r w:rsidRPr="00170470">
        <w:t>Bod 5 b (nový)</w:t>
      </w:r>
      <w:r w:rsidRPr="001704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537E7" w:rsidRPr="00170470" w14:paraId="709B2DF6" w14:textId="77777777" w:rsidTr="009E39B0">
        <w:trPr>
          <w:trHeight w:hRule="exact" w:val="240"/>
          <w:jc w:val="center"/>
        </w:trPr>
        <w:tc>
          <w:tcPr>
            <w:tcW w:w="9752" w:type="dxa"/>
            <w:gridSpan w:val="2"/>
            <w:tcBorders>
              <w:top w:val="nil"/>
              <w:left w:val="nil"/>
              <w:bottom w:val="nil"/>
              <w:right w:val="nil"/>
            </w:tcBorders>
          </w:tcPr>
          <w:p w14:paraId="7DCB0567" w14:textId="77777777" w:rsidR="00C537E7" w:rsidRPr="00170470" w:rsidRDefault="00C537E7" w:rsidP="009E39B0"/>
        </w:tc>
      </w:tr>
      <w:tr w:rsidR="00C537E7" w:rsidRPr="00170470" w14:paraId="321467DF" w14:textId="77777777" w:rsidTr="009E39B0">
        <w:trPr>
          <w:trHeight w:val="240"/>
          <w:jc w:val="center"/>
        </w:trPr>
        <w:tc>
          <w:tcPr>
            <w:tcW w:w="4876" w:type="dxa"/>
            <w:tcBorders>
              <w:top w:val="nil"/>
              <w:left w:val="nil"/>
              <w:bottom w:val="nil"/>
              <w:right w:val="nil"/>
            </w:tcBorders>
          </w:tcPr>
          <w:p w14:paraId="0C3F25CA" w14:textId="77777777" w:rsidR="00C537E7" w:rsidRPr="00170470" w:rsidRDefault="00C537E7" w:rsidP="009E39B0">
            <w:pPr>
              <w:pStyle w:val="AmColumnHeading"/>
            </w:pPr>
            <w:r w:rsidRPr="00170470">
              <w:t>Návrh usnesení</w:t>
            </w:r>
          </w:p>
        </w:tc>
        <w:tc>
          <w:tcPr>
            <w:tcW w:w="4876" w:type="dxa"/>
            <w:tcBorders>
              <w:top w:val="nil"/>
              <w:left w:val="nil"/>
              <w:bottom w:val="nil"/>
              <w:right w:val="nil"/>
            </w:tcBorders>
          </w:tcPr>
          <w:p w14:paraId="6D996DC1" w14:textId="77777777" w:rsidR="00C537E7" w:rsidRPr="00170470" w:rsidRDefault="00C537E7" w:rsidP="009E39B0">
            <w:pPr>
              <w:pStyle w:val="AmColumnHeading"/>
            </w:pPr>
            <w:r w:rsidRPr="00170470">
              <w:t>Pozměňovací návrh</w:t>
            </w:r>
          </w:p>
        </w:tc>
      </w:tr>
      <w:tr w:rsidR="00C537E7" w:rsidRPr="00170470" w14:paraId="52E3D247" w14:textId="77777777" w:rsidTr="009E39B0">
        <w:trPr>
          <w:jc w:val="center"/>
        </w:trPr>
        <w:tc>
          <w:tcPr>
            <w:tcW w:w="4876" w:type="dxa"/>
            <w:tcBorders>
              <w:top w:val="nil"/>
              <w:left w:val="nil"/>
              <w:bottom w:val="nil"/>
              <w:right w:val="nil"/>
            </w:tcBorders>
          </w:tcPr>
          <w:p w14:paraId="53E19912" w14:textId="77777777" w:rsidR="00C537E7" w:rsidRPr="00170470" w:rsidRDefault="00C537E7" w:rsidP="009E39B0">
            <w:pPr>
              <w:pStyle w:val="Normal6a"/>
            </w:pPr>
          </w:p>
        </w:tc>
        <w:tc>
          <w:tcPr>
            <w:tcW w:w="4876" w:type="dxa"/>
            <w:tcBorders>
              <w:top w:val="nil"/>
              <w:left w:val="nil"/>
              <w:bottom w:val="nil"/>
              <w:right w:val="nil"/>
            </w:tcBorders>
          </w:tcPr>
          <w:p w14:paraId="10BA372F" w14:textId="0E7FDFF3" w:rsidR="00C537E7" w:rsidRPr="00170470" w:rsidRDefault="00C537E7" w:rsidP="009E39B0">
            <w:pPr>
              <w:pStyle w:val="Normal6a"/>
            </w:pPr>
            <w:proofErr w:type="gramStart"/>
            <w:r w:rsidRPr="00170470">
              <w:rPr>
                <w:b/>
                <w:i/>
              </w:rPr>
              <w:t>5b</w:t>
            </w:r>
            <w:proofErr w:type="gramEnd"/>
            <w:r w:rsidRPr="00170470">
              <w:rPr>
                <w:b/>
                <w:i/>
              </w:rPr>
              <w:t>.</w:t>
            </w:r>
            <w:r w:rsidRPr="00170470">
              <w:tab/>
            </w:r>
            <w:r w:rsidRPr="00170470">
              <w:rPr>
                <w:b/>
                <w:i/>
              </w:rPr>
              <w:t>uznává, že EU se potýká</w:t>
            </w:r>
            <w:r w:rsidR="00A827E7" w:rsidRPr="00170470">
              <w:rPr>
                <w:b/>
                <w:i/>
              </w:rPr>
              <w:t xml:space="preserve"> s </w:t>
            </w:r>
            <w:r w:rsidRPr="00170470">
              <w:rPr>
                <w:b/>
                <w:i/>
              </w:rPr>
              <w:t>akutním nedostatkem cenově dostupného bydlení;</w:t>
            </w:r>
            <w:r w:rsidRPr="00170470">
              <w:t xml:space="preserve"> </w:t>
            </w:r>
            <w:r w:rsidRPr="00170470">
              <w:rPr>
                <w:b/>
                <w:i/>
              </w:rPr>
              <w:t>uznává, že</w:t>
            </w:r>
            <w:r w:rsidR="00A827E7" w:rsidRPr="00170470">
              <w:rPr>
                <w:b/>
                <w:i/>
              </w:rPr>
              <w:t xml:space="preserve"> v </w:t>
            </w:r>
            <w:r w:rsidRPr="00170470">
              <w:rPr>
                <w:b/>
                <w:i/>
              </w:rPr>
              <w:t>některých členských státech mají regulační rámce týkající se životního prostředí</w:t>
            </w:r>
            <w:r w:rsidR="00A827E7" w:rsidRPr="00170470">
              <w:rPr>
                <w:b/>
                <w:i/>
              </w:rPr>
              <w:t xml:space="preserve"> a </w:t>
            </w:r>
            <w:r w:rsidRPr="00170470">
              <w:rPr>
                <w:b/>
                <w:i/>
              </w:rPr>
              <w:t>výstavby, včetně předpisů</w:t>
            </w:r>
            <w:r w:rsidR="00A827E7" w:rsidRPr="00170470">
              <w:rPr>
                <w:b/>
                <w:i/>
              </w:rPr>
              <w:t xml:space="preserve"> o </w:t>
            </w:r>
            <w:r w:rsidRPr="00170470">
              <w:rPr>
                <w:b/>
                <w:i/>
              </w:rPr>
              <w:t>emisích dusíku (</w:t>
            </w:r>
            <w:proofErr w:type="spellStart"/>
            <w:r w:rsidRPr="00170470">
              <w:rPr>
                <w:b/>
                <w:i/>
              </w:rPr>
              <w:t>NOx</w:t>
            </w:r>
            <w:proofErr w:type="spellEnd"/>
            <w:r w:rsidRPr="00170470">
              <w:rPr>
                <w:b/>
                <w:i/>
              </w:rPr>
              <w:t>), významný vliv na nabídku bydlení, neboť omezují výstavbu</w:t>
            </w:r>
            <w:r w:rsidR="00A827E7" w:rsidRPr="00170470">
              <w:rPr>
                <w:b/>
                <w:i/>
              </w:rPr>
              <w:t xml:space="preserve"> a </w:t>
            </w:r>
            <w:r w:rsidRPr="00170470">
              <w:rPr>
                <w:b/>
                <w:i/>
              </w:rPr>
              <w:t>rozvoj pozemků;</w:t>
            </w:r>
            <w:r w:rsidRPr="00170470">
              <w:t xml:space="preserve"> </w:t>
            </w:r>
            <w:r w:rsidRPr="00170470">
              <w:rPr>
                <w:b/>
                <w:i/>
              </w:rPr>
              <w:t>vyzývá Komisi, aby posoudila dopad předpisů na úrovni EU</w:t>
            </w:r>
            <w:r w:rsidR="00A827E7" w:rsidRPr="00170470">
              <w:rPr>
                <w:b/>
                <w:i/>
              </w:rPr>
              <w:t xml:space="preserve"> v </w:t>
            </w:r>
            <w:r w:rsidRPr="00170470">
              <w:rPr>
                <w:b/>
                <w:i/>
              </w:rPr>
              <w:t>oblasti klimatu na vnitrostátní trhy</w:t>
            </w:r>
            <w:r w:rsidR="00A827E7" w:rsidRPr="00170470">
              <w:rPr>
                <w:b/>
                <w:i/>
              </w:rPr>
              <w:t xml:space="preserve"> s </w:t>
            </w:r>
            <w:r w:rsidRPr="00170470">
              <w:rPr>
                <w:b/>
                <w:i/>
              </w:rPr>
              <w:t>bydlením</w:t>
            </w:r>
            <w:r w:rsidR="00A827E7" w:rsidRPr="00170470">
              <w:rPr>
                <w:b/>
                <w:i/>
              </w:rPr>
              <w:t xml:space="preserve"> a </w:t>
            </w:r>
            <w:r w:rsidRPr="00170470">
              <w:rPr>
                <w:b/>
                <w:i/>
              </w:rPr>
              <w:t>stavební produkci</w:t>
            </w:r>
            <w:r w:rsidR="00A827E7" w:rsidRPr="00170470">
              <w:rPr>
                <w:b/>
                <w:i/>
              </w:rPr>
              <w:t xml:space="preserve"> a </w:t>
            </w:r>
            <w:r w:rsidRPr="00170470">
              <w:rPr>
                <w:b/>
                <w:i/>
              </w:rPr>
              <w:t>aby případně navrhla technickou flexibilitu, kompenzační mechanismy nebo zrychlené povolovací postupy na podporu členských států při zajišťování přiměřeného</w:t>
            </w:r>
            <w:r w:rsidR="00A827E7" w:rsidRPr="00170470">
              <w:rPr>
                <w:b/>
                <w:i/>
              </w:rPr>
              <w:t xml:space="preserve"> a </w:t>
            </w:r>
            <w:r w:rsidRPr="00170470">
              <w:rPr>
                <w:b/>
                <w:i/>
              </w:rPr>
              <w:t>cenově dostupného bydlení pro vnitrostátní domácnosti střední</w:t>
            </w:r>
            <w:r w:rsidR="00A827E7" w:rsidRPr="00170470">
              <w:rPr>
                <w:b/>
                <w:i/>
              </w:rPr>
              <w:t xml:space="preserve"> a </w:t>
            </w:r>
            <w:r w:rsidRPr="00170470">
              <w:rPr>
                <w:b/>
                <w:i/>
              </w:rPr>
              <w:t>pracující třídy;</w:t>
            </w:r>
          </w:p>
        </w:tc>
      </w:tr>
    </w:tbl>
    <w:p w14:paraId="0906BD38" w14:textId="77777777" w:rsidR="00C537E7" w:rsidRPr="00170470" w:rsidRDefault="00C537E7" w:rsidP="00C537E7">
      <w:pPr>
        <w:pStyle w:val="AmOrLang"/>
      </w:pPr>
      <w:r w:rsidRPr="00170470">
        <w:lastRenderedPageBreak/>
        <w:t xml:space="preserve">Or. </w:t>
      </w:r>
      <w:r w:rsidRPr="00170470">
        <w:rPr>
          <w:rStyle w:val="HideTWBExt"/>
        </w:rPr>
        <w:t>&lt;Original&gt;</w:t>
      </w:r>
      <w:r w:rsidRPr="00170470">
        <w:rPr>
          <w:rStyle w:val="HideTWBInt"/>
        </w:rPr>
        <w:t>{NL}</w:t>
      </w:r>
      <w:proofErr w:type="spellStart"/>
      <w:r w:rsidRPr="00170470">
        <w:t>nl</w:t>
      </w:r>
      <w:proofErr w:type="spellEnd"/>
      <w:r w:rsidRPr="00170470">
        <w:rPr>
          <w:rStyle w:val="HideTWBExt"/>
        </w:rPr>
        <w:t>&lt;/Original&gt;</w:t>
      </w:r>
    </w:p>
    <w:p w14:paraId="6295D57F" w14:textId="77777777" w:rsidR="00467091" w:rsidRPr="00170470" w:rsidRDefault="00C537E7" w:rsidP="00C537E7">
      <w:r w:rsidRPr="00170470">
        <w:rPr>
          <w:rStyle w:val="HideTWBExt"/>
        </w:rPr>
        <w:t>&lt;/Amend&gt;</w:t>
      </w:r>
    </w:p>
    <w:p w14:paraId="292C6645" w14:textId="77777777" w:rsidR="00C537E7" w:rsidRPr="00170470" w:rsidRDefault="00C537E7" w:rsidP="00C537E7">
      <w:pPr>
        <w:pStyle w:val="AmNumberTabs"/>
      </w:pPr>
      <w:r w:rsidRPr="00170470">
        <w:rPr>
          <w:rStyle w:val="HideTWBExt"/>
          <w:b w:val="0"/>
        </w:rPr>
        <w:t>&lt;Amend&gt;</w:t>
      </w:r>
      <w:r w:rsidRPr="00170470">
        <w:t>Pozměňovací návrh</w:t>
      </w:r>
      <w:r w:rsidRPr="00170470">
        <w:tab/>
      </w:r>
      <w:r w:rsidRPr="00170470">
        <w:tab/>
      </w:r>
      <w:r w:rsidRPr="00170470">
        <w:rPr>
          <w:rStyle w:val="HideTWBExt"/>
          <w:b w:val="0"/>
        </w:rPr>
        <w:t>&lt;NumAm&gt;</w:t>
      </w:r>
      <w:r w:rsidRPr="00170470">
        <w:t>719</w:t>
      </w:r>
      <w:r w:rsidRPr="00170470">
        <w:rPr>
          <w:rStyle w:val="HideTWBExt"/>
          <w:b w:val="0"/>
        </w:rPr>
        <w:t>&lt;/NumAm&gt;</w:t>
      </w:r>
    </w:p>
    <w:p w14:paraId="275C2595" w14:textId="77777777" w:rsidR="00C537E7" w:rsidRPr="00170470" w:rsidRDefault="00C537E7" w:rsidP="00C537E7">
      <w:pPr>
        <w:pStyle w:val="NormalBold"/>
      </w:pPr>
      <w:r w:rsidRPr="00170470">
        <w:rPr>
          <w:rStyle w:val="HideTWBExt"/>
          <w:b w:val="0"/>
        </w:rPr>
        <w:t>&lt;RepeatBlock-By&gt;&lt;Members&gt;</w:t>
      </w:r>
      <w:proofErr w:type="spellStart"/>
      <w:r w:rsidRPr="00170470">
        <w:t>Ciaran</w:t>
      </w:r>
      <w:proofErr w:type="spellEnd"/>
      <w:r w:rsidRPr="00170470">
        <w:t xml:space="preserve"> </w:t>
      </w:r>
      <w:proofErr w:type="spellStart"/>
      <w:r w:rsidRPr="00170470">
        <w:t>Mullooly</w:t>
      </w:r>
      <w:proofErr w:type="spellEnd"/>
      <w:r w:rsidRPr="00170470">
        <w:rPr>
          <w:rStyle w:val="HideTWBExt"/>
          <w:b w:val="0"/>
        </w:rPr>
        <w:t>&lt;/Members&gt;</w:t>
      </w:r>
    </w:p>
    <w:p w14:paraId="151A87AB" w14:textId="77777777" w:rsidR="00C537E7" w:rsidRPr="00170470" w:rsidRDefault="00C537E7" w:rsidP="00C537E7">
      <w:pPr>
        <w:pStyle w:val="NormalBold"/>
      </w:pPr>
      <w:r w:rsidRPr="00170470">
        <w:rPr>
          <w:rStyle w:val="HideTWBExt"/>
          <w:b w:val="0"/>
        </w:rPr>
        <w:t>&lt;/RepeatBlock-By&gt;</w:t>
      </w:r>
    </w:p>
    <w:p w14:paraId="35D369FD" w14:textId="77777777" w:rsidR="00C537E7" w:rsidRPr="00170470" w:rsidRDefault="00C537E7" w:rsidP="00C537E7">
      <w:pPr>
        <w:pStyle w:val="NormalBold"/>
      </w:pPr>
      <w:r w:rsidRPr="00170470">
        <w:rPr>
          <w:rStyle w:val="HideTWBExt"/>
          <w:b w:val="0"/>
        </w:rPr>
        <w:t>&lt;DocAmend&gt;</w:t>
      </w:r>
      <w:r w:rsidRPr="00170470">
        <w:t>Návrh usnesení</w:t>
      </w:r>
      <w:r w:rsidRPr="00170470">
        <w:rPr>
          <w:rStyle w:val="HideTWBExt"/>
          <w:b w:val="0"/>
        </w:rPr>
        <w:t>&lt;/DocAmend&gt;</w:t>
      </w:r>
    </w:p>
    <w:p w14:paraId="0A95D19A" w14:textId="77777777" w:rsidR="00C537E7" w:rsidRPr="00170470" w:rsidRDefault="00C537E7" w:rsidP="00C537E7">
      <w:pPr>
        <w:pStyle w:val="NormalBold"/>
      </w:pPr>
      <w:r w:rsidRPr="00170470">
        <w:rPr>
          <w:rStyle w:val="HideTWBExt"/>
          <w:b w:val="0"/>
        </w:rPr>
        <w:t>&lt;Article&gt;</w:t>
      </w:r>
      <w:r w:rsidRPr="00170470">
        <w:t>Bod 5 b (nový)</w:t>
      </w:r>
      <w:r w:rsidRPr="001704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537E7" w:rsidRPr="00170470" w14:paraId="1EA03B69" w14:textId="77777777" w:rsidTr="009E39B0">
        <w:trPr>
          <w:trHeight w:hRule="exact" w:val="240"/>
          <w:jc w:val="center"/>
        </w:trPr>
        <w:tc>
          <w:tcPr>
            <w:tcW w:w="9752" w:type="dxa"/>
            <w:gridSpan w:val="2"/>
            <w:tcBorders>
              <w:top w:val="nil"/>
              <w:left w:val="nil"/>
              <w:bottom w:val="nil"/>
              <w:right w:val="nil"/>
            </w:tcBorders>
          </w:tcPr>
          <w:p w14:paraId="3096A763" w14:textId="77777777" w:rsidR="00C537E7" w:rsidRPr="00170470" w:rsidRDefault="00C537E7" w:rsidP="009E39B0"/>
        </w:tc>
      </w:tr>
      <w:tr w:rsidR="00C537E7" w:rsidRPr="00170470" w14:paraId="5022ACAA" w14:textId="77777777" w:rsidTr="009E39B0">
        <w:trPr>
          <w:trHeight w:val="240"/>
          <w:jc w:val="center"/>
        </w:trPr>
        <w:tc>
          <w:tcPr>
            <w:tcW w:w="4876" w:type="dxa"/>
            <w:tcBorders>
              <w:top w:val="nil"/>
              <w:left w:val="nil"/>
              <w:bottom w:val="nil"/>
              <w:right w:val="nil"/>
            </w:tcBorders>
          </w:tcPr>
          <w:p w14:paraId="0413F8B3" w14:textId="77777777" w:rsidR="00C537E7" w:rsidRPr="00170470" w:rsidRDefault="00C537E7" w:rsidP="009E39B0">
            <w:pPr>
              <w:pStyle w:val="AmColumnHeading"/>
            </w:pPr>
            <w:r w:rsidRPr="00170470">
              <w:t>Návrh usnesení</w:t>
            </w:r>
          </w:p>
        </w:tc>
        <w:tc>
          <w:tcPr>
            <w:tcW w:w="4876" w:type="dxa"/>
            <w:tcBorders>
              <w:top w:val="nil"/>
              <w:left w:val="nil"/>
              <w:bottom w:val="nil"/>
              <w:right w:val="nil"/>
            </w:tcBorders>
          </w:tcPr>
          <w:p w14:paraId="0D389E6E" w14:textId="77777777" w:rsidR="00C537E7" w:rsidRPr="00170470" w:rsidRDefault="00C537E7" w:rsidP="009E39B0">
            <w:pPr>
              <w:pStyle w:val="AmColumnHeading"/>
            </w:pPr>
            <w:r w:rsidRPr="00170470">
              <w:t>Pozměňovací návrh</w:t>
            </w:r>
          </w:p>
        </w:tc>
      </w:tr>
      <w:tr w:rsidR="00C537E7" w:rsidRPr="00170470" w14:paraId="5552C5A5" w14:textId="77777777" w:rsidTr="009E39B0">
        <w:trPr>
          <w:jc w:val="center"/>
        </w:trPr>
        <w:tc>
          <w:tcPr>
            <w:tcW w:w="4876" w:type="dxa"/>
            <w:tcBorders>
              <w:top w:val="nil"/>
              <w:left w:val="nil"/>
              <w:bottom w:val="nil"/>
              <w:right w:val="nil"/>
            </w:tcBorders>
          </w:tcPr>
          <w:p w14:paraId="5D46D344" w14:textId="77777777" w:rsidR="00C537E7" w:rsidRPr="00170470" w:rsidRDefault="00C537E7" w:rsidP="009E39B0">
            <w:pPr>
              <w:pStyle w:val="Normal6a"/>
            </w:pPr>
          </w:p>
        </w:tc>
        <w:tc>
          <w:tcPr>
            <w:tcW w:w="4876" w:type="dxa"/>
            <w:tcBorders>
              <w:top w:val="nil"/>
              <w:left w:val="nil"/>
              <w:bottom w:val="nil"/>
              <w:right w:val="nil"/>
            </w:tcBorders>
          </w:tcPr>
          <w:p w14:paraId="0123CBEC" w14:textId="7246F30C" w:rsidR="00C537E7" w:rsidRPr="00170470" w:rsidRDefault="00C537E7" w:rsidP="009E39B0">
            <w:pPr>
              <w:pStyle w:val="Normal6a"/>
            </w:pPr>
            <w:proofErr w:type="gramStart"/>
            <w:r w:rsidRPr="00170470">
              <w:rPr>
                <w:b/>
                <w:i/>
              </w:rPr>
              <w:t>5b</w:t>
            </w:r>
            <w:proofErr w:type="gramEnd"/>
            <w:r w:rsidRPr="00170470">
              <w:rPr>
                <w:b/>
                <w:i/>
              </w:rPr>
              <w:t>.</w:t>
            </w:r>
            <w:r w:rsidRPr="00170470">
              <w:tab/>
            </w:r>
            <w:r w:rsidRPr="00170470">
              <w:rPr>
                <w:b/>
                <w:i/>
              </w:rPr>
              <w:t>vyzývá členské státy, aby zajistily, že námitky proti plánování budou moci podávat pouze subjekty</w:t>
            </w:r>
            <w:r w:rsidR="00A827E7" w:rsidRPr="00170470">
              <w:rPr>
                <w:b/>
                <w:i/>
              </w:rPr>
              <w:t xml:space="preserve"> s </w:t>
            </w:r>
            <w:r w:rsidRPr="00170470">
              <w:rPr>
                <w:b/>
                <w:i/>
              </w:rPr>
              <w:t>přímým místním zájmem,</w:t>
            </w:r>
            <w:r w:rsidR="00A827E7" w:rsidRPr="00170470">
              <w:rPr>
                <w:b/>
                <w:i/>
              </w:rPr>
              <w:t xml:space="preserve"> a </w:t>
            </w:r>
            <w:r w:rsidRPr="00170470">
              <w:rPr>
                <w:b/>
                <w:i/>
              </w:rPr>
              <w:t>zabránily tak zbytečným průtahům</w:t>
            </w:r>
            <w:r w:rsidR="00A827E7" w:rsidRPr="00170470">
              <w:rPr>
                <w:b/>
                <w:i/>
              </w:rPr>
              <w:t xml:space="preserve"> v </w:t>
            </w:r>
            <w:r w:rsidRPr="00170470">
              <w:rPr>
                <w:b/>
                <w:i/>
              </w:rPr>
              <w:t>projektech bydlení;</w:t>
            </w:r>
          </w:p>
        </w:tc>
      </w:tr>
    </w:tbl>
    <w:p w14:paraId="63752B86" w14:textId="77777777" w:rsidR="00C537E7" w:rsidRPr="00170470" w:rsidRDefault="00C537E7" w:rsidP="00C537E7">
      <w:pPr>
        <w:pStyle w:val="AmOrLang"/>
      </w:pPr>
      <w:r w:rsidRPr="00170470">
        <w:t xml:space="preserve">Or. </w:t>
      </w:r>
      <w:r w:rsidRPr="00170470">
        <w:rPr>
          <w:rStyle w:val="HideTWBExt"/>
        </w:rPr>
        <w:t>&lt;Original&gt;</w:t>
      </w:r>
      <w:r w:rsidRPr="00170470">
        <w:rPr>
          <w:rStyle w:val="HideTWBInt"/>
        </w:rPr>
        <w:t>{EN}</w:t>
      </w:r>
      <w:r w:rsidRPr="00170470">
        <w:t>en</w:t>
      </w:r>
      <w:r w:rsidRPr="00170470">
        <w:rPr>
          <w:rStyle w:val="HideTWBExt"/>
        </w:rPr>
        <w:t>&lt;/Original&gt;</w:t>
      </w:r>
    </w:p>
    <w:p w14:paraId="21139E28" w14:textId="77777777" w:rsidR="00467091" w:rsidRPr="00170470" w:rsidRDefault="00C537E7" w:rsidP="00C537E7">
      <w:r w:rsidRPr="00170470">
        <w:rPr>
          <w:rStyle w:val="HideTWBExt"/>
        </w:rPr>
        <w:t>&lt;/Amend&gt;</w:t>
      </w:r>
    </w:p>
    <w:p w14:paraId="08A71C48" w14:textId="77777777" w:rsidR="00C537E7" w:rsidRPr="00170470" w:rsidRDefault="00C537E7" w:rsidP="00C537E7">
      <w:pPr>
        <w:pStyle w:val="AmNumberTabs"/>
      </w:pPr>
      <w:r w:rsidRPr="00170470">
        <w:rPr>
          <w:rStyle w:val="HideTWBExt"/>
          <w:b w:val="0"/>
        </w:rPr>
        <w:t>&lt;Amend&gt;</w:t>
      </w:r>
      <w:r w:rsidRPr="00170470">
        <w:t>Pozměňovací návrh</w:t>
      </w:r>
      <w:r w:rsidRPr="00170470">
        <w:tab/>
      </w:r>
      <w:r w:rsidRPr="00170470">
        <w:tab/>
      </w:r>
      <w:r w:rsidRPr="00170470">
        <w:rPr>
          <w:rStyle w:val="HideTWBExt"/>
          <w:b w:val="0"/>
        </w:rPr>
        <w:t>&lt;NumAm&gt;</w:t>
      </w:r>
      <w:r w:rsidRPr="00170470">
        <w:t>720</w:t>
      </w:r>
      <w:r w:rsidRPr="00170470">
        <w:rPr>
          <w:rStyle w:val="HideTWBExt"/>
          <w:b w:val="0"/>
        </w:rPr>
        <w:t>&lt;/NumAm&gt;</w:t>
      </w:r>
    </w:p>
    <w:p w14:paraId="0DF4AF08" w14:textId="77777777" w:rsidR="00C537E7" w:rsidRPr="00170470" w:rsidRDefault="00C537E7" w:rsidP="00C537E7">
      <w:pPr>
        <w:pStyle w:val="NormalBold"/>
      </w:pPr>
      <w:r w:rsidRPr="00170470">
        <w:rPr>
          <w:rStyle w:val="HideTWBExt"/>
          <w:b w:val="0"/>
        </w:rPr>
        <w:t>&lt;RepeatBlock-By&gt;&lt;Members&gt;</w:t>
      </w:r>
      <w:proofErr w:type="spellStart"/>
      <w:r w:rsidRPr="00170470">
        <w:t>Ciaran</w:t>
      </w:r>
      <w:proofErr w:type="spellEnd"/>
      <w:r w:rsidRPr="00170470">
        <w:t xml:space="preserve"> </w:t>
      </w:r>
      <w:proofErr w:type="spellStart"/>
      <w:r w:rsidRPr="00170470">
        <w:t>Mullooly</w:t>
      </w:r>
      <w:proofErr w:type="spellEnd"/>
      <w:r w:rsidRPr="00170470">
        <w:t xml:space="preserve">, Brigitte van den </w:t>
      </w:r>
      <w:proofErr w:type="spellStart"/>
      <w:r w:rsidRPr="00170470">
        <w:t>Berg</w:t>
      </w:r>
      <w:proofErr w:type="spellEnd"/>
      <w:r w:rsidRPr="00170470">
        <w:rPr>
          <w:rStyle w:val="HideTWBExt"/>
          <w:b w:val="0"/>
        </w:rPr>
        <w:t>&lt;/Members&gt;</w:t>
      </w:r>
    </w:p>
    <w:p w14:paraId="7EEB7435" w14:textId="77777777" w:rsidR="00C537E7" w:rsidRPr="00170470" w:rsidRDefault="00C537E7" w:rsidP="00C537E7">
      <w:pPr>
        <w:pStyle w:val="NormalBold"/>
      </w:pPr>
      <w:r w:rsidRPr="00170470">
        <w:rPr>
          <w:rStyle w:val="HideTWBExt"/>
          <w:b w:val="0"/>
        </w:rPr>
        <w:t>&lt;/RepeatBlock-By&gt;</w:t>
      </w:r>
    </w:p>
    <w:p w14:paraId="29D61F33" w14:textId="77777777" w:rsidR="00C537E7" w:rsidRPr="00170470" w:rsidRDefault="00C537E7" w:rsidP="00C537E7">
      <w:pPr>
        <w:pStyle w:val="NormalBold"/>
      </w:pPr>
      <w:r w:rsidRPr="00170470">
        <w:rPr>
          <w:rStyle w:val="HideTWBExt"/>
          <w:b w:val="0"/>
        </w:rPr>
        <w:t>&lt;DocAmend&gt;</w:t>
      </w:r>
      <w:r w:rsidRPr="00170470">
        <w:t>Návrh usnesení</w:t>
      </w:r>
      <w:r w:rsidRPr="00170470">
        <w:rPr>
          <w:rStyle w:val="HideTWBExt"/>
          <w:b w:val="0"/>
        </w:rPr>
        <w:t>&lt;/DocAmend&gt;</w:t>
      </w:r>
    </w:p>
    <w:p w14:paraId="1677AA71" w14:textId="77777777" w:rsidR="00C537E7" w:rsidRPr="00170470" w:rsidRDefault="00C537E7" w:rsidP="00C537E7">
      <w:pPr>
        <w:pStyle w:val="NormalBold"/>
      </w:pPr>
      <w:r w:rsidRPr="00170470">
        <w:rPr>
          <w:rStyle w:val="HideTWBExt"/>
          <w:b w:val="0"/>
        </w:rPr>
        <w:t>&lt;Article&gt;</w:t>
      </w:r>
      <w:r w:rsidRPr="00170470">
        <w:t>Bod 5 c (nový)</w:t>
      </w:r>
      <w:r w:rsidRPr="001704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537E7" w:rsidRPr="00170470" w14:paraId="2E953323" w14:textId="77777777" w:rsidTr="009E39B0">
        <w:trPr>
          <w:trHeight w:hRule="exact" w:val="240"/>
          <w:jc w:val="center"/>
        </w:trPr>
        <w:tc>
          <w:tcPr>
            <w:tcW w:w="9752" w:type="dxa"/>
            <w:gridSpan w:val="2"/>
            <w:tcBorders>
              <w:top w:val="nil"/>
              <w:left w:val="nil"/>
              <w:bottom w:val="nil"/>
              <w:right w:val="nil"/>
            </w:tcBorders>
          </w:tcPr>
          <w:p w14:paraId="07D26C66" w14:textId="77777777" w:rsidR="00C537E7" w:rsidRPr="00170470" w:rsidRDefault="00C537E7" w:rsidP="009E39B0"/>
        </w:tc>
      </w:tr>
      <w:tr w:rsidR="00C537E7" w:rsidRPr="00170470" w14:paraId="5DE307A8" w14:textId="77777777" w:rsidTr="009E39B0">
        <w:trPr>
          <w:trHeight w:val="240"/>
          <w:jc w:val="center"/>
        </w:trPr>
        <w:tc>
          <w:tcPr>
            <w:tcW w:w="4876" w:type="dxa"/>
            <w:tcBorders>
              <w:top w:val="nil"/>
              <w:left w:val="nil"/>
              <w:bottom w:val="nil"/>
              <w:right w:val="nil"/>
            </w:tcBorders>
          </w:tcPr>
          <w:p w14:paraId="2CD79464" w14:textId="77777777" w:rsidR="00C537E7" w:rsidRPr="00170470" w:rsidRDefault="00C537E7" w:rsidP="009E39B0">
            <w:pPr>
              <w:pStyle w:val="AmColumnHeading"/>
            </w:pPr>
            <w:r w:rsidRPr="00170470">
              <w:t>Návrh usnesení</w:t>
            </w:r>
          </w:p>
        </w:tc>
        <w:tc>
          <w:tcPr>
            <w:tcW w:w="4876" w:type="dxa"/>
            <w:tcBorders>
              <w:top w:val="nil"/>
              <w:left w:val="nil"/>
              <w:bottom w:val="nil"/>
              <w:right w:val="nil"/>
            </w:tcBorders>
          </w:tcPr>
          <w:p w14:paraId="65648F86" w14:textId="77777777" w:rsidR="00C537E7" w:rsidRPr="00170470" w:rsidRDefault="00C537E7" w:rsidP="009E39B0">
            <w:pPr>
              <w:pStyle w:val="AmColumnHeading"/>
            </w:pPr>
            <w:r w:rsidRPr="00170470">
              <w:t>Pozměňovací návrh</w:t>
            </w:r>
          </w:p>
        </w:tc>
      </w:tr>
      <w:tr w:rsidR="00C537E7" w:rsidRPr="00170470" w14:paraId="17260269" w14:textId="77777777" w:rsidTr="009E39B0">
        <w:trPr>
          <w:jc w:val="center"/>
        </w:trPr>
        <w:tc>
          <w:tcPr>
            <w:tcW w:w="4876" w:type="dxa"/>
            <w:tcBorders>
              <w:top w:val="nil"/>
              <w:left w:val="nil"/>
              <w:bottom w:val="nil"/>
              <w:right w:val="nil"/>
            </w:tcBorders>
          </w:tcPr>
          <w:p w14:paraId="69A99B29" w14:textId="77777777" w:rsidR="00C537E7" w:rsidRPr="00170470" w:rsidRDefault="00C537E7" w:rsidP="009E39B0">
            <w:pPr>
              <w:pStyle w:val="Normal6a"/>
            </w:pPr>
          </w:p>
        </w:tc>
        <w:tc>
          <w:tcPr>
            <w:tcW w:w="4876" w:type="dxa"/>
            <w:tcBorders>
              <w:top w:val="nil"/>
              <w:left w:val="nil"/>
              <w:bottom w:val="nil"/>
              <w:right w:val="nil"/>
            </w:tcBorders>
          </w:tcPr>
          <w:p w14:paraId="2AB259A6" w14:textId="77777777" w:rsidR="00C537E7" w:rsidRPr="00170470" w:rsidRDefault="00C537E7" w:rsidP="009E39B0">
            <w:pPr>
              <w:pStyle w:val="Normal6a"/>
            </w:pPr>
            <w:r w:rsidRPr="00170470">
              <w:rPr>
                <w:b/>
                <w:i/>
              </w:rPr>
              <w:t>5c.</w:t>
            </w:r>
            <w:r w:rsidRPr="00170470">
              <w:tab/>
            </w:r>
            <w:r w:rsidRPr="00170470">
              <w:rPr>
                <w:b/>
                <w:i/>
              </w:rPr>
              <w:t>zdůrazňuje, že je třeba zajistit, aby při výstavbě nemovitostí byly zajištěny odpovídající zelené plochy;</w:t>
            </w:r>
          </w:p>
        </w:tc>
      </w:tr>
    </w:tbl>
    <w:p w14:paraId="2837261A" w14:textId="77777777" w:rsidR="00C537E7" w:rsidRPr="00170470" w:rsidRDefault="00C537E7" w:rsidP="00C537E7">
      <w:pPr>
        <w:pStyle w:val="AmOrLang"/>
      </w:pPr>
      <w:r w:rsidRPr="00170470">
        <w:t xml:space="preserve">Or. </w:t>
      </w:r>
      <w:r w:rsidRPr="00170470">
        <w:rPr>
          <w:rStyle w:val="HideTWBExt"/>
        </w:rPr>
        <w:t>&lt;Original&gt;</w:t>
      </w:r>
      <w:r w:rsidRPr="00170470">
        <w:rPr>
          <w:rStyle w:val="HideTWBInt"/>
        </w:rPr>
        <w:t>{EN}</w:t>
      </w:r>
      <w:r w:rsidRPr="00170470">
        <w:t>en</w:t>
      </w:r>
      <w:r w:rsidRPr="00170470">
        <w:rPr>
          <w:rStyle w:val="HideTWBExt"/>
        </w:rPr>
        <w:t>&lt;/Original&gt;</w:t>
      </w:r>
    </w:p>
    <w:p w14:paraId="66BD7083" w14:textId="77777777" w:rsidR="00467091" w:rsidRPr="00170470" w:rsidRDefault="00C537E7" w:rsidP="00C537E7">
      <w:r w:rsidRPr="00170470">
        <w:rPr>
          <w:rStyle w:val="HideTWBExt"/>
        </w:rPr>
        <w:t>&lt;/Amend&gt;</w:t>
      </w:r>
    </w:p>
    <w:p w14:paraId="0C922CDB" w14:textId="77777777" w:rsidR="00C537E7" w:rsidRPr="00170470" w:rsidRDefault="00C537E7" w:rsidP="00C537E7">
      <w:pPr>
        <w:pStyle w:val="AmNumberTabs"/>
      </w:pPr>
      <w:r w:rsidRPr="00170470">
        <w:rPr>
          <w:rStyle w:val="HideTWBExt"/>
          <w:b w:val="0"/>
        </w:rPr>
        <w:t>&lt;Amend&gt;</w:t>
      </w:r>
      <w:r w:rsidRPr="00170470">
        <w:t>Pozměňovací návrh</w:t>
      </w:r>
      <w:r w:rsidRPr="00170470">
        <w:tab/>
      </w:r>
      <w:r w:rsidRPr="00170470">
        <w:tab/>
      </w:r>
      <w:r w:rsidRPr="00170470">
        <w:rPr>
          <w:rStyle w:val="HideTWBExt"/>
          <w:b w:val="0"/>
        </w:rPr>
        <w:t>&lt;NumAm&gt;</w:t>
      </w:r>
      <w:r w:rsidRPr="00170470">
        <w:t>721</w:t>
      </w:r>
      <w:r w:rsidRPr="00170470">
        <w:rPr>
          <w:rStyle w:val="HideTWBExt"/>
          <w:b w:val="0"/>
        </w:rPr>
        <w:t>&lt;/NumAm&gt;</w:t>
      </w:r>
    </w:p>
    <w:p w14:paraId="5ECF8A2D" w14:textId="77777777" w:rsidR="00C537E7" w:rsidRPr="00170470" w:rsidRDefault="00C537E7" w:rsidP="00C537E7">
      <w:pPr>
        <w:pStyle w:val="NormalBold"/>
      </w:pPr>
      <w:r w:rsidRPr="00170470">
        <w:rPr>
          <w:rStyle w:val="HideTWBExt"/>
          <w:b w:val="0"/>
        </w:rPr>
        <w:t>&lt;RepeatBlock-By&gt;&lt;Members&gt;</w:t>
      </w:r>
      <w:proofErr w:type="spellStart"/>
      <w:r w:rsidRPr="00170470">
        <w:t>Ciaran</w:t>
      </w:r>
      <w:proofErr w:type="spellEnd"/>
      <w:r w:rsidRPr="00170470">
        <w:t xml:space="preserve"> </w:t>
      </w:r>
      <w:proofErr w:type="spellStart"/>
      <w:r w:rsidRPr="00170470">
        <w:t>Mullooly</w:t>
      </w:r>
      <w:proofErr w:type="spellEnd"/>
      <w:r w:rsidRPr="00170470">
        <w:t xml:space="preserve">, Brigitte van den </w:t>
      </w:r>
      <w:proofErr w:type="spellStart"/>
      <w:r w:rsidRPr="00170470">
        <w:t>Berg</w:t>
      </w:r>
      <w:proofErr w:type="spellEnd"/>
      <w:r w:rsidRPr="00170470">
        <w:rPr>
          <w:rStyle w:val="HideTWBExt"/>
          <w:b w:val="0"/>
        </w:rPr>
        <w:t>&lt;/Members&gt;</w:t>
      </w:r>
    </w:p>
    <w:p w14:paraId="5AF4B82A" w14:textId="77777777" w:rsidR="00C537E7" w:rsidRPr="00170470" w:rsidRDefault="00C537E7" w:rsidP="00C537E7">
      <w:pPr>
        <w:pStyle w:val="NormalBold"/>
      </w:pPr>
      <w:r w:rsidRPr="00170470">
        <w:rPr>
          <w:rStyle w:val="HideTWBExt"/>
          <w:b w:val="0"/>
        </w:rPr>
        <w:t>&lt;/RepeatBlock-By&gt;</w:t>
      </w:r>
    </w:p>
    <w:p w14:paraId="7949F899" w14:textId="77777777" w:rsidR="00C537E7" w:rsidRPr="00170470" w:rsidRDefault="00C537E7" w:rsidP="00C537E7">
      <w:pPr>
        <w:pStyle w:val="NormalBold"/>
      </w:pPr>
      <w:r w:rsidRPr="00170470">
        <w:rPr>
          <w:rStyle w:val="HideTWBExt"/>
          <w:b w:val="0"/>
        </w:rPr>
        <w:t>&lt;DocAmend&gt;</w:t>
      </w:r>
      <w:r w:rsidRPr="00170470">
        <w:t>Návrh usnesení</w:t>
      </w:r>
      <w:r w:rsidRPr="00170470">
        <w:rPr>
          <w:rStyle w:val="HideTWBExt"/>
          <w:b w:val="0"/>
        </w:rPr>
        <w:t>&lt;/DocAmend&gt;</w:t>
      </w:r>
    </w:p>
    <w:p w14:paraId="25D30184" w14:textId="77777777" w:rsidR="00C537E7" w:rsidRPr="00170470" w:rsidRDefault="00C537E7" w:rsidP="00C537E7">
      <w:pPr>
        <w:pStyle w:val="NormalBold"/>
      </w:pPr>
      <w:r w:rsidRPr="00170470">
        <w:rPr>
          <w:rStyle w:val="HideTWBExt"/>
          <w:b w:val="0"/>
        </w:rPr>
        <w:t>&lt;Article&gt;</w:t>
      </w:r>
      <w:r w:rsidRPr="00170470">
        <w:t>Bod 5 d (nový)</w:t>
      </w:r>
      <w:r w:rsidRPr="001704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537E7" w:rsidRPr="00170470" w14:paraId="0418A8AB" w14:textId="77777777" w:rsidTr="009E39B0">
        <w:trPr>
          <w:trHeight w:hRule="exact" w:val="240"/>
          <w:jc w:val="center"/>
        </w:trPr>
        <w:tc>
          <w:tcPr>
            <w:tcW w:w="9752" w:type="dxa"/>
            <w:gridSpan w:val="2"/>
            <w:tcBorders>
              <w:top w:val="nil"/>
              <w:left w:val="nil"/>
              <w:bottom w:val="nil"/>
              <w:right w:val="nil"/>
            </w:tcBorders>
          </w:tcPr>
          <w:p w14:paraId="2AEDE937" w14:textId="77777777" w:rsidR="00C537E7" w:rsidRPr="00170470" w:rsidRDefault="00C537E7" w:rsidP="009E39B0"/>
        </w:tc>
      </w:tr>
      <w:tr w:rsidR="00C537E7" w:rsidRPr="00170470" w14:paraId="4012B528" w14:textId="77777777" w:rsidTr="009E39B0">
        <w:trPr>
          <w:trHeight w:val="240"/>
          <w:jc w:val="center"/>
        </w:trPr>
        <w:tc>
          <w:tcPr>
            <w:tcW w:w="4876" w:type="dxa"/>
            <w:tcBorders>
              <w:top w:val="nil"/>
              <w:left w:val="nil"/>
              <w:bottom w:val="nil"/>
              <w:right w:val="nil"/>
            </w:tcBorders>
          </w:tcPr>
          <w:p w14:paraId="410B58C0" w14:textId="77777777" w:rsidR="00C537E7" w:rsidRPr="00170470" w:rsidRDefault="00C537E7" w:rsidP="009E39B0">
            <w:pPr>
              <w:pStyle w:val="AmColumnHeading"/>
            </w:pPr>
            <w:r w:rsidRPr="00170470">
              <w:t>Návrh usnesení</w:t>
            </w:r>
          </w:p>
        </w:tc>
        <w:tc>
          <w:tcPr>
            <w:tcW w:w="4876" w:type="dxa"/>
            <w:tcBorders>
              <w:top w:val="nil"/>
              <w:left w:val="nil"/>
              <w:bottom w:val="nil"/>
              <w:right w:val="nil"/>
            </w:tcBorders>
          </w:tcPr>
          <w:p w14:paraId="6B58932A" w14:textId="77777777" w:rsidR="00C537E7" w:rsidRPr="00170470" w:rsidRDefault="00C537E7" w:rsidP="009E39B0">
            <w:pPr>
              <w:pStyle w:val="AmColumnHeading"/>
            </w:pPr>
            <w:r w:rsidRPr="00170470">
              <w:t>Pozměňovací návrh</w:t>
            </w:r>
          </w:p>
        </w:tc>
      </w:tr>
      <w:tr w:rsidR="00C537E7" w:rsidRPr="00170470" w14:paraId="363A9919" w14:textId="77777777" w:rsidTr="009E39B0">
        <w:trPr>
          <w:jc w:val="center"/>
        </w:trPr>
        <w:tc>
          <w:tcPr>
            <w:tcW w:w="4876" w:type="dxa"/>
            <w:tcBorders>
              <w:top w:val="nil"/>
              <w:left w:val="nil"/>
              <w:bottom w:val="nil"/>
              <w:right w:val="nil"/>
            </w:tcBorders>
          </w:tcPr>
          <w:p w14:paraId="28BCA5F6" w14:textId="77777777" w:rsidR="00C537E7" w:rsidRPr="00170470" w:rsidRDefault="00C537E7" w:rsidP="009E39B0">
            <w:pPr>
              <w:pStyle w:val="Normal6a"/>
            </w:pPr>
          </w:p>
        </w:tc>
        <w:tc>
          <w:tcPr>
            <w:tcW w:w="4876" w:type="dxa"/>
            <w:tcBorders>
              <w:top w:val="nil"/>
              <w:left w:val="nil"/>
              <w:bottom w:val="nil"/>
              <w:right w:val="nil"/>
            </w:tcBorders>
          </w:tcPr>
          <w:p w14:paraId="68378D74" w14:textId="16F16FDC" w:rsidR="00C537E7" w:rsidRPr="00170470" w:rsidRDefault="00C537E7" w:rsidP="009E39B0">
            <w:pPr>
              <w:pStyle w:val="Normal6a"/>
            </w:pPr>
            <w:proofErr w:type="gramStart"/>
            <w:r w:rsidRPr="00170470">
              <w:rPr>
                <w:b/>
                <w:i/>
              </w:rPr>
              <w:t>5d</w:t>
            </w:r>
            <w:proofErr w:type="gramEnd"/>
            <w:r w:rsidRPr="00170470">
              <w:rPr>
                <w:b/>
                <w:i/>
              </w:rPr>
              <w:t>.</w:t>
            </w:r>
            <w:r w:rsidRPr="00170470">
              <w:tab/>
            </w:r>
            <w:r w:rsidRPr="00170470">
              <w:rPr>
                <w:b/>
                <w:i/>
              </w:rPr>
              <w:t>upozorňuje na skutečnost, že příslušné administrativní úkony spojené</w:t>
            </w:r>
            <w:r w:rsidR="00A827E7" w:rsidRPr="00170470">
              <w:rPr>
                <w:b/>
                <w:i/>
              </w:rPr>
              <w:t xml:space="preserve"> s </w:t>
            </w:r>
            <w:r w:rsidRPr="00170470">
              <w:rPr>
                <w:b/>
                <w:i/>
              </w:rPr>
              <w:t>pořízením nemovitosti mohou být těžkopádné</w:t>
            </w:r>
            <w:r w:rsidR="00A827E7" w:rsidRPr="00170470">
              <w:rPr>
                <w:b/>
                <w:i/>
              </w:rPr>
              <w:t xml:space="preserve"> a </w:t>
            </w:r>
            <w:r w:rsidRPr="00170470">
              <w:rPr>
                <w:b/>
                <w:i/>
              </w:rPr>
              <w:t xml:space="preserve">příliš komplikované, což </w:t>
            </w:r>
            <w:r w:rsidRPr="00170470">
              <w:rPr>
                <w:b/>
                <w:i/>
              </w:rPr>
              <w:lastRenderedPageBreak/>
              <w:t>brzdí její prodej; zdůrazňuje, že pokud by se před prodejem připravily dokumenty podle nařízení, urychlilo by to nabytí majetku;</w:t>
            </w:r>
          </w:p>
        </w:tc>
      </w:tr>
    </w:tbl>
    <w:p w14:paraId="01101486" w14:textId="77777777" w:rsidR="00C537E7" w:rsidRPr="00170470" w:rsidRDefault="00C537E7" w:rsidP="00C537E7">
      <w:pPr>
        <w:pStyle w:val="AmOrLang"/>
      </w:pPr>
      <w:r w:rsidRPr="00170470">
        <w:lastRenderedPageBreak/>
        <w:t xml:space="preserve">Or. </w:t>
      </w:r>
      <w:r w:rsidRPr="00170470">
        <w:rPr>
          <w:rStyle w:val="HideTWBExt"/>
        </w:rPr>
        <w:t>&lt;Original&gt;</w:t>
      </w:r>
      <w:r w:rsidRPr="00170470">
        <w:rPr>
          <w:rStyle w:val="HideTWBInt"/>
        </w:rPr>
        <w:t>{EN}</w:t>
      </w:r>
      <w:r w:rsidRPr="00170470">
        <w:t>en</w:t>
      </w:r>
      <w:r w:rsidRPr="00170470">
        <w:rPr>
          <w:rStyle w:val="HideTWBExt"/>
        </w:rPr>
        <w:t>&lt;/Original&gt;</w:t>
      </w:r>
    </w:p>
    <w:p w14:paraId="60F0143F" w14:textId="77777777" w:rsidR="00467091" w:rsidRPr="00170470" w:rsidRDefault="00C537E7" w:rsidP="00C537E7">
      <w:r w:rsidRPr="00170470">
        <w:rPr>
          <w:rStyle w:val="HideTWBExt"/>
        </w:rPr>
        <w:t>&lt;/Amend&gt;</w:t>
      </w:r>
    </w:p>
    <w:p w14:paraId="75459E3C" w14:textId="77777777" w:rsidR="00C537E7" w:rsidRPr="00170470" w:rsidRDefault="00C537E7" w:rsidP="00C537E7">
      <w:pPr>
        <w:pStyle w:val="AmNumberTabs"/>
      </w:pPr>
      <w:r w:rsidRPr="00170470">
        <w:rPr>
          <w:rStyle w:val="HideTWBExt"/>
          <w:b w:val="0"/>
        </w:rPr>
        <w:t>&lt;Amend&gt;</w:t>
      </w:r>
      <w:r w:rsidRPr="00170470">
        <w:t>Pozměňovací návrh</w:t>
      </w:r>
      <w:r w:rsidRPr="00170470">
        <w:tab/>
      </w:r>
      <w:r w:rsidRPr="00170470">
        <w:tab/>
      </w:r>
      <w:r w:rsidRPr="00170470">
        <w:rPr>
          <w:rStyle w:val="HideTWBExt"/>
          <w:b w:val="0"/>
        </w:rPr>
        <w:t>&lt;NumAm&gt;</w:t>
      </w:r>
      <w:r w:rsidRPr="00170470">
        <w:t>722</w:t>
      </w:r>
      <w:r w:rsidRPr="00170470">
        <w:rPr>
          <w:rStyle w:val="HideTWBExt"/>
          <w:b w:val="0"/>
        </w:rPr>
        <w:t>&lt;/NumAm&gt;</w:t>
      </w:r>
    </w:p>
    <w:p w14:paraId="0AD457F0" w14:textId="77777777" w:rsidR="00C537E7" w:rsidRPr="00170470" w:rsidRDefault="00C537E7" w:rsidP="00C537E7">
      <w:pPr>
        <w:pStyle w:val="NormalBold"/>
      </w:pPr>
      <w:r w:rsidRPr="00170470">
        <w:rPr>
          <w:rStyle w:val="HideTWBExt"/>
          <w:b w:val="0"/>
        </w:rPr>
        <w:t>&lt;RepeatBlock-By&gt;&lt;Members&gt;</w:t>
      </w:r>
      <w:r w:rsidRPr="00170470">
        <w:t xml:space="preserve">Maria </w:t>
      </w:r>
      <w:proofErr w:type="spellStart"/>
      <w:r w:rsidRPr="00170470">
        <w:t>Ohisalo</w:t>
      </w:r>
      <w:proofErr w:type="spellEnd"/>
      <w:r w:rsidRPr="00170470">
        <w:t xml:space="preserve">, </w:t>
      </w:r>
      <w:proofErr w:type="spellStart"/>
      <w:r w:rsidRPr="00170470">
        <w:t>Vicent</w:t>
      </w:r>
      <w:proofErr w:type="spellEnd"/>
      <w:r w:rsidRPr="00170470">
        <w:t xml:space="preserve"> </w:t>
      </w:r>
      <w:proofErr w:type="spellStart"/>
      <w:r w:rsidRPr="00170470">
        <w:t>Marzà</w:t>
      </w:r>
      <w:proofErr w:type="spellEnd"/>
      <w:r w:rsidRPr="00170470">
        <w:t xml:space="preserve"> </w:t>
      </w:r>
      <w:proofErr w:type="spellStart"/>
      <w:r w:rsidRPr="00170470">
        <w:t>Ibáñez</w:t>
      </w:r>
      <w:proofErr w:type="spellEnd"/>
      <w:r w:rsidRPr="00170470">
        <w:t xml:space="preserve">, Marie </w:t>
      </w:r>
      <w:proofErr w:type="spellStart"/>
      <w:r w:rsidRPr="00170470">
        <w:t>Toussaint</w:t>
      </w:r>
      <w:proofErr w:type="spellEnd"/>
      <w:r w:rsidRPr="00170470">
        <w:t xml:space="preserve">, Gordan </w:t>
      </w:r>
      <w:proofErr w:type="spellStart"/>
      <w:r w:rsidRPr="00170470">
        <w:t>Bosanac</w:t>
      </w:r>
      <w:proofErr w:type="spellEnd"/>
      <w:r w:rsidRPr="00170470">
        <w:rPr>
          <w:rStyle w:val="HideTWBExt"/>
          <w:b w:val="0"/>
        </w:rPr>
        <w:t>&lt;/Members&gt;</w:t>
      </w:r>
    </w:p>
    <w:p w14:paraId="0F3E5AA5" w14:textId="77777777" w:rsidR="00C537E7" w:rsidRPr="00170470" w:rsidRDefault="00C537E7" w:rsidP="00C537E7">
      <w:pPr>
        <w:pStyle w:val="NormalBold"/>
      </w:pPr>
      <w:r w:rsidRPr="00170470">
        <w:rPr>
          <w:rStyle w:val="HideTWBExt"/>
          <w:b w:val="0"/>
        </w:rPr>
        <w:t>&lt;/RepeatBlock-By&gt;</w:t>
      </w:r>
    </w:p>
    <w:p w14:paraId="66283837" w14:textId="77777777" w:rsidR="00C537E7" w:rsidRPr="00170470" w:rsidRDefault="00C537E7" w:rsidP="00C537E7">
      <w:pPr>
        <w:pStyle w:val="NormalBold"/>
      </w:pPr>
      <w:r w:rsidRPr="00170470">
        <w:rPr>
          <w:rStyle w:val="HideTWBExt"/>
          <w:b w:val="0"/>
        </w:rPr>
        <w:t>&lt;DocAmend&gt;</w:t>
      </w:r>
      <w:r w:rsidRPr="00170470">
        <w:t>Návrh usnesení</w:t>
      </w:r>
      <w:r w:rsidRPr="00170470">
        <w:rPr>
          <w:rStyle w:val="HideTWBExt"/>
          <w:b w:val="0"/>
        </w:rPr>
        <w:t>&lt;/DocAmend&gt;</w:t>
      </w:r>
    </w:p>
    <w:p w14:paraId="300192BD" w14:textId="77777777" w:rsidR="00C537E7" w:rsidRPr="00170470" w:rsidRDefault="00C537E7" w:rsidP="00C537E7">
      <w:pPr>
        <w:pStyle w:val="NormalBold"/>
      </w:pPr>
      <w:r w:rsidRPr="00170470">
        <w:rPr>
          <w:rStyle w:val="HideTWBExt"/>
          <w:b w:val="0"/>
        </w:rPr>
        <w:t>&lt;Article&gt;</w:t>
      </w:r>
      <w:r w:rsidRPr="00170470">
        <w:t>Bod 6</w:t>
      </w:r>
      <w:r w:rsidRPr="001704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537E7" w:rsidRPr="00170470" w14:paraId="5A5E23CE" w14:textId="77777777" w:rsidTr="009E39B0">
        <w:trPr>
          <w:trHeight w:hRule="exact" w:val="240"/>
          <w:jc w:val="center"/>
        </w:trPr>
        <w:tc>
          <w:tcPr>
            <w:tcW w:w="9752" w:type="dxa"/>
            <w:gridSpan w:val="2"/>
            <w:tcBorders>
              <w:top w:val="nil"/>
              <w:left w:val="nil"/>
              <w:bottom w:val="nil"/>
              <w:right w:val="nil"/>
            </w:tcBorders>
          </w:tcPr>
          <w:p w14:paraId="476720B2" w14:textId="77777777" w:rsidR="00C537E7" w:rsidRPr="00170470" w:rsidRDefault="00C537E7" w:rsidP="009E39B0"/>
        </w:tc>
      </w:tr>
      <w:tr w:rsidR="00C537E7" w:rsidRPr="00170470" w14:paraId="79B07CD1" w14:textId="77777777" w:rsidTr="009E39B0">
        <w:trPr>
          <w:trHeight w:val="240"/>
          <w:jc w:val="center"/>
        </w:trPr>
        <w:tc>
          <w:tcPr>
            <w:tcW w:w="4876" w:type="dxa"/>
            <w:tcBorders>
              <w:top w:val="nil"/>
              <w:left w:val="nil"/>
              <w:bottom w:val="nil"/>
              <w:right w:val="nil"/>
            </w:tcBorders>
          </w:tcPr>
          <w:p w14:paraId="68907930" w14:textId="77777777" w:rsidR="00C537E7" w:rsidRPr="00170470" w:rsidRDefault="00C537E7" w:rsidP="009E39B0">
            <w:pPr>
              <w:pStyle w:val="AmColumnHeading"/>
            </w:pPr>
            <w:r w:rsidRPr="00170470">
              <w:t>Návrh usnesení</w:t>
            </w:r>
          </w:p>
        </w:tc>
        <w:tc>
          <w:tcPr>
            <w:tcW w:w="4876" w:type="dxa"/>
            <w:tcBorders>
              <w:top w:val="nil"/>
              <w:left w:val="nil"/>
              <w:bottom w:val="nil"/>
              <w:right w:val="nil"/>
            </w:tcBorders>
          </w:tcPr>
          <w:p w14:paraId="09862119" w14:textId="77777777" w:rsidR="00C537E7" w:rsidRPr="00170470" w:rsidRDefault="00C537E7" w:rsidP="009E39B0">
            <w:pPr>
              <w:pStyle w:val="AmColumnHeading"/>
            </w:pPr>
            <w:r w:rsidRPr="00170470">
              <w:t>Pozměňovací návrh</w:t>
            </w:r>
          </w:p>
        </w:tc>
      </w:tr>
      <w:tr w:rsidR="00C537E7" w:rsidRPr="00170470" w14:paraId="7C6A7527" w14:textId="77777777" w:rsidTr="009E39B0">
        <w:trPr>
          <w:jc w:val="center"/>
        </w:trPr>
        <w:tc>
          <w:tcPr>
            <w:tcW w:w="4876" w:type="dxa"/>
            <w:tcBorders>
              <w:top w:val="nil"/>
              <w:left w:val="nil"/>
              <w:bottom w:val="nil"/>
              <w:right w:val="nil"/>
            </w:tcBorders>
          </w:tcPr>
          <w:p w14:paraId="02B15BBC" w14:textId="0A50A834" w:rsidR="00C537E7" w:rsidRPr="00170470" w:rsidRDefault="00C537E7" w:rsidP="009E39B0">
            <w:pPr>
              <w:pStyle w:val="Normal6a"/>
            </w:pPr>
            <w:r w:rsidRPr="00170470">
              <w:t>6.</w:t>
            </w:r>
            <w:r w:rsidRPr="00170470">
              <w:tab/>
            </w:r>
            <w:r w:rsidRPr="00170470">
              <w:rPr>
                <w:b/>
                <w:i/>
              </w:rPr>
              <w:t>naléhavě vyzývá ke zlepšení dostupnosti stavebních pozemků, zejména</w:t>
            </w:r>
            <w:r w:rsidR="00A827E7" w:rsidRPr="00170470">
              <w:rPr>
                <w:b/>
                <w:i/>
              </w:rPr>
              <w:t xml:space="preserve"> v </w:t>
            </w:r>
            <w:r w:rsidRPr="00170470">
              <w:rPr>
                <w:b/>
                <w:i/>
              </w:rPr>
              <w:t>hustě obydlených oblastech; naléhavě vyzývá příslušné orgány veřejné správy, aby mobilizovaly pozemky ve veřejném vlastnictví</w:t>
            </w:r>
            <w:r w:rsidR="00A827E7" w:rsidRPr="00170470">
              <w:rPr>
                <w:b/>
                <w:i/>
              </w:rPr>
              <w:t xml:space="preserve"> a </w:t>
            </w:r>
            <w:r w:rsidRPr="00170470">
              <w:rPr>
                <w:b/>
                <w:i/>
              </w:rPr>
              <w:t>usnadnily územní plánování pro výstavbu sociálního</w:t>
            </w:r>
            <w:r w:rsidR="00A827E7" w:rsidRPr="00170470">
              <w:rPr>
                <w:b/>
                <w:i/>
              </w:rPr>
              <w:t xml:space="preserve"> a </w:t>
            </w:r>
            <w:r w:rsidRPr="00170470">
              <w:rPr>
                <w:b/>
                <w:i/>
              </w:rPr>
              <w:t>dostupného</w:t>
            </w:r>
            <w:r w:rsidRPr="00170470">
              <w:t xml:space="preserve"> bydlení; </w:t>
            </w:r>
            <w:r w:rsidRPr="00170470">
              <w:rPr>
                <w:b/>
                <w:i/>
              </w:rPr>
              <w:t>vyzývá členské státy, aby přijaly integrované přístupy, které budou slaďovat environmentální</w:t>
            </w:r>
            <w:r w:rsidR="00A827E7" w:rsidRPr="00170470">
              <w:rPr>
                <w:b/>
                <w:i/>
              </w:rPr>
              <w:t xml:space="preserve"> a </w:t>
            </w:r>
            <w:r w:rsidRPr="00170470">
              <w:rPr>
                <w:b/>
                <w:i/>
              </w:rPr>
              <w:t>hospodářské cíle;</w:t>
            </w:r>
          </w:p>
        </w:tc>
        <w:tc>
          <w:tcPr>
            <w:tcW w:w="4876" w:type="dxa"/>
            <w:tcBorders>
              <w:top w:val="nil"/>
              <w:left w:val="nil"/>
              <w:bottom w:val="nil"/>
              <w:right w:val="nil"/>
            </w:tcBorders>
          </w:tcPr>
          <w:p w14:paraId="6918EDDF" w14:textId="0478DE6E" w:rsidR="00C537E7" w:rsidRPr="00170470" w:rsidRDefault="00C537E7" w:rsidP="009E39B0">
            <w:pPr>
              <w:pStyle w:val="Normal6a"/>
            </w:pPr>
            <w:r w:rsidRPr="00170470">
              <w:t>6.</w:t>
            </w:r>
            <w:r w:rsidRPr="00170470">
              <w:tab/>
            </w:r>
            <w:r w:rsidRPr="00170470">
              <w:rPr>
                <w:b/>
                <w:i/>
              </w:rPr>
              <w:t>připomíná probíhající naléhavou situaci</w:t>
            </w:r>
            <w:r w:rsidR="00A827E7" w:rsidRPr="00170470">
              <w:rPr>
                <w:b/>
                <w:i/>
              </w:rPr>
              <w:t xml:space="preserve"> v </w:t>
            </w:r>
            <w:r w:rsidRPr="00170470">
              <w:rPr>
                <w:b/>
                <w:i/>
              </w:rPr>
              <w:t>oblasti klimatu</w:t>
            </w:r>
            <w:r w:rsidR="00A827E7" w:rsidRPr="00170470">
              <w:rPr>
                <w:b/>
                <w:i/>
              </w:rPr>
              <w:t xml:space="preserve"> a </w:t>
            </w:r>
            <w:r w:rsidRPr="00170470">
              <w:rPr>
                <w:b/>
                <w:i/>
              </w:rPr>
              <w:t>životního prostředí; připomíná, že strategie EU</w:t>
            </w:r>
            <w:r w:rsidR="00A827E7" w:rsidRPr="00170470">
              <w:rPr>
                <w:b/>
                <w:i/>
              </w:rPr>
              <w:t xml:space="preserve"> v </w:t>
            </w:r>
            <w:r w:rsidRPr="00170470">
              <w:rPr>
                <w:b/>
                <w:i/>
              </w:rPr>
              <w:t>oblasti biologické rozmanitosti do roku 2030 se zabývá záborem půdy jako jednou</w:t>
            </w:r>
            <w:r w:rsidR="00A827E7" w:rsidRPr="00170470">
              <w:rPr>
                <w:b/>
                <w:i/>
              </w:rPr>
              <w:t xml:space="preserve"> z </w:t>
            </w:r>
            <w:r w:rsidRPr="00170470">
              <w:rPr>
                <w:b/>
                <w:i/>
              </w:rPr>
              <w:t>hlavních hrozeb pro biologickou rozmanitost; je pevně přesvědčen, že výstavba jakýchkoli nových budov musí být</w:t>
            </w:r>
            <w:r w:rsidR="00A827E7" w:rsidRPr="00170470">
              <w:rPr>
                <w:b/>
                <w:i/>
              </w:rPr>
              <w:t xml:space="preserve"> v </w:t>
            </w:r>
            <w:r w:rsidRPr="00170470">
              <w:rPr>
                <w:b/>
                <w:i/>
              </w:rPr>
              <w:t>souladu</w:t>
            </w:r>
            <w:r w:rsidR="00A827E7" w:rsidRPr="00170470">
              <w:rPr>
                <w:b/>
                <w:i/>
              </w:rPr>
              <w:t xml:space="preserve"> s </w:t>
            </w:r>
            <w:r w:rsidRPr="00170470">
              <w:rPr>
                <w:b/>
                <w:i/>
              </w:rPr>
              <w:t>cílem EU „nulový čistý zábor půdy do roku 2050“, jak je stanoveno ve Strategii EU pro půdu do roku 2030; zdůrazňuje mimořádný význam právně závazných cílů</w:t>
            </w:r>
            <w:r w:rsidR="00A827E7" w:rsidRPr="00170470">
              <w:rPr>
                <w:b/>
                <w:i/>
              </w:rPr>
              <w:t xml:space="preserve"> a </w:t>
            </w:r>
            <w:r w:rsidRPr="00170470">
              <w:rPr>
                <w:b/>
                <w:i/>
              </w:rPr>
              <w:t>ambiciózních</w:t>
            </w:r>
            <w:r w:rsidR="00A827E7" w:rsidRPr="00170470">
              <w:rPr>
                <w:b/>
                <w:i/>
              </w:rPr>
              <w:t xml:space="preserve"> a </w:t>
            </w:r>
            <w:r w:rsidRPr="00170470">
              <w:rPr>
                <w:b/>
                <w:i/>
              </w:rPr>
              <w:t>konzistentních plánů</w:t>
            </w:r>
            <w:r w:rsidR="00A827E7" w:rsidRPr="00170470">
              <w:rPr>
                <w:b/>
                <w:i/>
              </w:rPr>
              <w:t xml:space="preserve"> v </w:t>
            </w:r>
            <w:r w:rsidRPr="00170470">
              <w:rPr>
                <w:b/>
                <w:i/>
              </w:rPr>
              <w:t>oblasti zdraví půdy pro věrohodné dosažení tohoto rozsahu; zdůrazňuje, že vzhledem</w:t>
            </w:r>
            <w:r w:rsidR="00A827E7" w:rsidRPr="00170470">
              <w:rPr>
                <w:b/>
                <w:i/>
              </w:rPr>
              <w:t xml:space="preserve"> k </w:t>
            </w:r>
            <w:r w:rsidRPr="00170470">
              <w:rPr>
                <w:b/>
                <w:i/>
              </w:rPr>
              <w:t>již tak masivnímu úbytku biologické rozmanitosti by se</w:t>
            </w:r>
            <w:r w:rsidR="00A827E7" w:rsidRPr="00170470">
              <w:rPr>
                <w:b/>
                <w:i/>
              </w:rPr>
              <w:t xml:space="preserve"> v </w:t>
            </w:r>
            <w:r w:rsidRPr="00170470">
              <w:rPr>
                <w:b/>
                <w:i/>
              </w:rPr>
              <w:t>žádném případě neměly stavět nové budovy</w:t>
            </w:r>
            <w:r w:rsidR="00A827E7" w:rsidRPr="00170470">
              <w:rPr>
                <w:b/>
                <w:i/>
              </w:rPr>
              <w:t xml:space="preserve"> v </w:t>
            </w:r>
            <w:r w:rsidRPr="00170470">
              <w:rPr>
                <w:b/>
                <w:i/>
              </w:rPr>
              <w:t>přírodních oblastech, které jsou předmětem zájmu Unie</w:t>
            </w:r>
            <w:r w:rsidR="00A827E7" w:rsidRPr="00170470">
              <w:rPr>
                <w:b/>
                <w:i/>
              </w:rPr>
              <w:t xml:space="preserve"> a </w:t>
            </w:r>
            <w:r w:rsidRPr="00170470">
              <w:rPr>
                <w:b/>
                <w:i/>
              </w:rPr>
              <w:t>které jsou chráněny směrnicí</w:t>
            </w:r>
            <w:r w:rsidR="00A827E7" w:rsidRPr="00170470">
              <w:rPr>
                <w:b/>
                <w:i/>
              </w:rPr>
              <w:t xml:space="preserve"> o </w:t>
            </w:r>
            <w:r w:rsidRPr="00170470">
              <w:rPr>
                <w:b/>
                <w:i/>
              </w:rPr>
              <w:t>stanovištích; zdůrazňuje, že již existuje řada řešení, jak stavět nové bydlení bez nové spotřeby přírodních, zemědělských</w:t>
            </w:r>
            <w:r w:rsidR="00A827E7" w:rsidRPr="00170470">
              <w:rPr>
                <w:b/>
                <w:i/>
              </w:rPr>
              <w:t xml:space="preserve"> a </w:t>
            </w:r>
            <w:r w:rsidRPr="00170470">
              <w:rPr>
                <w:b/>
                <w:i/>
              </w:rPr>
              <w:t>lesních ploch</w:t>
            </w:r>
            <w:r w:rsidR="00A827E7" w:rsidRPr="00170470">
              <w:rPr>
                <w:b/>
                <w:i/>
              </w:rPr>
              <w:t xml:space="preserve"> a </w:t>
            </w:r>
            <w:r w:rsidRPr="00170470">
              <w:rPr>
                <w:b/>
                <w:i/>
              </w:rPr>
              <w:t>zároveň zlepšit kvalitu staveb, diverzifikovat nabídku bydlení</w:t>
            </w:r>
            <w:r w:rsidR="00A827E7" w:rsidRPr="00170470">
              <w:rPr>
                <w:b/>
                <w:i/>
              </w:rPr>
              <w:t xml:space="preserve"> a </w:t>
            </w:r>
            <w:r w:rsidRPr="00170470">
              <w:rPr>
                <w:b/>
                <w:i/>
              </w:rPr>
              <w:t>zvýšit rozmanitost; zdůrazňuje, že tato řešení sahají od bydlení</w:t>
            </w:r>
            <w:r w:rsidR="00A827E7" w:rsidRPr="00170470">
              <w:rPr>
                <w:b/>
                <w:i/>
              </w:rPr>
              <w:t xml:space="preserve"> s </w:t>
            </w:r>
            <w:r w:rsidRPr="00170470">
              <w:rPr>
                <w:b/>
                <w:i/>
              </w:rPr>
              <w:t>jemnou horizontální</w:t>
            </w:r>
            <w:r w:rsidR="00A827E7" w:rsidRPr="00170470">
              <w:rPr>
                <w:b/>
                <w:i/>
              </w:rPr>
              <w:t xml:space="preserve"> a </w:t>
            </w:r>
            <w:r w:rsidRPr="00170470">
              <w:rPr>
                <w:b/>
                <w:i/>
              </w:rPr>
              <w:t>vertikální hustotou, které je navrženo společně</w:t>
            </w:r>
            <w:r w:rsidR="00A827E7" w:rsidRPr="00170470">
              <w:rPr>
                <w:b/>
                <w:i/>
              </w:rPr>
              <w:t xml:space="preserve"> s </w:t>
            </w:r>
            <w:r w:rsidRPr="00170470">
              <w:rPr>
                <w:b/>
                <w:i/>
              </w:rPr>
              <w:t>místními obyvateli, až po obnovu měst, včetně rozvoje odlehčeného</w:t>
            </w:r>
            <w:r w:rsidRPr="00170470">
              <w:t xml:space="preserve"> </w:t>
            </w:r>
            <w:r w:rsidRPr="00170470">
              <w:lastRenderedPageBreak/>
              <w:t>bydlení;</w:t>
            </w:r>
          </w:p>
        </w:tc>
      </w:tr>
    </w:tbl>
    <w:p w14:paraId="1B1D54A7" w14:textId="77777777" w:rsidR="00C537E7" w:rsidRPr="00170470" w:rsidRDefault="00C537E7" w:rsidP="00C537E7">
      <w:pPr>
        <w:pStyle w:val="AmOrLang"/>
      </w:pPr>
      <w:r w:rsidRPr="00170470">
        <w:lastRenderedPageBreak/>
        <w:t xml:space="preserve">Or. </w:t>
      </w:r>
      <w:r w:rsidRPr="00170470">
        <w:rPr>
          <w:rStyle w:val="HideTWBExt"/>
        </w:rPr>
        <w:t>&lt;Original&gt;</w:t>
      </w:r>
      <w:r w:rsidRPr="00170470">
        <w:rPr>
          <w:rStyle w:val="HideTWBInt"/>
        </w:rPr>
        <w:t>{EN}</w:t>
      </w:r>
      <w:r w:rsidRPr="00170470">
        <w:t>en</w:t>
      </w:r>
      <w:r w:rsidRPr="00170470">
        <w:rPr>
          <w:rStyle w:val="HideTWBExt"/>
        </w:rPr>
        <w:t>&lt;/Original&gt;</w:t>
      </w:r>
    </w:p>
    <w:p w14:paraId="4F454B55" w14:textId="77777777" w:rsidR="00467091" w:rsidRPr="00170470" w:rsidRDefault="00C537E7" w:rsidP="00C537E7">
      <w:r w:rsidRPr="00170470">
        <w:rPr>
          <w:rStyle w:val="HideTWBExt"/>
        </w:rPr>
        <w:t>&lt;/Amend&gt;</w:t>
      </w:r>
    </w:p>
    <w:p w14:paraId="3067CC5A" w14:textId="77777777" w:rsidR="00C537E7" w:rsidRPr="00170470" w:rsidRDefault="00C537E7" w:rsidP="00C537E7">
      <w:pPr>
        <w:pStyle w:val="AmNumberTabs"/>
      </w:pPr>
      <w:r w:rsidRPr="00170470">
        <w:rPr>
          <w:rStyle w:val="HideTWBExt"/>
          <w:b w:val="0"/>
        </w:rPr>
        <w:t>&lt;Amend&gt;</w:t>
      </w:r>
      <w:r w:rsidRPr="00170470">
        <w:t>Pozměňovací návrh</w:t>
      </w:r>
      <w:r w:rsidRPr="00170470">
        <w:tab/>
      </w:r>
      <w:r w:rsidRPr="00170470">
        <w:tab/>
      </w:r>
      <w:r w:rsidRPr="00170470">
        <w:rPr>
          <w:rStyle w:val="HideTWBExt"/>
          <w:b w:val="0"/>
        </w:rPr>
        <w:t>&lt;NumAm&gt;</w:t>
      </w:r>
      <w:r w:rsidRPr="00170470">
        <w:t>723</w:t>
      </w:r>
      <w:r w:rsidRPr="00170470">
        <w:rPr>
          <w:rStyle w:val="HideTWBExt"/>
          <w:b w:val="0"/>
        </w:rPr>
        <w:t>&lt;/NumAm&gt;</w:t>
      </w:r>
    </w:p>
    <w:p w14:paraId="191775AF" w14:textId="77777777" w:rsidR="00C537E7" w:rsidRPr="00170470" w:rsidRDefault="00C537E7" w:rsidP="00C537E7">
      <w:pPr>
        <w:pStyle w:val="NormalBold"/>
      </w:pPr>
      <w:r w:rsidRPr="00170470">
        <w:rPr>
          <w:rStyle w:val="HideTWBExt"/>
          <w:b w:val="0"/>
        </w:rPr>
        <w:t>&lt;RepeatBlock-By&gt;&lt;Members&gt;</w:t>
      </w:r>
      <w:proofErr w:type="spellStart"/>
      <w:r w:rsidRPr="00170470">
        <w:t>Oihane</w:t>
      </w:r>
      <w:proofErr w:type="spellEnd"/>
      <w:r w:rsidRPr="00170470">
        <w:t xml:space="preserve"> </w:t>
      </w:r>
      <w:proofErr w:type="spellStart"/>
      <w:r w:rsidRPr="00170470">
        <w:t>Agirregoitia</w:t>
      </w:r>
      <w:proofErr w:type="spellEnd"/>
      <w:r w:rsidRPr="00170470">
        <w:t xml:space="preserve"> </w:t>
      </w:r>
      <w:proofErr w:type="spellStart"/>
      <w:r w:rsidRPr="00170470">
        <w:t>Martínez</w:t>
      </w:r>
      <w:proofErr w:type="spellEnd"/>
      <w:r w:rsidRPr="00170470">
        <w:rPr>
          <w:rStyle w:val="HideTWBExt"/>
          <w:b w:val="0"/>
        </w:rPr>
        <w:t>&lt;/Members&gt;</w:t>
      </w:r>
    </w:p>
    <w:p w14:paraId="340A7E03" w14:textId="77777777" w:rsidR="00C537E7" w:rsidRPr="00170470" w:rsidRDefault="00C537E7" w:rsidP="00C537E7">
      <w:pPr>
        <w:pStyle w:val="NormalBold"/>
      </w:pPr>
      <w:r w:rsidRPr="00170470">
        <w:rPr>
          <w:rStyle w:val="HideTWBExt"/>
          <w:b w:val="0"/>
        </w:rPr>
        <w:t>&lt;/RepeatBlock-By&gt;</w:t>
      </w:r>
    </w:p>
    <w:p w14:paraId="1190FEDA" w14:textId="77777777" w:rsidR="00C537E7" w:rsidRPr="00170470" w:rsidRDefault="00C537E7" w:rsidP="00C537E7">
      <w:pPr>
        <w:pStyle w:val="NormalBold"/>
      </w:pPr>
      <w:r w:rsidRPr="00170470">
        <w:rPr>
          <w:rStyle w:val="HideTWBExt"/>
          <w:b w:val="0"/>
        </w:rPr>
        <w:t>&lt;DocAmend&gt;</w:t>
      </w:r>
      <w:r w:rsidRPr="00170470">
        <w:t>Návrh usnesení</w:t>
      </w:r>
      <w:r w:rsidRPr="00170470">
        <w:rPr>
          <w:rStyle w:val="HideTWBExt"/>
          <w:b w:val="0"/>
        </w:rPr>
        <w:t>&lt;/DocAmend&gt;</w:t>
      </w:r>
    </w:p>
    <w:p w14:paraId="028DA8CC" w14:textId="77777777" w:rsidR="00C537E7" w:rsidRPr="00170470" w:rsidRDefault="00C537E7" w:rsidP="00C537E7">
      <w:pPr>
        <w:pStyle w:val="NormalBold"/>
      </w:pPr>
      <w:r w:rsidRPr="00170470">
        <w:rPr>
          <w:rStyle w:val="HideTWBExt"/>
          <w:b w:val="0"/>
        </w:rPr>
        <w:t>&lt;Article&gt;</w:t>
      </w:r>
      <w:r w:rsidRPr="00170470">
        <w:t>Bod 6</w:t>
      </w:r>
      <w:r w:rsidRPr="001704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537E7" w:rsidRPr="00170470" w14:paraId="531293E9" w14:textId="77777777" w:rsidTr="009E39B0">
        <w:trPr>
          <w:trHeight w:hRule="exact" w:val="240"/>
          <w:jc w:val="center"/>
        </w:trPr>
        <w:tc>
          <w:tcPr>
            <w:tcW w:w="9752" w:type="dxa"/>
            <w:gridSpan w:val="2"/>
            <w:tcBorders>
              <w:top w:val="nil"/>
              <w:left w:val="nil"/>
              <w:bottom w:val="nil"/>
              <w:right w:val="nil"/>
            </w:tcBorders>
          </w:tcPr>
          <w:p w14:paraId="0F91450C" w14:textId="77777777" w:rsidR="00C537E7" w:rsidRPr="00170470" w:rsidRDefault="00C537E7" w:rsidP="009E39B0"/>
        </w:tc>
      </w:tr>
      <w:tr w:rsidR="00C537E7" w:rsidRPr="00170470" w14:paraId="24BD1487" w14:textId="77777777" w:rsidTr="009E39B0">
        <w:trPr>
          <w:trHeight w:val="240"/>
          <w:jc w:val="center"/>
        </w:trPr>
        <w:tc>
          <w:tcPr>
            <w:tcW w:w="4876" w:type="dxa"/>
            <w:tcBorders>
              <w:top w:val="nil"/>
              <w:left w:val="nil"/>
              <w:bottom w:val="nil"/>
              <w:right w:val="nil"/>
            </w:tcBorders>
          </w:tcPr>
          <w:p w14:paraId="0AC1251E" w14:textId="77777777" w:rsidR="00C537E7" w:rsidRPr="00170470" w:rsidRDefault="00C537E7" w:rsidP="009E39B0">
            <w:pPr>
              <w:pStyle w:val="AmColumnHeading"/>
            </w:pPr>
            <w:r w:rsidRPr="00170470">
              <w:t>Návrh usnesení</w:t>
            </w:r>
          </w:p>
        </w:tc>
        <w:tc>
          <w:tcPr>
            <w:tcW w:w="4876" w:type="dxa"/>
            <w:tcBorders>
              <w:top w:val="nil"/>
              <w:left w:val="nil"/>
              <w:bottom w:val="nil"/>
              <w:right w:val="nil"/>
            </w:tcBorders>
          </w:tcPr>
          <w:p w14:paraId="2EB9B0B6" w14:textId="77777777" w:rsidR="00C537E7" w:rsidRPr="00170470" w:rsidRDefault="00C537E7" w:rsidP="009E39B0">
            <w:pPr>
              <w:pStyle w:val="AmColumnHeading"/>
            </w:pPr>
            <w:r w:rsidRPr="00170470">
              <w:t>Pozměňovací návrh</w:t>
            </w:r>
          </w:p>
        </w:tc>
      </w:tr>
      <w:tr w:rsidR="00C537E7" w:rsidRPr="00170470" w14:paraId="2E740FC1" w14:textId="77777777" w:rsidTr="009E39B0">
        <w:trPr>
          <w:jc w:val="center"/>
        </w:trPr>
        <w:tc>
          <w:tcPr>
            <w:tcW w:w="4876" w:type="dxa"/>
            <w:tcBorders>
              <w:top w:val="nil"/>
              <w:left w:val="nil"/>
              <w:bottom w:val="nil"/>
              <w:right w:val="nil"/>
            </w:tcBorders>
          </w:tcPr>
          <w:p w14:paraId="04C953CA" w14:textId="5EBB2006" w:rsidR="00C537E7" w:rsidRPr="00170470" w:rsidRDefault="00C537E7" w:rsidP="009E39B0">
            <w:pPr>
              <w:pStyle w:val="Normal6a"/>
            </w:pPr>
            <w:r w:rsidRPr="00170470">
              <w:t>6.</w:t>
            </w:r>
            <w:r w:rsidRPr="00170470">
              <w:tab/>
              <w:t xml:space="preserve">naléhavě vyzývá </w:t>
            </w:r>
            <w:r w:rsidRPr="00170470">
              <w:rPr>
                <w:b/>
                <w:i/>
              </w:rPr>
              <w:t>ke zlepšení dostupnosti</w:t>
            </w:r>
            <w:r w:rsidRPr="00170470">
              <w:t xml:space="preserve"> stavebních pozemků, zejména</w:t>
            </w:r>
            <w:r w:rsidR="00A827E7" w:rsidRPr="00170470">
              <w:t xml:space="preserve"> v </w:t>
            </w:r>
            <w:r w:rsidRPr="00170470">
              <w:t>hustě obydlených oblastech; naléhavě vyzývá příslušné orgány veřejné správy, aby mobilizovaly pozemky ve veřejném vlastnictví</w:t>
            </w:r>
            <w:r w:rsidR="00A827E7" w:rsidRPr="00170470">
              <w:t xml:space="preserve"> a </w:t>
            </w:r>
            <w:r w:rsidRPr="00170470">
              <w:t>usnadnily územní plánování pro výstavbu sociálního</w:t>
            </w:r>
            <w:r w:rsidR="00A827E7" w:rsidRPr="00170470">
              <w:t xml:space="preserve"> a </w:t>
            </w:r>
            <w:r w:rsidRPr="00170470">
              <w:t>dostupného bydlení; vyzývá členské státy, aby přijaly integrované přístupy, které budou slaďovat environmentální</w:t>
            </w:r>
            <w:r w:rsidR="00A827E7" w:rsidRPr="00170470">
              <w:t xml:space="preserve"> a </w:t>
            </w:r>
            <w:r w:rsidRPr="00170470">
              <w:t>hospodářské cíle;</w:t>
            </w:r>
          </w:p>
        </w:tc>
        <w:tc>
          <w:tcPr>
            <w:tcW w:w="4876" w:type="dxa"/>
            <w:tcBorders>
              <w:top w:val="nil"/>
              <w:left w:val="nil"/>
              <w:bottom w:val="nil"/>
              <w:right w:val="nil"/>
            </w:tcBorders>
          </w:tcPr>
          <w:p w14:paraId="3AA03091" w14:textId="06F4A1BA" w:rsidR="00C537E7" w:rsidRPr="00170470" w:rsidRDefault="00C537E7" w:rsidP="009E39B0">
            <w:pPr>
              <w:pStyle w:val="Normal6a"/>
            </w:pPr>
            <w:r w:rsidRPr="00170470">
              <w:t>6.</w:t>
            </w:r>
            <w:r w:rsidRPr="00170470">
              <w:tab/>
              <w:t>naléhavě vyzývá</w:t>
            </w:r>
            <w:r w:rsidR="00A827E7" w:rsidRPr="00170470">
              <w:t xml:space="preserve"> k </w:t>
            </w:r>
            <w:r w:rsidRPr="00170470">
              <w:rPr>
                <w:b/>
                <w:i/>
              </w:rPr>
              <w:t>urychlení uvolňování</w:t>
            </w:r>
            <w:r w:rsidRPr="00170470">
              <w:t xml:space="preserve"> stavebních pozemků, zejména</w:t>
            </w:r>
            <w:r w:rsidR="00A827E7" w:rsidRPr="00170470">
              <w:t xml:space="preserve"> v </w:t>
            </w:r>
            <w:r w:rsidRPr="00170470">
              <w:t>hustě obydlených oblastech; naléhavě vyzývá příslušné orgány veřejné správy, aby mobilizovaly pozemky ve veřejném vlastnictví</w:t>
            </w:r>
            <w:r w:rsidR="00A827E7" w:rsidRPr="00170470">
              <w:t xml:space="preserve"> a </w:t>
            </w:r>
            <w:r w:rsidRPr="00170470">
              <w:t>usnadnily</w:t>
            </w:r>
            <w:r w:rsidR="00A827E7" w:rsidRPr="00170470">
              <w:t xml:space="preserve"> a </w:t>
            </w:r>
            <w:r w:rsidRPr="00170470">
              <w:rPr>
                <w:b/>
                <w:i/>
              </w:rPr>
              <w:t>urychlily</w:t>
            </w:r>
            <w:r w:rsidRPr="00170470">
              <w:t xml:space="preserve"> územní plánování pro výstavbu sociálního</w:t>
            </w:r>
            <w:r w:rsidRPr="00170470">
              <w:rPr>
                <w:b/>
                <w:i/>
              </w:rPr>
              <w:t>, přístupného</w:t>
            </w:r>
            <w:r w:rsidR="00A827E7" w:rsidRPr="00170470">
              <w:t xml:space="preserve"> a </w:t>
            </w:r>
            <w:r w:rsidRPr="00170470">
              <w:t>dostupného bydlení; vyzývá členské státy</w:t>
            </w:r>
            <w:r w:rsidR="00A827E7" w:rsidRPr="00170470">
              <w:t xml:space="preserve"> a </w:t>
            </w:r>
            <w:r w:rsidRPr="00170470">
              <w:rPr>
                <w:b/>
                <w:i/>
              </w:rPr>
              <w:t>regionální</w:t>
            </w:r>
            <w:r w:rsidR="00A827E7" w:rsidRPr="00170470">
              <w:rPr>
                <w:b/>
                <w:i/>
              </w:rPr>
              <w:t xml:space="preserve"> a </w:t>
            </w:r>
            <w:r w:rsidRPr="00170470">
              <w:rPr>
                <w:b/>
                <w:i/>
              </w:rPr>
              <w:t>místní orgány</w:t>
            </w:r>
            <w:r w:rsidRPr="00170470">
              <w:t>, aby přijaly integrované přístupy, které budou slaďovat environmentální</w:t>
            </w:r>
            <w:r w:rsidR="00A827E7" w:rsidRPr="00170470">
              <w:t xml:space="preserve"> a </w:t>
            </w:r>
            <w:r w:rsidRPr="00170470">
              <w:t xml:space="preserve">hospodářské cíle; </w:t>
            </w:r>
            <w:r w:rsidRPr="00170470">
              <w:rPr>
                <w:b/>
                <w:i/>
              </w:rPr>
              <w:t>vyzývá</w:t>
            </w:r>
            <w:r w:rsidR="00A827E7" w:rsidRPr="00170470">
              <w:rPr>
                <w:b/>
                <w:i/>
              </w:rPr>
              <w:t xml:space="preserve"> k </w:t>
            </w:r>
            <w:r w:rsidRPr="00170470">
              <w:rPr>
                <w:b/>
                <w:i/>
              </w:rPr>
              <w:t>řešením, která by zpřístupnila více sociálního bydlení</w:t>
            </w:r>
            <w:r w:rsidR="00A827E7" w:rsidRPr="00170470">
              <w:rPr>
                <w:b/>
                <w:i/>
              </w:rPr>
              <w:t xml:space="preserve"> a </w:t>
            </w:r>
            <w:r w:rsidRPr="00170470">
              <w:rPr>
                <w:b/>
                <w:i/>
              </w:rPr>
              <w:t>volného bydlení za dostupnější cenu;</w:t>
            </w:r>
            <w:r w:rsidR="00A827E7" w:rsidRPr="00170470">
              <w:rPr>
                <w:b/>
                <w:i/>
              </w:rPr>
              <w:t xml:space="preserve"> v </w:t>
            </w:r>
            <w:r w:rsidRPr="00170470">
              <w:rPr>
                <w:b/>
                <w:i/>
              </w:rPr>
              <w:t>ostrovních oblastech, na které se vztahují režimy vysoké ochrany, by bylo vhodné poskytnout kompenzace na zvýšení kapacity obnovy</w:t>
            </w:r>
            <w:r w:rsidR="00A827E7" w:rsidRPr="00170470">
              <w:rPr>
                <w:b/>
                <w:i/>
              </w:rPr>
              <w:t xml:space="preserve"> a </w:t>
            </w:r>
            <w:r w:rsidRPr="00170470">
              <w:rPr>
                <w:b/>
                <w:i/>
              </w:rPr>
              <w:t>prohlásit skutečné náklady na výstavbu za způsobilé vzhledem</w:t>
            </w:r>
            <w:r w:rsidR="00A827E7" w:rsidRPr="00170470">
              <w:rPr>
                <w:b/>
                <w:i/>
              </w:rPr>
              <w:t xml:space="preserve"> k </w:t>
            </w:r>
            <w:r w:rsidRPr="00170470">
              <w:rPr>
                <w:b/>
                <w:i/>
              </w:rPr>
              <w:t>jejich obzvláště vysokým nákladům</w:t>
            </w:r>
            <w:r w:rsidR="00A827E7" w:rsidRPr="00170470">
              <w:rPr>
                <w:b/>
                <w:i/>
              </w:rPr>
              <w:t xml:space="preserve"> v </w:t>
            </w:r>
            <w:r w:rsidRPr="00170470">
              <w:rPr>
                <w:b/>
                <w:i/>
              </w:rPr>
              <w:t>některých oblastech;</w:t>
            </w:r>
          </w:p>
        </w:tc>
      </w:tr>
    </w:tbl>
    <w:p w14:paraId="358D3A3A" w14:textId="77777777" w:rsidR="00C537E7" w:rsidRPr="00170470" w:rsidRDefault="00C537E7" w:rsidP="00C537E7">
      <w:pPr>
        <w:pStyle w:val="AmOrLang"/>
      </w:pPr>
      <w:r w:rsidRPr="00170470">
        <w:t xml:space="preserve">Or. </w:t>
      </w:r>
      <w:r w:rsidRPr="00170470">
        <w:rPr>
          <w:rStyle w:val="HideTWBExt"/>
        </w:rPr>
        <w:t>&lt;Original&gt;</w:t>
      </w:r>
      <w:r w:rsidRPr="00170470">
        <w:rPr>
          <w:rStyle w:val="HideTWBInt"/>
        </w:rPr>
        <w:t>{ES}</w:t>
      </w:r>
      <w:r w:rsidRPr="00170470">
        <w:t>es</w:t>
      </w:r>
      <w:r w:rsidRPr="00170470">
        <w:rPr>
          <w:rStyle w:val="HideTWBExt"/>
        </w:rPr>
        <w:t>&lt;/Original&gt;</w:t>
      </w:r>
    </w:p>
    <w:p w14:paraId="05FF981E" w14:textId="77777777" w:rsidR="00467091" w:rsidRPr="00170470" w:rsidRDefault="00C537E7" w:rsidP="00C537E7">
      <w:r w:rsidRPr="00170470">
        <w:rPr>
          <w:rStyle w:val="HideTWBExt"/>
        </w:rPr>
        <w:t>&lt;/Amend&gt;</w:t>
      </w:r>
    </w:p>
    <w:p w14:paraId="397B7098" w14:textId="77777777" w:rsidR="00C537E7" w:rsidRPr="00170470" w:rsidRDefault="00C537E7" w:rsidP="00C537E7">
      <w:pPr>
        <w:pStyle w:val="AmNumberTabs"/>
      </w:pPr>
      <w:r w:rsidRPr="00170470">
        <w:rPr>
          <w:rStyle w:val="HideTWBExt"/>
          <w:b w:val="0"/>
        </w:rPr>
        <w:t>&lt;Amend&gt;</w:t>
      </w:r>
      <w:r w:rsidRPr="00170470">
        <w:t>Pozměňovací návrh</w:t>
      </w:r>
      <w:r w:rsidRPr="00170470">
        <w:tab/>
      </w:r>
      <w:r w:rsidRPr="00170470">
        <w:tab/>
      </w:r>
      <w:r w:rsidRPr="00170470">
        <w:rPr>
          <w:rStyle w:val="HideTWBExt"/>
          <w:b w:val="0"/>
        </w:rPr>
        <w:t>&lt;NumAm&gt;</w:t>
      </w:r>
      <w:r w:rsidRPr="00170470">
        <w:t>724</w:t>
      </w:r>
      <w:r w:rsidRPr="00170470">
        <w:rPr>
          <w:rStyle w:val="HideTWBExt"/>
          <w:b w:val="0"/>
        </w:rPr>
        <w:t>&lt;/NumAm&gt;</w:t>
      </w:r>
    </w:p>
    <w:p w14:paraId="4F9B4BD0" w14:textId="77777777" w:rsidR="00C537E7" w:rsidRPr="00170470" w:rsidRDefault="00C537E7" w:rsidP="00C537E7">
      <w:pPr>
        <w:pStyle w:val="NormalBold"/>
      </w:pPr>
      <w:r w:rsidRPr="00170470">
        <w:rPr>
          <w:rStyle w:val="HideTWBExt"/>
          <w:b w:val="0"/>
        </w:rPr>
        <w:t>&lt;RepeatBlock-By&gt;&lt;Members&gt;</w:t>
      </w:r>
      <w:proofErr w:type="spellStart"/>
      <w:r w:rsidRPr="00170470">
        <w:t>Aodhán</w:t>
      </w:r>
      <w:proofErr w:type="spellEnd"/>
      <w:r w:rsidRPr="00170470">
        <w:t xml:space="preserve"> Ó </w:t>
      </w:r>
      <w:proofErr w:type="spellStart"/>
      <w:r w:rsidRPr="00170470">
        <w:t>Ríordáin</w:t>
      </w:r>
      <w:proofErr w:type="spellEnd"/>
      <w:r w:rsidRPr="00170470">
        <w:t xml:space="preserve">, Andreas </w:t>
      </w:r>
      <w:proofErr w:type="spellStart"/>
      <w:r w:rsidRPr="00170470">
        <w:t>Schieder</w:t>
      </w:r>
      <w:proofErr w:type="spellEnd"/>
      <w:r w:rsidRPr="00170470">
        <w:t xml:space="preserve">, Gabriele </w:t>
      </w:r>
      <w:proofErr w:type="spellStart"/>
      <w:r w:rsidRPr="00170470">
        <w:t>Bischoff</w:t>
      </w:r>
      <w:proofErr w:type="spellEnd"/>
      <w:r w:rsidRPr="00170470">
        <w:t xml:space="preserve">, Alicia </w:t>
      </w:r>
      <w:proofErr w:type="spellStart"/>
      <w:r w:rsidRPr="00170470">
        <w:t>Homs</w:t>
      </w:r>
      <w:proofErr w:type="spellEnd"/>
      <w:r w:rsidRPr="00170470">
        <w:t xml:space="preserve"> </w:t>
      </w:r>
      <w:proofErr w:type="spellStart"/>
      <w:r w:rsidRPr="00170470">
        <w:t>Ginel</w:t>
      </w:r>
      <w:proofErr w:type="spellEnd"/>
      <w:r w:rsidRPr="00170470">
        <w:t xml:space="preserve">, Marit </w:t>
      </w:r>
      <w:proofErr w:type="spellStart"/>
      <w:r w:rsidRPr="00170470">
        <w:t>Maij</w:t>
      </w:r>
      <w:proofErr w:type="spellEnd"/>
      <w:r w:rsidRPr="00170470">
        <w:t xml:space="preserve">, Nora </w:t>
      </w:r>
      <w:proofErr w:type="spellStart"/>
      <w:r w:rsidRPr="00170470">
        <w:t>Mebarek</w:t>
      </w:r>
      <w:proofErr w:type="spellEnd"/>
      <w:r w:rsidRPr="00170470">
        <w:t xml:space="preserve">, </w:t>
      </w:r>
      <w:proofErr w:type="spellStart"/>
      <w:r w:rsidRPr="00170470">
        <w:t>Isilda</w:t>
      </w:r>
      <w:proofErr w:type="spellEnd"/>
      <w:r w:rsidRPr="00170470">
        <w:t xml:space="preserve"> </w:t>
      </w:r>
      <w:proofErr w:type="spellStart"/>
      <w:r w:rsidRPr="00170470">
        <w:t>Gomes</w:t>
      </w:r>
      <w:proofErr w:type="spellEnd"/>
      <w:r w:rsidRPr="00170470">
        <w:t xml:space="preserve">, Joanna </w:t>
      </w:r>
      <w:proofErr w:type="spellStart"/>
      <w:r w:rsidRPr="00170470">
        <w:t>Scheuring-Wielgus</w:t>
      </w:r>
      <w:proofErr w:type="spellEnd"/>
      <w:r w:rsidRPr="00170470">
        <w:t xml:space="preserve">, </w:t>
      </w:r>
      <w:proofErr w:type="spellStart"/>
      <w:r w:rsidRPr="00170470">
        <w:t>Yannis</w:t>
      </w:r>
      <w:proofErr w:type="spellEnd"/>
      <w:r w:rsidRPr="00170470">
        <w:t xml:space="preserve"> </w:t>
      </w:r>
      <w:proofErr w:type="spellStart"/>
      <w:r w:rsidRPr="00170470">
        <w:t>Maniatis</w:t>
      </w:r>
      <w:proofErr w:type="spellEnd"/>
      <w:r w:rsidRPr="00170470">
        <w:t xml:space="preserve">, Marko </w:t>
      </w:r>
      <w:proofErr w:type="spellStart"/>
      <w:r w:rsidRPr="00170470">
        <w:t>Vešligaj</w:t>
      </w:r>
      <w:proofErr w:type="spellEnd"/>
      <w:r w:rsidRPr="00170470">
        <w:rPr>
          <w:rStyle w:val="HideTWBExt"/>
          <w:b w:val="0"/>
        </w:rPr>
        <w:t>&lt;/Members&gt;</w:t>
      </w:r>
    </w:p>
    <w:p w14:paraId="13B8472D" w14:textId="77777777" w:rsidR="00C537E7" w:rsidRPr="00170470" w:rsidRDefault="00C537E7" w:rsidP="00C537E7">
      <w:pPr>
        <w:pStyle w:val="NormalBold"/>
      </w:pPr>
      <w:r w:rsidRPr="00170470">
        <w:rPr>
          <w:rStyle w:val="HideTWBExt"/>
          <w:b w:val="0"/>
        </w:rPr>
        <w:t>&lt;/RepeatBlock-By&gt;</w:t>
      </w:r>
    </w:p>
    <w:p w14:paraId="1F8F504F" w14:textId="77777777" w:rsidR="00C537E7" w:rsidRPr="00170470" w:rsidRDefault="00C537E7" w:rsidP="00C537E7">
      <w:pPr>
        <w:pStyle w:val="NormalBold"/>
      </w:pPr>
      <w:r w:rsidRPr="00170470">
        <w:rPr>
          <w:rStyle w:val="HideTWBExt"/>
          <w:b w:val="0"/>
        </w:rPr>
        <w:t>&lt;DocAmend&gt;</w:t>
      </w:r>
      <w:r w:rsidRPr="00170470">
        <w:t>Návrh usnesení</w:t>
      </w:r>
      <w:r w:rsidRPr="00170470">
        <w:rPr>
          <w:rStyle w:val="HideTWBExt"/>
          <w:b w:val="0"/>
        </w:rPr>
        <w:t>&lt;/DocAmend&gt;</w:t>
      </w:r>
    </w:p>
    <w:p w14:paraId="58089AB3" w14:textId="77777777" w:rsidR="00C537E7" w:rsidRPr="00170470" w:rsidRDefault="00C537E7" w:rsidP="00C537E7">
      <w:pPr>
        <w:pStyle w:val="NormalBold"/>
      </w:pPr>
      <w:r w:rsidRPr="00170470">
        <w:rPr>
          <w:rStyle w:val="HideTWBExt"/>
          <w:b w:val="0"/>
        </w:rPr>
        <w:t>&lt;Article&gt;</w:t>
      </w:r>
      <w:r w:rsidRPr="00170470">
        <w:t>Bod 6</w:t>
      </w:r>
      <w:r w:rsidRPr="001704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537E7" w:rsidRPr="00170470" w14:paraId="3AE8B871" w14:textId="77777777" w:rsidTr="009E39B0">
        <w:trPr>
          <w:trHeight w:hRule="exact" w:val="240"/>
          <w:jc w:val="center"/>
        </w:trPr>
        <w:tc>
          <w:tcPr>
            <w:tcW w:w="9752" w:type="dxa"/>
            <w:gridSpan w:val="2"/>
            <w:tcBorders>
              <w:top w:val="nil"/>
              <w:left w:val="nil"/>
              <w:bottom w:val="nil"/>
              <w:right w:val="nil"/>
            </w:tcBorders>
          </w:tcPr>
          <w:p w14:paraId="5D23A11D" w14:textId="77777777" w:rsidR="00C537E7" w:rsidRPr="00170470" w:rsidRDefault="00C537E7" w:rsidP="009E39B0"/>
        </w:tc>
      </w:tr>
      <w:tr w:rsidR="00C537E7" w:rsidRPr="00170470" w14:paraId="60ED9102" w14:textId="77777777" w:rsidTr="009E39B0">
        <w:trPr>
          <w:trHeight w:val="240"/>
          <w:jc w:val="center"/>
        </w:trPr>
        <w:tc>
          <w:tcPr>
            <w:tcW w:w="4876" w:type="dxa"/>
            <w:tcBorders>
              <w:top w:val="nil"/>
              <w:left w:val="nil"/>
              <w:bottom w:val="nil"/>
              <w:right w:val="nil"/>
            </w:tcBorders>
          </w:tcPr>
          <w:p w14:paraId="0CF897E7" w14:textId="77777777" w:rsidR="00C537E7" w:rsidRPr="00170470" w:rsidRDefault="00C537E7" w:rsidP="009E39B0">
            <w:pPr>
              <w:pStyle w:val="AmColumnHeading"/>
            </w:pPr>
            <w:r w:rsidRPr="00170470">
              <w:lastRenderedPageBreak/>
              <w:t>Návrh usnesení</w:t>
            </w:r>
          </w:p>
        </w:tc>
        <w:tc>
          <w:tcPr>
            <w:tcW w:w="4876" w:type="dxa"/>
            <w:tcBorders>
              <w:top w:val="nil"/>
              <w:left w:val="nil"/>
              <w:bottom w:val="nil"/>
              <w:right w:val="nil"/>
            </w:tcBorders>
          </w:tcPr>
          <w:p w14:paraId="37E82C05" w14:textId="77777777" w:rsidR="00C537E7" w:rsidRPr="00170470" w:rsidRDefault="00C537E7" w:rsidP="009E39B0">
            <w:pPr>
              <w:pStyle w:val="AmColumnHeading"/>
            </w:pPr>
            <w:r w:rsidRPr="00170470">
              <w:t>Pozměňovací návrh</w:t>
            </w:r>
          </w:p>
        </w:tc>
      </w:tr>
      <w:tr w:rsidR="00C537E7" w:rsidRPr="00170470" w14:paraId="44B8FB4F" w14:textId="77777777" w:rsidTr="009E39B0">
        <w:trPr>
          <w:jc w:val="center"/>
        </w:trPr>
        <w:tc>
          <w:tcPr>
            <w:tcW w:w="4876" w:type="dxa"/>
            <w:tcBorders>
              <w:top w:val="nil"/>
              <w:left w:val="nil"/>
              <w:bottom w:val="nil"/>
              <w:right w:val="nil"/>
            </w:tcBorders>
          </w:tcPr>
          <w:p w14:paraId="14E0E7B9" w14:textId="2FA4417D" w:rsidR="00C537E7" w:rsidRPr="00170470" w:rsidRDefault="00C537E7" w:rsidP="009E39B0">
            <w:pPr>
              <w:pStyle w:val="Normal6a"/>
            </w:pPr>
            <w:r w:rsidRPr="00170470">
              <w:t>6.</w:t>
            </w:r>
            <w:r w:rsidRPr="00170470">
              <w:tab/>
              <w:t>naléhavě vyzývá ke zlepšení dostupnosti stavebních pozemků, zejména</w:t>
            </w:r>
            <w:r w:rsidR="00A827E7" w:rsidRPr="00170470">
              <w:t xml:space="preserve"> v </w:t>
            </w:r>
            <w:r w:rsidRPr="00170470">
              <w:t>hustě obydlených oblastech; naléhavě vyzývá příslušné orgány veřejné správy, aby mobilizovaly pozemky ve veřejném vlastnictví</w:t>
            </w:r>
            <w:r w:rsidR="00A827E7" w:rsidRPr="00170470">
              <w:t xml:space="preserve"> a </w:t>
            </w:r>
            <w:r w:rsidRPr="00170470">
              <w:rPr>
                <w:b/>
                <w:i/>
              </w:rPr>
              <w:t>usnadnily územní plánování</w:t>
            </w:r>
            <w:r w:rsidRPr="00170470">
              <w:t xml:space="preserve"> pro výstavbu sociálního</w:t>
            </w:r>
            <w:r w:rsidR="00A827E7" w:rsidRPr="00170470">
              <w:t xml:space="preserve"> a </w:t>
            </w:r>
            <w:r w:rsidRPr="00170470">
              <w:t>dostupného bydlení;</w:t>
            </w:r>
            <w:r w:rsidRPr="00170470">
              <w:rPr>
                <w:b/>
                <w:i/>
              </w:rPr>
              <w:t xml:space="preserve"> vyzývá členské státy, aby přijaly integrované přístupy, které budou slaďovat environmentální</w:t>
            </w:r>
            <w:r w:rsidR="00A827E7" w:rsidRPr="00170470">
              <w:rPr>
                <w:b/>
                <w:i/>
              </w:rPr>
              <w:t xml:space="preserve"> a </w:t>
            </w:r>
            <w:r w:rsidRPr="00170470">
              <w:rPr>
                <w:b/>
                <w:i/>
              </w:rPr>
              <w:t>hospodářské cíle</w:t>
            </w:r>
            <w:r w:rsidRPr="00170470">
              <w:t>;</w:t>
            </w:r>
          </w:p>
        </w:tc>
        <w:tc>
          <w:tcPr>
            <w:tcW w:w="4876" w:type="dxa"/>
            <w:tcBorders>
              <w:top w:val="nil"/>
              <w:left w:val="nil"/>
              <w:bottom w:val="nil"/>
              <w:right w:val="nil"/>
            </w:tcBorders>
          </w:tcPr>
          <w:p w14:paraId="13267090" w14:textId="28C62F26" w:rsidR="00C537E7" w:rsidRPr="00170470" w:rsidRDefault="00C537E7" w:rsidP="009E39B0">
            <w:pPr>
              <w:pStyle w:val="Normal6a"/>
            </w:pPr>
            <w:r w:rsidRPr="00170470">
              <w:t>6.</w:t>
            </w:r>
            <w:r w:rsidRPr="00170470">
              <w:tab/>
              <w:t>naléhavě vyzývá ke zlepšení dostupnosti stavebních pozemků, zejména</w:t>
            </w:r>
            <w:r w:rsidR="00A827E7" w:rsidRPr="00170470">
              <w:t xml:space="preserve"> v </w:t>
            </w:r>
            <w:r w:rsidRPr="00170470">
              <w:t>hustě obydlených oblastech; naléhavě vyzývá příslušné orgány veřejné správy, aby mobilizovaly pozemky ve veřejném vlastnictví půdu pro výstavbu sociálního</w:t>
            </w:r>
            <w:r w:rsidRPr="00170470">
              <w:rPr>
                <w:b/>
                <w:i/>
              </w:rPr>
              <w:t>,</w:t>
            </w:r>
            <w:r w:rsidRPr="00170470">
              <w:t xml:space="preserve"> dostupného</w:t>
            </w:r>
            <w:r w:rsidRPr="00170470">
              <w:rPr>
                <w:b/>
                <w:i/>
              </w:rPr>
              <w:t>, družstevního</w:t>
            </w:r>
            <w:r w:rsidR="00A827E7" w:rsidRPr="00170470">
              <w:rPr>
                <w:b/>
                <w:i/>
              </w:rPr>
              <w:t xml:space="preserve"> a </w:t>
            </w:r>
            <w:r w:rsidRPr="00170470">
              <w:rPr>
                <w:b/>
                <w:i/>
              </w:rPr>
              <w:t>neziskového</w:t>
            </w:r>
            <w:r w:rsidRPr="00170470">
              <w:t xml:space="preserve"> bydlení</w:t>
            </w:r>
            <w:r w:rsidR="00A827E7" w:rsidRPr="00170470">
              <w:t xml:space="preserve"> a </w:t>
            </w:r>
            <w:r w:rsidRPr="00170470">
              <w:rPr>
                <w:b/>
                <w:i/>
              </w:rPr>
              <w:t>zajistily, aby bydlení financované</w:t>
            </w:r>
            <w:r w:rsidR="00A827E7" w:rsidRPr="00170470">
              <w:rPr>
                <w:b/>
                <w:i/>
              </w:rPr>
              <w:t xml:space="preserve"> z </w:t>
            </w:r>
            <w:r w:rsidRPr="00170470">
              <w:rPr>
                <w:b/>
                <w:i/>
              </w:rPr>
              <w:t>veřejných prostředků zůstalo ve veřejné správě po neomezenou dobu</w:t>
            </w:r>
            <w:r w:rsidR="00A827E7" w:rsidRPr="00170470">
              <w:rPr>
                <w:b/>
                <w:i/>
              </w:rPr>
              <w:t xml:space="preserve"> a </w:t>
            </w:r>
            <w:r w:rsidRPr="00170470">
              <w:rPr>
                <w:b/>
                <w:i/>
              </w:rPr>
              <w:t>bylo chráněno před budoucím prodejem</w:t>
            </w:r>
            <w:r w:rsidR="00A827E7" w:rsidRPr="00170470">
              <w:rPr>
                <w:b/>
                <w:i/>
              </w:rPr>
              <w:t xml:space="preserve"> a </w:t>
            </w:r>
            <w:r w:rsidRPr="00170470">
              <w:rPr>
                <w:b/>
                <w:i/>
              </w:rPr>
              <w:t>privatizací</w:t>
            </w:r>
            <w:r w:rsidRPr="00170470">
              <w:t>;</w:t>
            </w:r>
            <w:r w:rsidRPr="00170470">
              <w:rPr>
                <w:b/>
                <w:i/>
              </w:rPr>
              <w:t xml:space="preserve"> zdůrazňuje, že jakákoli strategie územního plánování musí</w:t>
            </w:r>
            <w:r w:rsidR="00A827E7" w:rsidRPr="00170470">
              <w:rPr>
                <w:b/>
                <w:i/>
              </w:rPr>
              <w:t xml:space="preserve"> v </w:t>
            </w:r>
            <w:r w:rsidRPr="00170470">
              <w:rPr>
                <w:b/>
                <w:i/>
              </w:rPr>
              <w:t>souladu</w:t>
            </w:r>
            <w:r w:rsidR="00A827E7" w:rsidRPr="00170470">
              <w:rPr>
                <w:b/>
                <w:i/>
              </w:rPr>
              <w:t xml:space="preserve"> s </w:t>
            </w:r>
            <w:r w:rsidRPr="00170470">
              <w:rPr>
                <w:b/>
                <w:i/>
              </w:rPr>
              <w:t>cíli Zelené dohody vyvažovat potřeby bydlení</w:t>
            </w:r>
            <w:r w:rsidR="00A827E7" w:rsidRPr="00170470">
              <w:rPr>
                <w:b/>
                <w:i/>
              </w:rPr>
              <w:t xml:space="preserve"> s </w:t>
            </w:r>
            <w:r w:rsidRPr="00170470">
              <w:rPr>
                <w:b/>
                <w:i/>
              </w:rPr>
              <w:t>ochranou životního prostředí</w:t>
            </w:r>
            <w:r w:rsidR="00A827E7" w:rsidRPr="00170470">
              <w:rPr>
                <w:b/>
                <w:i/>
              </w:rPr>
              <w:t xml:space="preserve"> a </w:t>
            </w:r>
            <w:r w:rsidRPr="00170470">
              <w:rPr>
                <w:b/>
                <w:i/>
              </w:rPr>
              <w:t>kvalitními stavebními normami</w:t>
            </w:r>
            <w:r w:rsidRPr="00170470">
              <w:t xml:space="preserve">; </w:t>
            </w:r>
            <w:r w:rsidRPr="00170470">
              <w:rPr>
                <w:b/>
                <w:i/>
              </w:rPr>
              <w:t>zdůrazňuje, že výstavba bydlení musí být vždy začleněna do širších strategií rozvoje měst, včetně rozvoje veřejné infrastruktury, aby byla zajištěna sociální soudržnost</w:t>
            </w:r>
            <w:r w:rsidR="00A827E7" w:rsidRPr="00170470">
              <w:rPr>
                <w:b/>
                <w:i/>
              </w:rPr>
              <w:t xml:space="preserve"> a </w:t>
            </w:r>
            <w:r w:rsidRPr="00170470">
              <w:rPr>
                <w:b/>
                <w:i/>
              </w:rPr>
              <w:t>předcházelo se socioekonomické segregaci;</w:t>
            </w:r>
          </w:p>
        </w:tc>
      </w:tr>
    </w:tbl>
    <w:p w14:paraId="078DEBFB" w14:textId="77777777" w:rsidR="00C537E7" w:rsidRPr="00170470" w:rsidRDefault="00C537E7" w:rsidP="00C537E7">
      <w:pPr>
        <w:pStyle w:val="AmOrLang"/>
      </w:pPr>
      <w:r w:rsidRPr="00170470">
        <w:t xml:space="preserve">Or. </w:t>
      </w:r>
      <w:r w:rsidRPr="00170470">
        <w:rPr>
          <w:rStyle w:val="HideTWBExt"/>
        </w:rPr>
        <w:t>&lt;Original&gt;</w:t>
      </w:r>
      <w:r w:rsidRPr="00170470">
        <w:rPr>
          <w:rStyle w:val="HideTWBInt"/>
        </w:rPr>
        <w:t>{EN}</w:t>
      </w:r>
      <w:r w:rsidRPr="00170470">
        <w:t>en</w:t>
      </w:r>
      <w:r w:rsidRPr="00170470">
        <w:rPr>
          <w:rStyle w:val="HideTWBExt"/>
        </w:rPr>
        <w:t>&lt;/Original&gt;</w:t>
      </w:r>
    </w:p>
    <w:p w14:paraId="6AA2AD56" w14:textId="77777777" w:rsidR="00467091" w:rsidRPr="00170470" w:rsidRDefault="00C537E7" w:rsidP="00C537E7">
      <w:r w:rsidRPr="00170470">
        <w:rPr>
          <w:rStyle w:val="HideTWBExt"/>
        </w:rPr>
        <w:t>&lt;/Amend&gt;</w:t>
      </w:r>
    </w:p>
    <w:p w14:paraId="7DE09C12" w14:textId="77777777" w:rsidR="00C537E7" w:rsidRPr="00170470" w:rsidRDefault="00C537E7" w:rsidP="00C537E7">
      <w:pPr>
        <w:pStyle w:val="AmNumberTabs"/>
      </w:pPr>
      <w:r w:rsidRPr="00170470">
        <w:rPr>
          <w:rStyle w:val="HideTWBExt"/>
          <w:b w:val="0"/>
        </w:rPr>
        <w:t>&lt;Amend&gt;</w:t>
      </w:r>
      <w:r w:rsidRPr="00170470">
        <w:t>Pozměňovací návrh</w:t>
      </w:r>
      <w:r w:rsidRPr="00170470">
        <w:tab/>
      </w:r>
      <w:r w:rsidRPr="00170470">
        <w:tab/>
      </w:r>
      <w:r w:rsidRPr="00170470">
        <w:rPr>
          <w:rStyle w:val="HideTWBExt"/>
          <w:b w:val="0"/>
        </w:rPr>
        <w:t>&lt;NumAm&gt;</w:t>
      </w:r>
      <w:r w:rsidRPr="00170470">
        <w:t>725</w:t>
      </w:r>
      <w:r w:rsidRPr="00170470">
        <w:rPr>
          <w:rStyle w:val="HideTWBExt"/>
          <w:b w:val="0"/>
        </w:rPr>
        <w:t>&lt;/NumAm&gt;</w:t>
      </w:r>
    </w:p>
    <w:p w14:paraId="2CD06AF5" w14:textId="77777777" w:rsidR="00C537E7" w:rsidRPr="00170470" w:rsidRDefault="00C537E7" w:rsidP="00C537E7">
      <w:pPr>
        <w:pStyle w:val="NormalBold"/>
      </w:pPr>
      <w:r w:rsidRPr="00170470">
        <w:rPr>
          <w:rStyle w:val="HideTWBExt"/>
          <w:b w:val="0"/>
        </w:rPr>
        <w:t>&lt;RepeatBlock-By&gt;&lt;Members&gt;</w:t>
      </w:r>
      <w:proofErr w:type="spellStart"/>
      <w:r w:rsidRPr="00170470">
        <w:t>Georgiana</w:t>
      </w:r>
      <w:proofErr w:type="spellEnd"/>
      <w:r w:rsidRPr="00170470">
        <w:t xml:space="preserve"> </w:t>
      </w:r>
      <w:proofErr w:type="spellStart"/>
      <w:r w:rsidRPr="00170470">
        <w:t>Teodorescu</w:t>
      </w:r>
      <w:proofErr w:type="spellEnd"/>
      <w:r w:rsidRPr="00170470">
        <w:t xml:space="preserve">, </w:t>
      </w:r>
      <w:proofErr w:type="spellStart"/>
      <w:r w:rsidRPr="00170470">
        <w:t>Antonella</w:t>
      </w:r>
      <w:proofErr w:type="spellEnd"/>
      <w:r w:rsidRPr="00170470">
        <w:t xml:space="preserve"> </w:t>
      </w:r>
      <w:proofErr w:type="spellStart"/>
      <w:r w:rsidRPr="00170470">
        <w:t>Sberna</w:t>
      </w:r>
      <w:proofErr w:type="spellEnd"/>
      <w:r w:rsidRPr="00170470">
        <w:t xml:space="preserve">, Lara </w:t>
      </w:r>
      <w:proofErr w:type="spellStart"/>
      <w:r w:rsidRPr="00170470">
        <w:t>Magoni</w:t>
      </w:r>
      <w:proofErr w:type="spellEnd"/>
      <w:r w:rsidRPr="00170470">
        <w:t xml:space="preserve">, Alessandro </w:t>
      </w:r>
      <w:proofErr w:type="spellStart"/>
      <w:r w:rsidRPr="00170470">
        <w:t>Ciriani</w:t>
      </w:r>
      <w:proofErr w:type="spellEnd"/>
      <w:r w:rsidRPr="00170470">
        <w:t xml:space="preserve">, Nora </w:t>
      </w:r>
      <w:proofErr w:type="spellStart"/>
      <w:r w:rsidRPr="00170470">
        <w:t>Junco</w:t>
      </w:r>
      <w:proofErr w:type="spellEnd"/>
      <w:r w:rsidRPr="00170470">
        <w:t xml:space="preserve"> </w:t>
      </w:r>
      <w:proofErr w:type="spellStart"/>
      <w:r w:rsidRPr="00170470">
        <w:t>García</w:t>
      </w:r>
      <w:proofErr w:type="spellEnd"/>
      <w:r w:rsidRPr="00170470">
        <w:t xml:space="preserve">, Francesco </w:t>
      </w:r>
      <w:proofErr w:type="spellStart"/>
      <w:r w:rsidRPr="00170470">
        <w:t>Ventola</w:t>
      </w:r>
      <w:proofErr w:type="spellEnd"/>
      <w:r w:rsidRPr="00170470">
        <w:rPr>
          <w:rStyle w:val="HideTWBExt"/>
          <w:b w:val="0"/>
        </w:rPr>
        <w:t>&lt;/Members&gt;</w:t>
      </w:r>
    </w:p>
    <w:p w14:paraId="52A3FBC4" w14:textId="77777777" w:rsidR="00C537E7" w:rsidRPr="00170470" w:rsidRDefault="00C537E7" w:rsidP="00C537E7">
      <w:pPr>
        <w:pStyle w:val="NormalBold"/>
      </w:pPr>
      <w:r w:rsidRPr="00170470">
        <w:rPr>
          <w:rStyle w:val="HideTWBExt"/>
          <w:b w:val="0"/>
        </w:rPr>
        <w:t>&lt;/RepeatBlock-By&gt;</w:t>
      </w:r>
    </w:p>
    <w:p w14:paraId="77FE61F8" w14:textId="77777777" w:rsidR="00C537E7" w:rsidRPr="00170470" w:rsidRDefault="00C537E7" w:rsidP="00C537E7">
      <w:pPr>
        <w:pStyle w:val="NormalBold"/>
      </w:pPr>
      <w:r w:rsidRPr="00170470">
        <w:rPr>
          <w:rStyle w:val="HideTWBExt"/>
          <w:b w:val="0"/>
        </w:rPr>
        <w:t>&lt;DocAmend&gt;</w:t>
      </w:r>
      <w:r w:rsidRPr="00170470">
        <w:t>Návrh usnesení</w:t>
      </w:r>
      <w:r w:rsidRPr="00170470">
        <w:rPr>
          <w:rStyle w:val="HideTWBExt"/>
          <w:b w:val="0"/>
        </w:rPr>
        <w:t>&lt;/DocAmend&gt;</w:t>
      </w:r>
    </w:p>
    <w:p w14:paraId="75016A24" w14:textId="77777777" w:rsidR="00C537E7" w:rsidRPr="00170470" w:rsidRDefault="00C537E7" w:rsidP="00C537E7">
      <w:pPr>
        <w:pStyle w:val="NormalBold"/>
      </w:pPr>
      <w:r w:rsidRPr="00170470">
        <w:rPr>
          <w:rStyle w:val="HideTWBExt"/>
          <w:b w:val="0"/>
        </w:rPr>
        <w:t>&lt;Article&gt;</w:t>
      </w:r>
      <w:r w:rsidRPr="00170470">
        <w:t>Bod 6</w:t>
      </w:r>
      <w:r w:rsidRPr="001704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537E7" w:rsidRPr="00170470" w14:paraId="295C5B57" w14:textId="77777777" w:rsidTr="009E39B0">
        <w:trPr>
          <w:trHeight w:hRule="exact" w:val="240"/>
          <w:jc w:val="center"/>
        </w:trPr>
        <w:tc>
          <w:tcPr>
            <w:tcW w:w="9752" w:type="dxa"/>
            <w:gridSpan w:val="2"/>
            <w:tcBorders>
              <w:top w:val="nil"/>
              <w:left w:val="nil"/>
              <w:bottom w:val="nil"/>
              <w:right w:val="nil"/>
            </w:tcBorders>
          </w:tcPr>
          <w:p w14:paraId="5251DB71" w14:textId="77777777" w:rsidR="00C537E7" w:rsidRPr="00170470" w:rsidRDefault="00C537E7" w:rsidP="009E39B0"/>
        </w:tc>
      </w:tr>
      <w:tr w:rsidR="00C537E7" w:rsidRPr="00170470" w14:paraId="02477C62" w14:textId="77777777" w:rsidTr="009E39B0">
        <w:trPr>
          <w:trHeight w:val="240"/>
          <w:jc w:val="center"/>
        </w:trPr>
        <w:tc>
          <w:tcPr>
            <w:tcW w:w="4876" w:type="dxa"/>
            <w:tcBorders>
              <w:top w:val="nil"/>
              <w:left w:val="nil"/>
              <w:bottom w:val="nil"/>
              <w:right w:val="nil"/>
            </w:tcBorders>
          </w:tcPr>
          <w:p w14:paraId="5728D18D" w14:textId="77777777" w:rsidR="00C537E7" w:rsidRPr="00170470" w:rsidRDefault="00C537E7" w:rsidP="009E39B0">
            <w:pPr>
              <w:pStyle w:val="AmColumnHeading"/>
            </w:pPr>
            <w:r w:rsidRPr="00170470">
              <w:t>Návrh usnesení</w:t>
            </w:r>
          </w:p>
        </w:tc>
        <w:tc>
          <w:tcPr>
            <w:tcW w:w="4876" w:type="dxa"/>
            <w:tcBorders>
              <w:top w:val="nil"/>
              <w:left w:val="nil"/>
              <w:bottom w:val="nil"/>
              <w:right w:val="nil"/>
            </w:tcBorders>
          </w:tcPr>
          <w:p w14:paraId="53FBE9DC" w14:textId="77777777" w:rsidR="00C537E7" w:rsidRPr="00170470" w:rsidRDefault="00C537E7" w:rsidP="009E39B0">
            <w:pPr>
              <w:pStyle w:val="AmColumnHeading"/>
            </w:pPr>
            <w:r w:rsidRPr="00170470">
              <w:t>Pozměňovací návrh</w:t>
            </w:r>
          </w:p>
        </w:tc>
      </w:tr>
      <w:tr w:rsidR="00C537E7" w:rsidRPr="00170470" w14:paraId="346F7B9C" w14:textId="77777777" w:rsidTr="009E39B0">
        <w:trPr>
          <w:jc w:val="center"/>
        </w:trPr>
        <w:tc>
          <w:tcPr>
            <w:tcW w:w="4876" w:type="dxa"/>
            <w:tcBorders>
              <w:top w:val="nil"/>
              <w:left w:val="nil"/>
              <w:bottom w:val="nil"/>
              <w:right w:val="nil"/>
            </w:tcBorders>
          </w:tcPr>
          <w:p w14:paraId="0B7B7ED1" w14:textId="05ACFAD7" w:rsidR="00C537E7" w:rsidRPr="00170470" w:rsidRDefault="00C537E7" w:rsidP="009E39B0">
            <w:pPr>
              <w:pStyle w:val="Normal6a"/>
            </w:pPr>
            <w:r w:rsidRPr="00170470">
              <w:t>6.</w:t>
            </w:r>
            <w:r w:rsidRPr="00170470">
              <w:tab/>
              <w:t>naléhavě vyzývá ke zlepšení dostupnosti stavebních pozemků, zejména</w:t>
            </w:r>
            <w:r w:rsidR="00A827E7" w:rsidRPr="00170470">
              <w:t xml:space="preserve"> v </w:t>
            </w:r>
            <w:r w:rsidRPr="00170470">
              <w:t>hustě obydlených oblastech; naléhavě vyzývá příslušné orgány veřejné správy, aby mobilizovaly pozemky ve veřejném vlastnictví</w:t>
            </w:r>
            <w:r w:rsidR="00A827E7" w:rsidRPr="00170470">
              <w:t xml:space="preserve"> a </w:t>
            </w:r>
            <w:r w:rsidRPr="00170470">
              <w:t>usnadnily územní plánování pro výstavbu sociálního</w:t>
            </w:r>
            <w:r w:rsidR="00A827E7" w:rsidRPr="00170470">
              <w:t xml:space="preserve"> a </w:t>
            </w:r>
            <w:r w:rsidRPr="00170470">
              <w:t>dostupného bydlení; vyzývá členské státy, aby přijaly integrované přístupy, které budou slaďovat environmentální</w:t>
            </w:r>
            <w:r w:rsidR="00A827E7" w:rsidRPr="00170470">
              <w:t xml:space="preserve"> a </w:t>
            </w:r>
            <w:r w:rsidRPr="00170470">
              <w:t>hospodářské cíle;</w:t>
            </w:r>
          </w:p>
        </w:tc>
        <w:tc>
          <w:tcPr>
            <w:tcW w:w="4876" w:type="dxa"/>
            <w:tcBorders>
              <w:top w:val="nil"/>
              <w:left w:val="nil"/>
              <w:bottom w:val="nil"/>
              <w:right w:val="nil"/>
            </w:tcBorders>
          </w:tcPr>
          <w:p w14:paraId="1BBCC8C9" w14:textId="08AEC5BF" w:rsidR="00C537E7" w:rsidRPr="00170470" w:rsidRDefault="00C537E7" w:rsidP="009E39B0">
            <w:pPr>
              <w:pStyle w:val="Normal6a"/>
            </w:pPr>
            <w:r w:rsidRPr="00170470">
              <w:t>6.</w:t>
            </w:r>
            <w:r w:rsidRPr="00170470">
              <w:tab/>
              <w:t>naléhavě vyzývá ke zlepšení dostupnosti stavebních pozemků, zejména</w:t>
            </w:r>
            <w:r w:rsidR="00A827E7" w:rsidRPr="00170470">
              <w:t xml:space="preserve"> v </w:t>
            </w:r>
            <w:r w:rsidRPr="00170470">
              <w:t>hustě obydlených oblastech; naléhavě vyzývá příslušné orgány veřejné správy, aby mobilizovaly pozemky ve veřejném vlastnictví</w:t>
            </w:r>
            <w:r w:rsidR="00A827E7" w:rsidRPr="00170470">
              <w:t xml:space="preserve"> a </w:t>
            </w:r>
            <w:r w:rsidRPr="00170470">
              <w:t>usnadnily územní plánování pro výstavbu sociálního</w:t>
            </w:r>
            <w:r w:rsidR="00A827E7" w:rsidRPr="00170470">
              <w:t xml:space="preserve"> a </w:t>
            </w:r>
            <w:r w:rsidRPr="00170470">
              <w:t xml:space="preserve">dostupného bydlení; </w:t>
            </w:r>
            <w:r w:rsidRPr="00170470">
              <w:rPr>
                <w:b/>
                <w:i/>
              </w:rPr>
              <w:t xml:space="preserve">upozorňuje, že kapacitu bydlení lze zvýšit také lepším využitím stávající zástavby, aniž by bylo nutné zabírat nové </w:t>
            </w:r>
            <w:r w:rsidRPr="00170470">
              <w:rPr>
                <w:b/>
                <w:i/>
              </w:rPr>
              <w:lastRenderedPageBreak/>
              <w:t>pozemky,</w:t>
            </w:r>
            <w:r w:rsidR="00A827E7" w:rsidRPr="00170470">
              <w:rPr>
                <w:b/>
                <w:i/>
              </w:rPr>
              <w:t xml:space="preserve"> a </w:t>
            </w:r>
            <w:r w:rsidRPr="00170470">
              <w:rPr>
                <w:b/>
                <w:i/>
              </w:rPr>
              <w:t>to zejména vertikálními nástavbami, přestavbou opuštěných</w:t>
            </w:r>
            <w:r w:rsidR="00A827E7" w:rsidRPr="00170470">
              <w:rPr>
                <w:b/>
                <w:i/>
              </w:rPr>
              <w:t xml:space="preserve"> a </w:t>
            </w:r>
            <w:r w:rsidRPr="00170470">
              <w:rPr>
                <w:b/>
                <w:i/>
              </w:rPr>
              <w:t>novým využitím stávajících budov, zejména těch, které se nacházejí</w:t>
            </w:r>
            <w:r w:rsidR="00A827E7" w:rsidRPr="00170470">
              <w:rPr>
                <w:b/>
                <w:i/>
              </w:rPr>
              <w:t xml:space="preserve"> v </w:t>
            </w:r>
            <w:r w:rsidRPr="00170470">
              <w:rPr>
                <w:b/>
                <w:i/>
              </w:rPr>
              <w:t>historických centrech</w:t>
            </w:r>
            <w:r w:rsidR="00A827E7" w:rsidRPr="00170470">
              <w:rPr>
                <w:b/>
                <w:i/>
              </w:rPr>
              <w:t xml:space="preserve"> a </w:t>
            </w:r>
            <w:r w:rsidRPr="00170470">
              <w:rPr>
                <w:b/>
                <w:i/>
              </w:rPr>
              <w:t>na předměstích, což může poskytnout miliony nových bytů;</w:t>
            </w:r>
            <w:r w:rsidRPr="00170470">
              <w:t xml:space="preserve"> vyzývá členské státy, aby přijaly integrované přístupy, které budou slaďovat environmentální</w:t>
            </w:r>
            <w:r w:rsidR="00A827E7" w:rsidRPr="00170470">
              <w:t xml:space="preserve"> a </w:t>
            </w:r>
            <w:r w:rsidRPr="00170470">
              <w:t>hospodářské cíle;</w:t>
            </w:r>
          </w:p>
        </w:tc>
      </w:tr>
    </w:tbl>
    <w:p w14:paraId="33E5EDE5" w14:textId="77777777" w:rsidR="00C537E7" w:rsidRPr="00170470" w:rsidRDefault="00C537E7" w:rsidP="00C537E7">
      <w:pPr>
        <w:pStyle w:val="AmOrLang"/>
      </w:pPr>
      <w:r w:rsidRPr="00170470">
        <w:lastRenderedPageBreak/>
        <w:t xml:space="preserve">Or. </w:t>
      </w:r>
      <w:r w:rsidRPr="00170470">
        <w:rPr>
          <w:rStyle w:val="HideTWBExt"/>
        </w:rPr>
        <w:t>&lt;Original&gt;</w:t>
      </w:r>
      <w:r w:rsidRPr="00170470">
        <w:rPr>
          <w:rStyle w:val="HideTWBInt"/>
        </w:rPr>
        <w:t>{EN}</w:t>
      </w:r>
      <w:r w:rsidRPr="00170470">
        <w:t>en</w:t>
      </w:r>
      <w:r w:rsidRPr="00170470">
        <w:rPr>
          <w:rStyle w:val="HideTWBExt"/>
        </w:rPr>
        <w:t>&lt;/Original&gt;</w:t>
      </w:r>
    </w:p>
    <w:p w14:paraId="16E440B3" w14:textId="77777777" w:rsidR="00467091" w:rsidRPr="00170470" w:rsidRDefault="00C537E7" w:rsidP="00C537E7">
      <w:r w:rsidRPr="00170470">
        <w:rPr>
          <w:rStyle w:val="HideTWBExt"/>
        </w:rPr>
        <w:t>&lt;/Amend&gt;</w:t>
      </w:r>
    </w:p>
    <w:p w14:paraId="4D92CE55" w14:textId="77777777" w:rsidR="00C537E7" w:rsidRPr="00170470" w:rsidRDefault="00C537E7" w:rsidP="00C537E7">
      <w:pPr>
        <w:pStyle w:val="AmNumberTabs"/>
      </w:pPr>
      <w:r w:rsidRPr="00170470">
        <w:rPr>
          <w:rStyle w:val="HideTWBExt"/>
          <w:b w:val="0"/>
        </w:rPr>
        <w:t>&lt;Amend&gt;</w:t>
      </w:r>
      <w:r w:rsidRPr="00170470">
        <w:t>Pozměňovací návrh</w:t>
      </w:r>
      <w:r w:rsidRPr="00170470">
        <w:tab/>
      </w:r>
      <w:r w:rsidRPr="00170470">
        <w:tab/>
      </w:r>
      <w:r w:rsidRPr="00170470">
        <w:rPr>
          <w:rStyle w:val="HideTWBExt"/>
          <w:b w:val="0"/>
        </w:rPr>
        <w:t>&lt;NumAm&gt;</w:t>
      </w:r>
      <w:r w:rsidRPr="00170470">
        <w:t>726</w:t>
      </w:r>
      <w:r w:rsidRPr="00170470">
        <w:rPr>
          <w:rStyle w:val="HideTWBExt"/>
          <w:b w:val="0"/>
        </w:rPr>
        <w:t>&lt;/NumAm&gt;</w:t>
      </w:r>
    </w:p>
    <w:p w14:paraId="14027706" w14:textId="77777777" w:rsidR="00C537E7" w:rsidRPr="00170470" w:rsidRDefault="00C537E7" w:rsidP="00C537E7">
      <w:pPr>
        <w:pStyle w:val="NormalBold"/>
      </w:pPr>
      <w:r w:rsidRPr="00170470">
        <w:rPr>
          <w:rStyle w:val="HideTWBExt"/>
          <w:b w:val="0"/>
        </w:rPr>
        <w:t>&lt;RepeatBlock-By&gt;&lt;Members&gt;</w:t>
      </w:r>
      <w:r w:rsidRPr="00170470">
        <w:t xml:space="preserve">Klara </w:t>
      </w:r>
      <w:proofErr w:type="spellStart"/>
      <w:r w:rsidRPr="00170470">
        <w:t>Dostalova</w:t>
      </w:r>
      <w:proofErr w:type="spellEnd"/>
      <w:r w:rsidRPr="00170470">
        <w:t xml:space="preserve">, Julie </w:t>
      </w:r>
      <w:proofErr w:type="spellStart"/>
      <w:r w:rsidRPr="00170470">
        <w:t>Rechagneux</w:t>
      </w:r>
      <w:proofErr w:type="spellEnd"/>
      <w:r w:rsidRPr="00170470">
        <w:t xml:space="preserve">, Ondřej Knotek, Jorge </w:t>
      </w:r>
      <w:proofErr w:type="spellStart"/>
      <w:r w:rsidRPr="00170470">
        <w:t>Buxadé</w:t>
      </w:r>
      <w:proofErr w:type="spellEnd"/>
      <w:r w:rsidRPr="00170470">
        <w:t xml:space="preserve"> </w:t>
      </w:r>
      <w:proofErr w:type="spellStart"/>
      <w:r w:rsidRPr="00170470">
        <w:t>Villalba</w:t>
      </w:r>
      <w:proofErr w:type="spellEnd"/>
      <w:r w:rsidRPr="00170470">
        <w:t xml:space="preserve">, Jaroslav </w:t>
      </w:r>
      <w:proofErr w:type="spellStart"/>
      <w:r w:rsidRPr="00170470">
        <w:t>Bžoch</w:t>
      </w:r>
      <w:proofErr w:type="spellEnd"/>
      <w:r w:rsidRPr="00170470">
        <w:t xml:space="preserve">, Rachel </w:t>
      </w:r>
      <w:proofErr w:type="spellStart"/>
      <w:r w:rsidRPr="00170470">
        <w:t>Blom</w:t>
      </w:r>
      <w:proofErr w:type="spellEnd"/>
      <w:r w:rsidRPr="00170470">
        <w:t>, Tomáš Kubín</w:t>
      </w:r>
      <w:r w:rsidRPr="00170470">
        <w:rPr>
          <w:rStyle w:val="HideTWBExt"/>
          <w:b w:val="0"/>
        </w:rPr>
        <w:t>&lt;/Members&gt;</w:t>
      </w:r>
    </w:p>
    <w:p w14:paraId="3D9CDEC5" w14:textId="77777777" w:rsidR="00C537E7" w:rsidRPr="00170470" w:rsidRDefault="00C537E7" w:rsidP="00C537E7">
      <w:pPr>
        <w:pStyle w:val="NormalBold"/>
      </w:pPr>
      <w:r w:rsidRPr="00170470">
        <w:rPr>
          <w:rStyle w:val="HideTWBExt"/>
          <w:b w:val="0"/>
        </w:rPr>
        <w:t>&lt;/RepeatBlock-By&gt;</w:t>
      </w:r>
    </w:p>
    <w:p w14:paraId="461B113E" w14:textId="77777777" w:rsidR="00C537E7" w:rsidRPr="00170470" w:rsidRDefault="00C537E7" w:rsidP="00C537E7">
      <w:pPr>
        <w:pStyle w:val="NormalBold"/>
      </w:pPr>
      <w:r w:rsidRPr="00170470">
        <w:rPr>
          <w:rStyle w:val="HideTWBExt"/>
          <w:b w:val="0"/>
        </w:rPr>
        <w:t>&lt;DocAmend&gt;</w:t>
      </w:r>
      <w:r w:rsidRPr="00170470">
        <w:t>Návrh usnesení</w:t>
      </w:r>
      <w:r w:rsidRPr="00170470">
        <w:rPr>
          <w:rStyle w:val="HideTWBExt"/>
          <w:b w:val="0"/>
        </w:rPr>
        <w:t>&lt;/DocAmend&gt;</w:t>
      </w:r>
    </w:p>
    <w:p w14:paraId="17716406" w14:textId="77777777" w:rsidR="00C537E7" w:rsidRPr="00170470" w:rsidRDefault="00C537E7" w:rsidP="00C537E7">
      <w:pPr>
        <w:pStyle w:val="NormalBold"/>
      </w:pPr>
      <w:r w:rsidRPr="00170470">
        <w:rPr>
          <w:rStyle w:val="HideTWBExt"/>
          <w:b w:val="0"/>
        </w:rPr>
        <w:t>&lt;Article&gt;</w:t>
      </w:r>
      <w:r w:rsidRPr="00170470">
        <w:t>Bod 6</w:t>
      </w:r>
      <w:r w:rsidRPr="001704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537E7" w:rsidRPr="00170470" w14:paraId="2EBF16AB" w14:textId="77777777" w:rsidTr="009E39B0">
        <w:trPr>
          <w:trHeight w:hRule="exact" w:val="240"/>
          <w:jc w:val="center"/>
        </w:trPr>
        <w:tc>
          <w:tcPr>
            <w:tcW w:w="9752" w:type="dxa"/>
            <w:gridSpan w:val="2"/>
            <w:tcBorders>
              <w:top w:val="nil"/>
              <w:left w:val="nil"/>
              <w:bottom w:val="nil"/>
              <w:right w:val="nil"/>
            </w:tcBorders>
          </w:tcPr>
          <w:p w14:paraId="7416EE41" w14:textId="77777777" w:rsidR="00C537E7" w:rsidRPr="00170470" w:rsidRDefault="00C537E7" w:rsidP="009E39B0"/>
        </w:tc>
      </w:tr>
      <w:tr w:rsidR="00C537E7" w:rsidRPr="00170470" w14:paraId="7B3E7BBC" w14:textId="77777777" w:rsidTr="009E39B0">
        <w:trPr>
          <w:trHeight w:val="240"/>
          <w:jc w:val="center"/>
        </w:trPr>
        <w:tc>
          <w:tcPr>
            <w:tcW w:w="4876" w:type="dxa"/>
            <w:tcBorders>
              <w:top w:val="nil"/>
              <w:left w:val="nil"/>
              <w:bottom w:val="nil"/>
              <w:right w:val="nil"/>
            </w:tcBorders>
          </w:tcPr>
          <w:p w14:paraId="73D57D0D" w14:textId="77777777" w:rsidR="00C537E7" w:rsidRPr="00170470" w:rsidRDefault="00C537E7" w:rsidP="009E39B0">
            <w:pPr>
              <w:pStyle w:val="AmColumnHeading"/>
            </w:pPr>
            <w:r w:rsidRPr="00170470">
              <w:t>Návrh usnesení</w:t>
            </w:r>
          </w:p>
        </w:tc>
        <w:tc>
          <w:tcPr>
            <w:tcW w:w="4876" w:type="dxa"/>
            <w:tcBorders>
              <w:top w:val="nil"/>
              <w:left w:val="nil"/>
              <w:bottom w:val="nil"/>
              <w:right w:val="nil"/>
            </w:tcBorders>
          </w:tcPr>
          <w:p w14:paraId="602B613E" w14:textId="77777777" w:rsidR="00C537E7" w:rsidRPr="00170470" w:rsidRDefault="00C537E7" w:rsidP="009E39B0">
            <w:pPr>
              <w:pStyle w:val="AmColumnHeading"/>
            </w:pPr>
            <w:r w:rsidRPr="00170470">
              <w:t>Pozměňovací návrh</w:t>
            </w:r>
          </w:p>
        </w:tc>
      </w:tr>
      <w:tr w:rsidR="00C537E7" w:rsidRPr="00170470" w14:paraId="1F10D189" w14:textId="77777777" w:rsidTr="009E39B0">
        <w:trPr>
          <w:jc w:val="center"/>
        </w:trPr>
        <w:tc>
          <w:tcPr>
            <w:tcW w:w="4876" w:type="dxa"/>
            <w:tcBorders>
              <w:top w:val="nil"/>
              <w:left w:val="nil"/>
              <w:bottom w:val="nil"/>
              <w:right w:val="nil"/>
            </w:tcBorders>
          </w:tcPr>
          <w:p w14:paraId="271DD0F0" w14:textId="6D517A9D" w:rsidR="00C537E7" w:rsidRPr="00170470" w:rsidRDefault="00C537E7" w:rsidP="009E39B0">
            <w:pPr>
              <w:pStyle w:val="Normal6a"/>
            </w:pPr>
            <w:r w:rsidRPr="00170470">
              <w:t>6.</w:t>
            </w:r>
            <w:r w:rsidRPr="00170470">
              <w:tab/>
              <w:t>naléhavě vyzývá ke zlepšení dostupnosti stavebních pozemků, zejména</w:t>
            </w:r>
            <w:r w:rsidR="00A827E7" w:rsidRPr="00170470">
              <w:t xml:space="preserve"> v </w:t>
            </w:r>
            <w:r w:rsidRPr="00170470">
              <w:t>hustě obydlených oblastech; naléhavě vyzývá příslušné orgány veřejné správy, aby mobilizovaly pozemky ve veřejném vlastnictví</w:t>
            </w:r>
            <w:r w:rsidR="00A827E7" w:rsidRPr="00170470">
              <w:t xml:space="preserve"> a </w:t>
            </w:r>
            <w:r w:rsidRPr="00170470">
              <w:t>usnadnily územní plánování pro výstavbu sociálního</w:t>
            </w:r>
            <w:r w:rsidR="00A827E7" w:rsidRPr="00170470">
              <w:t xml:space="preserve"> a </w:t>
            </w:r>
            <w:r w:rsidRPr="00170470">
              <w:t xml:space="preserve">dostupného bydlení; </w:t>
            </w:r>
            <w:r w:rsidRPr="00170470">
              <w:rPr>
                <w:b/>
                <w:i/>
              </w:rPr>
              <w:t>vyzývá členské státy, aby přijaly integrované přístupy, které budou slaďovat environmentální</w:t>
            </w:r>
            <w:r w:rsidR="00A827E7" w:rsidRPr="00170470">
              <w:rPr>
                <w:b/>
                <w:i/>
              </w:rPr>
              <w:t xml:space="preserve"> a </w:t>
            </w:r>
            <w:r w:rsidRPr="00170470">
              <w:rPr>
                <w:b/>
                <w:i/>
              </w:rPr>
              <w:t>hospodářské cíle</w:t>
            </w:r>
            <w:r w:rsidRPr="00170470">
              <w:t>;</w:t>
            </w:r>
          </w:p>
        </w:tc>
        <w:tc>
          <w:tcPr>
            <w:tcW w:w="4876" w:type="dxa"/>
            <w:tcBorders>
              <w:top w:val="nil"/>
              <w:left w:val="nil"/>
              <w:bottom w:val="nil"/>
              <w:right w:val="nil"/>
            </w:tcBorders>
          </w:tcPr>
          <w:p w14:paraId="3DE5418F" w14:textId="6E5DE4B6" w:rsidR="00C537E7" w:rsidRPr="00170470" w:rsidRDefault="00C537E7" w:rsidP="009E39B0">
            <w:pPr>
              <w:pStyle w:val="Normal6a"/>
            </w:pPr>
            <w:r w:rsidRPr="00170470">
              <w:t>6.</w:t>
            </w:r>
            <w:r w:rsidRPr="00170470">
              <w:tab/>
              <w:t>naléhavě vyzývá ke zlepšení dostupnosti stavebních pozemků, zejména</w:t>
            </w:r>
            <w:r w:rsidR="00A827E7" w:rsidRPr="00170470">
              <w:t xml:space="preserve"> v </w:t>
            </w:r>
            <w:r w:rsidRPr="00170470">
              <w:t>hustě obydlených oblastech; naléhavě vyzývá příslušné orgány veřejné správy, aby mobilizovaly pozemky ve veřejném vlastnictví</w:t>
            </w:r>
            <w:r w:rsidR="00A827E7" w:rsidRPr="00170470">
              <w:t xml:space="preserve"> a </w:t>
            </w:r>
            <w:r w:rsidRPr="00170470">
              <w:t>usnadnily územní plánování pro výstavbu sociálního</w:t>
            </w:r>
            <w:r w:rsidR="00A827E7" w:rsidRPr="00170470">
              <w:t xml:space="preserve"> a </w:t>
            </w:r>
            <w:r w:rsidRPr="00170470">
              <w:t xml:space="preserve">dostupného bydlení; </w:t>
            </w:r>
            <w:r w:rsidRPr="00170470">
              <w:rPr>
                <w:b/>
                <w:i/>
              </w:rPr>
              <w:t>zdůrazňuje, že rozhodování</w:t>
            </w:r>
            <w:r w:rsidR="00A827E7" w:rsidRPr="00170470">
              <w:rPr>
                <w:b/>
                <w:i/>
              </w:rPr>
              <w:t xml:space="preserve"> o </w:t>
            </w:r>
            <w:r w:rsidRPr="00170470">
              <w:rPr>
                <w:b/>
                <w:i/>
              </w:rPr>
              <w:t>využití pozemků ve veřejném vlastnictví</w:t>
            </w:r>
            <w:r w:rsidR="00A827E7" w:rsidRPr="00170470">
              <w:rPr>
                <w:b/>
                <w:i/>
              </w:rPr>
              <w:t xml:space="preserve"> a </w:t>
            </w:r>
            <w:r w:rsidRPr="00170470">
              <w:rPr>
                <w:b/>
                <w:i/>
              </w:rPr>
              <w:t>plánovací procesy musí zůstat plně</w:t>
            </w:r>
            <w:r w:rsidR="00A827E7" w:rsidRPr="00170470">
              <w:rPr>
                <w:b/>
                <w:i/>
              </w:rPr>
              <w:t xml:space="preserve"> v </w:t>
            </w:r>
            <w:r w:rsidRPr="00170470">
              <w:rPr>
                <w:b/>
                <w:i/>
              </w:rPr>
              <w:t>kompetenci členských států</w:t>
            </w:r>
            <w:r w:rsidR="00A827E7" w:rsidRPr="00170470">
              <w:rPr>
                <w:b/>
                <w:i/>
              </w:rPr>
              <w:t xml:space="preserve"> a </w:t>
            </w:r>
            <w:r w:rsidRPr="00170470">
              <w:rPr>
                <w:b/>
                <w:i/>
              </w:rPr>
              <w:t>obcí, přičemž Unie poskytuje pouze podpůrný rámec</w:t>
            </w:r>
            <w:r w:rsidR="00A827E7" w:rsidRPr="00170470">
              <w:rPr>
                <w:b/>
                <w:i/>
              </w:rPr>
              <w:t xml:space="preserve"> a </w:t>
            </w:r>
            <w:r w:rsidRPr="00170470">
              <w:rPr>
                <w:b/>
                <w:i/>
              </w:rPr>
              <w:t>technickou pomoc; zdůrazňuje, že projekty bydlení na půdě ve veřejném vlastnictví by měly jednoznačně upřednostňovat rodiny</w:t>
            </w:r>
            <w:r w:rsidR="00A827E7" w:rsidRPr="00170470">
              <w:rPr>
                <w:b/>
                <w:i/>
              </w:rPr>
              <w:t xml:space="preserve"> a </w:t>
            </w:r>
            <w:r w:rsidRPr="00170470">
              <w:rPr>
                <w:b/>
                <w:i/>
              </w:rPr>
              <w:t>mladé občany členských států</w:t>
            </w:r>
            <w:r w:rsidRPr="00170470">
              <w:t>;</w:t>
            </w:r>
          </w:p>
        </w:tc>
      </w:tr>
    </w:tbl>
    <w:p w14:paraId="63432C4A" w14:textId="77777777" w:rsidR="00C537E7" w:rsidRPr="00170470" w:rsidRDefault="00C537E7" w:rsidP="00C537E7">
      <w:pPr>
        <w:pStyle w:val="AmOrLang"/>
      </w:pPr>
      <w:r w:rsidRPr="00170470">
        <w:t xml:space="preserve">Or. </w:t>
      </w:r>
      <w:r w:rsidRPr="00170470">
        <w:rPr>
          <w:rStyle w:val="HideTWBExt"/>
        </w:rPr>
        <w:t>&lt;Original&gt;</w:t>
      </w:r>
      <w:r w:rsidRPr="00170470">
        <w:rPr>
          <w:rStyle w:val="HideTWBInt"/>
        </w:rPr>
        <w:t>{EN}</w:t>
      </w:r>
      <w:r w:rsidRPr="00170470">
        <w:t>en</w:t>
      </w:r>
      <w:r w:rsidRPr="00170470">
        <w:rPr>
          <w:rStyle w:val="HideTWBExt"/>
        </w:rPr>
        <w:t>&lt;/Original&gt;</w:t>
      </w:r>
    </w:p>
    <w:p w14:paraId="23070394" w14:textId="77777777" w:rsidR="00467091" w:rsidRPr="00170470" w:rsidRDefault="00C537E7" w:rsidP="00C537E7">
      <w:r w:rsidRPr="00170470">
        <w:rPr>
          <w:rStyle w:val="HideTWBExt"/>
        </w:rPr>
        <w:t>&lt;/Amend&gt;</w:t>
      </w:r>
    </w:p>
    <w:p w14:paraId="5F20FF6F" w14:textId="77777777" w:rsidR="00C537E7" w:rsidRPr="00170470" w:rsidRDefault="00C537E7" w:rsidP="00C537E7">
      <w:pPr>
        <w:pStyle w:val="AmNumberTabs"/>
      </w:pPr>
      <w:r w:rsidRPr="00170470">
        <w:rPr>
          <w:rStyle w:val="HideTWBExt"/>
          <w:b w:val="0"/>
        </w:rPr>
        <w:t>&lt;Amend&gt;</w:t>
      </w:r>
      <w:r w:rsidRPr="00170470">
        <w:t>Pozměňovací návrh</w:t>
      </w:r>
      <w:r w:rsidRPr="00170470">
        <w:tab/>
      </w:r>
      <w:r w:rsidRPr="00170470">
        <w:tab/>
      </w:r>
      <w:r w:rsidRPr="00170470">
        <w:rPr>
          <w:rStyle w:val="HideTWBExt"/>
          <w:b w:val="0"/>
        </w:rPr>
        <w:t>&lt;NumAm&gt;</w:t>
      </w:r>
      <w:r w:rsidRPr="00170470">
        <w:t>727</w:t>
      </w:r>
      <w:r w:rsidRPr="00170470">
        <w:rPr>
          <w:rStyle w:val="HideTWBExt"/>
          <w:b w:val="0"/>
        </w:rPr>
        <w:t>&lt;/NumAm&gt;</w:t>
      </w:r>
    </w:p>
    <w:p w14:paraId="0FF427C9" w14:textId="77777777" w:rsidR="00C537E7" w:rsidRPr="00170470" w:rsidRDefault="00C537E7" w:rsidP="00C537E7">
      <w:pPr>
        <w:pStyle w:val="NormalBold"/>
      </w:pPr>
      <w:r w:rsidRPr="00170470">
        <w:rPr>
          <w:rStyle w:val="HideTWBExt"/>
          <w:b w:val="0"/>
        </w:rPr>
        <w:t>&lt;RepeatBlock-By&gt;&lt;Members&gt;</w:t>
      </w:r>
      <w:proofErr w:type="spellStart"/>
      <w:r w:rsidRPr="00170470">
        <w:t>Ciaran</w:t>
      </w:r>
      <w:proofErr w:type="spellEnd"/>
      <w:r w:rsidRPr="00170470">
        <w:t xml:space="preserve"> </w:t>
      </w:r>
      <w:proofErr w:type="spellStart"/>
      <w:r w:rsidRPr="00170470">
        <w:t>Mullooly</w:t>
      </w:r>
      <w:proofErr w:type="spellEnd"/>
      <w:r w:rsidRPr="00170470">
        <w:rPr>
          <w:rStyle w:val="HideTWBExt"/>
          <w:b w:val="0"/>
        </w:rPr>
        <w:t>&lt;/Members&gt;</w:t>
      </w:r>
    </w:p>
    <w:p w14:paraId="24A6F10F" w14:textId="77777777" w:rsidR="00C537E7" w:rsidRPr="00170470" w:rsidRDefault="00C537E7" w:rsidP="00C537E7">
      <w:pPr>
        <w:pStyle w:val="NormalBold"/>
      </w:pPr>
      <w:r w:rsidRPr="00170470">
        <w:rPr>
          <w:rStyle w:val="HideTWBExt"/>
          <w:b w:val="0"/>
        </w:rPr>
        <w:t>&lt;/RepeatBlock-By&gt;</w:t>
      </w:r>
    </w:p>
    <w:p w14:paraId="337A9847" w14:textId="77777777" w:rsidR="00C537E7" w:rsidRPr="00170470" w:rsidRDefault="00C537E7" w:rsidP="00C537E7">
      <w:pPr>
        <w:pStyle w:val="NormalBold"/>
      </w:pPr>
      <w:r w:rsidRPr="00170470">
        <w:rPr>
          <w:rStyle w:val="HideTWBExt"/>
          <w:b w:val="0"/>
        </w:rPr>
        <w:t>&lt;DocAmend&gt;</w:t>
      </w:r>
      <w:r w:rsidRPr="00170470">
        <w:t>Návrh usnesení</w:t>
      </w:r>
      <w:r w:rsidRPr="00170470">
        <w:rPr>
          <w:rStyle w:val="HideTWBExt"/>
          <w:b w:val="0"/>
        </w:rPr>
        <w:t>&lt;/DocAmend&gt;</w:t>
      </w:r>
    </w:p>
    <w:p w14:paraId="0130AEBE" w14:textId="77777777" w:rsidR="00C537E7" w:rsidRPr="00170470" w:rsidRDefault="00C537E7" w:rsidP="00C537E7">
      <w:pPr>
        <w:pStyle w:val="NormalBold"/>
      </w:pPr>
      <w:r w:rsidRPr="00170470">
        <w:rPr>
          <w:rStyle w:val="HideTWBExt"/>
          <w:b w:val="0"/>
        </w:rPr>
        <w:lastRenderedPageBreak/>
        <w:t>&lt;Article&gt;</w:t>
      </w:r>
      <w:r w:rsidRPr="00170470">
        <w:t>Bod 6</w:t>
      </w:r>
      <w:r w:rsidRPr="001704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537E7" w:rsidRPr="00170470" w14:paraId="47BBB521" w14:textId="77777777" w:rsidTr="009E39B0">
        <w:trPr>
          <w:trHeight w:hRule="exact" w:val="240"/>
          <w:jc w:val="center"/>
        </w:trPr>
        <w:tc>
          <w:tcPr>
            <w:tcW w:w="9752" w:type="dxa"/>
            <w:gridSpan w:val="2"/>
            <w:tcBorders>
              <w:top w:val="nil"/>
              <w:left w:val="nil"/>
              <w:bottom w:val="nil"/>
              <w:right w:val="nil"/>
            </w:tcBorders>
          </w:tcPr>
          <w:p w14:paraId="43AC656C" w14:textId="77777777" w:rsidR="00C537E7" w:rsidRPr="00170470" w:rsidRDefault="00C537E7" w:rsidP="009E39B0"/>
        </w:tc>
      </w:tr>
      <w:tr w:rsidR="00C537E7" w:rsidRPr="00170470" w14:paraId="364851DC" w14:textId="77777777" w:rsidTr="009E39B0">
        <w:trPr>
          <w:trHeight w:val="240"/>
          <w:jc w:val="center"/>
        </w:trPr>
        <w:tc>
          <w:tcPr>
            <w:tcW w:w="4876" w:type="dxa"/>
            <w:tcBorders>
              <w:top w:val="nil"/>
              <w:left w:val="nil"/>
              <w:bottom w:val="nil"/>
              <w:right w:val="nil"/>
            </w:tcBorders>
          </w:tcPr>
          <w:p w14:paraId="07209094" w14:textId="77777777" w:rsidR="00C537E7" w:rsidRPr="00170470" w:rsidRDefault="00C537E7" w:rsidP="009E39B0">
            <w:pPr>
              <w:pStyle w:val="AmColumnHeading"/>
            </w:pPr>
            <w:r w:rsidRPr="00170470">
              <w:t>Návrh usnesení</w:t>
            </w:r>
          </w:p>
        </w:tc>
        <w:tc>
          <w:tcPr>
            <w:tcW w:w="4876" w:type="dxa"/>
            <w:tcBorders>
              <w:top w:val="nil"/>
              <w:left w:val="nil"/>
              <w:bottom w:val="nil"/>
              <w:right w:val="nil"/>
            </w:tcBorders>
          </w:tcPr>
          <w:p w14:paraId="07572C3A" w14:textId="77777777" w:rsidR="00C537E7" w:rsidRPr="00170470" w:rsidRDefault="00C537E7" w:rsidP="009E39B0">
            <w:pPr>
              <w:pStyle w:val="AmColumnHeading"/>
            </w:pPr>
            <w:r w:rsidRPr="00170470">
              <w:t>Pozměňovací návrh</w:t>
            </w:r>
          </w:p>
        </w:tc>
      </w:tr>
      <w:tr w:rsidR="00C537E7" w:rsidRPr="00170470" w14:paraId="0DFB1698" w14:textId="77777777" w:rsidTr="009E39B0">
        <w:trPr>
          <w:jc w:val="center"/>
        </w:trPr>
        <w:tc>
          <w:tcPr>
            <w:tcW w:w="4876" w:type="dxa"/>
            <w:tcBorders>
              <w:top w:val="nil"/>
              <w:left w:val="nil"/>
              <w:bottom w:val="nil"/>
              <w:right w:val="nil"/>
            </w:tcBorders>
          </w:tcPr>
          <w:p w14:paraId="0F7945E2" w14:textId="06DA3CBF" w:rsidR="00C537E7" w:rsidRPr="00170470" w:rsidRDefault="00C537E7" w:rsidP="009E39B0">
            <w:pPr>
              <w:pStyle w:val="Normal6a"/>
            </w:pPr>
            <w:r w:rsidRPr="00170470">
              <w:t>6.</w:t>
            </w:r>
            <w:r w:rsidRPr="00170470">
              <w:tab/>
              <w:t>naléhavě vyzývá ke zlepšení dostupnosti stavebních pozemků, zejména</w:t>
            </w:r>
            <w:r w:rsidR="00A827E7" w:rsidRPr="00170470">
              <w:t xml:space="preserve"> v </w:t>
            </w:r>
            <w:r w:rsidRPr="00170470">
              <w:t>hustě obydlených oblastech; naléhavě vyzývá příslušné orgány veřejné správy, aby mobilizovaly pozemky ve veřejném vlastnictví</w:t>
            </w:r>
            <w:r w:rsidR="00A827E7" w:rsidRPr="00170470">
              <w:t xml:space="preserve"> a </w:t>
            </w:r>
            <w:r w:rsidRPr="00170470">
              <w:t>usnadnily územní plánování pro výstavbu sociálního</w:t>
            </w:r>
            <w:r w:rsidR="00A827E7" w:rsidRPr="00170470">
              <w:t xml:space="preserve"> a </w:t>
            </w:r>
            <w:r w:rsidRPr="00170470">
              <w:t>dostupného bydlení; vyzývá členské státy, aby přijaly integrované přístupy, které budou slaďovat environmentální</w:t>
            </w:r>
            <w:r w:rsidR="00A827E7" w:rsidRPr="00170470">
              <w:t xml:space="preserve"> a </w:t>
            </w:r>
            <w:r w:rsidRPr="00170470">
              <w:t>hospodářské cíle;</w:t>
            </w:r>
          </w:p>
        </w:tc>
        <w:tc>
          <w:tcPr>
            <w:tcW w:w="4876" w:type="dxa"/>
            <w:tcBorders>
              <w:top w:val="nil"/>
              <w:left w:val="nil"/>
              <w:bottom w:val="nil"/>
              <w:right w:val="nil"/>
            </w:tcBorders>
          </w:tcPr>
          <w:p w14:paraId="3A7AA43A" w14:textId="5E8BFB42" w:rsidR="00C537E7" w:rsidRPr="00170470" w:rsidRDefault="00C537E7" w:rsidP="009E39B0">
            <w:pPr>
              <w:pStyle w:val="Normal6a"/>
            </w:pPr>
            <w:r w:rsidRPr="00170470">
              <w:t>6.</w:t>
            </w:r>
            <w:r w:rsidRPr="00170470">
              <w:tab/>
              <w:t>naléhavě vyzývá ke zlepšení dostupnosti stavebních pozemků, zejména</w:t>
            </w:r>
            <w:r w:rsidR="00A827E7" w:rsidRPr="00170470">
              <w:t xml:space="preserve"> v </w:t>
            </w:r>
            <w:r w:rsidRPr="00170470">
              <w:t>hustě obydlených oblastech; naléhavě vyzývá příslušné orgány veřejné správy, aby mobilizovaly pozemky ve veřejném vlastnictví</w:t>
            </w:r>
            <w:r w:rsidR="00A827E7" w:rsidRPr="00170470">
              <w:t xml:space="preserve"> a </w:t>
            </w:r>
            <w:r w:rsidRPr="00170470">
              <w:t>usnadnily územní plánování pro výstavbu sociálního</w:t>
            </w:r>
            <w:r w:rsidR="00A827E7" w:rsidRPr="00170470">
              <w:t xml:space="preserve"> a </w:t>
            </w:r>
            <w:r w:rsidRPr="00170470">
              <w:t>dostupného bydlení; vyzývá členské státy, aby přijaly integrované přístupy, které budou slaďovat environmentální</w:t>
            </w:r>
            <w:r w:rsidR="00A827E7" w:rsidRPr="00170470">
              <w:t xml:space="preserve"> a </w:t>
            </w:r>
            <w:r w:rsidRPr="00170470">
              <w:t xml:space="preserve">hospodářské cíle; </w:t>
            </w:r>
            <w:r w:rsidRPr="00170470">
              <w:rPr>
                <w:b/>
                <w:i/>
              </w:rPr>
              <w:t>vyzývá členské státy, aby přezkoumaly předpisy</w:t>
            </w:r>
            <w:r w:rsidR="00A827E7" w:rsidRPr="00170470">
              <w:rPr>
                <w:b/>
                <w:i/>
              </w:rPr>
              <w:t xml:space="preserve"> o </w:t>
            </w:r>
            <w:r w:rsidRPr="00170470">
              <w:rPr>
                <w:b/>
                <w:i/>
              </w:rPr>
              <w:t>územním plánování</w:t>
            </w:r>
            <w:r w:rsidR="00A827E7" w:rsidRPr="00170470">
              <w:rPr>
                <w:b/>
                <w:i/>
              </w:rPr>
              <w:t xml:space="preserve"> a </w:t>
            </w:r>
            <w:r w:rsidRPr="00170470">
              <w:rPr>
                <w:b/>
                <w:i/>
              </w:rPr>
              <w:t>překlasifikovaly pozemky připravené</w:t>
            </w:r>
            <w:r w:rsidR="00A827E7" w:rsidRPr="00170470">
              <w:rPr>
                <w:b/>
                <w:i/>
              </w:rPr>
              <w:t xml:space="preserve"> k </w:t>
            </w:r>
            <w:r w:rsidRPr="00170470">
              <w:rPr>
                <w:b/>
                <w:i/>
              </w:rPr>
              <w:t>okamžité výstavbě infrastruktury,</w:t>
            </w:r>
            <w:r w:rsidR="00A827E7" w:rsidRPr="00170470">
              <w:rPr>
                <w:b/>
                <w:i/>
              </w:rPr>
              <w:t xml:space="preserve"> a </w:t>
            </w:r>
            <w:r w:rsidRPr="00170470">
              <w:rPr>
                <w:b/>
                <w:i/>
              </w:rPr>
              <w:t>urychlily tak realizaci bydlení;</w:t>
            </w:r>
          </w:p>
        </w:tc>
      </w:tr>
    </w:tbl>
    <w:p w14:paraId="749E90AB" w14:textId="77777777" w:rsidR="00C537E7" w:rsidRPr="00170470" w:rsidRDefault="00C537E7" w:rsidP="00C537E7">
      <w:pPr>
        <w:pStyle w:val="AmOrLang"/>
      </w:pPr>
      <w:r w:rsidRPr="00170470">
        <w:t xml:space="preserve">Or. </w:t>
      </w:r>
      <w:r w:rsidRPr="00170470">
        <w:rPr>
          <w:rStyle w:val="HideTWBExt"/>
        </w:rPr>
        <w:t>&lt;Original&gt;</w:t>
      </w:r>
      <w:r w:rsidRPr="00170470">
        <w:rPr>
          <w:rStyle w:val="HideTWBInt"/>
        </w:rPr>
        <w:t>{EN}</w:t>
      </w:r>
      <w:r w:rsidRPr="00170470">
        <w:t>en</w:t>
      </w:r>
      <w:r w:rsidRPr="00170470">
        <w:rPr>
          <w:rStyle w:val="HideTWBExt"/>
        </w:rPr>
        <w:t>&lt;/Original&gt;</w:t>
      </w:r>
    </w:p>
    <w:p w14:paraId="0220ECF5" w14:textId="77777777" w:rsidR="00467091" w:rsidRPr="00170470" w:rsidRDefault="00C537E7" w:rsidP="00C537E7">
      <w:r w:rsidRPr="00170470">
        <w:rPr>
          <w:rStyle w:val="HideTWBExt"/>
        </w:rPr>
        <w:t>&lt;/Amend&gt;</w:t>
      </w:r>
    </w:p>
    <w:p w14:paraId="442F17CB" w14:textId="77777777" w:rsidR="00C537E7" w:rsidRPr="00170470" w:rsidRDefault="00C537E7" w:rsidP="00C537E7">
      <w:pPr>
        <w:pStyle w:val="AmNumberTabs"/>
      </w:pPr>
      <w:r w:rsidRPr="00170470">
        <w:rPr>
          <w:rStyle w:val="HideTWBExt"/>
          <w:b w:val="0"/>
        </w:rPr>
        <w:t>&lt;Amend&gt;</w:t>
      </w:r>
      <w:r w:rsidRPr="00170470">
        <w:t>Pozměňovací návrh</w:t>
      </w:r>
      <w:r w:rsidRPr="00170470">
        <w:tab/>
      </w:r>
      <w:r w:rsidRPr="00170470">
        <w:tab/>
      </w:r>
      <w:r w:rsidRPr="00170470">
        <w:rPr>
          <w:rStyle w:val="HideTWBExt"/>
          <w:b w:val="0"/>
        </w:rPr>
        <w:t>&lt;NumAm&gt;</w:t>
      </w:r>
      <w:r w:rsidRPr="00170470">
        <w:t>728</w:t>
      </w:r>
      <w:r w:rsidRPr="00170470">
        <w:rPr>
          <w:rStyle w:val="HideTWBExt"/>
          <w:b w:val="0"/>
        </w:rPr>
        <w:t>&lt;/NumAm&gt;</w:t>
      </w:r>
    </w:p>
    <w:p w14:paraId="5DB0A7B4" w14:textId="77777777" w:rsidR="00C537E7" w:rsidRPr="00170470" w:rsidRDefault="00C537E7" w:rsidP="00C537E7">
      <w:pPr>
        <w:pStyle w:val="NormalBold"/>
      </w:pPr>
      <w:r w:rsidRPr="00170470">
        <w:rPr>
          <w:rStyle w:val="HideTWBExt"/>
          <w:b w:val="0"/>
        </w:rPr>
        <w:t>&lt;RepeatBlock-By&gt;&lt;Members&gt;</w:t>
      </w:r>
      <w:proofErr w:type="spellStart"/>
      <w:r w:rsidRPr="00170470">
        <w:t>Borja</w:t>
      </w:r>
      <w:proofErr w:type="spellEnd"/>
      <w:r w:rsidRPr="00170470">
        <w:t xml:space="preserve"> </w:t>
      </w:r>
      <w:proofErr w:type="spellStart"/>
      <w:r w:rsidRPr="00170470">
        <w:t>Giménez</w:t>
      </w:r>
      <w:proofErr w:type="spellEnd"/>
      <w:r w:rsidRPr="00170470">
        <w:t xml:space="preserve"> </w:t>
      </w:r>
      <w:proofErr w:type="spellStart"/>
      <w:r w:rsidRPr="00170470">
        <w:t>Larraz</w:t>
      </w:r>
      <w:proofErr w:type="spellEnd"/>
      <w:r w:rsidRPr="00170470">
        <w:t xml:space="preserve">, </w:t>
      </w:r>
      <w:proofErr w:type="spellStart"/>
      <w:r w:rsidRPr="00170470">
        <w:t>Dirk</w:t>
      </w:r>
      <w:proofErr w:type="spellEnd"/>
      <w:r w:rsidRPr="00170470">
        <w:t xml:space="preserve"> </w:t>
      </w:r>
      <w:proofErr w:type="spellStart"/>
      <w:r w:rsidRPr="00170470">
        <w:t>Gotink</w:t>
      </w:r>
      <w:proofErr w:type="spellEnd"/>
      <w:r w:rsidRPr="00170470">
        <w:t xml:space="preserve">, Nikolina </w:t>
      </w:r>
      <w:proofErr w:type="spellStart"/>
      <w:r w:rsidRPr="00170470">
        <w:t>Brnjac</w:t>
      </w:r>
      <w:proofErr w:type="spellEnd"/>
      <w:r w:rsidRPr="00170470">
        <w:t xml:space="preserve">, </w:t>
      </w:r>
      <w:proofErr w:type="spellStart"/>
      <w:r w:rsidRPr="00170470">
        <w:t>Jagna</w:t>
      </w:r>
      <w:proofErr w:type="spellEnd"/>
      <w:r w:rsidRPr="00170470">
        <w:t xml:space="preserve"> </w:t>
      </w:r>
      <w:proofErr w:type="spellStart"/>
      <w:r w:rsidRPr="00170470">
        <w:t>Marczułajtis-Walczak</w:t>
      </w:r>
      <w:proofErr w:type="spellEnd"/>
      <w:r w:rsidRPr="00170470">
        <w:t xml:space="preserve">, Daniel Buda, Niels </w:t>
      </w:r>
      <w:proofErr w:type="spellStart"/>
      <w:r w:rsidRPr="00170470">
        <w:t>Geuking</w:t>
      </w:r>
      <w:proofErr w:type="spellEnd"/>
      <w:r w:rsidRPr="00170470">
        <w:t xml:space="preserve">, David </w:t>
      </w:r>
      <w:proofErr w:type="spellStart"/>
      <w:r w:rsidRPr="00170470">
        <w:t>Casa</w:t>
      </w:r>
      <w:proofErr w:type="spellEnd"/>
      <w:r w:rsidRPr="00170470">
        <w:t xml:space="preserve">, Markus </w:t>
      </w:r>
      <w:proofErr w:type="spellStart"/>
      <w:r w:rsidRPr="00170470">
        <w:t>Ferber</w:t>
      </w:r>
      <w:proofErr w:type="spellEnd"/>
      <w:r w:rsidRPr="00170470">
        <w:t xml:space="preserve">, </w:t>
      </w:r>
      <w:proofErr w:type="spellStart"/>
      <w:r w:rsidRPr="00170470">
        <w:t>Sebastião</w:t>
      </w:r>
      <w:proofErr w:type="spellEnd"/>
      <w:r w:rsidRPr="00170470">
        <w:t xml:space="preserve"> </w:t>
      </w:r>
      <w:proofErr w:type="spellStart"/>
      <w:r w:rsidRPr="00170470">
        <w:t>Bugalho</w:t>
      </w:r>
      <w:proofErr w:type="spellEnd"/>
      <w:r w:rsidRPr="00170470">
        <w:t xml:space="preserve">, </w:t>
      </w:r>
      <w:proofErr w:type="spellStart"/>
      <w:r w:rsidRPr="00170470">
        <w:t>Maravillas</w:t>
      </w:r>
      <w:proofErr w:type="spellEnd"/>
      <w:r w:rsidRPr="00170470">
        <w:t xml:space="preserve"> </w:t>
      </w:r>
      <w:proofErr w:type="spellStart"/>
      <w:r w:rsidRPr="00170470">
        <w:t>Abadía</w:t>
      </w:r>
      <w:proofErr w:type="spellEnd"/>
      <w:r w:rsidRPr="00170470">
        <w:t xml:space="preserve"> </w:t>
      </w:r>
      <w:proofErr w:type="spellStart"/>
      <w:r w:rsidRPr="00170470">
        <w:t>Jover</w:t>
      </w:r>
      <w:proofErr w:type="spellEnd"/>
      <w:r w:rsidRPr="00170470">
        <w:t xml:space="preserve">, Regina </w:t>
      </w:r>
      <w:proofErr w:type="spellStart"/>
      <w:r w:rsidRPr="00170470">
        <w:t>Doherty</w:t>
      </w:r>
      <w:proofErr w:type="spellEnd"/>
      <w:r w:rsidRPr="00170470">
        <w:t xml:space="preserve">, Isabelle </w:t>
      </w:r>
      <w:proofErr w:type="spellStart"/>
      <w:r w:rsidRPr="00170470">
        <w:t>Le</w:t>
      </w:r>
      <w:proofErr w:type="spellEnd"/>
      <w:r w:rsidRPr="00170470">
        <w:t xml:space="preserve"> </w:t>
      </w:r>
      <w:proofErr w:type="spellStart"/>
      <w:r w:rsidRPr="00170470">
        <w:t>Callennec</w:t>
      </w:r>
      <w:proofErr w:type="spellEnd"/>
      <w:r w:rsidRPr="00170470">
        <w:t xml:space="preserve">, Alma </w:t>
      </w:r>
      <w:proofErr w:type="spellStart"/>
      <w:r w:rsidRPr="00170470">
        <w:t>Ezcurra</w:t>
      </w:r>
      <w:proofErr w:type="spellEnd"/>
      <w:r w:rsidRPr="00170470">
        <w:t xml:space="preserve"> </w:t>
      </w:r>
      <w:proofErr w:type="spellStart"/>
      <w:r w:rsidRPr="00170470">
        <w:t>Almansa</w:t>
      </w:r>
      <w:proofErr w:type="spellEnd"/>
      <w:r w:rsidRPr="00170470">
        <w:t xml:space="preserve">, Marco </w:t>
      </w:r>
      <w:proofErr w:type="spellStart"/>
      <w:r w:rsidRPr="00170470">
        <w:t>Falcone</w:t>
      </w:r>
      <w:proofErr w:type="spellEnd"/>
      <w:r w:rsidRPr="00170470">
        <w:t xml:space="preserve">, Rosa </w:t>
      </w:r>
      <w:proofErr w:type="spellStart"/>
      <w:r w:rsidRPr="00170470">
        <w:t>Estaràs</w:t>
      </w:r>
      <w:proofErr w:type="spellEnd"/>
      <w:r w:rsidRPr="00170470">
        <w:t xml:space="preserve"> </w:t>
      </w:r>
      <w:proofErr w:type="spellStart"/>
      <w:r w:rsidRPr="00170470">
        <w:t>Ferragut</w:t>
      </w:r>
      <w:proofErr w:type="spellEnd"/>
      <w:r w:rsidRPr="00170470">
        <w:rPr>
          <w:rStyle w:val="HideTWBExt"/>
          <w:b w:val="0"/>
        </w:rPr>
        <w:t>&lt;/Members&gt;</w:t>
      </w:r>
    </w:p>
    <w:p w14:paraId="5D1E96E1" w14:textId="77777777" w:rsidR="00C537E7" w:rsidRPr="00170470" w:rsidRDefault="00C537E7" w:rsidP="00C537E7">
      <w:pPr>
        <w:pStyle w:val="NormalBold"/>
      </w:pPr>
      <w:r w:rsidRPr="00170470">
        <w:rPr>
          <w:rStyle w:val="HideTWBExt"/>
          <w:b w:val="0"/>
        </w:rPr>
        <w:t>&lt;/RepeatBlock-By&gt;</w:t>
      </w:r>
    </w:p>
    <w:p w14:paraId="798F248E" w14:textId="77777777" w:rsidR="00C537E7" w:rsidRPr="00170470" w:rsidRDefault="00C537E7" w:rsidP="00C537E7">
      <w:pPr>
        <w:pStyle w:val="NormalBold"/>
      </w:pPr>
      <w:r w:rsidRPr="00170470">
        <w:rPr>
          <w:rStyle w:val="HideTWBExt"/>
          <w:b w:val="0"/>
        </w:rPr>
        <w:t>&lt;DocAmend&gt;</w:t>
      </w:r>
      <w:r w:rsidRPr="00170470">
        <w:t>Návrh usnesení</w:t>
      </w:r>
      <w:r w:rsidRPr="00170470">
        <w:rPr>
          <w:rStyle w:val="HideTWBExt"/>
          <w:b w:val="0"/>
        </w:rPr>
        <w:t>&lt;/DocAmend&gt;</w:t>
      </w:r>
    </w:p>
    <w:p w14:paraId="037A4E3B" w14:textId="77777777" w:rsidR="00C537E7" w:rsidRPr="00170470" w:rsidRDefault="00C537E7" w:rsidP="00C537E7">
      <w:pPr>
        <w:pStyle w:val="NormalBold"/>
      </w:pPr>
      <w:r w:rsidRPr="00170470">
        <w:rPr>
          <w:rStyle w:val="HideTWBExt"/>
          <w:b w:val="0"/>
        </w:rPr>
        <w:t>&lt;Article&gt;</w:t>
      </w:r>
      <w:r w:rsidRPr="00170470">
        <w:t>Bod 6</w:t>
      </w:r>
      <w:r w:rsidRPr="001704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537E7" w:rsidRPr="00170470" w14:paraId="5C9DA201" w14:textId="77777777" w:rsidTr="009E39B0">
        <w:trPr>
          <w:trHeight w:hRule="exact" w:val="240"/>
          <w:jc w:val="center"/>
        </w:trPr>
        <w:tc>
          <w:tcPr>
            <w:tcW w:w="9752" w:type="dxa"/>
            <w:gridSpan w:val="2"/>
            <w:tcBorders>
              <w:top w:val="nil"/>
              <w:left w:val="nil"/>
              <w:bottom w:val="nil"/>
              <w:right w:val="nil"/>
            </w:tcBorders>
          </w:tcPr>
          <w:p w14:paraId="0617DD9E" w14:textId="77777777" w:rsidR="00C537E7" w:rsidRPr="00170470" w:rsidRDefault="00C537E7" w:rsidP="009E39B0"/>
        </w:tc>
      </w:tr>
      <w:tr w:rsidR="00C537E7" w:rsidRPr="00170470" w14:paraId="7B4BA7AE" w14:textId="77777777" w:rsidTr="009E39B0">
        <w:trPr>
          <w:trHeight w:val="240"/>
          <w:jc w:val="center"/>
        </w:trPr>
        <w:tc>
          <w:tcPr>
            <w:tcW w:w="4876" w:type="dxa"/>
            <w:tcBorders>
              <w:top w:val="nil"/>
              <w:left w:val="nil"/>
              <w:bottom w:val="nil"/>
              <w:right w:val="nil"/>
            </w:tcBorders>
          </w:tcPr>
          <w:p w14:paraId="265CF5A1" w14:textId="77777777" w:rsidR="00C537E7" w:rsidRPr="00170470" w:rsidRDefault="00C537E7" w:rsidP="009E39B0">
            <w:pPr>
              <w:pStyle w:val="AmColumnHeading"/>
            </w:pPr>
            <w:r w:rsidRPr="00170470">
              <w:t>Návrh usnesení</w:t>
            </w:r>
          </w:p>
        </w:tc>
        <w:tc>
          <w:tcPr>
            <w:tcW w:w="4876" w:type="dxa"/>
            <w:tcBorders>
              <w:top w:val="nil"/>
              <w:left w:val="nil"/>
              <w:bottom w:val="nil"/>
              <w:right w:val="nil"/>
            </w:tcBorders>
          </w:tcPr>
          <w:p w14:paraId="5747DF3A" w14:textId="77777777" w:rsidR="00C537E7" w:rsidRPr="00170470" w:rsidRDefault="00C537E7" w:rsidP="009E39B0">
            <w:pPr>
              <w:pStyle w:val="AmColumnHeading"/>
            </w:pPr>
            <w:r w:rsidRPr="00170470">
              <w:t>Pozměňovací návrh</w:t>
            </w:r>
          </w:p>
        </w:tc>
      </w:tr>
      <w:tr w:rsidR="00C537E7" w:rsidRPr="00170470" w14:paraId="17218EA6" w14:textId="77777777" w:rsidTr="009E39B0">
        <w:trPr>
          <w:jc w:val="center"/>
        </w:trPr>
        <w:tc>
          <w:tcPr>
            <w:tcW w:w="4876" w:type="dxa"/>
            <w:tcBorders>
              <w:top w:val="nil"/>
              <w:left w:val="nil"/>
              <w:bottom w:val="nil"/>
              <w:right w:val="nil"/>
            </w:tcBorders>
          </w:tcPr>
          <w:p w14:paraId="206CC8D5" w14:textId="2DF8857A" w:rsidR="00C537E7" w:rsidRPr="00170470" w:rsidRDefault="00C537E7" w:rsidP="009E39B0">
            <w:pPr>
              <w:pStyle w:val="Normal6a"/>
            </w:pPr>
            <w:r w:rsidRPr="00170470">
              <w:t>6.</w:t>
            </w:r>
            <w:r w:rsidRPr="00170470">
              <w:tab/>
              <w:t>naléhavě vyzývá ke zlepšení dostupnosti stavebních pozemků, zejména</w:t>
            </w:r>
            <w:r w:rsidR="00A827E7" w:rsidRPr="00170470">
              <w:t xml:space="preserve"> v </w:t>
            </w:r>
            <w:r w:rsidRPr="00170470">
              <w:t>hustě obydlených oblastech; naléhavě vyzývá příslušné orgány veřejné správy, aby mobilizovaly pozemky ve veřejném vlastnictví</w:t>
            </w:r>
            <w:r w:rsidR="00A827E7" w:rsidRPr="00170470">
              <w:t xml:space="preserve"> a </w:t>
            </w:r>
            <w:r w:rsidRPr="00170470">
              <w:t>usnadnily územní plánování pro výstavbu sociálního</w:t>
            </w:r>
            <w:r w:rsidR="00A827E7" w:rsidRPr="00170470">
              <w:t xml:space="preserve"> a </w:t>
            </w:r>
            <w:r w:rsidRPr="00170470">
              <w:t>dostupného bydlení; vyzývá členské státy, aby přijaly integrované přístupy, které budou slaďovat environmentální</w:t>
            </w:r>
            <w:r w:rsidR="00A827E7" w:rsidRPr="00170470">
              <w:t xml:space="preserve"> a </w:t>
            </w:r>
            <w:r w:rsidRPr="00170470">
              <w:t>hospodářské cíle;</w:t>
            </w:r>
          </w:p>
        </w:tc>
        <w:tc>
          <w:tcPr>
            <w:tcW w:w="4876" w:type="dxa"/>
            <w:tcBorders>
              <w:top w:val="nil"/>
              <w:left w:val="nil"/>
              <w:bottom w:val="nil"/>
              <w:right w:val="nil"/>
            </w:tcBorders>
          </w:tcPr>
          <w:p w14:paraId="0861485B" w14:textId="39297998" w:rsidR="00C537E7" w:rsidRPr="00170470" w:rsidRDefault="00C537E7" w:rsidP="009E39B0">
            <w:pPr>
              <w:pStyle w:val="Normal6a"/>
            </w:pPr>
            <w:r w:rsidRPr="00170470">
              <w:t>6.</w:t>
            </w:r>
            <w:r w:rsidRPr="00170470">
              <w:tab/>
              <w:t>naléhavě vyzývá ke zlepšení dostupnosti stavebních pozemků, zejména</w:t>
            </w:r>
            <w:r w:rsidR="00A827E7" w:rsidRPr="00170470">
              <w:t xml:space="preserve"> v </w:t>
            </w:r>
            <w:r w:rsidRPr="00170470">
              <w:t>hustě obydlených oblastech</w:t>
            </w:r>
            <w:r w:rsidRPr="00170470">
              <w:rPr>
                <w:b/>
                <w:i/>
              </w:rPr>
              <w:t>; zdůrazňuje přidanou hodnotu použití inovativních stavebních postupů, jako je odlehčená nástavba</w:t>
            </w:r>
            <w:r w:rsidR="00A827E7" w:rsidRPr="00170470">
              <w:rPr>
                <w:b/>
                <w:i/>
              </w:rPr>
              <w:t xml:space="preserve"> v </w:t>
            </w:r>
            <w:r w:rsidRPr="00170470">
              <w:rPr>
                <w:b/>
                <w:i/>
              </w:rPr>
              <w:t>městských oblastech, aby se maximalizoval prostor pro výstavbu</w:t>
            </w:r>
            <w:r w:rsidRPr="00170470">
              <w:t>; naléhavě vyzývá příslušné orgány veřejné správy, aby mobilizovaly pozemky ve veřejném vlastnictví</w:t>
            </w:r>
            <w:r w:rsidR="00A827E7" w:rsidRPr="00170470">
              <w:t xml:space="preserve"> a </w:t>
            </w:r>
            <w:r w:rsidRPr="00170470">
              <w:t>usnadnily územní plánování pro výstavbu sociálního</w:t>
            </w:r>
            <w:r w:rsidR="00A827E7" w:rsidRPr="00170470">
              <w:t xml:space="preserve"> a </w:t>
            </w:r>
            <w:r w:rsidRPr="00170470">
              <w:t>dostupného bydlení; vyzývá členské státy, aby přijaly integrované přístupy, které budou slaďovat environmentální</w:t>
            </w:r>
            <w:r w:rsidR="00A827E7" w:rsidRPr="00170470">
              <w:t xml:space="preserve"> </w:t>
            </w:r>
            <w:r w:rsidR="00A827E7" w:rsidRPr="00170470">
              <w:lastRenderedPageBreak/>
              <w:t>a </w:t>
            </w:r>
            <w:r w:rsidRPr="00170470">
              <w:t>hospodářské cíle;</w:t>
            </w:r>
          </w:p>
        </w:tc>
      </w:tr>
    </w:tbl>
    <w:p w14:paraId="7D6A23A2" w14:textId="77777777" w:rsidR="00C537E7" w:rsidRPr="00170470" w:rsidRDefault="00C537E7" w:rsidP="00C537E7">
      <w:pPr>
        <w:pStyle w:val="AmOrLang"/>
      </w:pPr>
      <w:r w:rsidRPr="00170470">
        <w:lastRenderedPageBreak/>
        <w:t xml:space="preserve">Or. </w:t>
      </w:r>
      <w:r w:rsidRPr="00170470">
        <w:rPr>
          <w:rStyle w:val="HideTWBExt"/>
        </w:rPr>
        <w:t>&lt;Original&gt;</w:t>
      </w:r>
      <w:r w:rsidRPr="00170470">
        <w:rPr>
          <w:rStyle w:val="HideTWBInt"/>
        </w:rPr>
        <w:t>{EN}</w:t>
      </w:r>
      <w:r w:rsidRPr="00170470">
        <w:t>en</w:t>
      </w:r>
      <w:r w:rsidRPr="00170470">
        <w:rPr>
          <w:rStyle w:val="HideTWBExt"/>
        </w:rPr>
        <w:t>&lt;/Original&gt;</w:t>
      </w:r>
    </w:p>
    <w:p w14:paraId="6BE5F9EE" w14:textId="77777777" w:rsidR="00467091" w:rsidRPr="00170470" w:rsidRDefault="00C537E7" w:rsidP="00C537E7">
      <w:r w:rsidRPr="00170470">
        <w:rPr>
          <w:rStyle w:val="HideTWBExt"/>
        </w:rPr>
        <w:t>&lt;/Amend&gt;</w:t>
      </w:r>
    </w:p>
    <w:p w14:paraId="70B217DE" w14:textId="77777777" w:rsidR="00C537E7" w:rsidRPr="00170470" w:rsidRDefault="00C537E7" w:rsidP="00C537E7">
      <w:pPr>
        <w:pStyle w:val="AmNumberTabs"/>
      </w:pPr>
      <w:r w:rsidRPr="00170470">
        <w:rPr>
          <w:rStyle w:val="HideTWBExt"/>
          <w:b w:val="0"/>
        </w:rPr>
        <w:t>&lt;Amend&gt;</w:t>
      </w:r>
      <w:r w:rsidRPr="00170470">
        <w:t>Pozměňovací návrh</w:t>
      </w:r>
      <w:r w:rsidRPr="00170470">
        <w:tab/>
      </w:r>
      <w:r w:rsidRPr="00170470">
        <w:tab/>
      </w:r>
      <w:r w:rsidRPr="00170470">
        <w:rPr>
          <w:rStyle w:val="HideTWBExt"/>
          <w:b w:val="0"/>
        </w:rPr>
        <w:t>&lt;NumAm&gt;</w:t>
      </w:r>
      <w:r w:rsidRPr="00170470">
        <w:t>729</w:t>
      </w:r>
      <w:r w:rsidRPr="00170470">
        <w:rPr>
          <w:rStyle w:val="HideTWBExt"/>
          <w:b w:val="0"/>
        </w:rPr>
        <w:t>&lt;/NumAm&gt;</w:t>
      </w:r>
    </w:p>
    <w:p w14:paraId="7B4A9BF4" w14:textId="77777777" w:rsidR="00C537E7" w:rsidRPr="00170470" w:rsidRDefault="00C537E7" w:rsidP="00C537E7">
      <w:pPr>
        <w:pStyle w:val="NormalBold"/>
      </w:pPr>
      <w:r w:rsidRPr="00170470">
        <w:rPr>
          <w:rStyle w:val="HideTWBExt"/>
          <w:b w:val="0"/>
        </w:rPr>
        <w:t>&lt;RepeatBlock-By&gt;&lt;Members&gt;</w:t>
      </w:r>
      <w:r w:rsidRPr="00170470">
        <w:t xml:space="preserve">Martin </w:t>
      </w:r>
      <w:proofErr w:type="spellStart"/>
      <w:r w:rsidRPr="00170470">
        <w:t>Hojsík</w:t>
      </w:r>
      <w:proofErr w:type="spellEnd"/>
      <w:r w:rsidRPr="00170470">
        <w:rPr>
          <w:rStyle w:val="HideTWBExt"/>
          <w:b w:val="0"/>
        </w:rPr>
        <w:t>&lt;/Members&gt;</w:t>
      </w:r>
    </w:p>
    <w:p w14:paraId="784DC6AA" w14:textId="77777777" w:rsidR="00C537E7" w:rsidRPr="00170470" w:rsidRDefault="00C537E7" w:rsidP="00C537E7">
      <w:pPr>
        <w:pStyle w:val="NormalBold"/>
      </w:pPr>
      <w:r w:rsidRPr="00170470">
        <w:rPr>
          <w:rStyle w:val="HideTWBExt"/>
          <w:b w:val="0"/>
        </w:rPr>
        <w:t>&lt;/RepeatBlock-By&gt;</w:t>
      </w:r>
    </w:p>
    <w:p w14:paraId="5ACB5EAB" w14:textId="77777777" w:rsidR="00C537E7" w:rsidRPr="00170470" w:rsidRDefault="00C537E7" w:rsidP="00C537E7">
      <w:pPr>
        <w:pStyle w:val="NormalBold"/>
      </w:pPr>
      <w:r w:rsidRPr="00170470">
        <w:rPr>
          <w:rStyle w:val="HideTWBExt"/>
          <w:b w:val="0"/>
        </w:rPr>
        <w:t>&lt;DocAmend&gt;</w:t>
      </w:r>
      <w:r w:rsidRPr="00170470">
        <w:t>Návrh usnesení</w:t>
      </w:r>
      <w:r w:rsidRPr="00170470">
        <w:rPr>
          <w:rStyle w:val="HideTWBExt"/>
          <w:b w:val="0"/>
        </w:rPr>
        <w:t>&lt;/DocAmend&gt;</w:t>
      </w:r>
    </w:p>
    <w:p w14:paraId="46FBAA26" w14:textId="77777777" w:rsidR="00C537E7" w:rsidRPr="00170470" w:rsidRDefault="00C537E7" w:rsidP="00C537E7">
      <w:pPr>
        <w:pStyle w:val="NormalBold"/>
      </w:pPr>
      <w:r w:rsidRPr="00170470">
        <w:rPr>
          <w:rStyle w:val="HideTWBExt"/>
          <w:b w:val="0"/>
        </w:rPr>
        <w:t>&lt;Article&gt;</w:t>
      </w:r>
      <w:r w:rsidRPr="00170470">
        <w:t>Bod 6</w:t>
      </w:r>
      <w:r w:rsidRPr="001704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537E7" w:rsidRPr="00170470" w14:paraId="12700428" w14:textId="77777777" w:rsidTr="009E39B0">
        <w:trPr>
          <w:trHeight w:hRule="exact" w:val="240"/>
          <w:jc w:val="center"/>
        </w:trPr>
        <w:tc>
          <w:tcPr>
            <w:tcW w:w="9752" w:type="dxa"/>
            <w:gridSpan w:val="2"/>
            <w:tcBorders>
              <w:top w:val="nil"/>
              <w:left w:val="nil"/>
              <w:bottom w:val="nil"/>
              <w:right w:val="nil"/>
            </w:tcBorders>
          </w:tcPr>
          <w:p w14:paraId="3FBB6073" w14:textId="77777777" w:rsidR="00C537E7" w:rsidRPr="00170470" w:rsidRDefault="00C537E7" w:rsidP="009E39B0"/>
        </w:tc>
      </w:tr>
      <w:tr w:rsidR="00C537E7" w:rsidRPr="00170470" w14:paraId="034F3F1A" w14:textId="77777777" w:rsidTr="009E39B0">
        <w:trPr>
          <w:trHeight w:val="240"/>
          <w:jc w:val="center"/>
        </w:trPr>
        <w:tc>
          <w:tcPr>
            <w:tcW w:w="4876" w:type="dxa"/>
            <w:tcBorders>
              <w:top w:val="nil"/>
              <w:left w:val="nil"/>
              <w:bottom w:val="nil"/>
              <w:right w:val="nil"/>
            </w:tcBorders>
          </w:tcPr>
          <w:p w14:paraId="6E5C26FB" w14:textId="77777777" w:rsidR="00C537E7" w:rsidRPr="00170470" w:rsidRDefault="00C537E7" w:rsidP="009E39B0">
            <w:pPr>
              <w:pStyle w:val="AmColumnHeading"/>
            </w:pPr>
            <w:r w:rsidRPr="00170470">
              <w:t>Návrh usnesení</w:t>
            </w:r>
          </w:p>
        </w:tc>
        <w:tc>
          <w:tcPr>
            <w:tcW w:w="4876" w:type="dxa"/>
            <w:tcBorders>
              <w:top w:val="nil"/>
              <w:left w:val="nil"/>
              <w:bottom w:val="nil"/>
              <w:right w:val="nil"/>
            </w:tcBorders>
          </w:tcPr>
          <w:p w14:paraId="60504AB7" w14:textId="77777777" w:rsidR="00C537E7" w:rsidRPr="00170470" w:rsidRDefault="00C537E7" w:rsidP="009E39B0">
            <w:pPr>
              <w:pStyle w:val="AmColumnHeading"/>
            </w:pPr>
            <w:r w:rsidRPr="00170470">
              <w:t>Pozměňovací návrh</w:t>
            </w:r>
          </w:p>
        </w:tc>
      </w:tr>
      <w:tr w:rsidR="00C537E7" w:rsidRPr="00170470" w14:paraId="3C6E69D9" w14:textId="77777777" w:rsidTr="009E39B0">
        <w:trPr>
          <w:jc w:val="center"/>
        </w:trPr>
        <w:tc>
          <w:tcPr>
            <w:tcW w:w="4876" w:type="dxa"/>
            <w:tcBorders>
              <w:top w:val="nil"/>
              <w:left w:val="nil"/>
              <w:bottom w:val="nil"/>
              <w:right w:val="nil"/>
            </w:tcBorders>
          </w:tcPr>
          <w:p w14:paraId="12347C26" w14:textId="08108C05" w:rsidR="00C537E7" w:rsidRPr="00170470" w:rsidRDefault="00C537E7" w:rsidP="009E39B0">
            <w:pPr>
              <w:pStyle w:val="Normal6a"/>
            </w:pPr>
            <w:r w:rsidRPr="00170470">
              <w:t>6.</w:t>
            </w:r>
            <w:r w:rsidRPr="00170470">
              <w:tab/>
              <w:t xml:space="preserve">naléhavě vyzývá </w:t>
            </w:r>
            <w:r w:rsidRPr="00170470">
              <w:rPr>
                <w:b/>
                <w:i/>
              </w:rPr>
              <w:t>ke</w:t>
            </w:r>
            <w:r w:rsidRPr="00170470">
              <w:t xml:space="preserve"> zlepšení dostupnosti stavebních pozemků, zejména</w:t>
            </w:r>
            <w:r w:rsidR="00A827E7" w:rsidRPr="00170470">
              <w:t xml:space="preserve"> v </w:t>
            </w:r>
            <w:r w:rsidRPr="00170470">
              <w:t>hustě obydlených oblastech; naléhavě vyzývá příslušné orgány veřejné správy, aby mobilizovaly pozemky ve veřejném vlastnictví</w:t>
            </w:r>
            <w:r w:rsidR="00A827E7" w:rsidRPr="00170470">
              <w:t xml:space="preserve"> a </w:t>
            </w:r>
            <w:r w:rsidRPr="00170470">
              <w:t>usnadnily územní plánování pro výstavbu sociálního</w:t>
            </w:r>
            <w:r w:rsidR="00A827E7" w:rsidRPr="00170470">
              <w:t xml:space="preserve"> a </w:t>
            </w:r>
            <w:r w:rsidRPr="00170470">
              <w:t xml:space="preserve">dostupného bydlení; vyzývá členské státy, aby přijaly integrované přístupy, které </w:t>
            </w:r>
            <w:r w:rsidRPr="00170470">
              <w:rPr>
                <w:b/>
                <w:i/>
              </w:rPr>
              <w:t>budou slaďovat environmentální</w:t>
            </w:r>
            <w:r w:rsidR="00A827E7" w:rsidRPr="00170470">
              <w:t xml:space="preserve"> a </w:t>
            </w:r>
            <w:r w:rsidRPr="00170470">
              <w:rPr>
                <w:b/>
                <w:i/>
              </w:rPr>
              <w:t>hospodářské cíle</w:t>
            </w:r>
            <w:r w:rsidRPr="00170470">
              <w:t>;</w:t>
            </w:r>
          </w:p>
        </w:tc>
        <w:tc>
          <w:tcPr>
            <w:tcW w:w="4876" w:type="dxa"/>
            <w:tcBorders>
              <w:top w:val="nil"/>
              <w:left w:val="nil"/>
              <w:bottom w:val="nil"/>
              <w:right w:val="nil"/>
            </w:tcBorders>
          </w:tcPr>
          <w:p w14:paraId="028B7E06" w14:textId="70C266C2" w:rsidR="00C537E7" w:rsidRPr="00170470" w:rsidRDefault="00C537E7" w:rsidP="009E39B0">
            <w:pPr>
              <w:pStyle w:val="Normal6a"/>
            </w:pPr>
            <w:r w:rsidRPr="00170470">
              <w:t>6.</w:t>
            </w:r>
            <w:r w:rsidRPr="00170470">
              <w:tab/>
              <w:t>naléhavě vyzývá</w:t>
            </w:r>
            <w:r w:rsidR="00A827E7" w:rsidRPr="00170470">
              <w:t xml:space="preserve"> k </w:t>
            </w:r>
            <w:r w:rsidRPr="00170470">
              <w:rPr>
                <w:b/>
                <w:i/>
              </w:rPr>
              <w:t>udržitelnému</w:t>
            </w:r>
            <w:r w:rsidRPr="00170470">
              <w:t xml:space="preserve"> zlepšení dostupnosti stavebních pozemků, zejména</w:t>
            </w:r>
            <w:r w:rsidR="00A827E7" w:rsidRPr="00170470">
              <w:t xml:space="preserve"> v </w:t>
            </w:r>
            <w:r w:rsidRPr="00170470">
              <w:t>hustě obydlených oblastech; naléhavě vyzývá příslušné orgány veřejné správy, aby mobilizovaly pozemky ve veřejném vlastnictví</w:t>
            </w:r>
            <w:r w:rsidR="00A827E7" w:rsidRPr="00170470">
              <w:t xml:space="preserve"> a </w:t>
            </w:r>
            <w:r w:rsidRPr="00170470">
              <w:t>usnadnily územní plánování pro výstavbu sociálního</w:t>
            </w:r>
            <w:r w:rsidR="00A827E7" w:rsidRPr="00170470">
              <w:t xml:space="preserve"> a </w:t>
            </w:r>
            <w:r w:rsidRPr="00170470">
              <w:t>dostupného bydlení; vyzývá členské státy</w:t>
            </w:r>
            <w:r w:rsidR="00A827E7" w:rsidRPr="00170470">
              <w:t xml:space="preserve"> a </w:t>
            </w:r>
            <w:r w:rsidRPr="00170470">
              <w:rPr>
                <w:b/>
                <w:i/>
              </w:rPr>
              <w:t>místní</w:t>
            </w:r>
            <w:r w:rsidR="00A827E7" w:rsidRPr="00170470">
              <w:rPr>
                <w:b/>
                <w:i/>
              </w:rPr>
              <w:t xml:space="preserve"> a </w:t>
            </w:r>
            <w:r w:rsidRPr="00170470">
              <w:rPr>
                <w:b/>
                <w:i/>
              </w:rPr>
              <w:t>regionální orgány</w:t>
            </w:r>
            <w:r w:rsidRPr="00170470">
              <w:t xml:space="preserve">, aby přijaly integrované přístupy, které </w:t>
            </w:r>
            <w:r w:rsidRPr="00170470">
              <w:rPr>
                <w:b/>
                <w:i/>
              </w:rPr>
              <w:t>zajistí soulad mezi stavebními projekty</w:t>
            </w:r>
            <w:r w:rsidR="00A827E7" w:rsidRPr="00170470">
              <w:rPr>
                <w:b/>
                <w:i/>
              </w:rPr>
              <w:t xml:space="preserve"> a </w:t>
            </w:r>
            <w:r w:rsidRPr="00170470">
              <w:rPr>
                <w:b/>
                <w:i/>
              </w:rPr>
              <w:t>environmentálními</w:t>
            </w:r>
            <w:r w:rsidR="00A827E7" w:rsidRPr="00170470">
              <w:t xml:space="preserve"> a </w:t>
            </w:r>
            <w:r w:rsidRPr="00170470">
              <w:rPr>
                <w:b/>
                <w:i/>
              </w:rPr>
              <w:t>sociálními cíli</w:t>
            </w:r>
            <w:r w:rsidRPr="00170470">
              <w:t>;</w:t>
            </w:r>
          </w:p>
        </w:tc>
      </w:tr>
    </w:tbl>
    <w:p w14:paraId="72DF701D" w14:textId="77777777" w:rsidR="00C537E7" w:rsidRPr="00170470" w:rsidRDefault="00C537E7" w:rsidP="00C537E7">
      <w:pPr>
        <w:pStyle w:val="AmOrLang"/>
      </w:pPr>
      <w:r w:rsidRPr="00170470">
        <w:t xml:space="preserve">Or. </w:t>
      </w:r>
      <w:r w:rsidRPr="00170470">
        <w:rPr>
          <w:rStyle w:val="HideTWBExt"/>
        </w:rPr>
        <w:t>&lt;Original&gt;</w:t>
      </w:r>
      <w:r w:rsidRPr="00170470">
        <w:rPr>
          <w:rStyle w:val="HideTWBInt"/>
        </w:rPr>
        <w:t>{EN}</w:t>
      </w:r>
      <w:r w:rsidRPr="00170470">
        <w:t>en</w:t>
      </w:r>
      <w:r w:rsidRPr="00170470">
        <w:rPr>
          <w:rStyle w:val="HideTWBExt"/>
        </w:rPr>
        <w:t>&lt;/Original&gt;</w:t>
      </w:r>
    </w:p>
    <w:p w14:paraId="00DD07EB" w14:textId="77777777" w:rsidR="00467091" w:rsidRPr="00170470" w:rsidRDefault="00C537E7" w:rsidP="00C537E7">
      <w:r w:rsidRPr="00170470">
        <w:rPr>
          <w:rStyle w:val="HideTWBExt"/>
        </w:rPr>
        <w:t>&lt;/Amend&gt;</w:t>
      </w:r>
    </w:p>
    <w:p w14:paraId="3A856DC1" w14:textId="77777777" w:rsidR="00C537E7" w:rsidRPr="00170470" w:rsidRDefault="00C537E7" w:rsidP="00C537E7">
      <w:pPr>
        <w:pStyle w:val="AmNumberTabs"/>
      </w:pPr>
      <w:r w:rsidRPr="00170470">
        <w:rPr>
          <w:rStyle w:val="HideTWBExt"/>
          <w:b w:val="0"/>
        </w:rPr>
        <w:t>&lt;Amend&gt;</w:t>
      </w:r>
      <w:r w:rsidRPr="00170470">
        <w:t>Pozměňovací návrh</w:t>
      </w:r>
      <w:r w:rsidRPr="00170470">
        <w:tab/>
      </w:r>
      <w:r w:rsidRPr="00170470">
        <w:tab/>
      </w:r>
      <w:r w:rsidRPr="00170470">
        <w:rPr>
          <w:rStyle w:val="HideTWBExt"/>
          <w:b w:val="0"/>
        </w:rPr>
        <w:t>&lt;NumAm&gt;</w:t>
      </w:r>
      <w:r w:rsidRPr="00170470">
        <w:t>730</w:t>
      </w:r>
      <w:r w:rsidRPr="00170470">
        <w:rPr>
          <w:rStyle w:val="HideTWBExt"/>
          <w:b w:val="0"/>
        </w:rPr>
        <w:t>&lt;/NumAm&gt;</w:t>
      </w:r>
    </w:p>
    <w:p w14:paraId="2BD06579" w14:textId="77777777" w:rsidR="00C537E7" w:rsidRPr="00170470" w:rsidRDefault="00C537E7" w:rsidP="00C537E7">
      <w:pPr>
        <w:pStyle w:val="NormalBold"/>
      </w:pPr>
      <w:r w:rsidRPr="00170470">
        <w:rPr>
          <w:rStyle w:val="HideTWBExt"/>
          <w:b w:val="0"/>
        </w:rPr>
        <w:t>&lt;RepeatBlock-By&gt;&lt;Members&gt;</w:t>
      </w:r>
      <w:r w:rsidRPr="00170470">
        <w:t xml:space="preserve">Brigitte van den </w:t>
      </w:r>
      <w:proofErr w:type="spellStart"/>
      <w:r w:rsidRPr="00170470">
        <w:t>Berg</w:t>
      </w:r>
      <w:proofErr w:type="spellEnd"/>
      <w:r w:rsidRPr="00170470">
        <w:t xml:space="preserve">, </w:t>
      </w:r>
      <w:proofErr w:type="spellStart"/>
      <w:r w:rsidRPr="00170470">
        <w:t>Barry</w:t>
      </w:r>
      <w:proofErr w:type="spellEnd"/>
      <w:r w:rsidRPr="00170470">
        <w:t xml:space="preserve"> </w:t>
      </w:r>
      <w:proofErr w:type="spellStart"/>
      <w:r w:rsidRPr="00170470">
        <w:t>Cowen</w:t>
      </w:r>
      <w:proofErr w:type="spellEnd"/>
      <w:r w:rsidRPr="00170470">
        <w:rPr>
          <w:rStyle w:val="HideTWBExt"/>
          <w:b w:val="0"/>
        </w:rPr>
        <w:t>&lt;/Members&gt;</w:t>
      </w:r>
    </w:p>
    <w:p w14:paraId="74D1A886" w14:textId="77777777" w:rsidR="00C537E7" w:rsidRPr="00170470" w:rsidRDefault="00C537E7" w:rsidP="00C537E7">
      <w:pPr>
        <w:pStyle w:val="NormalBold"/>
      </w:pPr>
      <w:r w:rsidRPr="00170470">
        <w:rPr>
          <w:rStyle w:val="HideTWBExt"/>
          <w:b w:val="0"/>
        </w:rPr>
        <w:t>&lt;/RepeatBlock-By&gt;</w:t>
      </w:r>
    </w:p>
    <w:p w14:paraId="2A3B0728" w14:textId="77777777" w:rsidR="00C537E7" w:rsidRPr="00170470" w:rsidRDefault="00C537E7" w:rsidP="00C537E7">
      <w:pPr>
        <w:pStyle w:val="NormalBold"/>
      </w:pPr>
      <w:r w:rsidRPr="00170470">
        <w:rPr>
          <w:rStyle w:val="HideTWBExt"/>
          <w:b w:val="0"/>
        </w:rPr>
        <w:t>&lt;DocAmend&gt;</w:t>
      </w:r>
      <w:r w:rsidRPr="00170470">
        <w:t>Návrh usnesení</w:t>
      </w:r>
      <w:r w:rsidRPr="00170470">
        <w:rPr>
          <w:rStyle w:val="HideTWBExt"/>
          <w:b w:val="0"/>
        </w:rPr>
        <w:t>&lt;/DocAmend&gt;</w:t>
      </w:r>
    </w:p>
    <w:p w14:paraId="358E415B" w14:textId="77777777" w:rsidR="00C537E7" w:rsidRPr="00170470" w:rsidRDefault="00C537E7" w:rsidP="00C537E7">
      <w:pPr>
        <w:pStyle w:val="NormalBold"/>
      </w:pPr>
      <w:r w:rsidRPr="00170470">
        <w:rPr>
          <w:rStyle w:val="HideTWBExt"/>
          <w:b w:val="0"/>
        </w:rPr>
        <w:t>&lt;Article&gt;</w:t>
      </w:r>
      <w:r w:rsidRPr="00170470">
        <w:t>Bod 6</w:t>
      </w:r>
      <w:r w:rsidRPr="001704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537E7" w:rsidRPr="00170470" w14:paraId="6FFEEB1A" w14:textId="77777777" w:rsidTr="009E39B0">
        <w:trPr>
          <w:trHeight w:hRule="exact" w:val="240"/>
          <w:jc w:val="center"/>
        </w:trPr>
        <w:tc>
          <w:tcPr>
            <w:tcW w:w="9752" w:type="dxa"/>
            <w:gridSpan w:val="2"/>
            <w:tcBorders>
              <w:top w:val="nil"/>
              <w:left w:val="nil"/>
              <w:bottom w:val="nil"/>
              <w:right w:val="nil"/>
            </w:tcBorders>
          </w:tcPr>
          <w:p w14:paraId="2D6DFFE6" w14:textId="77777777" w:rsidR="00C537E7" w:rsidRPr="00170470" w:rsidRDefault="00C537E7" w:rsidP="009E39B0"/>
        </w:tc>
      </w:tr>
      <w:tr w:rsidR="00C537E7" w:rsidRPr="00170470" w14:paraId="4764D02C" w14:textId="77777777" w:rsidTr="009E39B0">
        <w:trPr>
          <w:trHeight w:val="240"/>
          <w:jc w:val="center"/>
        </w:trPr>
        <w:tc>
          <w:tcPr>
            <w:tcW w:w="4876" w:type="dxa"/>
            <w:tcBorders>
              <w:top w:val="nil"/>
              <w:left w:val="nil"/>
              <w:bottom w:val="nil"/>
              <w:right w:val="nil"/>
            </w:tcBorders>
          </w:tcPr>
          <w:p w14:paraId="218E2867" w14:textId="77777777" w:rsidR="00C537E7" w:rsidRPr="00170470" w:rsidRDefault="00C537E7" w:rsidP="009E39B0">
            <w:pPr>
              <w:pStyle w:val="AmColumnHeading"/>
            </w:pPr>
            <w:r w:rsidRPr="00170470">
              <w:t>Návrh usnesení</w:t>
            </w:r>
          </w:p>
        </w:tc>
        <w:tc>
          <w:tcPr>
            <w:tcW w:w="4876" w:type="dxa"/>
            <w:tcBorders>
              <w:top w:val="nil"/>
              <w:left w:val="nil"/>
              <w:bottom w:val="nil"/>
              <w:right w:val="nil"/>
            </w:tcBorders>
          </w:tcPr>
          <w:p w14:paraId="65B0B6E1" w14:textId="77777777" w:rsidR="00C537E7" w:rsidRPr="00170470" w:rsidRDefault="00C537E7" w:rsidP="009E39B0">
            <w:pPr>
              <w:pStyle w:val="AmColumnHeading"/>
            </w:pPr>
            <w:r w:rsidRPr="00170470">
              <w:t>Pozměňovací návrh</w:t>
            </w:r>
          </w:p>
        </w:tc>
      </w:tr>
      <w:tr w:rsidR="00C537E7" w:rsidRPr="00170470" w14:paraId="25F891B2" w14:textId="77777777" w:rsidTr="009E39B0">
        <w:trPr>
          <w:jc w:val="center"/>
        </w:trPr>
        <w:tc>
          <w:tcPr>
            <w:tcW w:w="4876" w:type="dxa"/>
            <w:tcBorders>
              <w:top w:val="nil"/>
              <w:left w:val="nil"/>
              <w:bottom w:val="nil"/>
              <w:right w:val="nil"/>
            </w:tcBorders>
          </w:tcPr>
          <w:p w14:paraId="0192FA2F" w14:textId="5CC42AB8" w:rsidR="00C537E7" w:rsidRPr="00170470" w:rsidRDefault="00C537E7" w:rsidP="009E39B0">
            <w:pPr>
              <w:pStyle w:val="Normal6a"/>
            </w:pPr>
            <w:r w:rsidRPr="00170470">
              <w:t>6.</w:t>
            </w:r>
            <w:r w:rsidRPr="00170470">
              <w:tab/>
              <w:t>naléhavě vyzývá ke zlepšení dostupnosti stavebních pozemků, zejména</w:t>
            </w:r>
            <w:r w:rsidR="00A827E7" w:rsidRPr="00170470">
              <w:t xml:space="preserve"> v </w:t>
            </w:r>
            <w:r w:rsidRPr="00170470">
              <w:t>hustě obydlených oblastech; naléhavě vyzývá příslušné orgány veřejné správy, aby mobilizovaly pozemky ve veřejném vlastnictví</w:t>
            </w:r>
            <w:r w:rsidR="00A827E7" w:rsidRPr="00170470">
              <w:t xml:space="preserve"> a </w:t>
            </w:r>
            <w:r w:rsidRPr="00170470">
              <w:t>usnadnily územní plánování pro výstavbu sociálního</w:t>
            </w:r>
            <w:r w:rsidR="00A827E7" w:rsidRPr="00170470">
              <w:t xml:space="preserve"> a </w:t>
            </w:r>
            <w:r w:rsidRPr="00170470">
              <w:t xml:space="preserve">dostupného bydlení; vyzývá členské státy, aby přijaly integrované přístupy, které </w:t>
            </w:r>
            <w:r w:rsidRPr="00170470">
              <w:rPr>
                <w:b/>
                <w:i/>
              </w:rPr>
              <w:t>budou slaďovat environmentální</w:t>
            </w:r>
            <w:r w:rsidR="00A827E7" w:rsidRPr="00170470">
              <w:t xml:space="preserve"> a </w:t>
            </w:r>
            <w:r w:rsidRPr="00170470">
              <w:rPr>
                <w:b/>
                <w:i/>
              </w:rPr>
              <w:t xml:space="preserve">hospodářské </w:t>
            </w:r>
            <w:r w:rsidRPr="00170470">
              <w:rPr>
                <w:b/>
                <w:i/>
              </w:rPr>
              <w:lastRenderedPageBreak/>
              <w:t>cíle</w:t>
            </w:r>
            <w:r w:rsidRPr="00170470">
              <w:t>;</w:t>
            </w:r>
          </w:p>
        </w:tc>
        <w:tc>
          <w:tcPr>
            <w:tcW w:w="4876" w:type="dxa"/>
            <w:tcBorders>
              <w:top w:val="nil"/>
              <w:left w:val="nil"/>
              <w:bottom w:val="nil"/>
              <w:right w:val="nil"/>
            </w:tcBorders>
          </w:tcPr>
          <w:p w14:paraId="7E949A83" w14:textId="7AFE9D8D" w:rsidR="00C537E7" w:rsidRPr="00170470" w:rsidRDefault="00C537E7" w:rsidP="009E39B0">
            <w:pPr>
              <w:pStyle w:val="Normal6a"/>
            </w:pPr>
            <w:r w:rsidRPr="00170470">
              <w:lastRenderedPageBreak/>
              <w:t>6.</w:t>
            </w:r>
            <w:r w:rsidRPr="00170470">
              <w:tab/>
              <w:t>naléhavě vyzývá ke zlepšení dostupnosti stavebních pozemků, zejména</w:t>
            </w:r>
            <w:r w:rsidR="00A827E7" w:rsidRPr="00170470">
              <w:t xml:space="preserve"> v </w:t>
            </w:r>
            <w:r w:rsidRPr="00170470">
              <w:t>hustě obydlených oblastech; naléhavě vyzývá příslušné orgány veřejné správy, aby mobilizovaly pozemky ve veřejném vlastnictví</w:t>
            </w:r>
            <w:r w:rsidR="00A827E7" w:rsidRPr="00170470">
              <w:t xml:space="preserve"> a </w:t>
            </w:r>
            <w:r w:rsidRPr="00170470">
              <w:t>usnadnily územní plánování pro výstavbu sociálního</w:t>
            </w:r>
            <w:r w:rsidR="00A827E7" w:rsidRPr="00170470">
              <w:t xml:space="preserve"> a </w:t>
            </w:r>
            <w:r w:rsidRPr="00170470">
              <w:t>dostupného bydlení; vyzývá členské státy</w:t>
            </w:r>
            <w:r w:rsidR="00A827E7" w:rsidRPr="00170470">
              <w:t xml:space="preserve"> a </w:t>
            </w:r>
            <w:r w:rsidRPr="00170470">
              <w:rPr>
                <w:b/>
                <w:i/>
              </w:rPr>
              <w:t>regionální orgány</w:t>
            </w:r>
            <w:r w:rsidRPr="00170470">
              <w:t xml:space="preserve">, aby přijaly integrované přístupy, které </w:t>
            </w:r>
            <w:r w:rsidRPr="00170470">
              <w:rPr>
                <w:b/>
                <w:i/>
              </w:rPr>
              <w:t>zajistí soulad mezi projekty výstavby</w:t>
            </w:r>
            <w:r w:rsidR="00A827E7" w:rsidRPr="00170470">
              <w:rPr>
                <w:b/>
                <w:i/>
              </w:rPr>
              <w:t xml:space="preserve"> </w:t>
            </w:r>
            <w:r w:rsidR="00A827E7" w:rsidRPr="00170470">
              <w:rPr>
                <w:b/>
                <w:i/>
              </w:rPr>
              <w:lastRenderedPageBreak/>
              <w:t>a </w:t>
            </w:r>
            <w:r w:rsidRPr="00170470">
              <w:rPr>
                <w:b/>
                <w:i/>
              </w:rPr>
              <w:t>environmentálními cíli</w:t>
            </w:r>
            <w:r w:rsidRPr="00170470">
              <w:t>;</w:t>
            </w:r>
          </w:p>
        </w:tc>
      </w:tr>
    </w:tbl>
    <w:p w14:paraId="4BFA33A7" w14:textId="77777777" w:rsidR="00C537E7" w:rsidRPr="00170470" w:rsidRDefault="00C537E7" w:rsidP="00C537E7">
      <w:pPr>
        <w:pStyle w:val="AmOrLang"/>
      </w:pPr>
      <w:r w:rsidRPr="00170470">
        <w:lastRenderedPageBreak/>
        <w:t xml:space="preserve">Or. </w:t>
      </w:r>
      <w:r w:rsidRPr="00170470">
        <w:rPr>
          <w:rStyle w:val="HideTWBExt"/>
        </w:rPr>
        <w:t>&lt;Original&gt;</w:t>
      </w:r>
      <w:r w:rsidRPr="00170470">
        <w:rPr>
          <w:rStyle w:val="HideTWBInt"/>
        </w:rPr>
        <w:t>{EN}</w:t>
      </w:r>
      <w:r w:rsidRPr="00170470">
        <w:t>en</w:t>
      </w:r>
      <w:r w:rsidRPr="00170470">
        <w:rPr>
          <w:rStyle w:val="HideTWBExt"/>
        </w:rPr>
        <w:t>&lt;/Original&gt;</w:t>
      </w:r>
    </w:p>
    <w:p w14:paraId="589C6D46" w14:textId="77777777" w:rsidR="00467091" w:rsidRPr="00170470" w:rsidRDefault="00C537E7" w:rsidP="00C537E7">
      <w:r w:rsidRPr="00170470">
        <w:rPr>
          <w:rStyle w:val="HideTWBExt"/>
        </w:rPr>
        <w:t>&lt;/Amend&gt;</w:t>
      </w:r>
    </w:p>
    <w:p w14:paraId="04190DF2" w14:textId="77777777" w:rsidR="00C537E7" w:rsidRPr="00170470" w:rsidRDefault="00C537E7" w:rsidP="00C537E7">
      <w:pPr>
        <w:pStyle w:val="AmNumberTabs"/>
      </w:pPr>
      <w:r w:rsidRPr="00170470">
        <w:rPr>
          <w:rStyle w:val="HideTWBExt"/>
          <w:b w:val="0"/>
        </w:rPr>
        <w:t>&lt;Amend&gt;</w:t>
      </w:r>
      <w:r w:rsidRPr="00170470">
        <w:t>Pozměňovací návrh</w:t>
      </w:r>
      <w:r w:rsidRPr="00170470">
        <w:tab/>
      </w:r>
      <w:r w:rsidRPr="00170470">
        <w:tab/>
      </w:r>
      <w:r w:rsidRPr="00170470">
        <w:rPr>
          <w:rStyle w:val="HideTWBExt"/>
          <w:b w:val="0"/>
        </w:rPr>
        <w:t>&lt;NumAm&gt;</w:t>
      </w:r>
      <w:r w:rsidRPr="00170470">
        <w:t>731</w:t>
      </w:r>
      <w:r w:rsidRPr="00170470">
        <w:rPr>
          <w:rStyle w:val="HideTWBExt"/>
          <w:b w:val="0"/>
        </w:rPr>
        <w:t>&lt;/NumAm&gt;</w:t>
      </w:r>
    </w:p>
    <w:p w14:paraId="5038A586" w14:textId="77777777" w:rsidR="00C537E7" w:rsidRPr="00170470" w:rsidRDefault="00C537E7" w:rsidP="00C537E7">
      <w:pPr>
        <w:pStyle w:val="NormalBold"/>
      </w:pPr>
      <w:r w:rsidRPr="00170470">
        <w:rPr>
          <w:rStyle w:val="HideTWBExt"/>
          <w:b w:val="0"/>
        </w:rPr>
        <w:t>&lt;RepeatBlock-By&gt;&lt;Members&gt;</w:t>
      </w:r>
      <w:r w:rsidRPr="00170470">
        <w:t xml:space="preserve">Leila </w:t>
      </w:r>
      <w:proofErr w:type="spellStart"/>
      <w:r w:rsidRPr="00170470">
        <w:t>Chaibi</w:t>
      </w:r>
      <w:proofErr w:type="spellEnd"/>
      <w:r w:rsidRPr="00170470">
        <w:t xml:space="preserve">, Irene </w:t>
      </w:r>
      <w:proofErr w:type="spellStart"/>
      <w:r w:rsidRPr="00170470">
        <w:t>Montero</w:t>
      </w:r>
      <w:proofErr w:type="spellEnd"/>
      <w:r w:rsidRPr="00170470">
        <w:t xml:space="preserve">, </w:t>
      </w:r>
      <w:proofErr w:type="spellStart"/>
      <w:r w:rsidRPr="00170470">
        <w:t>Ilaria</w:t>
      </w:r>
      <w:proofErr w:type="spellEnd"/>
      <w:r w:rsidRPr="00170470">
        <w:t xml:space="preserve"> </w:t>
      </w:r>
      <w:proofErr w:type="spellStart"/>
      <w:r w:rsidRPr="00170470">
        <w:t>Salis</w:t>
      </w:r>
      <w:proofErr w:type="spellEnd"/>
      <w:r w:rsidRPr="00170470">
        <w:t xml:space="preserve">, Martin </w:t>
      </w:r>
      <w:proofErr w:type="spellStart"/>
      <w:r w:rsidRPr="00170470">
        <w:t>Schirdewan</w:t>
      </w:r>
      <w:proofErr w:type="spellEnd"/>
      <w:r w:rsidRPr="00170470">
        <w:t xml:space="preserve">, Manon </w:t>
      </w:r>
      <w:proofErr w:type="spellStart"/>
      <w:r w:rsidRPr="00170470">
        <w:t>Aubry</w:t>
      </w:r>
      <w:proofErr w:type="spellEnd"/>
      <w:r w:rsidRPr="00170470">
        <w:t xml:space="preserve">, </w:t>
      </w:r>
      <w:proofErr w:type="spellStart"/>
      <w:r w:rsidRPr="00170470">
        <w:t>Arash</w:t>
      </w:r>
      <w:proofErr w:type="spellEnd"/>
      <w:r w:rsidRPr="00170470">
        <w:t xml:space="preserve"> </w:t>
      </w:r>
      <w:proofErr w:type="spellStart"/>
      <w:r w:rsidRPr="00170470">
        <w:t>Saeidi</w:t>
      </w:r>
      <w:proofErr w:type="spellEnd"/>
      <w:r w:rsidRPr="00170470">
        <w:t xml:space="preserve">, Anthony Smith, </w:t>
      </w:r>
      <w:proofErr w:type="spellStart"/>
      <w:r w:rsidRPr="00170470">
        <w:t>Giorgos</w:t>
      </w:r>
      <w:proofErr w:type="spellEnd"/>
      <w:r w:rsidRPr="00170470">
        <w:t xml:space="preserve"> </w:t>
      </w:r>
      <w:proofErr w:type="spellStart"/>
      <w:r w:rsidRPr="00170470">
        <w:t>Georgiou</w:t>
      </w:r>
      <w:proofErr w:type="spellEnd"/>
      <w:r w:rsidRPr="00170470">
        <w:t xml:space="preserve">, </w:t>
      </w:r>
      <w:proofErr w:type="spellStart"/>
      <w:r w:rsidRPr="00170470">
        <w:t>Estrella</w:t>
      </w:r>
      <w:proofErr w:type="spellEnd"/>
      <w:r w:rsidRPr="00170470">
        <w:t xml:space="preserve"> Galán, Damien </w:t>
      </w:r>
      <w:proofErr w:type="spellStart"/>
      <w:r w:rsidRPr="00170470">
        <w:t>Carême</w:t>
      </w:r>
      <w:proofErr w:type="spellEnd"/>
      <w:r w:rsidRPr="00170470">
        <w:t xml:space="preserve">, </w:t>
      </w:r>
      <w:proofErr w:type="spellStart"/>
      <w:r w:rsidRPr="00170470">
        <w:t>Rima</w:t>
      </w:r>
      <w:proofErr w:type="spellEnd"/>
      <w:r w:rsidRPr="00170470">
        <w:t xml:space="preserve"> Hassan, </w:t>
      </w:r>
      <w:proofErr w:type="spellStart"/>
      <w:r w:rsidRPr="00170470">
        <w:t>Younous</w:t>
      </w:r>
      <w:proofErr w:type="spellEnd"/>
      <w:r w:rsidRPr="00170470">
        <w:t xml:space="preserve"> </w:t>
      </w:r>
      <w:proofErr w:type="spellStart"/>
      <w:r w:rsidRPr="00170470">
        <w:t>Omarjee</w:t>
      </w:r>
      <w:proofErr w:type="spellEnd"/>
      <w:r w:rsidRPr="00170470">
        <w:t xml:space="preserve">, Marina </w:t>
      </w:r>
      <w:proofErr w:type="spellStart"/>
      <w:r w:rsidRPr="00170470">
        <w:t>Mesure</w:t>
      </w:r>
      <w:proofErr w:type="spellEnd"/>
      <w:r w:rsidRPr="00170470">
        <w:t xml:space="preserve">, </w:t>
      </w:r>
      <w:proofErr w:type="spellStart"/>
      <w:r w:rsidRPr="00170470">
        <w:t>Catarina</w:t>
      </w:r>
      <w:proofErr w:type="spellEnd"/>
      <w:r w:rsidRPr="00170470">
        <w:t xml:space="preserve"> </w:t>
      </w:r>
      <w:proofErr w:type="spellStart"/>
      <w:r w:rsidRPr="00170470">
        <w:t>Martins</w:t>
      </w:r>
      <w:proofErr w:type="spellEnd"/>
      <w:r w:rsidRPr="00170470">
        <w:t xml:space="preserve">, Emma </w:t>
      </w:r>
      <w:proofErr w:type="spellStart"/>
      <w:r w:rsidRPr="00170470">
        <w:t>Fourreau</w:t>
      </w:r>
      <w:proofErr w:type="spellEnd"/>
      <w:r w:rsidRPr="00170470">
        <w:t xml:space="preserve">, </w:t>
      </w:r>
      <w:proofErr w:type="spellStart"/>
      <w:r w:rsidRPr="00170470">
        <w:t>Gaetano</w:t>
      </w:r>
      <w:proofErr w:type="spellEnd"/>
      <w:r w:rsidRPr="00170470">
        <w:t xml:space="preserve"> </w:t>
      </w:r>
      <w:proofErr w:type="spellStart"/>
      <w:r w:rsidRPr="00170470">
        <w:t>Pedulla</w:t>
      </w:r>
      <w:proofErr w:type="spellEnd"/>
      <w:r w:rsidRPr="00170470">
        <w:t>'</w:t>
      </w:r>
      <w:r w:rsidRPr="00170470">
        <w:rPr>
          <w:rStyle w:val="HideTWBExt"/>
          <w:b w:val="0"/>
        </w:rPr>
        <w:t>&lt;/Members&gt;</w:t>
      </w:r>
    </w:p>
    <w:p w14:paraId="2832F0C1" w14:textId="77777777" w:rsidR="00C537E7" w:rsidRPr="00170470" w:rsidRDefault="00C537E7" w:rsidP="00C537E7">
      <w:pPr>
        <w:pStyle w:val="NormalBold"/>
      </w:pPr>
      <w:r w:rsidRPr="00170470">
        <w:rPr>
          <w:rStyle w:val="HideTWBExt"/>
          <w:b w:val="0"/>
        </w:rPr>
        <w:t>&lt;/RepeatBlock-By&gt;</w:t>
      </w:r>
    </w:p>
    <w:p w14:paraId="454AE53E" w14:textId="77777777" w:rsidR="00C537E7" w:rsidRPr="00170470" w:rsidRDefault="00C537E7" w:rsidP="00C537E7">
      <w:pPr>
        <w:pStyle w:val="NormalBold"/>
      </w:pPr>
      <w:r w:rsidRPr="00170470">
        <w:rPr>
          <w:rStyle w:val="HideTWBExt"/>
          <w:b w:val="0"/>
        </w:rPr>
        <w:t>&lt;DocAmend&gt;</w:t>
      </w:r>
      <w:r w:rsidRPr="00170470">
        <w:t>Návrh usnesení</w:t>
      </w:r>
      <w:r w:rsidRPr="00170470">
        <w:rPr>
          <w:rStyle w:val="HideTWBExt"/>
          <w:b w:val="0"/>
        </w:rPr>
        <w:t>&lt;/DocAmend&gt;</w:t>
      </w:r>
    </w:p>
    <w:p w14:paraId="65496026" w14:textId="77777777" w:rsidR="00C537E7" w:rsidRPr="00170470" w:rsidRDefault="00C537E7" w:rsidP="00C537E7">
      <w:pPr>
        <w:pStyle w:val="NormalBold"/>
      </w:pPr>
      <w:r w:rsidRPr="00170470">
        <w:rPr>
          <w:rStyle w:val="HideTWBExt"/>
          <w:b w:val="0"/>
        </w:rPr>
        <w:t>&lt;Article&gt;</w:t>
      </w:r>
      <w:r w:rsidRPr="00170470">
        <w:t>Bod 6</w:t>
      </w:r>
      <w:r w:rsidRPr="001704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537E7" w:rsidRPr="00170470" w14:paraId="096CCC27" w14:textId="77777777" w:rsidTr="009E39B0">
        <w:trPr>
          <w:trHeight w:hRule="exact" w:val="240"/>
          <w:jc w:val="center"/>
        </w:trPr>
        <w:tc>
          <w:tcPr>
            <w:tcW w:w="9752" w:type="dxa"/>
            <w:gridSpan w:val="2"/>
            <w:tcBorders>
              <w:top w:val="nil"/>
              <w:left w:val="nil"/>
              <w:bottom w:val="nil"/>
              <w:right w:val="nil"/>
            </w:tcBorders>
          </w:tcPr>
          <w:p w14:paraId="4AFA8FD5" w14:textId="77777777" w:rsidR="00C537E7" w:rsidRPr="00170470" w:rsidRDefault="00C537E7" w:rsidP="009E39B0"/>
        </w:tc>
      </w:tr>
      <w:tr w:rsidR="00C537E7" w:rsidRPr="00170470" w14:paraId="58ABEAA1" w14:textId="77777777" w:rsidTr="009E39B0">
        <w:trPr>
          <w:trHeight w:val="240"/>
          <w:jc w:val="center"/>
        </w:trPr>
        <w:tc>
          <w:tcPr>
            <w:tcW w:w="4876" w:type="dxa"/>
            <w:tcBorders>
              <w:top w:val="nil"/>
              <w:left w:val="nil"/>
              <w:bottom w:val="nil"/>
              <w:right w:val="nil"/>
            </w:tcBorders>
          </w:tcPr>
          <w:p w14:paraId="2DE0AB9E" w14:textId="77777777" w:rsidR="00C537E7" w:rsidRPr="00170470" w:rsidRDefault="00C537E7" w:rsidP="009E39B0">
            <w:pPr>
              <w:pStyle w:val="AmColumnHeading"/>
            </w:pPr>
            <w:r w:rsidRPr="00170470">
              <w:t>Návrh usnesení</w:t>
            </w:r>
          </w:p>
        </w:tc>
        <w:tc>
          <w:tcPr>
            <w:tcW w:w="4876" w:type="dxa"/>
            <w:tcBorders>
              <w:top w:val="nil"/>
              <w:left w:val="nil"/>
              <w:bottom w:val="nil"/>
              <w:right w:val="nil"/>
            </w:tcBorders>
          </w:tcPr>
          <w:p w14:paraId="1F248FC3" w14:textId="77777777" w:rsidR="00C537E7" w:rsidRPr="00170470" w:rsidRDefault="00C537E7" w:rsidP="009E39B0">
            <w:pPr>
              <w:pStyle w:val="AmColumnHeading"/>
            </w:pPr>
            <w:r w:rsidRPr="00170470">
              <w:t>Pozměňovací návrh</w:t>
            </w:r>
          </w:p>
        </w:tc>
      </w:tr>
      <w:tr w:rsidR="00C537E7" w:rsidRPr="00170470" w14:paraId="25C62ECD" w14:textId="77777777" w:rsidTr="009E39B0">
        <w:trPr>
          <w:jc w:val="center"/>
        </w:trPr>
        <w:tc>
          <w:tcPr>
            <w:tcW w:w="4876" w:type="dxa"/>
            <w:tcBorders>
              <w:top w:val="nil"/>
              <w:left w:val="nil"/>
              <w:bottom w:val="nil"/>
              <w:right w:val="nil"/>
            </w:tcBorders>
          </w:tcPr>
          <w:p w14:paraId="56550492" w14:textId="327594CD" w:rsidR="00C537E7" w:rsidRPr="00170470" w:rsidRDefault="00C537E7" w:rsidP="009E39B0">
            <w:pPr>
              <w:pStyle w:val="Normal6a"/>
            </w:pPr>
            <w:r w:rsidRPr="00170470">
              <w:t>6.</w:t>
            </w:r>
            <w:r w:rsidRPr="00170470">
              <w:tab/>
              <w:t xml:space="preserve">naléhavě vyzývá ke </w:t>
            </w:r>
            <w:r w:rsidRPr="00170470">
              <w:rPr>
                <w:b/>
                <w:i/>
              </w:rPr>
              <w:t>zlepšení dostupnosti stavebních pozemků</w:t>
            </w:r>
            <w:r w:rsidRPr="00170470">
              <w:t>, zejména</w:t>
            </w:r>
            <w:r w:rsidR="00A827E7" w:rsidRPr="00170470">
              <w:t xml:space="preserve"> v </w:t>
            </w:r>
            <w:r w:rsidRPr="00170470">
              <w:t xml:space="preserve">hustě obydlených oblastech; naléhavě vyzývá příslušné orgány veřejné správy, aby mobilizovaly </w:t>
            </w:r>
            <w:r w:rsidRPr="00170470">
              <w:rPr>
                <w:b/>
                <w:i/>
              </w:rPr>
              <w:t>pozemky ve veřejném vlastnictví</w:t>
            </w:r>
            <w:r w:rsidR="00A827E7" w:rsidRPr="00170470">
              <w:t xml:space="preserve"> a </w:t>
            </w:r>
            <w:r w:rsidRPr="00170470">
              <w:t xml:space="preserve">usnadnily </w:t>
            </w:r>
            <w:r w:rsidRPr="00170470">
              <w:rPr>
                <w:b/>
                <w:i/>
              </w:rPr>
              <w:t>územní plánování pro výstavbu sociálního</w:t>
            </w:r>
            <w:r w:rsidR="00A827E7" w:rsidRPr="00170470">
              <w:rPr>
                <w:b/>
                <w:i/>
              </w:rPr>
              <w:t xml:space="preserve"> a </w:t>
            </w:r>
            <w:r w:rsidRPr="00170470">
              <w:rPr>
                <w:b/>
                <w:i/>
              </w:rPr>
              <w:t>dostupného</w:t>
            </w:r>
            <w:r w:rsidRPr="00170470">
              <w:t xml:space="preserve"> bydlení; vyzývá členské státy, aby přijaly integrované přístupy, které budou </w:t>
            </w:r>
            <w:r w:rsidRPr="00170470">
              <w:rPr>
                <w:b/>
                <w:i/>
              </w:rPr>
              <w:t>slaďovat</w:t>
            </w:r>
            <w:r w:rsidRPr="00170470">
              <w:t xml:space="preserve"> environmentální</w:t>
            </w:r>
            <w:r w:rsidR="00A827E7" w:rsidRPr="00170470">
              <w:t xml:space="preserve"> a </w:t>
            </w:r>
            <w:r w:rsidRPr="00170470">
              <w:rPr>
                <w:b/>
                <w:i/>
              </w:rPr>
              <w:t>hospodářské</w:t>
            </w:r>
            <w:r w:rsidRPr="00170470">
              <w:t xml:space="preserve"> cíle;</w:t>
            </w:r>
          </w:p>
        </w:tc>
        <w:tc>
          <w:tcPr>
            <w:tcW w:w="4876" w:type="dxa"/>
            <w:tcBorders>
              <w:top w:val="nil"/>
              <w:left w:val="nil"/>
              <w:bottom w:val="nil"/>
              <w:right w:val="nil"/>
            </w:tcBorders>
          </w:tcPr>
          <w:p w14:paraId="169D25F7" w14:textId="45F25D7D" w:rsidR="00C537E7" w:rsidRPr="00170470" w:rsidRDefault="00C537E7" w:rsidP="009E39B0">
            <w:pPr>
              <w:pStyle w:val="Normal6a"/>
            </w:pPr>
            <w:r w:rsidRPr="00170470">
              <w:t>6.</w:t>
            </w:r>
            <w:r w:rsidRPr="00170470">
              <w:tab/>
              <w:t xml:space="preserve">naléhavě vyzývá ke </w:t>
            </w:r>
            <w:r w:rsidRPr="00170470">
              <w:rPr>
                <w:b/>
                <w:i/>
              </w:rPr>
              <w:t>zpřístupnění více neobsazeného bydlení</w:t>
            </w:r>
            <w:r w:rsidR="00A827E7" w:rsidRPr="00170470">
              <w:rPr>
                <w:b/>
                <w:i/>
              </w:rPr>
              <w:t xml:space="preserve"> k </w:t>
            </w:r>
            <w:r w:rsidRPr="00170470">
              <w:rPr>
                <w:b/>
                <w:i/>
              </w:rPr>
              <w:t>pronájmu nebo koupi jednotlivcům</w:t>
            </w:r>
            <w:r w:rsidRPr="00170470">
              <w:t>, zejména</w:t>
            </w:r>
            <w:r w:rsidR="00A827E7" w:rsidRPr="00170470">
              <w:t xml:space="preserve"> v </w:t>
            </w:r>
            <w:r w:rsidRPr="00170470">
              <w:t xml:space="preserve">hustě obydlených oblastech; naléhavě vyzývá příslušné orgány veřejné správy, aby mobilizovaly </w:t>
            </w:r>
            <w:r w:rsidRPr="00170470">
              <w:rPr>
                <w:b/>
                <w:i/>
              </w:rPr>
              <w:t>neobsazené bydlení, které jejich majitelé záměrně nechávají prázdné,</w:t>
            </w:r>
            <w:r w:rsidR="00A827E7" w:rsidRPr="00170470">
              <w:t xml:space="preserve"> a </w:t>
            </w:r>
            <w:r w:rsidRPr="00170470">
              <w:t xml:space="preserve">usnadnily </w:t>
            </w:r>
            <w:r w:rsidRPr="00170470">
              <w:rPr>
                <w:b/>
                <w:i/>
              </w:rPr>
              <w:t>proces renovace</w:t>
            </w:r>
            <w:r w:rsidRPr="00170470">
              <w:t xml:space="preserve"> bydlení </w:t>
            </w:r>
            <w:r w:rsidRPr="00170470">
              <w:rPr>
                <w:b/>
                <w:i/>
              </w:rPr>
              <w:t>ve veřejném</w:t>
            </w:r>
            <w:r w:rsidR="00A827E7" w:rsidRPr="00170470">
              <w:rPr>
                <w:b/>
                <w:i/>
              </w:rPr>
              <w:t xml:space="preserve"> a </w:t>
            </w:r>
            <w:r w:rsidRPr="00170470">
              <w:rPr>
                <w:b/>
                <w:i/>
              </w:rPr>
              <w:t>soukromém vlastnictví</w:t>
            </w:r>
            <w:r w:rsidRPr="00170470">
              <w:t xml:space="preserve">; vyzývá členské státy, aby přijaly integrované přístupy, které budou </w:t>
            </w:r>
            <w:r w:rsidRPr="00170470">
              <w:rPr>
                <w:b/>
                <w:i/>
              </w:rPr>
              <w:t>slaďovat</w:t>
            </w:r>
            <w:r w:rsidRPr="00170470">
              <w:t xml:space="preserve"> environmentální cíle;</w:t>
            </w:r>
          </w:p>
        </w:tc>
      </w:tr>
    </w:tbl>
    <w:p w14:paraId="3EFE3F8C" w14:textId="77777777" w:rsidR="00C537E7" w:rsidRPr="00170470" w:rsidRDefault="00C537E7" w:rsidP="00C537E7">
      <w:pPr>
        <w:pStyle w:val="AmOrLang"/>
      </w:pPr>
      <w:r w:rsidRPr="00170470">
        <w:t xml:space="preserve">Or. </w:t>
      </w:r>
      <w:r w:rsidRPr="00170470">
        <w:rPr>
          <w:rStyle w:val="HideTWBExt"/>
        </w:rPr>
        <w:t>&lt;Original&gt;</w:t>
      </w:r>
      <w:r w:rsidRPr="00170470">
        <w:rPr>
          <w:rStyle w:val="HideTWBInt"/>
        </w:rPr>
        <w:t>{EN}</w:t>
      </w:r>
      <w:r w:rsidRPr="00170470">
        <w:t>en</w:t>
      </w:r>
      <w:r w:rsidRPr="00170470">
        <w:rPr>
          <w:rStyle w:val="HideTWBExt"/>
        </w:rPr>
        <w:t>&lt;/Original&gt;</w:t>
      </w:r>
    </w:p>
    <w:p w14:paraId="3AD8A5DE" w14:textId="77777777" w:rsidR="00467091" w:rsidRPr="00170470" w:rsidRDefault="00C537E7" w:rsidP="00C537E7">
      <w:r w:rsidRPr="00170470">
        <w:rPr>
          <w:rStyle w:val="HideTWBExt"/>
        </w:rPr>
        <w:t>&lt;/Amend&gt;</w:t>
      </w:r>
    </w:p>
    <w:p w14:paraId="245FFE7B" w14:textId="77777777" w:rsidR="00C537E7" w:rsidRPr="00170470" w:rsidRDefault="00C537E7" w:rsidP="00C537E7">
      <w:pPr>
        <w:pStyle w:val="AmNumberTabs"/>
      </w:pPr>
      <w:r w:rsidRPr="00170470">
        <w:rPr>
          <w:rStyle w:val="HideTWBExt"/>
          <w:b w:val="0"/>
        </w:rPr>
        <w:t>&lt;Amend&gt;</w:t>
      </w:r>
      <w:r w:rsidRPr="00170470">
        <w:t>Pozměňovací návrh</w:t>
      </w:r>
      <w:r w:rsidRPr="00170470">
        <w:tab/>
      </w:r>
      <w:r w:rsidRPr="00170470">
        <w:tab/>
      </w:r>
      <w:r w:rsidRPr="00170470">
        <w:rPr>
          <w:rStyle w:val="HideTWBExt"/>
          <w:b w:val="0"/>
        </w:rPr>
        <w:t>&lt;NumAm&gt;</w:t>
      </w:r>
      <w:r w:rsidRPr="00170470">
        <w:t>732</w:t>
      </w:r>
      <w:r w:rsidRPr="00170470">
        <w:rPr>
          <w:rStyle w:val="HideTWBExt"/>
          <w:b w:val="0"/>
        </w:rPr>
        <w:t>&lt;/NumAm&gt;</w:t>
      </w:r>
    </w:p>
    <w:p w14:paraId="11B27D71" w14:textId="77777777" w:rsidR="00C537E7" w:rsidRPr="00170470" w:rsidRDefault="00C537E7" w:rsidP="00C537E7">
      <w:pPr>
        <w:pStyle w:val="NormalBold"/>
      </w:pPr>
      <w:r w:rsidRPr="00170470">
        <w:rPr>
          <w:rStyle w:val="HideTWBExt"/>
          <w:b w:val="0"/>
        </w:rPr>
        <w:t>&lt;RepeatBlock-By&gt;&lt;Members&gt;</w:t>
      </w:r>
      <w:proofErr w:type="spellStart"/>
      <w:r w:rsidRPr="00170470">
        <w:t>Borja</w:t>
      </w:r>
      <w:proofErr w:type="spellEnd"/>
      <w:r w:rsidRPr="00170470">
        <w:t xml:space="preserve"> </w:t>
      </w:r>
      <w:proofErr w:type="spellStart"/>
      <w:r w:rsidRPr="00170470">
        <w:t>Giménez</w:t>
      </w:r>
      <w:proofErr w:type="spellEnd"/>
      <w:r w:rsidRPr="00170470">
        <w:t xml:space="preserve"> </w:t>
      </w:r>
      <w:proofErr w:type="spellStart"/>
      <w:r w:rsidRPr="00170470">
        <w:t>Larraz</w:t>
      </w:r>
      <w:proofErr w:type="spellEnd"/>
      <w:r w:rsidRPr="00170470">
        <w:t xml:space="preserve">, </w:t>
      </w:r>
      <w:proofErr w:type="spellStart"/>
      <w:r w:rsidRPr="00170470">
        <w:t>Dirk</w:t>
      </w:r>
      <w:proofErr w:type="spellEnd"/>
      <w:r w:rsidRPr="00170470">
        <w:t xml:space="preserve"> </w:t>
      </w:r>
      <w:proofErr w:type="spellStart"/>
      <w:r w:rsidRPr="00170470">
        <w:t>Gotink</w:t>
      </w:r>
      <w:proofErr w:type="spellEnd"/>
      <w:r w:rsidRPr="00170470">
        <w:t xml:space="preserve">, Nikolina </w:t>
      </w:r>
      <w:proofErr w:type="spellStart"/>
      <w:r w:rsidRPr="00170470">
        <w:t>Brnjac</w:t>
      </w:r>
      <w:proofErr w:type="spellEnd"/>
      <w:r w:rsidRPr="00170470">
        <w:t xml:space="preserve">, </w:t>
      </w:r>
      <w:proofErr w:type="spellStart"/>
      <w:r w:rsidRPr="00170470">
        <w:t>Jagna</w:t>
      </w:r>
      <w:proofErr w:type="spellEnd"/>
      <w:r w:rsidRPr="00170470">
        <w:t xml:space="preserve"> </w:t>
      </w:r>
      <w:proofErr w:type="spellStart"/>
      <w:r w:rsidRPr="00170470">
        <w:t>Marczułajtis-Walczak</w:t>
      </w:r>
      <w:proofErr w:type="spellEnd"/>
      <w:r w:rsidRPr="00170470">
        <w:t xml:space="preserve">, Daniel Buda, Niels </w:t>
      </w:r>
      <w:proofErr w:type="spellStart"/>
      <w:r w:rsidRPr="00170470">
        <w:t>Geuking</w:t>
      </w:r>
      <w:proofErr w:type="spellEnd"/>
      <w:r w:rsidRPr="00170470">
        <w:t xml:space="preserve">, David </w:t>
      </w:r>
      <w:proofErr w:type="spellStart"/>
      <w:r w:rsidRPr="00170470">
        <w:t>Casa</w:t>
      </w:r>
      <w:proofErr w:type="spellEnd"/>
      <w:r w:rsidRPr="00170470">
        <w:t xml:space="preserve">, Markus </w:t>
      </w:r>
      <w:proofErr w:type="spellStart"/>
      <w:r w:rsidRPr="00170470">
        <w:t>Ferber</w:t>
      </w:r>
      <w:proofErr w:type="spellEnd"/>
      <w:r w:rsidRPr="00170470">
        <w:t xml:space="preserve">, </w:t>
      </w:r>
      <w:proofErr w:type="spellStart"/>
      <w:r w:rsidRPr="00170470">
        <w:t>Sebastião</w:t>
      </w:r>
      <w:proofErr w:type="spellEnd"/>
      <w:r w:rsidRPr="00170470">
        <w:t xml:space="preserve"> </w:t>
      </w:r>
      <w:proofErr w:type="spellStart"/>
      <w:r w:rsidRPr="00170470">
        <w:t>Bugalho</w:t>
      </w:r>
      <w:proofErr w:type="spellEnd"/>
      <w:r w:rsidRPr="00170470">
        <w:t xml:space="preserve">, </w:t>
      </w:r>
      <w:proofErr w:type="spellStart"/>
      <w:r w:rsidRPr="00170470">
        <w:t>Maravillas</w:t>
      </w:r>
      <w:proofErr w:type="spellEnd"/>
      <w:r w:rsidRPr="00170470">
        <w:t xml:space="preserve"> </w:t>
      </w:r>
      <w:proofErr w:type="spellStart"/>
      <w:r w:rsidRPr="00170470">
        <w:t>Abadía</w:t>
      </w:r>
      <w:proofErr w:type="spellEnd"/>
      <w:r w:rsidRPr="00170470">
        <w:t xml:space="preserve"> </w:t>
      </w:r>
      <w:proofErr w:type="spellStart"/>
      <w:r w:rsidRPr="00170470">
        <w:t>Jover</w:t>
      </w:r>
      <w:proofErr w:type="spellEnd"/>
      <w:r w:rsidRPr="00170470">
        <w:t xml:space="preserve">, Regina </w:t>
      </w:r>
      <w:proofErr w:type="spellStart"/>
      <w:r w:rsidRPr="00170470">
        <w:t>Doherty</w:t>
      </w:r>
      <w:proofErr w:type="spellEnd"/>
      <w:r w:rsidRPr="00170470">
        <w:t xml:space="preserve">, Isabelle </w:t>
      </w:r>
      <w:proofErr w:type="spellStart"/>
      <w:r w:rsidRPr="00170470">
        <w:t>Le</w:t>
      </w:r>
      <w:proofErr w:type="spellEnd"/>
      <w:r w:rsidRPr="00170470">
        <w:t xml:space="preserve"> </w:t>
      </w:r>
      <w:proofErr w:type="spellStart"/>
      <w:r w:rsidRPr="00170470">
        <w:t>Callennec</w:t>
      </w:r>
      <w:proofErr w:type="spellEnd"/>
      <w:r w:rsidRPr="00170470">
        <w:t xml:space="preserve">, Alma </w:t>
      </w:r>
      <w:proofErr w:type="spellStart"/>
      <w:r w:rsidRPr="00170470">
        <w:t>Ezcurra</w:t>
      </w:r>
      <w:proofErr w:type="spellEnd"/>
      <w:r w:rsidRPr="00170470">
        <w:t xml:space="preserve"> </w:t>
      </w:r>
      <w:proofErr w:type="spellStart"/>
      <w:r w:rsidRPr="00170470">
        <w:t>Almansa</w:t>
      </w:r>
      <w:proofErr w:type="spellEnd"/>
      <w:r w:rsidRPr="00170470">
        <w:t xml:space="preserve">, Marco </w:t>
      </w:r>
      <w:proofErr w:type="spellStart"/>
      <w:r w:rsidRPr="00170470">
        <w:t>Falcone</w:t>
      </w:r>
      <w:proofErr w:type="spellEnd"/>
      <w:r w:rsidRPr="00170470">
        <w:t xml:space="preserve">, Rosa </w:t>
      </w:r>
      <w:proofErr w:type="spellStart"/>
      <w:r w:rsidRPr="00170470">
        <w:t>Estaràs</w:t>
      </w:r>
      <w:proofErr w:type="spellEnd"/>
      <w:r w:rsidRPr="00170470">
        <w:t xml:space="preserve"> </w:t>
      </w:r>
      <w:proofErr w:type="spellStart"/>
      <w:r w:rsidRPr="00170470">
        <w:t>Ferragut</w:t>
      </w:r>
      <w:proofErr w:type="spellEnd"/>
      <w:r w:rsidRPr="00170470">
        <w:rPr>
          <w:rStyle w:val="HideTWBExt"/>
          <w:b w:val="0"/>
        </w:rPr>
        <w:t>&lt;/Members&gt;</w:t>
      </w:r>
    </w:p>
    <w:p w14:paraId="078319D7" w14:textId="77777777" w:rsidR="00C537E7" w:rsidRPr="00170470" w:rsidRDefault="00C537E7" w:rsidP="00C537E7">
      <w:pPr>
        <w:pStyle w:val="NormalBold"/>
      </w:pPr>
      <w:r w:rsidRPr="00170470">
        <w:rPr>
          <w:rStyle w:val="HideTWBExt"/>
          <w:b w:val="0"/>
        </w:rPr>
        <w:t>&lt;/RepeatBlock-By&gt;</w:t>
      </w:r>
    </w:p>
    <w:p w14:paraId="4B831303" w14:textId="77777777" w:rsidR="00C537E7" w:rsidRPr="00170470" w:rsidRDefault="00C537E7" w:rsidP="00C537E7">
      <w:pPr>
        <w:pStyle w:val="NormalBold"/>
      </w:pPr>
      <w:r w:rsidRPr="00170470">
        <w:rPr>
          <w:rStyle w:val="HideTWBExt"/>
          <w:b w:val="0"/>
        </w:rPr>
        <w:t>&lt;DocAmend&gt;</w:t>
      </w:r>
      <w:r w:rsidRPr="00170470">
        <w:t>Návrh usnesení</w:t>
      </w:r>
      <w:r w:rsidRPr="00170470">
        <w:rPr>
          <w:rStyle w:val="HideTWBExt"/>
          <w:b w:val="0"/>
        </w:rPr>
        <w:t>&lt;/DocAmend&gt;</w:t>
      </w:r>
    </w:p>
    <w:p w14:paraId="7E7D45FC" w14:textId="77777777" w:rsidR="00C537E7" w:rsidRPr="00170470" w:rsidRDefault="00C537E7" w:rsidP="00C537E7">
      <w:pPr>
        <w:pStyle w:val="NormalBold"/>
      </w:pPr>
      <w:r w:rsidRPr="00170470">
        <w:rPr>
          <w:rStyle w:val="HideTWBExt"/>
          <w:b w:val="0"/>
        </w:rPr>
        <w:t>&lt;Article&gt;</w:t>
      </w:r>
      <w:r w:rsidRPr="00170470">
        <w:t>Bod 6</w:t>
      </w:r>
      <w:r w:rsidRPr="001704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537E7" w:rsidRPr="00170470" w14:paraId="4A54B877" w14:textId="77777777" w:rsidTr="009E39B0">
        <w:trPr>
          <w:trHeight w:hRule="exact" w:val="240"/>
          <w:jc w:val="center"/>
        </w:trPr>
        <w:tc>
          <w:tcPr>
            <w:tcW w:w="9752" w:type="dxa"/>
            <w:gridSpan w:val="2"/>
            <w:tcBorders>
              <w:top w:val="nil"/>
              <w:left w:val="nil"/>
              <w:bottom w:val="nil"/>
              <w:right w:val="nil"/>
            </w:tcBorders>
          </w:tcPr>
          <w:p w14:paraId="26F2C3F8" w14:textId="77777777" w:rsidR="00C537E7" w:rsidRPr="00170470" w:rsidRDefault="00C537E7" w:rsidP="009E39B0"/>
        </w:tc>
      </w:tr>
      <w:tr w:rsidR="00C537E7" w:rsidRPr="00170470" w14:paraId="4EBD1CFF" w14:textId="77777777" w:rsidTr="009E39B0">
        <w:trPr>
          <w:trHeight w:val="240"/>
          <w:jc w:val="center"/>
        </w:trPr>
        <w:tc>
          <w:tcPr>
            <w:tcW w:w="4876" w:type="dxa"/>
            <w:tcBorders>
              <w:top w:val="nil"/>
              <w:left w:val="nil"/>
              <w:bottom w:val="nil"/>
              <w:right w:val="nil"/>
            </w:tcBorders>
          </w:tcPr>
          <w:p w14:paraId="2F358FFD" w14:textId="77777777" w:rsidR="00C537E7" w:rsidRPr="00170470" w:rsidRDefault="00C537E7" w:rsidP="009E39B0">
            <w:pPr>
              <w:pStyle w:val="AmColumnHeading"/>
            </w:pPr>
            <w:r w:rsidRPr="00170470">
              <w:t>Návrh usnesení</w:t>
            </w:r>
          </w:p>
        </w:tc>
        <w:tc>
          <w:tcPr>
            <w:tcW w:w="4876" w:type="dxa"/>
            <w:tcBorders>
              <w:top w:val="nil"/>
              <w:left w:val="nil"/>
              <w:bottom w:val="nil"/>
              <w:right w:val="nil"/>
            </w:tcBorders>
          </w:tcPr>
          <w:p w14:paraId="34E19FD2" w14:textId="77777777" w:rsidR="00C537E7" w:rsidRPr="00170470" w:rsidRDefault="00C537E7" w:rsidP="009E39B0">
            <w:pPr>
              <w:pStyle w:val="AmColumnHeading"/>
            </w:pPr>
            <w:r w:rsidRPr="00170470">
              <w:t>Pozměňovací návrh</w:t>
            </w:r>
          </w:p>
        </w:tc>
      </w:tr>
      <w:tr w:rsidR="00C537E7" w:rsidRPr="00170470" w14:paraId="68E05288" w14:textId="77777777" w:rsidTr="009E39B0">
        <w:trPr>
          <w:jc w:val="center"/>
        </w:trPr>
        <w:tc>
          <w:tcPr>
            <w:tcW w:w="4876" w:type="dxa"/>
            <w:tcBorders>
              <w:top w:val="nil"/>
              <w:left w:val="nil"/>
              <w:bottom w:val="nil"/>
              <w:right w:val="nil"/>
            </w:tcBorders>
          </w:tcPr>
          <w:p w14:paraId="480E3715" w14:textId="656D4EB8" w:rsidR="00C537E7" w:rsidRPr="00170470" w:rsidRDefault="00C537E7" w:rsidP="009E39B0">
            <w:pPr>
              <w:pStyle w:val="Normal6a"/>
            </w:pPr>
            <w:r w:rsidRPr="00170470">
              <w:t>6.</w:t>
            </w:r>
            <w:r w:rsidRPr="00170470">
              <w:tab/>
              <w:t>naléhavě vyzývá ke zlepšení dostupnosti stavebních pozemků, zejména</w:t>
            </w:r>
            <w:r w:rsidR="00A827E7" w:rsidRPr="00170470">
              <w:t xml:space="preserve"> v </w:t>
            </w:r>
            <w:r w:rsidRPr="00170470">
              <w:t xml:space="preserve">hustě obydlených oblastech; naléhavě vyzývá příslušné orgány veřejné správy, </w:t>
            </w:r>
            <w:r w:rsidRPr="00170470">
              <w:lastRenderedPageBreak/>
              <w:t>aby mobilizovaly pozemky ve veřejném vlastnictví</w:t>
            </w:r>
            <w:r w:rsidR="00A827E7" w:rsidRPr="00170470">
              <w:t xml:space="preserve"> a </w:t>
            </w:r>
            <w:r w:rsidRPr="00170470">
              <w:t>usnadnily územní plánování pro výstavbu sociálního</w:t>
            </w:r>
            <w:r w:rsidR="00A827E7" w:rsidRPr="00170470">
              <w:t xml:space="preserve"> a </w:t>
            </w:r>
            <w:r w:rsidRPr="00170470">
              <w:t>dostupného bydlení; vyzývá členské státy, aby přijaly integrované přístupy, které budou slaďovat environmentální</w:t>
            </w:r>
            <w:r w:rsidR="00A827E7" w:rsidRPr="00170470">
              <w:t xml:space="preserve"> a </w:t>
            </w:r>
            <w:r w:rsidRPr="00170470">
              <w:t>hospodářské cíle;</w:t>
            </w:r>
          </w:p>
        </w:tc>
        <w:tc>
          <w:tcPr>
            <w:tcW w:w="4876" w:type="dxa"/>
            <w:tcBorders>
              <w:top w:val="nil"/>
              <w:left w:val="nil"/>
              <w:bottom w:val="nil"/>
              <w:right w:val="nil"/>
            </w:tcBorders>
          </w:tcPr>
          <w:p w14:paraId="6463EF4D" w14:textId="01AAF537" w:rsidR="00C537E7" w:rsidRPr="00170470" w:rsidRDefault="00C537E7" w:rsidP="009E39B0">
            <w:pPr>
              <w:pStyle w:val="Normal6a"/>
            </w:pPr>
            <w:r w:rsidRPr="00170470">
              <w:lastRenderedPageBreak/>
              <w:t>6.</w:t>
            </w:r>
            <w:r w:rsidRPr="00170470">
              <w:tab/>
              <w:t>naléhavě vyzývá ke zlepšení dostupnosti stavebních pozemků, zejména</w:t>
            </w:r>
            <w:r w:rsidR="00A827E7" w:rsidRPr="00170470">
              <w:t xml:space="preserve"> v </w:t>
            </w:r>
            <w:r w:rsidRPr="00170470">
              <w:t xml:space="preserve">hustě obydlených oblastech; naléhavě vyzývá příslušné orgány veřejné správy, </w:t>
            </w:r>
            <w:r w:rsidRPr="00170470">
              <w:lastRenderedPageBreak/>
              <w:t>aby mobilizovaly pozemky ve veřejném vlastnictví</w:t>
            </w:r>
            <w:r w:rsidR="00A827E7" w:rsidRPr="00170470">
              <w:t xml:space="preserve"> a </w:t>
            </w:r>
            <w:r w:rsidRPr="00170470">
              <w:t>usnadnily územní plánování pro výstavbu sociálního</w:t>
            </w:r>
            <w:r w:rsidR="00A827E7" w:rsidRPr="00170470">
              <w:t xml:space="preserve"> a </w:t>
            </w:r>
            <w:r w:rsidRPr="00170470">
              <w:t xml:space="preserve">dostupného bydlení; vyzývá členské státy, aby přijaly integrované přístupy, které budou </w:t>
            </w:r>
            <w:r w:rsidRPr="00170470">
              <w:rPr>
                <w:b/>
                <w:i/>
              </w:rPr>
              <w:t>zjednodušovat řízení</w:t>
            </w:r>
            <w:r w:rsidR="00A827E7" w:rsidRPr="00170470">
              <w:rPr>
                <w:b/>
                <w:i/>
              </w:rPr>
              <w:t xml:space="preserve"> a </w:t>
            </w:r>
            <w:r w:rsidRPr="00170470">
              <w:rPr>
                <w:b/>
                <w:i/>
              </w:rPr>
              <w:t>současně</w:t>
            </w:r>
            <w:r w:rsidRPr="00170470">
              <w:t xml:space="preserve"> slaďovat environmentální</w:t>
            </w:r>
            <w:r w:rsidR="00A827E7" w:rsidRPr="00170470">
              <w:t xml:space="preserve"> a </w:t>
            </w:r>
            <w:r w:rsidRPr="00170470">
              <w:t>hospodářské cíle;</w:t>
            </w:r>
          </w:p>
        </w:tc>
      </w:tr>
    </w:tbl>
    <w:p w14:paraId="00CB2B63" w14:textId="77777777" w:rsidR="00C537E7" w:rsidRPr="00170470" w:rsidRDefault="00C537E7" w:rsidP="00C537E7">
      <w:pPr>
        <w:pStyle w:val="AmOrLang"/>
      </w:pPr>
      <w:r w:rsidRPr="00170470">
        <w:lastRenderedPageBreak/>
        <w:t xml:space="preserve">Or. </w:t>
      </w:r>
      <w:r w:rsidRPr="00170470">
        <w:rPr>
          <w:rStyle w:val="HideTWBExt"/>
        </w:rPr>
        <w:t>&lt;Original&gt;</w:t>
      </w:r>
      <w:r w:rsidRPr="00170470">
        <w:rPr>
          <w:rStyle w:val="HideTWBInt"/>
        </w:rPr>
        <w:t>{EN}</w:t>
      </w:r>
      <w:r w:rsidRPr="00170470">
        <w:t>en</w:t>
      </w:r>
      <w:r w:rsidRPr="00170470">
        <w:rPr>
          <w:rStyle w:val="HideTWBExt"/>
        </w:rPr>
        <w:t>&lt;/Original&gt;</w:t>
      </w:r>
    </w:p>
    <w:p w14:paraId="0D4C31BC" w14:textId="77777777" w:rsidR="00467091" w:rsidRPr="00170470" w:rsidRDefault="00C537E7" w:rsidP="00C537E7">
      <w:r w:rsidRPr="00170470">
        <w:rPr>
          <w:rStyle w:val="HideTWBExt"/>
        </w:rPr>
        <w:t>&lt;/Amend&gt;</w:t>
      </w:r>
    </w:p>
    <w:p w14:paraId="3F1CB8B0" w14:textId="77777777" w:rsidR="00C537E7" w:rsidRPr="00170470" w:rsidRDefault="00C537E7" w:rsidP="00C537E7">
      <w:pPr>
        <w:pStyle w:val="AmNumberTabs"/>
      </w:pPr>
      <w:r w:rsidRPr="00170470">
        <w:rPr>
          <w:rStyle w:val="HideTWBExt"/>
          <w:b w:val="0"/>
        </w:rPr>
        <w:t>&lt;Amend&gt;</w:t>
      </w:r>
      <w:r w:rsidRPr="00170470">
        <w:t>Pozměňovací návrh</w:t>
      </w:r>
      <w:r w:rsidRPr="00170470">
        <w:tab/>
      </w:r>
      <w:r w:rsidRPr="00170470">
        <w:tab/>
      </w:r>
      <w:r w:rsidRPr="00170470">
        <w:rPr>
          <w:rStyle w:val="HideTWBExt"/>
          <w:b w:val="0"/>
        </w:rPr>
        <w:t>&lt;NumAm&gt;</w:t>
      </w:r>
      <w:r w:rsidRPr="00170470">
        <w:t>733</w:t>
      </w:r>
      <w:r w:rsidRPr="00170470">
        <w:rPr>
          <w:rStyle w:val="HideTWBExt"/>
          <w:b w:val="0"/>
        </w:rPr>
        <w:t>&lt;/NumAm&gt;</w:t>
      </w:r>
    </w:p>
    <w:p w14:paraId="4BE6108A" w14:textId="77777777" w:rsidR="00C537E7" w:rsidRPr="00170470" w:rsidRDefault="00C537E7" w:rsidP="00C537E7">
      <w:pPr>
        <w:pStyle w:val="NormalBold"/>
      </w:pPr>
      <w:r w:rsidRPr="00170470">
        <w:rPr>
          <w:rStyle w:val="HideTWBExt"/>
          <w:b w:val="0"/>
        </w:rPr>
        <w:t>&lt;RepeatBlock-By&gt;&lt;Members&gt;</w:t>
      </w:r>
      <w:r w:rsidRPr="00170470">
        <w:t xml:space="preserve">Maria </w:t>
      </w:r>
      <w:proofErr w:type="spellStart"/>
      <w:r w:rsidRPr="00170470">
        <w:t>Ohisalo</w:t>
      </w:r>
      <w:proofErr w:type="spellEnd"/>
      <w:r w:rsidRPr="00170470">
        <w:t xml:space="preserve">, </w:t>
      </w:r>
      <w:proofErr w:type="spellStart"/>
      <w:r w:rsidRPr="00170470">
        <w:t>Vicent</w:t>
      </w:r>
      <w:proofErr w:type="spellEnd"/>
      <w:r w:rsidRPr="00170470">
        <w:t xml:space="preserve"> </w:t>
      </w:r>
      <w:proofErr w:type="spellStart"/>
      <w:r w:rsidRPr="00170470">
        <w:t>Marzà</w:t>
      </w:r>
      <w:proofErr w:type="spellEnd"/>
      <w:r w:rsidRPr="00170470">
        <w:t xml:space="preserve"> </w:t>
      </w:r>
      <w:proofErr w:type="spellStart"/>
      <w:r w:rsidRPr="00170470">
        <w:t>Ibáñez</w:t>
      </w:r>
      <w:proofErr w:type="spellEnd"/>
      <w:r w:rsidRPr="00170470">
        <w:t xml:space="preserve">, Marie </w:t>
      </w:r>
      <w:proofErr w:type="spellStart"/>
      <w:r w:rsidRPr="00170470">
        <w:t>Toussaint</w:t>
      </w:r>
      <w:proofErr w:type="spellEnd"/>
      <w:r w:rsidRPr="00170470">
        <w:t xml:space="preserve">, Gordan </w:t>
      </w:r>
      <w:proofErr w:type="spellStart"/>
      <w:r w:rsidRPr="00170470">
        <w:t>Bosanac</w:t>
      </w:r>
      <w:proofErr w:type="spellEnd"/>
      <w:r w:rsidRPr="00170470">
        <w:rPr>
          <w:rStyle w:val="HideTWBExt"/>
          <w:b w:val="0"/>
        </w:rPr>
        <w:t>&lt;/Members&gt;</w:t>
      </w:r>
    </w:p>
    <w:p w14:paraId="54156323" w14:textId="77777777" w:rsidR="00C537E7" w:rsidRPr="00170470" w:rsidRDefault="00C537E7" w:rsidP="00C537E7">
      <w:pPr>
        <w:pStyle w:val="NormalBold"/>
      </w:pPr>
      <w:r w:rsidRPr="00170470">
        <w:rPr>
          <w:rStyle w:val="HideTWBExt"/>
          <w:b w:val="0"/>
        </w:rPr>
        <w:t>&lt;/RepeatBlock-By&gt;</w:t>
      </w:r>
    </w:p>
    <w:p w14:paraId="538909DC" w14:textId="77777777" w:rsidR="00C537E7" w:rsidRPr="00170470" w:rsidRDefault="00C537E7" w:rsidP="00C537E7">
      <w:pPr>
        <w:pStyle w:val="NormalBold"/>
      </w:pPr>
      <w:r w:rsidRPr="00170470">
        <w:rPr>
          <w:rStyle w:val="HideTWBExt"/>
          <w:b w:val="0"/>
        </w:rPr>
        <w:t>&lt;DocAmend&gt;</w:t>
      </w:r>
      <w:r w:rsidRPr="00170470">
        <w:t>Návrh usnesení</w:t>
      </w:r>
      <w:r w:rsidRPr="00170470">
        <w:rPr>
          <w:rStyle w:val="HideTWBExt"/>
          <w:b w:val="0"/>
        </w:rPr>
        <w:t>&lt;/DocAmend&gt;</w:t>
      </w:r>
    </w:p>
    <w:p w14:paraId="4B4C1616" w14:textId="0FE4A7BB" w:rsidR="00C537E7" w:rsidRPr="00170470" w:rsidRDefault="00C537E7" w:rsidP="00C537E7">
      <w:pPr>
        <w:pStyle w:val="NormalBold"/>
      </w:pPr>
      <w:r w:rsidRPr="00170470">
        <w:rPr>
          <w:rStyle w:val="HideTWBExt"/>
          <w:b w:val="0"/>
        </w:rPr>
        <w:t>&lt;Article&gt;</w:t>
      </w:r>
      <w:r w:rsidRPr="00170470">
        <w:t>Bod 6</w:t>
      </w:r>
      <w:r w:rsidR="00A827E7" w:rsidRPr="00170470">
        <w:t xml:space="preserve"> a </w:t>
      </w:r>
      <w:r w:rsidRPr="00170470">
        <w:t>(nový)</w:t>
      </w:r>
      <w:r w:rsidRPr="001704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537E7" w:rsidRPr="00170470" w14:paraId="0B63A9F8" w14:textId="77777777" w:rsidTr="009E39B0">
        <w:trPr>
          <w:trHeight w:hRule="exact" w:val="240"/>
          <w:jc w:val="center"/>
        </w:trPr>
        <w:tc>
          <w:tcPr>
            <w:tcW w:w="9752" w:type="dxa"/>
            <w:gridSpan w:val="2"/>
            <w:tcBorders>
              <w:top w:val="nil"/>
              <w:left w:val="nil"/>
              <w:bottom w:val="nil"/>
              <w:right w:val="nil"/>
            </w:tcBorders>
          </w:tcPr>
          <w:p w14:paraId="40F829AD" w14:textId="77777777" w:rsidR="00C537E7" w:rsidRPr="00170470" w:rsidRDefault="00C537E7" w:rsidP="009E39B0"/>
        </w:tc>
      </w:tr>
      <w:tr w:rsidR="00C537E7" w:rsidRPr="00170470" w14:paraId="6375E15F" w14:textId="77777777" w:rsidTr="009E39B0">
        <w:trPr>
          <w:trHeight w:val="240"/>
          <w:jc w:val="center"/>
        </w:trPr>
        <w:tc>
          <w:tcPr>
            <w:tcW w:w="4876" w:type="dxa"/>
            <w:tcBorders>
              <w:top w:val="nil"/>
              <w:left w:val="nil"/>
              <w:bottom w:val="nil"/>
              <w:right w:val="nil"/>
            </w:tcBorders>
          </w:tcPr>
          <w:p w14:paraId="097C3396" w14:textId="77777777" w:rsidR="00C537E7" w:rsidRPr="00170470" w:rsidRDefault="00C537E7" w:rsidP="009E39B0">
            <w:pPr>
              <w:pStyle w:val="AmColumnHeading"/>
            </w:pPr>
            <w:r w:rsidRPr="00170470">
              <w:t>Návrh usnesení</w:t>
            </w:r>
          </w:p>
        </w:tc>
        <w:tc>
          <w:tcPr>
            <w:tcW w:w="4876" w:type="dxa"/>
            <w:tcBorders>
              <w:top w:val="nil"/>
              <w:left w:val="nil"/>
              <w:bottom w:val="nil"/>
              <w:right w:val="nil"/>
            </w:tcBorders>
          </w:tcPr>
          <w:p w14:paraId="7CD3C693" w14:textId="77777777" w:rsidR="00C537E7" w:rsidRPr="00170470" w:rsidRDefault="00C537E7" w:rsidP="009E39B0">
            <w:pPr>
              <w:pStyle w:val="AmColumnHeading"/>
            </w:pPr>
            <w:r w:rsidRPr="00170470">
              <w:t>Pozměňovací návrh</w:t>
            </w:r>
          </w:p>
        </w:tc>
      </w:tr>
      <w:tr w:rsidR="00C537E7" w:rsidRPr="00170470" w14:paraId="15E6F2C6" w14:textId="77777777" w:rsidTr="009E39B0">
        <w:trPr>
          <w:jc w:val="center"/>
        </w:trPr>
        <w:tc>
          <w:tcPr>
            <w:tcW w:w="4876" w:type="dxa"/>
            <w:tcBorders>
              <w:top w:val="nil"/>
              <w:left w:val="nil"/>
              <w:bottom w:val="nil"/>
              <w:right w:val="nil"/>
            </w:tcBorders>
          </w:tcPr>
          <w:p w14:paraId="3C53EFF9" w14:textId="77777777" w:rsidR="00C537E7" w:rsidRPr="00170470" w:rsidRDefault="00C537E7" w:rsidP="009E39B0">
            <w:pPr>
              <w:pStyle w:val="Normal6a"/>
            </w:pPr>
          </w:p>
        </w:tc>
        <w:tc>
          <w:tcPr>
            <w:tcW w:w="4876" w:type="dxa"/>
            <w:tcBorders>
              <w:top w:val="nil"/>
              <w:left w:val="nil"/>
              <w:bottom w:val="nil"/>
              <w:right w:val="nil"/>
            </w:tcBorders>
          </w:tcPr>
          <w:p w14:paraId="7B2A03F6" w14:textId="1381F7C4" w:rsidR="00C537E7" w:rsidRPr="00170470" w:rsidRDefault="00C537E7" w:rsidP="009E39B0">
            <w:pPr>
              <w:pStyle w:val="Normal6a"/>
            </w:pPr>
            <w:proofErr w:type="gramStart"/>
            <w:r w:rsidRPr="00170470">
              <w:rPr>
                <w:b/>
                <w:i/>
              </w:rPr>
              <w:t>6a</w:t>
            </w:r>
            <w:proofErr w:type="gramEnd"/>
            <w:r w:rsidRPr="00170470">
              <w:rPr>
                <w:b/>
                <w:i/>
              </w:rPr>
              <w:t>.</w:t>
            </w:r>
            <w:r w:rsidRPr="00170470">
              <w:tab/>
            </w:r>
            <w:r w:rsidRPr="00170470">
              <w:rPr>
                <w:b/>
                <w:i/>
              </w:rPr>
              <w:t>důrazně lituje metod, které používají investiční společnosti, jež podněcují spekulace založené na nákupu pozemků za zemědělskou hodnotu (namísto městské), za což dostávají</w:t>
            </w:r>
            <w:r w:rsidR="00A827E7" w:rsidRPr="00170470">
              <w:rPr>
                <w:b/>
                <w:i/>
              </w:rPr>
              <w:t xml:space="preserve"> v </w:t>
            </w:r>
            <w:r w:rsidRPr="00170470">
              <w:rPr>
                <w:b/>
                <w:i/>
              </w:rPr>
              <w:t>některých případech</w:t>
            </w:r>
            <w:r w:rsidR="00A827E7" w:rsidRPr="00170470">
              <w:rPr>
                <w:b/>
                <w:i/>
              </w:rPr>
              <w:t xml:space="preserve"> i </w:t>
            </w:r>
            <w:r w:rsidRPr="00170470">
              <w:rPr>
                <w:b/>
                <w:i/>
              </w:rPr>
              <w:t>veřejné dotace, prosazují rozhodnutí</w:t>
            </w:r>
            <w:r w:rsidR="00A827E7" w:rsidRPr="00170470">
              <w:rPr>
                <w:b/>
                <w:i/>
              </w:rPr>
              <w:t xml:space="preserve"> o </w:t>
            </w:r>
            <w:r w:rsidRPr="00170470">
              <w:rPr>
                <w:b/>
                <w:i/>
              </w:rPr>
              <w:t>změně využití půdy za účelem výstavby nových bytových jednotek</w:t>
            </w:r>
            <w:r w:rsidR="00A827E7" w:rsidRPr="00170470">
              <w:rPr>
                <w:b/>
                <w:i/>
              </w:rPr>
              <w:t xml:space="preserve"> a </w:t>
            </w:r>
            <w:r w:rsidRPr="00170470">
              <w:rPr>
                <w:b/>
                <w:i/>
              </w:rPr>
              <w:t>těží</w:t>
            </w:r>
            <w:r w:rsidR="00A827E7" w:rsidRPr="00170470">
              <w:rPr>
                <w:b/>
                <w:i/>
              </w:rPr>
              <w:t xml:space="preserve"> z </w:t>
            </w:r>
            <w:r w:rsidRPr="00170470">
              <w:rPr>
                <w:b/>
                <w:i/>
              </w:rPr>
              <w:t>nich; domnívá se, že tato problematika by měla být pečlivě sledována</w:t>
            </w:r>
            <w:r w:rsidR="00A827E7" w:rsidRPr="00170470">
              <w:rPr>
                <w:b/>
                <w:i/>
              </w:rPr>
              <w:t xml:space="preserve"> a </w:t>
            </w:r>
            <w:r w:rsidRPr="00170470">
              <w:rPr>
                <w:b/>
                <w:i/>
              </w:rPr>
              <w:t>regulována, aby se takovým případům předcházelo</w:t>
            </w:r>
            <w:r w:rsidR="00A827E7" w:rsidRPr="00170470">
              <w:rPr>
                <w:b/>
                <w:i/>
              </w:rPr>
              <w:t xml:space="preserve"> a </w:t>
            </w:r>
            <w:r w:rsidRPr="00170470">
              <w:rPr>
                <w:b/>
                <w:i/>
              </w:rPr>
              <w:t>byl chráněn veřejný zájem; dále se domnívá, že</w:t>
            </w:r>
            <w:r w:rsidR="00A827E7" w:rsidRPr="00170470">
              <w:rPr>
                <w:b/>
                <w:i/>
              </w:rPr>
              <w:t xml:space="preserve"> v </w:t>
            </w:r>
            <w:r w:rsidRPr="00170470">
              <w:rPr>
                <w:b/>
                <w:i/>
              </w:rPr>
              <w:t>zátěžových zónách pro bydlení by měly být pozemky již určené pro výstavbu bydlení určeny výhradně pro sociální</w:t>
            </w:r>
            <w:r w:rsidR="00A827E7" w:rsidRPr="00170470">
              <w:rPr>
                <w:b/>
                <w:i/>
              </w:rPr>
              <w:t xml:space="preserve"> a </w:t>
            </w:r>
            <w:r w:rsidRPr="00170470">
              <w:rPr>
                <w:b/>
                <w:i/>
              </w:rPr>
              <w:t>cenově dostupné bydlení, aby se zabránilo spekulativnímu využití</w:t>
            </w:r>
            <w:r w:rsidR="00A827E7" w:rsidRPr="00170470">
              <w:rPr>
                <w:b/>
                <w:i/>
              </w:rPr>
              <w:t xml:space="preserve"> a </w:t>
            </w:r>
            <w:r w:rsidRPr="00170470">
              <w:rPr>
                <w:b/>
                <w:i/>
              </w:rPr>
              <w:t>zajistila se strukturální dlouhodobá dostupnost;</w:t>
            </w:r>
          </w:p>
        </w:tc>
      </w:tr>
    </w:tbl>
    <w:p w14:paraId="57FC59E3" w14:textId="77777777" w:rsidR="00C537E7" w:rsidRPr="00170470" w:rsidRDefault="00C537E7" w:rsidP="00C537E7">
      <w:pPr>
        <w:pStyle w:val="AmOrLang"/>
      </w:pPr>
      <w:r w:rsidRPr="00170470">
        <w:t xml:space="preserve">Or. </w:t>
      </w:r>
      <w:r w:rsidRPr="00170470">
        <w:rPr>
          <w:rStyle w:val="HideTWBExt"/>
        </w:rPr>
        <w:t>&lt;Original&gt;</w:t>
      </w:r>
      <w:r w:rsidRPr="00170470">
        <w:rPr>
          <w:rStyle w:val="HideTWBInt"/>
        </w:rPr>
        <w:t>{EN}</w:t>
      </w:r>
      <w:r w:rsidRPr="00170470">
        <w:t>en</w:t>
      </w:r>
      <w:r w:rsidRPr="00170470">
        <w:rPr>
          <w:rStyle w:val="HideTWBExt"/>
        </w:rPr>
        <w:t>&lt;/Original&gt;</w:t>
      </w:r>
    </w:p>
    <w:p w14:paraId="07115001" w14:textId="77777777" w:rsidR="00467091" w:rsidRPr="00170470" w:rsidRDefault="00C537E7" w:rsidP="00C537E7">
      <w:r w:rsidRPr="00170470">
        <w:rPr>
          <w:rStyle w:val="HideTWBExt"/>
        </w:rPr>
        <w:t>&lt;/Amend&gt;</w:t>
      </w:r>
    </w:p>
    <w:p w14:paraId="3E36F77A" w14:textId="77777777" w:rsidR="00C537E7" w:rsidRPr="00170470" w:rsidRDefault="00C537E7" w:rsidP="00C537E7">
      <w:pPr>
        <w:pStyle w:val="AmNumberTabs"/>
      </w:pPr>
      <w:r w:rsidRPr="00170470">
        <w:rPr>
          <w:rStyle w:val="HideTWBExt"/>
          <w:b w:val="0"/>
        </w:rPr>
        <w:t>&lt;Amend&gt;</w:t>
      </w:r>
      <w:r w:rsidRPr="00170470">
        <w:t>Pozměňovací návrh</w:t>
      </w:r>
      <w:r w:rsidRPr="00170470">
        <w:tab/>
      </w:r>
      <w:r w:rsidRPr="00170470">
        <w:tab/>
      </w:r>
      <w:r w:rsidRPr="00170470">
        <w:rPr>
          <w:rStyle w:val="HideTWBExt"/>
          <w:b w:val="0"/>
        </w:rPr>
        <w:t>&lt;NumAm&gt;</w:t>
      </w:r>
      <w:r w:rsidRPr="00170470">
        <w:t>734</w:t>
      </w:r>
      <w:r w:rsidRPr="00170470">
        <w:rPr>
          <w:rStyle w:val="HideTWBExt"/>
          <w:b w:val="0"/>
        </w:rPr>
        <w:t>&lt;/NumAm&gt;</w:t>
      </w:r>
    </w:p>
    <w:p w14:paraId="5DC0D73D" w14:textId="77777777" w:rsidR="00C537E7" w:rsidRPr="00170470" w:rsidRDefault="00C537E7" w:rsidP="00C537E7">
      <w:pPr>
        <w:pStyle w:val="NormalBold"/>
      </w:pPr>
      <w:r w:rsidRPr="00170470">
        <w:rPr>
          <w:rStyle w:val="HideTWBExt"/>
          <w:b w:val="0"/>
        </w:rPr>
        <w:t>&lt;RepeatBlock-By&gt;&lt;Members&gt;</w:t>
      </w:r>
      <w:r w:rsidRPr="00170470">
        <w:t xml:space="preserve">Leila </w:t>
      </w:r>
      <w:proofErr w:type="spellStart"/>
      <w:r w:rsidRPr="00170470">
        <w:t>Chaibi</w:t>
      </w:r>
      <w:proofErr w:type="spellEnd"/>
      <w:r w:rsidRPr="00170470">
        <w:t xml:space="preserve">, Irene </w:t>
      </w:r>
      <w:proofErr w:type="spellStart"/>
      <w:r w:rsidRPr="00170470">
        <w:t>Montero</w:t>
      </w:r>
      <w:proofErr w:type="spellEnd"/>
      <w:r w:rsidRPr="00170470">
        <w:t xml:space="preserve">, </w:t>
      </w:r>
      <w:proofErr w:type="spellStart"/>
      <w:r w:rsidRPr="00170470">
        <w:t>Ilaria</w:t>
      </w:r>
      <w:proofErr w:type="spellEnd"/>
      <w:r w:rsidRPr="00170470">
        <w:t xml:space="preserve"> </w:t>
      </w:r>
      <w:proofErr w:type="spellStart"/>
      <w:r w:rsidRPr="00170470">
        <w:t>Salis</w:t>
      </w:r>
      <w:proofErr w:type="spellEnd"/>
      <w:r w:rsidRPr="00170470">
        <w:t xml:space="preserve">, Martin </w:t>
      </w:r>
      <w:proofErr w:type="spellStart"/>
      <w:r w:rsidRPr="00170470">
        <w:t>Schirdewan</w:t>
      </w:r>
      <w:proofErr w:type="spellEnd"/>
      <w:r w:rsidRPr="00170470">
        <w:t xml:space="preserve">, Manon </w:t>
      </w:r>
      <w:proofErr w:type="spellStart"/>
      <w:r w:rsidRPr="00170470">
        <w:t>Aubry</w:t>
      </w:r>
      <w:proofErr w:type="spellEnd"/>
      <w:r w:rsidRPr="00170470">
        <w:t xml:space="preserve">, </w:t>
      </w:r>
      <w:proofErr w:type="spellStart"/>
      <w:r w:rsidRPr="00170470">
        <w:t>Arash</w:t>
      </w:r>
      <w:proofErr w:type="spellEnd"/>
      <w:r w:rsidRPr="00170470">
        <w:t xml:space="preserve"> </w:t>
      </w:r>
      <w:proofErr w:type="spellStart"/>
      <w:r w:rsidRPr="00170470">
        <w:t>Saeidi</w:t>
      </w:r>
      <w:proofErr w:type="spellEnd"/>
      <w:r w:rsidRPr="00170470">
        <w:t xml:space="preserve">, Anthony Smith, </w:t>
      </w:r>
      <w:proofErr w:type="spellStart"/>
      <w:r w:rsidRPr="00170470">
        <w:t>Giorgos</w:t>
      </w:r>
      <w:proofErr w:type="spellEnd"/>
      <w:r w:rsidRPr="00170470">
        <w:t xml:space="preserve"> </w:t>
      </w:r>
      <w:proofErr w:type="spellStart"/>
      <w:r w:rsidRPr="00170470">
        <w:t>Georgiou</w:t>
      </w:r>
      <w:proofErr w:type="spellEnd"/>
      <w:r w:rsidRPr="00170470">
        <w:t xml:space="preserve">, </w:t>
      </w:r>
      <w:proofErr w:type="spellStart"/>
      <w:r w:rsidRPr="00170470">
        <w:t>Estrella</w:t>
      </w:r>
      <w:proofErr w:type="spellEnd"/>
      <w:r w:rsidRPr="00170470">
        <w:t xml:space="preserve"> Galán, Damien </w:t>
      </w:r>
      <w:proofErr w:type="spellStart"/>
      <w:r w:rsidRPr="00170470">
        <w:t>Carême</w:t>
      </w:r>
      <w:proofErr w:type="spellEnd"/>
      <w:r w:rsidRPr="00170470">
        <w:t xml:space="preserve">, </w:t>
      </w:r>
      <w:proofErr w:type="spellStart"/>
      <w:r w:rsidRPr="00170470">
        <w:t>Rima</w:t>
      </w:r>
      <w:proofErr w:type="spellEnd"/>
      <w:r w:rsidRPr="00170470">
        <w:t xml:space="preserve"> </w:t>
      </w:r>
      <w:r w:rsidRPr="00170470">
        <w:lastRenderedPageBreak/>
        <w:t xml:space="preserve">Hassan, </w:t>
      </w:r>
      <w:proofErr w:type="spellStart"/>
      <w:r w:rsidRPr="00170470">
        <w:t>Younous</w:t>
      </w:r>
      <w:proofErr w:type="spellEnd"/>
      <w:r w:rsidRPr="00170470">
        <w:t xml:space="preserve"> </w:t>
      </w:r>
      <w:proofErr w:type="spellStart"/>
      <w:r w:rsidRPr="00170470">
        <w:t>Omarjee</w:t>
      </w:r>
      <w:proofErr w:type="spellEnd"/>
      <w:r w:rsidRPr="00170470">
        <w:t xml:space="preserve">, Marina </w:t>
      </w:r>
      <w:proofErr w:type="spellStart"/>
      <w:r w:rsidRPr="00170470">
        <w:t>Mesure</w:t>
      </w:r>
      <w:proofErr w:type="spellEnd"/>
      <w:r w:rsidRPr="00170470">
        <w:t xml:space="preserve">, </w:t>
      </w:r>
      <w:proofErr w:type="spellStart"/>
      <w:r w:rsidRPr="00170470">
        <w:t>Catarina</w:t>
      </w:r>
      <w:proofErr w:type="spellEnd"/>
      <w:r w:rsidRPr="00170470">
        <w:t xml:space="preserve"> </w:t>
      </w:r>
      <w:proofErr w:type="spellStart"/>
      <w:r w:rsidRPr="00170470">
        <w:t>Martins</w:t>
      </w:r>
      <w:proofErr w:type="spellEnd"/>
      <w:r w:rsidRPr="00170470">
        <w:t xml:space="preserve">, Emma </w:t>
      </w:r>
      <w:proofErr w:type="spellStart"/>
      <w:r w:rsidRPr="00170470">
        <w:t>Fourreau</w:t>
      </w:r>
      <w:proofErr w:type="spellEnd"/>
      <w:r w:rsidRPr="00170470">
        <w:t xml:space="preserve">, </w:t>
      </w:r>
      <w:proofErr w:type="spellStart"/>
      <w:r w:rsidRPr="00170470">
        <w:t>Gaetano</w:t>
      </w:r>
      <w:proofErr w:type="spellEnd"/>
      <w:r w:rsidRPr="00170470">
        <w:t xml:space="preserve"> </w:t>
      </w:r>
      <w:proofErr w:type="spellStart"/>
      <w:r w:rsidRPr="00170470">
        <w:t>Pedulla</w:t>
      </w:r>
      <w:proofErr w:type="spellEnd"/>
      <w:r w:rsidRPr="00170470">
        <w:t>'</w:t>
      </w:r>
      <w:r w:rsidRPr="00170470">
        <w:rPr>
          <w:rStyle w:val="HideTWBExt"/>
          <w:b w:val="0"/>
        </w:rPr>
        <w:t>&lt;/Members&gt;</w:t>
      </w:r>
    </w:p>
    <w:p w14:paraId="4A0E29C8" w14:textId="77777777" w:rsidR="00C537E7" w:rsidRPr="00170470" w:rsidRDefault="00C537E7" w:rsidP="00C537E7">
      <w:pPr>
        <w:pStyle w:val="NormalBold"/>
      </w:pPr>
      <w:r w:rsidRPr="00170470">
        <w:rPr>
          <w:rStyle w:val="HideTWBExt"/>
          <w:b w:val="0"/>
        </w:rPr>
        <w:t>&lt;/RepeatBlock-By&gt;</w:t>
      </w:r>
    </w:p>
    <w:p w14:paraId="1C65C9B5" w14:textId="77777777" w:rsidR="00C537E7" w:rsidRPr="00170470" w:rsidRDefault="00C537E7" w:rsidP="00C537E7">
      <w:pPr>
        <w:pStyle w:val="NormalBold"/>
      </w:pPr>
      <w:r w:rsidRPr="00170470">
        <w:rPr>
          <w:rStyle w:val="HideTWBExt"/>
          <w:b w:val="0"/>
        </w:rPr>
        <w:t>&lt;DocAmend&gt;</w:t>
      </w:r>
      <w:r w:rsidRPr="00170470">
        <w:t>Návrh usnesení</w:t>
      </w:r>
      <w:r w:rsidRPr="00170470">
        <w:rPr>
          <w:rStyle w:val="HideTWBExt"/>
          <w:b w:val="0"/>
        </w:rPr>
        <w:t>&lt;/DocAmend&gt;</w:t>
      </w:r>
    </w:p>
    <w:p w14:paraId="07F7D563" w14:textId="6070EB22" w:rsidR="00C537E7" w:rsidRPr="00170470" w:rsidRDefault="00C537E7" w:rsidP="00C537E7">
      <w:pPr>
        <w:pStyle w:val="NormalBold"/>
      </w:pPr>
      <w:r w:rsidRPr="00170470">
        <w:rPr>
          <w:rStyle w:val="HideTWBExt"/>
          <w:b w:val="0"/>
        </w:rPr>
        <w:t>&lt;Article&gt;</w:t>
      </w:r>
      <w:r w:rsidRPr="00170470">
        <w:t>Bod 6</w:t>
      </w:r>
      <w:r w:rsidR="00A827E7" w:rsidRPr="00170470">
        <w:t xml:space="preserve"> a </w:t>
      </w:r>
      <w:r w:rsidRPr="00170470">
        <w:t>(nový)</w:t>
      </w:r>
      <w:r w:rsidRPr="001704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537E7" w:rsidRPr="00170470" w14:paraId="2EA22A5B" w14:textId="77777777" w:rsidTr="009E39B0">
        <w:trPr>
          <w:trHeight w:hRule="exact" w:val="240"/>
          <w:jc w:val="center"/>
        </w:trPr>
        <w:tc>
          <w:tcPr>
            <w:tcW w:w="9752" w:type="dxa"/>
            <w:gridSpan w:val="2"/>
            <w:tcBorders>
              <w:top w:val="nil"/>
              <w:left w:val="nil"/>
              <w:bottom w:val="nil"/>
              <w:right w:val="nil"/>
            </w:tcBorders>
          </w:tcPr>
          <w:p w14:paraId="49C1E605" w14:textId="77777777" w:rsidR="00C537E7" w:rsidRPr="00170470" w:rsidRDefault="00C537E7" w:rsidP="009E39B0"/>
        </w:tc>
      </w:tr>
      <w:tr w:rsidR="00C537E7" w:rsidRPr="00170470" w14:paraId="7486892E" w14:textId="77777777" w:rsidTr="009E39B0">
        <w:trPr>
          <w:trHeight w:val="240"/>
          <w:jc w:val="center"/>
        </w:trPr>
        <w:tc>
          <w:tcPr>
            <w:tcW w:w="4876" w:type="dxa"/>
            <w:tcBorders>
              <w:top w:val="nil"/>
              <w:left w:val="nil"/>
              <w:bottom w:val="nil"/>
              <w:right w:val="nil"/>
            </w:tcBorders>
          </w:tcPr>
          <w:p w14:paraId="1E3FA50D" w14:textId="77777777" w:rsidR="00C537E7" w:rsidRPr="00170470" w:rsidRDefault="00C537E7" w:rsidP="009E39B0">
            <w:pPr>
              <w:pStyle w:val="AmColumnHeading"/>
            </w:pPr>
            <w:r w:rsidRPr="00170470">
              <w:t>Návrh usnesení</w:t>
            </w:r>
          </w:p>
        </w:tc>
        <w:tc>
          <w:tcPr>
            <w:tcW w:w="4876" w:type="dxa"/>
            <w:tcBorders>
              <w:top w:val="nil"/>
              <w:left w:val="nil"/>
              <w:bottom w:val="nil"/>
              <w:right w:val="nil"/>
            </w:tcBorders>
          </w:tcPr>
          <w:p w14:paraId="0AAB9BD9" w14:textId="77777777" w:rsidR="00C537E7" w:rsidRPr="00170470" w:rsidRDefault="00C537E7" w:rsidP="009E39B0">
            <w:pPr>
              <w:pStyle w:val="AmColumnHeading"/>
            </w:pPr>
            <w:r w:rsidRPr="00170470">
              <w:t>Pozměňovací návrh</w:t>
            </w:r>
          </w:p>
        </w:tc>
      </w:tr>
      <w:tr w:rsidR="00C537E7" w:rsidRPr="00170470" w14:paraId="43174D15" w14:textId="77777777" w:rsidTr="009E39B0">
        <w:trPr>
          <w:jc w:val="center"/>
        </w:trPr>
        <w:tc>
          <w:tcPr>
            <w:tcW w:w="4876" w:type="dxa"/>
            <w:tcBorders>
              <w:top w:val="nil"/>
              <w:left w:val="nil"/>
              <w:bottom w:val="nil"/>
              <w:right w:val="nil"/>
            </w:tcBorders>
          </w:tcPr>
          <w:p w14:paraId="68499023" w14:textId="77777777" w:rsidR="00C537E7" w:rsidRPr="00170470" w:rsidRDefault="00C537E7" w:rsidP="009E39B0">
            <w:pPr>
              <w:pStyle w:val="Normal6a"/>
            </w:pPr>
          </w:p>
        </w:tc>
        <w:tc>
          <w:tcPr>
            <w:tcW w:w="4876" w:type="dxa"/>
            <w:tcBorders>
              <w:top w:val="nil"/>
              <w:left w:val="nil"/>
              <w:bottom w:val="nil"/>
              <w:right w:val="nil"/>
            </w:tcBorders>
          </w:tcPr>
          <w:p w14:paraId="692B743E" w14:textId="5DF51779" w:rsidR="00C537E7" w:rsidRPr="00170470" w:rsidRDefault="00C537E7" w:rsidP="009E39B0">
            <w:pPr>
              <w:pStyle w:val="Normal6a"/>
            </w:pPr>
            <w:proofErr w:type="gramStart"/>
            <w:r w:rsidRPr="00170470">
              <w:rPr>
                <w:b/>
                <w:i/>
              </w:rPr>
              <w:t>6a</w:t>
            </w:r>
            <w:proofErr w:type="gramEnd"/>
            <w:r w:rsidRPr="00170470">
              <w:rPr>
                <w:b/>
                <w:i/>
              </w:rPr>
              <w:t>.</w:t>
            </w:r>
            <w:r w:rsidRPr="00170470">
              <w:tab/>
            </w:r>
            <w:r w:rsidRPr="00170470">
              <w:rPr>
                <w:b/>
                <w:i/>
              </w:rPr>
              <w:t>vyjadřuje znepokojení nad výstavbou luxusních hotelů</w:t>
            </w:r>
            <w:r w:rsidR="00A827E7" w:rsidRPr="00170470">
              <w:rPr>
                <w:b/>
                <w:i/>
              </w:rPr>
              <w:t xml:space="preserve"> a </w:t>
            </w:r>
            <w:r w:rsidRPr="00170470">
              <w:rPr>
                <w:b/>
                <w:i/>
              </w:rPr>
              <w:t>bytů</w:t>
            </w:r>
            <w:r w:rsidR="00A827E7" w:rsidRPr="00170470">
              <w:rPr>
                <w:b/>
                <w:i/>
              </w:rPr>
              <w:t xml:space="preserve"> v </w:t>
            </w:r>
            <w:r w:rsidRPr="00170470">
              <w:rPr>
                <w:b/>
                <w:i/>
              </w:rPr>
              <w:t>pobřežních</w:t>
            </w:r>
            <w:r w:rsidR="00A827E7" w:rsidRPr="00170470">
              <w:rPr>
                <w:b/>
                <w:i/>
              </w:rPr>
              <w:t xml:space="preserve"> a </w:t>
            </w:r>
            <w:r w:rsidRPr="00170470">
              <w:rPr>
                <w:b/>
                <w:i/>
              </w:rPr>
              <w:t>turisticky exponovaných oblastech</w:t>
            </w:r>
            <w:r w:rsidR="00A827E7" w:rsidRPr="00170470">
              <w:rPr>
                <w:b/>
                <w:i/>
              </w:rPr>
              <w:t xml:space="preserve"> a </w:t>
            </w:r>
            <w:r w:rsidRPr="00170470">
              <w:rPr>
                <w:b/>
                <w:i/>
              </w:rPr>
              <w:t>varuje, že tato výstavba přispívá</w:t>
            </w:r>
            <w:r w:rsidR="00A827E7" w:rsidRPr="00170470">
              <w:rPr>
                <w:b/>
                <w:i/>
              </w:rPr>
              <w:t xml:space="preserve"> k </w:t>
            </w:r>
            <w:proofErr w:type="spellStart"/>
            <w:r w:rsidRPr="00170470">
              <w:rPr>
                <w:b/>
                <w:i/>
              </w:rPr>
              <w:t>turistifikaci</w:t>
            </w:r>
            <w:proofErr w:type="spellEnd"/>
            <w:r w:rsidRPr="00170470">
              <w:rPr>
                <w:b/>
                <w:i/>
              </w:rPr>
              <w:t>, vysídlování místních obyvatel</w:t>
            </w:r>
            <w:r w:rsidR="00A827E7" w:rsidRPr="00170470">
              <w:rPr>
                <w:b/>
                <w:i/>
              </w:rPr>
              <w:t xml:space="preserve"> a </w:t>
            </w:r>
            <w:r w:rsidRPr="00170470">
              <w:rPr>
                <w:b/>
                <w:i/>
              </w:rPr>
              <w:t>zvyšování nákladů na bydlení; vyzývá členské státy, aby zavedly předpisy, které upřednostňují místní komunity, dostupné bydlení</w:t>
            </w:r>
            <w:r w:rsidR="00A827E7" w:rsidRPr="00170470">
              <w:rPr>
                <w:b/>
                <w:i/>
              </w:rPr>
              <w:t xml:space="preserve"> a </w:t>
            </w:r>
            <w:r w:rsidRPr="00170470">
              <w:rPr>
                <w:b/>
                <w:i/>
              </w:rPr>
              <w:t>udržitelný rozvoj cestovního ruchu;</w:t>
            </w:r>
          </w:p>
        </w:tc>
      </w:tr>
    </w:tbl>
    <w:p w14:paraId="6FF5014F" w14:textId="77777777" w:rsidR="00C537E7" w:rsidRPr="00170470" w:rsidRDefault="00C537E7" w:rsidP="00C537E7">
      <w:pPr>
        <w:pStyle w:val="AmOrLang"/>
      </w:pPr>
      <w:r w:rsidRPr="00170470">
        <w:t xml:space="preserve">Or. </w:t>
      </w:r>
      <w:r w:rsidRPr="00170470">
        <w:rPr>
          <w:rStyle w:val="HideTWBExt"/>
        </w:rPr>
        <w:t>&lt;Original&gt;</w:t>
      </w:r>
      <w:r w:rsidRPr="00170470">
        <w:rPr>
          <w:rStyle w:val="HideTWBInt"/>
        </w:rPr>
        <w:t>{EN}</w:t>
      </w:r>
      <w:r w:rsidRPr="00170470">
        <w:t>en</w:t>
      </w:r>
      <w:r w:rsidRPr="00170470">
        <w:rPr>
          <w:rStyle w:val="HideTWBExt"/>
        </w:rPr>
        <w:t>&lt;/Original&gt;</w:t>
      </w:r>
    </w:p>
    <w:p w14:paraId="25401602" w14:textId="77777777" w:rsidR="00467091" w:rsidRPr="00170470" w:rsidRDefault="00C537E7" w:rsidP="00C537E7">
      <w:r w:rsidRPr="00170470">
        <w:rPr>
          <w:rStyle w:val="HideTWBExt"/>
        </w:rPr>
        <w:t>&lt;/Amend&gt;</w:t>
      </w:r>
    </w:p>
    <w:p w14:paraId="26990A31" w14:textId="77777777" w:rsidR="00C537E7" w:rsidRPr="00170470" w:rsidRDefault="00C537E7" w:rsidP="00C537E7">
      <w:pPr>
        <w:pStyle w:val="AmNumberTabs"/>
      </w:pPr>
      <w:r w:rsidRPr="00170470">
        <w:rPr>
          <w:rStyle w:val="HideTWBExt"/>
          <w:b w:val="0"/>
        </w:rPr>
        <w:t>&lt;Amend&gt;</w:t>
      </w:r>
      <w:r w:rsidRPr="00170470">
        <w:t>Pozměňovací návrh</w:t>
      </w:r>
      <w:r w:rsidRPr="00170470">
        <w:tab/>
      </w:r>
      <w:r w:rsidRPr="00170470">
        <w:tab/>
      </w:r>
      <w:r w:rsidRPr="00170470">
        <w:rPr>
          <w:rStyle w:val="HideTWBExt"/>
          <w:b w:val="0"/>
        </w:rPr>
        <w:t>&lt;NumAm&gt;</w:t>
      </w:r>
      <w:r w:rsidRPr="00170470">
        <w:t>735</w:t>
      </w:r>
      <w:r w:rsidRPr="00170470">
        <w:rPr>
          <w:rStyle w:val="HideTWBExt"/>
          <w:b w:val="0"/>
        </w:rPr>
        <w:t>&lt;/NumAm&gt;</w:t>
      </w:r>
    </w:p>
    <w:p w14:paraId="5828CDDF" w14:textId="77777777" w:rsidR="00C537E7" w:rsidRPr="00170470" w:rsidRDefault="00C537E7" w:rsidP="00C537E7">
      <w:pPr>
        <w:pStyle w:val="NormalBold"/>
      </w:pPr>
      <w:r w:rsidRPr="00170470">
        <w:rPr>
          <w:rStyle w:val="HideTWBExt"/>
          <w:b w:val="0"/>
        </w:rPr>
        <w:t>&lt;RepeatBlock-By&gt;&lt;Members&gt;</w:t>
      </w:r>
      <w:r w:rsidRPr="00170470">
        <w:t xml:space="preserve">Martin </w:t>
      </w:r>
      <w:proofErr w:type="spellStart"/>
      <w:r w:rsidRPr="00170470">
        <w:t>Hojsík</w:t>
      </w:r>
      <w:proofErr w:type="spellEnd"/>
      <w:r w:rsidRPr="00170470">
        <w:t xml:space="preserve">, Brigitte van den </w:t>
      </w:r>
      <w:proofErr w:type="spellStart"/>
      <w:r w:rsidRPr="00170470">
        <w:t>Berg</w:t>
      </w:r>
      <w:proofErr w:type="spellEnd"/>
      <w:r w:rsidRPr="00170470">
        <w:rPr>
          <w:rStyle w:val="HideTWBExt"/>
          <w:b w:val="0"/>
        </w:rPr>
        <w:t>&lt;/Members&gt;</w:t>
      </w:r>
    </w:p>
    <w:p w14:paraId="306EB636" w14:textId="77777777" w:rsidR="00C537E7" w:rsidRPr="00170470" w:rsidRDefault="00C537E7" w:rsidP="00C537E7">
      <w:pPr>
        <w:pStyle w:val="NormalBold"/>
      </w:pPr>
      <w:r w:rsidRPr="00170470">
        <w:rPr>
          <w:rStyle w:val="HideTWBExt"/>
          <w:b w:val="0"/>
        </w:rPr>
        <w:t>&lt;/RepeatBlock-By&gt;</w:t>
      </w:r>
    </w:p>
    <w:p w14:paraId="2250F30F" w14:textId="77777777" w:rsidR="00C537E7" w:rsidRPr="00170470" w:rsidRDefault="00C537E7" w:rsidP="00C537E7">
      <w:pPr>
        <w:pStyle w:val="NormalBold"/>
      </w:pPr>
      <w:r w:rsidRPr="00170470">
        <w:rPr>
          <w:rStyle w:val="HideTWBExt"/>
          <w:b w:val="0"/>
        </w:rPr>
        <w:t>&lt;DocAmend&gt;</w:t>
      </w:r>
      <w:r w:rsidRPr="00170470">
        <w:t>Návrh usnesení</w:t>
      </w:r>
      <w:r w:rsidRPr="00170470">
        <w:rPr>
          <w:rStyle w:val="HideTWBExt"/>
          <w:b w:val="0"/>
        </w:rPr>
        <w:t>&lt;/DocAmend&gt;</w:t>
      </w:r>
    </w:p>
    <w:p w14:paraId="16895E31" w14:textId="3B37E13B" w:rsidR="00C537E7" w:rsidRPr="00170470" w:rsidRDefault="00C537E7" w:rsidP="00C537E7">
      <w:pPr>
        <w:pStyle w:val="NormalBold"/>
      </w:pPr>
      <w:r w:rsidRPr="00170470">
        <w:rPr>
          <w:rStyle w:val="HideTWBExt"/>
          <w:b w:val="0"/>
        </w:rPr>
        <w:t>&lt;Article&gt;</w:t>
      </w:r>
      <w:r w:rsidRPr="00170470">
        <w:t>Bod 6</w:t>
      </w:r>
      <w:r w:rsidR="00A827E7" w:rsidRPr="00170470">
        <w:t xml:space="preserve"> a </w:t>
      </w:r>
      <w:r w:rsidRPr="00170470">
        <w:t>(nový)</w:t>
      </w:r>
      <w:r w:rsidRPr="001704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537E7" w:rsidRPr="00170470" w14:paraId="2D4A340A" w14:textId="77777777" w:rsidTr="009E39B0">
        <w:trPr>
          <w:trHeight w:hRule="exact" w:val="240"/>
          <w:jc w:val="center"/>
        </w:trPr>
        <w:tc>
          <w:tcPr>
            <w:tcW w:w="9752" w:type="dxa"/>
            <w:gridSpan w:val="2"/>
            <w:tcBorders>
              <w:top w:val="nil"/>
              <w:left w:val="nil"/>
              <w:bottom w:val="nil"/>
              <w:right w:val="nil"/>
            </w:tcBorders>
          </w:tcPr>
          <w:p w14:paraId="2EEF4C2D" w14:textId="77777777" w:rsidR="00C537E7" w:rsidRPr="00170470" w:rsidRDefault="00C537E7" w:rsidP="009E39B0"/>
        </w:tc>
      </w:tr>
      <w:tr w:rsidR="00C537E7" w:rsidRPr="00170470" w14:paraId="6E5D2021" w14:textId="77777777" w:rsidTr="009E39B0">
        <w:trPr>
          <w:trHeight w:val="240"/>
          <w:jc w:val="center"/>
        </w:trPr>
        <w:tc>
          <w:tcPr>
            <w:tcW w:w="4876" w:type="dxa"/>
            <w:tcBorders>
              <w:top w:val="nil"/>
              <w:left w:val="nil"/>
              <w:bottom w:val="nil"/>
              <w:right w:val="nil"/>
            </w:tcBorders>
          </w:tcPr>
          <w:p w14:paraId="12BB275F" w14:textId="77777777" w:rsidR="00C537E7" w:rsidRPr="00170470" w:rsidRDefault="00C537E7" w:rsidP="009E39B0">
            <w:pPr>
              <w:pStyle w:val="AmColumnHeading"/>
            </w:pPr>
            <w:r w:rsidRPr="00170470">
              <w:t>Návrh usnesení</w:t>
            </w:r>
          </w:p>
        </w:tc>
        <w:tc>
          <w:tcPr>
            <w:tcW w:w="4876" w:type="dxa"/>
            <w:tcBorders>
              <w:top w:val="nil"/>
              <w:left w:val="nil"/>
              <w:bottom w:val="nil"/>
              <w:right w:val="nil"/>
            </w:tcBorders>
          </w:tcPr>
          <w:p w14:paraId="30E222C8" w14:textId="77777777" w:rsidR="00C537E7" w:rsidRPr="00170470" w:rsidRDefault="00C537E7" w:rsidP="009E39B0">
            <w:pPr>
              <w:pStyle w:val="AmColumnHeading"/>
            </w:pPr>
            <w:r w:rsidRPr="00170470">
              <w:t>Pozměňovací návrh</w:t>
            </w:r>
          </w:p>
        </w:tc>
      </w:tr>
      <w:tr w:rsidR="00C537E7" w:rsidRPr="00170470" w14:paraId="4942807F" w14:textId="77777777" w:rsidTr="009E39B0">
        <w:trPr>
          <w:jc w:val="center"/>
        </w:trPr>
        <w:tc>
          <w:tcPr>
            <w:tcW w:w="4876" w:type="dxa"/>
            <w:tcBorders>
              <w:top w:val="nil"/>
              <w:left w:val="nil"/>
              <w:bottom w:val="nil"/>
              <w:right w:val="nil"/>
            </w:tcBorders>
          </w:tcPr>
          <w:p w14:paraId="05A68B27" w14:textId="77777777" w:rsidR="00C537E7" w:rsidRPr="00170470" w:rsidRDefault="00C537E7" w:rsidP="009E39B0">
            <w:pPr>
              <w:pStyle w:val="Normal6a"/>
            </w:pPr>
          </w:p>
        </w:tc>
        <w:tc>
          <w:tcPr>
            <w:tcW w:w="4876" w:type="dxa"/>
            <w:tcBorders>
              <w:top w:val="nil"/>
              <w:left w:val="nil"/>
              <w:bottom w:val="nil"/>
              <w:right w:val="nil"/>
            </w:tcBorders>
          </w:tcPr>
          <w:p w14:paraId="6134FFB4" w14:textId="73237339" w:rsidR="00C537E7" w:rsidRPr="00170470" w:rsidRDefault="00C537E7" w:rsidP="009E39B0">
            <w:pPr>
              <w:pStyle w:val="Normal6a"/>
            </w:pPr>
            <w:proofErr w:type="gramStart"/>
            <w:r w:rsidRPr="00170470">
              <w:rPr>
                <w:b/>
                <w:i/>
              </w:rPr>
              <w:t>6a</w:t>
            </w:r>
            <w:proofErr w:type="gramEnd"/>
            <w:r w:rsidRPr="00170470">
              <w:rPr>
                <w:b/>
                <w:i/>
              </w:rPr>
              <w:t>.</w:t>
            </w:r>
            <w:r w:rsidRPr="00170470">
              <w:tab/>
            </w:r>
            <w:r w:rsidRPr="00170470">
              <w:rPr>
                <w:b/>
                <w:i/>
              </w:rPr>
              <w:t>zdůrazňuje, že brownfieldy představují další zásobárnu městských pozemků pro možnou zástavbu; vyzývá členské státy, aby na svém území zmapovaly brownfieldy, které by mohly být přeměněny na plochy pro bydlení,</w:t>
            </w:r>
            <w:r w:rsidR="00A827E7" w:rsidRPr="00170470">
              <w:rPr>
                <w:b/>
                <w:i/>
              </w:rPr>
              <w:t xml:space="preserve"> a </w:t>
            </w:r>
            <w:r w:rsidRPr="00170470">
              <w:rPr>
                <w:b/>
                <w:i/>
              </w:rPr>
              <w:t xml:space="preserve">aby zavedly „pas pro brownfieldy“, který by definoval podmínky, za nichž by se </w:t>
            </w:r>
            <w:proofErr w:type="spellStart"/>
            <w:r w:rsidRPr="00170470">
              <w:rPr>
                <w:b/>
                <w:i/>
              </w:rPr>
              <w:t>brownfieldové</w:t>
            </w:r>
            <w:proofErr w:type="spellEnd"/>
            <w:r w:rsidRPr="00170470">
              <w:rPr>
                <w:b/>
                <w:i/>
              </w:rPr>
              <w:t xml:space="preserve"> pozemky</w:t>
            </w:r>
            <w:r w:rsidR="00A827E7" w:rsidRPr="00170470">
              <w:rPr>
                <w:b/>
                <w:i/>
              </w:rPr>
              <w:t xml:space="preserve"> v </w:t>
            </w:r>
            <w:r w:rsidRPr="00170470">
              <w:rPr>
                <w:b/>
                <w:i/>
              </w:rPr>
              <w:t>územních plánech automaticky přeměnily na plochy pro výstavbu bydlení;</w:t>
            </w:r>
          </w:p>
        </w:tc>
      </w:tr>
    </w:tbl>
    <w:p w14:paraId="17485564" w14:textId="77777777" w:rsidR="00C537E7" w:rsidRPr="00170470" w:rsidRDefault="00C537E7" w:rsidP="00C537E7">
      <w:pPr>
        <w:pStyle w:val="AmOrLang"/>
      </w:pPr>
      <w:r w:rsidRPr="00170470">
        <w:t xml:space="preserve">Or. </w:t>
      </w:r>
      <w:r w:rsidRPr="00170470">
        <w:rPr>
          <w:rStyle w:val="HideTWBExt"/>
        </w:rPr>
        <w:t>&lt;Original&gt;</w:t>
      </w:r>
      <w:r w:rsidRPr="00170470">
        <w:rPr>
          <w:rStyle w:val="HideTWBInt"/>
        </w:rPr>
        <w:t>{EN}</w:t>
      </w:r>
      <w:r w:rsidRPr="00170470">
        <w:t>en</w:t>
      </w:r>
      <w:r w:rsidRPr="00170470">
        <w:rPr>
          <w:rStyle w:val="HideTWBExt"/>
        </w:rPr>
        <w:t>&lt;/Original&gt;</w:t>
      </w:r>
    </w:p>
    <w:p w14:paraId="4D009B38" w14:textId="77777777" w:rsidR="00467091" w:rsidRPr="00170470" w:rsidRDefault="00C537E7" w:rsidP="00C537E7">
      <w:r w:rsidRPr="00170470">
        <w:rPr>
          <w:rStyle w:val="HideTWBExt"/>
        </w:rPr>
        <w:t>&lt;/Amend&gt;</w:t>
      </w:r>
    </w:p>
    <w:p w14:paraId="2B4F8E88" w14:textId="77777777" w:rsidR="00C537E7" w:rsidRPr="00170470" w:rsidRDefault="00C537E7" w:rsidP="00C537E7">
      <w:pPr>
        <w:pStyle w:val="AmNumberTabs"/>
      </w:pPr>
      <w:r w:rsidRPr="00170470">
        <w:rPr>
          <w:rStyle w:val="HideTWBExt"/>
          <w:b w:val="0"/>
        </w:rPr>
        <w:t>&lt;Amend&gt;</w:t>
      </w:r>
      <w:r w:rsidRPr="00170470">
        <w:t>Pozměňovací návrh</w:t>
      </w:r>
      <w:r w:rsidRPr="00170470">
        <w:tab/>
      </w:r>
      <w:r w:rsidRPr="00170470">
        <w:tab/>
      </w:r>
      <w:r w:rsidRPr="00170470">
        <w:rPr>
          <w:rStyle w:val="HideTWBExt"/>
          <w:b w:val="0"/>
        </w:rPr>
        <w:t>&lt;NumAm&gt;</w:t>
      </w:r>
      <w:r w:rsidRPr="00170470">
        <w:t>736</w:t>
      </w:r>
      <w:r w:rsidRPr="00170470">
        <w:rPr>
          <w:rStyle w:val="HideTWBExt"/>
          <w:b w:val="0"/>
        </w:rPr>
        <w:t>&lt;/NumAm&gt;</w:t>
      </w:r>
    </w:p>
    <w:p w14:paraId="261BD36C" w14:textId="77777777" w:rsidR="00C537E7" w:rsidRPr="00170470" w:rsidRDefault="00C537E7" w:rsidP="00C537E7">
      <w:pPr>
        <w:pStyle w:val="NormalBold"/>
      </w:pPr>
      <w:r w:rsidRPr="00170470">
        <w:rPr>
          <w:rStyle w:val="HideTWBExt"/>
          <w:b w:val="0"/>
        </w:rPr>
        <w:t>&lt;RepeatBlock-By&gt;&lt;Members&gt;</w:t>
      </w:r>
      <w:proofErr w:type="spellStart"/>
      <w:r w:rsidRPr="00170470">
        <w:t>Dirk</w:t>
      </w:r>
      <w:proofErr w:type="spellEnd"/>
      <w:r w:rsidRPr="00170470">
        <w:t xml:space="preserve"> </w:t>
      </w:r>
      <w:proofErr w:type="spellStart"/>
      <w:r w:rsidRPr="00170470">
        <w:t>Gotink</w:t>
      </w:r>
      <w:proofErr w:type="spellEnd"/>
      <w:r w:rsidRPr="00170470">
        <w:rPr>
          <w:rStyle w:val="HideTWBExt"/>
          <w:b w:val="0"/>
        </w:rPr>
        <w:t>&lt;/Members&gt;</w:t>
      </w:r>
    </w:p>
    <w:p w14:paraId="148A8BD0" w14:textId="77777777" w:rsidR="00C537E7" w:rsidRPr="00170470" w:rsidRDefault="00C537E7" w:rsidP="00C537E7">
      <w:pPr>
        <w:pStyle w:val="NormalBold"/>
      </w:pPr>
      <w:r w:rsidRPr="00170470">
        <w:rPr>
          <w:rStyle w:val="HideTWBExt"/>
          <w:b w:val="0"/>
        </w:rPr>
        <w:lastRenderedPageBreak/>
        <w:t>&lt;/RepeatBlock-By&gt;</w:t>
      </w:r>
    </w:p>
    <w:p w14:paraId="2222592C" w14:textId="77777777" w:rsidR="00C537E7" w:rsidRPr="00170470" w:rsidRDefault="00C537E7" w:rsidP="00C537E7">
      <w:pPr>
        <w:pStyle w:val="NormalBold"/>
      </w:pPr>
      <w:r w:rsidRPr="00170470">
        <w:rPr>
          <w:rStyle w:val="HideTWBExt"/>
          <w:b w:val="0"/>
        </w:rPr>
        <w:t>&lt;DocAmend&gt;</w:t>
      </w:r>
      <w:r w:rsidRPr="00170470">
        <w:t>Návrh usnesení</w:t>
      </w:r>
      <w:r w:rsidRPr="00170470">
        <w:rPr>
          <w:rStyle w:val="HideTWBExt"/>
          <w:b w:val="0"/>
        </w:rPr>
        <w:t>&lt;/DocAmend&gt;</w:t>
      </w:r>
    </w:p>
    <w:p w14:paraId="1AC39FB7" w14:textId="0729805F" w:rsidR="00C537E7" w:rsidRPr="00170470" w:rsidRDefault="00C537E7" w:rsidP="00C537E7">
      <w:pPr>
        <w:pStyle w:val="NormalBold"/>
      </w:pPr>
      <w:r w:rsidRPr="00170470">
        <w:rPr>
          <w:rStyle w:val="HideTWBExt"/>
          <w:b w:val="0"/>
        </w:rPr>
        <w:t>&lt;Article&gt;</w:t>
      </w:r>
      <w:r w:rsidRPr="00170470">
        <w:t>Bod 6</w:t>
      </w:r>
      <w:r w:rsidR="00A827E7" w:rsidRPr="00170470">
        <w:t xml:space="preserve"> a </w:t>
      </w:r>
      <w:r w:rsidRPr="00170470">
        <w:t>(nový)</w:t>
      </w:r>
      <w:r w:rsidRPr="001704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537E7" w:rsidRPr="00170470" w14:paraId="7E2E849D" w14:textId="77777777" w:rsidTr="009E39B0">
        <w:trPr>
          <w:trHeight w:hRule="exact" w:val="240"/>
          <w:jc w:val="center"/>
        </w:trPr>
        <w:tc>
          <w:tcPr>
            <w:tcW w:w="9752" w:type="dxa"/>
            <w:gridSpan w:val="2"/>
            <w:tcBorders>
              <w:top w:val="nil"/>
              <w:left w:val="nil"/>
              <w:bottom w:val="nil"/>
              <w:right w:val="nil"/>
            </w:tcBorders>
          </w:tcPr>
          <w:p w14:paraId="5DD2E1D5" w14:textId="77777777" w:rsidR="00C537E7" w:rsidRPr="00170470" w:rsidRDefault="00C537E7" w:rsidP="009E39B0"/>
        </w:tc>
      </w:tr>
      <w:tr w:rsidR="00C537E7" w:rsidRPr="00170470" w14:paraId="00894CEE" w14:textId="77777777" w:rsidTr="009E39B0">
        <w:trPr>
          <w:trHeight w:val="240"/>
          <w:jc w:val="center"/>
        </w:trPr>
        <w:tc>
          <w:tcPr>
            <w:tcW w:w="4876" w:type="dxa"/>
            <w:tcBorders>
              <w:top w:val="nil"/>
              <w:left w:val="nil"/>
              <w:bottom w:val="nil"/>
              <w:right w:val="nil"/>
            </w:tcBorders>
          </w:tcPr>
          <w:p w14:paraId="59A26BE0" w14:textId="77777777" w:rsidR="00C537E7" w:rsidRPr="00170470" w:rsidRDefault="00C537E7" w:rsidP="009E39B0">
            <w:pPr>
              <w:pStyle w:val="AmColumnHeading"/>
            </w:pPr>
            <w:r w:rsidRPr="00170470">
              <w:t>Návrh usnesení</w:t>
            </w:r>
          </w:p>
        </w:tc>
        <w:tc>
          <w:tcPr>
            <w:tcW w:w="4876" w:type="dxa"/>
            <w:tcBorders>
              <w:top w:val="nil"/>
              <w:left w:val="nil"/>
              <w:bottom w:val="nil"/>
              <w:right w:val="nil"/>
            </w:tcBorders>
          </w:tcPr>
          <w:p w14:paraId="47115F7E" w14:textId="77777777" w:rsidR="00C537E7" w:rsidRPr="00170470" w:rsidRDefault="00C537E7" w:rsidP="009E39B0">
            <w:pPr>
              <w:pStyle w:val="AmColumnHeading"/>
            </w:pPr>
            <w:r w:rsidRPr="00170470">
              <w:t>Pozměňovací návrh</w:t>
            </w:r>
          </w:p>
        </w:tc>
      </w:tr>
      <w:tr w:rsidR="00C537E7" w:rsidRPr="00170470" w14:paraId="7F1CFEE5" w14:textId="77777777" w:rsidTr="009E39B0">
        <w:trPr>
          <w:jc w:val="center"/>
        </w:trPr>
        <w:tc>
          <w:tcPr>
            <w:tcW w:w="4876" w:type="dxa"/>
            <w:tcBorders>
              <w:top w:val="nil"/>
              <w:left w:val="nil"/>
              <w:bottom w:val="nil"/>
              <w:right w:val="nil"/>
            </w:tcBorders>
          </w:tcPr>
          <w:p w14:paraId="2E58E602" w14:textId="77777777" w:rsidR="00C537E7" w:rsidRPr="00170470" w:rsidRDefault="00C537E7" w:rsidP="009E39B0">
            <w:pPr>
              <w:pStyle w:val="Normal6a"/>
            </w:pPr>
          </w:p>
        </w:tc>
        <w:tc>
          <w:tcPr>
            <w:tcW w:w="4876" w:type="dxa"/>
            <w:tcBorders>
              <w:top w:val="nil"/>
              <w:left w:val="nil"/>
              <w:bottom w:val="nil"/>
              <w:right w:val="nil"/>
            </w:tcBorders>
          </w:tcPr>
          <w:p w14:paraId="237CA043" w14:textId="004D16A9" w:rsidR="00C537E7" w:rsidRPr="00170470" w:rsidRDefault="00C537E7" w:rsidP="009E39B0">
            <w:pPr>
              <w:pStyle w:val="Normal6a"/>
            </w:pPr>
            <w:proofErr w:type="gramStart"/>
            <w:r w:rsidRPr="00170470">
              <w:rPr>
                <w:b/>
                <w:i/>
              </w:rPr>
              <w:t>6a</w:t>
            </w:r>
            <w:proofErr w:type="gramEnd"/>
            <w:r w:rsidRPr="00170470">
              <w:rPr>
                <w:b/>
                <w:i/>
              </w:rPr>
              <w:t>.</w:t>
            </w:r>
            <w:r w:rsidRPr="00170470">
              <w:tab/>
            </w:r>
            <w:r w:rsidRPr="00170470">
              <w:rPr>
                <w:b/>
                <w:i/>
              </w:rPr>
              <w:t>vyzývá Komisi, aby změnila rámcovou směrnici</w:t>
            </w:r>
            <w:r w:rsidR="00A827E7" w:rsidRPr="00170470">
              <w:rPr>
                <w:b/>
                <w:i/>
              </w:rPr>
              <w:t xml:space="preserve"> o </w:t>
            </w:r>
            <w:r w:rsidRPr="00170470">
              <w:rPr>
                <w:b/>
                <w:i/>
              </w:rPr>
              <w:t>vodě</w:t>
            </w:r>
            <w:r w:rsidR="00A827E7" w:rsidRPr="00170470">
              <w:rPr>
                <w:b/>
                <w:i/>
              </w:rPr>
              <w:t xml:space="preserve"> a </w:t>
            </w:r>
            <w:r w:rsidRPr="00170470">
              <w:rPr>
                <w:b/>
                <w:i/>
              </w:rPr>
              <w:t>umožnila dočasné zhoršení kvality vody</w:t>
            </w:r>
            <w:r w:rsidR="00A827E7" w:rsidRPr="00170470">
              <w:rPr>
                <w:b/>
                <w:i/>
              </w:rPr>
              <w:t xml:space="preserve"> v </w:t>
            </w:r>
            <w:r w:rsidRPr="00170470">
              <w:rPr>
                <w:b/>
                <w:i/>
              </w:rPr>
              <w:t>důsledku přesměrování vody za předpokladu, že nebudou ohroženy cíle rámcové směrnice</w:t>
            </w:r>
            <w:r w:rsidR="00A827E7" w:rsidRPr="00170470">
              <w:rPr>
                <w:b/>
                <w:i/>
              </w:rPr>
              <w:t xml:space="preserve"> o </w:t>
            </w:r>
            <w:r w:rsidRPr="00170470">
              <w:rPr>
                <w:b/>
                <w:i/>
              </w:rPr>
              <w:t>vodě, aby se zabránilo dalšímu tlaku na povolovací řízení pro bydlení;</w:t>
            </w:r>
          </w:p>
        </w:tc>
      </w:tr>
    </w:tbl>
    <w:p w14:paraId="166B8381" w14:textId="77777777" w:rsidR="00C537E7" w:rsidRPr="00170470" w:rsidRDefault="00C537E7" w:rsidP="00C537E7">
      <w:pPr>
        <w:pStyle w:val="AmOrLang"/>
      </w:pPr>
      <w:r w:rsidRPr="00170470">
        <w:t xml:space="preserve">Or. </w:t>
      </w:r>
      <w:r w:rsidRPr="00170470">
        <w:rPr>
          <w:rStyle w:val="HideTWBExt"/>
        </w:rPr>
        <w:t>&lt;Original&gt;</w:t>
      </w:r>
      <w:r w:rsidRPr="00170470">
        <w:rPr>
          <w:rStyle w:val="HideTWBInt"/>
        </w:rPr>
        <w:t>{EN}</w:t>
      </w:r>
      <w:r w:rsidRPr="00170470">
        <w:t>en</w:t>
      </w:r>
      <w:r w:rsidRPr="00170470">
        <w:rPr>
          <w:rStyle w:val="HideTWBExt"/>
        </w:rPr>
        <w:t>&lt;/Original&gt;</w:t>
      </w:r>
    </w:p>
    <w:p w14:paraId="35A0A1BD" w14:textId="77777777" w:rsidR="00467091" w:rsidRPr="00170470" w:rsidRDefault="00C537E7" w:rsidP="00C537E7">
      <w:r w:rsidRPr="00170470">
        <w:rPr>
          <w:rStyle w:val="HideTWBExt"/>
        </w:rPr>
        <w:t>&lt;/Amend&gt;</w:t>
      </w:r>
    </w:p>
    <w:p w14:paraId="6E699A23" w14:textId="77777777" w:rsidR="00C537E7" w:rsidRPr="00170470" w:rsidRDefault="00C537E7" w:rsidP="00C537E7">
      <w:pPr>
        <w:pStyle w:val="AmNumberTabs"/>
      </w:pPr>
      <w:r w:rsidRPr="00170470">
        <w:rPr>
          <w:rStyle w:val="HideTWBExt"/>
          <w:b w:val="0"/>
        </w:rPr>
        <w:t>&lt;Amend&gt;</w:t>
      </w:r>
      <w:r w:rsidRPr="00170470">
        <w:t>Pozměňovací návrh</w:t>
      </w:r>
      <w:r w:rsidRPr="00170470">
        <w:tab/>
      </w:r>
      <w:r w:rsidRPr="00170470">
        <w:tab/>
      </w:r>
      <w:r w:rsidRPr="00170470">
        <w:rPr>
          <w:rStyle w:val="HideTWBExt"/>
          <w:b w:val="0"/>
        </w:rPr>
        <w:t>&lt;NumAm&gt;</w:t>
      </w:r>
      <w:r w:rsidRPr="00170470">
        <w:t>737</w:t>
      </w:r>
      <w:r w:rsidRPr="00170470">
        <w:rPr>
          <w:rStyle w:val="HideTWBExt"/>
          <w:b w:val="0"/>
        </w:rPr>
        <w:t>&lt;/NumAm&gt;</w:t>
      </w:r>
    </w:p>
    <w:p w14:paraId="644B1FAF" w14:textId="77777777" w:rsidR="00C537E7" w:rsidRPr="00170470" w:rsidRDefault="00C537E7" w:rsidP="00C537E7">
      <w:pPr>
        <w:pStyle w:val="NormalBold"/>
      </w:pPr>
      <w:r w:rsidRPr="00170470">
        <w:rPr>
          <w:rStyle w:val="HideTWBExt"/>
          <w:b w:val="0"/>
        </w:rPr>
        <w:t>&lt;RepeatBlock-By&gt;&lt;Members&gt;</w:t>
      </w:r>
      <w:proofErr w:type="spellStart"/>
      <w:r w:rsidRPr="00170470">
        <w:t>Aodhán</w:t>
      </w:r>
      <w:proofErr w:type="spellEnd"/>
      <w:r w:rsidRPr="00170470">
        <w:t xml:space="preserve"> Ó </w:t>
      </w:r>
      <w:proofErr w:type="spellStart"/>
      <w:r w:rsidRPr="00170470">
        <w:t>Ríordáin</w:t>
      </w:r>
      <w:proofErr w:type="spellEnd"/>
      <w:r w:rsidRPr="00170470">
        <w:t xml:space="preserve">, Andreas </w:t>
      </w:r>
      <w:proofErr w:type="spellStart"/>
      <w:r w:rsidRPr="00170470">
        <w:t>Schieder</w:t>
      </w:r>
      <w:proofErr w:type="spellEnd"/>
      <w:r w:rsidRPr="00170470">
        <w:t xml:space="preserve">, Gabriele </w:t>
      </w:r>
      <w:proofErr w:type="spellStart"/>
      <w:r w:rsidRPr="00170470">
        <w:t>Bischoff</w:t>
      </w:r>
      <w:proofErr w:type="spellEnd"/>
      <w:r w:rsidRPr="00170470">
        <w:t xml:space="preserve">, Alicia </w:t>
      </w:r>
      <w:proofErr w:type="spellStart"/>
      <w:r w:rsidRPr="00170470">
        <w:t>Homs</w:t>
      </w:r>
      <w:proofErr w:type="spellEnd"/>
      <w:r w:rsidRPr="00170470">
        <w:t xml:space="preserve"> </w:t>
      </w:r>
      <w:proofErr w:type="spellStart"/>
      <w:r w:rsidRPr="00170470">
        <w:t>Ginel</w:t>
      </w:r>
      <w:proofErr w:type="spellEnd"/>
      <w:r w:rsidRPr="00170470">
        <w:t xml:space="preserve">, Marit </w:t>
      </w:r>
      <w:proofErr w:type="spellStart"/>
      <w:r w:rsidRPr="00170470">
        <w:t>Maij</w:t>
      </w:r>
      <w:proofErr w:type="spellEnd"/>
      <w:r w:rsidRPr="00170470">
        <w:t xml:space="preserve">, Nora </w:t>
      </w:r>
      <w:proofErr w:type="spellStart"/>
      <w:r w:rsidRPr="00170470">
        <w:t>Mebarek</w:t>
      </w:r>
      <w:proofErr w:type="spellEnd"/>
      <w:r w:rsidRPr="00170470">
        <w:t xml:space="preserve">, </w:t>
      </w:r>
      <w:proofErr w:type="spellStart"/>
      <w:r w:rsidRPr="00170470">
        <w:t>Isilda</w:t>
      </w:r>
      <w:proofErr w:type="spellEnd"/>
      <w:r w:rsidRPr="00170470">
        <w:t xml:space="preserve"> </w:t>
      </w:r>
      <w:proofErr w:type="spellStart"/>
      <w:r w:rsidRPr="00170470">
        <w:t>Gomes</w:t>
      </w:r>
      <w:proofErr w:type="spellEnd"/>
      <w:r w:rsidRPr="00170470">
        <w:t xml:space="preserve">, Joanna </w:t>
      </w:r>
      <w:proofErr w:type="spellStart"/>
      <w:r w:rsidRPr="00170470">
        <w:t>Scheuring-Wielgus</w:t>
      </w:r>
      <w:proofErr w:type="spellEnd"/>
      <w:r w:rsidRPr="00170470">
        <w:t xml:space="preserve">, </w:t>
      </w:r>
      <w:proofErr w:type="spellStart"/>
      <w:r w:rsidRPr="00170470">
        <w:t>Yannis</w:t>
      </w:r>
      <w:proofErr w:type="spellEnd"/>
      <w:r w:rsidRPr="00170470">
        <w:t xml:space="preserve"> </w:t>
      </w:r>
      <w:proofErr w:type="spellStart"/>
      <w:r w:rsidRPr="00170470">
        <w:t>Maniatis</w:t>
      </w:r>
      <w:proofErr w:type="spellEnd"/>
      <w:r w:rsidRPr="00170470">
        <w:t xml:space="preserve">, Marko </w:t>
      </w:r>
      <w:proofErr w:type="spellStart"/>
      <w:r w:rsidRPr="00170470">
        <w:t>Vešligaj</w:t>
      </w:r>
      <w:proofErr w:type="spellEnd"/>
      <w:r w:rsidRPr="00170470">
        <w:rPr>
          <w:rStyle w:val="HideTWBExt"/>
          <w:b w:val="0"/>
        </w:rPr>
        <w:t>&lt;/Members&gt;</w:t>
      </w:r>
    </w:p>
    <w:p w14:paraId="310B56DD" w14:textId="77777777" w:rsidR="00C537E7" w:rsidRPr="00170470" w:rsidRDefault="00C537E7" w:rsidP="00C537E7">
      <w:pPr>
        <w:pStyle w:val="NormalBold"/>
      </w:pPr>
      <w:r w:rsidRPr="00170470">
        <w:rPr>
          <w:rStyle w:val="HideTWBExt"/>
          <w:b w:val="0"/>
        </w:rPr>
        <w:t>&lt;/RepeatBlock-By&gt;</w:t>
      </w:r>
    </w:p>
    <w:p w14:paraId="1B103168" w14:textId="77777777" w:rsidR="00C537E7" w:rsidRPr="00170470" w:rsidRDefault="00C537E7" w:rsidP="00C537E7">
      <w:pPr>
        <w:pStyle w:val="NormalBold"/>
      </w:pPr>
      <w:r w:rsidRPr="00170470">
        <w:rPr>
          <w:rStyle w:val="HideTWBExt"/>
          <w:b w:val="0"/>
        </w:rPr>
        <w:t>&lt;DocAmend&gt;</w:t>
      </w:r>
      <w:r w:rsidRPr="00170470">
        <w:t>Návrh usnesení</w:t>
      </w:r>
      <w:r w:rsidRPr="00170470">
        <w:rPr>
          <w:rStyle w:val="HideTWBExt"/>
          <w:b w:val="0"/>
        </w:rPr>
        <w:t>&lt;/DocAmend&gt;</w:t>
      </w:r>
    </w:p>
    <w:p w14:paraId="57442371" w14:textId="41961533" w:rsidR="00C537E7" w:rsidRPr="00170470" w:rsidRDefault="00C537E7" w:rsidP="00C537E7">
      <w:pPr>
        <w:pStyle w:val="NormalBold"/>
      </w:pPr>
      <w:r w:rsidRPr="00170470">
        <w:rPr>
          <w:rStyle w:val="HideTWBExt"/>
          <w:b w:val="0"/>
        </w:rPr>
        <w:t>&lt;Article&gt;</w:t>
      </w:r>
      <w:r w:rsidRPr="00170470">
        <w:t>Bod 6</w:t>
      </w:r>
      <w:r w:rsidR="00A827E7" w:rsidRPr="00170470">
        <w:t xml:space="preserve"> a </w:t>
      </w:r>
      <w:r w:rsidRPr="00170470">
        <w:t>(nový)</w:t>
      </w:r>
      <w:r w:rsidRPr="001704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537E7" w:rsidRPr="00170470" w14:paraId="545F8D73" w14:textId="77777777" w:rsidTr="009E39B0">
        <w:trPr>
          <w:trHeight w:hRule="exact" w:val="240"/>
          <w:jc w:val="center"/>
        </w:trPr>
        <w:tc>
          <w:tcPr>
            <w:tcW w:w="9752" w:type="dxa"/>
            <w:gridSpan w:val="2"/>
            <w:tcBorders>
              <w:top w:val="nil"/>
              <w:left w:val="nil"/>
              <w:bottom w:val="nil"/>
              <w:right w:val="nil"/>
            </w:tcBorders>
          </w:tcPr>
          <w:p w14:paraId="6C109CE2" w14:textId="77777777" w:rsidR="00C537E7" w:rsidRPr="00170470" w:rsidRDefault="00C537E7" w:rsidP="009E39B0"/>
        </w:tc>
      </w:tr>
      <w:tr w:rsidR="00C537E7" w:rsidRPr="00170470" w14:paraId="3F2D7188" w14:textId="77777777" w:rsidTr="009E39B0">
        <w:trPr>
          <w:trHeight w:val="240"/>
          <w:jc w:val="center"/>
        </w:trPr>
        <w:tc>
          <w:tcPr>
            <w:tcW w:w="4876" w:type="dxa"/>
            <w:tcBorders>
              <w:top w:val="nil"/>
              <w:left w:val="nil"/>
              <w:bottom w:val="nil"/>
              <w:right w:val="nil"/>
            </w:tcBorders>
          </w:tcPr>
          <w:p w14:paraId="70C25EA6" w14:textId="77777777" w:rsidR="00C537E7" w:rsidRPr="00170470" w:rsidRDefault="00C537E7" w:rsidP="009E39B0">
            <w:pPr>
              <w:pStyle w:val="AmColumnHeading"/>
            </w:pPr>
            <w:r w:rsidRPr="00170470">
              <w:t>Návrh usnesení</w:t>
            </w:r>
          </w:p>
        </w:tc>
        <w:tc>
          <w:tcPr>
            <w:tcW w:w="4876" w:type="dxa"/>
            <w:tcBorders>
              <w:top w:val="nil"/>
              <w:left w:val="nil"/>
              <w:bottom w:val="nil"/>
              <w:right w:val="nil"/>
            </w:tcBorders>
          </w:tcPr>
          <w:p w14:paraId="6BB5F964" w14:textId="77777777" w:rsidR="00C537E7" w:rsidRPr="00170470" w:rsidRDefault="00C537E7" w:rsidP="009E39B0">
            <w:pPr>
              <w:pStyle w:val="AmColumnHeading"/>
            </w:pPr>
            <w:r w:rsidRPr="00170470">
              <w:t>Pozměňovací návrh</w:t>
            </w:r>
          </w:p>
        </w:tc>
      </w:tr>
      <w:tr w:rsidR="00C537E7" w:rsidRPr="00170470" w14:paraId="74211D25" w14:textId="77777777" w:rsidTr="009E39B0">
        <w:trPr>
          <w:jc w:val="center"/>
        </w:trPr>
        <w:tc>
          <w:tcPr>
            <w:tcW w:w="4876" w:type="dxa"/>
            <w:tcBorders>
              <w:top w:val="nil"/>
              <w:left w:val="nil"/>
              <w:bottom w:val="nil"/>
              <w:right w:val="nil"/>
            </w:tcBorders>
          </w:tcPr>
          <w:p w14:paraId="4D694027" w14:textId="77777777" w:rsidR="00C537E7" w:rsidRPr="00170470" w:rsidRDefault="00C537E7" w:rsidP="009E39B0">
            <w:pPr>
              <w:pStyle w:val="Normal6a"/>
            </w:pPr>
          </w:p>
        </w:tc>
        <w:tc>
          <w:tcPr>
            <w:tcW w:w="4876" w:type="dxa"/>
            <w:tcBorders>
              <w:top w:val="nil"/>
              <w:left w:val="nil"/>
              <w:bottom w:val="nil"/>
              <w:right w:val="nil"/>
            </w:tcBorders>
          </w:tcPr>
          <w:p w14:paraId="59CEF886" w14:textId="17F89179" w:rsidR="00C537E7" w:rsidRPr="00170470" w:rsidRDefault="00C537E7" w:rsidP="009E39B0">
            <w:pPr>
              <w:pStyle w:val="Normal6a"/>
            </w:pPr>
            <w:proofErr w:type="gramStart"/>
            <w:r w:rsidRPr="00170470">
              <w:rPr>
                <w:b/>
                <w:i/>
              </w:rPr>
              <w:t>6a</w:t>
            </w:r>
            <w:proofErr w:type="gramEnd"/>
            <w:r w:rsidRPr="00170470">
              <w:rPr>
                <w:b/>
                <w:i/>
              </w:rPr>
              <w:t>.</w:t>
            </w:r>
            <w:r w:rsidRPr="00170470">
              <w:tab/>
            </w:r>
            <w:r w:rsidRPr="00170470">
              <w:rPr>
                <w:b/>
                <w:i/>
              </w:rPr>
              <w:t>zdůrazňuje, že nová výstavba bydlení by měla upřednostňovat opětovné využití</w:t>
            </w:r>
            <w:r w:rsidR="00A827E7" w:rsidRPr="00170470">
              <w:rPr>
                <w:b/>
                <w:i/>
              </w:rPr>
              <w:t xml:space="preserve"> a </w:t>
            </w:r>
            <w:r w:rsidRPr="00170470">
              <w:rPr>
                <w:b/>
                <w:i/>
              </w:rPr>
              <w:t>regeneraci již zastavěných nebo částečně zastavěných pozemků, včetně brownfieldů</w:t>
            </w:r>
            <w:r w:rsidR="00A827E7" w:rsidRPr="00170470">
              <w:rPr>
                <w:b/>
                <w:i/>
              </w:rPr>
              <w:t xml:space="preserve"> a </w:t>
            </w:r>
            <w:r w:rsidRPr="00170470">
              <w:rPr>
                <w:b/>
                <w:i/>
              </w:rPr>
              <w:t>nedostatečně využívaných městských oblastí, před další přeměnou přírodní nebo zemědělské půdy;</w:t>
            </w:r>
          </w:p>
        </w:tc>
      </w:tr>
    </w:tbl>
    <w:p w14:paraId="356806EF" w14:textId="77777777" w:rsidR="00C537E7" w:rsidRPr="00170470" w:rsidRDefault="00C537E7" w:rsidP="00C537E7">
      <w:pPr>
        <w:pStyle w:val="AmOrLang"/>
      </w:pPr>
      <w:r w:rsidRPr="00170470">
        <w:t xml:space="preserve">Or. </w:t>
      </w:r>
      <w:r w:rsidRPr="00170470">
        <w:rPr>
          <w:rStyle w:val="HideTWBExt"/>
        </w:rPr>
        <w:t>&lt;Original&gt;</w:t>
      </w:r>
      <w:r w:rsidRPr="00170470">
        <w:rPr>
          <w:rStyle w:val="HideTWBInt"/>
        </w:rPr>
        <w:t>{EN}</w:t>
      </w:r>
      <w:r w:rsidRPr="00170470">
        <w:t>en</w:t>
      </w:r>
      <w:r w:rsidRPr="00170470">
        <w:rPr>
          <w:rStyle w:val="HideTWBExt"/>
        </w:rPr>
        <w:t>&lt;/Original&gt;</w:t>
      </w:r>
    </w:p>
    <w:p w14:paraId="72DEC747" w14:textId="77777777" w:rsidR="00467091" w:rsidRPr="00170470" w:rsidRDefault="00C537E7" w:rsidP="00C537E7">
      <w:r w:rsidRPr="00170470">
        <w:rPr>
          <w:rStyle w:val="HideTWBExt"/>
        </w:rPr>
        <w:t>&lt;/Amend&gt;</w:t>
      </w:r>
    </w:p>
    <w:p w14:paraId="678FE16E" w14:textId="77777777" w:rsidR="00C537E7" w:rsidRPr="00170470" w:rsidRDefault="00C537E7" w:rsidP="00C537E7">
      <w:pPr>
        <w:pStyle w:val="AmNumberTabs"/>
      </w:pPr>
      <w:r w:rsidRPr="00170470">
        <w:rPr>
          <w:rStyle w:val="HideTWBExt"/>
          <w:b w:val="0"/>
        </w:rPr>
        <w:t>&lt;Amend&gt;</w:t>
      </w:r>
      <w:r w:rsidRPr="00170470">
        <w:t>Pozměňovací návrh</w:t>
      </w:r>
      <w:r w:rsidRPr="00170470">
        <w:tab/>
      </w:r>
      <w:r w:rsidRPr="00170470">
        <w:tab/>
      </w:r>
      <w:r w:rsidRPr="00170470">
        <w:rPr>
          <w:rStyle w:val="HideTWBExt"/>
          <w:b w:val="0"/>
        </w:rPr>
        <w:t>&lt;NumAm&gt;</w:t>
      </w:r>
      <w:r w:rsidRPr="00170470">
        <w:t>738</w:t>
      </w:r>
      <w:r w:rsidRPr="00170470">
        <w:rPr>
          <w:rStyle w:val="HideTWBExt"/>
          <w:b w:val="0"/>
        </w:rPr>
        <w:t>&lt;/NumAm&gt;</w:t>
      </w:r>
    </w:p>
    <w:p w14:paraId="15C835DF" w14:textId="77777777" w:rsidR="00C537E7" w:rsidRPr="00170470" w:rsidRDefault="00C537E7" w:rsidP="00C537E7">
      <w:pPr>
        <w:pStyle w:val="NormalBold"/>
      </w:pPr>
      <w:r w:rsidRPr="00170470">
        <w:rPr>
          <w:rStyle w:val="HideTWBExt"/>
          <w:b w:val="0"/>
        </w:rPr>
        <w:t>&lt;RepeatBlock-By&gt;&lt;Members&gt;</w:t>
      </w:r>
      <w:r w:rsidRPr="00170470">
        <w:t xml:space="preserve">Leila </w:t>
      </w:r>
      <w:proofErr w:type="spellStart"/>
      <w:r w:rsidRPr="00170470">
        <w:t>Chaibi</w:t>
      </w:r>
      <w:proofErr w:type="spellEnd"/>
      <w:r w:rsidRPr="00170470">
        <w:t xml:space="preserve">, Irene </w:t>
      </w:r>
      <w:proofErr w:type="spellStart"/>
      <w:r w:rsidRPr="00170470">
        <w:t>Montero</w:t>
      </w:r>
      <w:proofErr w:type="spellEnd"/>
      <w:r w:rsidRPr="00170470">
        <w:t xml:space="preserve">, </w:t>
      </w:r>
      <w:proofErr w:type="spellStart"/>
      <w:r w:rsidRPr="00170470">
        <w:t>Ilaria</w:t>
      </w:r>
      <w:proofErr w:type="spellEnd"/>
      <w:r w:rsidRPr="00170470">
        <w:t xml:space="preserve"> </w:t>
      </w:r>
      <w:proofErr w:type="spellStart"/>
      <w:r w:rsidRPr="00170470">
        <w:t>Salis</w:t>
      </w:r>
      <w:proofErr w:type="spellEnd"/>
      <w:r w:rsidRPr="00170470">
        <w:t xml:space="preserve">, Martin </w:t>
      </w:r>
      <w:proofErr w:type="spellStart"/>
      <w:r w:rsidRPr="00170470">
        <w:t>Schirdewan</w:t>
      </w:r>
      <w:proofErr w:type="spellEnd"/>
      <w:r w:rsidRPr="00170470">
        <w:t xml:space="preserve">, Manon </w:t>
      </w:r>
      <w:proofErr w:type="spellStart"/>
      <w:r w:rsidRPr="00170470">
        <w:t>Aubry</w:t>
      </w:r>
      <w:proofErr w:type="spellEnd"/>
      <w:r w:rsidRPr="00170470">
        <w:t xml:space="preserve">, </w:t>
      </w:r>
      <w:proofErr w:type="spellStart"/>
      <w:r w:rsidRPr="00170470">
        <w:t>Arash</w:t>
      </w:r>
      <w:proofErr w:type="spellEnd"/>
      <w:r w:rsidRPr="00170470">
        <w:t xml:space="preserve"> </w:t>
      </w:r>
      <w:proofErr w:type="spellStart"/>
      <w:r w:rsidRPr="00170470">
        <w:t>Saeidi</w:t>
      </w:r>
      <w:proofErr w:type="spellEnd"/>
      <w:r w:rsidRPr="00170470">
        <w:t xml:space="preserve">, Anthony Smith, </w:t>
      </w:r>
      <w:proofErr w:type="spellStart"/>
      <w:r w:rsidRPr="00170470">
        <w:t>Giorgos</w:t>
      </w:r>
      <w:proofErr w:type="spellEnd"/>
      <w:r w:rsidRPr="00170470">
        <w:t xml:space="preserve"> </w:t>
      </w:r>
      <w:proofErr w:type="spellStart"/>
      <w:r w:rsidRPr="00170470">
        <w:t>Georgiou</w:t>
      </w:r>
      <w:proofErr w:type="spellEnd"/>
      <w:r w:rsidRPr="00170470">
        <w:t xml:space="preserve">, </w:t>
      </w:r>
      <w:proofErr w:type="spellStart"/>
      <w:r w:rsidRPr="00170470">
        <w:t>Estrella</w:t>
      </w:r>
      <w:proofErr w:type="spellEnd"/>
      <w:r w:rsidRPr="00170470">
        <w:t xml:space="preserve"> Galán, Damien </w:t>
      </w:r>
      <w:proofErr w:type="spellStart"/>
      <w:r w:rsidRPr="00170470">
        <w:t>Carême</w:t>
      </w:r>
      <w:proofErr w:type="spellEnd"/>
      <w:r w:rsidRPr="00170470">
        <w:t xml:space="preserve">, </w:t>
      </w:r>
      <w:proofErr w:type="spellStart"/>
      <w:r w:rsidRPr="00170470">
        <w:t>Rima</w:t>
      </w:r>
      <w:proofErr w:type="spellEnd"/>
      <w:r w:rsidRPr="00170470">
        <w:t xml:space="preserve"> Hassan, </w:t>
      </w:r>
      <w:proofErr w:type="spellStart"/>
      <w:r w:rsidRPr="00170470">
        <w:t>Younous</w:t>
      </w:r>
      <w:proofErr w:type="spellEnd"/>
      <w:r w:rsidRPr="00170470">
        <w:t xml:space="preserve"> </w:t>
      </w:r>
      <w:proofErr w:type="spellStart"/>
      <w:r w:rsidRPr="00170470">
        <w:t>Omarjee</w:t>
      </w:r>
      <w:proofErr w:type="spellEnd"/>
      <w:r w:rsidRPr="00170470">
        <w:t xml:space="preserve">, Marina </w:t>
      </w:r>
      <w:proofErr w:type="spellStart"/>
      <w:r w:rsidRPr="00170470">
        <w:t>Mesure</w:t>
      </w:r>
      <w:proofErr w:type="spellEnd"/>
      <w:r w:rsidRPr="00170470">
        <w:t xml:space="preserve">, </w:t>
      </w:r>
      <w:proofErr w:type="spellStart"/>
      <w:r w:rsidRPr="00170470">
        <w:t>Catarina</w:t>
      </w:r>
      <w:proofErr w:type="spellEnd"/>
      <w:r w:rsidRPr="00170470">
        <w:t xml:space="preserve"> </w:t>
      </w:r>
      <w:proofErr w:type="spellStart"/>
      <w:r w:rsidRPr="00170470">
        <w:t>Martins</w:t>
      </w:r>
      <w:proofErr w:type="spellEnd"/>
      <w:r w:rsidRPr="00170470">
        <w:t xml:space="preserve">, Emma </w:t>
      </w:r>
      <w:proofErr w:type="spellStart"/>
      <w:r w:rsidRPr="00170470">
        <w:t>Fourreau</w:t>
      </w:r>
      <w:proofErr w:type="spellEnd"/>
      <w:r w:rsidRPr="00170470">
        <w:t xml:space="preserve">, </w:t>
      </w:r>
      <w:proofErr w:type="spellStart"/>
      <w:r w:rsidRPr="00170470">
        <w:t>Gaetano</w:t>
      </w:r>
      <w:proofErr w:type="spellEnd"/>
      <w:r w:rsidRPr="00170470">
        <w:t xml:space="preserve"> </w:t>
      </w:r>
      <w:proofErr w:type="spellStart"/>
      <w:r w:rsidRPr="00170470">
        <w:t>Pedulla</w:t>
      </w:r>
      <w:proofErr w:type="spellEnd"/>
      <w:r w:rsidRPr="00170470">
        <w:t>'</w:t>
      </w:r>
      <w:r w:rsidRPr="00170470">
        <w:rPr>
          <w:rStyle w:val="HideTWBExt"/>
          <w:b w:val="0"/>
        </w:rPr>
        <w:t>&lt;/Members&gt;</w:t>
      </w:r>
    </w:p>
    <w:p w14:paraId="3CC7579F" w14:textId="77777777" w:rsidR="00C537E7" w:rsidRPr="00170470" w:rsidRDefault="00C537E7" w:rsidP="00C537E7">
      <w:pPr>
        <w:pStyle w:val="NormalBold"/>
      </w:pPr>
      <w:r w:rsidRPr="00170470">
        <w:rPr>
          <w:rStyle w:val="HideTWBExt"/>
          <w:b w:val="0"/>
        </w:rPr>
        <w:t>&lt;/RepeatBlock-By&gt;</w:t>
      </w:r>
    </w:p>
    <w:p w14:paraId="46793DA9" w14:textId="77777777" w:rsidR="00C537E7" w:rsidRPr="00170470" w:rsidRDefault="00C537E7" w:rsidP="00C537E7">
      <w:pPr>
        <w:pStyle w:val="NormalBold"/>
      </w:pPr>
      <w:r w:rsidRPr="00170470">
        <w:rPr>
          <w:rStyle w:val="HideTWBExt"/>
          <w:b w:val="0"/>
        </w:rPr>
        <w:t>&lt;DocAmend&gt;</w:t>
      </w:r>
      <w:r w:rsidRPr="00170470">
        <w:t>Návrh usnesení</w:t>
      </w:r>
      <w:r w:rsidRPr="00170470">
        <w:rPr>
          <w:rStyle w:val="HideTWBExt"/>
          <w:b w:val="0"/>
        </w:rPr>
        <w:t>&lt;/DocAmend&gt;</w:t>
      </w:r>
    </w:p>
    <w:p w14:paraId="343F6080" w14:textId="77777777" w:rsidR="00C537E7" w:rsidRPr="00170470" w:rsidRDefault="00C537E7" w:rsidP="00C537E7">
      <w:pPr>
        <w:pStyle w:val="NormalBold"/>
      </w:pPr>
      <w:r w:rsidRPr="00170470">
        <w:rPr>
          <w:rStyle w:val="HideTWBExt"/>
          <w:b w:val="0"/>
        </w:rPr>
        <w:t>&lt;Article&gt;</w:t>
      </w:r>
      <w:r w:rsidRPr="00170470">
        <w:t>Bod 6 b (nový)</w:t>
      </w:r>
      <w:r w:rsidRPr="001704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537E7" w:rsidRPr="00170470" w14:paraId="24AC3902" w14:textId="77777777" w:rsidTr="009E39B0">
        <w:trPr>
          <w:trHeight w:hRule="exact" w:val="240"/>
          <w:jc w:val="center"/>
        </w:trPr>
        <w:tc>
          <w:tcPr>
            <w:tcW w:w="9752" w:type="dxa"/>
            <w:gridSpan w:val="2"/>
            <w:tcBorders>
              <w:top w:val="nil"/>
              <w:left w:val="nil"/>
              <w:bottom w:val="nil"/>
              <w:right w:val="nil"/>
            </w:tcBorders>
          </w:tcPr>
          <w:p w14:paraId="7E65DBBF" w14:textId="77777777" w:rsidR="00C537E7" w:rsidRPr="00170470" w:rsidRDefault="00C537E7" w:rsidP="009E39B0"/>
        </w:tc>
      </w:tr>
      <w:tr w:rsidR="00C537E7" w:rsidRPr="00170470" w14:paraId="33617CAB" w14:textId="77777777" w:rsidTr="009E39B0">
        <w:trPr>
          <w:trHeight w:val="240"/>
          <w:jc w:val="center"/>
        </w:trPr>
        <w:tc>
          <w:tcPr>
            <w:tcW w:w="4876" w:type="dxa"/>
            <w:tcBorders>
              <w:top w:val="nil"/>
              <w:left w:val="nil"/>
              <w:bottom w:val="nil"/>
              <w:right w:val="nil"/>
            </w:tcBorders>
          </w:tcPr>
          <w:p w14:paraId="7E13B6B3" w14:textId="77777777" w:rsidR="00C537E7" w:rsidRPr="00170470" w:rsidRDefault="00C537E7" w:rsidP="009E39B0">
            <w:pPr>
              <w:pStyle w:val="AmColumnHeading"/>
            </w:pPr>
            <w:r w:rsidRPr="00170470">
              <w:lastRenderedPageBreak/>
              <w:t>Návrh usnesení</w:t>
            </w:r>
          </w:p>
        </w:tc>
        <w:tc>
          <w:tcPr>
            <w:tcW w:w="4876" w:type="dxa"/>
            <w:tcBorders>
              <w:top w:val="nil"/>
              <w:left w:val="nil"/>
              <w:bottom w:val="nil"/>
              <w:right w:val="nil"/>
            </w:tcBorders>
          </w:tcPr>
          <w:p w14:paraId="5554DAFA" w14:textId="77777777" w:rsidR="00C537E7" w:rsidRPr="00170470" w:rsidRDefault="00C537E7" w:rsidP="009E39B0">
            <w:pPr>
              <w:pStyle w:val="AmColumnHeading"/>
            </w:pPr>
            <w:r w:rsidRPr="00170470">
              <w:t>Pozměňovací návrh</w:t>
            </w:r>
          </w:p>
        </w:tc>
      </w:tr>
      <w:tr w:rsidR="00C537E7" w:rsidRPr="00170470" w14:paraId="1A9AC0AF" w14:textId="77777777" w:rsidTr="009E39B0">
        <w:trPr>
          <w:jc w:val="center"/>
        </w:trPr>
        <w:tc>
          <w:tcPr>
            <w:tcW w:w="4876" w:type="dxa"/>
            <w:tcBorders>
              <w:top w:val="nil"/>
              <w:left w:val="nil"/>
              <w:bottom w:val="nil"/>
              <w:right w:val="nil"/>
            </w:tcBorders>
          </w:tcPr>
          <w:p w14:paraId="3DF8696A" w14:textId="77777777" w:rsidR="00C537E7" w:rsidRPr="00170470" w:rsidRDefault="00C537E7" w:rsidP="009E39B0">
            <w:pPr>
              <w:pStyle w:val="Normal6a"/>
            </w:pPr>
          </w:p>
        </w:tc>
        <w:tc>
          <w:tcPr>
            <w:tcW w:w="4876" w:type="dxa"/>
            <w:tcBorders>
              <w:top w:val="nil"/>
              <w:left w:val="nil"/>
              <w:bottom w:val="nil"/>
              <w:right w:val="nil"/>
            </w:tcBorders>
          </w:tcPr>
          <w:p w14:paraId="7DF0D14F" w14:textId="2BECB496" w:rsidR="00C537E7" w:rsidRPr="00170470" w:rsidRDefault="00C537E7" w:rsidP="009E39B0">
            <w:pPr>
              <w:pStyle w:val="Normal6a"/>
            </w:pPr>
            <w:proofErr w:type="gramStart"/>
            <w:r w:rsidRPr="00170470">
              <w:rPr>
                <w:b/>
                <w:i/>
              </w:rPr>
              <w:t>6b</w:t>
            </w:r>
            <w:proofErr w:type="gramEnd"/>
            <w:r w:rsidRPr="00170470">
              <w:rPr>
                <w:b/>
                <w:i/>
              </w:rPr>
              <w:t>.</w:t>
            </w:r>
            <w:r w:rsidRPr="00170470">
              <w:tab/>
            </w:r>
            <w:r w:rsidRPr="00170470">
              <w:rPr>
                <w:b/>
                <w:i/>
              </w:rPr>
              <w:t>zdůrazňuje, že spekulativní investiční praktiky velkých korporátních pronajímatelů</w:t>
            </w:r>
            <w:r w:rsidR="00A827E7" w:rsidRPr="00170470">
              <w:rPr>
                <w:b/>
                <w:i/>
              </w:rPr>
              <w:t xml:space="preserve"> a </w:t>
            </w:r>
            <w:r w:rsidRPr="00170470">
              <w:rPr>
                <w:b/>
                <w:i/>
              </w:rPr>
              <w:t>finančních subjektů přispívají</w:t>
            </w:r>
            <w:r w:rsidR="00A827E7" w:rsidRPr="00170470">
              <w:rPr>
                <w:b/>
                <w:i/>
              </w:rPr>
              <w:t xml:space="preserve"> k </w:t>
            </w:r>
            <w:r w:rsidRPr="00170470">
              <w:rPr>
                <w:b/>
                <w:i/>
              </w:rPr>
              <w:t>nedostupnosti bydlení</w:t>
            </w:r>
            <w:r w:rsidR="00A827E7" w:rsidRPr="00170470">
              <w:rPr>
                <w:b/>
                <w:i/>
              </w:rPr>
              <w:t xml:space="preserve"> a </w:t>
            </w:r>
            <w:r w:rsidRPr="00170470">
              <w:rPr>
                <w:b/>
                <w:i/>
              </w:rPr>
              <w:t>vysídlování; vyzývá Komisi, aby navrhla opatření omezující koncentraci vlastnictví bydlení</w:t>
            </w:r>
            <w:r w:rsidR="00A827E7" w:rsidRPr="00170470">
              <w:rPr>
                <w:b/>
                <w:i/>
              </w:rPr>
              <w:t xml:space="preserve"> a </w:t>
            </w:r>
            <w:r w:rsidRPr="00170470">
              <w:rPr>
                <w:b/>
                <w:i/>
              </w:rPr>
              <w:t>zajistila transparentnost struktur investic do nemovitostí, včetně investičních fondů</w:t>
            </w:r>
            <w:r w:rsidR="00A827E7" w:rsidRPr="00170470">
              <w:rPr>
                <w:b/>
                <w:i/>
              </w:rPr>
              <w:t xml:space="preserve"> a </w:t>
            </w:r>
            <w:r w:rsidRPr="00170470">
              <w:rPr>
                <w:b/>
                <w:i/>
              </w:rPr>
              <w:t>nemovitostních investičních trustů;</w:t>
            </w:r>
          </w:p>
        </w:tc>
      </w:tr>
    </w:tbl>
    <w:p w14:paraId="3DDEAC27" w14:textId="77777777" w:rsidR="00C537E7" w:rsidRPr="00170470" w:rsidRDefault="00C537E7" w:rsidP="00C537E7">
      <w:pPr>
        <w:pStyle w:val="AmOrLang"/>
      </w:pPr>
      <w:r w:rsidRPr="00170470">
        <w:t xml:space="preserve">Or. </w:t>
      </w:r>
      <w:r w:rsidRPr="00170470">
        <w:rPr>
          <w:rStyle w:val="HideTWBExt"/>
        </w:rPr>
        <w:t>&lt;Original&gt;</w:t>
      </w:r>
      <w:r w:rsidRPr="00170470">
        <w:rPr>
          <w:rStyle w:val="HideTWBInt"/>
        </w:rPr>
        <w:t>{EN}</w:t>
      </w:r>
      <w:r w:rsidRPr="00170470">
        <w:t>en</w:t>
      </w:r>
      <w:r w:rsidRPr="00170470">
        <w:rPr>
          <w:rStyle w:val="HideTWBExt"/>
        </w:rPr>
        <w:t>&lt;/Original&gt;</w:t>
      </w:r>
    </w:p>
    <w:p w14:paraId="227F1EF3" w14:textId="77777777" w:rsidR="00467091" w:rsidRPr="00170470" w:rsidRDefault="00C537E7" w:rsidP="00C537E7">
      <w:r w:rsidRPr="00170470">
        <w:rPr>
          <w:rStyle w:val="HideTWBExt"/>
        </w:rPr>
        <w:t>&lt;/Amend&gt;</w:t>
      </w:r>
    </w:p>
    <w:p w14:paraId="01D30E66" w14:textId="77777777" w:rsidR="00C537E7" w:rsidRPr="00170470" w:rsidRDefault="00C537E7" w:rsidP="00C537E7">
      <w:pPr>
        <w:pStyle w:val="AmNumberTabs"/>
      </w:pPr>
      <w:r w:rsidRPr="00170470">
        <w:rPr>
          <w:rStyle w:val="HideTWBExt"/>
          <w:b w:val="0"/>
        </w:rPr>
        <w:t>&lt;Amend&gt;</w:t>
      </w:r>
      <w:r w:rsidRPr="00170470">
        <w:t>Pozměňovací návrh</w:t>
      </w:r>
      <w:r w:rsidRPr="00170470">
        <w:tab/>
      </w:r>
      <w:r w:rsidRPr="00170470">
        <w:tab/>
      </w:r>
      <w:r w:rsidRPr="00170470">
        <w:rPr>
          <w:rStyle w:val="HideTWBExt"/>
          <w:b w:val="0"/>
        </w:rPr>
        <w:t>&lt;NumAm&gt;</w:t>
      </w:r>
      <w:r w:rsidRPr="00170470">
        <w:t>739</w:t>
      </w:r>
      <w:r w:rsidRPr="00170470">
        <w:rPr>
          <w:rStyle w:val="HideTWBExt"/>
          <w:b w:val="0"/>
        </w:rPr>
        <w:t>&lt;/NumAm&gt;</w:t>
      </w:r>
    </w:p>
    <w:p w14:paraId="18DC026C" w14:textId="77777777" w:rsidR="00C537E7" w:rsidRPr="00170470" w:rsidRDefault="00C537E7" w:rsidP="00C537E7">
      <w:pPr>
        <w:pStyle w:val="NormalBold"/>
      </w:pPr>
      <w:r w:rsidRPr="00170470">
        <w:rPr>
          <w:rStyle w:val="HideTWBExt"/>
          <w:b w:val="0"/>
        </w:rPr>
        <w:t>&lt;RepeatBlock-By&gt;&lt;Members&gt;</w:t>
      </w:r>
      <w:proofErr w:type="spellStart"/>
      <w:r w:rsidRPr="00170470">
        <w:t>Aodhán</w:t>
      </w:r>
      <w:proofErr w:type="spellEnd"/>
      <w:r w:rsidRPr="00170470">
        <w:t xml:space="preserve"> Ó </w:t>
      </w:r>
      <w:proofErr w:type="spellStart"/>
      <w:r w:rsidRPr="00170470">
        <w:t>Ríordáin</w:t>
      </w:r>
      <w:proofErr w:type="spellEnd"/>
      <w:r w:rsidRPr="00170470">
        <w:t xml:space="preserve">, Andreas </w:t>
      </w:r>
      <w:proofErr w:type="spellStart"/>
      <w:r w:rsidRPr="00170470">
        <w:t>Schieder</w:t>
      </w:r>
      <w:proofErr w:type="spellEnd"/>
      <w:r w:rsidRPr="00170470">
        <w:t xml:space="preserve">, Gabriele </w:t>
      </w:r>
      <w:proofErr w:type="spellStart"/>
      <w:r w:rsidRPr="00170470">
        <w:t>Bischoff</w:t>
      </w:r>
      <w:proofErr w:type="spellEnd"/>
      <w:r w:rsidRPr="00170470">
        <w:t xml:space="preserve">, Alicia </w:t>
      </w:r>
      <w:proofErr w:type="spellStart"/>
      <w:r w:rsidRPr="00170470">
        <w:t>Homs</w:t>
      </w:r>
      <w:proofErr w:type="spellEnd"/>
      <w:r w:rsidRPr="00170470">
        <w:t xml:space="preserve"> </w:t>
      </w:r>
      <w:proofErr w:type="spellStart"/>
      <w:r w:rsidRPr="00170470">
        <w:t>Ginel</w:t>
      </w:r>
      <w:proofErr w:type="spellEnd"/>
      <w:r w:rsidRPr="00170470">
        <w:t xml:space="preserve">, Marit </w:t>
      </w:r>
      <w:proofErr w:type="spellStart"/>
      <w:r w:rsidRPr="00170470">
        <w:t>Maij</w:t>
      </w:r>
      <w:proofErr w:type="spellEnd"/>
      <w:r w:rsidRPr="00170470">
        <w:t xml:space="preserve">, Nora </w:t>
      </w:r>
      <w:proofErr w:type="spellStart"/>
      <w:r w:rsidRPr="00170470">
        <w:t>Mebarek</w:t>
      </w:r>
      <w:proofErr w:type="spellEnd"/>
      <w:r w:rsidRPr="00170470">
        <w:t xml:space="preserve">, </w:t>
      </w:r>
      <w:proofErr w:type="spellStart"/>
      <w:r w:rsidRPr="00170470">
        <w:t>Isilda</w:t>
      </w:r>
      <w:proofErr w:type="spellEnd"/>
      <w:r w:rsidRPr="00170470">
        <w:t xml:space="preserve"> </w:t>
      </w:r>
      <w:proofErr w:type="spellStart"/>
      <w:r w:rsidRPr="00170470">
        <w:t>Gomes</w:t>
      </w:r>
      <w:proofErr w:type="spellEnd"/>
      <w:r w:rsidRPr="00170470">
        <w:t xml:space="preserve">, Joanna </w:t>
      </w:r>
      <w:proofErr w:type="spellStart"/>
      <w:r w:rsidRPr="00170470">
        <w:t>Scheuring-Wielgus</w:t>
      </w:r>
      <w:proofErr w:type="spellEnd"/>
      <w:r w:rsidRPr="00170470">
        <w:t xml:space="preserve">, </w:t>
      </w:r>
      <w:proofErr w:type="spellStart"/>
      <w:r w:rsidRPr="00170470">
        <w:t>Yannis</w:t>
      </w:r>
      <w:proofErr w:type="spellEnd"/>
      <w:r w:rsidRPr="00170470">
        <w:t xml:space="preserve"> </w:t>
      </w:r>
      <w:proofErr w:type="spellStart"/>
      <w:r w:rsidRPr="00170470">
        <w:t>Maniatis</w:t>
      </w:r>
      <w:proofErr w:type="spellEnd"/>
      <w:r w:rsidRPr="00170470">
        <w:t xml:space="preserve">, Marko </w:t>
      </w:r>
      <w:proofErr w:type="spellStart"/>
      <w:r w:rsidRPr="00170470">
        <w:t>Vešligaj</w:t>
      </w:r>
      <w:proofErr w:type="spellEnd"/>
      <w:r w:rsidRPr="00170470">
        <w:rPr>
          <w:rStyle w:val="HideTWBExt"/>
          <w:b w:val="0"/>
        </w:rPr>
        <w:t>&lt;/Members&gt;</w:t>
      </w:r>
    </w:p>
    <w:p w14:paraId="4B55B8E3" w14:textId="77777777" w:rsidR="00C537E7" w:rsidRPr="00170470" w:rsidRDefault="00C537E7" w:rsidP="00C537E7">
      <w:pPr>
        <w:pStyle w:val="NormalBold"/>
      </w:pPr>
      <w:r w:rsidRPr="00170470">
        <w:rPr>
          <w:rStyle w:val="HideTWBExt"/>
          <w:b w:val="0"/>
        </w:rPr>
        <w:t>&lt;/RepeatBlock-By&gt;</w:t>
      </w:r>
    </w:p>
    <w:p w14:paraId="32A2AA2B" w14:textId="77777777" w:rsidR="00C537E7" w:rsidRPr="00170470" w:rsidRDefault="00C537E7" w:rsidP="00C537E7">
      <w:pPr>
        <w:pStyle w:val="NormalBold"/>
      </w:pPr>
      <w:r w:rsidRPr="00170470">
        <w:rPr>
          <w:rStyle w:val="HideTWBExt"/>
          <w:b w:val="0"/>
        </w:rPr>
        <w:t>&lt;DocAmend&gt;</w:t>
      </w:r>
      <w:r w:rsidRPr="00170470">
        <w:t>Návrh usnesení</w:t>
      </w:r>
      <w:r w:rsidRPr="00170470">
        <w:rPr>
          <w:rStyle w:val="HideTWBExt"/>
          <w:b w:val="0"/>
        </w:rPr>
        <w:t>&lt;/DocAmend&gt;</w:t>
      </w:r>
    </w:p>
    <w:p w14:paraId="2566F4F6" w14:textId="77777777" w:rsidR="00C537E7" w:rsidRPr="00170470" w:rsidRDefault="00C537E7" w:rsidP="00C537E7">
      <w:pPr>
        <w:pStyle w:val="NormalBold"/>
      </w:pPr>
      <w:r w:rsidRPr="00170470">
        <w:rPr>
          <w:rStyle w:val="HideTWBExt"/>
          <w:b w:val="0"/>
        </w:rPr>
        <w:t>&lt;Article&gt;</w:t>
      </w:r>
      <w:r w:rsidRPr="00170470">
        <w:t>Bod 6 b (nový)</w:t>
      </w:r>
      <w:r w:rsidRPr="001704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537E7" w:rsidRPr="00170470" w14:paraId="45C6FA47" w14:textId="77777777" w:rsidTr="009E39B0">
        <w:trPr>
          <w:trHeight w:hRule="exact" w:val="240"/>
          <w:jc w:val="center"/>
        </w:trPr>
        <w:tc>
          <w:tcPr>
            <w:tcW w:w="9752" w:type="dxa"/>
            <w:gridSpan w:val="2"/>
            <w:tcBorders>
              <w:top w:val="nil"/>
              <w:left w:val="nil"/>
              <w:bottom w:val="nil"/>
              <w:right w:val="nil"/>
            </w:tcBorders>
          </w:tcPr>
          <w:p w14:paraId="79D043D3" w14:textId="77777777" w:rsidR="00C537E7" w:rsidRPr="00170470" w:rsidRDefault="00C537E7" w:rsidP="009E39B0"/>
        </w:tc>
      </w:tr>
      <w:tr w:rsidR="00C537E7" w:rsidRPr="00170470" w14:paraId="29C770C6" w14:textId="77777777" w:rsidTr="009E39B0">
        <w:trPr>
          <w:trHeight w:val="240"/>
          <w:jc w:val="center"/>
        </w:trPr>
        <w:tc>
          <w:tcPr>
            <w:tcW w:w="4876" w:type="dxa"/>
            <w:tcBorders>
              <w:top w:val="nil"/>
              <w:left w:val="nil"/>
              <w:bottom w:val="nil"/>
              <w:right w:val="nil"/>
            </w:tcBorders>
          </w:tcPr>
          <w:p w14:paraId="7D7C3CBF" w14:textId="77777777" w:rsidR="00C537E7" w:rsidRPr="00170470" w:rsidRDefault="00C537E7" w:rsidP="009E39B0">
            <w:pPr>
              <w:pStyle w:val="AmColumnHeading"/>
            </w:pPr>
            <w:r w:rsidRPr="00170470">
              <w:t>Návrh usnesení</w:t>
            </w:r>
          </w:p>
        </w:tc>
        <w:tc>
          <w:tcPr>
            <w:tcW w:w="4876" w:type="dxa"/>
            <w:tcBorders>
              <w:top w:val="nil"/>
              <w:left w:val="nil"/>
              <w:bottom w:val="nil"/>
              <w:right w:val="nil"/>
            </w:tcBorders>
          </w:tcPr>
          <w:p w14:paraId="22336C1E" w14:textId="77777777" w:rsidR="00C537E7" w:rsidRPr="00170470" w:rsidRDefault="00C537E7" w:rsidP="009E39B0">
            <w:pPr>
              <w:pStyle w:val="AmColumnHeading"/>
            </w:pPr>
            <w:r w:rsidRPr="00170470">
              <w:t>Pozměňovací návrh</w:t>
            </w:r>
          </w:p>
        </w:tc>
      </w:tr>
      <w:tr w:rsidR="00C537E7" w:rsidRPr="00170470" w14:paraId="57F769F6" w14:textId="77777777" w:rsidTr="009E39B0">
        <w:trPr>
          <w:jc w:val="center"/>
        </w:trPr>
        <w:tc>
          <w:tcPr>
            <w:tcW w:w="4876" w:type="dxa"/>
            <w:tcBorders>
              <w:top w:val="nil"/>
              <w:left w:val="nil"/>
              <w:bottom w:val="nil"/>
              <w:right w:val="nil"/>
            </w:tcBorders>
          </w:tcPr>
          <w:p w14:paraId="633E2668" w14:textId="77777777" w:rsidR="00C537E7" w:rsidRPr="00170470" w:rsidRDefault="00C537E7" w:rsidP="009E39B0">
            <w:pPr>
              <w:pStyle w:val="Normal6a"/>
            </w:pPr>
          </w:p>
        </w:tc>
        <w:tc>
          <w:tcPr>
            <w:tcW w:w="4876" w:type="dxa"/>
            <w:tcBorders>
              <w:top w:val="nil"/>
              <w:left w:val="nil"/>
              <w:bottom w:val="nil"/>
              <w:right w:val="nil"/>
            </w:tcBorders>
          </w:tcPr>
          <w:p w14:paraId="625452C0" w14:textId="2B50A014" w:rsidR="00C537E7" w:rsidRPr="00170470" w:rsidRDefault="00C537E7" w:rsidP="009E39B0">
            <w:pPr>
              <w:pStyle w:val="Normal6a"/>
            </w:pPr>
            <w:proofErr w:type="gramStart"/>
            <w:r w:rsidRPr="00170470">
              <w:rPr>
                <w:b/>
                <w:i/>
              </w:rPr>
              <w:t>6b</w:t>
            </w:r>
            <w:proofErr w:type="gramEnd"/>
            <w:r w:rsidRPr="00170470">
              <w:rPr>
                <w:b/>
                <w:i/>
              </w:rPr>
              <w:t>.</w:t>
            </w:r>
            <w:r w:rsidRPr="00170470">
              <w:tab/>
            </w:r>
            <w:r w:rsidRPr="00170470">
              <w:rPr>
                <w:b/>
                <w:i/>
              </w:rPr>
              <w:t>vyzývá Komisi</w:t>
            </w:r>
            <w:r w:rsidR="00A827E7" w:rsidRPr="00170470">
              <w:rPr>
                <w:b/>
                <w:i/>
              </w:rPr>
              <w:t xml:space="preserve"> a </w:t>
            </w:r>
            <w:r w:rsidRPr="00170470">
              <w:rPr>
                <w:b/>
                <w:i/>
              </w:rPr>
              <w:t>členské státy, aby navrhly</w:t>
            </w:r>
            <w:r w:rsidR="00A827E7" w:rsidRPr="00170470">
              <w:rPr>
                <w:b/>
                <w:i/>
              </w:rPr>
              <w:t xml:space="preserve"> a </w:t>
            </w:r>
            <w:r w:rsidRPr="00170470">
              <w:rPr>
                <w:b/>
                <w:i/>
              </w:rPr>
              <w:t>prováděly politiky, regulační rámce</w:t>
            </w:r>
            <w:r w:rsidR="00A827E7" w:rsidRPr="00170470">
              <w:rPr>
                <w:b/>
                <w:i/>
              </w:rPr>
              <w:t xml:space="preserve"> a </w:t>
            </w:r>
            <w:r w:rsidRPr="00170470">
              <w:rPr>
                <w:b/>
                <w:i/>
              </w:rPr>
              <w:t>nástroje financování, které aktivně podporují obnovu opuštěných nebo nedostatečně využívaných lokalit</w:t>
            </w:r>
            <w:r w:rsidR="00A827E7" w:rsidRPr="00170470">
              <w:rPr>
                <w:b/>
                <w:i/>
              </w:rPr>
              <w:t xml:space="preserve"> v </w:t>
            </w:r>
            <w:r w:rsidRPr="00170470">
              <w:rPr>
                <w:b/>
                <w:i/>
              </w:rPr>
              <w:t>rámci stávajících městských struktur</w:t>
            </w:r>
            <w:r w:rsidR="00A827E7" w:rsidRPr="00170470">
              <w:rPr>
                <w:b/>
                <w:i/>
              </w:rPr>
              <w:t xml:space="preserve"> a </w:t>
            </w:r>
            <w:r w:rsidRPr="00170470">
              <w:rPr>
                <w:b/>
                <w:i/>
              </w:rPr>
              <w:t>zároveň zajišťují, aby tyto projekty obnovy přispívaly</w:t>
            </w:r>
            <w:r w:rsidR="00A827E7" w:rsidRPr="00170470">
              <w:rPr>
                <w:b/>
                <w:i/>
              </w:rPr>
              <w:t xml:space="preserve"> k </w:t>
            </w:r>
            <w:r w:rsidRPr="00170470">
              <w:rPr>
                <w:b/>
                <w:i/>
              </w:rPr>
              <w:t>cenové dostupnosti, environmentální udržitelnosti</w:t>
            </w:r>
            <w:r w:rsidR="00A827E7" w:rsidRPr="00170470">
              <w:rPr>
                <w:b/>
                <w:i/>
              </w:rPr>
              <w:t xml:space="preserve"> a </w:t>
            </w:r>
            <w:r w:rsidRPr="00170470">
              <w:rPr>
                <w:b/>
                <w:i/>
              </w:rPr>
              <w:t>sociálnímu začlenění;</w:t>
            </w:r>
          </w:p>
        </w:tc>
      </w:tr>
    </w:tbl>
    <w:p w14:paraId="49A8F6E1" w14:textId="77777777" w:rsidR="00C537E7" w:rsidRPr="00170470" w:rsidRDefault="00C537E7" w:rsidP="00C537E7">
      <w:pPr>
        <w:pStyle w:val="AmOrLang"/>
      </w:pPr>
      <w:r w:rsidRPr="00170470">
        <w:t xml:space="preserve">Or. </w:t>
      </w:r>
      <w:r w:rsidRPr="00170470">
        <w:rPr>
          <w:rStyle w:val="HideTWBExt"/>
        </w:rPr>
        <w:t>&lt;Original&gt;</w:t>
      </w:r>
      <w:r w:rsidRPr="00170470">
        <w:rPr>
          <w:rStyle w:val="HideTWBInt"/>
        </w:rPr>
        <w:t>{EN}</w:t>
      </w:r>
      <w:r w:rsidRPr="00170470">
        <w:t>en</w:t>
      </w:r>
      <w:r w:rsidRPr="00170470">
        <w:rPr>
          <w:rStyle w:val="HideTWBExt"/>
        </w:rPr>
        <w:t>&lt;/Original&gt;</w:t>
      </w:r>
    </w:p>
    <w:p w14:paraId="721400E2" w14:textId="77777777" w:rsidR="00467091" w:rsidRPr="00170470" w:rsidRDefault="00C537E7" w:rsidP="00C537E7">
      <w:r w:rsidRPr="00170470">
        <w:rPr>
          <w:rStyle w:val="HideTWBExt"/>
        </w:rPr>
        <w:t>&lt;/Amend&gt;</w:t>
      </w:r>
    </w:p>
    <w:p w14:paraId="0472D491" w14:textId="77777777" w:rsidR="00C537E7" w:rsidRPr="00170470" w:rsidRDefault="00C537E7" w:rsidP="00C537E7">
      <w:pPr>
        <w:pStyle w:val="AmNumberTabs"/>
      </w:pPr>
      <w:r w:rsidRPr="00170470">
        <w:rPr>
          <w:rStyle w:val="HideTWBExt"/>
          <w:b w:val="0"/>
        </w:rPr>
        <w:t>&lt;Amend&gt;</w:t>
      </w:r>
      <w:r w:rsidRPr="00170470">
        <w:t>Pozměňovací návrh</w:t>
      </w:r>
      <w:r w:rsidRPr="00170470">
        <w:tab/>
      </w:r>
      <w:r w:rsidRPr="00170470">
        <w:tab/>
      </w:r>
      <w:r w:rsidRPr="00170470">
        <w:rPr>
          <w:rStyle w:val="HideTWBExt"/>
          <w:b w:val="0"/>
        </w:rPr>
        <w:t>&lt;NumAm&gt;</w:t>
      </w:r>
      <w:r w:rsidRPr="00170470">
        <w:t>740</w:t>
      </w:r>
      <w:r w:rsidRPr="00170470">
        <w:rPr>
          <w:rStyle w:val="HideTWBExt"/>
          <w:b w:val="0"/>
        </w:rPr>
        <w:t>&lt;/NumAm&gt;</w:t>
      </w:r>
    </w:p>
    <w:p w14:paraId="445178E5" w14:textId="77777777" w:rsidR="00C537E7" w:rsidRPr="00170470" w:rsidRDefault="00C537E7" w:rsidP="00C537E7">
      <w:pPr>
        <w:pStyle w:val="NormalBold"/>
      </w:pPr>
      <w:r w:rsidRPr="00170470">
        <w:rPr>
          <w:rStyle w:val="HideTWBExt"/>
          <w:b w:val="0"/>
        </w:rPr>
        <w:t>&lt;RepeatBlock-By&gt;&lt;Members&gt;</w:t>
      </w:r>
      <w:proofErr w:type="spellStart"/>
      <w:r w:rsidRPr="00170470">
        <w:t>Aodhán</w:t>
      </w:r>
      <w:proofErr w:type="spellEnd"/>
      <w:r w:rsidRPr="00170470">
        <w:t xml:space="preserve"> Ó </w:t>
      </w:r>
      <w:proofErr w:type="spellStart"/>
      <w:r w:rsidRPr="00170470">
        <w:t>Ríordáin</w:t>
      </w:r>
      <w:proofErr w:type="spellEnd"/>
      <w:r w:rsidRPr="00170470">
        <w:t xml:space="preserve">, Andreas </w:t>
      </w:r>
      <w:proofErr w:type="spellStart"/>
      <w:r w:rsidRPr="00170470">
        <w:t>Schieder</w:t>
      </w:r>
      <w:proofErr w:type="spellEnd"/>
      <w:r w:rsidRPr="00170470">
        <w:t xml:space="preserve">, Gabriele </w:t>
      </w:r>
      <w:proofErr w:type="spellStart"/>
      <w:r w:rsidRPr="00170470">
        <w:t>Bischoff</w:t>
      </w:r>
      <w:proofErr w:type="spellEnd"/>
      <w:r w:rsidRPr="00170470">
        <w:t xml:space="preserve">, Alicia </w:t>
      </w:r>
      <w:proofErr w:type="spellStart"/>
      <w:r w:rsidRPr="00170470">
        <w:t>Homs</w:t>
      </w:r>
      <w:proofErr w:type="spellEnd"/>
      <w:r w:rsidRPr="00170470">
        <w:t xml:space="preserve"> </w:t>
      </w:r>
      <w:proofErr w:type="spellStart"/>
      <w:r w:rsidRPr="00170470">
        <w:t>Ginel</w:t>
      </w:r>
      <w:proofErr w:type="spellEnd"/>
      <w:r w:rsidRPr="00170470">
        <w:t xml:space="preserve">, Marit </w:t>
      </w:r>
      <w:proofErr w:type="spellStart"/>
      <w:r w:rsidRPr="00170470">
        <w:t>Maij</w:t>
      </w:r>
      <w:proofErr w:type="spellEnd"/>
      <w:r w:rsidRPr="00170470">
        <w:t xml:space="preserve">, Nora </w:t>
      </w:r>
      <w:proofErr w:type="spellStart"/>
      <w:r w:rsidRPr="00170470">
        <w:t>Mebarek</w:t>
      </w:r>
      <w:proofErr w:type="spellEnd"/>
      <w:r w:rsidRPr="00170470">
        <w:t xml:space="preserve">, </w:t>
      </w:r>
      <w:proofErr w:type="spellStart"/>
      <w:r w:rsidRPr="00170470">
        <w:t>Isilda</w:t>
      </w:r>
      <w:proofErr w:type="spellEnd"/>
      <w:r w:rsidRPr="00170470">
        <w:t xml:space="preserve"> </w:t>
      </w:r>
      <w:proofErr w:type="spellStart"/>
      <w:r w:rsidRPr="00170470">
        <w:t>Gomes</w:t>
      </w:r>
      <w:proofErr w:type="spellEnd"/>
      <w:r w:rsidRPr="00170470">
        <w:t xml:space="preserve">, Joanna </w:t>
      </w:r>
      <w:proofErr w:type="spellStart"/>
      <w:r w:rsidRPr="00170470">
        <w:t>Scheuring-Wielgus</w:t>
      </w:r>
      <w:proofErr w:type="spellEnd"/>
      <w:r w:rsidRPr="00170470">
        <w:t xml:space="preserve">, </w:t>
      </w:r>
      <w:proofErr w:type="spellStart"/>
      <w:r w:rsidRPr="00170470">
        <w:t>Yannis</w:t>
      </w:r>
      <w:proofErr w:type="spellEnd"/>
      <w:r w:rsidRPr="00170470">
        <w:t xml:space="preserve"> </w:t>
      </w:r>
      <w:proofErr w:type="spellStart"/>
      <w:r w:rsidRPr="00170470">
        <w:t>Maniatis</w:t>
      </w:r>
      <w:proofErr w:type="spellEnd"/>
      <w:r w:rsidRPr="00170470">
        <w:t xml:space="preserve">, Marko </w:t>
      </w:r>
      <w:proofErr w:type="spellStart"/>
      <w:r w:rsidRPr="00170470">
        <w:t>Vešligaj</w:t>
      </w:r>
      <w:proofErr w:type="spellEnd"/>
      <w:r w:rsidRPr="00170470">
        <w:rPr>
          <w:rStyle w:val="HideTWBExt"/>
          <w:b w:val="0"/>
        </w:rPr>
        <w:t>&lt;/Members&gt;</w:t>
      </w:r>
    </w:p>
    <w:p w14:paraId="0497C834" w14:textId="77777777" w:rsidR="00C537E7" w:rsidRPr="00170470" w:rsidRDefault="00C537E7" w:rsidP="00C537E7">
      <w:pPr>
        <w:pStyle w:val="NormalBold"/>
      </w:pPr>
      <w:r w:rsidRPr="00170470">
        <w:rPr>
          <w:rStyle w:val="HideTWBExt"/>
          <w:b w:val="0"/>
        </w:rPr>
        <w:t>&lt;/RepeatBlock-By&gt;</w:t>
      </w:r>
    </w:p>
    <w:p w14:paraId="4DE832A7" w14:textId="77777777" w:rsidR="00C537E7" w:rsidRPr="00170470" w:rsidRDefault="00C537E7" w:rsidP="00C537E7">
      <w:pPr>
        <w:pStyle w:val="NormalBold"/>
      </w:pPr>
      <w:r w:rsidRPr="00170470">
        <w:rPr>
          <w:rStyle w:val="HideTWBExt"/>
          <w:b w:val="0"/>
        </w:rPr>
        <w:t>&lt;DocAmend&gt;</w:t>
      </w:r>
      <w:r w:rsidRPr="00170470">
        <w:t>Návrh usnesení</w:t>
      </w:r>
      <w:r w:rsidRPr="00170470">
        <w:rPr>
          <w:rStyle w:val="HideTWBExt"/>
          <w:b w:val="0"/>
        </w:rPr>
        <w:t>&lt;/DocAmend&gt;</w:t>
      </w:r>
    </w:p>
    <w:p w14:paraId="5FEC209C" w14:textId="77777777" w:rsidR="00C537E7" w:rsidRPr="00170470" w:rsidRDefault="00C537E7" w:rsidP="00C537E7">
      <w:pPr>
        <w:pStyle w:val="NormalBold"/>
      </w:pPr>
      <w:r w:rsidRPr="00170470">
        <w:rPr>
          <w:rStyle w:val="HideTWBExt"/>
          <w:b w:val="0"/>
        </w:rPr>
        <w:t>&lt;Article&gt;</w:t>
      </w:r>
      <w:r w:rsidRPr="00170470">
        <w:t>Bod 6 c (nový)</w:t>
      </w:r>
      <w:r w:rsidRPr="001704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537E7" w:rsidRPr="00170470" w14:paraId="5E0CCCB0" w14:textId="77777777" w:rsidTr="009E39B0">
        <w:trPr>
          <w:trHeight w:hRule="exact" w:val="240"/>
          <w:jc w:val="center"/>
        </w:trPr>
        <w:tc>
          <w:tcPr>
            <w:tcW w:w="9752" w:type="dxa"/>
            <w:gridSpan w:val="2"/>
            <w:tcBorders>
              <w:top w:val="nil"/>
              <w:left w:val="nil"/>
              <w:bottom w:val="nil"/>
              <w:right w:val="nil"/>
            </w:tcBorders>
          </w:tcPr>
          <w:p w14:paraId="00ABE8C0" w14:textId="77777777" w:rsidR="00C537E7" w:rsidRPr="00170470" w:rsidRDefault="00C537E7" w:rsidP="009E39B0"/>
        </w:tc>
      </w:tr>
      <w:tr w:rsidR="00C537E7" w:rsidRPr="00170470" w14:paraId="18840CF9" w14:textId="77777777" w:rsidTr="009E39B0">
        <w:trPr>
          <w:trHeight w:val="240"/>
          <w:jc w:val="center"/>
        </w:trPr>
        <w:tc>
          <w:tcPr>
            <w:tcW w:w="4876" w:type="dxa"/>
            <w:tcBorders>
              <w:top w:val="nil"/>
              <w:left w:val="nil"/>
              <w:bottom w:val="nil"/>
              <w:right w:val="nil"/>
            </w:tcBorders>
          </w:tcPr>
          <w:p w14:paraId="2C156BF5" w14:textId="77777777" w:rsidR="00C537E7" w:rsidRPr="00170470" w:rsidRDefault="00C537E7" w:rsidP="009E39B0">
            <w:pPr>
              <w:pStyle w:val="AmColumnHeading"/>
            </w:pPr>
            <w:r w:rsidRPr="00170470">
              <w:t>Návrh usnesení</w:t>
            </w:r>
          </w:p>
        </w:tc>
        <w:tc>
          <w:tcPr>
            <w:tcW w:w="4876" w:type="dxa"/>
            <w:tcBorders>
              <w:top w:val="nil"/>
              <w:left w:val="nil"/>
              <w:bottom w:val="nil"/>
              <w:right w:val="nil"/>
            </w:tcBorders>
          </w:tcPr>
          <w:p w14:paraId="4CDB6A26" w14:textId="77777777" w:rsidR="00C537E7" w:rsidRPr="00170470" w:rsidRDefault="00C537E7" w:rsidP="009E39B0">
            <w:pPr>
              <w:pStyle w:val="AmColumnHeading"/>
            </w:pPr>
            <w:r w:rsidRPr="00170470">
              <w:t>Pozměňovací návrh</w:t>
            </w:r>
          </w:p>
        </w:tc>
      </w:tr>
      <w:tr w:rsidR="00C537E7" w:rsidRPr="00170470" w14:paraId="58BA95FF" w14:textId="77777777" w:rsidTr="009E39B0">
        <w:trPr>
          <w:jc w:val="center"/>
        </w:trPr>
        <w:tc>
          <w:tcPr>
            <w:tcW w:w="4876" w:type="dxa"/>
            <w:tcBorders>
              <w:top w:val="nil"/>
              <w:left w:val="nil"/>
              <w:bottom w:val="nil"/>
              <w:right w:val="nil"/>
            </w:tcBorders>
          </w:tcPr>
          <w:p w14:paraId="1CF265C8" w14:textId="77777777" w:rsidR="00C537E7" w:rsidRPr="00170470" w:rsidRDefault="00C537E7" w:rsidP="009E39B0">
            <w:pPr>
              <w:pStyle w:val="Normal6a"/>
            </w:pPr>
          </w:p>
        </w:tc>
        <w:tc>
          <w:tcPr>
            <w:tcW w:w="4876" w:type="dxa"/>
            <w:tcBorders>
              <w:top w:val="nil"/>
              <w:left w:val="nil"/>
              <w:bottom w:val="nil"/>
              <w:right w:val="nil"/>
            </w:tcBorders>
          </w:tcPr>
          <w:p w14:paraId="1A375B69" w14:textId="77E94ABC" w:rsidR="00C537E7" w:rsidRPr="00170470" w:rsidRDefault="00C537E7" w:rsidP="009E39B0">
            <w:pPr>
              <w:pStyle w:val="Normal6a"/>
            </w:pPr>
            <w:r w:rsidRPr="00170470">
              <w:rPr>
                <w:b/>
                <w:i/>
              </w:rPr>
              <w:t>6c.</w:t>
            </w:r>
            <w:r w:rsidRPr="00170470">
              <w:tab/>
            </w:r>
            <w:r w:rsidRPr="00170470">
              <w:rPr>
                <w:b/>
                <w:i/>
              </w:rPr>
              <w:t>zdůrazňuje, že opatření na obnovu opuštěných nebo nedostatečně využívaných lokalit musí být doplněna investicemi do udržitelné dopravní, digitální</w:t>
            </w:r>
            <w:r w:rsidR="00A827E7" w:rsidRPr="00170470">
              <w:rPr>
                <w:b/>
                <w:i/>
              </w:rPr>
              <w:t xml:space="preserve"> a </w:t>
            </w:r>
            <w:r w:rsidRPr="00170470">
              <w:rPr>
                <w:b/>
                <w:i/>
              </w:rPr>
              <w:t>sociální infrastruktury, aby se posílilo propojení mezi menšími městy, venkovskými oblastmi</w:t>
            </w:r>
            <w:r w:rsidR="00A827E7" w:rsidRPr="00170470">
              <w:rPr>
                <w:b/>
                <w:i/>
              </w:rPr>
              <w:t xml:space="preserve"> a </w:t>
            </w:r>
            <w:r w:rsidRPr="00170470">
              <w:rPr>
                <w:b/>
                <w:i/>
              </w:rPr>
              <w:t xml:space="preserve">velkými městskými centry, čímž se </w:t>
            </w:r>
            <w:proofErr w:type="gramStart"/>
            <w:r w:rsidRPr="00170470">
              <w:rPr>
                <w:b/>
                <w:i/>
              </w:rPr>
              <w:t>podpoří</w:t>
            </w:r>
            <w:proofErr w:type="gramEnd"/>
            <w:r w:rsidRPr="00170470">
              <w:rPr>
                <w:b/>
                <w:i/>
              </w:rPr>
              <w:t xml:space="preserve"> vnitřní oblasti</w:t>
            </w:r>
            <w:r w:rsidR="00A827E7" w:rsidRPr="00170470">
              <w:rPr>
                <w:b/>
                <w:i/>
              </w:rPr>
              <w:t xml:space="preserve"> a </w:t>
            </w:r>
            <w:r w:rsidRPr="00170470">
              <w:rPr>
                <w:b/>
                <w:i/>
              </w:rPr>
              <w:t>sníží tlak na spotřebu půdy;</w:t>
            </w:r>
          </w:p>
        </w:tc>
      </w:tr>
    </w:tbl>
    <w:p w14:paraId="09194316" w14:textId="77777777" w:rsidR="00C537E7" w:rsidRPr="00170470" w:rsidRDefault="00C537E7" w:rsidP="00C537E7">
      <w:pPr>
        <w:pStyle w:val="AmOrLang"/>
      </w:pPr>
      <w:r w:rsidRPr="00170470">
        <w:t xml:space="preserve">Or. </w:t>
      </w:r>
      <w:r w:rsidRPr="00170470">
        <w:rPr>
          <w:rStyle w:val="HideTWBExt"/>
        </w:rPr>
        <w:t>&lt;Original&gt;</w:t>
      </w:r>
      <w:r w:rsidRPr="00170470">
        <w:rPr>
          <w:rStyle w:val="HideTWBInt"/>
        </w:rPr>
        <w:t>{EN}</w:t>
      </w:r>
      <w:r w:rsidRPr="00170470">
        <w:t>en</w:t>
      </w:r>
      <w:r w:rsidRPr="00170470">
        <w:rPr>
          <w:rStyle w:val="HideTWBExt"/>
        </w:rPr>
        <w:t>&lt;/Original&gt;</w:t>
      </w:r>
    </w:p>
    <w:p w14:paraId="292F689A" w14:textId="77777777" w:rsidR="00467091" w:rsidRPr="00170470" w:rsidRDefault="00C537E7" w:rsidP="00C537E7">
      <w:r w:rsidRPr="00170470">
        <w:rPr>
          <w:rStyle w:val="HideTWBExt"/>
        </w:rPr>
        <w:t>&lt;/Amend&gt;</w:t>
      </w:r>
    </w:p>
    <w:p w14:paraId="1ACCABF9" w14:textId="77777777" w:rsidR="00C537E7" w:rsidRPr="00170470" w:rsidRDefault="00C537E7" w:rsidP="00C537E7">
      <w:pPr>
        <w:pStyle w:val="AmNumberTabs"/>
      </w:pPr>
      <w:r w:rsidRPr="00170470">
        <w:rPr>
          <w:rStyle w:val="HideTWBExt"/>
          <w:b w:val="0"/>
        </w:rPr>
        <w:t>&lt;Amend&gt;</w:t>
      </w:r>
      <w:r w:rsidRPr="00170470">
        <w:t>Pozměňovací návrh</w:t>
      </w:r>
      <w:r w:rsidRPr="00170470">
        <w:tab/>
      </w:r>
      <w:r w:rsidRPr="00170470">
        <w:tab/>
      </w:r>
      <w:r w:rsidRPr="00170470">
        <w:rPr>
          <w:rStyle w:val="HideTWBExt"/>
          <w:b w:val="0"/>
        </w:rPr>
        <w:t>&lt;NumAm&gt;</w:t>
      </w:r>
      <w:r w:rsidRPr="00170470">
        <w:t>741</w:t>
      </w:r>
      <w:r w:rsidRPr="00170470">
        <w:rPr>
          <w:rStyle w:val="HideTWBExt"/>
          <w:b w:val="0"/>
        </w:rPr>
        <w:t>&lt;/NumAm&gt;</w:t>
      </w:r>
    </w:p>
    <w:p w14:paraId="38EE22A2" w14:textId="77777777" w:rsidR="00C537E7" w:rsidRPr="00170470" w:rsidRDefault="00C537E7" w:rsidP="00C537E7">
      <w:pPr>
        <w:pStyle w:val="NormalBold"/>
      </w:pPr>
      <w:r w:rsidRPr="00170470">
        <w:rPr>
          <w:rStyle w:val="HideTWBExt"/>
          <w:b w:val="0"/>
        </w:rPr>
        <w:t>&lt;RepeatBlock-By&gt;&lt;Members&gt;</w:t>
      </w:r>
      <w:r w:rsidRPr="00170470">
        <w:t xml:space="preserve">Leila </w:t>
      </w:r>
      <w:proofErr w:type="spellStart"/>
      <w:r w:rsidRPr="00170470">
        <w:t>Chaibi</w:t>
      </w:r>
      <w:proofErr w:type="spellEnd"/>
      <w:r w:rsidRPr="00170470">
        <w:t xml:space="preserve">, Irene </w:t>
      </w:r>
      <w:proofErr w:type="spellStart"/>
      <w:r w:rsidRPr="00170470">
        <w:t>Montero</w:t>
      </w:r>
      <w:proofErr w:type="spellEnd"/>
      <w:r w:rsidRPr="00170470">
        <w:t xml:space="preserve">, </w:t>
      </w:r>
      <w:proofErr w:type="spellStart"/>
      <w:r w:rsidRPr="00170470">
        <w:t>Ilaria</w:t>
      </w:r>
      <w:proofErr w:type="spellEnd"/>
      <w:r w:rsidRPr="00170470">
        <w:t xml:space="preserve"> </w:t>
      </w:r>
      <w:proofErr w:type="spellStart"/>
      <w:r w:rsidRPr="00170470">
        <w:t>Salis</w:t>
      </w:r>
      <w:proofErr w:type="spellEnd"/>
      <w:r w:rsidRPr="00170470">
        <w:t xml:space="preserve">, Martin </w:t>
      </w:r>
      <w:proofErr w:type="spellStart"/>
      <w:r w:rsidRPr="00170470">
        <w:t>Schirdewan</w:t>
      </w:r>
      <w:proofErr w:type="spellEnd"/>
      <w:r w:rsidRPr="00170470">
        <w:t xml:space="preserve">, Manon </w:t>
      </w:r>
      <w:proofErr w:type="spellStart"/>
      <w:r w:rsidRPr="00170470">
        <w:t>Aubry</w:t>
      </w:r>
      <w:proofErr w:type="spellEnd"/>
      <w:r w:rsidRPr="00170470">
        <w:t xml:space="preserve">, </w:t>
      </w:r>
      <w:proofErr w:type="spellStart"/>
      <w:r w:rsidRPr="00170470">
        <w:t>Arash</w:t>
      </w:r>
      <w:proofErr w:type="spellEnd"/>
      <w:r w:rsidRPr="00170470">
        <w:t xml:space="preserve"> </w:t>
      </w:r>
      <w:proofErr w:type="spellStart"/>
      <w:r w:rsidRPr="00170470">
        <w:t>Saeidi</w:t>
      </w:r>
      <w:proofErr w:type="spellEnd"/>
      <w:r w:rsidRPr="00170470">
        <w:t xml:space="preserve">, Anthony Smith, </w:t>
      </w:r>
      <w:proofErr w:type="spellStart"/>
      <w:r w:rsidRPr="00170470">
        <w:t>Giorgos</w:t>
      </w:r>
      <w:proofErr w:type="spellEnd"/>
      <w:r w:rsidRPr="00170470">
        <w:t xml:space="preserve"> </w:t>
      </w:r>
      <w:proofErr w:type="spellStart"/>
      <w:r w:rsidRPr="00170470">
        <w:t>Georgiou</w:t>
      </w:r>
      <w:proofErr w:type="spellEnd"/>
      <w:r w:rsidRPr="00170470">
        <w:t xml:space="preserve">, </w:t>
      </w:r>
      <w:proofErr w:type="spellStart"/>
      <w:r w:rsidRPr="00170470">
        <w:t>Estrella</w:t>
      </w:r>
      <w:proofErr w:type="spellEnd"/>
      <w:r w:rsidRPr="00170470">
        <w:t xml:space="preserve"> Galán, Damien </w:t>
      </w:r>
      <w:proofErr w:type="spellStart"/>
      <w:r w:rsidRPr="00170470">
        <w:t>Carême</w:t>
      </w:r>
      <w:proofErr w:type="spellEnd"/>
      <w:r w:rsidRPr="00170470">
        <w:t xml:space="preserve">, </w:t>
      </w:r>
      <w:proofErr w:type="spellStart"/>
      <w:r w:rsidRPr="00170470">
        <w:t>Rima</w:t>
      </w:r>
      <w:proofErr w:type="spellEnd"/>
      <w:r w:rsidRPr="00170470">
        <w:t xml:space="preserve"> Hassan, </w:t>
      </w:r>
      <w:proofErr w:type="spellStart"/>
      <w:r w:rsidRPr="00170470">
        <w:t>Younous</w:t>
      </w:r>
      <w:proofErr w:type="spellEnd"/>
      <w:r w:rsidRPr="00170470">
        <w:t xml:space="preserve"> </w:t>
      </w:r>
      <w:proofErr w:type="spellStart"/>
      <w:r w:rsidRPr="00170470">
        <w:t>Omarjee</w:t>
      </w:r>
      <w:proofErr w:type="spellEnd"/>
      <w:r w:rsidRPr="00170470">
        <w:t xml:space="preserve">, Marina </w:t>
      </w:r>
      <w:proofErr w:type="spellStart"/>
      <w:r w:rsidRPr="00170470">
        <w:t>Mesure</w:t>
      </w:r>
      <w:proofErr w:type="spellEnd"/>
      <w:r w:rsidRPr="00170470">
        <w:t xml:space="preserve">, </w:t>
      </w:r>
      <w:proofErr w:type="spellStart"/>
      <w:r w:rsidRPr="00170470">
        <w:t>Catarina</w:t>
      </w:r>
      <w:proofErr w:type="spellEnd"/>
      <w:r w:rsidRPr="00170470">
        <w:t xml:space="preserve"> </w:t>
      </w:r>
      <w:proofErr w:type="spellStart"/>
      <w:r w:rsidRPr="00170470">
        <w:t>Martins</w:t>
      </w:r>
      <w:proofErr w:type="spellEnd"/>
      <w:r w:rsidRPr="00170470">
        <w:t xml:space="preserve">, Emma </w:t>
      </w:r>
      <w:proofErr w:type="spellStart"/>
      <w:r w:rsidRPr="00170470">
        <w:t>Fourreau</w:t>
      </w:r>
      <w:proofErr w:type="spellEnd"/>
      <w:r w:rsidRPr="00170470">
        <w:t xml:space="preserve">, </w:t>
      </w:r>
      <w:proofErr w:type="spellStart"/>
      <w:r w:rsidRPr="00170470">
        <w:t>Gaetano</w:t>
      </w:r>
      <w:proofErr w:type="spellEnd"/>
      <w:r w:rsidRPr="00170470">
        <w:t xml:space="preserve"> </w:t>
      </w:r>
      <w:proofErr w:type="spellStart"/>
      <w:r w:rsidRPr="00170470">
        <w:t>Pedulla</w:t>
      </w:r>
      <w:proofErr w:type="spellEnd"/>
      <w:r w:rsidRPr="00170470">
        <w:t>'</w:t>
      </w:r>
      <w:r w:rsidRPr="00170470">
        <w:rPr>
          <w:rStyle w:val="HideTWBExt"/>
          <w:b w:val="0"/>
        </w:rPr>
        <w:t>&lt;/Members&gt;</w:t>
      </w:r>
    </w:p>
    <w:p w14:paraId="22B37D04" w14:textId="77777777" w:rsidR="00C537E7" w:rsidRPr="00170470" w:rsidRDefault="00C537E7" w:rsidP="00C537E7">
      <w:pPr>
        <w:pStyle w:val="NormalBold"/>
      </w:pPr>
      <w:r w:rsidRPr="00170470">
        <w:rPr>
          <w:rStyle w:val="HideTWBExt"/>
          <w:b w:val="0"/>
        </w:rPr>
        <w:t>&lt;/RepeatBlock-By&gt;</w:t>
      </w:r>
    </w:p>
    <w:p w14:paraId="5ACFC5F6" w14:textId="77777777" w:rsidR="00C537E7" w:rsidRPr="00170470" w:rsidRDefault="00C537E7" w:rsidP="00C537E7">
      <w:pPr>
        <w:pStyle w:val="NormalBold"/>
      </w:pPr>
      <w:r w:rsidRPr="00170470">
        <w:rPr>
          <w:rStyle w:val="HideTWBExt"/>
          <w:b w:val="0"/>
        </w:rPr>
        <w:t>&lt;DocAmend&gt;</w:t>
      </w:r>
      <w:r w:rsidRPr="00170470">
        <w:t>Návrh usnesení</w:t>
      </w:r>
      <w:r w:rsidRPr="00170470">
        <w:rPr>
          <w:rStyle w:val="HideTWBExt"/>
          <w:b w:val="0"/>
        </w:rPr>
        <w:t>&lt;/DocAmend&gt;</w:t>
      </w:r>
    </w:p>
    <w:p w14:paraId="6FEA6174" w14:textId="77777777" w:rsidR="00C537E7" w:rsidRPr="00170470" w:rsidRDefault="00C537E7" w:rsidP="00C537E7">
      <w:pPr>
        <w:pStyle w:val="NormalBold"/>
      </w:pPr>
      <w:r w:rsidRPr="00170470">
        <w:rPr>
          <w:rStyle w:val="HideTWBExt"/>
          <w:b w:val="0"/>
        </w:rPr>
        <w:t>&lt;Article&gt;</w:t>
      </w:r>
      <w:r w:rsidRPr="00170470">
        <w:t>Bod 6 c (nový)</w:t>
      </w:r>
      <w:r w:rsidRPr="001704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537E7" w:rsidRPr="00170470" w14:paraId="3F52C4B7" w14:textId="77777777" w:rsidTr="009E39B0">
        <w:trPr>
          <w:trHeight w:hRule="exact" w:val="240"/>
          <w:jc w:val="center"/>
        </w:trPr>
        <w:tc>
          <w:tcPr>
            <w:tcW w:w="9752" w:type="dxa"/>
            <w:gridSpan w:val="2"/>
            <w:tcBorders>
              <w:top w:val="nil"/>
              <w:left w:val="nil"/>
              <w:bottom w:val="nil"/>
              <w:right w:val="nil"/>
            </w:tcBorders>
          </w:tcPr>
          <w:p w14:paraId="0DA99F59" w14:textId="77777777" w:rsidR="00C537E7" w:rsidRPr="00170470" w:rsidRDefault="00C537E7" w:rsidP="009E39B0"/>
        </w:tc>
      </w:tr>
      <w:tr w:rsidR="00C537E7" w:rsidRPr="00170470" w14:paraId="61381DBE" w14:textId="77777777" w:rsidTr="009E39B0">
        <w:trPr>
          <w:trHeight w:val="240"/>
          <w:jc w:val="center"/>
        </w:trPr>
        <w:tc>
          <w:tcPr>
            <w:tcW w:w="4876" w:type="dxa"/>
            <w:tcBorders>
              <w:top w:val="nil"/>
              <w:left w:val="nil"/>
              <w:bottom w:val="nil"/>
              <w:right w:val="nil"/>
            </w:tcBorders>
          </w:tcPr>
          <w:p w14:paraId="655180D6" w14:textId="77777777" w:rsidR="00C537E7" w:rsidRPr="00170470" w:rsidRDefault="00C537E7" w:rsidP="009E39B0">
            <w:pPr>
              <w:pStyle w:val="AmColumnHeading"/>
            </w:pPr>
            <w:r w:rsidRPr="00170470">
              <w:t>Návrh usnesení</w:t>
            </w:r>
          </w:p>
        </w:tc>
        <w:tc>
          <w:tcPr>
            <w:tcW w:w="4876" w:type="dxa"/>
            <w:tcBorders>
              <w:top w:val="nil"/>
              <w:left w:val="nil"/>
              <w:bottom w:val="nil"/>
              <w:right w:val="nil"/>
            </w:tcBorders>
          </w:tcPr>
          <w:p w14:paraId="02C88237" w14:textId="77777777" w:rsidR="00C537E7" w:rsidRPr="00170470" w:rsidRDefault="00C537E7" w:rsidP="009E39B0">
            <w:pPr>
              <w:pStyle w:val="AmColumnHeading"/>
            </w:pPr>
            <w:r w:rsidRPr="00170470">
              <w:t>Pozměňovací návrh</w:t>
            </w:r>
          </w:p>
        </w:tc>
      </w:tr>
      <w:tr w:rsidR="00C537E7" w:rsidRPr="00170470" w14:paraId="138DA014" w14:textId="77777777" w:rsidTr="009E39B0">
        <w:trPr>
          <w:jc w:val="center"/>
        </w:trPr>
        <w:tc>
          <w:tcPr>
            <w:tcW w:w="4876" w:type="dxa"/>
            <w:tcBorders>
              <w:top w:val="nil"/>
              <w:left w:val="nil"/>
              <w:bottom w:val="nil"/>
              <w:right w:val="nil"/>
            </w:tcBorders>
          </w:tcPr>
          <w:p w14:paraId="40D9F0D8" w14:textId="77777777" w:rsidR="00C537E7" w:rsidRPr="00170470" w:rsidRDefault="00C537E7" w:rsidP="009E39B0">
            <w:pPr>
              <w:pStyle w:val="Normal6a"/>
            </w:pPr>
          </w:p>
        </w:tc>
        <w:tc>
          <w:tcPr>
            <w:tcW w:w="4876" w:type="dxa"/>
            <w:tcBorders>
              <w:top w:val="nil"/>
              <w:left w:val="nil"/>
              <w:bottom w:val="nil"/>
              <w:right w:val="nil"/>
            </w:tcBorders>
          </w:tcPr>
          <w:p w14:paraId="03F971C1" w14:textId="2369F867" w:rsidR="00C537E7" w:rsidRPr="00170470" w:rsidRDefault="00C537E7" w:rsidP="009E39B0">
            <w:pPr>
              <w:pStyle w:val="Normal6a"/>
            </w:pPr>
            <w:r w:rsidRPr="00170470">
              <w:rPr>
                <w:b/>
                <w:i/>
              </w:rPr>
              <w:t>6c.</w:t>
            </w:r>
            <w:r w:rsidRPr="00170470">
              <w:tab/>
            </w:r>
            <w:r w:rsidRPr="00170470">
              <w:rPr>
                <w:b/>
                <w:i/>
              </w:rPr>
              <w:t>vyzývá členské státy, aby začlenily hodnocení klimatických rizik do plánování měst</w:t>
            </w:r>
            <w:r w:rsidR="00A827E7" w:rsidRPr="00170470">
              <w:rPr>
                <w:b/>
                <w:i/>
              </w:rPr>
              <w:t xml:space="preserve"> a </w:t>
            </w:r>
            <w:r w:rsidRPr="00170470">
              <w:rPr>
                <w:b/>
                <w:i/>
              </w:rPr>
              <w:t>venkova</w:t>
            </w:r>
            <w:r w:rsidR="00A827E7" w:rsidRPr="00170470">
              <w:rPr>
                <w:b/>
                <w:i/>
              </w:rPr>
              <w:t xml:space="preserve"> a </w:t>
            </w:r>
            <w:r w:rsidRPr="00170470">
              <w:rPr>
                <w:b/>
                <w:i/>
              </w:rPr>
              <w:t>zajistily, že oblasti nejvíce ohrožené katastrofami souvisejícími</w:t>
            </w:r>
            <w:r w:rsidR="00A827E7" w:rsidRPr="00170470">
              <w:rPr>
                <w:b/>
                <w:i/>
              </w:rPr>
              <w:t xml:space="preserve"> s </w:t>
            </w:r>
            <w:r w:rsidRPr="00170470">
              <w:rPr>
                <w:b/>
                <w:i/>
              </w:rPr>
              <w:t>klimatem budou upřednostněny pro ochranná opatření, odolnou infrastrukturu</w:t>
            </w:r>
            <w:r w:rsidR="00A827E7" w:rsidRPr="00170470">
              <w:rPr>
                <w:b/>
                <w:i/>
              </w:rPr>
              <w:t xml:space="preserve"> a </w:t>
            </w:r>
            <w:r w:rsidRPr="00170470">
              <w:rPr>
                <w:b/>
                <w:i/>
              </w:rPr>
              <w:t>udržitelné využívání půdy; klade důraz na strategie pro přizpůsobení se změně klimatu</w:t>
            </w:r>
            <w:r w:rsidR="00A827E7" w:rsidRPr="00170470">
              <w:rPr>
                <w:b/>
                <w:i/>
              </w:rPr>
              <w:t xml:space="preserve"> a </w:t>
            </w:r>
            <w:r w:rsidRPr="00170470">
              <w:rPr>
                <w:b/>
                <w:i/>
              </w:rPr>
              <w:t>zmírňování této změny ve všech projektech výstavby;</w:t>
            </w:r>
          </w:p>
        </w:tc>
      </w:tr>
    </w:tbl>
    <w:p w14:paraId="3B42E420" w14:textId="77777777" w:rsidR="00C537E7" w:rsidRPr="00170470" w:rsidRDefault="00C537E7" w:rsidP="00C537E7">
      <w:pPr>
        <w:pStyle w:val="AmOrLang"/>
      </w:pPr>
      <w:r w:rsidRPr="00170470">
        <w:t xml:space="preserve">Or. </w:t>
      </w:r>
      <w:r w:rsidRPr="00170470">
        <w:rPr>
          <w:rStyle w:val="HideTWBExt"/>
        </w:rPr>
        <w:t>&lt;Original&gt;</w:t>
      </w:r>
      <w:r w:rsidRPr="00170470">
        <w:rPr>
          <w:rStyle w:val="HideTWBInt"/>
        </w:rPr>
        <w:t>{EN}</w:t>
      </w:r>
      <w:r w:rsidRPr="00170470">
        <w:t>en</w:t>
      </w:r>
      <w:r w:rsidRPr="00170470">
        <w:rPr>
          <w:rStyle w:val="HideTWBExt"/>
        </w:rPr>
        <w:t>&lt;/Original&gt;</w:t>
      </w:r>
    </w:p>
    <w:p w14:paraId="103676B2" w14:textId="77777777" w:rsidR="00467091" w:rsidRPr="00170470" w:rsidRDefault="00C537E7" w:rsidP="00C537E7">
      <w:r w:rsidRPr="00170470">
        <w:rPr>
          <w:rStyle w:val="HideTWBExt"/>
        </w:rPr>
        <w:t>&lt;/Amend&gt;</w:t>
      </w:r>
    </w:p>
    <w:p w14:paraId="147440B1" w14:textId="77777777" w:rsidR="00C537E7" w:rsidRPr="00170470" w:rsidRDefault="00C537E7" w:rsidP="00C537E7">
      <w:pPr>
        <w:pStyle w:val="AmNumberTabs"/>
      </w:pPr>
      <w:r w:rsidRPr="00170470">
        <w:rPr>
          <w:rStyle w:val="HideTWBExt"/>
          <w:b w:val="0"/>
        </w:rPr>
        <w:t>&lt;Amend&gt;</w:t>
      </w:r>
      <w:r w:rsidRPr="00170470">
        <w:t>Pozměňovací návrh</w:t>
      </w:r>
      <w:r w:rsidRPr="00170470">
        <w:tab/>
      </w:r>
      <w:r w:rsidRPr="00170470">
        <w:tab/>
      </w:r>
      <w:r w:rsidRPr="00170470">
        <w:rPr>
          <w:rStyle w:val="HideTWBExt"/>
          <w:b w:val="0"/>
        </w:rPr>
        <w:t>&lt;NumAm&gt;</w:t>
      </w:r>
      <w:r w:rsidRPr="00170470">
        <w:t>742</w:t>
      </w:r>
      <w:r w:rsidRPr="00170470">
        <w:rPr>
          <w:rStyle w:val="HideTWBExt"/>
          <w:b w:val="0"/>
        </w:rPr>
        <w:t>&lt;/NumAm&gt;</w:t>
      </w:r>
    </w:p>
    <w:p w14:paraId="4AE2785A" w14:textId="77777777" w:rsidR="00C537E7" w:rsidRPr="00170470" w:rsidRDefault="00C537E7" w:rsidP="00C537E7">
      <w:pPr>
        <w:pStyle w:val="NormalBold"/>
      </w:pPr>
      <w:r w:rsidRPr="00170470">
        <w:rPr>
          <w:rStyle w:val="HideTWBExt"/>
          <w:b w:val="0"/>
        </w:rPr>
        <w:t>&lt;RepeatBlock-By&gt;&lt;Members&gt;</w:t>
      </w:r>
      <w:proofErr w:type="spellStart"/>
      <w:r w:rsidRPr="00170470">
        <w:t>Borja</w:t>
      </w:r>
      <w:proofErr w:type="spellEnd"/>
      <w:r w:rsidRPr="00170470">
        <w:t xml:space="preserve"> </w:t>
      </w:r>
      <w:proofErr w:type="spellStart"/>
      <w:r w:rsidRPr="00170470">
        <w:t>Giménez</w:t>
      </w:r>
      <w:proofErr w:type="spellEnd"/>
      <w:r w:rsidRPr="00170470">
        <w:t xml:space="preserve"> </w:t>
      </w:r>
      <w:proofErr w:type="spellStart"/>
      <w:r w:rsidRPr="00170470">
        <w:t>Larraz</w:t>
      </w:r>
      <w:proofErr w:type="spellEnd"/>
      <w:r w:rsidRPr="00170470">
        <w:t xml:space="preserve">, </w:t>
      </w:r>
      <w:proofErr w:type="spellStart"/>
      <w:r w:rsidRPr="00170470">
        <w:t>Dirk</w:t>
      </w:r>
      <w:proofErr w:type="spellEnd"/>
      <w:r w:rsidRPr="00170470">
        <w:t xml:space="preserve"> </w:t>
      </w:r>
      <w:proofErr w:type="spellStart"/>
      <w:r w:rsidRPr="00170470">
        <w:t>Gotink</w:t>
      </w:r>
      <w:proofErr w:type="spellEnd"/>
      <w:r w:rsidRPr="00170470">
        <w:t xml:space="preserve">, Nikolina </w:t>
      </w:r>
      <w:proofErr w:type="spellStart"/>
      <w:r w:rsidRPr="00170470">
        <w:t>Brnjac</w:t>
      </w:r>
      <w:proofErr w:type="spellEnd"/>
      <w:r w:rsidRPr="00170470">
        <w:t xml:space="preserve">, </w:t>
      </w:r>
      <w:proofErr w:type="spellStart"/>
      <w:r w:rsidRPr="00170470">
        <w:t>Jagna</w:t>
      </w:r>
      <w:proofErr w:type="spellEnd"/>
      <w:r w:rsidRPr="00170470">
        <w:t xml:space="preserve"> </w:t>
      </w:r>
      <w:proofErr w:type="spellStart"/>
      <w:r w:rsidRPr="00170470">
        <w:t>Marczułajtis-Walczak</w:t>
      </w:r>
      <w:proofErr w:type="spellEnd"/>
      <w:r w:rsidRPr="00170470">
        <w:t xml:space="preserve">, Daniel Buda, Niels </w:t>
      </w:r>
      <w:proofErr w:type="spellStart"/>
      <w:r w:rsidRPr="00170470">
        <w:t>Geuking</w:t>
      </w:r>
      <w:proofErr w:type="spellEnd"/>
      <w:r w:rsidRPr="00170470">
        <w:t xml:space="preserve">, David </w:t>
      </w:r>
      <w:proofErr w:type="spellStart"/>
      <w:r w:rsidRPr="00170470">
        <w:t>Casa</w:t>
      </w:r>
      <w:proofErr w:type="spellEnd"/>
      <w:r w:rsidRPr="00170470">
        <w:t xml:space="preserve">, Markus </w:t>
      </w:r>
      <w:proofErr w:type="spellStart"/>
      <w:r w:rsidRPr="00170470">
        <w:t>Ferber</w:t>
      </w:r>
      <w:proofErr w:type="spellEnd"/>
      <w:r w:rsidRPr="00170470">
        <w:t xml:space="preserve">, </w:t>
      </w:r>
      <w:proofErr w:type="spellStart"/>
      <w:r w:rsidRPr="00170470">
        <w:t>Maravillas</w:t>
      </w:r>
      <w:proofErr w:type="spellEnd"/>
      <w:r w:rsidRPr="00170470">
        <w:t xml:space="preserve"> </w:t>
      </w:r>
      <w:proofErr w:type="spellStart"/>
      <w:r w:rsidRPr="00170470">
        <w:t>Abadía</w:t>
      </w:r>
      <w:proofErr w:type="spellEnd"/>
      <w:r w:rsidRPr="00170470">
        <w:t xml:space="preserve"> </w:t>
      </w:r>
      <w:proofErr w:type="spellStart"/>
      <w:r w:rsidRPr="00170470">
        <w:t>Jover</w:t>
      </w:r>
      <w:proofErr w:type="spellEnd"/>
      <w:r w:rsidRPr="00170470">
        <w:t xml:space="preserve">, Regina </w:t>
      </w:r>
      <w:proofErr w:type="spellStart"/>
      <w:r w:rsidRPr="00170470">
        <w:t>Doherty</w:t>
      </w:r>
      <w:proofErr w:type="spellEnd"/>
      <w:r w:rsidRPr="00170470">
        <w:t xml:space="preserve">, Alma </w:t>
      </w:r>
      <w:proofErr w:type="spellStart"/>
      <w:r w:rsidRPr="00170470">
        <w:t>Ezcurra</w:t>
      </w:r>
      <w:proofErr w:type="spellEnd"/>
      <w:r w:rsidRPr="00170470">
        <w:t xml:space="preserve"> </w:t>
      </w:r>
      <w:proofErr w:type="spellStart"/>
      <w:r w:rsidRPr="00170470">
        <w:t>Almansa</w:t>
      </w:r>
      <w:proofErr w:type="spellEnd"/>
      <w:r w:rsidRPr="00170470">
        <w:t xml:space="preserve">, Marco </w:t>
      </w:r>
      <w:proofErr w:type="spellStart"/>
      <w:r w:rsidRPr="00170470">
        <w:t>Falcone</w:t>
      </w:r>
      <w:proofErr w:type="spellEnd"/>
      <w:r w:rsidRPr="00170470">
        <w:t xml:space="preserve">, Rosa </w:t>
      </w:r>
      <w:proofErr w:type="spellStart"/>
      <w:r w:rsidRPr="00170470">
        <w:t>Estaràs</w:t>
      </w:r>
      <w:proofErr w:type="spellEnd"/>
      <w:r w:rsidRPr="00170470">
        <w:t xml:space="preserve"> </w:t>
      </w:r>
      <w:proofErr w:type="spellStart"/>
      <w:r w:rsidRPr="00170470">
        <w:t>Ferragut</w:t>
      </w:r>
      <w:proofErr w:type="spellEnd"/>
      <w:r w:rsidRPr="00170470">
        <w:rPr>
          <w:rStyle w:val="HideTWBExt"/>
          <w:b w:val="0"/>
        </w:rPr>
        <w:t>&lt;/Members&gt;</w:t>
      </w:r>
    </w:p>
    <w:p w14:paraId="6D2FFB6B" w14:textId="77777777" w:rsidR="00C537E7" w:rsidRPr="00170470" w:rsidRDefault="00C537E7" w:rsidP="00C537E7">
      <w:pPr>
        <w:pStyle w:val="NormalBold"/>
      </w:pPr>
      <w:r w:rsidRPr="00170470">
        <w:rPr>
          <w:rStyle w:val="HideTWBExt"/>
          <w:b w:val="0"/>
        </w:rPr>
        <w:t>&lt;/RepeatBlock-By&gt;</w:t>
      </w:r>
    </w:p>
    <w:p w14:paraId="64CD3932" w14:textId="77777777" w:rsidR="00C537E7" w:rsidRPr="00170470" w:rsidRDefault="00C537E7" w:rsidP="00C537E7">
      <w:pPr>
        <w:pStyle w:val="NormalBold"/>
      </w:pPr>
      <w:r w:rsidRPr="00170470">
        <w:rPr>
          <w:rStyle w:val="HideTWBExt"/>
          <w:b w:val="0"/>
        </w:rPr>
        <w:lastRenderedPageBreak/>
        <w:t>&lt;DocAmend&gt;</w:t>
      </w:r>
      <w:r w:rsidRPr="00170470">
        <w:t>Návrh usnesení</w:t>
      </w:r>
      <w:r w:rsidRPr="00170470">
        <w:rPr>
          <w:rStyle w:val="HideTWBExt"/>
          <w:b w:val="0"/>
        </w:rPr>
        <w:t>&lt;/DocAmend&gt;</w:t>
      </w:r>
    </w:p>
    <w:p w14:paraId="301820C9" w14:textId="77777777" w:rsidR="00C537E7" w:rsidRPr="00170470" w:rsidRDefault="00C537E7" w:rsidP="00C537E7">
      <w:pPr>
        <w:pStyle w:val="NormalBold"/>
      </w:pPr>
      <w:r w:rsidRPr="00170470">
        <w:rPr>
          <w:rStyle w:val="HideTWBExt"/>
          <w:b w:val="0"/>
        </w:rPr>
        <w:t>&lt;Article&gt;</w:t>
      </w:r>
      <w:r w:rsidRPr="00170470">
        <w:t>Bod 7</w:t>
      </w:r>
      <w:r w:rsidRPr="001704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537E7" w:rsidRPr="00170470" w14:paraId="4BACB2CB" w14:textId="77777777" w:rsidTr="009E39B0">
        <w:trPr>
          <w:trHeight w:hRule="exact" w:val="240"/>
          <w:jc w:val="center"/>
        </w:trPr>
        <w:tc>
          <w:tcPr>
            <w:tcW w:w="9752" w:type="dxa"/>
            <w:gridSpan w:val="2"/>
            <w:tcBorders>
              <w:top w:val="nil"/>
              <w:left w:val="nil"/>
              <w:bottom w:val="nil"/>
              <w:right w:val="nil"/>
            </w:tcBorders>
          </w:tcPr>
          <w:p w14:paraId="28AE8EE5" w14:textId="77777777" w:rsidR="00C537E7" w:rsidRPr="00170470" w:rsidRDefault="00C537E7" w:rsidP="009E39B0"/>
        </w:tc>
      </w:tr>
      <w:tr w:rsidR="00C537E7" w:rsidRPr="00170470" w14:paraId="4E4FBA3B" w14:textId="77777777" w:rsidTr="009E39B0">
        <w:trPr>
          <w:trHeight w:val="240"/>
          <w:jc w:val="center"/>
        </w:trPr>
        <w:tc>
          <w:tcPr>
            <w:tcW w:w="4876" w:type="dxa"/>
            <w:tcBorders>
              <w:top w:val="nil"/>
              <w:left w:val="nil"/>
              <w:bottom w:val="nil"/>
              <w:right w:val="nil"/>
            </w:tcBorders>
          </w:tcPr>
          <w:p w14:paraId="3B53FA27" w14:textId="77777777" w:rsidR="00C537E7" w:rsidRPr="00170470" w:rsidRDefault="00C537E7" w:rsidP="009E39B0">
            <w:pPr>
              <w:pStyle w:val="AmColumnHeading"/>
            </w:pPr>
            <w:r w:rsidRPr="00170470">
              <w:t>Návrh usnesení</w:t>
            </w:r>
          </w:p>
        </w:tc>
        <w:tc>
          <w:tcPr>
            <w:tcW w:w="4876" w:type="dxa"/>
            <w:tcBorders>
              <w:top w:val="nil"/>
              <w:left w:val="nil"/>
              <w:bottom w:val="nil"/>
              <w:right w:val="nil"/>
            </w:tcBorders>
          </w:tcPr>
          <w:p w14:paraId="1FB06CEE" w14:textId="77777777" w:rsidR="00C537E7" w:rsidRPr="00170470" w:rsidRDefault="00C537E7" w:rsidP="009E39B0">
            <w:pPr>
              <w:pStyle w:val="AmColumnHeading"/>
            </w:pPr>
            <w:r w:rsidRPr="00170470">
              <w:t>Pozměňovací návrh</w:t>
            </w:r>
          </w:p>
        </w:tc>
      </w:tr>
      <w:tr w:rsidR="00C537E7" w:rsidRPr="00170470" w14:paraId="3C49C4AE" w14:textId="77777777" w:rsidTr="009E39B0">
        <w:trPr>
          <w:jc w:val="center"/>
        </w:trPr>
        <w:tc>
          <w:tcPr>
            <w:tcW w:w="4876" w:type="dxa"/>
            <w:tcBorders>
              <w:top w:val="nil"/>
              <w:left w:val="nil"/>
              <w:bottom w:val="nil"/>
              <w:right w:val="nil"/>
            </w:tcBorders>
          </w:tcPr>
          <w:p w14:paraId="63A8461E" w14:textId="4966D102" w:rsidR="00C537E7" w:rsidRPr="00170470" w:rsidRDefault="00C537E7" w:rsidP="009E39B0">
            <w:pPr>
              <w:pStyle w:val="Normal6a"/>
            </w:pPr>
            <w:r w:rsidRPr="00170470">
              <w:t>7.</w:t>
            </w:r>
            <w:r w:rsidRPr="00170470">
              <w:tab/>
              <w:t>vyzývá příslušné orgány veřejné správy, aby usnadnily povolovací postupy</w:t>
            </w:r>
            <w:r w:rsidR="00A827E7" w:rsidRPr="00170470">
              <w:t xml:space="preserve"> a </w:t>
            </w:r>
            <w:r w:rsidRPr="00170470">
              <w:t>výrazně je zrychlily</w:t>
            </w:r>
            <w:r w:rsidR="00A827E7" w:rsidRPr="00170470">
              <w:t xml:space="preserve"> a </w:t>
            </w:r>
            <w:r w:rsidRPr="00170470">
              <w:t>zjednodušily,</w:t>
            </w:r>
            <w:r w:rsidR="00A827E7" w:rsidRPr="00170470">
              <w:t xml:space="preserve"> a </w:t>
            </w:r>
            <w:r w:rsidRPr="00170470">
              <w:t>to</w:t>
            </w:r>
            <w:r w:rsidR="00A827E7" w:rsidRPr="00170470">
              <w:t xml:space="preserve"> i </w:t>
            </w:r>
            <w:r w:rsidRPr="00170470">
              <w:t>prostřednictvím opatření, jako je zavedení zásady kladného rozhodnutí vyplývajícího</w:t>
            </w:r>
            <w:r w:rsidR="00A827E7" w:rsidRPr="00170470">
              <w:t xml:space="preserve"> z </w:t>
            </w:r>
            <w:r w:rsidRPr="00170470">
              <w:t>nečinnosti správního orgánu ve vztahu</w:t>
            </w:r>
            <w:r w:rsidR="00A827E7" w:rsidRPr="00170470">
              <w:t xml:space="preserve"> k </w:t>
            </w:r>
            <w:r w:rsidRPr="00170470">
              <w:t>vydávání stavebních povolení pro nové stavby</w:t>
            </w:r>
            <w:r w:rsidR="00A827E7" w:rsidRPr="00170470">
              <w:t xml:space="preserve"> a </w:t>
            </w:r>
            <w:r w:rsidRPr="00170470">
              <w:t>rekonstrukce,</w:t>
            </w:r>
            <w:r w:rsidR="00A827E7" w:rsidRPr="00170470">
              <w:t xml:space="preserve"> s </w:t>
            </w:r>
            <w:r w:rsidRPr="00170470">
              <w:t>výjimkou případů týkajících se ochrany životního prostředí, kulturního dědictví nebo historie; vyzývá Komisi, aby vypracovala studii, která by vyhodnotila příčiny příliš dlouhé doby potřebné</w:t>
            </w:r>
            <w:r w:rsidR="00A827E7" w:rsidRPr="00170470">
              <w:t xml:space="preserve"> k </w:t>
            </w:r>
            <w:r w:rsidRPr="00170470">
              <w:t>získání povolení</w:t>
            </w:r>
            <w:r w:rsidR="00A827E7" w:rsidRPr="00170470">
              <w:t xml:space="preserve"> a </w:t>
            </w:r>
            <w:r w:rsidRPr="00170470">
              <w:t>absolvování licenčních řízení;</w:t>
            </w:r>
          </w:p>
        </w:tc>
        <w:tc>
          <w:tcPr>
            <w:tcW w:w="4876" w:type="dxa"/>
            <w:tcBorders>
              <w:top w:val="nil"/>
              <w:left w:val="nil"/>
              <w:bottom w:val="nil"/>
              <w:right w:val="nil"/>
            </w:tcBorders>
          </w:tcPr>
          <w:p w14:paraId="4996E130" w14:textId="59F0C63A" w:rsidR="00C537E7" w:rsidRPr="00170470" w:rsidRDefault="00C537E7" w:rsidP="009E39B0">
            <w:pPr>
              <w:pStyle w:val="Normal6a"/>
            </w:pPr>
            <w:r w:rsidRPr="00170470">
              <w:t>7.</w:t>
            </w:r>
            <w:r w:rsidRPr="00170470">
              <w:tab/>
            </w:r>
            <w:r w:rsidRPr="00170470">
              <w:rPr>
                <w:b/>
                <w:i/>
              </w:rPr>
              <w:t>vyzývá Komisi, aby předložila akční plán na výrazné zkrácení lhůt pro vydání stavebních povolení pro bydlení, aby se urychlila výstavba domů, což by mělo zahrnovat změnu právních předpisů, poskytování pokynů členským státům, posílení výměny osvědčených postupů, modernizaci online nástroje pro vydávání povolení pro členské státy</w:t>
            </w:r>
            <w:r w:rsidR="00A827E7" w:rsidRPr="00170470">
              <w:rPr>
                <w:b/>
                <w:i/>
              </w:rPr>
              <w:t xml:space="preserve"> a </w:t>
            </w:r>
            <w:r w:rsidRPr="00170470">
              <w:rPr>
                <w:b/>
                <w:i/>
              </w:rPr>
              <w:t>poskytování technické podpory členským státům;</w:t>
            </w:r>
            <w:r w:rsidRPr="00170470">
              <w:t xml:space="preserve"> vyzývá příslušné orgány veřejné správy, aby usnadnily povolovací postupy</w:t>
            </w:r>
            <w:r w:rsidR="00A827E7" w:rsidRPr="00170470">
              <w:t xml:space="preserve"> a </w:t>
            </w:r>
            <w:r w:rsidRPr="00170470">
              <w:t>výrazně je zrychlily</w:t>
            </w:r>
            <w:r w:rsidR="00A827E7" w:rsidRPr="00170470">
              <w:t xml:space="preserve"> a </w:t>
            </w:r>
            <w:r w:rsidRPr="00170470">
              <w:t>zjednodušily,</w:t>
            </w:r>
            <w:r w:rsidR="00A827E7" w:rsidRPr="00170470">
              <w:t xml:space="preserve"> a </w:t>
            </w:r>
            <w:r w:rsidRPr="00170470">
              <w:t>to</w:t>
            </w:r>
            <w:r w:rsidR="00A827E7" w:rsidRPr="00170470">
              <w:t xml:space="preserve"> i </w:t>
            </w:r>
            <w:r w:rsidRPr="00170470">
              <w:t>prostřednictvím opatření, jako je zavedení zásady kladného rozhodnutí vyplývajícího</w:t>
            </w:r>
            <w:r w:rsidR="00A827E7" w:rsidRPr="00170470">
              <w:t xml:space="preserve"> z </w:t>
            </w:r>
            <w:r w:rsidRPr="00170470">
              <w:t>nečinnosti správního orgánu ve vztahu</w:t>
            </w:r>
            <w:r w:rsidR="00A827E7" w:rsidRPr="00170470">
              <w:t xml:space="preserve"> k </w:t>
            </w:r>
            <w:r w:rsidRPr="00170470">
              <w:t>vydávání stavebních povolení pro nové stavby</w:t>
            </w:r>
            <w:r w:rsidR="00A827E7" w:rsidRPr="00170470">
              <w:t xml:space="preserve"> a </w:t>
            </w:r>
            <w:r w:rsidRPr="00170470">
              <w:t>rekonstrukce,</w:t>
            </w:r>
            <w:r w:rsidR="00A827E7" w:rsidRPr="00170470">
              <w:t xml:space="preserve"> s </w:t>
            </w:r>
            <w:r w:rsidRPr="00170470">
              <w:t>výjimkou případů týkajících se ochrany životního prostředí, kulturního dědictví nebo historie; vyzývá Komisi, aby vypracovala studii, která by vyhodnotila příčiny příliš dlouhé doby potřebné</w:t>
            </w:r>
            <w:r w:rsidR="00A827E7" w:rsidRPr="00170470">
              <w:t xml:space="preserve"> k </w:t>
            </w:r>
            <w:r w:rsidRPr="00170470">
              <w:t>získání povolení</w:t>
            </w:r>
            <w:r w:rsidR="00A827E7" w:rsidRPr="00170470">
              <w:t xml:space="preserve"> a </w:t>
            </w:r>
            <w:r w:rsidRPr="00170470">
              <w:t>absolvování licenčních řízení;</w:t>
            </w:r>
          </w:p>
        </w:tc>
      </w:tr>
    </w:tbl>
    <w:p w14:paraId="750B23AB" w14:textId="77777777" w:rsidR="00C537E7" w:rsidRPr="00170470" w:rsidRDefault="00C537E7" w:rsidP="00C537E7">
      <w:pPr>
        <w:pStyle w:val="AmOrLang"/>
      </w:pPr>
      <w:r w:rsidRPr="00170470">
        <w:t xml:space="preserve">Or. </w:t>
      </w:r>
      <w:r w:rsidRPr="00170470">
        <w:rPr>
          <w:rStyle w:val="HideTWBExt"/>
        </w:rPr>
        <w:t>&lt;Original&gt;</w:t>
      </w:r>
      <w:r w:rsidRPr="00170470">
        <w:rPr>
          <w:rStyle w:val="HideTWBInt"/>
        </w:rPr>
        <w:t>{EN}</w:t>
      </w:r>
      <w:r w:rsidRPr="00170470">
        <w:t>en</w:t>
      </w:r>
      <w:r w:rsidRPr="00170470">
        <w:rPr>
          <w:rStyle w:val="HideTWBExt"/>
        </w:rPr>
        <w:t>&lt;/Original&gt;</w:t>
      </w:r>
    </w:p>
    <w:p w14:paraId="47645CDE" w14:textId="77777777" w:rsidR="00467091" w:rsidRPr="00170470" w:rsidRDefault="00C537E7" w:rsidP="00C537E7">
      <w:r w:rsidRPr="00170470">
        <w:rPr>
          <w:rStyle w:val="HideTWBExt"/>
        </w:rPr>
        <w:t>&lt;/Amend&gt;</w:t>
      </w:r>
    </w:p>
    <w:p w14:paraId="704B9354" w14:textId="77777777" w:rsidR="00C537E7" w:rsidRPr="00170470" w:rsidRDefault="00C537E7" w:rsidP="00C537E7">
      <w:pPr>
        <w:pStyle w:val="AmNumberTabs"/>
      </w:pPr>
      <w:r w:rsidRPr="00170470">
        <w:rPr>
          <w:rStyle w:val="HideTWBExt"/>
          <w:b w:val="0"/>
        </w:rPr>
        <w:t>&lt;Amend&gt;</w:t>
      </w:r>
      <w:r w:rsidRPr="00170470">
        <w:t>Pozměňovací návrh</w:t>
      </w:r>
      <w:r w:rsidRPr="00170470">
        <w:tab/>
      </w:r>
      <w:r w:rsidRPr="00170470">
        <w:tab/>
      </w:r>
      <w:r w:rsidRPr="00170470">
        <w:rPr>
          <w:rStyle w:val="HideTWBExt"/>
          <w:b w:val="0"/>
        </w:rPr>
        <w:t>&lt;NumAm&gt;</w:t>
      </w:r>
      <w:r w:rsidRPr="00170470">
        <w:t>743</w:t>
      </w:r>
      <w:r w:rsidRPr="00170470">
        <w:rPr>
          <w:rStyle w:val="HideTWBExt"/>
          <w:b w:val="0"/>
        </w:rPr>
        <w:t>&lt;/NumAm&gt;</w:t>
      </w:r>
    </w:p>
    <w:p w14:paraId="1E5FDFD3" w14:textId="77777777" w:rsidR="00C537E7" w:rsidRPr="00170470" w:rsidRDefault="00C537E7" w:rsidP="00C537E7">
      <w:pPr>
        <w:pStyle w:val="NormalBold"/>
      </w:pPr>
      <w:r w:rsidRPr="00170470">
        <w:rPr>
          <w:rStyle w:val="HideTWBExt"/>
          <w:b w:val="0"/>
        </w:rPr>
        <w:t>&lt;RepeatBlock-By&gt;&lt;Members&gt;</w:t>
      </w:r>
      <w:proofErr w:type="spellStart"/>
      <w:r w:rsidRPr="00170470">
        <w:t>Borja</w:t>
      </w:r>
      <w:proofErr w:type="spellEnd"/>
      <w:r w:rsidRPr="00170470">
        <w:t xml:space="preserve"> </w:t>
      </w:r>
      <w:proofErr w:type="spellStart"/>
      <w:r w:rsidRPr="00170470">
        <w:t>Giménez</w:t>
      </w:r>
      <w:proofErr w:type="spellEnd"/>
      <w:r w:rsidRPr="00170470">
        <w:t xml:space="preserve"> </w:t>
      </w:r>
      <w:proofErr w:type="spellStart"/>
      <w:r w:rsidRPr="00170470">
        <w:t>Larraz</w:t>
      </w:r>
      <w:proofErr w:type="spellEnd"/>
      <w:r w:rsidRPr="00170470">
        <w:t xml:space="preserve">, </w:t>
      </w:r>
      <w:proofErr w:type="spellStart"/>
      <w:r w:rsidRPr="00170470">
        <w:t>Dirk</w:t>
      </w:r>
      <w:proofErr w:type="spellEnd"/>
      <w:r w:rsidRPr="00170470">
        <w:t xml:space="preserve"> </w:t>
      </w:r>
      <w:proofErr w:type="spellStart"/>
      <w:r w:rsidRPr="00170470">
        <w:t>Gotink</w:t>
      </w:r>
      <w:proofErr w:type="spellEnd"/>
      <w:r w:rsidRPr="00170470">
        <w:t xml:space="preserve">, Nikolina </w:t>
      </w:r>
      <w:proofErr w:type="spellStart"/>
      <w:r w:rsidRPr="00170470">
        <w:t>Brnjac</w:t>
      </w:r>
      <w:proofErr w:type="spellEnd"/>
      <w:r w:rsidRPr="00170470">
        <w:t xml:space="preserve">, </w:t>
      </w:r>
      <w:proofErr w:type="spellStart"/>
      <w:r w:rsidRPr="00170470">
        <w:t>Jagna</w:t>
      </w:r>
      <w:proofErr w:type="spellEnd"/>
      <w:r w:rsidRPr="00170470">
        <w:t xml:space="preserve"> </w:t>
      </w:r>
      <w:proofErr w:type="spellStart"/>
      <w:r w:rsidRPr="00170470">
        <w:t>Marczułajtis-Walczak</w:t>
      </w:r>
      <w:proofErr w:type="spellEnd"/>
      <w:r w:rsidRPr="00170470">
        <w:t xml:space="preserve">, Daniel Buda, Niels </w:t>
      </w:r>
      <w:proofErr w:type="spellStart"/>
      <w:r w:rsidRPr="00170470">
        <w:t>Geuking</w:t>
      </w:r>
      <w:proofErr w:type="spellEnd"/>
      <w:r w:rsidRPr="00170470">
        <w:t xml:space="preserve">, David </w:t>
      </w:r>
      <w:proofErr w:type="spellStart"/>
      <w:r w:rsidRPr="00170470">
        <w:t>Casa</w:t>
      </w:r>
      <w:proofErr w:type="spellEnd"/>
      <w:r w:rsidRPr="00170470">
        <w:t xml:space="preserve">, Markus </w:t>
      </w:r>
      <w:proofErr w:type="spellStart"/>
      <w:r w:rsidRPr="00170470">
        <w:t>Ferber</w:t>
      </w:r>
      <w:proofErr w:type="spellEnd"/>
      <w:r w:rsidRPr="00170470">
        <w:t xml:space="preserve">, </w:t>
      </w:r>
      <w:proofErr w:type="spellStart"/>
      <w:r w:rsidRPr="00170470">
        <w:t>Sebastião</w:t>
      </w:r>
      <w:proofErr w:type="spellEnd"/>
      <w:r w:rsidRPr="00170470">
        <w:t xml:space="preserve"> </w:t>
      </w:r>
      <w:proofErr w:type="spellStart"/>
      <w:r w:rsidRPr="00170470">
        <w:t>Bugalho</w:t>
      </w:r>
      <w:proofErr w:type="spellEnd"/>
      <w:r w:rsidRPr="00170470">
        <w:t xml:space="preserve">, </w:t>
      </w:r>
      <w:proofErr w:type="spellStart"/>
      <w:r w:rsidRPr="00170470">
        <w:t>Maravillas</w:t>
      </w:r>
      <w:proofErr w:type="spellEnd"/>
      <w:r w:rsidRPr="00170470">
        <w:t xml:space="preserve"> </w:t>
      </w:r>
      <w:proofErr w:type="spellStart"/>
      <w:r w:rsidRPr="00170470">
        <w:t>Abadía</w:t>
      </w:r>
      <w:proofErr w:type="spellEnd"/>
      <w:r w:rsidRPr="00170470">
        <w:t xml:space="preserve"> </w:t>
      </w:r>
      <w:proofErr w:type="spellStart"/>
      <w:r w:rsidRPr="00170470">
        <w:t>Jover</w:t>
      </w:r>
      <w:proofErr w:type="spellEnd"/>
      <w:r w:rsidRPr="00170470">
        <w:t xml:space="preserve">, Regina </w:t>
      </w:r>
      <w:proofErr w:type="spellStart"/>
      <w:r w:rsidRPr="00170470">
        <w:t>Doherty</w:t>
      </w:r>
      <w:proofErr w:type="spellEnd"/>
      <w:r w:rsidRPr="00170470">
        <w:t xml:space="preserve">, Alma </w:t>
      </w:r>
      <w:proofErr w:type="spellStart"/>
      <w:r w:rsidRPr="00170470">
        <w:t>Ezcurra</w:t>
      </w:r>
      <w:proofErr w:type="spellEnd"/>
      <w:r w:rsidRPr="00170470">
        <w:t xml:space="preserve"> </w:t>
      </w:r>
      <w:proofErr w:type="spellStart"/>
      <w:r w:rsidRPr="00170470">
        <w:t>Almansa</w:t>
      </w:r>
      <w:proofErr w:type="spellEnd"/>
      <w:r w:rsidRPr="00170470">
        <w:t xml:space="preserve">, Marco </w:t>
      </w:r>
      <w:proofErr w:type="spellStart"/>
      <w:r w:rsidRPr="00170470">
        <w:t>Falcone</w:t>
      </w:r>
      <w:proofErr w:type="spellEnd"/>
      <w:r w:rsidRPr="00170470">
        <w:t xml:space="preserve">, Rosa </w:t>
      </w:r>
      <w:proofErr w:type="spellStart"/>
      <w:r w:rsidRPr="00170470">
        <w:t>Estaràs</w:t>
      </w:r>
      <w:proofErr w:type="spellEnd"/>
      <w:r w:rsidRPr="00170470">
        <w:t xml:space="preserve"> </w:t>
      </w:r>
      <w:proofErr w:type="spellStart"/>
      <w:r w:rsidRPr="00170470">
        <w:t>Ferragut</w:t>
      </w:r>
      <w:proofErr w:type="spellEnd"/>
      <w:r w:rsidRPr="00170470">
        <w:rPr>
          <w:rStyle w:val="HideTWBExt"/>
          <w:b w:val="0"/>
        </w:rPr>
        <w:t>&lt;/Members&gt;</w:t>
      </w:r>
    </w:p>
    <w:p w14:paraId="5F1A611D" w14:textId="77777777" w:rsidR="00C537E7" w:rsidRPr="00170470" w:rsidRDefault="00C537E7" w:rsidP="00C537E7">
      <w:pPr>
        <w:pStyle w:val="NormalBold"/>
      </w:pPr>
      <w:r w:rsidRPr="00170470">
        <w:rPr>
          <w:rStyle w:val="HideTWBExt"/>
          <w:b w:val="0"/>
        </w:rPr>
        <w:t>&lt;/RepeatBlock-By&gt;</w:t>
      </w:r>
    </w:p>
    <w:p w14:paraId="120C8FF9" w14:textId="77777777" w:rsidR="00C537E7" w:rsidRPr="00170470" w:rsidRDefault="00C537E7" w:rsidP="00C537E7">
      <w:pPr>
        <w:pStyle w:val="NormalBold"/>
      </w:pPr>
      <w:r w:rsidRPr="00170470">
        <w:rPr>
          <w:rStyle w:val="HideTWBExt"/>
          <w:b w:val="0"/>
        </w:rPr>
        <w:t>&lt;DocAmend&gt;</w:t>
      </w:r>
      <w:r w:rsidRPr="00170470">
        <w:t>Návrh usnesení</w:t>
      </w:r>
      <w:r w:rsidRPr="00170470">
        <w:rPr>
          <w:rStyle w:val="HideTWBExt"/>
          <w:b w:val="0"/>
        </w:rPr>
        <w:t>&lt;/DocAmend&gt;</w:t>
      </w:r>
    </w:p>
    <w:p w14:paraId="06FBEF4B" w14:textId="77777777" w:rsidR="00C537E7" w:rsidRPr="00170470" w:rsidRDefault="00C537E7" w:rsidP="00C537E7">
      <w:pPr>
        <w:pStyle w:val="NormalBold"/>
      </w:pPr>
      <w:r w:rsidRPr="00170470">
        <w:rPr>
          <w:rStyle w:val="HideTWBExt"/>
          <w:b w:val="0"/>
        </w:rPr>
        <w:t>&lt;Article&gt;</w:t>
      </w:r>
      <w:r w:rsidRPr="00170470">
        <w:t>Bod 7</w:t>
      </w:r>
      <w:r w:rsidRPr="001704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537E7" w:rsidRPr="00170470" w14:paraId="4E3AB0AE" w14:textId="77777777" w:rsidTr="009E39B0">
        <w:trPr>
          <w:trHeight w:hRule="exact" w:val="240"/>
          <w:jc w:val="center"/>
        </w:trPr>
        <w:tc>
          <w:tcPr>
            <w:tcW w:w="9752" w:type="dxa"/>
            <w:gridSpan w:val="2"/>
            <w:tcBorders>
              <w:top w:val="nil"/>
              <w:left w:val="nil"/>
              <w:bottom w:val="nil"/>
              <w:right w:val="nil"/>
            </w:tcBorders>
          </w:tcPr>
          <w:p w14:paraId="0A17CDB1" w14:textId="77777777" w:rsidR="00C537E7" w:rsidRPr="00170470" w:rsidRDefault="00C537E7" w:rsidP="009E39B0"/>
        </w:tc>
      </w:tr>
      <w:tr w:rsidR="00C537E7" w:rsidRPr="00170470" w14:paraId="0AAA6BD0" w14:textId="77777777" w:rsidTr="009E39B0">
        <w:trPr>
          <w:trHeight w:val="240"/>
          <w:jc w:val="center"/>
        </w:trPr>
        <w:tc>
          <w:tcPr>
            <w:tcW w:w="4876" w:type="dxa"/>
            <w:tcBorders>
              <w:top w:val="nil"/>
              <w:left w:val="nil"/>
              <w:bottom w:val="nil"/>
              <w:right w:val="nil"/>
            </w:tcBorders>
          </w:tcPr>
          <w:p w14:paraId="3C98D196" w14:textId="77777777" w:rsidR="00C537E7" w:rsidRPr="00170470" w:rsidRDefault="00C537E7" w:rsidP="009E39B0">
            <w:pPr>
              <w:pStyle w:val="AmColumnHeading"/>
            </w:pPr>
            <w:r w:rsidRPr="00170470">
              <w:t>Návrh usnesení</w:t>
            </w:r>
          </w:p>
        </w:tc>
        <w:tc>
          <w:tcPr>
            <w:tcW w:w="4876" w:type="dxa"/>
            <w:tcBorders>
              <w:top w:val="nil"/>
              <w:left w:val="nil"/>
              <w:bottom w:val="nil"/>
              <w:right w:val="nil"/>
            </w:tcBorders>
          </w:tcPr>
          <w:p w14:paraId="4DAD412E" w14:textId="77777777" w:rsidR="00C537E7" w:rsidRPr="00170470" w:rsidRDefault="00C537E7" w:rsidP="009E39B0">
            <w:pPr>
              <w:pStyle w:val="AmColumnHeading"/>
            </w:pPr>
            <w:r w:rsidRPr="00170470">
              <w:t>Pozměňovací návrh</w:t>
            </w:r>
          </w:p>
        </w:tc>
      </w:tr>
      <w:tr w:rsidR="00C537E7" w:rsidRPr="00170470" w14:paraId="7FEE295A" w14:textId="77777777" w:rsidTr="009E39B0">
        <w:trPr>
          <w:jc w:val="center"/>
        </w:trPr>
        <w:tc>
          <w:tcPr>
            <w:tcW w:w="4876" w:type="dxa"/>
            <w:tcBorders>
              <w:top w:val="nil"/>
              <w:left w:val="nil"/>
              <w:bottom w:val="nil"/>
              <w:right w:val="nil"/>
            </w:tcBorders>
          </w:tcPr>
          <w:p w14:paraId="46F6C5D5" w14:textId="429527D4" w:rsidR="00C537E7" w:rsidRPr="00170470" w:rsidRDefault="00C537E7" w:rsidP="009E39B0">
            <w:pPr>
              <w:pStyle w:val="Normal6a"/>
            </w:pPr>
            <w:r w:rsidRPr="00170470">
              <w:t>7.</w:t>
            </w:r>
            <w:r w:rsidRPr="00170470">
              <w:tab/>
              <w:t>vyzývá příslušné orgány veřejné správy, aby usnadnily povolovací postupy</w:t>
            </w:r>
            <w:r w:rsidR="00A827E7" w:rsidRPr="00170470">
              <w:t xml:space="preserve"> a </w:t>
            </w:r>
            <w:r w:rsidRPr="00170470">
              <w:t>výrazně je zrychlily</w:t>
            </w:r>
            <w:r w:rsidR="00A827E7" w:rsidRPr="00170470">
              <w:t xml:space="preserve"> a </w:t>
            </w:r>
            <w:r w:rsidRPr="00170470">
              <w:t>zjednodušily,</w:t>
            </w:r>
            <w:r w:rsidR="00A827E7" w:rsidRPr="00170470">
              <w:t xml:space="preserve"> a </w:t>
            </w:r>
            <w:r w:rsidRPr="00170470">
              <w:t>to</w:t>
            </w:r>
            <w:r w:rsidR="00A827E7" w:rsidRPr="00170470">
              <w:t xml:space="preserve"> i </w:t>
            </w:r>
            <w:r w:rsidRPr="00170470">
              <w:t xml:space="preserve">prostřednictvím opatření, jako je zavedení </w:t>
            </w:r>
            <w:r w:rsidRPr="00170470">
              <w:lastRenderedPageBreak/>
              <w:t>zásady kladného rozhodnutí vyplývajícího</w:t>
            </w:r>
            <w:r w:rsidR="00A827E7" w:rsidRPr="00170470">
              <w:t xml:space="preserve"> z </w:t>
            </w:r>
            <w:r w:rsidRPr="00170470">
              <w:t>nečinnosti správního orgánu ve vztahu</w:t>
            </w:r>
            <w:r w:rsidR="00A827E7" w:rsidRPr="00170470">
              <w:t xml:space="preserve"> k </w:t>
            </w:r>
            <w:r w:rsidRPr="00170470">
              <w:t>vydávání stavebních povolení pro nové stavby</w:t>
            </w:r>
            <w:r w:rsidR="00A827E7" w:rsidRPr="00170470">
              <w:t xml:space="preserve"> a </w:t>
            </w:r>
            <w:r w:rsidRPr="00170470">
              <w:t>rekonstrukce,</w:t>
            </w:r>
            <w:r w:rsidR="00A827E7" w:rsidRPr="00170470">
              <w:t xml:space="preserve"> s </w:t>
            </w:r>
            <w:r w:rsidRPr="00170470">
              <w:t>výjimkou případů týkajících se ochrany životního prostředí, kulturního dědictví nebo historie; vyzývá Komisi, aby vypracovala studii, která by vyhodnotila příčiny příliš dlouhé doby potřebné</w:t>
            </w:r>
            <w:r w:rsidR="00A827E7" w:rsidRPr="00170470">
              <w:t xml:space="preserve"> k </w:t>
            </w:r>
            <w:r w:rsidRPr="00170470">
              <w:t>získání povolení</w:t>
            </w:r>
            <w:r w:rsidR="00A827E7" w:rsidRPr="00170470">
              <w:t xml:space="preserve"> a </w:t>
            </w:r>
            <w:r w:rsidRPr="00170470">
              <w:t>absolvování licenčních řízení;</w:t>
            </w:r>
          </w:p>
        </w:tc>
        <w:tc>
          <w:tcPr>
            <w:tcW w:w="4876" w:type="dxa"/>
            <w:tcBorders>
              <w:top w:val="nil"/>
              <w:left w:val="nil"/>
              <w:bottom w:val="nil"/>
              <w:right w:val="nil"/>
            </w:tcBorders>
          </w:tcPr>
          <w:p w14:paraId="041049DC" w14:textId="17F165E8" w:rsidR="00C537E7" w:rsidRPr="00170470" w:rsidRDefault="00C537E7" w:rsidP="009E39B0">
            <w:pPr>
              <w:pStyle w:val="Normal6a"/>
            </w:pPr>
            <w:r w:rsidRPr="00170470">
              <w:lastRenderedPageBreak/>
              <w:t>7.</w:t>
            </w:r>
            <w:r w:rsidRPr="00170470">
              <w:tab/>
              <w:t>vyzývá příslušné orgány veřejné správy, aby usnadnily povolovací postupy</w:t>
            </w:r>
            <w:r w:rsidR="00A827E7" w:rsidRPr="00170470">
              <w:t xml:space="preserve"> a </w:t>
            </w:r>
            <w:r w:rsidRPr="00170470">
              <w:t>výrazně je zrychlily</w:t>
            </w:r>
            <w:r w:rsidR="00A827E7" w:rsidRPr="00170470">
              <w:t xml:space="preserve"> a </w:t>
            </w:r>
            <w:r w:rsidRPr="00170470">
              <w:t>zjednodušily,</w:t>
            </w:r>
            <w:r w:rsidR="00A827E7" w:rsidRPr="00170470">
              <w:t xml:space="preserve"> a </w:t>
            </w:r>
            <w:r w:rsidRPr="00170470">
              <w:t>to</w:t>
            </w:r>
            <w:r w:rsidR="00A827E7" w:rsidRPr="00170470">
              <w:t xml:space="preserve"> i </w:t>
            </w:r>
            <w:r w:rsidRPr="00170470">
              <w:t xml:space="preserve">prostřednictvím opatření, jako je zavedení </w:t>
            </w:r>
            <w:r w:rsidRPr="00170470">
              <w:lastRenderedPageBreak/>
              <w:t>zásady kladného rozhodnutí vyplývajícího</w:t>
            </w:r>
            <w:r w:rsidR="00A827E7" w:rsidRPr="00170470">
              <w:t xml:space="preserve"> z </w:t>
            </w:r>
            <w:r w:rsidRPr="00170470">
              <w:t>nečinnosti správního orgánu ve vztahu</w:t>
            </w:r>
            <w:r w:rsidR="00A827E7" w:rsidRPr="00170470">
              <w:t xml:space="preserve"> k </w:t>
            </w:r>
            <w:r w:rsidRPr="00170470">
              <w:t>vydávání stavebních povolení pro nové stavby</w:t>
            </w:r>
            <w:r w:rsidR="00A827E7" w:rsidRPr="00170470">
              <w:t xml:space="preserve"> a </w:t>
            </w:r>
            <w:r w:rsidRPr="00170470">
              <w:t>rekonstrukce,</w:t>
            </w:r>
            <w:r w:rsidR="00A827E7" w:rsidRPr="00170470">
              <w:t xml:space="preserve"> s </w:t>
            </w:r>
            <w:r w:rsidRPr="00170470">
              <w:t>výjimkou případů týkajících se ochrany životního prostředí, kulturního dědictví nebo historie; vyzývá Komisi, aby vypracovala studii, která by vyhodnotila příčiny příliš dlouhé doby potřebné</w:t>
            </w:r>
            <w:r w:rsidR="00A827E7" w:rsidRPr="00170470">
              <w:t xml:space="preserve"> k </w:t>
            </w:r>
            <w:r w:rsidRPr="00170470">
              <w:t>získání povolení</w:t>
            </w:r>
            <w:r w:rsidR="00A827E7" w:rsidRPr="00170470">
              <w:t xml:space="preserve"> a </w:t>
            </w:r>
            <w:r w:rsidRPr="00170470">
              <w:t xml:space="preserve">absolvování licenčních řízení; </w:t>
            </w:r>
            <w:r w:rsidRPr="00170470">
              <w:rPr>
                <w:b/>
                <w:i/>
              </w:rPr>
              <w:t>vyzývá</w:t>
            </w:r>
            <w:r w:rsidR="00A827E7" w:rsidRPr="00170470">
              <w:rPr>
                <w:b/>
                <w:i/>
              </w:rPr>
              <w:t xml:space="preserve"> k </w:t>
            </w:r>
            <w:r w:rsidRPr="00170470">
              <w:rPr>
                <w:b/>
                <w:i/>
              </w:rPr>
              <w:t>posouzení dopadů směrnice</w:t>
            </w:r>
            <w:r w:rsidR="00A827E7" w:rsidRPr="00170470">
              <w:rPr>
                <w:b/>
                <w:i/>
              </w:rPr>
              <w:t xml:space="preserve"> o </w:t>
            </w:r>
            <w:r w:rsidRPr="00170470">
              <w:rPr>
                <w:b/>
                <w:i/>
              </w:rPr>
              <w:t>posuzování vlivů na životní prostředí (2014/52/EU), aby byla pružnější</w:t>
            </w:r>
            <w:r w:rsidR="00A827E7" w:rsidRPr="00170470">
              <w:rPr>
                <w:b/>
                <w:i/>
              </w:rPr>
              <w:t xml:space="preserve"> a </w:t>
            </w:r>
            <w:r w:rsidRPr="00170470">
              <w:rPr>
                <w:b/>
                <w:i/>
              </w:rPr>
              <w:t>urychlila výstavbu</w:t>
            </w:r>
            <w:r w:rsidR="00A827E7" w:rsidRPr="00170470">
              <w:rPr>
                <w:b/>
                <w:i/>
              </w:rPr>
              <w:t xml:space="preserve"> a </w:t>
            </w:r>
            <w:r w:rsidRPr="00170470">
              <w:rPr>
                <w:b/>
                <w:i/>
              </w:rPr>
              <w:t>rekonstrukci domů</w:t>
            </w:r>
            <w:r w:rsidR="00A827E7" w:rsidRPr="00170470">
              <w:rPr>
                <w:b/>
                <w:i/>
              </w:rPr>
              <w:t xml:space="preserve"> s </w:t>
            </w:r>
            <w:r w:rsidRPr="00170470">
              <w:rPr>
                <w:b/>
                <w:i/>
              </w:rPr>
              <w:t>cílem snížit prodlevy</w:t>
            </w:r>
            <w:r w:rsidR="00A827E7" w:rsidRPr="00170470">
              <w:rPr>
                <w:b/>
                <w:i/>
              </w:rPr>
              <w:t xml:space="preserve"> v </w:t>
            </w:r>
            <w:r w:rsidRPr="00170470">
              <w:rPr>
                <w:b/>
                <w:i/>
              </w:rPr>
              <w:t>povolovacím</w:t>
            </w:r>
            <w:r w:rsidR="00A827E7" w:rsidRPr="00170470">
              <w:rPr>
                <w:b/>
                <w:i/>
              </w:rPr>
              <w:t xml:space="preserve"> a </w:t>
            </w:r>
            <w:r w:rsidRPr="00170470">
              <w:rPr>
                <w:b/>
                <w:i/>
              </w:rPr>
              <w:t>licenčním postupu</w:t>
            </w:r>
            <w:r w:rsidR="00A827E7" w:rsidRPr="00170470">
              <w:rPr>
                <w:b/>
                <w:i/>
              </w:rPr>
              <w:t xml:space="preserve"> a </w:t>
            </w:r>
            <w:r w:rsidRPr="00170470">
              <w:rPr>
                <w:b/>
                <w:i/>
              </w:rPr>
              <w:t>urychlit výstavbu</w:t>
            </w:r>
            <w:r w:rsidR="00A827E7" w:rsidRPr="00170470">
              <w:rPr>
                <w:b/>
                <w:i/>
              </w:rPr>
              <w:t xml:space="preserve"> a </w:t>
            </w:r>
            <w:r w:rsidRPr="00170470">
              <w:rPr>
                <w:b/>
                <w:i/>
              </w:rPr>
              <w:t>přeměnu domů, aniž by byla ohrožena vysoká úroveň ochrany životního prostředí;</w:t>
            </w:r>
          </w:p>
        </w:tc>
      </w:tr>
    </w:tbl>
    <w:p w14:paraId="6EB556E1" w14:textId="77777777" w:rsidR="00C537E7" w:rsidRPr="00170470" w:rsidRDefault="00C537E7" w:rsidP="00C537E7">
      <w:pPr>
        <w:pStyle w:val="AmOrLang"/>
      </w:pPr>
      <w:r w:rsidRPr="00170470">
        <w:lastRenderedPageBreak/>
        <w:t xml:space="preserve">Or. </w:t>
      </w:r>
      <w:r w:rsidRPr="00170470">
        <w:rPr>
          <w:rStyle w:val="HideTWBExt"/>
        </w:rPr>
        <w:t>&lt;Original&gt;</w:t>
      </w:r>
      <w:r w:rsidRPr="00170470">
        <w:rPr>
          <w:rStyle w:val="HideTWBInt"/>
        </w:rPr>
        <w:t>{EN}</w:t>
      </w:r>
      <w:r w:rsidRPr="00170470">
        <w:t>en</w:t>
      </w:r>
      <w:r w:rsidRPr="00170470">
        <w:rPr>
          <w:rStyle w:val="HideTWBExt"/>
        </w:rPr>
        <w:t>&lt;/Original&gt;</w:t>
      </w:r>
    </w:p>
    <w:p w14:paraId="3DD2F93D" w14:textId="77777777" w:rsidR="00467091" w:rsidRPr="00170470" w:rsidRDefault="00C537E7" w:rsidP="00C537E7">
      <w:r w:rsidRPr="00170470">
        <w:rPr>
          <w:rStyle w:val="HideTWBExt"/>
        </w:rPr>
        <w:t>&lt;/Amend&gt;</w:t>
      </w:r>
    </w:p>
    <w:p w14:paraId="61B06A9B" w14:textId="77777777" w:rsidR="00C537E7" w:rsidRPr="00170470" w:rsidRDefault="00C537E7" w:rsidP="00C537E7">
      <w:pPr>
        <w:pStyle w:val="AmNumberTabs"/>
      </w:pPr>
      <w:r w:rsidRPr="00170470">
        <w:rPr>
          <w:rStyle w:val="HideTWBExt"/>
          <w:b w:val="0"/>
        </w:rPr>
        <w:t>&lt;Amend&gt;</w:t>
      </w:r>
      <w:r w:rsidRPr="00170470">
        <w:t>Pozměňovací návrh</w:t>
      </w:r>
      <w:r w:rsidRPr="00170470">
        <w:tab/>
      </w:r>
      <w:r w:rsidRPr="00170470">
        <w:tab/>
      </w:r>
      <w:r w:rsidRPr="00170470">
        <w:rPr>
          <w:rStyle w:val="HideTWBExt"/>
          <w:b w:val="0"/>
        </w:rPr>
        <w:t>&lt;NumAm&gt;</w:t>
      </w:r>
      <w:r w:rsidRPr="00170470">
        <w:t>744</w:t>
      </w:r>
      <w:r w:rsidRPr="00170470">
        <w:rPr>
          <w:rStyle w:val="HideTWBExt"/>
          <w:b w:val="0"/>
        </w:rPr>
        <w:t>&lt;/NumAm&gt;</w:t>
      </w:r>
    </w:p>
    <w:p w14:paraId="47F6A728" w14:textId="77777777" w:rsidR="00C537E7" w:rsidRPr="00170470" w:rsidRDefault="00C537E7" w:rsidP="00C537E7">
      <w:pPr>
        <w:pStyle w:val="NormalBold"/>
      </w:pPr>
      <w:r w:rsidRPr="00170470">
        <w:rPr>
          <w:rStyle w:val="HideTWBExt"/>
          <w:b w:val="0"/>
        </w:rPr>
        <w:t>&lt;RepeatBlock-By&gt;&lt;Members&gt;</w:t>
      </w:r>
      <w:r w:rsidRPr="00170470">
        <w:t xml:space="preserve">Leila </w:t>
      </w:r>
      <w:proofErr w:type="spellStart"/>
      <w:r w:rsidRPr="00170470">
        <w:t>Chaibi</w:t>
      </w:r>
      <w:proofErr w:type="spellEnd"/>
      <w:r w:rsidRPr="00170470">
        <w:t xml:space="preserve">, Irene </w:t>
      </w:r>
      <w:proofErr w:type="spellStart"/>
      <w:r w:rsidRPr="00170470">
        <w:t>Montero</w:t>
      </w:r>
      <w:proofErr w:type="spellEnd"/>
      <w:r w:rsidRPr="00170470">
        <w:t xml:space="preserve">, </w:t>
      </w:r>
      <w:proofErr w:type="spellStart"/>
      <w:r w:rsidRPr="00170470">
        <w:t>Ilaria</w:t>
      </w:r>
      <w:proofErr w:type="spellEnd"/>
      <w:r w:rsidRPr="00170470">
        <w:t xml:space="preserve"> </w:t>
      </w:r>
      <w:proofErr w:type="spellStart"/>
      <w:r w:rsidRPr="00170470">
        <w:t>Salis</w:t>
      </w:r>
      <w:proofErr w:type="spellEnd"/>
      <w:r w:rsidRPr="00170470">
        <w:t xml:space="preserve">, Martin </w:t>
      </w:r>
      <w:proofErr w:type="spellStart"/>
      <w:r w:rsidRPr="00170470">
        <w:t>Schirdewan</w:t>
      </w:r>
      <w:proofErr w:type="spellEnd"/>
      <w:r w:rsidRPr="00170470">
        <w:t xml:space="preserve">, Manon </w:t>
      </w:r>
      <w:proofErr w:type="spellStart"/>
      <w:r w:rsidRPr="00170470">
        <w:t>Aubry</w:t>
      </w:r>
      <w:proofErr w:type="spellEnd"/>
      <w:r w:rsidRPr="00170470">
        <w:t xml:space="preserve">, </w:t>
      </w:r>
      <w:proofErr w:type="spellStart"/>
      <w:r w:rsidRPr="00170470">
        <w:t>Arash</w:t>
      </w:r>
      <w:proofErr w:type="spellEnd"/>
      <w:r w:rsidRPr="00170470">
        <w:t xml:space="preserve"> </w:t>
      </w:r>
      <w:proofErr w:type="spellStart"/>
      <w:r w:rsidRPr="00170470">
        <w:t>Saeidi</w:t>
      </w:r>
      <w:proofErr w:type="spellEnd"/>
      <w:r w:rsidRPr="00170470">
        <w:t xml:space="preserve">, Anthony Smith, </w:t>
      </w:r>
      <w:proofErr w:type="spellStart"/>
      <w:r w:rsidRPr="00170470">
        <w:t>Giorgos</w:t>
      </w:r>
      <w:proofErr w:type="spellEnd"/>
      <w:r w:rsidRPr="00170470">
        <w:t xml:space="preserve"> </w:t>
      </w:r>
      <w:proofErr w:type="spellStart"/>
      <w:r w:rsidRPr="00170470">
        <w:t>Georgiou</w:t>
      </w:r>
      <w:proofErr w:type="spellEnd"/>
      <w:r w:rsidRPr="00170470">
        <w:t xml:space="preserve">, </w:t>
      </w:r>
      <w:proofErr w:type="spellStart"/>
      <w:r w:rsidRPr="00170470">
        <w:t>Estrella</w:t>
      </w:r>
      <w:proofErr w:type="spellEnd"/>
      <w:r w:rsidRPr="00170470">
        <w:t xml:space="preserve"> Galán, Damien </w:t>
      </w:r>
      <w:proofErr w:type="spellStart"/>
      <w:r w:rsidRPr="00170470">
        <w:t>Carême</w:t>
      </w:r>
      <w:proofErr w:type="spellEnd"/>
      <w:r w:rsidRPr="00170470">
        <w:t xml:space="preserve">, </w:t>
      </w:r>
      <w:proofErr w:type="spellStart"/>
      <w:r w:rsidRPr="00170470">
        <w:t>Rima</w:t>
      </w:r>
      <w:proofErr w:type="spellEnd"/>
      <w:r w:rsidRPr="00170470">
        <w:t xml:space="preserve"> Hassan, </w:t>
      </w:r>
      <w:proofErr w:type="spellStart"/>
      <w:r w:rsidRPr="00170470">
        <w:t>Younous</w:t>
      </w:r>
      <w:proofErr w:type="spellEnd"/>
      <w:r w:rsidRPr="00170470">
        <w:t xml:space="preserve"> </w:t>
      </w:r>
      <w:proofErr w:type="spellStart"/>
      <w:r w:rsidRPr="00170470">
        <w:t>Omarjee</w:t>
      </w:r>
      <w:proofErr w:type="spellEnd"/>
      <w:r w:rsidRPr="00170470">
        <w:t xml:space="preserve">, Marina </w:t>
      </w:r>
      <w:proofErr w:type="spellStart"/>
      <w:r w:rsidRPr="00170470">
        <w:t>Mesure</w:t>
      </w:r>
      <w:proofErr w:type="spellEnd"/>
      <w:r w:rsidRPr="00170470">
        <w:t xml:space="preserve">, </w:t>
      </w:r>
      <w:proofErr w:type="spellStart"/>
      <w:r w:rsidRPr="00170470">
        <w:t>Catarina</w:t>
      </w:r>
      <w:proofErr w:type="spellEnd"/>
      <w:r w:rsidRPr="00170470">
        <w:t xml:space="preserve"> </w:t>
      </w:r>
      <w:proofErr w:type="spellStart"/>
      <w:r w:rsidRPr="00170470">
        <w:t>Martins</w:t>
      </w:r>
      <w:proofErr w:type="spellEnd"/>
      <w:r w:rsidRPr="00170470">
        <w:t xml:space="preserve">, Emma </w:t>
      </w:r>
      <w:proofErr w:type="spellStart"/>
      <w:r w:rsidRPr="00170470">
        <w:t>Fourreau</w:t>
      </w:r>
      <w:proofErr w:type="spellEnd"/>
      <w:r w:rsidRPr="00170470">
        <w:t xml:space="preserve">, </w:t>
      </w:r>
      <w:proofErr w:type="spellStart"/>
      <w:r w:rsidRPr="00170470">
        <w:t>Gaetano</w:t>
      </w:r>
      <w:proofErr w:type="spellEnd"/>
      <w:r w:rsidRPr="00170470">
        <w:t xml:space="preserve"> </w:t>
      </w:r>
      <w:proofErr w:type="spellStart"/>
      <w:r w:rsidRPr="00170470">
        <w:t>Pedulla</w:t>
      </w:r>
      <w:proofErr w:type="spellEnd"/>
      <w:r w:rsidRPr="00170470">
        <w:t>'</w:t>
      </w:r>
      <w:r w:rsidRPr="00170470">
        <w:rPr>
          <w:rStyle w:val="HideTWBExt"/>
          <w:b w:val="0"/>
        </w:rPr>
        <w:t>&lt;/Members&gt;</w:t>
      </w:r>
    </w:p>
    <w:p w14:paraId="5C77841E" w14:textId="77777777" w:rsidR="00C537E7" w:rsidRPr="00170470" w:rsidRDefault="00C537E7" w:rsidP="00C537E7">
      <w:pPr>
        <w:pStyle w:val="NormalBold"/>
      </w:pPr>
      <w:r w:rsidRPr="00170470">
        <w:rPr>
          <w:rStyle w:val="HideTWBExt"/>
          <w:b w:val="0"/>
        </w:rPr>
        <w:t>&lt;/RepeatBlock-By&gt;</w:t>
      </w:r>
    </w:p>
    <w:p w14:paraId="701463E3" w14:textId="77777777" w:rsidR="00C537E7" w:rsidRPr="00170470" w:rsidRDefault="00C537E7" w:rsidP="00C537E7">
      <w:pPr>
        <w:pStyle w:val="NormalBold"/>
      </w:pPr>
      <w:r w:rsidRPr="00170470">
        <w:rPr>
          <w:rStyle w:val="HideTWBExt"/>
          <w:b w:val="0"/>
        </w:rPr>
        <w:t>&lt;DocAmend&gt;</w:t>
      </w:r>
      <w:r w:rsidRPr="00170470">
        <w:t>Návrh usnesení</w:t>
      </w:r>
      <w:r w:rsidRPr="00170470">
        <w:rPr>
          <w:rStyle w:val="HideTWBExt"/>
          <w:b w:val="0"/>
        </w:rPr>
        <w:t>&lt;/DocAmend&gt;</w:t>
      </w:r>
    </w:p>
    <w:p w14:paraId="5948F85E" w14:textId="77777777" w:rsidR="00C537E7" w:rsidRPr="00170470" w:rsidRDefault="00C537E7" w:rsidP="00C537E7">
      <w:pPr>
        <w:pStyle w:val="NormalBold"/>
      </w:pPr>
      <w:r w:rsidRPr="00170470">
        <w:rPr>
          <w:rStyle w:val="HideTWBExt"/>
          <w:b w:val="0"/>
        </w:rPr>
        <w:t>&lt;Article&gt;</w:t>
      </w:r>
      <w:r w:rsidRPr="00170470">
        <w:t>Bod 7</w:t>
      </w:r>
      <w:r w:rsidRPr="001704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537E7" w:rsidRPr="00170470" w14:paraId="796D11D0" w14:textId="77777777" w:rsidTr="009E39B0">
        <w:trPr>
          <w:trHeight w:hRule="exact" w:val="240"/>
          <w:jc w:val="center"/>
        </w:trPr>
        <w:tc>
          <w:tcPr>
            <w:tcW w:w="9752" w:type="dxa"/>
            <w:gridSpan w:val="2"/>
            <w:tcBorders>
              <w:top w:val="nil"/>
              <w:left w:val="nil"/>
              <w:bottom w:val="nil"/>
              <w:right w:val="nil"/>
            </w:tcBorders>
          </w:tcPr>
          <w:p w14:paraId="5F6D268E" w14:textId="77777777" w:rsidR="00C537E7" w:rsidRPr="00170470" w:rsidRDefault="00C537E7" w:rsidP="009E39B0"/>
        </w:tc>
      </w:tr>
      <w:tr w:rsidR="00C537E7" w:rsidRPr="00170470" w14:paraId="2D08BDAC" w14:textId="77777777" w:rsidTr="009E39B0">
        <w:trPr>
          <w:trHeight w:val="240"/>
          <w:jc w:val="center"/>
        </w:trPr>
        <w:tc>
          <w:tcPr>
            <w:tcW w:w="4876" w:type="dxa"/>
            <w:tcBorders>
              <w:top w:val="nil"/>
              <w:left w:val="nil"/>
              <w:bottom w:val="nil"/>
              <w:right w:val="nil"/>
            </w:tcBorders>
          </w:tcPr>
          <w:p w14:paraId="68515EE8" w14:textId="77777777" w:rsidR="00C537E7" w:rsidRPr="00170470" w:rsidRDefault="00C537E7" w:rsidP="009E39B0">
            <w:pPr>
              <w:pStyle w:val="AmColumnHeading"/>
            </w:pPr>
            <w:r w:rsidRPr="00170470">
              <w:t>Návrh usnesení</w:t>
            </w:r>
          </w:p>
        </w:tc>
        <w:tc>
          <w:tcPr>
            <w:tcW w:w="4876" w:type="dxa"/>
            <w:tcBorders>
              <w:top w:val="nil"/>
              <w:left w:val="nil"/>
              <w:bottom w:val="nil"/>
              <w:right w:val="nil"/>
            </w:tcBorders>
          </w:tcPr>
          <w:p w14:paraId="14B2DE59" w14:textId="77777777" w:rsidR="00C537E7" w:rsidRPr="00170470" w:rsidRDefault="00C537E7" w:rsidP="009E39B0">
            <w:pPr>
              <w:pStyle w:val="AmColumnHeading"/>
            </w:pPr>
            <w:r w:rsidRPr="00170470">
              <w:t>Pozměňovací návrh</w:t>
            </w:r>
          </w:p>
        </w:tc>
      </w:tr>
      <w:tr w:rsidR="00C537E7" w:rsidRPr="00170470" w14:paraId="7E755827" w14:textId="77777777" w:rsidTr="009E39B0">
        <w:trPr>
          <w:jc w:val="center"/>
        </w:trPr>
        <w:tc>
          <w:tcPr>
            <w:tcW w:w="4876" w:type="dxa"/>
            <w:tcBorders>
              <w:top w:val="nil"/>
              <w:left w:val="nil"/>
              <w:bottom w:val="nil"/>
              <w:right w:val="nil"/>
            </w:tcBorders>
          </w:tcPr>
          <w:p w14:paraId="436131F2" w14:textId="667BE886" w:rsidR="00C537E7" w:rsidRPr="00170470" w:rsidRDefault="00C537E7" w:rsidP="009E39B0">
            <w:pPr>
              <w:pStyle w:val="Normal6a"/>
            </w:pPr>
            <w:r w:rsidRPr="00170470">
              <w:t>7.</w:t>
            </w:r>
            <w:r w:rsidRPr="00170470">
              <w:tab/>
              <w:t xml:space="preserve">vyzývá příslušné orgány veřejné správy, aby </w:t>
            </w:r>
            <w:r w:rsidRPr="00170470">
              <w:rPr>
                <w:b/>
                <w:i/>
              </w:rPr>
              <w:t>usnadnily povolovací postupy</w:t>
            </w:r>
            <w:r w:rsidR="00A827E7" w:rsidRPr="00170470">
              <w:rPr>
                <w:b/>
                <w:i/>
              </w:rPr>
              <w:t xml:space="preserve"> a </w:t>
            </w:r>
            <w:r w:rsidRPr="00170470">
              <w:rPr>
                <w:b/>
                <w:i/>
              </w:rPr>
              <w:t>výrazně je zrychlily</w:t>
            </w:r>
            <w:r w:rsidR="00A827E7" w:rsidRPr="00170470">
              <w:rPr>
                <w:b/>
                <w:i/>
              </w:rPr>
              <w:t xml:space="preserve"> a </w:t>
            </w:r>
            <w:r w:rsidRPr="00170470">
              <w:rPr>
                <w:b/>
                <w:i/>
              </w:rPr>
              <w:t>zjednodušily,</w:t>
            </w:r>
            <w:r w:rsidR="00A827E7" w:rsidRPr="00170470">
              <w:rPr>
                <w:b/>
                <w:i/>
              </w:rPr>
              <w:t xml:space="preserve"> a </w:t>
            </w:r>
            <w:r w:rsidRPr="00170470">
              <w:rPr>
                <w:b/>
                <w:i/>
              </w:rPr>
              <w:t>to</w:t>
            </w:r>
            <w:r w:rsidR="00A827E7" w:rsidRPr="00170470">
              <w:rPr>
                <w:b/>
                <w:i/>
              </w:rPr>
              <w:t xml:space="preserve"> i </w:t>
            </w:r>
            <w:r w:rsidRPr="00170470">
              <w:rPr>
                <w:b/>
                <w:i/>
              </w:rPr>
              <w:t>prostřednictvím opatření, jako je zavedení zásady kladného rozhodnutí vyplývajícího</w:t>
            </w:r>
            <w:r w:rsidR="00A827E7" w:rsidRPr="00170470">
              <w:rPr>
                <w:b/>
                <w:i/>
              </w:rPr>
              <w:t xml:space="preserve"> z </w:t>
            </w:r>
            <w:r w:rsidRPr="00170470">
              <w:rPr>
                <w:b/>
                <w:i/>
              </w:rPr>
              <w:t>nečinnosti správního orgánu ve vztahu</w:t>
            </w:r>
            <w:r w:rsidR="00A827E7" w:rsidRPr="00170470">
              <w:rPr>
                <w:b/>
                <w:i/>
              </w:rPr>
              <w:t xml:space="preserve"> k </w:t>
            </w:r>
            <w:r w:rsidRPr="00170470">
              <w:rPr>
                <w:b/>
                <w:i/>
              </w:rPr>
              <w:t>vydávání stavebních povolení pro nové stavby</w:t>
            </w:r>
            <w:r w:rsidR="00A827E7" w:rsidRPr="00170470">
              <w:rPr>
                <w:b/>
                <w:i/>
              </w:rPr>
              <w:t xml:space="preserve"> a </w:t>
            </w:r>
            <w:r w:rsidRPr="00170470">
              <w:rPr>
                <w:b/>
                <w:i/>
              </w:rPr>
              <w:t>rekonstrukce,</w:t>
            </w:r>
            <w:r w:rsidR="00A827E7" w:rsidRPr="00170470">
              <w:rPr>
                <w:b/>
                <w:i/>
              </w:rPr>
              <w:t xml:space="preserve"> s </w:t>
            </w:r>
            <w:r w:rsidRPr="00170470">
              <w:rPr>
                <w:b/>
                <w:i/>
              </w:rPr>
              <w:t>výjimkou případů týkajících se ochrany životního prostředí, kulturního dědictví nebo historie</w:t>
            </w:r>
            <w:r w:rsidRPr="00170470">
              <w:t xml:space="preserve">; </w:t>
            </w:r>
            <w:r w:rsidRPr="00170470">
              <w:rPr>
                <w:b/>
                <w:i/>
              </w:rPr>
              <w:t>vyzývá Komisi, aby vypracovala studii, která by vyhodnotila příčiny příliš dlouhé doby potřebné</w:t>
            </w:r>
            <w:r w:rsidR="00A827E7" w:rsidRPr="00170470">
              <w:rPr>
                <w:b/>
                <w:i/>
              </w:rPr>
              <w:t xml:space="preserve"> k </w:t>
            </w:r>
            <w:r w:rsidRPr="00170470">
              <w:rPr>
                <w:b/>
                <w:i/>
              </w:rPr>
              <w:t>získání povolení</w:t>
            </w:r>
            <w:r w:rsidR="00A827E7" w:rsidRPr="00170470">
              <w:rPr>
                <w:b/>
                <w:i/>
              </w:rPr>
              <w:t xml:space="preserve"> a </w:t>
            </w:r>
            <w:r w:rsidRPr="00170470">
              <w:rPr>
                <w:b/>
                <w:i/>
              </w:rPr>
              <w:t xml:space="preserve">absolvování </w:t>
            </w:r>
            <w:r w:rsidRPr="00170470">
              <w:rPr>
                <w:b/>
                <w:i/>
              </w:rPr>
              <w:lastRenderedPageBreak/>
              <w:t>licenčních řízení;</w:t>
            </w:r>
          </w:p>
        </w:tc>
        <w:tc>
          <w:tcPr>
            <w:tcW w:w="4876" w:type="dxa"/>
            <w:tcBorders>
              <w:top w:val="nil"/>
              <w:left w:val="nil"/>
              <w:bottom w:val="nil"/>
              <w:right w:val="nil"/>
            </w:tcBorders>
          </w:tcPr>
          <w:p w14:paraId="02C5EF2E" w14:textId="20484885" w:rsidR="00C537E7" w:rsidRPr="00170470" w:rsidRDefault="00C537E7" w:rsidP="009E39B0">
            <w:pPr>
              <w:pStyle w:val="Normal6a"/>
            </w:pPr>
            <w:r w:rsidRPr="00170470">
              <w:lastRenderedPageBreak/>
              <w:t>7.</w:t>
            </w:r>
            <w:r w:rsidRPr="00170470">
              <w:tab/>
              <w:t xml:space="preserve">vyzývá příslušné orgány veřejné správy, aby </w:t>
            </w:r>
            <w:r w:rsidRPr="00170470">
              <w:rPr>
                <w:b/>
                <w:i/>
              </w:rPr>
              <w:t>zahrnuly sociální</w:t>
            </w:r>
            <w:r w:rsidR="00A827E7" w:rsidRPr="00170470">
              <w:rPr>
                <w:b/>
                <w:i/>
              </w:rPr>
              <w:t xml:space="preserve"> a </w:t>
            </w:r>
            <w:r w:rsidRPr="00170470">
              <w:rPr>
                <w:b/>
                <w:i/>
              </w:rPr>
              <w:t>environmentální podmínky</w:t>
            </w:r>
            <w:r w:rsidR="00A827E7" w:rsidRPr="00170470">
              <w:rPr>
                <w:b/>
                <w:i/>
              </w:rPr>
              <w:t xml:space="preserve"> a </w:t>
            </w:r>
            <w:r w:rsidRPr="00170470">
              <w:rPr>
                <w:b/>
                <w:i/>
              </w:rPr>
              <w:t>zajistily tak soulad povolovacích postupů</w:t>
            </w:r>
            <w:r w:rsidR="00A827E7" w:rsidRPr="00170470">
              <w:rPr>
                <w:b/>
                <w:i/>
              </w:rPr>
              <w:t xml:space="preserve"> s </w:t>
            </w:r>
            <w:r w:rsidRPr="00170470">
              <w:rPr>
                <w:b/>
                <w:i/>
              </w:rPr>
              <w:t>cíli Evropské unie</w:t>
            </w:r>
            <w:r w:rsidR="00A827E7" w:rsidRPr="00170470">
              <w:rPr>
                <w:b/>
                <w:i/>
              </w:rPr>
              <w:t xml:space="preserve"> v </w:t>
            </w:r>
            <w:r w:rsidRPr="00170470">
              <w:rPr>
                <w:b/>
                <w:i/>
              </w:rPr>
              <w:t>této oblasti</w:t>
            </w:r>
            <w:r w:rsidRPr="00170470">
              <w:t>;</w:t>
            </w:r>
          </w:p>
        </w:tc>
      </w:tr>
    </w:tbl>
    <w:p w14:paraId="76C3C2F5" w14:textId="77777777" w:rsidR="00C537E7" w:rsidRPr="00170470" w:rsidRDefault="00C537E7" w:rsidP="00C537E7">
      <w:pPr>
        <w:pStyle w:val="AmOrLang"/>
      </w:pPr>
      <w:r w:rsidRPr="00170470">
        <w:t xml:space="preserve">Or. </w:t>
      </w:r>
      <w:r w:rsidRPr="00170470">
        <w:rPr>
          <w:rStyle w:val="HideTWBExt"/>
        </w:rPr>
        <w:t>&lt;Original&gt;</w:t>
      </w:r>
      <w:r w:rsidRPr="00170470">
        <w:rPr>
          <w:rStyle w:val="HideTWBInt"/>
        </w:rPr>
        <w:t>{EN}</w:t>
      </w:r>
      <w:r w:rsidRPr="00170470">
        <w:t>en</w:t>
      </w:r>
      <w:r w:rsidRPr="00170470">
        <w:rPr>
          <w:rStyle w:val="HideTWBExt"/>
        </w:rPr>
        <w:t>&lt;/Original&gt;</w:t>
      </w:r>
    </w:p>
    <w:p w14:paraId="4F1B2C69" w14:textId="77777777" w:rsidR="00467091" w:rsidRPr="00170470" w:rsidRDefault="00C537E7" w:rsidP="00C537E7">
      <w:r w:rsidRPr="00170470">
        <w:rPr>
          <w:rStyle w:val="HideTWBExt"/>
        </w:rPr>
        <w:t>&lt;/Amend&gt;</w:t>
      </w:r>
    </w:p>
    <w:p w14:paraId="60839847" w14:textId="77777777" w:rsidR="00C537E7" w:rsidRPr="00170470" w:rsidRDefault="00C537E7" w:rsidP="00C537E7">
      <w:pPr>
        <w:pStyle w:val="AmNumberTabs"/>
      </w:pPr>
      <w:r w:rsidRPr="00170470">
        <w:rPr>
          <w:rStyle w:val="HideTWBExt"/>
          <w:b w:val="0"/>
        </w:rPr>
        <w:t>&lt;Amend&gt;</w:t>
      </w:r>
      <w:r w:rsidRPr="00170470">
        <w:t>Pozměňovací návrh</w:t>
      </w:r>
      <w:r w:rsidRPr="00170470">
        <w:tab/>
      </w:r>
      <w:r w:rsidRPr="00170470">
        <w:tab/>
      </w:r>
      <w:r w:rsidRPr="00170470">
        <w:rPr>
          <w:rStyle w:val="HideTWBExt"/>
          <w:b w:val="0"/>
        </w:rPr>
        <w:t>&lt;NumAm&gt;</w:t>
      </w:r>
      <w:r w:rsidRPr="00170470">
        <w:t>745</w:t>
      </w:r>
      <w:r w:rsidRPr="00170470">
        <w:rPr>
          <w:rStyle w:val="HideTWBExt"/>
          <w:b w:val="0"/>
        </w:rPr>
        <w:t>&lt;/NumAm&gt;</w:t>
      </w:r>
    </w:p>
    <w:p w14:paraId="3375B75B" w14:textId="77777777" w:rsidR="00C537E7" w:rsidRPr="00170470" w:rsidRDefault="00C537E7" w:rsidP="00C537E7">
      <w:pPr>
        <w:pStyle w:val="NormalBold"/>
      </w:pPr>
      <w:r w:rsidRPr="00170470">
        <w:rPr>
          <w:rStyle w:val="HideTWBExt"/>
          <w:b w:val="0"/>
        </w:rPr>
        <w:t>&lt;RepeatBlock-By&gt;&lt;Members&gt;</w:t>
      </w:r>
      <w:proofErr w:type="spellStart"/>
      <w:r w:rsidRPr="00170470">
        <w:t>Borja</w:t>
      </w:r>
      <w:proofErr w:type="spellEnd"/>
      <w:r w:rsidRPr="00170470">
        <w:t xml:space="preserve"> </w:t>
      </w:r>
      <w:proofErr w:type="spellStart"/>
      <w:r w:rsidRPr="00170470">
        <w:t>Giménez</w:t>
      </w:r>
      <w:proofErr w:type="spellEnd"/>
      <w:r w:rsidRPr="00170470">
        <w:t xml:space="preserve"> </w:t>
      </w:r>
      <w:proofErr w:type="spellStart"/>
      <w:r w:rsidRPr="00170470">
        <w:t>Larraz</w:t>
      </w:r>
      <w:proofErr w:type="spellEnd"/>
      <w:r w:rsidRPr="00170470">
        <w:t xml:space="preserve">, </w:t>
      </w:r>
      <w:proofErr w:type="spellStart"/>
      <w:r w:rsidRPr="00170470">
        <w:t>Dirk</w:t>
      </w:r>
      <w:proofErr w:type="spellEnd"/>
      <w:r w:rsidRPr="00170470">
        <w:t xml:space="preserve"> </w:t>
      </w:r>
      <w:proofErr w:type="spellStart"/>
      <w:r w:rsidRPr="00170470">
        <w:t>Gotink</w:t>
      </w:r>
      <w:proofErr w:type="spellEnd"/>
      <w:r w:rsidRPr="00170470">
        <w:t xml:space="preserve">, Nikolina </w:t>
      </w:r>
      <w:proofErr w:type="spellStart"/>
      <w:r w:rsidRPr="00170470">
        <w:t>Brnjac</w:t>
      </w:r>
      <w:proofErr w:type="spellEnd"/>
      <w:r w:rsidRPr="00170470">
        <w:t xml:space="preserve">, </w:t>
      </w:r>
      <w:proofErr w:type="spellStart"/>
      <w:r w:rsidRPr="00170470">
        <w:t>Jagna</w:t>
      </w:r>
      <w:proofErr w:type="spellEnd"/>
      <w:r w:rsidRPr="00170470">
        <w:t xml:space="preserve"> </w:t>
      </w:r>
      <w:proofErr w:type="spellStart"/>
      <w:r w:rsidRPr="00170470">
        <w:t>Marczułajtis-Walczak</w:t>
      </w:r>
      <w:proofErr w:type="spellEnd"/>
      <w:r w:rsidRPr="00170470">
        <w:t xml:space="preserve">, Daniel Buda, Niels </w:t>
      </w:r>
      <w:proofErr w:type="spellStart"/>
      <w:r w:rsidRPr="00170470">
        <w:t>Geuking</w:t>
      </w:r>
      <w:proofErr w:type="spellEnd"/>
      <w:r w:rsidRPr="00170470">
        <w:t xml:space="preserve">, David </w:t>
      </w:r>
      <w:proofErr w:type="spellStart"/>
      <w:r w:rsidRPr="00170470">
        <w:t>Casa</w:t>
      </w:r>
      <w:proofErr w:type="spellEnd"/>
      <w:r w:rsidRPr="00170470">
        <w:t xml:space="preserve">, Markus </w:t>
      </w:r>
      <w:proofErr w:type="spellStart"/>
      <w:r w:rsidRPr="00170470">
        <w:t>Ferber</w:t>
      </w:r>
      <w:proofErr w:type="spellEnd"/>
      <w:r w:rsidRPr="00170470">
        <w:t xml:space="preserve">, </w:t>
      </w:r>
      <w:proofErr w:type="spellStart"/>
      <w:r w:rsidRPr="00170470">
        <w:t>Sebastião</w:t>
      </w:r>
      <w:proofErr w:type="spellEnd"/>
      <w:r w:rsidRPr="00170470">
        <w:t xml:space="preserve"> </w:t>
      </w:r>
      <w:proofErr w:type="spellStart"/>
      <w:r w:rsidRPr="00170470">
        <w:t>Bugalho</w:t>
      </w:r>
      <w:proofErr w:type="spellEnd"/>
      <w:r w:rsidRPr="00170470">
        <w:t xml:space="preserve">, </w:t>
      </w:r>
      <w:proofErr w:type="spellStart"/>
      <w:r w:rsidRPr="00170470">
        <w:t>Maravillas</w:t>
      </w:r>
      <w:proofErr w:type="spellEnd"/>
      <w:r w:rsidRPr="00170470">
        <w:t xml:space="preserve"> </w:t>
      </w:r>
      <w:proofErr w:type="spellStart"/>
      <w:r w:rsidRPr="00170470">
        <w:t>Abadía</w:t>
      </w:r>
      <w:proofErr w:type="spellEnd"/>
      <w:r w:rsidRPr="00170470">
        <w:t xml:space="preserve"> </w:t>
      </w:r>
      <w:proofErr w:type="spellStart"/>
      <w:r w:rsidRPr="00170470">
        <w:t>Jover</w:t>
      </w:r>
      <w:proofErr w:type="spellEnd"/>
      <w:r w:rsidRPr="00170470">
        <w:t xml:space="preserve">, Regina </w:t>
      </w:r>
      <w:proofErr w:type="spellStart"/>
      <w:r w:rsidRPr="00170470">
        <w:t>Doherty</w:t>
      </w:r>
      <w:proofErr w:type="spellEnd"/>
      <w:r w:rsidRPr="00170470">
        <w:t xml:space="preserve">, Alma </w:t>
      </w:r>
      <w:proofErr w:type="spellStart"/>
      <w:r w:rsidRPr="00170470">
        <w:t>Ezcurra</w:t>
      </w:r>
      <w:proofErr w:type="spellEnd"/>
      <w:r w:rsidRPr="00170470">
        <w:t xml:space="preserve"> </w:t>
      </w:r>
      <w:proofErr w:type="spellStart"/>
      <w:r w:rsidRPr="00170470">
        <w:t>Almansa</w:t>
      </w:r>
      <w:proofErr w:type="spellEnd"/>
      <w:r w:rsidRPr="00170470">
        <w:t xml:space="preserve">, Marco </w:t>
      </w:r>
      <w:proofErr w:type="spellStart"/>
      <w:r w:rsidRPr="00170470">
        <w:t>Falcone</w:t>
      </w:r>
      <w:proofErr w:type="spellEnd"/>
      <w:r w:rsidRPr="00170470">
        <w:t xml:space="preserve">, Rosa </w:t>
      </w:r>
      <w:proofErr w:type="spellStart"/>
      <w:r w:rsidRPr="00170470">
        <w:t>Estaràs</w:t>
      </w:r>
      <w:proofErr w:type="spellEnd"/>
      <w:r w:rsidRPr="00170470">
        <w:t xml:space="preserve"> </w:t>
      </w:r>
      <w:proofErr w:type="spellStart"/>
      <w:r w:rsidRPr="00170470">
        <w:t>Ferragut</w:t>
      </w:r>
      <w:proofErr w:type="spellEnd"/>
      <w:r w:rsidRPr="00170470">
        <w:rPr>
          <w:rStyle w:val="HideTWBExt"/>
          <w:b w:val="0"/>
        </w:rPr>
        <w:t>&lt;/Members&gt;</w:t>
      </w:r>
    </w:p>
    <w:p w14:paraId="4607F68D" w14:textId="77777777" w:rsidR="00C537E7" w:rsidRPr="00170470" w:rsidRDefault="00C537E7" w:rsidP="00C537E7">
      <w:pPr>
        <w:pStyle w:val="NormalBold"/>
      </w:pPr>
      <w:r w:rsidRPr="00170470">
        <w:rPr>
          <w:rStyle w:val="HideTWBExt"/>
          <w:b w:val="0"/>
        </w:rPr>
        <w:t>&lt;/RepeatBlock-By&gt;</w:t>
      </w:r>
    </w:p>
    <w:p w14:paraId="3A8A468E" w14:textId="77777777" w:rsidR="00C537E7" w:rsidRPr="00170470" w:rsidRDefault="00C537E7" w:rsidP="00C537E7">
      <w:pPr>
        <w:pStyle w:val="NormalBold"/>
      </w:pPr>
      <w:r w:rsidRPr="00170470">
        <w:rPr>
          <w:rStyle w:val="HideTWBExt"/>
          <w:b w:val="0"/>
        </w:rPr>
        <w:t>&lt;DocAmend&gt;</w:t>
      </w:r>
      <w:r w:rsidRPr="00170470">
        <w:t>Návrh usnesení</w:t>
      </w:r>
      <w:r w:rsidRPr="00170470">
        <w:rPr>
          <w:rStyle w:val="HideTWBExt"/>
          <w:b w:val="0"/>
        </w:rPr>
        <w:t>&lt;/DocAmend&gt;</w:t>
      </w:r>
    </w:p>
    <w:p w14:paraId="65C18C6D" w14:textId="77777777" w:rsidR="00C537E7" w:rsidRPr="00170470" w:rsidRDefault="00C537E7" w:rsidP="00C537E7">
      <w:pPr>
        <w:pStyle w:val="NormalBold"/>
      </w:pPr>
      <w:r w:rsidRPr="00170470">
        <w:rPr>
          <w:rStyle w:val="HideTWBExt"/>
          <w:b w:val="0"/>
        </w:rPr>
        <w:t>&lt;Article&gt;</w:t>
      </w:r>
      <w:r w:rsidRPr="00170470">
        <w:t>Bod 7</w:t>
      </w:r>
      <w:r w:rsidRPr="001704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537E7" w:rsidRPr="00170470" w14:paraId="0A0416D5" w14:textId="77777777" w:rsidTr="009E39B0">
        <w:trPr>
          <w:trHeight w:hRule="exact" w:val="240"/>
          <w:jc w:val="center"/>
        </w:trPr>
        <w:tc>
          <w:tcPr>
            <w:tcW w:w="9752" w:type="dxa"/>
            <w:gridSpan w:val="2"/>
            <w:tcBorders>
              <w:top w:val="nil"/>
              <w:left w:val="nil"/>
              <w:bottom w:val="nil"/>
              <w:right w:val="nil"/>
            </w:tcBorders>
          </w:tcPr>
          <w:p w14:paraId="4D351F71" w14:textId="77777777" w:rsidR="00C537E7" w:rsidRPr="00170470" w:rsidRDefault="00C537E7" w:rsidP="009E39B0"/>
        </w:tc>
      </w:tr>
      <w:tr w:rsidR="00C537E7" w:rsidRPr="00170470" w14:paraId="0FFD54A9" w14:textId="77777777" w:rsidTr="009E39B0">
        <w:trPr>
          <w:trHeight w:val="240"/>
          <w:jc w:val="center"/>
        </w:trPr>
        <w:tc>
          <w:tcPr>
            <w:tcW w:w="4876" w:type="dxa"/>
            <w:tcBorders>
              <w:top w:val="nil"/>
              <w:left w:val="nil"/>
              <w:bottom w:val="nil"/>
              <w:right w:val="nil"/>
            </w:tcBorders>
          </w:tcPr>
          <w:p w14:paraId="59ECA89E" w14:textId="77777777" w:rsidR="00C537E7" w:rsidRPr="00170470" w:rsidRDefault="00C537E7" w:rsidP="009E39B0">
            <w:pPr>
              <w:pStyle w:val="AmColumnHeading"/>
            </w:pPr>
            <w:r w:rsidRPr="00170470">
              <w:t>Návrh usnesení</w:t>
            </w:r>
          </w:p>
        </w:tc>
        <w:tc>
          <w:tcPr>
            <w:tcW w:w="4876" w:type="dxa"/>
            <w:tcBorders>
              <w:top w:val="nil"/>
              <w:left w:val="nil"/>
              <w:bottom w:val="nil"/>
              <w:right w:val="nil"/>
            </w:tcBorders>
          </w:tcPr>
          <w:p w14:paraId="670D9AED" w14:textId="77777777" w:rsidR="00C537E7" w:rsidRPr="00170470" w:rsidRDefault="00C537E7" w:rsidP="009E39B0">
            <w:pPr>
              <w:pStyle w:val="AmColumnHeading"/>
            </w:pPr>
            <w:r w:rsidRPr="00170470">
              <w:t>Pozměňovací návrh</w:t>
            </w:r>
          </w:p>
        </w:tc>
      </w:tr>
      <w:tr w:rsidR="00C537E7" w:rsidRPr="00170470" w14:paraId="7F2B080F" w14:textId="77777777" w:rsidTr="009E39B0">
        <w:trPr>
          <w:jc w:val="center"/>
        </w:trPr>
        <w:tc>
          <w:tcPr>
            <w:tcW w:w="4876" w:type="dxa"/>
            <w:tcBorders>
              <w:top w:val="nil"/>
              <w:left w:val="nil"/>
              <w:bottom w:val="nil"/>
              <w:right w:val="nil"/>
            </w:tcBorders>
          </w:tcPr>
          <w:p w14:paraId="04A593B7" w14:textId="689F5D11" w:rsidR="00C537E7" w:rsidRPr="00170470" w:rsidRDefault="00C537E7" w:rsidP="009E39B0">
            <w:pPr>
              <w:pStyle w:val="Normal6a"/>
            </w:pPr>
            <w:r w:rsidRPr="00170470">
              <w:t>7.</w:t>
            </w:r>
            <w:r w:rsidRPr="00170470">
              <w:tab/>
              <w:t>vyzývá příslušné orgány veřejné správy, aby usnadnily povolovací postupy</w:t>
            </w:r>
            <w:r w:rsidR="00A827E7" w:rsidRPr="00170470">
              <w:t xml:space="preserve"> a </w:t>
            </w:r>
            <w:r w:rsidRPr="00170470">
              <w:t>výrazně je zrychlily</w:t>
            </w:r>
            <w:r w:rsidR="00A827E7" w:rsidRPr="00170470">
              <w:t xml:space="preserve"> a </w:t>
            </w:r>
            <w:r w:rsidRPr="00170470">
              <w:t>zjednodušily,</w:t>
            </w:r>
            <w:r w:rsidR="00A827E7" w:rsidRPr="00170470">
              <w:t xml:space="preserve"> a </w:t>
            </w:r>
            <w:r w:rsidRPr="00170470">
              <w:t>to</w:t>
            </w:r>
            <w:r w:rsidR="00A827E7" w:rsidRPr="00170470">
              <w:t xml:space="preserve"> i </w:t>
            </w:r>
            <w:r w:rsidRPr="00170470">
              <w:t>prostřednictvím opatření, jako je zavedení zásady kladného rozhodnutí vyplývajícího</w:t>
            </w:r>
            <w:r w:rsidR="00A827E7" w:rsidRPr="00170470">
              <w:t xml:space="preserve"> z </w:t>
            </w:r>
            <w:r w:rsidRPr="00170470">
              <w:t>nečinnosti správního orgánu ve vztahu</w:t>
            </w:r>
            <w:r w:rsidR="00A827E7" w:rsidRPr="00170470">
              <w:t xml:space="preserve"> k </w:t>
            </w:r>
            <w:r w:rsidRPr="00170470">
              <w:t>vydávání stavebních povolení pro nové stavby</w:t>
            </w:r>
            <w:r w:rsidR="00A827E7" w:rsidRPr="00170470">
              <w:t xml:space="preserve"> a </w:t>
            </w:r>
            <w:r w:rsidRPr="00170470">
              <w:t>rekonstrukce,</w:t>
            </w:r>
            <w:r w:rsidR="00A827E7" w:rsidRPr="00170470">
              <w:t xml:space="preserve"> s </w:t>
            </w:r>
            <w:r w:rsidRPr="00170470">
              <w:t>výjimkou případů týkajících se ochrany životního prostředí, kulturního dědictví nebo historie; vyzývá Komisi, aby vypracovala studii, která by vyhodnotila příčiny příliš dlouhé doby potřebné</w:t>
            </w:r>
            <w:r w:rsidR="00A827E7" w:rsidRPr="00170470">
              <w:t xml:space="preserve"> k </w:t>
            </w:r>
            <w:r w:rsidRPr="00170470">
              <w:t>získání povolení</w:t>
            </w:r>
            <w:r w:rsidR="00A827E7" w:rsidRPr="00170470">
              <w:t xml:space="preserve"> a </w:t>
            </w:r>
            <w:r w:rsidRPr="00170470">
              <w:t>absolvování licenčních řízení;</w:t>
            </w:r>
          </w:p>
        </w:tc>
        <w:tc>
          <w:tcPr>
            <w:tcW w:w="4876" w:type="dxa"/>
            <w:tcBorders>
              <w:top w:val="nil"/>
              <w:left w:val="nil"/>
              <w:bottom w:val="nil"/>
              <w:right w:val="nil"/>
            </w:tcBorders>
          </w:tcPr>
          <w:p w14:paraId="5F208F6C" w14:textId="68EE79FC" w:rsidR="00C537E7" w:rsidRPr="00170470" w:rsidRDefault="00C537E7" w:rsidP="009E39B0">
            <w:pPr>
              <w:pStyle w:val="Normal6a"/>
            </w:pPr>
            <w:r w:rsidRPr="00170470">
              <w:t>7.</w:t>
            </w:r>
            <w:r w:rsidRPr="00170470">
              <w:tab/>
              <w:t>vyzývá příslušné orgány veřejné správy, aby usnadnily povolovací postupy</w:t>
            </w:r>
            <w:r w:rsidR="00A827E7" w:rsidRPr="00170470">
              <w:t xml:space="preserve"> a </w:t>
            </w:r>
            <w:r w:rsidRPr="00170470">
              <w:t>výrazně je zrychlily</w:t>
            </w:r>
            <w:r w:rsidR="00A827E7" w:rsidRPr="00170470">
              <w:t xml:space="preserve"> a </w:t>
            </w:r>
            <w:r w:rsidRPr="00170470">
              <w:t>zjednodušily,</w:t>
            </w:r>
            <w:r w:rsidR="00A827E7" w:rsidRPr="00170470">
              <w:t xml:space="preserve"> a </w:t>
            </w:r>
            <w:r w:rsidRPr="00170470">
              <w:t>to</w:t>
            </w:r>
            <w:r w:rsidR="00A827E7" w:rsidRPr="00170470">
              <w:t xml:space="preserve"> i </w:t>
            </w:r>
            <w:r w:rsidRPr="00170470">
              <w:t>prostřednictvím opatření, jako je zavedení zásady kladného rozhodnutí vyplývajícího</w:t>
            </w:r>
            <w:r w:rsidR="00A827E7" w:rsidRPr="00170470">
              <w:t xml:space="preserve"> z </w:t>
            </w:r>
            <w:r w:rsidRPr="00170470">
              <w:t>nečinnosti správního orgánu ve vztahu</w:t>
            </w:r>
            <w:r w:rsidR="00A827E7" w:rsidRPr="00170470">
              <w:t xml:space="preserve"> k </w:t>
            </w:r>
            <w:r w:rsidRPr="00170470">
              <w:t>vydávání stavebních povolení pro nové stavby</w:t>
            </w:r>
            <w:r w:rsidR="00A827E7" w:rsidRPr="00170470">
              <w:t xml:space="preserve"> a </w:t>
            </w:r>
            <w:r w:rsidRPr="00170470">
              <w:t>rekonstrukce,</w:t>
            </w:r>
            <w:r w:rsidR="00A827E7" w:rsidRPr="00170470">
              <w:t xml:space="preserve"> s </w:t>
            </w:r>
            <w:r w:rsidRPr="00170470">
              <w:t>výjimkou případů týkajících se ochrany životního prostředí, kulturního dědictví nebo historie; vyzývá Komisi, aby vypracovala studii, která by vyhodnotila příčiny příliš dlouhé doby potřebné</w:t>
            </w:r>
            <w:r w:rsidR="00A827E7" w:rsidRPr="00170470">
              <w:t xml:space="preserve"> k </w:t>
            </w:r>
            <w:r w:rsidRPr="00170470">
              <w:t>získání povolení</w:t>
            </w:r>
            <w:r w:rsidR="00A827E7" w:rsidRPr="00170470">
              <w:t xml:space="preserve"> a </w:t>
            </w:r>
            <w:r w:rsidRPr="00170470">
              <w:t xml:space="preserve">absolvování licenčních řízení; </w:t>
            </w:r>
            <w:r w:rsidRPr="00170470">
              <w:rPr>
                <w:b/>
                <w:i/>
              </w:rPr>
              <w:t>vyzývá členské státy, aby urychlily digitalizaci plánovacích</w:t>
            </w:r>
            <w:r w:rsidR="00A827E7" w:rsidRPr="00170470">
              <w:rPr>
                <w:b/>
                <w:i/>
              </w:rPr>
              <w:t xml:space="preserve"> a </w:t>
            </w:r>
            <w:r w:rsidRPr="00170470">
              <w:rPr>
                <w:b/>
                <w:i/>
              </w:rPr>
              <w:t>povolovacích postupů prostřednictvím interoperabilních digitálních platforem, které umožní elektronické podávání, sledování</w:t>
            </w:r>
            <w:r w:rsidR="00A827E7" w:rsidRPr="00170470">
              <w:rPr>
                <w:b/>
                <w:i/>
              </w:rPr>
              <w:t xml:space="preserve"> a </w:t>
            </w:r>
            <w:r w:rsidRPr="00170470">
              <w:rPr>
                <w:b/>
                <w:i/>
              </w:rPr>
              <w:t>schvalování žádostí</w:t>
            </w:r>
            <w:r w:rsidR="00A827E7" w:rsidRPr="00170470">
              <w:rPr>
                <w:b/>
                <w:i/>
              </w:rPr>
              <w:t xml:space="preserve"> o </w:t>
            </w:r>
            <w:r w:rsidRPr="00170470">
              <w:rPr>
                <w:b/>
                <w:i/>
              </w:rPr>
              <w:t>stavební povolení</w:t>
            </w:r>
            <w:r w:rsidR="00A827E7" w:rsidRPr="00170470">
              <w:rPr>
                <w:b/>
                <w:i/>
              </w:rPr>
              <w:t xml:space="preserve"> a </w:t>
            </w:r>
            <w:r w:rsidRPr="00170470">
              <w:rPr>
                <w:b/>
                <w:i/>
              </w:rPr>
              <w:t>povolení</w:t>
            </w:r>
            <w:r w:rsidR="00A827E7" w:rsidRPr="00170470">
              <w:rPr>
                <w:b/>
                <w:i/>
              </w:rPr>
              <w:t xml:space="preserve"> k </w:t>
            </w:r>
            <w:r w:rsidRPr="00170470">
              <w:rPr>
                <w:b/>
                <w:i/>
              </w:rPr>
              <w:t>renovaci;</w:t>
            </w:r>
          </w:p>
        </w:tc>
      </w:tr>
    </w:tbl>
    <w:p w14:paraId="30E121E2" w14:textId="77777777" w:rsidR="00C537E7" w:rsidRPr="00170470" w:rsidRDefault="00C537E7" w:rsidP="00C537E7">
      <w:pPr>
        <w:pStyle w:val="AmOrLang"/>
      </w:pPr>
      <w:r w:rsidRPr="00170470">
        <w:t xml:space="preserve">Or. </w:t>
      </w:r>
      <w:r w:rsidRPr="00170470">
        <w:rPr>
          <w:rStyle w:val="HideTWBExt"/>
        </w:rPr>
        <w:t>&lt;Original&gt;</w:t>
      </w:r>
      <w:r w:rsidRPr="00170470">
        <w:rPr>
          <w:rStyle w:val="HideTWBInt"/>
        </w:rPr>
        <w:t>{EN}</w:t>
      </w:r>
      <w:r w:rsidRPr="00170470">
        <w:t>en</w:t>
      </w:r>
      <w:r w:rsidRPr="00170470">
        <w:rPr>
          <w:rStyle w:val="HideTWBExt"/>
        </w:rPr>
        <w:t>&lt;/Original&gt;</w:t>
      </w:r>
    </w:p>
    <w:p w14:paraId="47DDAD73" w14:textId="77777777" w:rsidR="00467091" w:rsidRPr="00170470" w:rsidRDefault="00C537E7" w:rsidP="00C537E7">
      <w:r w:rsidRPr="00170470">
        <w:rPr>
          <w:rStyle w:val="HideTWBExt"/>
        </w:rPr>
        <w:t>&lt;/Amend&gt;</w:t>
      </w:r>
    </w:p>
    <w:p w14:paraId="1E53E028" w14:textId="77777777" w:rsidR="00C537E7" w:rsidRPr="00170470" w:rsidRDefault="00C537E7" w:rsidP="00C537E7">
      <w:pPr>
        <w:pStyle w:val="AmNumberTabs"/>
      </w:pPr>
      <w:r w:rsidRPr="00170470">
        <w:rPr>
          <w:rStyle w:val="HideTWBExt"/>
          <w:b w:val="0"/>
        </w:rPr>
        <w:t>&lt;Amend&gt;</w:t>
      </w:r>
      <w:r w:rsidRPr="00170470">
        <w:t>Pozměňovací návrh</w:t>
      </w:r>
      <w:r w:rsidRPr="00170470">
        <w:tab/>
      </w:r>
      <w:r w:rsidRPr="00170470">
        <w:tab/>
      </w:r>
      <w:r w:rsidRPr="00170470">
        <w:rPr>
          <w:rStyle w:val="HideTWBExt"/>
          <w:b w:val="0"/>
        </w:rPr>
        <w:t>&lt;NumAm&gt;</w:t>
      </w:r>
      <w:r w:rsidRPr="00170470">
        <w:t>746</w:t>
      </w:r>
      <w:r w:rsidRPr="00170470">
        <w:rPr>
          <w:rStyle w:val="HideTWBExt"/>
          <w:b w:val="0"/>
        </w:rPr>
        <w:t>&lt;/NumAm&gt;</w:t>
      </w:r>
    </w:p>
    <w:p w14:paraId="12CB2E09" w14:textId="77777777" w:rsidR="00C537E7" w:rsidRPr="00170470" w:rsidRDefault="00C537E7" w:rsidP="00C537E7">
      <w:pPr>
        <w:pStyle w:val="NormalBold"/>
      </w:pPr>
      <w:r w:rsidRPr="00170470">
        <w:rPr>
          <w:rStyle w:val="HideTWBExt"/>
          <w:b w:val="0"/>
        </w:rPr>
        <w:t>&lt;RepeatBlock-By&gt;&lt;Members&gt;</w:t>
      </w:r>
      <w:proofErr w:type="spellStart"/>
      <w:r w:rsidRPr="00170470">
        <w:t>Borja</w:t>
      </w:r>
      <w:proofErr w:type="spellEnd"/>
      <w:r w:rsidRPr="00170470">
        <w:t xml:space="preserve"> </w:t>
      </w:r>
      <w:proofErr w:type="spellStart"/>
      <w:r w:rsidRPr="00170470">
        <w:t>Giménez</w:t>
      </w:r>
      <w:proofErr w:type="spellEnd"/>
      <w:r w:rsidRPr="00170470">
        <w:t xml:space="preserve"> </w:t>
      </w:r>
      <w:proofErr w:type="spellStart"/>
      <w:r w:rsidRPr="00170470">
        <w:t>Larraz</w:t>
      </w:r>
      <w:proofErr w:type="spellEnd"/>
      <w:r w:rsidRPr="00170470">
        <w:t xml:space="preserve">, </w:t>
      </w:r>
      <w:proofErr w:type="spellStart"/>
      <w:r w:rsidRPr="00170470">
        <w:t>Dirk</w:t>
      </w:r>
      <w:proofErr w:type="spellEnd"/>
      <w:r w:rsidRPr="00170470">
        <w:t xml:space="preserve"> </w:t>
      </w:r>
      <w:proofErr w:type="spellStart"/>
      <w:r w:rsidRPr="00170470">
        <w:t>Gotink</w:t>
      </w:r>
      <w:proofErr w:type="spellEnd"/>
      <w:r w:rsidRPr="00170470">
        <w:t xml:space="preserve">, Nikolina </w:t>
      </w:r>
      <w:proofErr w:type="spellStart"/>
      <w:r w:rsidRPr="00170470">
        <w:t>Brnjac</w:t>
      </w:r>
      <w:proofErr w:type="spellEnd"/>
      <w:r w:rsidRPr="00170470">
        <w:t xml:space="preserve">, </w:t>
      </w:r>
      <w:proofErr w:type="spellStart"/>
      <w:r w:rsidRPr="00170470">
        <w:t>Jagna</w:t>
      </w:r>
      <w:proofErr w:type="spellEnd"/>
      <w:r w:rsidRPr="00170470">
        <w:t xml:space="preserve"> </w:t>
      </w:r>
      <w:proofErr w:type="spellStart"/>
      <w:r w:rsidRPr="00170470">
        <w:t>Marczułajtis-Walczak</w:t>
      </w:r>
      <w:proofErr w:type="spellEnd"/>
      <w:r w:rsidRPr="00170470">
        <w:t xml:space="preserve">, Daniel Buda, Niels </w:t>
      </w:r>
      <w:proofErr w:type="spellStart"/>
      <w:r w:rsidRPr="00170470">
        <w:t>Geuking</w:t>
      </w:r>
      <w:proofErr w:type="spellEnd"/>
      <w:r w:rsidRPr="00170470">
        <w:t xml:space="preserve">, David </w:t>
      </w:r>
      <w:proofErr w:type="spellStart"/>
      <w:r w:rsidRPr="00170470">
        <w:t>Casa</w:t>
      </w:r>
      <w:proofErr w:type="spellEnd"/>
      <w:r w:rsidRPr="00170470">
        <w:t xml:space="preserve">, Markus </w:t>
      </w:r>
      <w:proofErr w:type="spellStart"/>
      <w:r w:rsidRPr="00170470">
        <w:t>Ferber</w:t>
      </w:r>
      <w:proofErr w:type="spellEnd"/>
      <w:r w:rsidRPr="00170470">
        <w:t xml:space="preserve">, </w:t>
      </w:r>
      <w:proofErr w:type="spellStart"/>
      <w:r w:rsidRPr="00170470">
        <w:t>Sebastião</w:t>
      </w:r>
      <w:proofErr w:type="spellEnd"/>
      <w:r w:rsidRPr="00170470">
        <w:t xml:space="preserve"> </w:t>
      </w:r>
      <w:proofErr w:type="spellStart"/>
      <w:r w:rsidRPr="00170470">
        <w:t>Bugalho</w:t>
      </w:r>
      <w:proofErr w:type="spellEnd"/>
      <w:r w:rsidRPr="00170470">
        <w:t xml:space="preserve">, </w:t>
      </w:r>
      <w:proofErr w:type="spellStart"/>
      <w:r w:rsidRPr="00170470">
        <w:t>Maravillas</w:t>
      </w:r>
      <w:proofErr w:type="spellEnd"/>
      <w:r w:rsidRPr="00170470">
        <w:t xml:space="preserve"> </w:t>
      </w:r>
      <w:proofErr w:type="spellStart"/>
      <w:r w:rsidRPr="00170470">
        <w:t>Abadía</w:t>
      </w:r>
      <w:proofErr w:type="spellEnd"/>
      <w:r w:rsidRPr="00170470">
        <w:t xml:space="preserve"> </w:t>
      </w:r>
      <w:proofErr w:type="spellStart"/>
      <w:r w:rsidRPr="00170470">
        <w:t>Jover</w:t>
      </w:r>
      <w:proofErr w:type="spellEnd"/>
      <w:r w:rsidRPr="00170470">
        <w:t xml:space="preserve">, Regina </w:t>
      </w:r>
      <w:proofErr w:type="spellStart"/>
      <w:r w:rsidRPr="00170470">
        <w:t>Doherty</w:t>
      </w:r>
      <w:proofErr w:type="spellEnd"/>
      <w:r w:rsidRPr="00170470">
        <w:t xml:space="preserve">, Alma </w:t>
      </w:r>
      <w:proofErr w:type="spellStart"/>
      <w:r w:rsidRPr="00170470">
        <w:t>Ezcurra</w:t>
      </w:r>
      <w:proofErr w:type="spellEnd"/>
      <w:r w:rsidRPr="00170470">
        <w:t xml:space="preserve"> </w:t>
      </w:r>
      <w:proofErr w:type="spellStart"/>
      <w:r w:rsidRPr="00170470">
        <w:t>Almansa</w:t>
      </w:r>
      <w:proofErr w:type="spellEnd"/>
      <w:r w:rsidRPr="00170470">
        <w:t xml:space="preserve">, Rosa </w:t>
      </w:r>
      <w:proofErr w:type="spellStart"/>
      <w:r w:rsidRPr="00170470">
        <w:t>Estaràs</w:t>
      </w:r>
      <w:proofErr w:type="spellEnd"/>
      <w:r w:rsidRPr="00170470">
        <w:t xml:space="preserve"> </w:t>
      </w:r>
      <w:proofErr w:type="spellStart"/>
      <w:r w:rsidRPr="00170470">
        <w:t>Ferragut</w:t>
      </w:r>
      <w:proofErr w:type="spellEnd"/>
      <w:r w:rsidRPr="00170470">
        <w:rPr>
          <w:rStyle w:val="HideTWBExt"/>
          <w:b w:val="0"/>
        </w:rPr>
        <w:t>&lt;/Members&gt;</w:t>
      </w:r>
    </w:p>
    <w:p w14:paraId="17B1B809" w14:textId="77777777" w:rsidR="00C537E7" w:rsidRPr="00170470" w:rsidRDefault="00C537E7" w:rsidP="00C537E7">
      <w:pPr>
        <w:pStyle w:val="NormalBold"/>
      </w:pPr>
      <w:r w:rsidRPr="00170470">
        <w:rPr>
          <w:rStyle w:val="HideTWBExt"/>
          <w:b w:val="0"/>
        </w:rPr>
        <w:t>&lt;/RepeatBlock-By&gt;</w:t>
      </w:r>
    </w:p>
    <w:p w14:paraId="17EDDD8E" w14:textId="77777777" w:rsidR="00C537E7" w:rsidRPr="00170470" w:rsidRDefault="00C537E7" w:rsidP="00C537E7">
      <w:pPr>
        <w:pStyle w:val="NormalBold"/>
      </w:pPr>
      <w:r w:rsidRPr="00170470">
        <w:rPr>
          <w:rStyle w:val="HideTWBExt"/>
          <w:b w:val="0"/>
        </w:rPr>
        <w:t>&lt;DocAmend&gt;</w:t>
      </w:r>
      <w:r w:rsidRPr="00170470">
        <w:t>Návrh usnesení</w:t>
      </w:r>
      <w:r w:rsidRPr="00170470">
        <w:rPr>
          <w:rStyle w:val="HideTWBExt"/>
          <w:b w:val="0"/>
        </w:rPr>
        <w:t>&lt;/DocAmend&gt;</w:t>
      </w:r>
    </w:p>
    <w:p w14:paraId="1B59517A" w14:textId="77777777" w:rsidR="00C537E7" w:rsidRPr="00170470" w:rsidRDefault="00C537E7" w:rsidP="00C537E7">
      <w:pPr>
        <w:pStyle w:val="NormalBold"/>
      </w:pPr>
      <w:r w:rsidRPr="00170470">
        <w:rPr>
          <w:rStyle w:val="HideTWBExt"/>
          <w:b w:val="0"/>
        </w:rPr>
        <w:t>&lt;Article&gt;</w:t>
      </w:r>
      <w:r w:rsidRPr="00170470">
        <w:t>Bod 7</w:t>
      </w:r>
      <w:r w:rsidRPr="001704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537E7" w:rsidRPr="00170470" w14:paraId="6956D7DD" w14:textId="77777777" w:rsidTr="009E39B0">
        <w:trPr>
          <w:trHeight w:hRule="exact" w:val="240"/>
          <w:jc w:val="center"/>
        </w:trPr>
        <w:tc>
          <w:tcPr>
            <w:tcW w:w="9752" w:type="dxa"/>
            <w:gridSpan w:val="2"/>
            <w:tcBorders>
              <w:top w:val="nil"/>
              <w:left w:val="nil"/>
              <w:bottom w:val="nil"/>
              <w:right w:val="nil"/>
            </w:tcBorders>
          </w:tcPr>
          <w:p w14:paraId="4C977456" w14:textId="77777777" w:rsidR="00C537E7" w:rsidRPr="00170470" w:rsidRDefault="00C537E7" w:rsidP="009E39B0"/>
        </w:tc>
      </w:tr>
      <w:tr w:rsidR="00C537E7" w:rsidRPr="00170470" w14:paraId="2F5C8012" w14:textId="77777777" w:rsidTr="009E39B0">
        <w:trPr>
          <w:trHeight w:val="240"/>
          <w:jc w:val="center"/>
        </w:trPr>
        <w:tc>
          <w:tcPr>
            <w:tcW w:w="4876" w:type="dxa"/>
            <w:tcBorders>
              <w:top w:val="nil"/>
              <w:left w:val="nil"/>
              <w:bottom w:val="nil"/>
              <w:right w:val="nil"/>
            </w:tcBorders>
          </w:tcPr>
          <w:p w14:paraId="43A42435" w14:textId="77777777" w:rsidR="00C537E7" w:rsidRPr="00170470" w:rsidRDefault="00C537E7" w:rsidP="009E39B0">
            <w:pPr>
              <w:pStyle w:val="AmColumnHeading"/>
            </w:pPr>
            <w:r w:rsidRPr="00170470">
              <w:t>Návrh usnesení</w:t>
            </w:r>
          </w:p>
        </w:tc>
        <w:tc>
          <w:tcPr>
            <w:tcW w:w="4876" w:type="dxa"/>
            <w:tcBorders>
              <w:top w:val="nil"/>
              <w:left w:val="nil"/>
              <w:bottom w:val="nil"/>
              <w:right w:val="nil"/>
            </w:tcBorders>
          </w:tcPr>
          <w:p w14:paraId="0B0DE6D0" w14:textId="77777777" w:rsidR="00C537E7" w:rsidRPr="00170470" w:rsidRDefault="00C537E7" w:rsidP="009E39B0">
            <w:pPr>
              <w:pStyle w:val="AmColumnHeading"/>
            </w:pPr>
            <w:r w:rsidRPr="00170470">
              <w:t>Pozměňovací návrh</w:t>
            </w:r>
          </w:p>
        </w:tc>
      </w:tr>
      <w:tr w:rsidR="00C537E7" w:rsidRPr="00170470" w14:paraId="1520C04D" w14:textId="77777777" w:rsidTr="009E39B0">
        <w:trPr>
          <w:jc w:val="center"/>
        </w:trPr>
        <w:tc>
          <w:tcPr>
            <w:tcW w:w="4876" w:type="dxa"/>
            <w:tcBorders>
              <w:top w:val="nil"/>
              <w:left w:val="nil"/>
              <w:bottom w:val="nil"/>
              <w:right w:val="nil"/>
            </w:tcBorders>
          </w:tcPr>
          <w:p w14:paraId="0AAA0976" w14:textId="3C894D2B" w:rsidR="00C537E7" w:rsidRPr="00170470" w:rsidRDefault="00C537E7" w:rsidP="009E39B0">
            <w:pPr>
              <w:pStyle w:val="Normal6a"/>
            </w:pPr>
            <w:r w:rsidRPr="00170470">
              <w:t>7.</w:t>
            </w:r>
            <w:r w:rsidRPr="00170470">
              <w:tab/>
              <w:t>vyzývá příslušné orgány veřejné správy, aby usnadnily povolovací postupy</w:t>
            </w:r>
            <w:r w:rsidR="00A827E7" w:rsidRPr="00170470">
              <w:t xml:space="preserve"> a </w:t>
            </w:r>
            <w:r w:rsidRPr="00170470">
              <w:t>výrazně je zrychlily</w:t>
            </w:r>
            <w:r w:rsidR="00A827E7" w:rsidRPr="00170470">
              <w:t xml:space="preserve"> a </w:t>
            </w:r>
            <w:r w:rsidRPr="00170470">
              <w:t>zjednodušily,</w:t>
            </w:r>
            <w:r w:rsidR="00A827E7" w:rsidRPr="00170470">
              <w:t xml:space="preserve"> a </w:t>
            </w:r>
            <w:r w:rsidRPr="00170470">
              <w:t>to</w:t>
            </w:r>
            <w:r w:rsidR="00A827E7" w:rsidRPr="00170470">
              <w:t xml:space="preserve"> i </w:t>
            </w:r>
            <w:r w:rsidRPr="00170470">
              <w:t>prostřednictvím opatření, jako je zavedení zásady kladného rozhodnutí vyplývajícího</w:t>
            </w:r>
            <w:r w:rsidR="00A827E7" w:rsidRPr="00170470">
              <w:t xml:space="preserve"> z </w:t>
            </w:r>
            <w:r w:rsidRPr="00170470">
              <w:t>nečinnosti správního orgánu ve vztahu</w:t>
            </w:r>
            <w:r w:rsidR="00A827E7" w:rsidRPr="00170470">
              <w:t xml:space="preserve"> k </w:t>
            </w:r>
            <w:r w:rsidRPr="00170470">
              <w:t>vydávání stavebních povolení pro nové stavby</w:t>
            </w:r>
            <w:r w:rsidR="00A827E7" w:rsidRPr="00170470">
              <w:t xml:space="preserve"> a </w:t>
            </w:r>
            <w:r w:rsidRPr="00170470">
              <w:t>rekonstrukce,</w:t>
            </w:r>
            <w:r w:rsidR="00A827E7" w:rsidRPr="00170470">
              <w:t xml:space="preserve"> s </w:t>
            </w:r>
            <w:r w:rsidRPr="00170470">
              <w:t>výjimkou případů týkajících se ochrany životního prostředí, kulturního dědictví nebo historie; vyzývá Komisi, aby vypracovala studii, která by vyhodnotila příčiny příliš dlouhé doby potřebné</w:t>
            </w:r>
            <w:r w:rsidR="00A827E7" w:rsidRPr="00170470">
              <w:t xml:space="preserve"> k </w:t>
            </w:r>
            <w:r w:rsidRPr="00170470">
              <w:t>získání povolení</w:t>
            </w:r>
            <w:r w:rsidR="00A827E7" w:rsidRPr="00170470">
              <w:t xml:space="preserve"> a </w:t>
            </w:r>
            <w:r w:rsidRPr="00170470">
              <w:t>absolvování licenčních řízení;</w:t>
            </w:r>
          </w:p>
        </w:tc>
        <w:tc>
          <w:tcPr>
            <w:tcW w:w="4876" w:type="dxa"/>
            <w:tcBorders>
              <w:top w:val="nil"/>
              <w:left w:val="nil"/>
              <w:bottom w:val="nil"/>
              <w:right w:val="nil"/>
            </w:tcBorders>
          </w:tcPr>
          <w:p w14:paraId="38399BF4" w14:textId="2528C8B7" w:rsidR="00C537E7" w:rsidRPr="00170470" w:rsidRDefault="00C537E7" w:rsidP="009E39B0">
            <w:pPr>
              <w:pStyle w:val="Normal6a"/>
            </w:pPr>
            <w:r w:rsidRPr="00170470">
              <w:t>7.</w:t>
            </w:r>
            <w:r w:rsidRPr="00170470">
              <w:tab/>
              <w:t>vyzývá příslušné orgány veřejné správy, aby usnadnily povolovací postupy</w:t>
            </w:r>
            <w:r w:rsidR="00A827E7" w:rsidRPr="00170470">
              <w:t xml:space="preserve"> a </w:t>
            </w:r>
            <w:r w:rsidRPr="00170470">
              <w:t>výrazně je zrychlily</w:t>
            </w:r>
            <w:r w:rsidR="00A827E7" w:rsidRPr="00170470">
              <w:t xml:space="preserve"> a </w:t>
            </w:r>
            <w:r w:rsidRPr="00170470">
              <w:t>zjednodušily,</w:t>
            </w:r>
            <w:r w:rsidR="00A827E7" w:rsidRPr="00170470">
              <w:t xml:space="preserve"> a </w:t>
            </w:r>
            <w:r w:rsidRPr="00170470">
              <w:t>to</w:t>
            </w:r>
            <w:r w:rsidR="00A827E7" w:rsidRPr="00170470">
              <w:t xml:space="preserve"> i </w:t>
            </w:r>
            <w:r w:rsidRPr="00170470">
              <w:t>prostřednictvím opatření, jako je zavedení zásady kladného rozhodnutí vyplývajícího</w:t>
            </w:r>
            <w:r w:rsidR="00A827E7" w:rsidRPr="00170470">
              <w:t xml:space="preserve"> z </w:t>
            </w:r>
            <w:r w:rsidRPr="00170470">
              <w:t>nečinnosti správního orgánu ve vztahu</w:t>
            </w:r>
            <w:r w:rsidR="00A827E7" w:rsidRPr="00170470">
              <w:t xml:space="preserve"> k </w:t>
            </w:r>
            <w:r w:rsidRPr="00170470">
              <w:t>vydávání stavebních povolení pro nové stavby</w:t>
            </w:r>
            <w:r w:rsidR="00A827E7" w:rsidRPr="00170470">
              <w:t xml:space="preserve"> a </w:t>
            </w:r>
            <w:r w:rsidRPr="00170470">
              <w:t>rekonstrukce,</w:t>
            </w:r>
            <w:r w:rsidR="00A827E7" w:rsidRPr="00170470">
              <w:t xml:space="preserve"> s </w:t>
            </w:r>
            <w:r w:rsidRPr="00170470">
              <w:t>výjimkou případů týkajících se ochrany životního prostředí, kulturního dědictví nebo historie; vyzývá Komisi, aby vypracovala studii, která by vyhodnotila příčiny příliš dlouhé doby potřebné</w:t>
            </w:r>
            <w:r w:rsidR="00A827E7" w:rsidRPr="00170470">
              <w:t xml:space="preserve"> k </w:t>
            </w:r>
            <w:r w:rsidRPr="00170470">
              <w:t>získání povolení</w:t>
            </w:r>
            <w:r w:rsidR="00A827E7" w:rsidRPr="00170470">
              <w:t xml:space="preserve"> a </w:t>
            </w:r>
            <w:r w:rsidRPr="00170470">
              <w:t xml:space="preserve">absolvování licenčních řízení; </w:t>
            </w:r>
            <w:r w:rsidRPr="00170470">
              <w:rPr>
                <w:b/>
                <w:i/>
              </w:rPr>
              <w:t>zasazuje se</w:t>
            </w:r>
            <w:r w:rsidR="00A827E7" w:rsidRPr="00170470">
              <w:rPr>
                <w:b/>
                <w:i/>
              </w:rPr>
              <w:t xml:space="preserve"> o </w:t>
            </w:r>
            <w:r w:rsidRPr="00170470">
              <w:rPr>
                <w:b/>
                <w:i/>
              </w:rPr>
              <w:t>vytvoření jednotného kontaktního místa,</w:t>
            </w:r>
            <w:r w:rsidR="00A827E7" w:rsidRPr="00170470">
              <w:rPr>
                <w:b/>
                <w:i/>
              </w:rPr>
              <w:t xml:space="preserve"> a </w:t>
            </w:r>
            <w:r w:rsidRPr="00170470">
              <w:rPr>
                <w:b/>
                <w:i/>
              </w:rPr>
              <w:t>to</w:t>
            </w:r>
            <w:r w:rsidR="00A827E7" w:rsidRPr="00170470">
              <w:rPr>
                <w:b/>
                <w:i/>
              </w:rPr>
              <w:t xml:space="preserve"> i </w:t>
            </w:r>
            <w:r w:rsidRPr="00170470">
              <w:rPr>
                <w:b/>
                <w:i/>
              </w:rPr>
              <w:t>pro poradenství,</w:t>
            </w:r>
            <w:r w:rsidR="00A827E7" w:rsidRPr="00170470">
              <w:rPr>
                <w:b/>
                <w:i/>
              </w:rPr>
              <w:t xml:space="preserve"> a o </w:t>
            </w:r>
            <w:r w:rsidRPr="00170470">
              <w:rPr>
                <w:b/>
                <w:i/>
              </w:rPr>
              <w:t>digitalizaci povolovacích postupů</w:t>
            </w:r>
            <w:r w:rsidR="00A827E7" w:rsidRPr="00170470">
              <w:rPr>
                <w:b/>
                <w:i/>
              </w:rPr>
              <w:t xml:space="preserve"> s </w:t>
            </w:r>
            <w:r w:rsidRPr="00170470">
              <w:rPr>
                <w:b/>
                <w:i/>
              </w:rPr>
              <w:t>cílem snížit byrokracii</w:t>
            </w:r>
            <w:r w:rsidR="00A827E7" w:rsidRPr="00170470">
              <w:rPr>
                <w:b/>
                <w:i/>
              </w:rPr>
              <w:t xml:space="preserve"> v </w:t>
            </w:r>
            <w:r w:rsidRPr="00170470">
              <w:rPr>
                <w:b/>
                <w:i/>
              </w:rPr>
              <w:t>souladu</w:t>
            </w:r>
            <w:r w:rsidR="00A827E7" w:rsidRPr="00170470">
              <w:rPr>
                <w:b/>
                <w:i/>
              </w:rPr>
              <w:t xml:space="preserve"> s </w:t>
            </w:r>
            <w:r w:rsidRPr="00170470">
              <w:rPr>
                <w:b/>
                <w:i/>
              </w:rPr>
              <w:t>iniciativou Komise „inteligentní financování inteligentních budov“;</w:t>
            </w:r>
          </w:p>
        </w:tc>
      </w:tr>
    </w:tbl>
    <w:p w14:paraId="247E0997" w14:textId="77777777" w:rsidR="00C537E7" w:rsidRPr="00170470" w:rsidRDefault="00C537E7" w:rsidP="00C537E7">
      <w:pPr>
        <w:pStyle w:val="AmOrLang"/>
      </w:pPr>
      <w:r w:rsidRPr="00170470">
        <w:t xml:space="preserve">Or. </w:t>
      </w:r>
      <w:r w:rsidRPr="00170470">
        <w:rPr>
          <w:rStyle w:val="HideTWBExt"/>
        </w:rPr>
        <w:t>&lt;Original&gt;</w:t>
      </w:r>
      <w:r w:rsidRPr="00170470">
        <w:rPr>
          <w:rStyle w:val="HideTWBInt"/>
        </w:rPr>
        <w:t>{EN}</w:t>
      </w:r>
      <w:r w:rsidRPr="00170470">
        <w:t>en</w:t>
      </w:r>
      <w:r w:rsidRPr="00170470">
        <w:rPr>
          <w:rStyle w:val="HideTWBExt"/>
        </w:rPr>
        <w:t>&lt;/Original&gt;</w:t>
      </w:r>
    </w:p>
    <w:p w14:paraId="1242A180" w14:textId="77777777" w:rsidR="00467091" w:rsidRPr="00170470" w:rsidRDefault="00C537E7" w:rsidP="00C537E7">
      <w:r w:rsidRPr="00170470">
        <w:rPr>
          <w:rStyle w:val="HideTWBExt"/>
        </w:rPr>
        <w:t>&lt;/Amend&gt;</w:t>
      </w:r>
    </w:p>
    <w:p w14:paraId="213A7575" w14:textId="77777777" w:rsidR="00C537E7" w:rsidRPr="00170470" w:rsidRDefault="00C537E7" w:rsidP="00C537E7">
      <w:pPr>
        <w:pStyle w:val="AmNumberTabs"/>
      </w:pPr>
      <w:r w:rsidRPr="00170470">
        <w:rPr>
          <w:rStyle w:val="HideTWBExt"/>
          <w:b w:val="0"/>
        </w:rPr>
        <w:t>&lt;Amend&gt;</w:t>
      </w:r>
      <w:r w:rsidRPr="00170470">
        <w:t>Pozměňovací návrh</w:t>
      </w:r>
      <w:r w:rsidRPr="00170470">
        <w:tab/>
      </w:r>
      <w:r w:rsidRPr="00170470">
        <w:tab/>
      </w:r>
      <w:r w:rsidRPr="00170470">
        <w:rPr>
          <w:rStyle w:val="HideTWBExt"/>
          <w:b w:val="0"/>
        </w:rPr>
        <w:t>&lt;NumAm&gt;</w:t>
      </w:r>
      <w:r w:rsidRPr="00170470">
        <w:t>747</w:t>
      </w:r>
      <w:r w:rsidRPr="00170470">
        <w:rPr>
          <w:rStyle w:val="HideTWBExt"/>
          <w:b w:val="0"/>
        </w:rPr>
        <w:t>&lt;/NumAm&gt;</w:t>
      </w:r>
    </w:p>
    <w:p w14:paraId="5AB8C7B1" w14:textId="77777777" w:rsidR="00C537E7" w:rsidRPr="00170470" w:rsidRDefault="00C537E7" w:rsidP="00C537E7">
      <w:pPr>
        <w:pStyle w:val="NormalBold"/>
      </w:pPr>
      <w:r w:rsidRPr="00170470">
        <w:rPr>
          <w:rStyle w:val="HideTWBExt"/>
          <w:b w:val="0"/>
        </w:rPr>
        <w:t>&lt;RepeatBlock-By&gt;&lt;Members&gt;</w:t>
      </w:r>
      <w:r w:rsidRPr="00170470">
        <w:t xml:space="preserve">Klara </w:t>
      </w:r>
      <w:proofErr w:type="spellStart"/>
      <w:r w:rsidRPr="00170470">
        <w:t>Dostalova</w:t>
      </w:r>
      <w:proofErr w:type="spellEnd"/>
      <w:r w:rsidRPr="00170470">
        <w:t xml:space="preserve">, Julie </w:t>
      </w:r>
      <w:proofErr w:type="spellStart"/>
      <w:r w:rsidRPr="00170470">
        <w:t>Rechagneux</w:t>
      </w:r>
      <w:proofErr w:type="spellEnd"/>
      <w:r w:rsidRPr="00170470">
        <w:t xml:space="preserve">, Ondřej Knotek, Jaroslav </w:t>
      </w:r>
      <w:proofErr w:type="spellStart"/>
      <w:r w:rsidRPr="00170470">
        <w:t>Bžoch</w:t>
      </w:r>
      <w:proofErr w:type="spellEnd"/>
      <w:r w:rsidRPr="00170470">
        <w:t xml:space="preserve">, Rachel </w:t>
      </w:r>
      <w:proofErr w:type="spellStart"/>
      <w:r w:rsidRPr="00170470">
        <w:t>Blom</w:t>
      </w:r>
      <w:proofErr w:type="spellEnd"/>
      <w:r w:rsidRPr="00170470">
        <w:t>, Tomáš Kubín</w:t>
      </w:r>
      <w:r w:rsidRPr="00170470">
        <w:rPr>
          <w:rStyle w:val="HideTWBExt"/>
          <w:b w:val="0"/>
        </w:rPr>
        <w:t>&lt;/Members&gt;</w:t>
      </w:r>
    </w:p>
    <w:p w14:paraId="7DD1C85C" w14:textId="77777777" w:rsidR="00C537E7" w:rsidRPr="00170470" w:rsidRDefault="00C537E7" w:rsidP="00C537E7">
      <w:pPr>
        <w:pStyle w:val="NormalBold"/>
      </w:pPr>
      <w:r w:rsidRPr="00170470">
        <w:rPr>
          <w:rStyle w:val="HideTWBExt"/>
          <w:b w:val="0"/>
        </w:rPr>
        <w:t>&lt;/RepeatBlock-By&gt;</w:t>
      </w:r>
    </w:p>
    <w:p w14:paraId="7400634F" w14:textId="77777777" w:rsidR="00C537E7" w:rsidRPr="00170470" w:rsidRDefault="00C537E7" w:rsidP="00C537E7">
      <w:pPr>
        <w:pStyle w:val="NormalBold"/>
      </w:pPr>
      <w:r w:rsidRPr="00170470">
        <w:rPr>
          <w:rStyle w:val="HideTWBExt"/>
          <w:b w:val="0"/>
        </w:rPr>
        <w:t>&lt;DocAmend&gt;</w:t>
      </w:r>
      <w:r w:rsidRPr="00170470">
        <w:t>Návrh usnesení</w:t>
      </w:r>
      <w:r w:rsidRPr="00170470">
        <w:rPr>
          <w:rStyle w:val="HideTWBExt"/>
          <w:b w:val="0"/>
        </w:rPr>
        <w:t>&lt;/DocAmend&gt;</w:t>
      </w:r>
    </w:p>
    <w:p w14:paraId="4DEED17F" w14:textId="77777777" w:rsidR="00C537E7" w:rsidRPr="00170470" w:rsidRDefault="00C537E7" w:rsidP="00C537E7">
      <w:pPr>
        <w:pStyle w:val="NormalBold"/>
      </w:pPr>
      <w:r w:rsidRPr="00170470">
        <w:rPr>
          <w:rStyle w:val="HideTWBExt"/>
          <w:b w:val="0"/>
        </w:rPr>
        <w:t>&lt;Article&gt;</w:t>
      </w:r>
      <w:r w:rsidRPr="00170470">
        <w:t>Bod 7</w:t>
      </w:r>
      <w:r w:rsidRPr="001704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537E7" w:rsidRPr="00170470" w14:paraId="23E77CDF" w14:textId="77777777" w:rsidTr="009E39B0">
        <w:trPr>
          <w:trHeight w:hRule="exact" w:val="240"/>
          <w:jc w:val="center"/>
        </w:trPr>
        <w:tc>
          <w:tcPr>
            <w:tcW w:w="9752" w:type="dxa"/>
            <w:gridSpan w:val="2"/>
            <w:tcBorders>
              <w:top w:val="nil"/>
              <w:left w:val="nil"/>
              <w:bottom w:val="nil"/>
              <w:right w:val="nil"/>
            </w:tcBorders>
          </w:tcPr>
          <w:p w14:paraId="5DE7E275" w14:textId="77777777" w:rsidR="00C537E7" w:rsidRPr="00170470" w:rsidRDefault="00C537E7" w:rsidP="009E39B0"/>
        </w:tc>
      </w:tr>
      <w:tr w:rsidR="00C537E7" w:rsidRPr="00170470" w14:paraId="16759ABE" w14:textId="77777777" w:rsidTr="009E39B0">
        <w:trPr>
          <w:trHeight w:val="240"/>
          <w:jc w:val="center"/>
        </w:trPr>
        <w:tc>
          <w:tcPr>
            <w:tcW w:w="4876" w:type="dxa"/>
            <w:tcBorders>
              <w:top w:val="nil"/>
              <w:left w:val="nil"/>
              <w:bottom w:val="nil"/>
              <w:right w:val="nil"/>
            </w:tcBorders>
          </w:tcPr>
          <w:p w14:paraId="02AE2CBD" w14:textId="77777777" w:rsidR="00C537E7" w:rsidRPr="00170470" w:rsidRDefault="00C537E7" w:rsidP="009E39B0">
            <w:pPr>
              <w:pStyle w:val="AmColumnHeading"/>
            </w:pPr>
            <w:r w:rsidRPr="00170470">
              <w:t>Návrh usnesení</w:t>
            </w:r>
          </w:p>
        </w:tc>
        <w:tc>
          <w:tcPr>
            <w:tcW w:w="4876" w:type="dxa"/>
            <w:tcBorders>
              <w:top w:val="nil"/>
              <w:left w:val="nil"/>
              <w:bottom w:val="nil"/>
              <w:right w:val="nil"/>
            </w:tcBorders>
          </w:tcPr>
          <w:p w14:paraId="6EF70B33" w14:textId="77777777" w:rsidR="00C537E7" w:rsidRPr="00170470" w:rsidRDefault="00C537E7" w:rsidP="009E39B0">
            <w:pPr>
              <w:pStyle w:val="AmColumnHeading"/>
            </w:pPr>
            <w:r w:rsidRPr="00170470">
              <w:t>Pozměňovací návrh</w:t>
            </w:r>
          </w:p>
        </w:tc>
      </w:tr>
      <w:tr w:rsidR="00C537E7" w:rsidRPr="00170470" w14:paraId="182FEA5B" w14:textId="77777777" w:rsidTr="009E39B0">
        <w:trPr>
          <w:jc w:val="center"/>
        </w:trPr>
        <w:tc>
          <w:tcPr>
            <w:tcW w:w="4876" w:type="dxa"/>
            <w:tcBorders>
              <w:top w:val="nil"/>
              <w:left w:val="nil"/>
              <w:bottom w:val="nil"/>
              <w:right w:val="nil"/>
            </w:tcBorders>
          </w:tcPr>
          <w:p w14:paraId="38BE3521" w14:textId="725BA203" w:rsidR="00C537E7" w:rsidRPr="00170470" w:rsidRDefault="00C537E7" w:rsidP="009E39B0">
            <w:pPr>
              <w:pStyle w:val="Normal6a"/>
            </w:pPr>
            <w:r w:rsidRPr="00170470">
              <w:t>7.</w:t>
            </w:r>
            <w:r w:rsidRPr="00170470">
              <w:tab/>
              <w:t>vyzývá příslušné orgány veřejné správy, aby usnadnily povolovací postupy</w:t>
            </w:r>
            <w:r w:rsidR="00A827E7" w:rsidRPr="00170470">
              <w:t xml:space="preserve"> a </w:t>
            </w:r>
            <w:r w:rsidRPr="00170470">
              <w:t>výrazně je zrychlily</w:t>
            </w:r>
            <w:r w:rsidR="00A827E7" w:rsidRPr="00170470">
              <w:t xml:space="preserve"> a </w:t>
            </w:r>
            <w:r w:rsidRPr="00170470">
              <w:t>zjednodušily,</w:t>
            </w:r>
            <w:r w:rsidR="00A827E7" w:rsidRPr="00170470">
              <w:t xml:space="preserve"> a </w:t>
            </w:r>
            <w:r w:rsidRPr="00170470">
              <w:t>to</w:t>
            </w:r>
            <w:r w:rsidR="00A827E7" w:rsidRPr="00170470">
              <w:t xml:space="preserve"> i </w:t>
            </w:r>
            <w:r w:rsidRPr="00170470">
              <w:t>prostřednictvím opatření, jako je zavedení zásady kladného rozhodnutí vyplývajícího</w:t>
            </w:r>
            <w:r w:rsidR="00A827E7" w:rsidRPr="00170470">
              <w:t xml:space="preserve"> z </w:t>
            </w:r>
            <w:r w:rsidRPr="00170470">
              <w:t>nečinnosti správního orgánu ve vztahu</w:t>
            </w:r>
            <w:r w:rsidR="00A827E7" w:rsidRPr="00170470">
              <w:t xml:space="preserve"> k </w:t>
            </w:r>
            <w:r w:rsidRPr="00170470">
              <w:t>vydávání stavebních povolení pro nové stavby</w:t>
            </w:r>
            <w:r w:rsidR="00A827E7" w:rsidRPr="00170470">
              <w:t xml:space="preserve"> a </w:t>
            </w:r>
            <w:r w:rsidRPr="00170470">
              <w:t>rekonstrukce,</w:t>
            </w:r>
            <w:r w:rsidR="00A827E7" w:rsidRPr="00170470">
              <w:t xml:space="preserve"> s </w:t>
            </w:r>
            <w:r w:rsidRPr="00170470">
              <w:rPr>
                <w:b/>
                <w:i/>
              </w:rPr>
              <w:t>výjimkou případů týkajících</w:t>
            </w:r>
            <w:r w:rsidRPr="00170470">
              <w:t xml:space="preserve"> se ochrany životního prostředí</w:t>
            </w:r>
            <w:r w:rsidRPr="00170470">
              <w:rPr>
                <w:b/>
                <w:i/>
              </w:rPr>
              <w:t>,</w:t>
            </w:r>
            <w:r w:rsidRPr="00170470">
              <w:t xml:space="preserve"> kulturního dědictví </w:t>
            </w:r>
            <w:r w:rsidRPr="00170470">
              <w:rPr>
                <w:b/>
                <w:i/>
              </w:rPr>
              <w:t>nebo historie</w:t>
            </w:r>
            <w:r w:rsidRPr="00170470">
              <w:t xml:space="preserve">; vyzývá Komisi, aby </w:t>
            </w:r>
            <w:r w:rsidRPr="00170470">
              <w:rPr>
                <w:b/>
                <w:i/>
              </w:rPr>
              <w:t xml:space="preserve">vypracovala studii, která by vyhodnotila příčiny příliš dlouhé doby </w:t>
            </w:r>
            <w:r w:rsidRPr="00170470">
              <w:rPr>
                <w:b/>
                <w:i/>
              </w:rPr>
              <w:lastRenderedPageBreak/>
              <w:t>potřebné</w:t>
            </w:r>
            <w:r w:rsidR="00A827E7" w:rsidRPr="00170470">
              <w:rPr>
                <w:b/>
                <w:i/>
              </w:rPr>
              <w:t xml:space="preserve"> k </w:t>
            </w:r>
            <w:r w:rsidRPr="00170470">
              <w:rPr>
                <w:b/>
                <w:i/>
              </w:rPr>
              <w:t>získání povolení</w:t>
            </w:r>
            <w:r w:rsidR="00A827E7" w:rsidRPr="00170470">
              <w:rPr>
                <w:b/>
                <w:i/>
              </w:rPr>
              <w:t xml:space="preserve"> a </w:t>
            </w:r>
            <w:r w:rsidRPr="00170470">
              <w:rPr>
                <w:b/>
                <w:i/>
              </w:rPr>
              <w:t>absolvování licenčních řízení</w:t>
            </w:r>
            <w:r w:rsidRPr="00170470">
              <w:t>;</w:t>
            </w:r>
          </w:p>
        </w:tc>
        <w:tc>
          <w:tcPr>
            <w:tcW w:w="4876" w:type="dxa"/>
            <w:tcBorders>
              <w:top w:val="nil"/>
              <w:left w:val="nil"/>
              <w:bottom w:val="nil"/>
              <w:right w:val="nil"/>
            </w:tcBorders>
          </w:tcPr>
          <w:p w14:paraId="7408FF1D" w14:textId="3B17D953" w:rsidR="00C537E7" w:rsidRPr="00170470" w:rsidRDefault="00C537E7" w:rsidP="009E39B0">
            <w:pPr>
              <w:pStyle w:val="Normal6a"/>
            </w:pPr>
            <w:r w:rsidRPr="00170470">
              <w:lastRenderedPageBreak/>
              <w:t>7.</w:t>
            </w:r>
            <w:r w:rsidRPr="00170470">
              <w:tab/>
              <w:t>vyzývá příslušné orgány veřejné správy, aby usnadnily povolovací postupy</w:t>
            </w:r>
            <w:r w:rsidR="00A827E7" w:rsidRPr="00170470">
              <w:t xml:space="preserve"> a </w:t>
            </w:r>
            <w:r w:rsidRPr="00170470">
              <w:t>výrazně je zrychlily</w:t>
            </w:r>
            <w:r w:rsidR="00A827E7" w:rsidRPr="00170470">
              <w:t xml:space="preserve"> a </w:t>
            </w:r>
            <w:r w:rsidRPr="00170470">
              <w:t>zjednodušily,</w:t>
            </w:r>
            <w:r w:rsidR="00A827E7" w:rsidRPr="00170470">
              <w:t xml:space="preserve"> a </w:t>
            </w:r>
            <w:r w:rsidRPr="00170470">
              <w:t>to</w:t>
            </w:r>
            <w:r w:rsidR="00A827E7" w:rsidRPr="00170470">
              <w:t xml:space="preserve"> i </w:t>
            </w:r>
            <w:r w:rsidRPr="00170470">
              <w:t>prostřednictvím opatření, jako je zavedení zásady kladného rozhodnutí vyplývajícího</w:t>
            </w:r>
            <w:r w:rsidR="00A827E7" w:rsidRPr="00170470">
              <w:t xml:space="preserve"> z </w:t>
            </w:r>
            <w:r w:rsidRPr="00170470">
              <w:t>nečinnosti správního orgánu ve vztahu</w:t>
            </w:r>
            <w:r w:rsidR="00A827E7" w:rsidRPr="00170470">
              <w:t xml:space="preserve"> k </w:t>
            </w:r>
            <w:r w:rsidRPr="00170470">
              <w:t>vydávání stavebních povolení pro nové stavby</w:t>
            </w:r>
            <w:r w:rsidR="00A827E7" w:rsidRPr="00170470">
              <w:t xml:space="preserve"> a </w:t>
            </w:r>
            <w:r w:rsidRPr="00170470">
              <w:t xml:space="preserve">rekonstrukce, </w:t>
            </w:r>
            <w:r w:rsidRPr="00170470">
              <w:rPr>
                <w:b/>
                <w:i/>
              </w:rPr>
              <w:t>přičemž se zajistí, že výjimky pro ochranu</w:t>
            </w:r>
            <w:r w:rsidRPr="00170470">
              <w:t xml:space="preserve"> životního prostředí</w:t>
            </w:r>
            <w:r w:rsidR="00A827E7" w:rsidRPr="00170470">
              <w:t xml:space="preserve"> a </w:t>
            </w:r>
            <w:r w:rsidRPr="00170470">
              <w:t xml:space="preserve">kulturního dědictví </w:t>
            </w:r>
            <w:r w:rsidRPr="00170470">
              <w:rPr>
                <w:b/>
                <w:i/>
              </w:rPr>
              <w:t>nelze zneužívat</w:t>
            </w:r>
            <w:r w:rsidR="00A827E7" w:rsidRPr="00170470">
              <w:rPr>
                <w:b/>
                <w:i/>
              </w:rPr>
              <w:t xml:space="preserve"> k </w:t>
            </w:r>
            <w:r w:rsidRPr="00170470">
              <w:rPr>
                <w:b/>
                <w:i/>
              </w:rPr>
              <w:t>neoprávněnému blokování projektů výstavby bydlení</w:t>
            </w:r>
            <w:r w:rsidRPr="00170470">
              <w:t>;</w:t>
            </w:r>
            <w:r w:rsidRPr="00170470">
              <w:rPr>
                <w:b/>
                <w:i/>
              </w:rPr>
              <w:t xml:space="preserve"> trvá na zavedení </w:t>
            </w:r>
            <w:r w:rsidRPr="00170470">
              <w:rPr>
                <w:b/>
                <w:i/>
              </w:rPr>
              <w:lastRenderedPageBreak/>
              <w:t>závazných maximálních lhůt pro povolovací orgány</w:t>
            </w:r>
            <w:r w:rsidR="00A827E7" w:rsidRPr="00170470">
              <w:rPr>
                <w:b/>
                <w:i/>
              </w:rPr>
              <w:t xml:space="preserve"> a </w:t>
            </w:r>
            <w:r w:rsidRPr="00170470">
              <w:rPr>
                <w:b/>
                <w:i/>
              </w:rPr>
              <w:t>na úplné digitalizaci povolovacích řízení ve všech členských státech</w:t>
            </w:r>
            <w:r w:rsidRPr="00170470">
              <w:t xml:space="preserve">; vyzývá Komisi, aby </w:t>
            </w:r>
            <w:r w:rsidRPr="00170470">
              <w:rPr>
                <w:b/>
                <w:i/>
              </w:rPr>
              <w:t>toto úsilí podpořila shromažďováním</w:t>
            </w:r>
            <w:r w:rsidR="00A827E7" w:rsidRPr="00170470">
              <w:rPr>
                <w:b/>
                <w:i/>
              </w:rPr>
              <w:t xml:space="preserve"> a </w:t>
            </w:r>
            <w:r w:rsidRPr="00170470">
              <w:rPr>
                <w:b/>
                <w:i/>
              </w:rPr>
              <w:t>šířením osvědčených postupů,</w:t>
            </w:r>
            <w:r w:rsidR="00A827E7" w:rsidRPr="00170470">
              <w:rPr>
                <w:b/>
                <w:i/>
              </w:rPr>
              <w:t xml:space="preserve"> a </w:t>
            </w:r>
            <w:r w:rsidRPr="00170470">
              <w:rPr>
                <w:b/>
                <w:i/>
              </w:rPr>
              <w:t>ne aby zahajovala nové studie, které by dále oddalovaly přijetí opatření</w:t>
            </w:r>
            <w:r w:rsidRPr="00170470">
              <w:t>;</w:t>
            </w:r>
          </w:p>
        </w:tc>
      </w:tr>
    </w:tbl>
    <w:p w14:paraId="013E716A" w14:textId="77777777" w:rsidR="00C537E7" w:rsidRPr="00170470" w:rsidRDefault="00C537E7" w:rsidP="00C537E7">
      <w:pPr>
        <w:pStyle w:val="AmOrLang"/>
      </w:pPr>
      <w:r w:rsidRPr="00170470">
        <w:lastRenderedPageBreak/>
        <w:t xml:space="preserve">Or. </w:t>
      </w:r>
      <w:r w:rsidRPr="00170470">
        <w:rPr>
          <w:rStyle w:val="HideTWBExt"/>
        </w:rPr>
        <w:t>&lt;Original&gt;</w:t>
      </w:r>
      <w:r w:rsidRPr="00170470">
        <w:rPr>
          <w:rStyle w:val="HideTWBInt"/>
        </w:rPr>
        <w:t>{EN}</w:t>
      </w:r>
      <w:r w:rsidRPr="00170470">
        <w:t>en</w:t>
      </w:r>
      <w:r w:rsidRPr="00170470">
        <w:rPr>
          <w:rStyle w:val="HideTWBExt"/>
        </w:rPr>
        <w:t>&lt;/Original&gt;</w:t>
      </w:r>
    </w:p>
    <w:p w14:paraId="5391A681" w14:textId="77777777" w:rsidR="00467091" w:rsidRPr="00170470" w:rsidRDefault="00C537E7" w:rsidP="00C537E7">
      <w:r w:rsidRPr="00170470">
        <w:rPr>
          <w:rStyle w:val="HideTWBExt"/>
        </w:rPr>
        <w:t>&lt;/Amend&gt;</w:t>
      </w:r>
    </w:p>
    <w:p w14:paraId="15AD8925" w14:textId="77777777" w:rsidR="00C537E7" w:rsidRPr="00170470" w:rsidRDefault="00C537E7" w:rsidP="00C537E7">
      <w:pPr>
        <w:pStyle w:val="AmNumberTabs"/>
      </w:pPr>
      <w:r w:rsidRPr="00170470">
        <w:rPr>
          <w:rStyle w:val="HideTWBExt"/>
          <w:b w:val="0"/>
        </w:rPr>
        <w:t>&lt;Amend&gt;</w:t>
      </w:r>
      <w:r w:rsidRPr="00170470">
        <w:t>Pozměňovací návrh</w:t>
      </w:r>
      <w:r w:rsidRPr="00170470">
        <w:tab/>
      </w:r>
      <w:r w:rsidRPr="00170470">
        <w:tab/>
      </w:r>
      <w:r w:rsidRPr="00170470">
        <w:rPr>
          <w:rStyle w:val="HideTWBExt"/>
          <w:b w:val="0"/>
        </w:rPr>
        <w:t>&lt;NumAm&gt;</w:t>
      </w:r>
      <w:r w:rsidRPr="00170470">
        <w:t>748</w:t>
      </w:r>
      <w:r w:rsidRPr="00170470">
        <w:rPr>
          <w:rStyle w:val="HideTWBExt"/>
          <w:b w:val="0"/>
        </w:rPr>
        <w:t>&lt;/NumAm&gt;</w:t>
      </w:r>
    </w:p>
    <w:p w14:paraId="3D730D0F" w14:textId="77777777" w:rsidR="00C537E7" w:rsidRPr="00170470" w:rsidRDefault="00C537E7" w:rsidP="00C537E7">
      <w:pPr>
        <w:pStyle w:val="NormalBold"/>
      </w:pPr>
      <w:r w:rsidRPr="00170470">
        <w:rPr>
          <w:rStyle w:val="HideTWBExt"/>
          <w:b w:val="0"/>
        </w:rPr>
        <w:t>&lt;RepeatBlock-By&gt;&lt;Members&gt;</w:t>
      </w:r>
      <w:proofErr w:type="spellStart"/>
      <w:r w:rsidRPr="00170470">
        <w:t>Borja</w:t>
      </w:r>
      <w:proofErr w:type="spellEnd"/>
      <w:r w:rsidRPr="00170470">
        <w:t xml:space="preserve"> </w:t>
      </w:r>
      <w:proofErr w:type="spellStart"/>
      <w:r w:rsidRPr="00170470">
        <w:t>Giménez</w:t>
      </w:r>
      <w:proofErr w:type="spellEnd"/>
      <w:r w:rsidRPr="00170470">
        <w:t xml:space="preserve"> </w:t>
      </w:r>
      <w:proofErr w:type="spellStart"/>
      <w:r w:rsidRPr="00170470">
        <w:t>Larraz</w:t>
      </w:r>
      <w:proofErr w:type="spellEnd"/>
      <w:r w:rsidRPr="00170470">
        <w:t xml:space="preserve">, </w:t>
      </w:r>
      <w:proofErr w:type="spellStart"/>
      <w:r w:rsidRPr="00170470">
        <w:t>Dirk</w:t>
      </w:r>
      <w:proofErr w:type="spellEnd"/>
      <w:r w:rsidRPr="00170470">
        <w:t xml:space="preserve"> </w:t>
      </w:r>
      <w:proofErr w:type="spellStart"/>
      <w:r w:rsidRPr="00170470">
        <w:t>Gotink</w:t>
      </w:r>
      <w:proofErr w:type="spellEnd"/>
      <w:r w:rsidRPr="00170470">
        <w:t xml:space="preserve">, Nikolina </w:t>
      </w:r>
      <w:proofErr w:type="spellStart"/>
      <w:r w:rsidRPr="00170470">
        <w:t>Brnjac</w:t>
      </w:r>
      <w:proofErr w:type="spellEnd"/>
      <w:r w:rsidRPr="00170470">
        <w:t xml:space="preserve">, </w:t>
      </w:r>
      <w:proofErr w:type="spellStart"/>
      <w:r w:rsidRPr="00170470">
        <w:t>Jagna</w:t>
      </w:r>
      <w:proofErr w:type="spellEnd"/>
      <w:r w:rsidRPr="00170470">
        <w:t xml:space="preserve"> </w:t>
      </w:r>
      <w:proofErr w:type="spellStart"/>
      <w:r w:rsidRPr="00170470">
        <w:t>Marczułajtis-Walczak</w:t>
      </w:r>
      <w:proofErr w:type="spellEnd"/>
      <w:r w:rsidRPr="00170470">
        <w:t xml:space="preserve">, Daniel Buda, Niels </w:t>
      </w:r>
      <w:proofErr w:type="spellStart"/>
      <w:r w:rsidRPr="00170470">
        <w:t>Geuking</w:t>
      </w:r>
      <w:proofErr w:type="spellEnd"/>
      <w:r w:rsidRPr="00170470">
        <w:t xml:space="preserve">, Markus </w:t>
      </w:r>
      <w:proofErr w:type="spellStart"/>
      <w:r w:rsidRPr="00170470">
        <w:t>Ferber</w:t>
      </w:r>
      <w:proofErr w:type="spellEnd"/>
      <w:r w:rsidRPr="00170470">
        <w:t xml:space="preserve">, </w:t>
      </w:r>
      <w:proofErr w:type="spellStart"/>
      <w:r w:rsidRPr="00170470">
        <w:t>Sebastião</w:t>
      </w:r>
      <w:proofErr w:type="spellEnd"/>
      <w:r w:rsidRPr="00170470">
        <w:t xml:space="preserve"> </w:t>
      </w:r>
      <w:proofErr w:type="spellStart"/>
      <w:r w:rsidRPr="00170470">
        <w:t>Bugalho</w:t>
      </w:r>
      <w:proofErr w:type="spellEnd"/>
      <w:r w:rsidRPr="00170470">
        <w:t xml:space="preserve">, </w:t>
      </w:r>
      <w:proofErr w:type="spellStart"/>
      <w:r w:rsidRPr="00170470">
        <w:t>Maravillas</w:t>
      </w:r>
      <w:proofErr w:type="spellEnd"/>
      <w:r w:rsidRPr="00170470">
        <w:t xml:space="preserve"> </w:t>
      </w:r>
      <w:proofErr w:type="spellStart"/>
      <w:r w:rsidRPr="00170470">
        <w:t>Abadía</w:t>
      </w:r>
      <w:proofErr w:type="spellEnd"/>
      <w:r w:rsidRPr="00170470">
        <w:t xml:space="preserve"> </w:t>
      </w:r>
      <w:proofErr w:type="spellStart"/>
      <w:r w:rsidRPr="00170470">
        <w:t>Jover</w:t>
      </w:r>
      <w:proofErr w:type="spellEnd"/>
      <w:r w:rsidRPr="00170470">
        <w:t xml:space="preserve">, Regina </w:t>
      </w:r>
      <w:proofErr w:type="spellStart"/>
      <w:r w:rsidRPr="00170470">
        <w:t>Doherty</w:t>
      </w:r>
      <w:proofErr w:type="spellEnd"/>
      <w:r w:rsidRPr="00170470">
        <w:t xml:space="preserve">, Alma </w:t>
      </w:r>
      <w:proofErr w:type="spellStart"/>
      <w:r w:rsidRPr="00170470">
        <w:t>Ezcurra</w:t>
      </w:r>
      <w:proofErr w:type="spellEnd"/>
      <w:r w:rsidRPr="00170470">
        <w:t xml:space="preserve"> </w:t>
      </w:r>
      <w:proofErr w:type="spellStart"/>
      <w:r w:rsidRPr="00170470">
        <w:t>Almansa</w:t>
      </w:r>
      <w:proofErr w:type="spellEnd"/>
      <w:r w:rsidRPr="00170470">
        <w:t xml:space="preserve">, Marco </w:t>
      </w:r>
      <w:proofErr w:type="spellStart"/>
      <w:r w:rsidRPr="00170470">
        <w:t>Falcone</w:t>
      </w:r>
      <w:proofErr w:type="spellEnd"/>
      <w:r w:rsidRPr="00170470">
        <w:t xml:space="preserve">, Rosa </w:t>
      </w:r>
      <w:proofErr w:type="spellStart"/>
      <w:r w:rsidRPr="00170470">
        <w:t>Estaràs</w:t>
      </w:r>
      <w:proofErr w:type="spellEnd"/>
      <w:r w:rsidRPr="00170470">
        <w:t xml:space="preserve"> </w:t>
      </w:r>
      <w:proofErr w:type="spellStart"/>
      <w:r w:rsidRPr="00170470">
        <w:t>Ferragut</w:t>
      </w:r>
      <w:proofErr w:type="spellEnd"/>
      <w:r w:rsidRPr="00170470">
        <w:rPr>
          <w:rStyle w:val="HideTWBExt"/>
          <w:b w:val="0"/>
        </w:rPr>
        <w:t>&lt;/Members&gt;</w:t>
      </w:r>
    </w:p>
    <w:p w14:paraId="01C8D045" w14:textId="77777777" w:rsidR="00C537E7" w:rsidRPr="00170470" w:rsidRDefault="00C537E7" w:rsidP="00C537E7">
      <w:pPr>
        <w:pStyle w:val="NormalBold"/>
      </w:pPr>
      <w:r w:rsidRPr="00170470">
        <w:rPr>
          <w:rStyle w:val="HideTWBExt"/>
          <w:b w:val="0"/>
        </w:rPr>
        <w:t>&lt;/RepeatBlock-By&gt;</w:t>
      </w:r>
    </w:p>
    <w:p w14:paraId="0FEA960D" w14:textId="77777777" w:rsidR="00C537E7" w:rsidRPr="00170470" w:rsidRDefault="00C537E7" w:rsidP="00C537E7">
      <w:pPr>
        <w:pStyle w:val="NormalBold"/>
      </w:pPr>
      <w:r w:rsidRPr="00170470">
        <w:rPr>
          <w:rStyle w:val="HideTWBExt"/>
          <w:b w:val="0"/>
        </w:rPr>
        <w:t>&lt;DocAmend&gt;</w:t>
      </w:r>
      <w:r w:rsidRPr="00170470">
        <w:t>Návrh usnesení</w:t>
      </w:r>
      <w:r w:rsidRPr="00170470">
        <w:rPr>
          <w:rStyle w:val="HideTWBExt"/>
          <w:b w:val="0"/>
        </w:rPr>
        <w:t>&lt;/DocAmend&gt;</w:t>
      </w:r>
    </w:p>
    <w:p w14:paraId="358B1FEE" w14:textId="77777777" w:rsidR="00C537E7" w:rsidRPr="00170470" w:rsidRDefault="00C537E7" w:rsidP="00C537E7">
      <w:pPr>
        <w:pStyle w:val="NormalBold"/>
      </w:pPr>
      <w:r w:rsidRPr="00170470">
        <w:rPr>
          <w:rStyle w:val="HideTWBExt"/>
          <w:b w:val="0"/>
        </w:rPr>
        <w:t>&lt;Article&gt;</w:t>
      </w:r>
      <w:r w:rsidRPr="00170470">
        <w:t>Bod 7</w:t>
      </w:r>
      <w:r w:rsidRPr="001704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537E7" w:rsidRPr="00170470" w14:paraId="109F8473" w14:textId="77777777" w:rsidTr="009E39B0">
        <w:trPr>
          <w:trHeight w:hRule="exact" w:val="240"/>
          <w:jc w:val="center"/>
        </w:trPr>
        <w:tc>
          <w:tcPr>
            <w:tcW w:w="9752" w:type="dxa"/>
            <w:gridSpan w:val="2"/>
            <w:tcBorders>
              <w:top w:val="nil"/>
              <w:left w:val="nil"/>
              <w:bottom w:val="nil"/>
              <w:right w:val="nil"/>
            </w:tcBorders>
          </w:tcPr>
          <w:p w14:paraId="3554C893" w14:textId="77777777" w:rsidR="00C537E7" w:rsidRPr="00170470" w:rsidRDefault="00C537E7" w:rsidP="009E39B0"/>
        </w:tc>
      </w:tr>
      <w:tr w:rsidR="00C537E7" w:rsidRPr="00170470" w14:paraId="7F894CD5" w14:textId="77777777" w:rsidTr="009E39B0">
        <w:trPr>
          <w:trHeight w:val="240"/>
          <w:jc w:val="center"/>
        </w:trPr>
        <w:tc>
          <w:tcPr>
            <w:tcW w:w="4876" w:type="dxa"/>
            <w:tcBorders>
              <w:top w:val="nil"/>
              <w:left w:val="nil"/>
              <w:bottom w:val="nil"/>
              <w:right w:val="nil"/>
            </w:tcBorders>
          </w:tcPr>
          <w:p w14:paraId="52A8E979" w14:textId="77777777" w:rsidR="00C537E7" w:rsidRPr="00170470" w:rsidRDefault="00C537E7" w:rsidP="009E39B0">
            <w:pPr>
              <w:pStyle w:val="AmColumnHeading"/>
            </w:pPr>
            <w:r w:rsidRPr="00170470">
              <w:t>Návrh usnesení</w:t>
            </w:r>
          </w:p>
        </w:tc>
        <w:tc>
          <w:tcPr>
            <w:tcW w:w="4876" w:type="dxa"/>
            <w:tcBorders>
              <w:top w:val="nil"/>
              <w:left w:val="nil"/>
              <w:bottom w:val="nil"/>
              <w:right w:val="nil"/>
            </w:tcBorders>
          </w:tcPr>
          <w:p w14:paraId="35119B8D" w14:textId="77777777" w:rsidR="00C537E7" w:rsidRPr="00170470" w:rsidRDefault="00C537E7" w:rsidP="009E39B0">
            <w:pPr>
              <w:pStyle w:val="AmColumnHeading"/>
            </w:pPr>
            <w:r w:rsidRPr="00170470">
              <w:t>Pozměňovací návrh</w:t>
            </w:r>
          </w:p>
        </w:tc>
      </w:tr>
      <w:tr w:rsidR="00C537E7" w:rsidRPr="00170470" w14:paraId="5AF2A549" w14:textId="77777777" w:rsidTr="009E39B0">
        <w:trPr>
          <w:jc w:val="center"/>
        </w:trPr>
        <w:tc>
          <w:tcPr>
            <w:tcW w:w="4876" w:type="dxa"/>
            <w:tcBorders>
              <w:top w:val="nil"/>
              <w:left w:val="nil"/>
              <w:bottom w:val="nil"/>
              <w:right w:val="nil"/>
            </w:tcBorders>
          </w:tcPr>
          <w:p w14:paraId="515574B3" w14:textId="19A5C4CA" w:rsidR="00C537E7" w:rsidRPr="00170470" w:rsidRDefault="00C537E7" w:rsidP="009E39B0">
            <w:pPr>
              <w:pStyle w:val="Normal6a"/>
            </w:pPr>
            <w:r w:rsidRPr="00170470">
              <w:t>7.</w:t>
            </w:r>
            <w:r w:rsidRPr="00170470">
              <w:tab/>
              <w:t>vyzývá příslušné orgány veřejné správy, aby usnadnily povolovací postupy</w:t>
            </w:r>
            <w:r w:rsidR="00A827E7" w:rsidRPr="00170470">
              <w:t xml:space="preserve"> a </w:t>
            </w:r>
            <w:r w:rsidRPr="00170470">
              <w:t>výrazně je zrychlily</w:t>
            </w:r>
            <w:r w:rsidR="00A827E7" w:rsidRPr="00170470">
              <w:t xml:space="preserve"> a </w:t>
            </w:r>
            <w:r w:rsidRPr="00170470">
              <w:t>zjednodušily,</w:t>
            </w:r>
            <w:r w:rsidR="00A827E7" w:rsidRPr="00170470">
              <w:t xml:space="preserve"> a </w:t>
            </w:r>
            <w:r w:rsidRPr="00170470">
              <w:t>to</w:t>
            </w:r>
            <w:r w:rsidR="00A827E7" w:rsidRPr="00170470">
              <w:t xml:space="preserve"> i </w:t>
            </w:r>
            <w:r w:rsidRPr="00170470">
              <w:t>prostřednictvím opatření, jako je zavedení zásady kladného rozhodnutí vyplývajícího</w:t>
            </w:r>
            <w:r w:rsidR="00A827E7" w:rsidRPr="00170470">
              <w:t xml:space="preserve"> z </w:t>
            </w:r>
            <w:r w:rsidRPr="00170470">
              <w:t>nečinnosti správního orgánu ve vztahu</w:t>
            </w:r>
            <w:r w:rsidR="00A827E7" w:rsidRPr="00170470">
              <w:t xml:space="preserve"> k </w:t>
            </w:r>
            <w:r w:rsidRPr="00170470">
              <w:t>vydávání stavebních povolení pro nové stavby</w:t>
            </w:r>
            <w:r w:rsidR="00A827E7" w:rsidRPr="00170470">
              <w:t xml:space="preserve"> a </w:t>
            </w:r>
            <w:r w:rsidRPr="00170470">
              <w:t>rekonstrukce,</w:t>
            </w:r>
            <w:r w:rsidR="00A827E7" w:rsidRPr="00170470">
              <w:t xml:space="preserve"> s </w:t>
            </w:r>
            <w:r w:rsidRPr="00170470">
              <w:t>výjimkou případů týkajících se ochrany životního prostředí, kulturního dědictví nebo historie; vyzývá Komisi, aby vypracovala studii, která by vyhodnotila příčiny příliš dlouhé doby potřebné</w:t>
            </w:r>
            <w:r w:rsidR="00A827E7" w:rsidRPr="00170470">
              <w:t xml:space="preserve"> k </w:t>
            </w:r>
            <w:r w:rsidRPr="00170470">
              <w:t>získání povolení</w:t>
            </w:r>
            <w:r w:rsidR="00A827E7" w:rsidRPr="00170470">
              <w:t xml:space="preserve"> a </w:t>
            </w:r>
            <w:r w:rsidRPr="00170470">
              <w:t>absolvování licenčních řízení;</w:t>
            </w:r>
          </w:p>
        </w:tc>
        <w:tc>
          <w:tcPr>
            <w:tcW w:w="4876" w:type="dxa"/>
            <w:tcBorders>
              <w:top w:val="nil"/>
              <w:left w:val="nil"/>
              <w:bottom w:val="nil"/>
              <w:right w:val="nil"/>
            </w:tcBorders>
          </w:tcPr>
          <w:p w14:paraId="566AD177" w14:textId="1B216959" w:rsidR="00C537E7" w:rsidRPr="00170470" w:rsidRDefault="00C537E7" w:rsidP="009E39B0">
            <w:pPr>
              <w:pStyle w:val="Normal6a"/>
            </w:pPr>
            <w:r w:rsidRPr="00170470">
              <w:t>7.</w:t>
            </w:r>
            <w:r w:rsidRPr="00170470">
              <w:tab/>
              <w:t>vyzývá příslušné orgány veřejné správy, aby usnadnily povolovací postupy</w:t>
            </w:r>
            <w:r w:rsidR="00A827E7" w:rsidRPr="00170470">
              <w:t xml:space="preserve"> a </w:t>
            </w:r>
            <w:r w:rsidRPr="00170470">
              <w:t>výrazně je zrychlily</w:t>
            </w:r>
            <w:r w:rsidR="00A827E7" w:rsidRPr="00170470">
              <w:t xml:space="preserve"> a </w:t>
            </w:r>
            <w:r w:rsidRPr="00170470">
              <w:t>zjednodušily,</w:t>
            </w:r>
            <w:r w:rsidR="00A827E7" w:rsidRPr="00170470">
              <w:t xml:space="preserve"> a </w:t>
            </w:r>
            <w:r w:rsidRPr="00170470">
              <w:t>to</w:t>
            </w:r>
            <w:r w:rsidR="00A827E7" w:rsidRPr="00170470">
              <w:t xml:space="preserve"> i </w:t>
            </w:r>
            <w:r w:rsidRPr="00170470">
              <w:t>prostřednictvím opatření, jako je zavedení zásady kladného rozhodnutí vyplývajícího</w:t>
            </w:r>
            <w:r w:rsidR="00A827E7" w:rsidRPr="00170470">
              <w:t xml:space="preserve"> z </w:t>
            </w:r>
            <w:r w:rsidRPr="00170470">
              <w:t>nečinnosti správního orgánu ve vztahu</w:t>
            </w:r>
            <w:r w:rsidR="00A827E7" w:rsidRPr="00170470">
              <w:t xml:space="preserve"> k </w:t>
            </w:r>
            <w:r w:rsidRPr="00170470">
              <w:t>vydávání stavebních povolení pro nové stavby</w:t>
            </w:r>
            <w:r w:rsidR="00A827E7" w:rsidRPr="00170470">
              <w:t xml:space="preserve"> a </w:t>
            </w:r>
            <w:r w:rsidRPr="00170470">
              <w:t>rekonstrukce,</w:t>
            </w:r>
            <w:r w:rsidR="00A827E7" w:rsidRPr="00170470">
              <w:t xml:space="preserve"> s </w:t>
            </w:r>
            <w:r w:rsidRPr="00170470">
              <w:t>výjimkou případů týkajících se ochrany životního prostředí, kulturního dědictví nebo historie; vyzývá Komisi, aby vypracovala studii, která by vyhodnotila příčiny příliš dlouhé doby potřebné</w:t>
            </w:r>
            <w:r w:rsidR="00A827E7" w:rsidRPr="00170470">
              <w:t xml:space="preserve"> k </w:t>
            </w:r>
            <w:r w:rsidRPr="00170470">
              <w:t>získání povolení</w:t>
            </w:r>
            <w:r w:rsidR="00A827E7" w:rsidRPr="00170470">
              <w:t xml:space="preserve"> a </w:t>
            </w:r>
            <w:r w:rsidRPr="00170470">
              <w:t xml:space="preserve">absolvování licenčních řízení; </w:t>
            </w:r>
            <w:r w:rsidRPr="00170470">
              <w:rPr>
                <w:b/>
                <w:i/>
              </w:rPr>
              <w:t>zdůrazňuje, že tyto systémy by měly zajistit transparentnost, snížit administrativní prodlevy</w:t>
            </w:r>
            <w:r w:rsidR="00A827E7" w:rsidRPr="00170470">
              <w:rPr>
                <w:b/>
                <w:i/>
              </w:rPr>
              <w:t xml:space="preserve"> a </w:t>
            </w:r>
            <w:r w:rsidRPr="00170470">
              <w:rPr>
                <w:b/>
                <w:i/>
              </w:rPr>
              <w:t>usnadnit sdílení údajů mezi místními orgány, vývojáři</w:t>
            </w:r>
            <w:r w:rsidR="00A827E7" w:rsidRPr="00170470">
              <w:rPr>
                <w:b/>
                <w:i/>
              </w:rPr>
              <w:t xml:space="preserve"> a </w:t>
            </w:r>
            <w:r w:rsidRPr="00170470">
              <w:rPr>
                <w:b/>
                <w:i/>
              </w:rPr>
              <w:t>občany</w:t>
            </w:r>
            <w:r w:rsidR="00A827E7" w:rsidRPr="00170470">
              <w:rPr>
                <w:b/>
                <w:i/>
              </w:rPr>
              <w:t xml:space="preserve"> a </w:t>
            </w:r>
            <w:r w:rsidRPr="00170470">
              <w:rPr>
                <w:b/>
                <w:i/>
              </w:rPr>
              <w:t>zároveň dodržovat normy Unie na ochranu údajů;</w:t>
            </w:r>
          </w:p>
        </w:tc>
      </w:tr>
    </w:tbl>
    <w:p w14:paraId="29BBC04E" w14:textId="77777777" w:rsidR="00C537E7" w:rsidRPr="00170470" w:rsidRDefault="00C537E7" w:rsidP="00C537E7">
      <w:pPr>
        <w:pStyle w:val="AmOrLang"/>
      </w:pPr>
      <w:r w:rsidRPr="00170470">
        <w:t xml:space="preserve">Or. </w:t>
      </w:r>
      <w:r w:rsidRPr="00170470">
        <w:rPr>
          <w:rStyle w:val="HideTWBExt"/>
        </w:rPr>
        <w:t>&lt;Original&gt;</w:t>
      </w:r>
      <w:r w:rsidRPr="00170470">
        <w:rPr>
          <w:rStyle w:val="HideTWBInt"/>
        </w:rPr>
        <w:t>{EN}</w:t>
      </w:r>
      <w:r w:rsidRPr="00170470">
        <w:t>en</w:t>
      </w:r>
      <w:r w:rsidRPr="00170470">
        <w:rPr>
          <w:rStyle w:val="HideTWBExt"/>
        </w:rPr>
        <w:t>&lt;/Original&gt;</w:t>
      </w:r>
    </w:p>
    <w:p w14:paraId="22CD418F" w14:textId="77777777" w:rsidR="00467091" w:rsidRPr="00170470" w:rsidRDefault="00C537E7" w:rsidP="00C537E7">
      <w:r w:rsidRPr="00170470">
        <w:rPr>
          <w:rStyle w:val="HideTWBExt"/>
        </w:rPr>
        <w:t>&lt;/Amend&gt;</w:t>
      </w:r>
    </w:p>
    <w:p w14:paraId="3758E0E5" w14:textId="77777777" w:rsidR="00C537E7" w:rsidRPr="00170470" w:rsidRDefault="00C537E7" w:rsidP="00C537E7">
      <w:pPr>
        <w:pStyle w:val="AmNumberTabs"/>
      </w:pPr>
      <w:r w:rsidRPr="00170470">
        <w:rPr>
          <w:rStyle w:val="HideTWBExt"/>
          <w:b w:val="0"/>
        </w:rPr>
        <w:t>&lt;Amend&gt;</w:t>
      </w:r>
      <w:r w:rsidRPr="00170470">
        <w:t>Pozměňovací návrh</w:t>
      </w:r>
      <w:r w:rsidRPr="00170470">
        <w:tab/>
      </w:r>
      <w:r w:rsidRPr="00170470">
        <w:tab/>
      </w:r>
      <w:r w:rsidRPr="00170470">
        <w:rPr>
          <w:rStyle w:val="HideTWBExt"/>
          <w:b w:val="0"/>
        </w:rPr>
        <w:t>&lt;NumAm&gt;</w:t>
      </w:r>
      <w:r w:rsidRPr="00170470">
        <w:t>749</w:t>
      </w:r>
      <w:r w:rsidRPr="00170470">
        <w:rPr>
          <w:rStyle w:val="HideTWBExt"/>
          <w:b w:val="0"/>
        </w:rPr>
        <w:t>&lt;/NumAm&gt;</w:t>
      </w:r>
    </w:p>
    <w:p w14:paraId="67B871C7" w14:textId="77777777" w:rsidR="00C537E7" w:rsidRPr="00170470" w:rsidRDefault="00C537E7" w:rsidP="00C537E7">
      <w:pPr>
        <w:pStyle w:val="NormalBold"/>
      </w:pPr>
      <w:r w:rsidRPr="00170470">
        <w:rPr>
          <w:rStyle w:val="HideTWBExt"/>
          <w:b w:val="0"/>
        </w:rPr>
        <w:lastRenderedPageBreak/>
        <w:t>&lt;RepeatBlock-By&gt;&lt;Members&gt;</w:t>
      </w:r>
      <w:proofErr w:type="spellStart"/>
      <w:r w:rsidRPr="00170470">
        <w:t>Borja</w:t>
      </w:r>
      <w:proofErr w:type="spellEnd"/>
      <w:r w:rsidRPr="00170470">
        <w:t xml:space="preserve"> </w:t>
      </w:r>
      <w:proofErr w:type="spellStart"/>
      <w:r w:rsidRPr="00170470">
        <w:t>Giménez</w:t>
      </w:r>
      <w:proofErr w:type="spellEnd"/>
      <w:r w:rsidRPr="00170470">
        <w:t xml:space="preserve"> </w:t>
      </w:r>
      <w:proofErr w:type="spellStart"/>
      <w:r w:rsidRPr="00170470">
        <w:t>Larraz</w:t>
      </w:r>
      <w:proofErr w:type="spellEnd"/>
      <w:r w:rsidRPr="00170470">
        <w:t xml:space="preserve">, </w:t>
      </w:r>
      <w:proofErr w:type="spellStart"/>
      <w:r w:rsidRPr="00170470">
        <w:t>Dirk</w:t>
      </w:r>
      <w:proofErr w:type="spellEnd"/>
      <w:r w:rsidRPr="00170470">
        <w:t xml:space="preserve"> </w:t>
      </w:r>
      <w:proofErr w:type="spellStart"/>
      <w:r w:rsidRPr="00170470">
        <w:t>Gotink</w:t>
      </w:r>
      <w:proofErr w:type="spellEnd"/>
      <w:r w:rsidRPr="00170470">
        <w:t xml:space="preserve">, Nikolina </w:t>
      </w:r>
      <w:proofErr w:type="spellStart"/>
      <w:r w:rsidRPr="00170470">
        <w:t>Brnjac</w:t>
      </w:r>
      <w:proofErr w:type="spellEnd"/>
      <w:r w:rsidRPr="00170470">
        <w:t xml:space="preserve">, </w:t>
      </w:r>
      <w:proofErr w:type="spellStart"/>
      <w:r w:rsidRPr="00170470">
        <w:t>Jagna</w:t>
      </w:r>
      <w:proofErr w:type="spellEnd"/>
      <w:r w:rsidRPr="00170470">
        <w:t xml:space="preserve"> </w:t>
      </w:r>
      <w:proofErr w:type="spellStart"/>
      <w:r w:rsidRPr="00170470">
        <w:t>Marczułajtis-Walczak</w:t>
      </w:r>
      <w:proofErr w:type="spellEnd"/>
      <w:r w:rsidRPr="00170470">
        <w:t xml:space="preserve">, Daniel Buda, Niels </w:t>
      </w:r>
      <w:proofErr w:type="spellStart"/>
      <w:r w:rsidRPr="00170470">
        <w:t>Geuking</w:t>
      </w:r>
      <w:proofErr w:type="spellEnd"/>
      <w:r w:rsidRPr="00170470">
        <w:t xml:space="preserve">, Markus </w:t>
      </w:r>
      <w:proofErr w:type="spellStart"/>
      <w:r w:rsidRPr="00170470">
        <w:t>Ferber</w:t>
      </w:r>
      <w:proofErr w:type="spellEnd"/>
      <w:r w:rsidRPr="00170470">
        <w:t xml:space="preserve">, </w:t>
      </w:r>
      <w:proofErr w:type="spellStart"/>
      <w:r w:rsidRPr="00170470">
        <w:t>Sebastião</w:t>
      </w:r>
      <w:proofErr w:type="spellEnd"/>
      <w:r w:rsidRPr="00170470">
        <w:t xml:space="preserve"> </w:t>
      </w:r>
      <w:proofErr w:type="spellStart"/>
      <w:r w:rsidRPr="00170470">
        <w:t>Bugalho</w:t>
      </w:r>
      <w:proofErr w:type="spellEnd"/>
      <w:r w:rsidRPr="00170470">
        <w:t xml:space="preserve">, </w:t>
      </w:r>
      <w:proofErr w:type="spellStart"/>
      <w:r w:rsidRPr="00170470">
        <w:t>Maravillas</w:t>
      </w:r>
      <w:proofErr w:type="spellEnd"/>
      <w:r w:rsidRPr="00170470">
        <w:t xml:space="preserve"> </w:t>
      </w:r>
      <w:proofErr w:type="spellStart"/>
      <w:r w:rsidRPr="00170470">
        <w:t>Abadía</w:t>
      </w:r>
      <w:proofErr w:type="spellEnd"/>
      <w:r w:rsidRPr="00170470">
        <w:t xml:space="preserve"> </w:t>
      </w:r>
      <w:proofErr w:type="spellStart"/>
      <w:r w:rsidRPr="00170470">
        <w:t>Jover</w:t>
      </w:r>
      <w:proofErr w:type="spellEnd"/>
      <w:r w:rsidRPr="00170470">
        <w:t xml:space="preserve">, Regina </w:t>
      </w:r>
      <w:proofErr w:type="spellStart"/>
      <w:r w:rsidRPr="00170470">
        <w:t>Doherty</w:t>
      </w:r>
      <w:proofErr w:type="spellEnd"/>
      <w:r w:rsidRPr="00170470">
        <w:t xml:space="preserve">, Alma </w:t>
      </w:r>
      <w:proofErr w:type="spellStart"/>
      <w:r w:rsidRPr="00170470">
        <w:t>Ezcurra</w:t>
      </w:r>
      <w:proofErr w:type="spellEnd"/>
      <w:r w:rsidRPr="00170470">
        <w:t xml:space="preserve"> </w:t>
      </w:r>
      <w:proofErr w:type="spellStart"/>
      <w:r w:rsidRPr="00170470">
        <w:t>Almansa</w:t>
      </w:r>
      <w:proofErr w:type="spellEnd"/>
      <w:r w:rsidRPr="00170470">
        <w:t xml:space="preserve">, Marco </w:t>
      </w:r>
      <w:proofErr w:type="spellStart"/>
      <w:r w:rsidRPr="00170470">
        <w:t>Falcone</w:t>
      </w:r>
      <w:proofErr w:type="spellEnd"/>
      <w:r w:rsidRPr="00170470">
        <w:t xml:space="preserve">, Rosa </w:t>
      </w:r>
      <w:proofErr w:type="spellStart"/>
      <w:r w:rsidRPr="00170470">
        <w:t>Estaràs</w:t>
      </w:r>
      <w:proofErr w:type="spellEnd"/>
      <w:r w:rsidRPr="00170470">
        <w:t xml:space="preserve"> </w:t>
      </w:r>
      <w:proofErr w:type="spellStart"/>
      <w:r w:rsidRPr="00170470">
        <w:t>Ferragut</w:t>
      </w:r>
      <w:proofErr w:type="spellEnd"/>
      <w:r w:rsidRPr="00170470">
        <w:rPr>
          <w:rStyle w:val="HideTWBExt"/>
          <w:b w:val="0"/>
        </w:rPr>
        <w:t>&lt;/Members&gt;</w:t>
      </w:r>
    </w:p>
    <w:p w14:paraId="29F1CF2A" w14:textId="77777777" w:rsidR="00C537E7" w:rsidRPr="00170470" w:rsidRDefault="00C537E7" w:rsidP="00C537E7">
      <w:pPr>
        <w:pStyle w:val="NormalBold"/>
      </w:pPr>
      <w:r w:rsidRPr="00170470">
        <w:rPr>
          <w:rStyle w:val="HideTWBExt"/>
          <w:b w:val="0"/>
        </w:rPr>
        <w:t>&lt;/RepeatBlock-By&gt;</w:t>
      </w:r>
    </w:p>
    <w:p w14:paraId="3CA53901" w14:textId="77777777" w:rsidR="00C537E7" w:rsidRPr="00170470" w:rsidRDefault="00C537E7" w:rsidP="00C537E7">
      <w:pPr>
        <w:pStyle w:val="NormalBold"/>
      </w:pPr>
      <w:r w:rsidRPr="00170470">
        <w:rPr>
          <w:rStyle w:val="HideTWBExt"/>
          <w:b w:val="0"/>
        </w:rPr>
        <w:t>&lt;DocAmend&gt;</w:t>
      </w:r>
      <w:r w:rsidRPr="00170470">
        <w:t>Návrh usnesení</w:t>
      </w:r>
      <w:r w:rsidRPr="00170470">
        <w:rPr>
          <w:rStyle w:val="HideTWBExt"/>
          <w:b w:val="0"/>
        </w:rPr>
        <w:t>&lt;/DocAmend&gt;</w:t>
      </w:r>
    </w:p>
    <w:p w14:paraId="29889E6D" w14:textId="77777777" w:rsidR="00C537E7" w:rsidRPr="00170470" w:rsidRDefault="00C537E7" w:rsidP="00C537E7">
      <w:pPr>
        <w:pStyle w:val="NormalBold"/>
      </w:pPr>
      <w:r w:rsidRPr="00170470">
        <w:rPr>
          <w:rStyle w:val="HideTWBExt"/>
          <w:b w:val="0"/>
        </w:rPr>
        <w:t>&lt;Article&gt;</w:t>
      </w:r>
      <w:r w:rsidRPr="00170470">
        <w:t>Bod 7</w:t>
      </w:r>
      <w:r w:rsidRPr="001704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537E7" w:rsidRPr="00170470" w14:paraId="222077F1" w14:textId="77777777" w:rsidTr="009E39B0">
        <w:trPr>
          <w:trHeight w:hRule="exact" w:val="240"/>
          <w:jc w:val="center"/>
        </w:trPr>
        <w:tc>
          <w:tcPr>
            <w:tcW w:w="9752" w:type="dxa"/>
            <w:gridSpan w:val="2"/>
            <w:tcBorders>
              <w:top w:val="nil"/>
              <w:left w:val="nil"/>
              <w:bottom w:val="nil"/>
              <w:right w:val="nil"/>
            </w:tcBorders>
          </w:tcPr>
          <w:p w14:paraId="793284E0" w14:textId="77777777" w:rsidR="00C537E7" w:rsidRPr="00170470" w:rsidRDefault="00C537E7" w:rsidP="009E39B0"/>
        </w:tc>
      </w:tr>
      <w:tr w:rsidR="00C537E7" w:rsidRPr="00170470" w14:paraId="082CDC7B" w14:textId="77777777" w:rsidTr="009E39B0">
        <w:trPr>
          <w:trHeight w:val="240"/>
          <w:jc w:val="center"/>
        </w:trPr>
        <w:tc>
          <w:tcPr>
            <w:tcW w:w="4876" w:type="dxa"/>
            <w:tcBorders>
              <w:top w:val="nil"/>
              <w:left w:val="nil"/>
              <w:bottom w:val="nil"/>
              <w:right w:val="nil"/>
            </w:tcBorders>
          </w:tcPr>
          <w:p w14:paraId="52A6280D" w14:textId="77777777" w:rsidR="00C537E7" w:rsidRPr="00170470" w:rsidRDefault="00C537E7" w:rsidP="009E39B0">
            <w:pPr>
              <w:pStyle w:val="AmColumnHeading"/>
            </w:pPr>
            <w:r w:rsidRPr="00170470">
              <w:t>Návrh usnesení</w:t>
            </w:r>
          </w:p>
        </w:tc>
        <w:tc>
          <w:tcPr>
            <w:tcW w:w="4876" w:type="dxa"/>
            <w:tcBorders>
              <w:top w:val="nil"/>
              <w:left w:val="nil"/>
              <w:bottom w:val="nil"/>
              <w:right w:val="nil"/>
            </w:tcBorders>
          </w:tcPr>
          <w:p w14:paraId="4B5B49D9" w14:textId="77777777" w:rsidR="00C537E7" w:rsidRPr="00170470" w:rsidRDefault="00C537E7" w:rsidP="009E39B0">
            <w:pPr>
              <w:pStyle w:val="AmColumnHeading"/>
            </w:pPr>
            <w:r w:rsidRPr="00170470">
              <w:t>Pozměňovací návrh</w:t>
            </w:r>
          </w:p>
        </w:tc>
      </w:tr>
      <w:tr w:rsidR="00C537E7" w:rsidRPr="00170470" w14:paraId="0B11FA7F" w14:textId="77777777" w:rsidTr="009E39B0">
        <w:trPr>
          <w:jc w:val="center"/>
        </w:trPr>
        <w:tc>
          <w:tcPr>
            <w:tcW w:w="4876" w:type="dxa"/>
            <w:tcBorders>
              <w:top w:val="nil"/>
              <w:left w:val="nil"/>
              <w:bottom w:val="nil"/>
              <w:right w:val="nil"/>
            </w:tcBorders>
          </w:tcPr>
          <w:p w14:paraId="3C131B92" w14:textId="204FE605" w:rsidR="00C537E7" w:rsidRPr="00170470" w:rsidRDefault="00C537E7" w:rsidP="009E39B0">
            <w:pPr>
              <w:pStyle w:val="Normal6a"/>
            </w:pPr>
            <w:r w:rsidRPr="00170470">
              <w:t>7.</w:t>
            </w:r>
            <w:r w:rsidRPr="00170470">
              <w:tab/>
              <w:t>vyzývá příslušné orgány veřejné správy, aby usnadnily povolovací postupy</w:t>
            </w:r>
            <w:r w:rsidR="00A827E7" w:rsidRPr="00170470">
              <w:t xml:space="preserve"> a </w:t>
            </w:r>
            <w:r w:rsidRPr="00170470">
              <w:t>výrazně je zrychlily</w:t>
            </w:r>
            <w:r w:rsidR="00A827E7" w:rsidRPr="00170470">
              <w:t xml:space="preserve"> a </w:t>
            </w:r>
            <w:r w:rsidRPr="00170470">
              <w:t>zjednodušily,</w:t>
            </w:r>
            <w:r w:rsidR="00A827E7" w:rsidRPr="00170470">
              <w:t xml:space="preserve"> a </w:t>
            </w:r>
            <w:r w:rsidRPr="00170470">
              <w:t>to</w:t>
            </w:r>
            <w:r w:rsidR="00A827E7" w:rsidRPr="00170470">
              <w:t xml:space="preserve"> i </w:t>
            </w:r>
            <w:r w:rsidRPr="00170470">
              <w:t>prostřednictvím opatření, jako je zavedení zásady kladného rozhodnutí vyplývajícího</w:t>
            </w:r>
            <w:r w:rsidR="00A827E7" w:rsidRPr="00170470">
              <w:t xml:space="preserve"> z </w:t>
            </w:r>
            <w:r w:rsidRPr="00170470">
              <w:t>nečinnosti správního orgánu ve vztahu</w:t>
            </w:r>
            <w:r w:rsidR="00A827E7" w:rsidRPr="00170470">
              <w:t xml:space="preserve"> k </w:t>
            </w:r>
            <w:r w:rsidRPr="00170470">
              <w:t>vydávání stavebních povolení pro nové stavby</w:t>
            </w:r>
            <w:r w:rsidR="00A827E7" w:rsidRPr="00170470">
              <w:t xml:space="preserve"> a </w:t>
            </w:r>
            <w:r w:rsidRPr="00170470">
              <w:t>rekonstrukce,</w:t>
            </w:r>
            <w:r w:rsidR="00A827E7" w:rsidRPr="00170470">
              <w:t xml:space="preserve"> s </w:t>
            </w:r>
            <w:r w:rsidRPr="00170470">
              <w:t>výjimkou případů týkajících se ochrany životního prostředí, kulturního dědictví nebo historie; vyzývá Komisi, aby vypracovala studii, která by vyhodnotila příčiny příliš dlouhé doby potřebné</w:t>
            </w:r>
            <w:r w:rsidR="00A827E7" w:rsidRPr="00170470">
              <w:t xml:space="preserve"> k </w:t>
            </w:r>
            <w:r w:rsidRPr="00170470">
              <w:t>získání povolení</w:t>
            </w:r>
            <w:r w:rsidR="00A827E7" w:rsidRPr="00170470">
              <w:t xml:space="preserve"> a </w:t>
            </w:r>
            <w:r w:rsidRPr="00170470">
              <w:t>absolvování licenčních řízení;</w:t>
            </w:r>
          </w:p>
        </w:tc>
        <w:tc>
          <w:tcPr>
            <w:tcW w:w="4876" w:type="dxa"/>
            <w:tcBorders>
              <w:top w:val="nil"/>
              <w:left w:val="nil"/>
              <w:bottom w:val="nil"/>
              <w:right w:val="nil"/>
            </w:tcBorders>
          </w:tcPr>
          <w:p w14:paraId="4415956B" w14:textId="654B5842" w:rsidR="00C537E7" w:rsidRPr="00170470" w:rsidRDefault="00C537E7" w:rsidP="009E39B0">
            <w:pPr>
              <w:pStyle w:val="Normal6a"/>
            </w:pPr>
            <w:r w:rsidRPr="00170470">
              <w:t>7.</w:t>
            </w:r>
            <w:r w:rsidRPr="00170470">
              <w:tab/>
              <w:t>vyzývá příslušné orgány veřejné správy, aby usnadnily povolovací postupy</w:t>
            </w:r>
            <w:r w:rsidR="00A827E7" w:rsidRPr="00170470">
              <w:t xml:space="preserve"> a </w:t>
            </w:r>
            <w:r w:rsidRPr="00170470">
              <w:t>výrazně je zrychlily</w:t>
            </w:r>
            <w:r w:rsidR="00A827E7" w:rsidRPr="00170470">
              <w:t xml:space="preserve"> a </w:t>
            </w:r>
            <w:r w:rsidRPr="00170470">
              <w:t>zjednodušily,</w:t>
            </w:r>
            <w:r w:rsidR="00A827E7" w:rsidRPr="00170470">
              <w:t xml:space="preserve"> a </w:t>
            </w:r>
            <w:r w:rsidRPr="00170470">
              <w:t>to</w:t>
            </w:r>
            <w:r w:rsidR="00A827E7" w:rsidRPr="00170470">
              <w:t xml:space="preserve"> i </w:t>
            </w:r>
            <w:r w:rsidRPr="00170470">
              <w:t>prostřednictvím opatření, jako je zavedení zásady kladného rozhodnutí vyplývajícího</w:t>
            </w:r>
            <w:r w:rsidR="00A827E7" w:rsidRPr="00170470">
              <w:t xml:space="preserve"> z </w:t>
            </w:r>
            <w:r w:rsidRPr="00170470">
              <w:t>nečinnosti správního orgánu ve vztahu</w:t>
            </w:r>
            <w:r w:rsidR="00A827E7" w:rsidRPr="00170470">
              <w:t xml:space="preserve"> k </w:t>
            </w:r>
            <w:r w:rsidRPr="00170470">
              <w:t>vydávání stavebních povolení pro nové stavby</w:t>
            </w:r>
            <w:r w:rsidR="00A827E7" w:rsidRPr="00170470">
              <w:t xml:space="preserve"> a </w:t>
            </w:r>
            <w:r w:rsidRPr="00170470">
              <w:t>rekonstrukce,</w:t>
            </w:r>
            <w:r w:rsidR="00A827E7" w:rsidRPr="00170470">
              <w:t xml:space="preserve"> s </w:t>
            </w:r>
            <w:r w:rsidRPr="00170470">
              <w:t>výjimkou případů týkajících se ochrany životního prostředí, kulturního dědictví nebo historie; vyzývá Komisi, aby vypracovala studii, která by vyhodnotila příčiny příliš dlouhé doby potřebné</w:t>
            </w:r>
            <w:r w:rsidR="00A827E7" w:rsidRPr="00170470">
              <w:t xml:space="preserve"> k </w:t>
            </w:r>
            <w:r w:rsidRPr="00170470">
              <w:t>získání povolení</w:t>
            </w:r>
            <w:r w:rsidR="00A827E7" w:rsidRPr="00170470">
              <w:t xml:space="preserve"> a </w:t>
            </w:r>
            <w:r w:rsidRPr="00170470">
              <w:t xml:space="preserve">absolvování licenčních řízení; </w:t>
            </w:r>
            <w:r w:rsidRPr="00170470">
              <w:rPr>
                <w:b/>
                <w:i/>
              </w:rPr>
              <w:t>zdůrazňuje potřebu rychlých soudních řízení</w:t>
            </w:r>
            <w:r w:rsidR="00A827E7" w:rsidRPr="00170470">
              <w:rPr>
                <w:b/>
                <w:i/>
              </w:rPr>
              <w:t xml:space="preserve"> a </w:t>
            </w:r>
            <w:r w:rsidRPr="00170470">
              <w:rPr>
                <w:b/>
                <w:i/>
              </w:rPr>
              <w:t>rozhodnutí týkajících se povolování, výstavby, žádostí</w:t>
            </w:r>
            <w:r w:rsidR="00A827E7" w:rsidRPr="00170470">
              <w:rPr>
                <w:b/>
                <w:i/>
              </w:rPr>
              <w:t xml:space="preserve"> o </w:t>
            </w:r>
            <w:r w:rsidRPr="00170470">
              <w:rPr>
                <w:b/>
                <w:i/>
              </w:rPr>
              <w:t>ochranu životního prostředí</w:t>
            </w:r>
            <w:r w:rsidR="00A827E7" w:rsidRPr="00170470">
              <w:rPr>
                <w:b/>
                <w:i/>
              </w:rPr>
              <w:t xml:space="preserve"> a </w:t>
            </w:r>
            <w:r w:rsidRPr="00170470">
              <w:rPr>
                <w:b/>
                <w:i/>
              </w:rPr>
              <w:t>vlastnictví, aby se předešlo zdlouhavým soudním sporům, které zdržují výstavbu bydlení;</w:t>
            </w:r>
          </w:p>
        </w:tc>
      </w:tr>
    </w:tbl>
    <w:p w14:paraId="4BC39EB2" w14:textId="77777777" w:rsidR="00C537E7" w:rsidRPr="00170470" w:rsidRDefault="00C537E7" w:rsidP="00C537E7">
      <w:pPr>
        <w:pStyle w:val="AmOrLang"/>
      </w:pPr>
      <w:r w:rsidRPr="00170470">
        <w:t xml:space="preserve">Or. </w:t>
      </w:r>
      <w:r w:rsidRPr="00170470">
        <w:rPr>
          <w:rStyle w:val="HideTWBExt"/>
        </w:rPr>
        <w:t>&lt;Original&gt;</w:t>
      </w:r>
      <w:r w:rsidRPr="00170470">
        <w:rPr>
          <w:rStyle w:val="HideTWBInt"/>
        </w:rPr>
        <w:t>{EN}</w:t>
      </w:r>
      <w:r w:rsidRPr="00170470">
        <w:t>en</w:t>
      </w:r>
      <w:r w:rsidRPr="00170470">
        <w:rPr>
          <w:rStyle w:val="HideTWBExt"/>
        </w:rPr>
        <w:t>&lt;/Original&gt;</w:t>
      </w:r>
    </w:p>
    <w:p w14:paraId="2AABF439" w14:textId="77777777" w:rsidR="00467091" w:rsidRPr="00170470" w:rsidRDefault="00C537E7" w:rsidP="00C537E7">
      <w:r w:rsidRPr="00170470">
        <w:rPr>
          <w:rStyle w:val="HideTWBExt"/>
        </w:rPr>
        <w:t>&lt;/Amend&gt;</w:t>
      </w:r>
    </w:p>
    <w:p w14:paraId="21C4F537" w14:textId="77777777" w:rsidR="00C537E7" w:rsidRPr="00170470" w:rsidRDefault="00C537E7" w:rsidP="00C537E7">
      <w:pPr>
        <w:pStyle w:val="AmNumberTabs"/>
      </w:pPr>
      <w:r w:rsidRPr="00170470">
        <w:rPr>
          <w:rStyle w:val="HideTWBExt"/>
          <w:b w:val="0"/>
        </w:rPr>
        <w:t>&lt;Amend&gt;</w:t>
      </w:r>
      <w:r w:rsidRPr="00170470">
        <w:t>Pozměňovací návrh</w:t>
      </w:r>
      <w:r w:rsidRPr="00170470">
        <w:tab/>
      </w:r>
      <w:r w:rsidRPr="00170470">
        <w:tab/>
      </w:r>
      <w:r w:rsidRPr="00170470">
        <w:rPr>
          <w:rStyle w:val="HideTWBExt"/>
          <w:b w:val="0"/>
        </w:rPr>
        <w:t>&lt;NumAm&gt;</w:t>
      </w:r>
      <w:r w:rsidRPr="00170470">
        <w:t>750</w:t>
      </w:r>
      <w:r w:rsidRPr="00170470">
        <w:rPr>
          <w:rStyle w:val="HideTWBExt"/>
          <w:b w:val="0"/>
        </w:rPr>
        <w:t>&lt;/NumAm&gt;</w:t>
      </w:r>
    </w:p>
    <w:p w14:paraId="1C0015E6" w14:textId="77777777" w:rsidR="00C537E7" w:rsidRPr="00170470" w:rsidRDefault="00C537E7" w:rsidP="00C537E7">
      <w:pPr>
        <w:pStyle w:val="NormalBold"/>
      </w:pPr>
      <w:r w:rsidRPr="00170470">
        <w:rPr>
          <w:rStyle w:val="HideTWBExt"/>
          <w:b w:val="0"/>
        </w:rPr>
        <w:t>&lt;RepeatBlock-By&gt;&lt;Members&gt;</w:t>
      </w:r>
      <w:proofErr w:type="spellStart"/>
      <w:r w:rsidRPr="00170470">
        <w:t>Borja</w:t>
      </w:r>
      <w:proofErr w:type="spellEnd"/>
      <w:r w:rsidRPr="00170470">
        <w:t xml:space="preserve"> </w:t>
      </w:r>
      <w:proofErr w:type="spellStart"/>
      <w:r w:rsidRPr="00170470">
        <w:t>Giménez</w:t>
      </w:r>
      <w:proofErr w:type="spellEnd"/>
      <w:r w:rsidRPr="00170470">
        <w:t xml:space="preserve"> </w:t>
      </w:r>
      <w:proofErr w:type="spellStart"/>
      <w:r w:rsidRPr="00170470">
        <w:t>Larraz</w:t>
      </w:r>
      <w:proofErr w:type="spellEnd"/>
      <w:r w:rsidRPr="00170470">
        <w:t xml:space="preserve">, </w:t>
      </w:r>
      <w:proofErr w:type="spellStart"/>
      <w:r w:rsidRPr="00170470">
        <w:t>Dirk</w:t>
      </w:r>
      <w:proofErr w:type="spellEnd"/>
      <w:r w:rsidRPr="00170470">
        <w:t xml:space="preserve"> </w:t>
      </w:r>
      <w:proofErr w:type="spellStart"/>
      <w:r w:rsidRPr="00170470">
        <w:t>Gotink</w:t>
      </w:r>
      <w:proofErr w:type="spellEnd"/>
      <w:r w:rsidRPr="00170470">
        <w:t xml:space="preserve">, Nikolina </w:t>
      </w:r>
      <w:proofErr w:type="spellStart"/>
      <w:r w:rsidRPr="00170470">
        <w:t>Brnjac</w:t>
      </w:r>
      <w:proofErr w:type="spellEnd"/>
      <w:r w:rsidRPr="00170470">
        <w:t xml:space="preserve">, </w:t>
      </w:r>
      <w:proofErr w:type="spellStart"/>
      <w:r w:rsidRPr="00170470">
        <w:t>Jagna</w:t>
      </w:r>
      <w:proofErr w:type="spellEnd"/>
      <w:r w:rsidRPr="00170470">
        <w:t xml:space="preserve"> </w:t>
      </w:r>
      <w:proofErr w:type="spellStart"/>
      <w:r w:rsidRPr="00170470">
        <w:t>Marczułajtis-Walczak</w:t>
      </w:r>
      <w:proofErr w:type="spellEnd"/>
      <w:r w:rsidRPr="00170470">
        <w:t xml:space="preserve">, Daniel Buda, Niels </w:t>
      </w:r>
      <w:proofErr w:type="spellStart"/>
      <w:r w:rsidRPr="00170470">
        <w:t>Geuking</w:t>
      </w:r>
      <w:proofErr w:type="spellEnd"/>
      <w:r w:rsidRPr="00170470">
        <w:t xml:space="preserve">, Markus </w:t>
      </w:r>
      <w:proofErr w:type="spellStart"/>
      <w:r w:rsidRPr="00170470">
        <w:t>Ferber</w:t>
      </w:r>
      <w:proofErr w:type="spellEnd"/>
      <w:r w:rsidRPr="00170470">
        <w:t xml:space="preserve">, </w:t>
      </w:r>
      <w:proofErr w:type="spellStart"/>
      <w:r w:rsidRPr="00170470">
        <w:t>Sebastião</w:t>
      </w:r>
      <w:proofErr w:type="spellEnd"/>
      <w:r w:rsidRPr="00170470">
        <w:t xml:space="preserve"> </w:t>
      </w:r>
      <w:proofErr w:type="spellStart"/>
      <w:r w:rsidRPr="00170470">
        <w:t>Bugalho</w:t>
      </w:r>
      <w:proofErr w:type="spellEnd"/>
      <w:r w:rsidRPr="00170470">
        <w:t xml:space="preserve">, </w:t>
      </w:r>
      <w:proofErr w:type="spellStart"/>
      <w:r w:rsidRPr="00170470">
        <w:t>Maravillas</w:t>
      </w:r>
      <w:proofErr w:type="spellEnd"/>
      <w:r w:rsidRPr="00170470">
        <w:t xml:space="preserve"> </w:t>
      </w:r>
      <w:proofErr w:type="spellStart"/>
      <w:r w:rsidRPr="00170470">
        <w:t>Abadía</w:t>
      </w:r>
      <w:proofErr w:type="spellEnd"/>
      <w:r w:rsidRPr="00170470">
        <w:t xml:space="preserve"> </w:t>
      </w:r>
      <w:proofErr w:type="spellStart"/>
      <w:r w:rsidRPr="00170470">
        <w:t>Jover</w:t>
      </w:r>
      <w:proofErr w:type="spellEnd"/>
      <w:r w:rsidRPr="00170470">
        <w:t xml:space="preserve">, Regina </w:t>
      </w:r>
      <w:proofErr w:type="spellStart"/>
      <w:r w:rsidRPr="00170470">
        <w:t>Doherty</w:t>
      </w:r>
      <w:proofErr w:type="spellEnd"/>
      <w:r w:rsidRPr="00170470">
        <w:t xml:space="preserve">, Alma </w:t>
      </w:r>
      <w:proofErr w:type="spellStart"/>
      <w:r w:rsidRPr="00170470">
        <w:t>Ezcurra</w:t>
      </w:r>
      <w:proofErr w:type="spellEnd"/>
      <w:r w:rsidRPr="00170470">
        <w:t xml:space="preserve"> </w:t>
      </w:r>
      <w:proofErr w:type="spellStart"/>
      <w:r w:rsidRPr="00170470">
        <w:t>Almansa</w:t>
      </w:r>
      <w:proofErr w:type="spellEnd"/>
      <w:r w:rsidRPr="00170470">
        <w:t xml:space="preserve">, Marco </w:t>
      </w:r>
      <w:proofErr w:type="spellStart"/>
      <w:r w:rsidRPr="00170470">
        <w:t>Falcone</w:t>
      </w:r>
      <w:proofErr w:type="spellEnd"/>
      <w:r w:rsidRPr="00170470">
        <w:t xml:space="preserve">, Rosa </w:t>
      </w:r>
      <w:proofErr w:type="spellStart"/>
      <w:r w:rsidRPr="00170470">
        <w:t>Estaràs</w:t>
      </w:r>
      <w:proofErr w:type="spellEnd"/>
      <w:r w:rsidRPr="00170470">
        <w:t xml:space="preserve"> </w:t>
      </w:r>
      <w:proofErr w:type="spellStart"/>
      <w:r w:rsidRPr="00170470">
        <w:t>Ferragut</w:t>
      </w:r>
      <w:proofErr w:type="spellEnd"/>
      <w:r w:rsidRPr="00170470">
        <w:t xml:space="preserve">, Elena Nevado </w:t>
      </w:r>
      <w:proofErr w:type="spellStart"/>
      <w:r w:rsidRPr="00170470">
        <w:t>del</w:t>
      </w:r>
      <w:proofErr w:type="spellEnd"/>
      <w:r w:rsidRPr="00170470">
        <w:t xml:space="preserve"> </w:t>
      </w:r>
      <w:proofErr w:type="spellStart"/>
      <w:r w:rsidRPr="00170470">
        <w:t>Campo</w:t>
      </w:r>
      <w:proofErr w:type="spellEnd"/>
      <w:r w:rsidRPr="00170470">
        <w:rPr>
          <w:rStyle w:val="HideTWBExt"/>
          <w:b w:val="0"/>
        </w:rPr>
        <w:t>&lt;/Members&gt;</w:t>
      </w:r>
    </w:p>
    <w:p w14:paraId="4A54E701" w14:textId="77777777" w:rsidR="00C537E7" w:rsidRPr="00170470" w:rsidRDefault="00C537E7" w:rsidP="00C537E7">
      <w:pPr>
        <w:pStyle w:val="NormalBold"/>
      </w:pPr>
      <w:r w:rsidRPr="00170470">
        <w:rPr>
          <w:rStyle w:val="HideTWBExt"/>
          <w:b w:val="0"/>
        </w:rPr>
        <w:t>&lt;/RepeatBlock-By&gt;</w:t>
      </w:r>
    </w:p>
    <w:p w14:paraId="362EF206" w14:textId="77777777" w:rsidR="00C537E7" w:rsidRPr="00170470" w:rsidRDefault="00C537E7" w:rsidP="00C537E7">
      <w:pPr>
        <w:pStyle w:val="NormalBold"/>
      </w:pPr>
      <w:r w:rsidRPr="00170470">
        <w:rPr>
          <w:rStyle w:val="HideTWBExt"/>
          <w:b w:val="0"/>
        </w:rPr>
        <w:t>&lt;DocAmend&gt;</w:t>
      </w:r>
      <w:r w:rsidRPr="00170470">
        <w:t>Návrh usnesení</w:t>
      </w:r>
      <w:r w:rsidRPr="00170470">
        <w:rPr>
          <w:rStyle w:val="HideTWBExt"/>
          <w:b w:val="0"/>
        </w:rPr>
        <w:t>&lt;/DocAmend&gt;</w:t>
      </w:r>
    </w:p>
    <w:p w14:paraId="42078FCB" w14:textId="77777777" w:rsidR="00C537E7" w:rsidRPr="00170470" w:rsidRDefault="00C537E7" w:rsidP="00C537E7">
      <w:pPr>
        <w:pStyle w:val="NormalBold"/>
      </w:pPr>
      <w:r w:rsidRPr="00170470">
        <w:rPr>
          <w:rStyle w:val="HideTWBExt"/>
          <w:b w:val="0"/>
        </w:rPr>
        <w:t>&lt;Article&gt;</w:t>
      </w:r>
      <w:r w:rsidRPr="00170470">
        <w:t>Bod 7</w:t>
      </w:r>
      <w:r w:rsidRPr="001704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537E7" w:rsidRPr="00170470" w14:paraId="04D4F612" w14:textId="77777777" w:rsidTr="009E39B0">
        <w:trPr>
          <w:trHeight w:hRule="exact" w:val="240"/>
          <w:jc w:val="center"/>
        </w:trPr>
        <w:tc>
          <w:tcPr>
            <w:tcW w:w="9752" w:type="dxa"/>
            <w:gridSpan w:val="2"/>
            <w:tcBorders>
              <w:top w:val="nil"/>
              <w:left w:val="nil"/>
              <w:bottom w:val="nil"/>
              <w:right w:val="nil"/>
            </w:tcBorders>
          </w:tcPr>
          <w:p w14:paraId="372440C1" w14:textId="77777777" w:rsidR="00C537E7" w:rsidRPr="00170470" w:rsidRDefault="00C537E7" w:rsidP="009E39B0"/>
        </w:tc>
      </w:tr>
      <w:tr w:rsidR="00C537E7" w:rsidRPr="00170470" w14:paraId="77E68E73" w14:textId="77777777" w:rsidTr="009E39B0">
        <w:trPr>
          <w:trHeight w:val="240"/>
          <w:jc w:val="center"/>
        </w:trPr>
        <w:tc>
          <w:tcPr>
            <w:tcW w:w="4876" w:type="dxa"/>
            <w:tcBorders>
              <w:top w:val="nil"/>
              <w:left w:val="nil"/>
              <w:bottom w:val="nil"/>
              <w:right w:val="nil"/>
            </w:tcBorders>
          </w:tcPr>
          <w:p w14:paraId="78F0CEBA" w14:textId="77777777" w:rsidR="00C537E7" w:rsidRPr="00170470" w:rsidRDefault="00C537E7" w:rsidP="009E39B0">
            <w:pPr>
              <w:pStyle w:val="AmColumnHeading"/>
            </w:pPr>
            <w:r w:rsidRPr="00170470">
              <w:t>Návrh usnesení</w:t>
            </w:r>
          </w:p>
        </w:tc>
        <w:tc>
          <w:tcPr>
            <w:tcW w:w="4876" w:type="dxa"/>
            <w:tcBorders>
              <w:top w:val="nil"/>
              <w:left w:val="nil"/>
              <w:bottom w:val="nil"/>
              <w:right w:val="nil"/>
            </w:tcBorders>
          </w:tcPr>
          <w:p w14:paraId="4937ACA2" w14:textId="77777777" w:rsidR="00C537E7" w:rsidRPr="00170470" w:rsidRDefault="00C537E7" w:rsidP="009E39B0">
            <w:pPr>
              <w:pStyle w:val="AmColumnHeading"/>
            </w:pPr>
            <w:r w:rsidRPr="00170470">
              <w:t>Pozměňovací návrh</w:t>
            </w:r>
          </w:p>
        </w:tc>
      </w:tr>
      <w:tr w:rsidR="00C537E7" w:rsidRPr="00170470" w14:paraId="57580C88" w14:textId="77777777" w:rsidTr="009E39B0">
        <w:trPr>
          <w:jc w:val="center"/>
        </w:trPr>
        <w:tc>
          <w:tcPr>
            <w:tcW w:w="4876" w:type="dxa"/>
            <w:tcBorders>
              <w:top w:val="nil"/>
              <w:left w:val="nil"/>
              <w:bottom w:val="nil"/>
              <w:right w:val="nil"/>
            </w:tcBorders>
          </w:tcPr>
          <w:p w14:paraId="62F3DC8B" w14:textId="266878E3" w:rsidR="00C537E7" w:rsidRPr="00170470" w:rsidRDefault="00C537E7" w:rsidP="009E39B0">
            <w:pPr>
              <w:pStyle w:val="Normal6a"/>
            </w:pPr>
            <w:r w:rsidRPr="00170470">
              <w:t>7.</w:t>
            </w:r>
            <w:r w:rsidRPr="00170470">
              <w:tab/>
              <w:t>vyzývá příslušné orgány veřejné správy, aby usnadnily povolovací postupy</w:t>
            </w:r>
            <w:r w:rsidR="00A827E7" w:rsidRPr="00170470">
              <w:t xml:space="preserve"> a </w:t>
            </w:r>
            <w:r w:rsidRPr="00170470">
              <w:t>výrazně je zrychlily</w:t>
            </w:r>
            <w:r w:rsidR="00A827E7" w:rsidRPr="00170470">
              <w:t xml:space="preserve"> a </w:t>
            </w:r>
            <w:r w:rsidRPr="00170470">
              <w:t>zjednodušily,</w:t>
            </w:r>
            <w:r w:rsidR="00A827E7" w:rsidRPr="00170470">
              <w:t xml:space="preserve"> a </w:t>
            </w:r>
            <w:r w:rsidRPr="00170470">
              <w:t>to</w:t>
            </w:r>
            <w:r w:rsidR="00A827E7" w:rsidRPr="00170470">
              <w:t xml:space="preserve"> i </w:t>
            </w:r>
            <w:r w:rsidRPr="00170470">
              <w:t xml:space="preserve">prostřednictvím opatření, jako je zavedení </w:t>
            </w:r>
            <w:r w:rsidRPr="00170470">
              <w:lastRenderedPageBreak/>
              <w:t>zásady kladného rozhodnutí vyplývajícího</w:t>
            </w:r>
            <w:r w:rsidR="00A827E7" w:rsidRPr="00170470">
              <w:t xml:space="preserve"> z </w:t>
            </w:r>
            <w:r w:rsidRPr="00170470">
              <w:t>nečinnosti správního orgánu ve vztahu</w:t>
            </w:r>
            <w:r w:rsidR="00A827E7" w:rsidRPr="00170470">
              <w:t xml:space="preserve"> k </w:t>
            </w:r>
            <w:r w:rsidRPr="00170470">
              <w:t>vydávání stavebních povolení pro nové stavby</w:t>
            </w:r>
            <w:r w:rsidR="00A827E7" w:rsidRPr="00170470">
              <w:t xml:space="preserve"> a </w:t>
            </w:r>
            <w:r w:rsidRPr="00170470">
              <w:t>rekonstrukce,</w:t>
            </w:r>
            <w:r w:rsidR="00A827E7" w:rsidRPr="00170470">
              <w:t xml:space="preserve"> s </w:t>
            </w:r>
            <w:r w:rsidRPr="00170470">
              <w:t>výjimkou případů týkajících se ochrany životního prostředí, kulturního dědictví nebo historie; vyzývá Komisi, aby vypracovala studii, která by vyhodnotila příčiny příliš dlouhé doby potřebné</w:t>
            </w:r>
            <w:r w:rsidR="00A827E7" w:rsidRPr="00170470">
              <w:t xml:space="preserve"> k </w:t>
            </w:r>
            <w:r w:rsidRPr="00170470">
              <w:t>získání povolení</w:t>
            </w:r>
            <w:r w:rsidR="00A827E7" w:rsidRPr="00170470">
              <w:t xml:space="preserve"> a </w:t>
            </w:r>
            <w:r w:rsidRPr="00170470">
              <w:t>absolvování licenčních řízení;</w:t>
            </w:r>
          </w:p>
        </w:tc>
        <w:tc>
          <w:tcPr>
            <w:tcW w:w="4876" w:type="dxa"/>
            <w:tcBorders>
              <w:top w:val="nil"/>
              <w:left w:val="nil"/>
              <w:bottom w:val="nil"/>
              <w:right w:val="nil"/>
            </w:tcBorders>
          </w:tcPr>
          <w:p w14:paraId="4060A99F" w14:textId="3ED9F538" w:rsidR="00C537E7" w:rsidRPr="00170470" w:rsidRDefault="00C537E7" w:rsidP="009E39B0">
            <w:pPr>
              <w:pStyle w:val="Normal6a"/>
            </w:pPr>
            <w:r w:rsidRPr="00170470">
              <w:lastRenderedPageBreak/>
              <w:t>7.</w:t>
            </w:r>
            <w:r w:rsidRPr="00170470">
              <w:tab/>
              <w:t>vyzývá příslušné orgány veřejné správy, aby usnadnily povolovací postupy</w:t>
            </w:r>
            <w:r w:rsidR="00A827E7" w:rsidRPr="00170470">
              <w:t xml:space="preserve"> a </w:t>
            </w:r>
            <w:r w:rsidRPr="00170470">
              <w:t>výrazně je zrychlily</w:t>
            </w:r>
            <w:r w:rsidR="00A827E7" w:rsidRPr="00170470">
              <w:t xml:space="preserve"> a </w:t>
            </w:r>
            <w:r w:rsidRPr="00170470">
              <w:t>zjednodušily,</w:t>
            </w:r>
            <w:r w:rsidR="00A827E7" w:rsidRPr="00170470">
              <w:t xml:space="preserve"> a </w:t>
            </w:r>
            <w:r w:rsidRPr="00170470">
              <w:t>to</w:t>
            </w:r>
            <w:r w:rsidR="00A827E7" w:rsidRPr="00170470">
              <w:t xml:space="preserve"> i </w:t>
            </w:r>
            <w:r w:rsidRPr="00170470">
              <w:t xml:space="preserve">prostřednictvím opatření, jako je zavedení </w:t>
            </w:r>
            <w:r w:rsidRPr="00170470">
              <w:lastRenderedPageBreak/>
              <w:t>zásady kladného rozhodnutí vyplývajícího</w:t>
            </w:r>
            <w:r w:rsidR="00A827E7" w:rsidRPr="00170470">
              <w:t xml:space="preserve"> z </w:t>
            </w:r>
            <w:r w:rsidRPr="00170470">
              <w:t>nečinnosti správního orgánu ve vztahu</w:t>
            </w:r>
            <w:r w:rsidR="00A827E7" w:rsidRPr="00170470">
              <w:t xml:space="preserve"> k </w:t>
            </w:r>
            <w:r w:rsidRPr="00170470">
              <w:t>vydávání stavebních povolení pro nové stavby</w:t>
            </w:r>
            <w:r w:rsidR="00A827E7" w:rsidRPr="00170470">
              <w:t xml:space="preserve"> a </w:t>
            </w:r>
            <w:r w:rsidRPr="00170470">
              <w:t>rekonstrukce,</w:t>
            </w:r>
            <w:r w:rsidR="00A827E7" w:rsidRPr="00170470">
              <w:t xml:space="preserve"> s </w:t>
            </w:r>
            <w:r w:rsidRPr="00170470">
              <w:t>výjimkou případů týkajících se ochrany životního prostředí, kulturního dědictví nebo historie; vyzývá Komisi, aby vypracovala studii, která by vyhodnotila příčiny příliš dlouhé doby potřebné</w:t>
            </w:r>
            <w:r w:rsidR="00A827E7" w:rsidRPr="00170470">
              <w:t xml:space="preserve"> k </w:t>
            </w:r>
            <w:r w:rsidRPr="00170470">
              <w:t>získání povolení</w:t>
            </w:r>
            <w:r w:rsidR="00A827E7" w:rsidRPr="00170470">
              <w:t xml:space="preserve"> a </w:t>
            </w:r>
            <w:r w:rsidRPr="00170470">
              <w:t xml:space="preserve">absolvování licenčních řízení; </w:t>
            </w:r>
            <w:r w:rsidRPr="00170470">
              <w:rPr>
                <w:b/>
                <w:i/>
              </w:rPr>
              <w:t>vyzývá Komisi, aby prozkoumala, jak může Unie podpořit členské státy, regiony</w:t>
            </w:r>
            <w:r w:rsidR="00A827E7" w:rsidRPr="00170470">
              <w:rPr>
                <w:b/>
                <w:i/>
              </w:rPr>
              <w:t xml:space="preserve"> a </w:t>
            </w:r>
            <w:r w:rsidRPr="00170470">
              <w:rPr>
                <w:b/>
                <w:i/>
              </w:rPr>
              <w:t>města</w:t>
            </w:r>
            <w:r w:rsidR="00A827E7" w:rsidRPr="00170470">
              <w:rPr>
                <w:b/>
                <w:i/>
              </w:rPr>
              <w:t xml:space="preserve"> v </w:t>
            </w:r>
            <w:r w:rsidRPr="00170470">
              <w:rPr>
                <w:b/>
                <w:i/>
              </w:rPr>
              <w:t>jejich úsilí</w:t>
            </w:r>
            <w:r w:rsidR="00A827E7" w:rsidRPr="00170470">
              <w:rPr>
                <w:b/>
                <w:i/>
              </w:rPr>
              <w:t xml:space="preserve"> o </w:t>
            </w:r>
            <w:r w:rsidRPr="00170470">
              <w:rPr>
                <w:b/>
                <w:i/>
              </w:rPr>
              <w:t>urychlení plánování</w:t>
            </w:r>
            <w:r w:rsidR="00A827E7" w:rsidRPr="00170470">
              <w:rPr>
                <w:b/>
                <w:i/>
              </w:rPr>
              <w:t xml:space="preserve"> a </w:t>
            </w:r>
            <w:r w:rsidRPr="00170470">
              <w:rPr>
                <w:b/>
                <w:i/>
              </w:rPr>
              <w:t>povolování, aby bylo možné zajistit cenově dostupné</w:t>
            </w:r>
            <w:r w:rsidR="00A827E7" w:rsidRPr="00170470">
              <w:rPr>
                <w:b/>
                <w:i/>
              </w:rPr>
              <w:t xml:space="preserve"> a </w:t>
            </w:r>
            <w:r w:rsidRPr="00170470">
              <w:rPr>
                <w:b/>
                <w:i/>
              </w:rPr>
              <w:t>udržitelné bydlení;</w:t>
            </w:r>
          </w:p>
        </w:tc>
      </w:tr>
    </w:tbl>
    <w:p w14:paraId="67E59A17" w14:textId="77777777" w:rsidR="00C537E7" w:rsidRPr="00170470" w:rsidRDefault="00C537E7" w:rsidP="00C537E7">
      <w:pPr>
        <w:pStyle w:val="AmOrLang"/>
      </w:pPr>
      <w:r w:rsidRPr="00170470">
        <w:lastRenderedPageBreak/>
        <w:t xml:space="preserve">Or. </w:t>
      </w:r>
      <w:r w:rsidRPr="00170470">
        <w:rPr>
          <w:rStyle w:val="HideTWBExt"/>
        </w:rPr>
        <w:t>&lt;Original&gt;</w:t>
      </w:r>
      <w:r w:rsidRPr="00170470">
        <w:rPr>
          <w:rStyle w:val="HideTWBInt"/>
        </w:rPr>
        <w:t>{EN}</w:t>
      </w:r>
      <w:r w:rsidRPr="00170470">
        <w:t>en</w:t>
      </w:r>
      <w:r w:rsidRPr="00170470">
        <w:rPr>
          <w:rStyle w:val="HideTWBExt"/>
        </w:rPr>
        <w:t>&lt;/Original&gt;</w:t>
      </w:r>
    </w:p>
    <w:p w14:paraId="6E5558A4" w14:textId="77777777" w:rsidR="00467091" w:rsidRPr="00170470" w:rsidRDefault="00C537E7" w:rsidP="00C537E7">
      <w:r w:rsidRPr="00170470">
        <w:rPr>
          <w:rStyle w:val="HideTWBExt"/>
        </w:rPr>
        <w:t>&lt;/Amend&gt;</w:t>
      </w:r>
    </w:p>
    <w:p w14:paraId="5B36882F" w14:textId="77777777" w:rsidR="00C537E7" w:rsidRPr="00170470" w:rsidRDefault="00C537E7" w:rsidP="00C537E7">
      <w:pPr>
        <w:pStyle w:val="AmNumberTabs"/>
      </w:pPr>
      <w:r w:rsidRPr="00170470">
        <w:rPr>
          <w:rStyle w:val="HideTWBExt"/>
          <w:b w:val="0"/>
        </w:rPr>
        <w:t>&lt;Amend&gt;</w:t>
      </w:r>
      <w:r w:rsidRPr="00170470">
        <w:t>Pozměňovací návrh</w:t>
      </w:r>
      <w:r w:rsidRPr="00170470">
        <w:tab/>
      </w:r>
      <w:r w:rsidRPr="00170470">
        <w:tab/>
      </w:r>
      <w:r w:rsidRPr="00170470">
        <w:rPr>
          <w:rStyle w:val="HideTWBExt"/>
          <w:b w:val="0"/>
        </w:rPr>
        <w:t>&lt;NumAm&gt;</w:t>
      </w:r>
      <w:r w:rsidRPr="00170470">
        <w:t>751</w:t>
      </w:r>
      <w:r w:rsidRPr="00170470">
        <w:rPr>
          <w:rStyle w:val="HideTWBExt"/>
          <w:b w:val="0"/>
        </w:rPr>
        <w:t>&lt;/NumAm&gt;</w:t>
      </w:r>
    </w:p>
    <w:p w14:paraId="56134F9C" w14:textId="77777777" w:rsidR="00C537E7" w:rsidRPr="00170470" w:rsidRDefault="00C537E7" w:rsidP="00C537E7">
      <w:pPr>
        <w:pStyle w:val="NormalBold"/>
      </w:pPr>
      <w:r w:rsidRPr="00170470">
        <w:rPr>
          <w:rStyle w:val="HideTWBExt"/>
          <w:b w:val="0"/>
        </w:rPr>
        <w:t>&lt;RepeatBlock-By&gt;&lt;Members&gt;</w:t>
      </w:r>
      <w:proofErr w:type="spellStart"/>
      <w:r w:rsidRPr="00170470">
        <w:t>Borja</w:t>
      </w:r>
      <w:proofErr w:type="spellEnd"/>
      <w:r w:rsidRPr="00170470">
        <w:t xml:space="preserve"> </w:t>
      </w:r>
      <w:proofErr w:type="spellStart"/>
      <w:r w:rsidRPr="00170470">
        <w:t>Giménez</w:t>
      </w:r>
      <w:proofErr w:type="spellEnd"/>
      <w:r w:rsidRPr="00170470">
        <w:t xml:space="preserve"> </w:t>
      </w:r>
      <w:proofErr w:type="spellStart"/>
      <w:r w:rsidRPr="00170470">
        <w:t>Larraz</w:t>
      </w:r>
      <w:proofErr w:type="spellEnd"/>
      <w:r w:rsidRPr="00170470">
        <w:t xml:space="preserve">, </w:t>
      </w:r>
      <w:proofErr w:type="spellStart"/>
      <w:r w:rsidRPr="00170470">
        <w:t>Dirk</w:t>
      </w:r>
      <w:proofErr w:type="spellEnd"/>
      <w:r w:rsidRPr="00170470">
        <w:t xml:space="preserve"> </w:t>
      </w:r>
      <w:proofErr w:type="spellStart"/>
      <w:r w:rsidRPr="00170470">
        <w:t>Gotink</w:t>
      </w:r>
      <w:proofErr w:type="spellEnd"/>
      <w:r w:rsidRPr="00170470">
        <w:t xml:space="preserve">, Nikolina </w:t>
      </w:r>
      <w:proofErr w:type="spellStart"/>
      <w:r w:rsidRPr="00170470">
        <w:t>Brnjac</w:t>
      </w:r>
      <w:proofErr w:type="spellEnd"/>
      <w:r w:rsidRPr="00170470">
        <w:t xml:space="preserve">, </w:t>
      </w:r>
      <w:proofErr w:type="spellStart"/>
      <w:r w:rsidRPr="00170470">
        <w:t>Jagna</w:t>
      </w:r>
      <w:proofErr w:type="spellEnd"/>
      <w:r w:rsidRPr="00170470">
        <w:t xml:space="preserve"> </w:t>
      </w:r>
      <w:proofErr w:type="spellStart"/>
      <w:r w:rsidRPr="00170470">
        <w:t>Marczułajtis-Walczak</w:t>
      </w:r>
      <w:proofErr w:type="spellEnd"/>
      <w:r w:rsidRPr="00170470">
        <w:t xml:space="preserve">, Daniel Buda, Niels </w:t>
      </w:r>
      <w:proofErr w:type="spellStart"/>
      <w:r w:rsidRPr="00170470">
        <w:t>Geuking</w:t>
      </w:r>
      <w:proofErr w:type="spellEnd"/>
      <w:r w:rsidRPr="00170470">
        <w:t xml:space="preserve">, Markus </w:t>
      </w:r>
      <w:proofErr w:type="spellStart"/>
      <w:r w:rsidRPr="00170470">
        <w:t>Ferber</w:t>
      </w:r>
      <w:proofErr w:type="spellEnd"/>
      <w:r w:rsidRPr="00170470">
        <w:t xml:space="preserve">, </w:t>
      </w:r>
      <w:proofErr w:type="spellStart"/>
      <w:r w:rsidRPr="00170470">
        <w:t>Sebastião</w:t>
      </w:r>
      <w:proofErr w:type="spellEnd"/>
      <w:r w:rsidRPr="00170470">
        <w:t xml:space="preserve"> </w:t>
      </w:r>
      <w:proofErr w:type="spellStart"/>
      <w:r w:rsidRPr="00170470">
        <w:t>Bugalho</w:t>
      </w:r>
      <w:proofErr w:type="spellEnd"/>
      <w:r w:rsidRPr="00170470">
        <w:t xml:space="preserve">, </w:t>
      </w:r>
      <w:proofErr w:type="spellStart"/>
      <w:r w:rsidRPr="00170470">
        <w:t>Maravillas</w:t>
      </w:r>
      <w:proofErr w:type="spellEnd"/>
      <w:r w:rsidRPr="00170470">
        <w:t xml:space="preserve"> </w:t>
      </w:r>
      <w:proofErr w:type="spellStart"/>
      <w:r w:rsidRPr="00170470">
        <w:t>Abadía</w:t>
      </w:r>
      <w:proofErr w:type="spellEnd"/>
      <w:r w:rsidRPr="00170470">
        <w:t xml:space="preserve"> </w:t>
      </w:r>
      <w:proofErr w:type="spellStart"/>
      <w:r w:rsidRPr="00170470">
        <w:t>Jover</w:t>
      </w:r>
      <w:proofErr w:type="spellEnd"/>
      <w:r w:rsidRPr="00170470">
        <w:t xml:space="preserve">, Regina </w:t>
      </w:r>
      <w:proofErr w:type="spellStart"/>
      <w:r w:rsidRPr="00170470">
        <w:t>Doherty</w:t>
      </w:r>
      <w:proofErr w:type="spellEnd"/>
      <w:r w:rsidRPr="00170470">
        <w:t xml:space="preserve">, Alma </w:t>
      </w:r>
      <w:proofErr w:type="spellStart"/>
      <w:r w:rsidRPr="00170470">
        <w:t>Ezcurra</w:t>
      </w:r>
      <w:proofErr w:type="spellEnd"/>
      <w:r w:rsidRPr="00170470">
        <w:t xml:space="preserve"> </w:t>
      </w:r>
      <w:proofErr w:type="spellStart"/>
      <w:r w:rsidRPr="00170470">
        <w:t>Almansa</w:t>
      </w:r>
      <w:proofErr w:type="spellEnd"/>
      <w:r w:rsidRPr="00170470">
        <w:t xml:space="preserve">, Marco </w:t>
      </w:r>
      <w:proofErr w:type="spellStart"/>
      <w:r w:rsidRPr="00170470">
        <w:t>Falcone</w:t>
      </w:r>
      <w:proofErr w:type="spellEnd"/>
      <w:r w:rsidRPr="00170470">
        <w:t xml:space="preserve">, Rosa </w:t>
      </w:r>
      <w:proofErr w:type="spellStart"/>
      <w:r w:rsidRPr="00170470">
        <w:t>Estaràs</w:t>
      </w:r>
      <w:proofErr w:type="spellEnd"/>
      <w:r w:rsidRPr="00170470">
        <w:t xml:space="preserve"> </w:t>
      </w:r>
      <w:proofErr w:type="spellStart"/>
      <w:r w:rsidRPr="00170470">
        <w:t>Ferragut</w:t>
      </w:r>
      <w:proofErr w:type="spellEnd"/>
      <w:r w:rsidRPr="00170470">
        <w:rPr>
          <w:rStyle w:val="HideTWBExt"/>
          <w:b w:val="0"/>
        </w:rPr>
        <w:t>&lt;/Members&gt;</w:t>
      </w:r>
    </w:p>
    <w:p w14:paraId="3DE1FA06" w14:textId="77777777" w:rsidR="00C537E7" w:rsidRPr="00170470" w:rsidRDefault="00C537E7" w:rsidP="00C537E7">
      <w:pPr>
        <w:pStyle w:val="NormalBold"/>
      </w:pPr>
      <w:r w:rsidRPr="00170470">
        <w:rPr>
          <w:rStyle w:val="HideTWBExt"/>
          <w:b w:val="0"/>
        </w:rPr>
        <w:t>&lt;/RepeatBlock-By&gt;</w:t>
      </w:r>
    </w:p>
    <w:p w14:paraId="214196AB" w14:textId="77777777" w:rsidR="00C537E7" w:rsidRPr="00170470" w:rsidRDefault="00C537E7" w:rsidP="00C537E7">
      <w:pPr>
        <w:pStyle w:val="NormalBold"/>
      </w:pPr>
      <w:r w:rsidRPr="00170470">
        <w:rPr>
          <w:rStyle w:val="HideTWBExt"/>
          <w:b w:val="0"/>
        </w:rPr>
        <w:t>&lt;DocAmend&gt;</w:t>
      </w:r>
      <w:r w:rsidRPr="00170470">
        <w:t>Návrh usnesení</w:t>
      </w:r>
      <w:r w:rsidRPr="00170470">
        <w:rPr>
          <w:rStyle w:val="HideTWBExt"/>
          <w:b w:val="0"/>
        </w:rPr>
        <w:t>&lt;/DocAmend&gt;</w:t>
      </w:r>
    </w:p>
    <w:p w14:paraId="6C3DD378" w14:textId="77777777" w:rsidR="00C537E7" w:rsidRPr="00170470" w:rsidRDefault="00C537E7" w:rsidP="00C537E7">
      <w:pPr>
        <w:pStyle w:val="NormalBold"/>
      </w:pPr>
      <w:r w:rsidRPr="00170470">
        <w:rPr>
          <w:rStyle w:val="HideTWBExt"/>
          <w:b w:val="0"/>
        </w:rPr>
        <w:t>&lt;Article&gt;</w:t>
      </w:r>
      <w:r w:rsidRPr="00170470">
        <w:t>Bod 7</w:t>
      </w:r>
      <w:r w:rsidRPr="001704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537E7" w:rsidRPr="00170470" w14:paraId="19236A59" w14:textId="77777777" w:rsidTr="009E39B0">
        <w:trPr>
          <w:trHeight w:hRule="exact" w:val="240"/>
          <w:jc w:val="center"/>
        </w:trPr>
        <w:tc>
          <w:tcPr>
            <w:tcW w:w="9752" w:type="dxa"/>
            <w:gridSpan w:val="2"/>
            <w:tcBorders>
              <w:top w:val="nil"/>
              <w:left w:val="nil"/>
              <w:bottom w:val="nil"/>
              <w:right w:val="nil"/>
            </w:tcBorders>
          </w:tcPr>
          <w:p w14:paraId="1AE68906" w14:textId="77777777" w:rsidR="00C537E7" w:rsidRPr="00170470" w:rsidRDefault="00C537E7" w:rsidP="009E39B0"/>
        </w:tc>
      </w:tr>
      <w:tr w:rsidR="00C537E7" w:rsidRPr="00170470" w14:paraId="5CCA3496" w14:textId="77777777" w:rsidTr="009E39B0">
        <w:trPr>
          <w:trHeight w:val="240"/>
          <w:jc w:val="center"/>
        </w:trPr>
        <w:tc>
          <w:tcPr>
            <w:tcW w:w="4876" w:type="dxa"/>
            <w:tcBorders>
              <w:top w:val="nil"/>
              <w:left w:val="nil"/>
              <w:bottom w:val="nil"/>
              <w:right w:val="nil"/>
            </w:tcBorders>
          </w:tcPr>
          <w:p w14:paraId="7EB39086" w14:textId="77777777" w:rsidR="00C537E7" w:rsidRPr="00170470" w:rsidRDefault="00C537E7" w:rsidP="009E39B0">
            <w:pPr>
              <w:pStyle w:val="AmColumnHeading"/>
            </w:pPr>
            <w:r w:rsidRPr="00170470">
              <w:t>Návrh usnesení</w:t>
            </w:r>
          </w:p>
        </w:tc>
        <w:tc>
          <w:tcPr>
            <w:tcW w:w="4876" w:type="dxa"/>
            <w:tcBorders>
              <w:top w:val="nil"/>
              <w:left w:val="nil"/>
              <w:bottom w:val="nil"/>
              <w:right w:val="nil"/>
            </w:tcBorders>
          </w:tcPr>
          <w:p w14:paraId="49BC6DB9" w14:textId="77777777" w:rsidR="00C537E7" w:rsidRPr="00170470" w:rsidRDefault="00C537E7" w:rsidP="009E39B0">
            <w:pPr>
              <w:pStyle w:val="AmColumnHeading"/>
            </w:pPr>
            <w:r w:rsidRPr="00170470">
              <w:t>Pozměňovací návrh</w:t>
            </w:r>
          </w:p>
        </w:tc>
      </w:tr>
      <w:tr w:rsidR="00C537E7" w:rsidRPr="00170470" w14:paraId="6E692EF3" w14:textId="77777777" w:rsidTr="009E39B0">
        <w:trPr>
          <w:jc w:val="center"/>
        </w:trPr>
        <w:tc>
          <w:tcPr>
            <w:tcW w:w="4876" w:type="dxa"/>
            <w:tcBorders>
              <w:top w:val="nil"/>
              <w:left w:val="nil"/>
              <w:bottom w:val="nil"/>
              <w:right w:val="nil"/>
            </w:tcBorders>
          </w:tcPr>
          <w:p w14:paraId="54504B4A" w14:textId="24BD19DF" w:rsidR="00C537E7" w:rsidRPr="00170470" w:rsidRDefault="00C537E7" w:rsidP="009E39B0">
            <w:pPr>
              <w:pStyle w:val="Normal6a"/>
            </w:pPr>
            <w:r w:rsidRPr="00170470">
              <w:t>7.</w:t>
            </w:r>
            <w:r w:rsidRPr="00170470">
              <w:tab/>
              <w:t>vyzývá příslušné orgány veřejné správy, aby usnadnily povolovací postupy</w:t>
            </w:r>
            <w:r w:rsidR="00A827E7" w:rsidRPr="00170470">
              <w:t xml:space="preserve"> a </w:t>
            </w:r>
            <w:r w:rsidRPr="00170470">
              <w:t>výrazně je zrychlily</w:t>
            </w:r>
            <w:r w:rsidR="00A827E7" w:rsidRPr="00170470">
              <w:t xml:space="preserve"> a </w:t>
            </w:r>
            <w:r w:rsidRPr="00170470">
              <w:t>zjednodušily,</w:t>
            </w:r>
            <w:r w:rsidR="00A827E7" w:rsidRPr="00170470">
              <w:t xml:space="preserve"> a </w:t>
            </w:r>
            <w:r w:rsidRPr="00170470">
              <w:t>to</w:t>
            </w:r>
            <w:r w:rsidR="00A827E7" w:rsidRPr="00170470">
              <w:t xml:space="preserve"> i </w:t>
            </w:r>
            <w:r w:rsidRPr="00170470">
              <w:t>prostřednictvím opatření, jako je zavedení zásady kladného rozhodnutí vyplývajícího</w:t>
            </w:r>
            <w:r w:rsidR="00A827E7" w:rsidRPr="00170470">
              <w:t xml:space="preserve"> z </w:t>
            </w:r>
            <w:r w:rsidRPr="00170470">
              <w:t>nečinnosti správního orgánu ve vztahu</w:t>
            </w:r>
            <w:r w:rsidR="00A827E7" w:rsidRPr="00170470">
              <w:t xml:space="preserve"> k </w:t>
            </w:r>
            <w:r w:rsidRPr="00170470">
              <w:t>vydávání stavebních povolení pro nové stavby</w:t>
            </w:r>
            <w:r w:rsidR="00A827E7" w:rsidRPr="00170470">
              <w:t xml:space="preserve"> a </w:t>
            </w:r>
            <w:r w:rsidRPr="00170470">
              <w:t>rekonstrukce,</w:t>
            </w:r>
            <w:r w:rsidR="00A827E7" w:rsidRPr="00170470">
              <w:t xml:space="preserve"> s </w:t>
            </w:r>
            <w:r w:rsidRPr="00170470">
              <w:t>výjimkou případů týkajících se ochrany životního prostředí, kulturního dědictví nebo historie; vyzývá Komisi, aby vypracovala studii, která by vyhodnotila příčiny příliš dlouhé doby potřebné</w:t>
            </w:r>
            <w:r w:rsidR="00A827E7" w:rsidRPr="00170470">
              <w:t xml:space="preserve"> k </w:t>
            </w:r>
            <w:r w:rsidRPr="00170470">
              <w:t>získání povolení</w:t>
            </w:r>
            <w:r w:rsidR="00A827E7" w:rsidRPr="00170470">
              <w:t xml:space="preserve"> a </w:t>
            </w:r>
            <w:r w:rsidRPr="00170470">
              <w:t>absolvování licenčních řízení;</w:t>
            </w:r>
          </w:p>
        </w:tc>
        <w:tc>
          <w:tcPr>
            <w:tcW w:w="4876" w:type="dxa"/>
            <w:tcBorders>
              <w:top w:val="nil"/>
              <w:left w:val="nil"/>
              <w:bottom w:val="nil"/>
              <w:right w:val="nil"/>
            </w:tcBorders>
          </w:tcPr>
          <w:p w14:paraId="276525D5" w14:textId="7235E68E" w:rsidR="00C537E7" w:rsidRPr="00170470" w:rsidRDefault="00C537E7" w:rsidP="009E39B0">
            <w:pPr>
              <w:pStyle w:val="Normal6a"/>
            </w:pPr>
            <w:r w:rsidRPr="00170470">
              <w:t>7.</w:t>
            </w:r>
            <w:r w:rsidRPr="00170470">
              <w:tab/>
              <w:t>vyzývá příslušné orgány veřejné správy, aby usnadnily povolovací postupy</w:t>
            </w:r>
            <w:r w:rsidR="00A827E7" w:rsidRPr="00170470">
              <w:t xml:space="preserve"> a </w:t>
            </w:r>
            <w:r w:rsidRPr="00170470">
              <w:t>výrazně je zrychlily</w:t>
            </w:r>
            <w:r w:rsidR="00A827E7" w:rsidRPr="00170470">
              <w:t xml:space="preserve"> a </w:t>
            </w:r>
            <w:r w:rsidRPr="00170470">
              <w:t>zjednodušily,</w:t>
            </w:r>
            <w:r w:rsidR="00A827E7" w:rsidRPr="00170470">
              <w:t xml:space="preserve"> a </w:t>
            </w:r>
            <w:r w:rsidRPr="00170470">
              <w:t>to</w:t>
            </w:r>
            <w:r w:rsidR="00A827E7" w:rsidRPr="00170470">
              <w:t xml:space="preserve"> i </w:t>
            </w:r>
            <w:r w:rsidRPr="00170470">
              <w:t>prostřednictvím opatření, jako je zavedení zásady kladného rozhodnutí vyplývajícího</w:t>
            </w:r>
            <w:r w:rsidR="00A827E7" w:rsidRPr="00170470">
              <w:t xml:space="preserve"> z </w:t>
            </w:r>
            <w:r w:rsidRPr="00170470">
              <w:t>nečinnosti správního orgánu ve vztahu</w:t>
            </w:r>
            <w:r w:rsidR="00A827E7" w:rsidRPr="00170470">
              <w:t xml:space="preserve"> k </w:t>
            </w:r>
            <w:r w:rsidRPr="00170470">
              <w:t>vydávání stavebních povolení pro nové stavby</w:t>
            </w:r>
            <w:r w:rsidR="00A827E7" w:rsidRPr="00170470">
              <w:t xml:space="preserve"> a </w:t>
            </w:r>
            <w:r w:rsidRPr="00170470">
              <w:t>rekonstrukce,</w:t>
            </w:r>
            <w:r w:rsidR="00A827E7" w:rsidRPr="00170470">
              <w:t xml:space="preserve"> s </w:t>
            </w:r>
            <w:r w:rsidRPr="00170470">
              <w:t>výjimkou případů týkajících se ochrany životního prostředí, kulturního dědictví nebo historie; vyzývá Komisi, aby vypracovala studii, která by vyhodnotila příčiny příliš dlouhé doby potřebné</w:t>
            </w:r>
            <w:r w:rsidR="00A827E7" w:rsidRPr="00170470">
              <w:t xml:space="preserve"> k </w:t>
            </w:r>
            <w:r w:rsidRPr="00170470">
              <w:t>získání povolení</w:t>
            </w:r>
            <w:r w:rsidR="00A827E7" w:rsidRPr="00170470">
              <w:t xml:space="preserve"> a </w:t>
            </w:r>
            <w:r w:rsidRPr="00170470">
              <w:t xml:space="preserve">absolvování licenčních řízení; </w:t>
            </w:r>
            <w:r w:rsidRPr="00170470">
              <w:rPr>
                <w:b/>
                <w:i/>
              </w:rPr>
              <w:t>vyzývá</w:t>
            </w:r>
            <w:r w:rsidR="00A827E7" w:rsidRPr="00170470">
              <w:rPr>
                <w:b/>
                <w:i/>
              </w:rPr>
              <w:t xml:space="preserve"> k </w:t>
            </w:r>
            <w:r w:rsidRPr="00170470">
              <w:rPr>
                <w:b/>
                <w:i/>
              </w:rPr>
              <w:t>zavedení zrychlených schvalovacích postupů pro projekty bydlení, které jsou považovány za rozhodující pro řešení naléhavého nedostatku, zejména tam, kde je nabídka naléhavá, například</w:t>
            </w:r>
            <w:r w:rsidR="00A827E7" w:rsidRPr="00170470">
              <w:rPr>
                <w:b/>
                <w:i/>
              </w:rPr>
              <w:t xml:space="preserve"> v </w:t>
            </w:r>
            <w:r w:rsidRPr="00170470">
              <w:rPr>
                <w:b/>
                <w:i/>
              </w:rPr>
              <w:t xml:space="preserve">městských </w:t>
            </w:r>
            <w:r w:rsidRPr="00170470">
              <w:rPr>
                <w:b/>
                <w:i/>
              </w:rPr>
              <w:lastRenderedPageBreak/>
              <w:t>centrech;</w:t>
            </w:r>
          </w:p>
        </w:tc>
      </w:tr>
    </w:tbl>
    <w:p w14:paraId="543B008F" w14:textId="77777777" w:rsidR="00C537E7" w:rsidRPr="00170470" w:rsidRDefault="00C537E7" w:rsidP="00C537E7">
      <w:pPr>
        <w:pStyle w:val="AmOrLang"/>
      </w:pPr>
      <w:r w:rsidRPr="00170470">
        <w:lastRenderedPageBreak/>
        <w:t xml:space="preserve">Or. </w:t>
      </w:r>
      <w:r w:rsidRPr="00170470">
        <w:rPr>
          <w:rStyle w:val="HideTWBExt"/>
        </w:rPr>
        <w:t>&lt;Original&gt;</w:t>
      </w:r>
      <w:r w:rsidRPr="00170470">
        <w:rPr>
          <w:rStyle w:val="HideTWBInt"/>
        </w:rPr>
        <w:t>{EN}</w:t>
      </w:r>
      <w:r w:rsidRPr="00170470">
        <w:t>en</w:t>
      </w:r>
      <w:r w:rsidRPr="00170470">
        <w:rPr>
          <w:rStyle w:val="HideTWBExt"/>
        </w:rPr>
        <w:t>&lt;/Original&gt;</w:t>
      </w:r>
    </w:p>
    <w:p w14:paraId="76915785" w14:textId="77777777" w:rsidR="00467091" w:rsidRPr="00170470" w:rsidRDefault="00C537E7" w:rsidP="00C537E7">
      <w:r w:rsidRPr="00170470">
        <w:rPr>
          <w:rStyle w:val="HideTWBExt"/>
        </w:rPr>
        <w:t>&lt;/Amend&gt;</w:t>
      </w:r>
    </w:p>
    <w:p w14:paraId="40D786E6" w14:textId="77777777" w:rsidR="00C537E7" w:rsidRPr="00170470" w:rsidRDefault="00C537E7" w:rsidP="00C537E7">
      <w:pPr>
        <w:pStyle w:val="AmNumberTabs"/>
      </w:pPr>
      <w:r w:rsidRPr="00170470">
        <w:rPr>
          <w:rStyle w:val="HideTWBExt"/>
          <w:b w:val="0"/>
        </w:rPr>
        <w:t>&lt;Amend&gt;</w:t>
      </w:r>
      <w:r w:rsidRPr="00170470">
        <w:t>Pozměňovací návrh</w:t>
      </w:r>
      <w:r w:rsidRPr="00170470">
        <w:tab/>
      </w:r>
      <w:r w:rsidRPr="00170470">
        <w:tab/>
      </w:r>
      <w:r w:rsidRPr="00170470">
        <w:rPr>
          <w:rStyle w:val="HideTWBExt"/>
          <w:b w:val="0"/>
        </w:rPr>
        <w:t>&lt;NumAm&gt;</w:t>
      </w:r>
      <w:r w:rsidRPr="00170470">
        <w:t>752</w:t>
      </w:r>
      <w:r w:rsidRPr="00170470">
        <w:rPr>
          <w:rStyle w:val="HideTWBExt"/>
          <w:b w:val="0"/>
        </w:rPr>
        <w:t>&lt;/NumAm&gt;</w:t>
      </w:r>
    </w:p>
    <w:p w14:paraId="275EE984" w14:textId="77777777" w:rsidR="00C537E7" w:rsidRPr="00170470" w:rsidRDefault="00C537E7" w:rsidP="00C537E7">
      <w:pPr>
        <w:pStyle w:val="NormalBold"/>
      </w:pPr>
      <w:r w:rsidRPr="00170470">
        <w:rPr>
          <w:rStyle w:val="HideTWBExt"/>
          <w:b w:val="0"/>
        </w:rPr>
        <w:t>&lt;RepeatBlock-By&gt;&lt;Members&gt;</w:t>
      </w:r>
      <w:proofErr w:type="spellStart"/>
      <w:r w:rsidRPr="00170470">
        <w:t>Oihane</w:t>
      </w:r>
      <w:proofErr w:type="spellEnd"/>
      <w:r w:rsidRPr="00170470">
        <w:t xml:space="preserve"> </w:t>
      </w:r>
      <w:proofErr w:type="spellStart"/>
      <w:r w:rsidRPr="00170470">
        <w:t>Agirregoitia</w:t>
      </w:r>
      <w:proofErr w:type="spellEnd"/>
      <w:r w:rsidRPr="00170470">
        <w:t xml:space="preserve"> </w:t>
      </w:r>
      <w:proofErr w:type="spellStart"/>
      <w:r w:rsidRPr="00170470">
        <w:t>Martínez</w:t>
      </w:r>
      <w:proofErr w:type="spellEnd"/>
      <w:r w:rsidRPr="00170470">
        <w:rPr>
          <w:rStyle w:val="HideTWBExt"/>
          <w:b w:val="0"/>
        </w:rPr>
        <w:t>&lt;/Members&gt;</w:t>
      </w:r>
    </w:p>
    <w:p w14:paraId="7F313D1F" w14:textId="77777777" w:rsidR="00C537E7" w:rsidRPr="00170470" w:rsidRDefault="00C537E7" w:rsidP="00C537E7">
      <w:pPr>
        <w:pStyle w:val="NormalBold"/>
      </w:pPr>
      <w:r w:rsidRPr="00170470">
        <w:rPr>
          <w:rStyle w:val="HideTWBExt"/>
          <w:b w:val="0"/>
        </w:rPr>
        <w:t>&lt;/RepeatBlock-By&gt;</w:t>
      </w:r>
    </w:p>
    <w:p w14:paraId="1F02DC1A" w14:textId="77777777" w:rsidR="00C537E7" w:rsidRPr="00170470" w:rsidRDefault="00C537E7" w:rsidP="00C537E7">
      <w:pPr>
        <w:pStyle w:val="NormalBold"/>
      </w:pPr>
      <w:r w:rsidRPr="00170470">
        <w:rPr>
          <w:rStyle w:val="HideTWBExt"/>
          <w:b w:val="0"/>
        </w:rPr>
        <w:t>&lt;DocAmend&gt;</w:t>
      </w:r>
      <w:r w:rsidRPr="00170470">
        <w:t>Návrh usnesení</w:t>
      </w:r>
      <w:r w:rsidRPr="00170470">
        <w:rPr>
          <w:rStyle w:val="HideTWBExt"/>
          <w:b w:val="0"/>
        </w:rPr>
        <w:t>&lt;/DocAmend&gt;</w:t>
      </w:r>
    </w:p>
    <w:p w14:paraId="4BC2A571" w14:textId="77777777" w:rsidR="00C537E7" w:rsidRPr="00170470" w:rsidRDefault="00C537E7" w:rsidP="00C537E7">
      <w:pPr>
        <w:pStyle w:val="NormalBold"/>
      </w:pPr>
      <w:r w:rsidRPr="00170470">
        <w:rPr>
          <w:rStyle w:val="HideTWBExt"/>
          <w:b w:val="0"/>
        </w:rPr>
        <w:t>&lt;Article&gt;</w:t>
      </w:r>
      <w:r w:rsidRPr="00170470">
        <w:t>Bod 7</w:t>
      </w:r>
      <w:r w:rsidRPr="001704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537E7" w:rsidRPr="00170470" w14:paraId="2924AAB8" w14:textId="77777777" w:rsidTr="009E39B0">
        <w:trPr>
          <w:trHeight w:hRule="exact" w:val="240"/>
          <w:jc w:val="center"/>
        </w:trPr>
        <w:tc>
          <w:tcPr>
            <w:tcW w:w="9752" w:type="dxa"/>
            <w:gridSpan w:val="2"/>
            <w:tcBorders>
              <w:top w:val="nil"/>
              <w:left w:val="nil"/>
              <w:bottom w:val="nil"/>
              <w:right w:val="nil"/>
            </w:tcBorders>
          </w:tcPr>
          <w:p w14:paraId="0551AB48" w14:textId="77777777" w:rsidR="00C537E7" w:rsidRPr="00170470" w:rsidRDefault="00C537E7" w:rsidP="009E39B0"/>
        </w:tc>
      </w:tr>
      <w:tr w:rsidR="00C537E7" w:rsidRPr="00170470" w14:paraId="5BD3C0F5" w14:textId="77777777" w:rsidTr="009E39B0">
        <w:trPr>
          <w:trHeight w:val="240"/>
          <w:jc w:val="center"/>
        </w:trPr>
        <w:tc>
          <w:tcPr>
            <w:tcW w:w="4876" w:type="dxa"/>
            <w:tcBorders>
              <w:top w:val="nil"/>
              <w:left w:val="nil"/>
              <w:bottom w:val="nil"/>
              <w:right w:val="nil"/>
            </w:tcBorders>
          </w:tcPr>
          <w:p w14:paraId="7EB62C35" w14:textId="77777777" w:rsidR="00C537E7" w:rsidRPr="00170470" w:rsidRDefault="00C537E7" w:rsidP="009E39B0">
            <w:pPr>
              <w:pStyle w:val="AmColumnHeading"/>
            </w:pPr>
            <w:r w:rsidRPr="00170470">
              <w:t>Návrh usnesení</w:t>
            </w:r>
          </w:p>
        </w:tc>
        <w:tc>
          <w:tcPr>
            <w:tcW w:w="4876" w:type="dxa"/>
            <w:tcBorders>
              <w:top w:val="nil"/>
              <w:left w:val="nil"/>
              <w:bottom w:val="nil"/>
              <w:right w:val="nil"/>
            </w:tcBorders>
          </w:tcPr>
          <w:p w14:paraId="2DCAE584" w14:textId="77777777" w:rsidR="00C537E7" w:rsidRPr="00170470" w:rsidRDefault="00C537E7" w:rsidP="009E39B0">
            <w:pPr>
              <w:pStyle w:val="AmColumnHeading"/>
            </w:pPr>
            <w:r w:rsidRPr="00170470">
              <w:t>Pozměňovací návrh</w:t>
            </w:r>
          </w:p>
        </w:tc>
      </w:tr>
      <w:tr w:rsidR="00C537E7" w:rsidRPr="00170470" w14:paraId="4E5D614E" w14:textId="77777777" w:rsidTr="009E39B0">
        <w:trPr>
          <w:jc w:val="center"/>
        </w:trPr>
        <w:tc>
          <w:tcPr>
            <w:tcW w:w="4876" w:type="dxa"/>
            <w:tcBorders>
              <w:top w:val="nil"/>
              <w:left w:val="nil"/>
              <w:bottom w:val="nil"/>
              <w:right w:val="nil"/>
            </w:tcBorders>
          </w:tcPr>
          <w:p w14:paraId="659E6632" w14:textId="1F4B2C7E" w:rsidR="00C537E7" w:rsidRPr="00170470" w:rsidRDefault="00C537E7" w:rsidP="009E39B0">
            <w:pPr>
              <w:pStyle w:val="Normal6a"/>
            </w:pPr>
            <w:r w:rsidRPr="00170470">
              <w:t>7.</w:t>
            </w:r>
            <w:r w:rsidRPr="00170470">
              <w:tab/>
              <w:t>vyzývá příslušné orgány veřejné správy, aby usnadnily povolovací postupy</w:t>
            </w:r>
            <w:r w:rsidR="00A827E7" w:rsidRPr="00170470">
              <w:t xml:space="preserve"> a </w:t>
            </w:r>
            <w:r w:rsidRPr="00170470">
              <w:t>výrazně je zrychlily</w:t>
            </w:r>
            <w:r w:rsidR="00A827E7" w:rsidRPr="00170470">
              <w:t xml:space="preserve"> a </w:t>
            </w:r>
            <w:r w:rsidRPr="00170470">
              <w:t>zjednodušily,</w:t>
            </w:r>
            <w:r w:rsidR="00A827E7" w:rsidRPr="00170470">
              <w:t xml:space="preserve"> a </w:t>
            </w:r>
            <w:r w:rsidRPr="00170470">
              <w:t>to</w:t>
            </w:r>
            <w:r w:rsidR="00A827E7" w:rsidRPr="00170470">
              <w:t xml:space="preserve"> i </w:t>
            </w:r>
            <w:r w:rsidRPr="00170470">
              <w:t>prostřednictvím opatření, jako je zavedení zásady kladného rozhodnutí vyplývajícího</w:t>
            </w:r>
            <w:r w:rsidR="00A827E7" w:rsidRPr="00170470">
              <w:t xml:space="preserve"> z </w:t>
            </w:r>
            <w:r w:rsidRPr="00170470">
              <w:t>nečinnosti správního orgánu ve vztahu</w:t>
            </w:r>
            <w:r w:rsidR="00A827E7" w:rsidRPr="00170470">
              <w:t xml:space="preserve"> k </w:t>
            </w:r>
            <w:r w:rsidRPr="00170470">
              <w:t>vydávání stavebních povolení pro nové stavby</w:t>
            </w:r>
            <w:r w:rsidR="00A827E7" w:rsidRPr="00170470">
              <w:t xml:space="preserve"> a </w:t>
            </w:r>
            <w:r w:rsidRPr="00170470">
              <w:t>rekonstrukce,</w:t>
            </w:r>
            <w:r w:rsidR="00A827E7" w:rsidRPr="00170470">
              <w:t xml:space="preserve"> s </w:t>
            </w:r>
            <w:r w:rsidRPr="00170470">
              <w:t>výjimkou případů týkajících se ochrany životního prostředí, kulturního dědictví nebo historie; vyzývá Komisi, aby vypracovala studii, která by vyhodnotila příčiny příliš dlouhé doby potřebné</w:t>
            </w:r>
            <w:r w:rsidR="00A827E7" w:rsidRPr="00170470">
              <w:t xml:space="preserve"> k </w:t>
            </w:r>
            <w:r w:rsidRPr="00170470">
              <w:t>získání povolení</w:t>
            </w:r>
            <w:r w:rsidR="00A827E7" w:rsidRPr="00170470">
              <w:t xml:space="preserve"> a </w:t>
            </w:r>
            <w:r w:rsidRPr="00170470">
              <w:t>absolvování licenčních řízení;</w:t>
            </w:r>
          </w:p>
        </w:tc>
        <w:tc>
          <w:tcPr>
            <w:tcW w:w="4876" w:type="dxa"/>
            <w:tcBorders>
              <w:top w:val="nil"/>
              <w:left w:val="nil"/>
              <w:bottom w:val="nil"/>
              <w:right w:val="nil"/>
            </w:tcBorders>
          </w:tcPr>
          <w:p w14:paraId="08C37B49" w14:textId="0E11D4B0" w:rsidR="00C537E7" w:rsidRPr="00170470" w:rsidRDefault="00C537E7" w:rsidP="009E39B0">
            <w:pPr>
              <w:pStyle w:val="Normal6a"/>
            </w:pPr>
            <w:r w:rsidRPr="00170470">
              <w:t>7.</w:t>
            </w:r>
            <w:r w:rsidRPr="00170470">
              <w:tab/>
              <w:t>vyzývá příslušné orgány veřejné správy, aby usnadnily povolovací postupy</w:t>
            </w:r>
            <w:r w:rsidR="00A827E7" w:rsidRPr="00170470">
              <w:t xml:space="preserve"> a </w:t>
            </w:r>
            <w:r w:rsidRPr="00170470">
              <w:t>výrazně je zrychlily</w:t>
            </w:r>
            <w:r w:rsidR="00A827E7" w:rsidRPr="00170470">
              <w:t xml:space="preserve"> a </w:t>
            </w:r>
            <w:r w:rsidRPr="00170470">
              <w:t>zjednodušily,</w:t>
            </w:r>
            <w:r w:rsidR="00A827E7" w:rsidRPr="00170470">
              <w:t xml:space="preserve"> a </w:t>
            </w:r>
            <w:r w:rsidRPr="00170470">
              <w:t>to</w:t>
            </w:r>
            <w:r w:rsidR="00A827E7" w:rsidRPr="00170470">
              <w:t xml:space="preserve"> i </w:t>
            </w:r>
            <w:r w:rsidRPr="00170470">
              <w:t>prostřednictvím opatření, jako je zavedení zásady kladného rozhodnutí vyplývajícího</w:t>
            </w:r>
            <w:r w:rsidR="00A827E7" w:rsidRPr="00170470">
              <w:t xml:space="preserve"> z </w:t>
            </w:r>
            <w:r w:rsidRPr="00170470">
              <w:t>nečinnosti správního orgánu ve vztahu</w:t>
            </w:r>
            <w:r w:rsidR="00A827E7" w:rsidRPr="00170470">
              <w:t xml:space="preserve"> k </w:t>
            </w:r>
            <w:r w:rsidRPr="00170470">
              <w:t>vydávání stavebních povolení pro nové stavby</w:t>
            </w:r>
            <w:r w:rsidR="00A827E7" w:rsidRPr="00170470">
              <w:t xml:space="preserve"> a </w:t>
            </w:r>
            <w:r w:rsidRPr="00170470">
              <w:t>rekonstrukce,</w:t>
            </w:r>
            <w:r w:rsidR="00A827E7" w:rsidRPr="00170470">
              <w:t xml:space="preserve"> s </w:t>
            </w:r>
            <w:r w:rsidRPr="00170470">
              <w:t xml:space="preserve">výjimkou případů týkajících se ochrany životního prostředí, kulturního dědictví nebo historie; </w:t>
            </w:r>
            <w:r w:rsidRPr="00170470">
              <w:rPr>
                <w:b/>
                <w:i/>
              </w:rPr>
              <w:t>vyzývá ke změně smluvního práva</w:t>
            </w:r>
            <w:r w:rsidR="00A827E7" w:rsidRPr="00170470">
              <w:rPr>
                <w:b/>
                <w:i/>
              </w:rPr>
              <w:t xml:space="preserve"> s </w:t>
            </w:r>
            <w:r w:rsidRPr="00170470">
              <w:rPr>
                <w:b/>
                <w:i/>
              </w:rPr>
              <w:t>cílem zkrátit lhůty; požaduje vytvoření prioritního akčního čísla, které by umožnilo aktivaci zkrácených řízení;</w:t>
            </w:r>
            <w:r w:rsidRPr="00170470">
              <w:t xml:space="preserve"> vyzývá Komisi, aby vypracovala studii, která by vyhodnotila příčiny příliš dlouhé doby potřebné</w:t>
            </w:r>
            <w:r w:rsidR="00A827E7" w:rsidRPr="00170470">
              <w:t xml:space="preserve"> k </w:t>
            </w:r>
            <w:r w:rsidRPr="00170470">
              <w:t>získání povolení</w:t>
            </w:r>
            <w:r w:rsidR="00A827E7" w:rsidRPr="00170470">
              <w:t xml:space="preserve"> a </w:t>
            </w:r>
            <w:r w:rsidRPr="00170470">
              <w:t>absolvování licenčních řízení;</w:t>
            </w:r>
          </w:p>
        </w:tc>
      </w:tr>
    </w:tbl>
    <w:p w14:paraId="6F6AD99B" w14:textId="77777777" w:rsidR="00C537E7" w:rsidRPr="00170470" w:rsidRDefault="00C537E7" w:rsidP="00C537E7">
      <w:pPr>
        <w:pStyle w:val="AmOrLang"/>
      </w:pPr>
      <w:r w:rsidRPr="00170470">
        <w:t xml:space="preserve">Or. </w:t>
      </w:r>
      <w:r w:rsidRPr="00170470">
        <w:rPr>
          <w:rStyle w:val="HideTWBExt"/>
        </w:rPr>
        <w:t>&lt;Original&gt;</w:t>
      </w:r>
      <w:r w:rsidRPr="00170470">
        <w:rPr>
          <w:rStyle w:val="HideTWBInt"/>
        </w:rPr>
        <w:t>{ES}</w:t>
      </w:r>
      <w:r w:rsidRPr="00170470">
        <w:t>es</w:t>
      </w:r>
      <w:r w:rsidRPr="00170470">
        <w:rPr>
          <w:rStyle w:val="HideTWBExt"/>
        </w:rPr>
        <w:t>&lt;/Original&gt;</w:t>
      </w:r>
    </w:p>
    <w:p w14:paraId="712AFB34" w14:textId="77777777" w:rsidR="00467091" w:rsidRPr="00170470" w:rsidRDefault="00C537E7" w:rsidP="00C537E7">
      <w:r w:rsidRPr="00170470">
        <w:rPr>
          <w:rStyle w:val="HideTWBExt"/>
        </w:rPr>
        <w:t>&lt;/Amend&gt;</w:t>
      </w:r>
    </w:p>
    <w:p w14:paraId="18F3E950" w14:textId="77777777" w:rsidR="00C537E7" w:rsidRPr="00170470" w:rsidRDefault="00C537E7" w:rsidP="00C537E7">
      <w:pPr>
        <w:pStyle w:val="AmNumberTabs"/>
      </w:pPr>
      <w:r w:rsidRPr="00170470">
        <w:rPr>
          <w:rStyle w:val="HideTWBExt"/>
          <w:b w:val="0"/>
        </w:rPr>
        <w:t>&lt;Amend&gt;</w:t>
      </w:r>
      <w:r w:rsidRPr="00170470">
        <w:t>Pozměňovací návrh</w:t>
      </w:r>
      <w:r w:rsidRPr="00170470">
        <w:tab/>
      </w:r>
      <w:r w:rsidRPr="00170470">
        <w:tab/>
      </w:r>
      <w:r w:rsidRPr="00170470">
        <w:rPr>
          <w:rStyle w:val="HideTWBExt"/>
          <w:b w:val="0"/>
        </w:rPr>
        <w:t>&lt;NumAm&gt;</w:t>
      </w:r>
      <w:r w:rsidRPr="00170470">
        <w:t>753</w:t>
      </w:r>
      <w:r w:rsidRPr="00170470">
        <w:rPr>
          <w:rStyle w:val="HideTWBExt"/>
          <w:b w:val="0"/>
        </w:rPr>
        <w:t>&lt;/NumAm&gt;</w:t>
      </w:r>
    </w:p>
    <w:p w14:paraId="604A596F" w14:textId="77777777" w:rsidR="00C537E7" w:rsidRPr="00170470" w:rsidRDefault="00C537E7" w:rsidP="00C537E7">
      <w:pPr>
        <w:pStyle w:val="NormalBold"/>
      </w:pPr>
      <w:r w:rsidRPr="00170470">
        <w:rPr>
          <w:rStyle w:val="HideTWBExt"/>
          <w:b w:val="0"/>
        </w:rPr>
        <w:t>&lt;RepeatBlock-By&gt;&lt;Members&gt;</w:t>
      </w:r>
      <w:proofErr w:type="spellStart"/>
      <w:r w:rsidRPr="00170470">
        <w:t>Borja</w:t>
      </w:r>
      <w:proofErr w:type="spellEnd"/>
      <w:r w:rsidRPr="00170470">
        <w:t xml:space="preserve"> </w:t>
      </w:r>
      <w:proofErr w:type="spellStart"/>
      <w:r w:rsidRPr="00170470">
        <w:t>Giménez</w:t>
      </w:r>
      <w:proofErr w:type="spellEnd"/>
      <w:r w:rsidRPr="00170470">
        <w:t xml:space="preserve"> </w:t>
      </w:r>
      <w:proofErr w:type="spellStart"/>
      <w:r w:rsidRPr="00170470">
        <w:t>Larraz</w:t>
      </w:r>
      <w:proofErr w:type="spellEnd"/>
      <w:r w:rsidRPr="00170470">
        <w:t xml:space="preserve">, </w:t>
      </w:r>
      <w:proofErr w:type="spellStart"/>
      <w:r w:rsidRPr="00170470">
        <w:t>Dirk</w:t>
      </w:r>
      <w:proofErr w:type="spellEnd"/>
      <w:r w:rsidRPr="00170470">
        <w:t xml:space="preserve"> </w:t>
      </w:r>
      <w:proofErr w:type="spellStart"/>
      <w:r w:rsidRPr="00170470">
        <w:t>Gotink</w:t>
      </w:r>
      <w:proofErr w:type="spellEnd"/>
      <w:r w:rsidRPr="00170470">
        <w:t xml:space="preserve">, Nikolina </w:t>
      </w:r>
      <w:proofErr w:type="spellStart"/>
      <w:r w:rsidRPr="00170470">
        <w:t>Brnjac</w:t>
      </w:r>
      <w:proofErr w:type="spellEnd"/>
      <w:r w:rsidRPr="00170470">
        <w:t xml:space="preserve">, </w:t>
      </w:r>
      <w:proofErr w:type="spellStart"/>
      <w:r w:rsidRPr="00170470">
        <w:t>Jagna</w:t>
      </w:r>
      <w:proofErr w:type="spellEnd"/>
      <w:r w:rsidRPr="00170470">
        <w:t xml:space="preserve"> </w:t>
      </w:r>
      <w:proofErr w:type="spellStart"/>
      <w:r w:rsidRPr="00170470">
        <w:t>Marczułajtis-Walczak</w:t>
      </w:r>
      <w:proofErr w:type="spellEnd"/>
      <w:r w:rsidRPr="00170470">
        <w:t xml:space="preserve">, Daniel Buda, Niels </w:t>
      </w:r>
      <w:proofErr w:type="spellStart"/>
      <w:r w:rsidRPr="00170470">
        <w:t>Geuking</w:t>
      </w:r>
      <w:proofErr w:type="spellEnd"/>
      <w:r w:rsidRPr="00170470">
        <w:t xml:space="preserve">, Markus </w:t>
      </w:r>
      <w:proofErr w:type="spellStart"/>
      <w:r w:rsidRPr="00170470">
        <w:t>Ferber</w:t>
      </w:r>
      <w:proofErr w:type="spellEnd"/>
      <w:r w:rsidRPr="00170470">
        <w:t xml:space="preserve">, </w:t>
      </w:r>
      <w:proofErr w:type="spellStart"/>
      <w:r w:rsidRPr="00170470">
        <w:t>Sebastião</w:t>
      </w:r>
      <w:proofErr w:type="spellEnd"/>
      <w:r w:rsidRPr="00170470">
        <w:t xml:space="preserve"> </w:t>
      </w:r>
      <w:proofErr w:type="spellStart"/>
      <w:r w:rsidRPr="00170470">
        <w:t>Bugalho</w:t>
      </w:r>
      <w:proofErr w:type="spellEnd"/>
      <w:r w:rsidRPr="00170470">
        <w:t xml:space="preserve">, </w:t>
      </w:r>
      <w:proofErr w:type="spellStart"/>
      <w:r w:rsidRPr="00170470">
        <w:t>Maravillas</w:t>
      </w:r>
      <w:proofErr w:type="spellEnd"/>
      <w:r w:rsidRPr="00170470">
        <w:t xml:space="preserve"> </w:t>
      </w:r>
      <w:proofErr w:type="spellStart"/>
      <w:r w:rsidRPr="00170470">
        <w:t>Abadía</w:t>
      </w:r>
      <w:proofErr w:type="spellEnd"/>
      <w:r w:rsidRPr="00170470">
        <w:t xml:space="preserve"> </w:t>
      </w:r>
      <w:proofErr w:type="spellStart"/>
      <w:r w:rsidRPr="00170470">
        <w:t>Jover</w:t>
      </w:r>
      <w:proofErr w:type="spellEnd"/>
      <w:r w:rsidRPr="00170470">
        <w:t xml:space="preserve">, Regina </w:t>
      </w:r>
      <w:proofErr w:type="spellStart"/>
      <w:r w:rsidRPr="00170470">
        <w:t>Doherty</w:t>
      </w:r>
      <w:proofErr w:type="spellEnd"/>
      <w:r w:rsidRPr="00170470">
        <w:t xml:space="preserve">, Alma </w:t>
      </w:r>
      <w:proofErr w:type="spellStart"/>
      <w:r w:rsidRPr="00170470">
        <w:t>Ezcurra</w:t>
      </w:r>
      <w:proofErr w:type="spellEnd"/>
      <w:r w:rsidRPr="00170470">
        <w:t xml:space="preserve"> </w:t>
      </w:r>
      <w:proofErr w:type="spellStart"/>
      <w:r w:rsidRPr="00170470">
        <w:t>Almansa</w:t>
      </w:r>
      <w:proofErr w:type="spellEnd"/>
      <w:r w:rsidRPr="00170470">
        <w:t xml:space="preserve">, Marco </w:t>
      </w:r>
      <w:proofErr w:type="spellStart"/>
      <w:r w:rsidRPr="00170470">
        <w:t>Falcone</w:t>
      </w:r>
      <w:proofErr w:type="spellEnd"/>
      <w:r w:rsidRPr="00170470">
        <w:t xml:space="preserve">, Rosa </w:t>
      </w:r>
      <w:proofErr w:type="spellStart"/>
      <w:r w:rsidRPr="00170470">
        <w:t>Estaràs</w:t>
      </w:r>
      <w:proofErr w:type="spellEnd"/>
      <w:r w:rsidRPr="00170470">
        <w:t xml:space="preserve"> </w:t>
      </w:r>
      <w:proofErr w:type="spellStart"/>
      <w:r w:rsidRPr="00170470">
        <w:t>Ferragut</w:t>
      </w:r>
      <w:proofErr w:type="spellEnd"/>
      <w:r w:rsidRPr="00170470">
        <w:rPr>
          <w:rStyle w:val="HideTWBExt"/>
          <w:b w:val="0"/>
        </w:rPr>
        <w:t>&lt;/Members&gt;</w:t>
      </w:r>
    </w:p>
    <w:p w14:paraId="1F55DA15" w14:textId="77777777" w:rsidR="00C537E7" w:rsidRPr="00170470" w:rsidRDefault="00C537E7" w:rsidP="00C537E7">
      <w:pPr>
        <w:pStyle w:val="NormalBold"/>
      </w:pPr>
      <w:r w:rsidRPr="00170470">
        <w:rPr>
          <w:rStyle w:val="HideTWBExt"/>
          <w:b w:val="0"/>
        </w:rPr>
        <w:t>&lt;/RepeatBlock-By&gt;</w:t>
      </w:r>
    </w:p>
    <w:p w14:paraId="3B9C1A8A" w14:textId="77777777" w:rsidR="00C537E7" w:rsidRPr="00170470" w:rsidRDefault="00C537E7" w:rsidP="00C537E7">
      <w:pPr>
        <w:pStyle w:val="NormalBold"/>
      </w:pPr>
      <w:r w:rsidRPr="00170470">
        <w:rPr>
          <w:rStyle w:val="HideTWBExt"/>
          <w:b w:val="0"/>
        </w:rPr>
        <w:t>&lt;DocAmend&gt;</w:t>
      </w:r>
      <w:r w:rsidRPr="00170470">
        <w:t>Návrh usnesení</w:t>
      </w:r>
      <w:r w:rsidRPr="00170470">
        <w:rPr>
          <w:rStyle w:val="HideTWBExt"/>
          <w:b w:val="0"/>
        </w:rPr>
        <w:t>&lt;/DocAmend&gt;</w:t>
      </w:r>
    </w:p>
    <w:p w14:paraId="6EB301D6" w14:textId="77777777" w:rsidR="00C537E7" w:rsidRPr="00170470" w:rsidRDefault="00C537E7" w:rsidP="00C537E7">
      <w:pPr>
        <w:pStyle w:val="NormalBold"/>
      </w:pPr>
      <w:r w:rsidRPr="00170470">
        <w:rPr>
          <w:rStyle w:val="HideTWBExt"/>
          <w:b w:val="0"/>
        </w:rPr>
        <w:t>&lt;Article&gt;</w:t>
      </w:r>
      <w:r w:rsidRPr="00170470">
        <w:t>Bod 7</w:t>
      </w:r>
      <w:r w:rsidRPr="001704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537E7" w:rsidRPr="00170470" w14:paraId="7B9014F8" w14:textId="77777777" w:rsidTr="009E39B0">
        <w:trPr>
          <w:trHeight w:hRule="exact" w:val="240"/>
          <w:jc w:val="center"/>
        </w:trPr>
        <w:tc>
          <w:tcPr>
            <w:tcW w:w="9752" w:type="dxa"/>
            <w:gridSpan w:val="2"/>
            <w:tcBorders>
              <w:top w:val="nil"/>
              <w:left w:val="nil"/>
              <w:bottom w:val="nil"/>
              <w:right w:val="nil"/>
            </w:tcBorders>
          </w:tcPr>
          <w:p w14:paraId="645A698C" w14:textId="77777777" w:rsidR="00C537E7" w:rsidRPr="00170470" w:rsidRDefault="00C537E7" w:rsidP="009E39B0"/>
        </w:tc>
      </w:tr>
      <w:tr w:rsidR="00C537E7" w:rsidRPr="00170470" w14:paraId="1E21BDA6" w14:textId="77777777" w:rsidTr="009E39B0">
        <w:trPr>
          <w:trHeight w:val="240"/>
          <w:jc w:val="center"/>
        </w:trPr>
        <w:tc>
          <w:tcPr>
            <w:tcW w:w="4876" w:type="dxa"/>
            <w:tcBorders>
              <w:top w:val="nil"/>
              <w:left w:val="nil"/>
              <w:bottom w:val="nil"/>
              <w:right w:val="nil"/>
            </w:tcBorders>
          </w:tcPr>
          <w:p w14:paraId="61816A9F" w14:textId="77777777" w:rsidR="00C537E7" w:rsidRPr="00170470" w:rsidRDefault="00C537E7" w:rsidP="009E39B0">
            <w:pPr>
              <w:pStyle w:val="AmColumnHeading"/>
            </w:pPr>
            <w:r w:rsidRPr="00170470">
              <w:t>Návrh usnesení</w:t>
            </w:r>
          </w:p>
        </w:tc>
        <w:tc>
          <w:tcPr>
            <w:tcW w:w="4876" w:type="dxa"/>
            <w:tcBorders>
              <w:top w:val="nil"/>
              <w:left w:val="nil"/>
              <w:bottom w:val="nil"/>
              <w:right w:val="nil"/>
            </w:tcBorders>
          </w:tcPr>
          <w:p w14:paraId="3CE451C5" w14:textId="77777777" w:rsidR="00C537E7" w:rsidRPr="00170470" w:rsidRDefault="00C537E7" w:rsidP="009E39B0">
            <w:pPr>
              <w:pStyle w:val="AmColumnHeading"/>
            </w:pPr>
            <w:r w:rsidRPr="00170470">
              <w:t>Pozměňovací návrh</w:t>
            </w:r>
          </w:p>
        </w:tc>
      </w:tr>
      <w:tr w:rsidR="00C537E7" w:rsidRPr="00170470" w14:paraId="2485C1B0" w14:textId="77777777" w:rsidTr="009E39B0">
        <w:trPr>
          <w:jc w:val="center"/>
        </w:trPr>
        <w:tc>
          <w:tcPr>
            <w:tcW w:w="4876" w:type="dxa"/>
            <w:tcBorders>
              <w:top w:val="nil"/>
              <w:left w:val="nil"/>
              <w:bottom w:val="nil"/>
              <w:right w:val="nil"/>
            </w:tcBorders>
          </w:tcPr>
          <w:p w14:paraId="0F753CEF" w14:textId="28D495F6" w:rsidR="00C537E7" w:rsidRPr="00170470" w:rsidRDefault="00C537E7" w:rsidP="009E39B0">
            <w:pPr>
              <w:pStyle w:val="Normal6a"/>
            </w:pPr>
            <w:r w:rsidRPr="00170470">
              <w:t>7.</w:t>
            </w:r>
            <w:r w:rsidRPr="00170470">
              <w:tab/>
              <w:t>vyzývá příslušné orgány veřejné správy, aby usnadnily povolovací postupy</w:t>
            </w:r>
            <w:r w:rsidR="00A827E7" w:rsidRPr="00170470">
              <w:t xml:space="preserve"> </w:t>
            </w:r>
            <w:r w:rsidR="00A827E7" w:rsidRPr="00170470">
              <w:lastRenderedPageBreak/>
              <w:t>a </w:t>
            </w:r>
            <w:r w:rsidRPr="00170470">
              <w:t>výrazně je zrychlily</w:t>
            </w:r>
            <w:r w:rsidR="00A827E7" w:rsidRPr="00170470">
              <w:t xml:space="preserve"> a </w:t>
            </w:r>
            <w:r w:rsidRPr="00170470">
              <w:t>zjednodušily,</w:t>
            </w:r>
            <w:r w:rsidR="00A827E7" w:rsidRPr="00170470">
              <w:t xml:space="preserve"> a </w:t>
            </w:r>
            <w:r w:rsidRPr="00170470">
              <w:t>to</w:t>
            </w:r>
            <w:r w:rsidR="00A827E7" w:rsidRPr="00170470">
              <w:t xml:space="preserve"> i </w:t>
            </w:r>
            <w:r w:rsidRPr="00170470">
              <w:t>prostřednictvím opatření, jako je zavedení zásady kladného rozhodnutí vyplývajícího</w:t>
            </w:r>
            <w:r w:rsidR="00A827E7" w:rsidRPr="00170470">
              <w:t xml:space="preserve"> z </w:t>
            </w:r>
            <w:r w:rsidRPr="00170470">
              <w:t>nečinnosti správního orgánu ve vztahu</w:t>
            </w:r>
            <w:r w:rsidR="00A827E7" w:rsidRPr="00170470">
              <w:t xml:space="preserve"> k </w:t>
            </w:r>
            <w:r w:rsidRPr="00170470">
              <w:t>vydávání stavebních povolení pro nové stavby</w:t>
            </w:r>
            <w:r w:rsidR="00A827E7" w:rsidRPr="00170470">
              <w:t xml:space="preserve"> a </w:t>
            </w:r>
            <w:r w:rsidRPr="00170470">
              <w:t>rekonstrukce,</w:t>
            </w:r>
            <w:r w:rsidR="00A827E7" w:rsidRPr="00170470">
              <w:t xml:space="preserve"> s </w:t>
            </w:r>
            <w:r w:rsidRPr="00170470">
              <w:t>výjimkou případů týkajících se ochrany životního prostředí, kulturního dědictví nebo historie; vyzývá Komisi, aby vypracovala studii, která by vyhodnotila příčiny příliš dlouhé doby potřebné</w:t>
            </w:r>
            <w:r w:rsidR="00A827E7" w:rsidRPr="00170470">
              <w:t xml:space="preserve"> k </w:t>
            </w:r>
            <w:r w:rsidRPr="00170470">
              <w:t>získání povolení</w:t>
            </w:r>
            <w:r w:rsidR="00A827E7" w:rsidRPr="00170470">
              <w:t xml:space="preserve"> a </w:t>
            </w:r>
            <w:r w:rsidRPr="00170470">
              <w:t>absolvování licenčních řízení;</w:t>
            </w:r>
          </w:p>
        </w:tc>
        <w:tc>
          <w:tcPr>
            <w:tcW w:w="4876" w:type="dxa"/>
            <w:tcBorders>
              <w:top w:val="nil"/>
              <w:left w:val="nil"/>
              <w:bottom w:val="nil"/>
              <w:right w:val="nil"/>
            </w:tcBorders>
          </w:tcPr>
          <w:p w14:paraId="1FAF5612" w14:textId="09749837" w:rsidR="00C537E7" w:rsidRPr="00170470" w:rsidRDefault="00C537E7" w:rsidP="009E39B0">
            <w:pPr>
              <w:pStyle w:val="Normal6a"/>
            </w:pPr>
            <w:r w:rsidRPr="00170470">
              <w:lastRenderedPageBreak/>
              <w:t>7.</w:t>
            </w:r>
            <w:r w:rsidRPr="00170470">
              <w:tab/>
              <w:t>vyzývá příslušné orgány veřejné správy, aby usnadnily povolovací postupy</w:t>
            </w:r>
            <w:r w:rsidR="00A827E7" w:rsidRPr="00170470">
              <w:t xml:space="preserve"> </w:t>
            </w:r>
            <w:r w:rsidR="00A827E7" w:rsidRPr="00170470">
              <w:lastRenderedPageBreak/>
              <w:t>a </w:t>
            </w:r>
            <w:r w:rsidRPr="00170470">
              <w:t>výrazně je zrychlily</w:t>
            </w:r>
            <w:r w:rsidR="00A827E7" w:rsidRPr="00170470">
              <w:t xml:space="preserve"> a </w:t>
            </w:r>
            <w:r w:rsidRPr="00170470">
              <w:t>zjednodušily,</w:t>
            </w:r>
            <w:r w:rsidR="00A827E7" w:rsidRPr="00170470">
              <w:t xml:space="preserve"> a </w:t>
            </w:r>
            <w:r w:rsidRPr="00170470">
              <w:t>to</w:t>
            </w:r>
            <w:r w:rsidR="00A827E7" w:rsidRPr="00170470">
              <w:t xml:space="preserve"> i </w:t>
            </w:r>
            <w:r w:rsidRPr="00170470">
              <w:t>prostřednictvím opatření, jako je zavedení zásady kladného rozhodnutí vyplývajícího</w:t>
            </w:r>
            <w:r w:rsidR="00A827E7" w:rsidRPr="00170470">
              <w:t xml:space="preserve"> z </w:t>
            </w:r>
            <w:r w:rsidRPr="00170470">
              <w:t>nečinnosti správního orgánu ve vztahu</w:t>
            </w:r>
            <w:r w:rsidR="00A827E7" w:rsidRPr="00170470">
              <w:t xml:space="preserve"> k </w:t>
            </w:r>
            <w:r w:rsidRPr="00170470">
              <w:t>vydávání stavebních povolení pro nové stavby</w:t>
            </w:r>
            <w:r w:rsidR="00A827E7" w:rsidRPr="00170470">
              <w:t xml:space="preserve"> a </w:t>
            </w:r>
            <w:r w:rsidRPr="00170470">
              <w:t>rekonstrukce,</w:t>
            </w:r>
            <w:r w:rsidR="00A827E7" w:rsidRPr="00170470">
              <w:t xml:space="preserve"> s </w:t>
            </w:r>
            <w:r w:rsidRPr="00170470">
              <w:t>výjimkou případů týkajících se ochrany životního prostředí, kulturního dědictví nebo historie; vyzývá Komisi, aby vypracovala studii, která by vyhodnotila příčiny příliš dlouhé doby potřebné</w:t>
            </w:r>
            <w:r w:rsidR="00A827E7" w:rsidRPr="00170470">
              <w:t xml:space="preserve"> k </w:t>
            </w:r>
            <w:r w:rsidRPr="00170470">
              <w:t>získání povolení</w:t>
            </w:r>
            <w:r w:rsidR="00A827E7" w:rsidRPr="00170470">
              <w:t xml:space="preserve"> a </w:t>
            </w:r>
            <w:r w:rsidRPr="00170470">
              <w:t xml:space="preserve">absolvování licenčních řízení; </w:t>
            </w:r>
            <w:r w:rsidRPr="00170470">
              <w:rPr>
                <w:b/>
                <w:i/>
              </w:rPr>
              <w:t>vyzývá Komisi, aby tyto reformy podpořila prostřednictvím technické pomoci</w:t>
            </w:r>
            <w:r w:rsidR="00A827E7" w:rsidRPr="00170470">
              <w:rPr>
                <w:b/>
                <w:i/>
              </w:rPr>
              <w:t xml:space="preserve"> a </w:t>
            </w:r>
            <w:r w:rsidRPr="00170470">
              <w:rPr>
                <w:b/>
                <w:i/>
              </w:rPr>
              <w:t>financování</w:t>
            </w:r>
            <w:r w:rsidR="00A827E7" w:rsidRPr="00170470">
              <w:rPr>
                <w:b/>
                <w:i/>
              </w:rPr>
              <w:t xml:space="preserve"> v </w:t>
            </w:r>
            <w:r w:rsidRPr="00170470">
              <w:rPr>
                <w:b/>
                <w:i/>
              </w:rPr>
              <w:t>rámci programu Digitální Evropa</w:t>
            </w:r>
            <w:r w:rsidR="00A827E7" w:rsidRPr="00170470">
              <w:rPr>
                <w:b/>
                <w:i/>
              </w:rPr>
              <w:t xml:space="preserve"> a </w:t>
            </w:r>
            <w:r w:rsidRPr="00170470">
              <w:rPr>
                <w:b/>
                <w:i/>
              </w:rPr>
              <w:t>Evropského fondu pro regionální rozvoj;</w:t>
            </w:r>
          </w:p>
        </w:tc>
      </w:tr>
    </w:tbl>
    <w:p w14:paraId="3A644BEA" w14:textId="77777777" w:rsidR="00C537E7" w:rsidRPr="00170470" w:rsidRDefault="00C537E7" w:rsidP="00C537E7">
      <w:pPr>
        <w:pStyle w:val="AmOrLang"/>
      </w:pPr>
      <w:r w:rsidRPr="00170470">
        <w:lastRenderedPageBreak/>
        <w:t xml:space="preserve">Or. </w:t>
      </w:r>
      <w:r w:rsidRPr="00170470">
        <w:rPr>
          <w:rStyle w:val="HideTWBExt"/>
        </w:rPr>
        <w:t>&lt;Original&gt;</w:t>
      </w:r>
      <w:r w:rsidRPr="00170470">
        <w:rPr>
          <w:rStyle w:val="HideTWBInt"/>
        </w:rPr>
        <w:t>{EN}</w:t>
      </w:r>
      <w:r w:rsidRPr="00170470">
        <w:t>en</w:t>
      </w:r>
      <w:r w:rsidRPr="00170470">
        <w:rPr>
          <w:rStyle w:val="HideTWBExt"/>
        </w:rPr>
        <w:t>&lt;/Original&gt;</w:t>
      </w:r>
    </w:p>
    <w:p w14:paraId="34C114B8" w14:textId="77777777" w:rsidR="00467091" w:rsidRPr="00170470" w:rsidRDefault="00C537E7" w:rsidP="00C537E7">
      <w:r w:rsidRPr="00170470">
        <w:rPr>
          <w:rStyle w:val="HideTWBExt"/>
        </w:rPr>
        <w:t>&lt;/Amend&gt;</w:t>
      </w:r>
    </w:p>
    <w:p w14:paraId="6E449FF9" w14:textId="77777777" w:rsidR="00C537E7" w:rsidRPr="00170470" w:rsidRDefault="00C537E7" w:rsidP="00C537E7">
      <w:pPr>
        <w:pStyle w:val="AmNumberTabs"/>
      </w:pPr>
      <w:r w:rsidRPr="00170470">
        <w:rPr>
          <w:rStyle w:val="HideTWBExt"/>
          <w:b w:val="0"/>
        </w:rPr>
        <w:t>&lt;Amend&gt;</w:t>
      </w:r>
      <w:r w:rsidRPr="00170470">
        <w:t>Pozměňovací návrh</w:t>
      </w:r>
      <w:r w:rsidRPr="00170470">
        <w:tab/>
      </w:r>
      <w:r w:rsidRPr="00170470">
        <w:tab/>
      </w:r>
      <w:r w:rsidRPr="00170470">
        <w:rPr>
          <w:rStyle w:val="HideTWBExt"/>
          <w:b w:val="0"/>
        </w:rPr>
        <w:t>&lt;NumAm&gt;</w:t>
      </w:r>
      <w:r w:rsidRPr="00170470">
        <w:t>754</w:t>
      </w:r>
      <w:r w:rsidRPr="00170470">
        <w:rPr>
          <w:rStyle w:val="HideTWBExt"/>
          <w:b w:val="0"/>
        </w:rPr>
        <w:t>&lt;/NumAm&gt;</w:t>
      </w:r>
    </w:p>
    <w:p w14:paraId="59B9F816" w14:textId="77777777" w:rsidR="00C537E7" w:rsidRPr="00170470" w:rsidRDefault="00C537E7" w:rsidP="00C537E7">
      <w:pPr>
        <w:pStyle w:val="NormalBold"/>
      </w:pPr>
      <w:r w:rsidRPr="00170470">
        <w:rPr>
          <w:rStyle w:val="HideTWBExt"/>
          <w:b w:val="0"/>
        </w:rPr>
        <w:t>&lt;RepeatBlock-By&gt;&lt;Members&gt;</w:t>
      </w:r>
      <w:proofErr w:type="spellStart"/>
      <w:r w:rsidRPr="00170470">
        <w:t>Georgiana</w:t>
      </w:r>
      <w:proofErr w:type="spellEnd"/>
      <w:r w:rsidRPr="00170470">
        <w:t xml:space="preserve"> </w:t>
      </w:r>
      <w:proofErr w:type="spellStart"/>
      <w:r w:rsidRPr="00170470">
        <w:t>Teodorescu</w:t>
      </w:r>
      <w:proofErr w:type="spellEnd"/>
      <w:r w:rsidRPr="00170470">
        <w:t xml:space="preserve">, </w:t>
      </w:r>
      <w:proofErr w:type="spellStart"/>
      <w:r w:rsidRPr="00170470">
        <w:t>Antonella</w:t>
      </w:r>
      <w:proofErr w:type="spellEnd"/>
      <w:r w:rsidRPr="00170470">
        <w:t xml:space="preserve"> </w:t>
      </w:r>
      <w:proofErr w:type="spellStart"/>
      <w:r w:rsidRPr="00170470">
        <w:t>Sberna</w:t>
      </w:r>
      <w:proofErr w:type="spellEnd"/>
      <w:r w:rsidRPr="00170470">
        <w:t xml:space="preserve">, Lara </w:t>
      </w:r>
      <w:proofErr w:type="spellStart"/>
      <w:r w:rsidRPr="00170470">
        <w:t>Magoni</w:t>
      </w:r>
      <w:proofErr w:type="spellEnd"/>
      <w:r w:rsidRPr="00170470">
        <w:t xml:space="preserve">, Alessandro </w:t>
      </w:r>
      <w:proofErr w:type="spellStart"/>
      <w:r w:rsidRPr="00170470">
        <w:t>Ciriani</w:t>
      </w:r>
      <w:proofErr w:type="spellEnd"/>
      <w:r w:rsidRPr="00170470">
        <w:t xml:space="preserve">, Nora </w:t>
      </w:r>
      <w:proofErr w:type="spellStart"/>
      <w:r w:rsidRPr="00170470">
        <w:t>Junco</w:t>
      </w:r>
      <w:proofErr w:type="spellEnd"/>
      <w:r w:rsidRPr="00170470">
        <w:t xml:space="preserve"> </w:t>
      </w:r>
      <w:proofErr w:type="spellStart"/>
      <w:r w:rsidRPr="00170470">
        <w:t>García</w:t>
      </w:r>
      <w:proofErr w:type="spellEnd"/>
      <w:r w:rsidRPr="00170470">
        <w:rPr>
          <w:rStyle w:val="HideTWBExt"/>
          <w:b w:val="0"/>
        </w:rPr>
        <w:t>&lt;/Members&gt;</w:t>
      </w:r>
    </w:p>
    <w:p w14:paraId="4E6F3BBC" w14:textId="77777777" w:rsidR="00C537E7" w:rsidRPr="00170470" w:rsidRDefault="00C537E7" w:rsidP="00C537E7">
      <w:pPr>
        <w:pStyle w:val="NormalBold"/>
      </w:pPr>
      <w:r w:rsidRPr="00170470">
        <w:rPr>
          <w:rStyle w:val="HideTWBExt"/>
          <w:b w:val="0"/>
        </w:rPr>
        <w:t>&lt;/RepeatBlock-By&gt;</w:t>
      </w:r>
    </w:p>
    <w:p w14:paraId="1C5369AD" w14:textId="77777777" w:rsidR="00C537E7" w:rsidRPr="00170470" w:rsidRDefault="00C537E7" w:rsidP="00C537E7">
      <w:pPr>
        <w:pStyle w:val="NormalBold"/>
      </w:pPr>
      <w:r w:rsidRPr="00170470">
        <w:rPr>
          <w:rStyle w:val="HideTWBExt"/>
          <w:b w:val="0"/>
        </w:rPr>
        <w:t>&lt;DocAmend&gt;</w:t>
      </w:r>
      <w:r w:rsidRPr="00170470">
        <w:t>Návrh usnesení</w:t>
      </w:r>
      <w:r w:rsidRPr="00170470">
        <w:rPr>
          <w:rStyle w:val="HideTWBExt"/>
          <w:b w:val="0"/>
        </w:rPr>
        <w:t>&lt;/DocAmend&gt;</w:t>
      </w:r>
    </w:p>
    <w:p w14:paraId="4709C52C" w14:textId="77777777" w:rsidR="00C537E7" w:rsidRPr="00170470" w:rsidRDefault="00C537E7" w:rsidP="00C537E7">
      <w:pPr>
        <w:pStyle w:val="NormalBold"/>
      </w:pPr>
      <w:r w:rsidRPr="00170470">
        <w:rPr>
          <w:rStyle w:val="HideTWBExt"/>
          <w:b w:val="0"/>
        </w:rPr>
        <w:t>&lt;Article&gt;</w:t>
      </w:r>
      <w:r w:rsidRPr="00170470">
        <w:t>Bod 7</w:t>
      </w:r>
      <w:r w:rsidRPr="001704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537E7" w:rsidRPr="00170470" w14:paraId="4E8EEE43" w14:textId="77777777" w:rsidTr="009E39B0">
        <w:trPr>
          <w:trHeight w:hRule="exact" w:val="240"/>
          <w:jc w:val="center"/>
        </w:trPr>
        <w:tc>
          <w:tcPr>
            <w:tcW w:w="9752" w:type="dxa"/>
            <w:gridSpan w:val="2"/>
            <w:tcBorders>
              <w:top w:val="nil"/>
              <w:left w:val="nil"/>
              <w:bottom w:val="nil"/>
              <w:right w:val="nil"/>
            </w:tcBorders>
          </w:tcPr>
          <w:p w14:paraId="5CDE1315" w14:textId="77777777" w:rsidR="00C537E7" w:rsidRPr="00170470" w:rsidRDefault="00C537E7" w:rsidP="009E39B0"/>
        </w:tc>
      </w:tr>
      <w:tr w:rsidR="00C537E7" w:rsidRPr="00170470" w14:paraId="6EEE1107" w14:textId="77777777" w:rsidTr="009E39B0">
        <w:trPr>
          <w:trHeight w:val="240"/>
          <w:jc w:val="center"/>
        </w:trPr>
        <w:tc>
          <w:tcPr>
            <w:tcW w:w="4876" w:type="dxa"/>
            <w:tcBorders>
              <w:top w:val="nil"/>
              <w:left w:val="nil"/>
              <w:bottom w:val="nil"/>
              <w:right w:val="nil"/>
            </w:tcBorders>
          </w:tcPr>
          <w:p w14:paraId="5C574DD0" w14:textId="77777777" w:rsidR="00C537E7" w:rsidRPr="00170470" w:rsidRDefault="00C537E7" w:rsidP="009E39B0">
            <w:pPr>
              <w:pStyle w:val="AmColumnHeading"/>
            </w:pPr>
            <w:r w:rsidRPr="00170470">
              <w:t>Návrh usnesení</w:t>
            </w:r>
          </w:p>
        </w:tc>
        <w:tc>
          <w:tcPr>
            <w:tcW w:w="4876" w:type="dxa"/>
            <w:tcBorders>
              <w:top w:val="nil"/>
              <w:left w:val="nil"/>
              <w:bottom w:val="nil"/>
              <w:right w:val="nil"/>
            </w:tcBorders>
          </w:tcPr>
          <w:p w14:paraId="1C511DB9" w14:textId="77777777" w:rsidR="00C537E7" w:rsidRPr="00170470" w:rsidRDefault="00C537E7" w:rsidP="009E39B0">
            <w:pPr>
              <w:pStyle w:val="AmColumnHeading"/>
            </w:pPr>
            <w:r w:rsidRPr="00170470">
              <w:t>Pozměňovací návrh</w:t>
            </w:r>
          </w:p>
        </w:tc>
      </w:tr>
      <w:tr w:rsidR="00C537E7" w:rsidRPr="00170470" w14:paraId="4FD1F9E6" w14:textId="77777777" w:rsidTr="009E39B0">
        <w:trPr>
          <w:jc w:val="center"/>
        </w:trPr>
        <w:tc>
          <w:tcPr>
            <w:tcW w:w="4876" w:type="dxa"/>
            <w:tcBorders>
              <w:top w:val="nil"/>
              <w:left w:val="nil"/>
              <w:bottom w:val="nil"/>
              <w:right w:val="nil"/>
            </w:tcBorders>
          </w:tcPr>
          <w:p w14:paraId="3E103D0B" w14:textId="74BC50C3" w:rsidR="00C537E7" w:rsidRPr="00170470" w:rsidRDefault="00C537E7" w:rsidP="009E39B0">
            <w:pPr>
              <w:pStyle w:val="Normal6a"/>
            </w:pPr>
            <w:r w:rsidRPr="00170470">
              <w:t>7.</w:t>
            </w:r>
            <w:r w:rsidRPr="00170470">
              <w:tab/>
              <w:t>vyzývá příslušné orgány veřejné správy, aby usnadnily povolovací postupy</w:t>
            </w:r>
            <w:r w:rsidR="00A827E7" w:rsidRPr="00170470">
              <w:t xml:space="preserve"> a </w:t>
            </w:r>
            <w:r w:rsidRPr="00170470">
              <w:t>výrazně je zrychlily</w:t>
            </w:r>
            <w:r w:rsidR="00A827E7" w:rsidRPr="00170470">
              <w:t xml:space="preserve"> a </w:t>
            </w:r>
            <w:r w:rsidRPr="00170470">
              <w:t>zjednodušily,</w:t>
            </w:r>
            <w:r w:rsidR="00A827E7" w:rsidRPr="00170470">
              <w:t xml:space="preserve"> a </w:t>
            </w:r>
            <w:r w:rsidRPr="00170470">
              <w:t>to</w:t>
            </w:r>
            <w:r w:rsidR="00A827E7" w:rsidRPr="00170470">
              <w:t xml:space="preserve"> i </w:t>
            </w:r>
            <w:r w:rsidRPr="00170470">
              <w:t>prostřednictvím opatření, jako je zavedení zásady kladného rozhodnutí vyplývajícího</w:t>
            </w:r>
            <w:r w:rsidR="00A827E7" w:rsidRPr="00170470">
              <w:t xml:space="preserve"> z </w:t>
            </w:r>
            <w:r w:rsidRPr="00170470">
              <w:t>nečinnosti správního orgánu ve vztahu</w:t>
            </w:r>
            <w:r w:rsidR="00A827E7" w:rsidRPr="00170470">
              <w:t xml:space="preserve"> k </w:t>
            </w:r>
            <w:r w:rsidRPr="00170470">
              <w:t>vydávání stavebních povolení pro nové stavby</w:t>
            </w:r>
            <w:r w:rsidR="00A827E7" w:rsidRPr="00170470">
              <w:t xml:space="preserve"> a </w:t>
            </w:r>
            <w:r w:rsidRPr="00170470">
              <w:t>rekonstrukce,</w:t>
            </w:r>
            <w:r w:rsidR="00A827E7" w:rsidRPr="00170470">
              <w:t xml:space="preserve"> s </w:t>
            </w:r>
            <w:r w:rsidRPr="00170470">
              <w:t>výjimkou případů týkajících se ochrany životního prostředí, kulturního dědictví nebo historie; vyzývá Komisi, aby vypracovala studii, která by vyhodnotila příčiny příliš dlouhé doby potřebné</w:t>
            </w:r>
            <w:r w:rsidR="00A827E7" w:rsidRPr="00170470">
              <w:t xml:space="preserve"> k </w:t>
            </w:r>
            <w:r w:rsidRPr="00170470">
              <w:t>získání povolení</w:t>
            </w:r>
            <w:r w:rsidR="00A827E7" w:rsidRPr="00170470">
              <w:t xml:space="preserve"> a </w:t>
            </w:r>
            <w:r w:rsidRPr="00170470">
              <w:t>absolvování licenčních řízení;</w:t>
            </w:r>
          </w:p>
        </w:tc>
        <w:tc>
          <w:tcPr>
            <w:tcW w:w="4876" w:type="dxa"/>
            <w:tcBorders>
              <w:top w:val="nil"/>
              <w:left w:val="nil"/>
              <w:bottom w:val="nil"/>
              <w:right w:val="nil"/>
            </w:tcBorders>
          </w:tcPr>
          <w:p w14:paraId="1002A072" w14:textId="1A75D763" w:rsidR="00C537E7" w:rsidRPr="00170470" w:rsidRDefault="00C537E7" w:rsidP="009E39B0">
            <w:pPr>
              <w:pStyle w:val="Normal6a"/>
            </w:pPr>
            <w:r w:rsidRPr="00170470">
              <w:t>7.</w:t>
            </w:r>
            <w:r w:rsidRPr="00170470">
              <w:tab/>
              <w:t>vyzývá příslušné orgány veřejné správy, aby usnadnily povolovací postupy</w:t>
            </w:r>
            <w:r w:rsidR="00A827E7" w:rsidRPr="00170470">
              <w:t xml:space="preserve"> a </w:t>
            </w:r>
            <w:r w:rsidRPr="00170470">
              <w:t>výrazně je zrychlily</w:t>
            </w:r>
            <w:r w:rsidR="00A827E7" w:rsidRPr="00170470">
              <w:t xml:space="preserve"> a </w:t>
            </w:r>
            <w:r w:rsidRPr="00170470">
              <w:t>zjednodušily,</w:t>
            </w:r>
            <w:r w:rsidR="00A827E7" w:rsidRPr="00170470">
              <w:t xml:space="preserve"> a </w:t>
            </w:r>
            <w:r w:rsidRPr="00170470">
              <w:t>to</w:t>
            </w:r>
            <w:r w:rsidR="00A827E7" w:rsidRPr="00170470">
              <w:t xml:space="preserve"> i </w:t>
            </w:r>
            <w:r w:rsidRPr="00170470">
              <w:t>prostřednictvím opatření, jako je zavedení zásady kladného rozhodnutí vyplývajícího</w:t>
            </w:r>
            <w:r w:rsidR="00A827E7" w:rsidRPr="00170470">
              <w:t xml:space="preserve"> z </w:t>
            </w:r>
            <w:r w:rsidRPr="00170470">
              <w:t>nečinnosti správního orgánu ve vztahu</w:t>
            </w:r>
            <w:r w:rsidR="00A827E7" w:rsidRPr="00170470">
              <w:t xml:space="preserve"> k </w:t>
            </w:r>
            <w:r w:rsidRPr="00170470">
              <w:t>vydávání stavebních povolení pro nové stavby</w:t>
            </w:r>
            <w:r w:rsidR="00A827E7" w:rsidRPr="00170470">
              <w:t xml:space="preserve"> a </w:t>
            </w:r>
            <w:r w:rsidRPr="00170470">
              <w:t>rekonstrukce,</w:t>
            </w:r>
            <w:r w:rsidR="00A827E7" w:rsidRPr="00170470">
              <w:t xml:space="preserve"> s </w:t>
            </w:r>
            <w:r w:rsidRPr="00170470">
              <w:t>výjimkou případů týkajících se ochrany životního prostředí, kulturního dědictví nebo historie; vyzývá</w:t>
            </w:r>
            <w:r w:rsidR="00A827E7" w:rsidRPr="00170470">
              <w:t xml:space="preserve"> k </w:t>
            </w:r>
            <w:r w:rsidRPr="00170470">
              <w:rPr>
                <w:b/>
                <w:i/>
              </w:rPr>
              <w:t>posílení technické</w:t>
            </w:r>
            <w:r w:rsidR="00A827E7" w:rsidRPr="00170470">
              <w:rPr>
                <w:b/>
                <w:i/>
              </w:rPr>
              <w:t xml:space="preserve"> a </w:t>
            </w:r>
            <w:r w:rsidRPr="00170470">
              <w:rPr>
                <w:b/>
                <w:i/>
              </w:rPr>
              <w:t>administrativní kapacity místních orgánů, aby mohly účinněji řídit územní plánování</w:t>
            </w:r>
            <w:r w:rsidR="00A827E7" w:rsidRPr="00170470">
              <w:rPr>
                <w:b/>
                <w:i/>
              </w:rPr>
              <w:t xml:space="preserve"> a </w:t>
            </w:r>
            <w:r w:rsidRPr="00170470">
              <w:rPr>
                <w:b/>
                <w:i/>
              </w:rPr>
              <w:t>povolovací řízení; vyzývá</w:t>
            </w:r>
            <w:r w:rsidRPr="00170470">
              <w:t xml:space="preserve"> Komisi, aby vypracovala studii, která by vyhodnotila příčiny příliš dlouhé doby potřebné</w:t>
            </w:r>
            <w:r w:rsidR="00A827E7" w:rsidRPr="00170470">
              <w:t xml:space="preserve"> k </w:t>
            </w:r>
            <w:r w:rsidRPr="00170470">
              <w:t>získání povolení</w:t>
            </w:r>
            <w:r w:rsidR="00A827E7" w:rsidRPr="00170470">
              <w:t xml:space="preserve"> a </w:t>
            </w:r>
            <w:r w:rsidRPr="00170470">
              <w:t>absolvování licenčních řízení;</w:t>
            </w:r>
          </w:p>
        </w:tc>
      </w:tr>
    </w:tbl>
    <w:p w14:paraId="456CC725" w14:textId="77777777" w:rsidR="00C537E7" w:rsidRPr="00170470" w:rsidRDefault="00C537E7" w:rsidP="00C537E7">
      <w:pPr>
        <w:pStyle w:val="AmOrLang"/>
      </w:pPr>
      <w:r w:rsidRPr="00170470">
        <w:lastRenderedPageBreak/>
        <w:t xml:space="preserve">Or. </w:t>
      </w:r>
      <w:r w:rsidRPr="00170470">
        <w:rPr>
          <w:rStyle w:val="HideTWBExt"/>
        </w:rPr>
        <w:t>&lt;Original&gt;</w:t>
      </w:r>
      <w:r w:rsidRPr="00170470">
        <w:rPr>
          <w:rStyle w:val="HideTWBInt"/>
        </w:rPr>
        <w:t>{EN}</w:t>
      </w:r>
      <w:r w:rsidRPr="00170470">
        <w:t>en</w:t>
      </w:r>
      <w:r w:rsidRPr="00170470">
        <w:rPr>
          <w:rStyle w:val="HideTWBExt"/>
        </w:rPr>
        <w:t>&lt;/Original&gt;</w:t>
      </w:r>
    </w:p>
    <w:p w14:paraId="7920A111" w14:textId="77777777" w:rsidR="00467091" w:rsidRPr="00170470" w:rsidRDefault="00C537E7" w:rsidP="00C537E7">
      <w:r w:rsidRPr="00170470">
        <w:rPr>
          <w:rStyle w:val="HideTWBExt"/>
        </w:rPr>
        <w:t>&lt;/Amend&gt;</w:t>
      </w:r>
    </w:p>
    <w:p w14:paraId="73D00614" w14:textId="77777777" w:rsidR="00C537E7" w:rsidRPr="00170470" w:rsidRDefault="00C537E7" w:rsidP="00C537E7">
      <w:pPr>
        <w:pStyle w:val="AmNumberTabs"/>
      </w:pPr>
      <w:r w:rsidRPr="00170470">
        <w:rPr>
          <w:rStyle w:val="HideTWBExt"/>
          <w:b w:val="0"/>
        </w:rPr>
        <w:t>&lt;Amend&gt;</w:t>
      </w:r>
      <w:r w:rsidRPr="00170470">
        <w:t>Pozměňovací návrh</w:t>
      </w:r>
      <w:r w:rsidRPr="00170470">
        <w:tab/>
      </w:r>
      <w:r w:rsidRPr="00170470">
        <w:tab/>
      </w:r>
      <w:r w:rsidRPr="00170470">
        <w:rPr>
          <w:rStyle w:val="HideTWBExt"/>
          <w:b w:val="0"/>
        </w:rPr>
        <w:t>&lt;NumAm&gt;</w:t>
      </w:r>
      <w:r w:rsidRPr="00170470">
        <w:t>755</w:t>
      </w:r>
      <w:r w:rsidRPr="00170470">
        <w:rPr>
          <w:rStyle w:val="HideTWBExt"/>
          <w:b w:val="0"/>
        </w:rPr>
        <w:t>&lt;/NumAm&gt;</w:t>
      </w:r>
    </w:p>
    <w:p w14:paraId="0E8625AE" w14:textId="77777777" w:rsidR="00C537E7" w:rsidRPr="00170470" w:rsidRDefault="00C537E7" w:rsidP="00C537E7">
      <w:pPr>
        <w:pStyle w:val="NormalBold"/>
      </w:pPr>
      <w:r w:rsidRPr="00170470">
        <w:rPr>
          <w:rStyle w:val="HideTWBExt"/>
          <w:b w:val="0"/>
        </w:rPr>
        <w:t>&lt;RepeatBlock-By&gt;&lt;Members&gt;</w:t>
      </w:r>
      <w:r w:rsidRPr="00170470">
        <w:t xml:space="preserve">Maria </w:t>
      </w:r>
      <w:proofErr w:type="spellStart"/>
      <w:r w:rsidRPr="00170470">
        <w:t>Ohisalo</w:t>
      </w:r>
      <w:proofErr w:type="spellEnd"/>
      <w:r w:rsidRPr="00170470">
        <w:t xml:space="preserve">, </w:t>
      </w:r>
      <w:proofErr w:type="spellStart"/>
      <w:r w:rsidRPr="00170470">
        <w:t>Vicent</w:t>
      </w:r>
      <w:proofErr w:type="spellEnd"/>
      <w:r w:rsidRPr="00170470">
        <w:t xml:space="preserve"> </w:t>
      </w:r>
      <w:proofErr w:type="spellStart"/>
      <w:r w:rsidRPr="00170470">
        <w:t>Marzà</w:t>
      </w:r>
      <w:proofErr w:type="spellEnd"/>
      <w:r w:rsidRPr="00170470">
        <w:t xml:space="preserve"> </w:t>
      </w:r>
      <w:proofErr w:type="spellStart"/>
      <w:r w:rsidRPr="00170470">
        <w:t>Ibáñez</w:t>
      </w:r>
      <w:proofErr w:type="spellEnd"/>
      <w:r w:rsidRPr="00170470">
        <w:t xml:space="preserve">, Marie </w:t>
      </w:r>
      <w:proofErr w:type="spellStart"/>
      <w:r w:rsidRPr="00170470">
        <w:t>Toussaint</w:t>
      </w:r>
      <w:proofErr w:type="spellEnd"/>
      <w:r w:rsidRPr="00170470">
        <w:t xml:space="preserve">, Gordan </w:t>
      </w:r>
      <w:proofErr w:type="spellStart"/>
      <w:r w:rsidRPr="00170470">
        <w:t>Bosanac</w:t>
      </w:r>
      <w:proofErr w:type="spellEnd"/>
      <w:r w:rsidRPr="00170470">
        <w:rPr>
          <w:rStyle w:val="HideTWBExt"/>
          <w:b w:val="0"/>
        </w:rPr>
        <w:t>&lt;/Members&gt;</w:t>
      </w:r>
    </w:p>
    <w:p w14:paraId="4B6033CA" w14:textId="77777777" w:rsidR="00C537E7" w:rsidRPr="00170470" w:rsidRDefault="00C537E7" w:rsidP="00C537E7">
      <w:pPr>
        <w:pStyle w:val="NormalBold"/>
      </w:pPr>
      <w:r w:rsidRPr="00170470">
        <w:rPr>
          <w:rStyle w:val="HideTWBExt"/>
          <w:b w:val="0"/>
        </w:rPr>
        <w:t>&lt;/RepeatBlock-By&gt;</w:t>
      </w:r>
    </w:p>
    <w:p w14:paraId="44AFB356" w14:textId="77777777" w:rsidR="00C537E7" w:rsidRPr="00170470" w:rsidRDefault="00C537E7" w:rsidP="00C537E7">
      <w:pPr>
        <w:pStyle w:val="NormalBold"/>
      </w:pPr>
      <w:r w:rsidRPr="00170470">
        <w:rPr>
          <w:rStyle w:val="HideTWBExt"/>
          <w:b w:val="0"/>
        </w:rPr>
        <w:t>&lt;DocAmend&gt;</w:t>
      </w:r>
      <w:r w:rsidRPr="00170470">
        <w:t>Návrh usnesení</w:t>
      </w:r>
      <w:r w:rsidRPr="00170470">
        <w:rPr>
          <w:rStyle w:val="HideTWBExt"/>
          <w:b w:val="0"/>
        </w:rPr>
        <w:t>&lt;/DocAmend&gt;</w:t>
      </w:r>
    </w:p>
    <w:p w14:paraId="237FB3C0" w14:textId="77777777" w:rsidR="00C537E7" w:rsidRPr="00170470" w:rsidRDefault="00C537E7" w:rsidP="00C537E7">
      <w:pPr>
        <w:pStyle w:val="NormalBold"/>
      </w:pPr>
      <w:r w:rsidRPr="00170470">
        <w:rPr>
          <w:rStyle w:val="HideTWBExt"/>
          <w:b w:val="0"/>
        </w:rPr>
        <w:t>&lt;Article&gt;</w:t>
      </w:r>
      <w:r w:rsidRPr="00170470">
        <w:t>Bod 7</w:t>
      </w:r>
      <w:r w:rsidRPr="001704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537E7" w:rsidRPr="00170470" w14:paraId="559DD632" w14:textId="77777777" w:rsidTr="009E39B0">
        <w:trPr>
          <w:trHeight w:hRule="exact" w:val="240"/>
          <w:jc w:val="center"/>
        </w:trPr>
        <w:tc>
          <w:tcPr>
            <w:tcW w:w="9752" w:type="dxa"/>
            <w:gridSpan w:val="2"/>
            <w:tcBorders>
              <w:top w:val="nil"/>
              <w:left w:val="nil"/>
              <w:bottom w:val="nil"/>
              <w:right w:val="nil"/>
            </w:tcBorders>
          </w:tcPr>
          <w:p w14:paraId="751F877E" w14:textId="77777777" w:rsidR="00C537E7" w:rsidRPr="00170470" w:rsidRDefault="00C537E7" w:rsidP="009E39B0"/>
        </w:tc>
      </w:tr>
      <w:tr w:rsidR="00C537E7" w:rsidRPr="00170470" w14:paraId="711B58BB" w14:textId="77777777" w:rsidTr="009E39B0">
        <w:trPr>
          <w:trHeight w:val="240"/>
          <w:jc w:val="center"/>
        </w:trPr>
        <w:tc>
          <w:tcPr>
            <w:tcW w:w="4876" w:type="dxa"/>
            <w:tcBorders>
              <w:top w:val="nil"/>
              <w:left w:val="nil"/>
              <w:bottom w:val="nil"/>
              <w:right w:val="nil"/>
            </w:tcBorders>
          </w:tcPr>
          <w:p w14:paraId="232F2BE2" w14:textId="77777777" w:rsidR="00C537E7" w:rsidRPr="00170470" w:rsidRDefault="00C537E7" w:rsidP="009E39B0">
            <w:pPr>
              <w:pStyle w:val="AmColumnHeading"/>
            </w:pPr>
            <w:r w:rsidRPr="00170470">
              <w:t>Návrh usnesení</w:t>
            </w:r>
          </w:p>
        </w:tc>
        <w:tc>
          <w:tcPr>
            <w:tcW w:w="4876" w:type="dxa"/>
            <w:tcBorders>
              <w:top w:val="nil"/>
              <w:left w:val="nil"/>
              <w:bottom w:val="nil"/>
              <w:right w:val="nil"/>
            </w:tcBorders>
          </w:tcPr>
          <w:p w14:paraId="63B35045" w14:textId="77777777" w:rsidR="00C537E7" w:rsidRPr="00170470" w:rsidRDefault="00C537E7" w:rsidP="009E39B0">
            <w:pPr>
              <w:pStyle w:val="AmColumnHeading"/>
            </w:pPr>
            <w:r w:rsidRPr="00170470">
              <w:t>Pozměňovací návrh</w:t>
            </w:r>
          </w:p>
        </w:tc>
      </w:tr>
      <w:tr w:rsidR="00C537E7" w:rsidRPr="00170470" w14:paraId="4E6E609C" w14:textId="77777777" w:rsidTr="009E39B0">
        <w:trPr>
          <w:jc w:val="center"/>
        </w:trPr>
        <w:tc>
          <w:tcPr>
            <w:tcW w:w="4876" w:type="dxa"/>
            <w:tcBorders>
              <w:top w:val="nil"/>
              <w:left w:val="nil"/>
              <w:bottom w:val="nil"/>
              <w:right w:val="nil"/>
            </w:tcBorders>
          </w:tcPr>
          <w:p w14:paraId="4127ECD4" w14:textId="3B7000CF" w:rsidR="00C537E7" w:rsidRPr="00170470" w:rsidRDefault="00C537E7" w:rsidP="009E39B0">
            <w:pPr>
              <w:pStyle w:val="Normal6a"/>
            </w:pPr>
            <w:r w:rsidRPr="00170470">
              <w:t>7.</w:t>
            </w:r>
            <w:r w:rsidRPr="00170470">
              <w:tab/>
            </w:r>
            <w:r w:rsidRPr="00170470">
              <w:rPr>
                <w:b/>
                <w:i/>
              </w:rPr>
              <w:t>vyzývá příslušné orgány veřejné správy, aby usnadnily povolovací postupy</w:t>
            </w:r>
            <w:r w:rsidR="00A827E7" w:rsidRPr="00170470">
              <w:rPr>
                <w:b/>
                <w:i/>
              </w:rPr>
              <w:t xml:space="preserve"> a </w:t>
            </w:r>
            <w:r w:rsidRPr="00170470">
              <w:rPr>
                <w:b/>
                <w:i/>
              </w:rPr>
              <w:t>výrazně je zrychlily</w:t>
            </w:r>
            <w:r w:rsidR="00A827E7" w:rsidRPr="00170470">
              <w:rPr>
                <w:b/>
                <w:i/>
              </w:rPr>
              <w:t xml:space="preserve"> a </w:t>
            </w:r>
            <w:r w:rsidRPr="00170470">
              <w:rPr>
                <w:b/>
                <w:i/>
              </w:rPr>
              <w:t>zjednodušily,</w:t>
            </w:r>
            <w:r w:rsidR="00A827E7" w:rsidRPr="00170470">
              <w:rPr>
                <w:b/>
                <w:i/>
              </w:rPr>
              <w:t xml:space="preserve"> a </w:t>
            </w:r>
            <w:r w:rsidRPr="00170470">
              <w:rPr>
                <w:b/>
                <w:i/>
              </w:rPr>
              <w:t>to</w:t>
            </w:r>
            <w:r w:rsidR="00A827E7" w:rsidRPr="00170470">
              <w:rPr>
                <w:b/>
                <w:i/>
              </w:rPr>
              <w:t xml:space="preserve"> i </w:t>
            </w:r>
            <w:r w:rsidRPr="00170470">
              <w:rPr>
                <w:b/>
                <w:i/>
              </w:rPr>
              <w:t>prostřednictvím opatření, jako je zavedení zásady kladného rozhodnutí vyplývajícího</w:t>
            </w:r>
            <w:r w:rsidR="00A827E7" w:rsidRPr="00170470">
              <w:rPr>
                <w:b/>
                <w:i/>
              </w:rPr>
              <w:t xml:space="preserve"> z </w:t>
            </w:r>
            <w:r w:rsidRPr="00170470">
              <w:rPr>
                <w:b/>
                <w:i/>
              </w:rPr>
              <w:t>nečinnosti správního orgánu ve vztahu</w:t>
            </w:r>
            <w:r w:rsidR="00A827E7" w:rsidRPr="00170470">
              <w:rPr>
                <w:b/>
                <w:i/>
              </w:rPr>
              <w:t xml:space="preserve"> k </w:t>
            </w:r>
            <w:r w:rsidRPr="00170470">
              <w:rPr>
                <w:b/>
                <w:i/>
              </w:rPr>
              <w:t>vydávání stavebních povolení pro nové stavby</w:t>
            </w:r>
            <w:r w:rsidR="00A827E7" w:rsidRPr="00170470">
              <w:rPr>
                <w:b/>
                <w:i/>
              </w:rPr>
              <w:t xml:space="preserve"> a </w:t>
            </w:r>
            <w:r w:rsidRPr="00170470">
              <w:rPr>
                <w:b/>
                <w:i/>
              </w:rPr>
              <w:t>rekonstrukce,</w:t>
            </w:r>
            <w:r w:rsidR="00A827E7" w:rsidRPr="00170470">
              <w:rPr>
                <w:b/>
                <w:i/>
              </w:rPr>
              <w:t xml:space="preserve"> s </w:t>
            </w:r>
            <w:r w:rsidRPr="00170470">
              <w:rPr>
                <w:b/>
                <w:i/>
              </w:rPr>
              <w:t>výjimkou případů týkajících se ochrany životního prostředí, kulturního dědictví nebo historie;</w:t>
            </w:r>
            <w:r w:rsidRPr="00170470">
              <w:t xml:space="preserve"> vyzývá Komisi, aby vypracovala studii, která by vyhodnotila příčiny příliš dlouhé doby potřebné</w:t>
            </w:r>
            <w:r w:rsidR="00A827E7" w:rsidRPr="00170470">
              <w:t xml:space="preserve"> k </w:t>
            </w:r>
            <w:r w:rsidRPr="00170470">
              <w:t>získání povolení</w:t>
            </w:r>
            <w:r w:rsidR="00A827E7" w:rsidRPr="00170470">
              <w:t xml:space="preserve"> a </w:t>
            </w:r>
            <w:r w:rsidRPr="00170470">
              <w:t>absolvování licenčních řízení;</w:t>
            </w:r>
          </w:p>
        </w:tc>
        <w:tc>
          <w:tcPr>
            <w:tcW w:w="4876" w:type="dxa"/>
            <w:tcBorders>
              <w:top w:val="nil"/>
              <w:left w:val="nil"/>
              <w:bottom w:val="nil"/>
              <w:right w:val="nil"/>
            </w:tcBorders>
          </w:tcPr>
          <w:p w14:paraId="33B55443" w14:textId="0BEB4EE2" w:rsidR="00C537E7" w:rsidRPr="00170470" w:rsidRDefault="00C537E7" w:rsidP="009E39B0">
            <w:pPr>
              <w:pStyle w:val="Normal6a"/>
            </w:pPr>
            <w:r w:rsidRPr="00170470">
              <w:t>7.</w:t>
            </w:r>
            <w:r w:rsidRPr="00170470">
              <w:tab/>
              <w:t>vyzývá Komisi, aby vypracovala studii, která by vyhodnotila příčiny příliš dlouhé doby potřebné</w:t>
            </w:r>
            <w:r w:rsidR="00A827E7" w:rsidRPr="00170470">
              <w:t xml:space="preserve"> k </w:t>
            </w:r>
            <w:r w:rsidRPr="00170470">
              <w:t>získání povolení</w:t>
            </w:r>
            <w:r w:rsidR="00A827E7" w:rsidRPr="00170470">
              <w:t xml:space="preserve"> a </w:t>
            </w:r>
            <w:r w:rsidRPr="00170470">
              <w:t>absolvování licenčních řízení</w:t>
            </w:r>
            <w:r w:rsidR="00A827E7" w:rsidRPr="00170470">
              <w:t xml:space="preserve"> s </w:t>
            </w:r>
            <w:r w:rsidRPr="00170470">
              <w:rPr>
                <w:b/>
                <w:i/>
              </w:rPr>
              <w:t>cílem zlepšit účinnost</w:t>
            </w:r>
            <w:r w:rsidR="00A827E7" w:rsidRPr="00170470">
              <w:rPr>
                <w:b/>
                <w:i/>
              </w:rPr>
              <w:t xml:space="preserve"> a </w:t>
            </w:r>
            <w:r w:rsidRPr="00170470">
              <w:rPr>
                <w:b/>
                <w:i/>
              </w:rPr>
              <w:t>zároveň zajistit, aby tyto postupy nezvyšovaly zábor půdy</w:t>
            </w:r>
            <w:r w:rsidR="00A827E7" w:rsidRPr="00170470">
              <w:rPr>
                <w:b/>
                <w:i/>
              </w:rPr>
              <w:t xml:space="preserve"> a </w:t>
            </w:r>
            <w:r w:rsidRPr="00170470">
              <w:rPr>
                <w:b/>
                <w:i/>
              </w:rPr>
              <w:t>zůstaly</w:t>
            </w:r>
            <w:r w:rsidR="00A827E7" w:rsidRPr="00170470">
              <w:rPr>
                <w:b/>
                <w:i/>
              </w:rPr>
              <w:t xml:space="preserve"> v </w:t>
            </w:r>
            <w:r w:rsidRPr="00170470">
              <w:rPr>
                <w:b/>
                <w:i/>
              </w:rPr>
              <w:t>souladu</w:t>
            </w:r>
            <w:r w:rsidR="00A827E7" w:rsidRPr="00170470">
              <w:rPr>
                <w:b/>
                <w:i/>
              </w:rPr>
              <w:t xml:space="preserve"> s </w:t>
            </w:r>
            <w:r w:rsidRPr="00170470">
              <w:rPr>
                <w:b/>
                <w:i/>
              </w:rPr>
              <w:t>cílem EU nezvyšovat do roku 2050 čistý zábor půdy</w:t>
            </w:r>
            <w:r w:rsidRPr="00170470">
              <w:t>;</w:t>
            </w:r>
          </w:p>
        </w:tc>
      </w:tr>
    </w:tbl>
    <w:p w14:paraId="7B7D2B71" w14:textId="77777777" w:rsidR="00C537E7" w:rsidRPr="00170470" w:rsidRDefault="00C537E7" w:rsidP="00C537E7">
      <w:pPr>
        <w:pStyle w:val="AmOrLang"/>
      </w:pPr>
      <w:r w:rsidRPr="00170470">
        <w:t xml:space="preserve">Or. </w:t>
      </w:r>
      <w:r w:rsidRPr="00170470">
        <w:rPr>
          <w:rStyle w:val="HideTWBExt"/>
        </w:rPr>
        <w:t>&lt;Original&gt;</w:t>
      </w:r>
      <w:r w:rsidRPr="00170470">
        <w:rPr>
          <w:rStyle w:val="HideTWBInt"/>
        </w:rPr>
        <w:t>{EN}</w:t>
      </w:r>
      <w:r w:rsidRPr="00170470">
        <w:t>en</w:t>
      </w:r>
      <w:r w:rsidRPr="00170470">
        <w:rPr>
          <w:rStyle w:val="HideTWBExt"/>
        </w:rPr>
        <w:t>&lt;/Original&gt;</w:t>
      </w:r>
    </w:p>
    <w:p w14:paraId="0BF8880A" w14:textId="77777777" w:rsidR="00467091" w:rsidRPr="00170470" w:rsidRDefault="00C537E7" w:rsidP="00C537E7">
      <w:r w:rsidRPr="00170470">
        <w:rPr>
          <w:rStyle w:val="HideTWBExt"/>
        </w:rPr>
        <w:t>&lt;/Amend&gt;</w:t>
      </w:r>
    </w:p>
    <w:p w14:paraId="58879005" w14:textId="77777777" w:rsidR="00C537E7" w:rsidRPr="00170470" w:rsidRDefault="00C537E7" w:rsidP="00C537E7">
      <w:pPr>
        <w:pStyle w:val="AmNumberTabs"/>
      </w:pPr>
      <w:r w:rsidRPr="00170470">
        <w:rPr>
          <w:rStyle w:val="HideTWBExt"/>
          <w:b w:val="0"/>
        </w:rPr>
        <w:t>&lt;Amend&gt;</w:t>
      </w:r>
      <w:r w:rsidRPr="00170470">
        <w:t>Pozměňovací návrh</w:t>
      </w:r>
      <w:r w:rsidRPr="00170470">
        <w:tab/>
      </w:r>
      <w:r w:rsidRPr="00170470">
        <w:tab/>
      </w:r>
      <w:r w:rsidRPr="00170470">
        <w:rPr>
          <w:rStyle w:val="HideTWBExt"/>
          <w:b w:val="0"/>
        </w:rPr>
        <w:t>&lt;NumAm&gt;</w:t>
      </w:r>
      <w:r w:rsidRPr="00170470">
        <w:t>756</w:t>
      </w:r>
      <w:r w:rsidRPr="00170470">
        <w:rPr>
          <w:rStyle w:val="HideTWBExt"/>
          <w:b w:val="0"/>
        </w:rPr>
        <w:t>&lt;/NumAm&gt;</w:t>
      </w:r>
    </w:p>
    <w:p w14:paraId="63ACE5FB" w14:textId="77777777" w:rsidR="00C537E7" w:rsidRPr="00170470" w:rsidRDefault="00C537E7" w:rsidP="00C537E7">
      <w:pPr>
        <w:pStyle w:val="NormalBold"/>
      </w:pPr>
      <w:r w:rsidRPr="00170470">
        <w:rPr>
          <w:rStyle w:val="HideTWBExt"/>
          <w:b w:val="0"/>
        </w:rPr>
        <w:t>&lt;RepeatBlock-By&gt;&lt;Members&gt;</w:t>
      </w:r>
      <w:proofErr w:type="spellStart"/>
      <w:r w:rsidRPr="00170470">
        <w:t>Aodhán</w:t>
      </w:r>
      <w:proofErr w:type="spellEnd"/>
      <w:r w:rsidRPr="00170470">
        <w:t xml:space="preserve"> Ó </w:t>
      </w:r>
      <w:proofErr w:type="spellStart"/>
      <w:r w:rsidRPr="00170470">
        <w:t>Ríordáin</w:t>
      </w:r>
      <w:proofErr w:type="spellEnd"/>
      <w:r w:rsidRPr="00170470">
        <w:t xml:space="preserve">, Andreas </w:t>
      </w:r>
      <w:proofErr w:type="spellStart"/>
      <w:r w:rsidRPr="00170470">
        <w:t>Schieder</w:t>
      </w:r>
      <w:proofErr w:type="spellEnd"/>
      <w:r w:rsidRPr="00170470">
        <w:t xml:space="preserve">, Gabriele </w:t>
      </w:r>
      <w:proofErr w:type="spellStart"/>
      <w:r w:rsidRPr="00170470">
        <w:t>Bischoff</w:t>
      </w:r>
      <w:proofErr w:type="spellEnd"/>
      <w:r w:rsidRPr="00170470">
        <w:t xml:space="preserve">, Alicia </w:t>
      </w:r>
      <w:proofErr w:type="spellStart"/>
      <w:r w:rsidRPr="00170470">
        <w:t>Homs</w:t>
      </w:r>
      <w:proofErr w:type="spellEnd"/>
      <w:r w:rsidRPr="00170470">
        <w:t xml:space="preserve"> </w:t>
      </w:r>
      <w:proofErr w:type="spellStart"/>
      <w:r w:rsidRPr="00170470">
        <w:t>Ginel</w:t>
      </w:r>
      <w:proofErr w:type="spellEnd"/>
      <w:r w:rsidRPr="00170470">
        <w:t xml:space="preserve">, Marit </w:t>
      </w:r>
      <w:proofErr w:type="spellStart"/>
      <w:r w:rsidRPr="00170470">
        <w:t>Maij</w:t>
      </w:r>
      <w:proofErr w:type="spellEnd"/>
      <w:r w:rsidRPr="00170470">
        <w:t xml:space="preserve">, Nora </w:t>
      </w:r>
      <w:proofErr w:type="spellStart"/>
      <w:r w:rsidRPr="00170470">
        <w:t>Mebarek</w:t>
      </w:r>
      <w:proofErr w:type="spellEnd"/>
      <w:r w:rsidRPr="00170470">
        <w:t xml:space="preserve">, </w:t>
      </w:r>
      <w:proofErr w:type="spellStart"/>
      <w:r w:rsidRPr="00170470">
        <w:t>Isilda</w:t>
      </w:r>
      <w:proofErr w:type="spellEnd"/>
      <w:r w:rsidRPr="00170470">
        <w:t xml:space="preserve"> </w:t>
      </w:r>
      <w:proofErr w:type="spellStart"/>
      <w:r w:rsidRPr="00170470">
        <w:t>Gomes</w:t>
      </w:r>
      <w:proofErr w:type="spellEnd"/>
      <w:r w:rsidRPr="00170470">
        <w:t xml:space="preserve">, Joanna </w:t>
      </w:r>
      <w:proofErr w:type="spellStart"/>
      <w:r w:rsidRPr="00170470">
        <w:t>Scheuring-Wielgus</w:t>
      </w:r>
      <w:proofErr w:type="spellEnd"/>
      <w:r w:rsidRPr="00170470">
        <w:t xml:space="preserve">, </w:t>
      </w:r>
      <w:proofErr w:type="spellStart"/>
      <w:r w:rsidRPr="00170470">
        <w:t>Yannis</w:t>
      </w:r>
      <w:proofErr w:type="spellEnd"/>
      <w:r w:rsidRPr="00170470">
        <w:t xml:space="preserve"> </w:t>
      </w:r>
      <w:proofErr w:type="spellStart"/>
      <w:r w:rsidRPr="00170470">
        <w:t>Maniatis</w:t>
      </w:r>
      <w:proofErr w:type="spellEnd"/>
      <w:r w:rsidRPr="00170470">
        <w:t xml:space="preserve">, Marko </w:t>
      </w:r>
      <w:proofErr w:type="spellStart"/>
      <w:r w:rsidRPr="00170470">
        <w:t>Vešligaj</w:t>
      </w:r>
      <w:proofErr w:type="spellEnd"/>
      <w:r w:rsidRPr="00170470">
        <w:rPr>
          <w:rStyle w:val="HideTWBExt"/>
          <w:b w:val="0"/>
        </w:rPr>
        <w:t>&lt;/Members&gt;</w:t>
      </w:r>
    </w:p>
    <w:p w14:paraId="7AFFCA09" w14:textId="77777777" w:rsidR="00C537E7" w:rsidRPr="00170470" w:rsidRDefault="00C537E7" w:rsidP="00C537E7">
      <w:pPr>
        <w:pStyle w:val="NormalBold"/>
      </w:pPr>
      <w:r w:rsidRPr="00170470">
        <w:rPr>
          <w:rStyle w:val="HideTWBExt"/>
          <w:b w:val="0"/>
        </w:rPr>
        <w:t>&lt;/RepeatBlock-By&gt;</w:t>
      </w:r>
    </w:p>
    <w:p w14:paraId="41F6C523" w14:textId="77777777" w:rsidR="00C537E7" w:rsidRPr="00170470" w:rsidRDefault="00C537E7" w:rsidP="00C537E7">
      <w:pPr>
        <w:pStyle w:val="NormalBold"/>
      </w:pPr>
      <w:r w:rsidRPr="00170470">
        <w:rPr>
          <w:rStyle w:val="HideTWBExt"/>
          <w:b w:val="0"/>
        </w:rPr>
        <w:t>&lt;DocAmend&gt;</w:t>
      </w:r>
      <w:r w:rsidRPr="00170470">
        <w:t>Návrh usnesení</w:t>
      </w:r>
      <w:r w:rsidRPr="00170470">
        <w:rPr>
          <w:rStyle w:val="HideTWBExt"/>
          <w:b w:val="0"/>
        </w:rPr>
        <w:t>&lt;/DocAmend&gt;</w:t>
      </w:r>
    </w:p>
    <w:p w14:paraId="32F5B1F2" w14:textId="77777777" w:rsidR="00C537E7" w:rsidRPr="00170470" w:rsidRDefault="00C537E7" w:rsidP="00C537E7">
      <w:pPr>
        <w:pStyle w:val="NormalBold"/>
      </w:pPr>
      <w:r w:rsidRPr="00170470">
        <w:rPr>
          <w:rStyle w:val="HideTWBExt"/>
          <w:b w:val="0"/>
        </w:rPr>
        <w:t>&lt;Article&gt;</w:t>
      </w:r>
      <w:r w:rsidRPr="00170470">
        <w:t>Bod 7</w:t>
      </w:r>
      <w:r w:rsidRPr="001704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537E7" w:rsidRPr="00170470" w14:paraId="3CA4D71F" w14:textId="77777777" w:rsidTr="009E39B0">
        <w:trPr>
          <w:trHeight w:hRule="exact" w:val="240"/>
          <w:jc w:val="center"/>
        </w:trPr>
        <w:tc>
          <w:tcPr>
            <w:tcW w:w="9752" w:type="dxa"/>
            <w:gridSpan w:val="2"/>
            <w:tcBorders>
              <w:top w:val="nil"/>
              <w:left w:val="nil"/>
              <w:bottom w:val="nil"/>
              <w:right w:val="nil"/>
            </w:tcBorders>
          </w:tcPr>
          <w:p w14:paraId="16B86FC7" w14:textId="77777777" w:rsidR="00C537E7" w:rsidRPr="00170470" w:rsidRDefault="00C537E7" w:rsidP="009E39B0"/>
        </w:tc>
      </w:tr>
      <w:tr w:rsidR="00C537E7" w:rsidRPr="00170470" w14:paraId="6C8F7AFC" w14:textId="77777777" w:rsidTr="009E39B0">
        <w:trPr>
          <w:trHeight w:val="240"/>
          <w:jc w:val="center"/>
        </w:trPr>
        <w:tc>
          <w:tcPr>
            <w:tcW w:w="4876" w:type="dxa"/>
            <w:tcBorders>
              <w:top w:val="nil"/>
              <w:left w:val="nil"/>
              <w:bottom w:val="nil"/>
              <w:right w:val="nil"/>
            </w:tcBorders>
          </w:tcPr>
          <w:p w14:paraId="1ADD9216" w14:textId="77777777" w:rsidR="00C537E7" w:rsidRPr="00170470" w:rsidRDefault="00C537E7" w:rsidP="009E39B0">
            <w:pPr>
              <w:pStyle w:val="AmColumnHeading"/>
            </w:pPr>
            <w:r w:rsidRPr="00170470">
              <w:t>Návrh usnesení</w:t>
            </w:r>
          </w:p>
        </w:tc>
        <w:tc>
          <w:tcPr>
            <w:tcW w:w="4876" w:type="dxa"/>
            <w:tcBorders>
              <w:top w:val="nil"/>
              <w:left w:val="nil"/>
              <w:bottom w:val="nil"/>
              <w:right w:val="nil"/>
            </w:tcBorders>
          </w:tcPr>
          <w:p w14:paraId="413A16F5" w14:textId="77777777" w:rsidR="00C537E7" w:rsidRPr="00170470" w:rsidRDefault="00C537E7" w:rsidP="009E39B0">
            <w:pPr>
              <w:pStyle w:val="AmColumnHeading"/>
            </w:pPr>
            <w:r w:rsidRPr="00170470">
              <w:t>Pozměňovací návrh</w:t>
            </w:r>
          </w:p>
        </w:tc>
      </w:tr>
      <w:tr w:rsidR="00C537E7" w:rsidRPr="00170470" w14:paraId="0E9F9FF6" w14:textId="77777777" w:rsidTr="009E39B0">
        <w:trPr>
          <w:jc w:val="center"/>
        </w:trPr>
        <w:tc>
          <w:tcPr>
            <w:tcW w:w="4876" w:type="dxa"/>
            <w:tcBorders>
              <w:top w:val="nil"/>
              <w:left w:val="nil"/>
              <w:bottom w:val="nil"/>
              <w:right w:val="nil"/>
            </w:tcBorders>
          </w:tcPr>
          <w:p w14:paraId="576E0869" w14:textId="54D7F908" w:rsidR="00C537E7" w:rsidRPr="00170470" w:rsidRDefault="00C537E7" w:rsidP="009E39B0">
            <w:pPr>
              <w:pStyle w:val="Normal6a"/>
            </w:pPr>
            <w:r w:rsidRPr="00170470">
              <w:t>7.</w:t>
            </w:r>
            <w:r w:rsidRPr="00170470">
              <w:tab/>
              <w:t xml:space="preserve">vyzývá příslušné orgány veřejné správy, aby </w:t>
            </w:r>
            <w:r w:rsidRPr="00170470">
              <w:rPr>
                <w:b/>
                <w:i/>
              </w:rPr>
              <w:t>usnadnily povolovací postupy</w:t>
            </w:r>
            <w:r w:rsidR="00A827E7" w:rsidRPr="00170470">
              <w:rPr>
                <w:b/>
                <w:i/>
              </w:rPr>
              <w:t xml:space="preserve"> a </w:t>
            </w:r>
            <w:r w:rsidRPr="00170470">
              <w:rPr>
                <w:b/>
                <w:i/>
              </w:rPr>
              <w:t>výrazně je zrychlily</w:t>
            </w:r>
            <w:r w:rsidR="00A827E7" w:rsidRPr="00170470">
              <w:rPr>
                <w:b/>
                <w:i/>
              </w:rPr>
              <w:t xml:space="preserve"> a </w:t>
            </w:r>
            <w:r w:rsidRPr="00170470">
              <w:rPr>
                <w:b/>
                <w:i/>
              </w:rPr>
              <w:t>zjednodušily,</w:t>
            </w:r>
            <w:r w:rsidR="00A827E7" w:rsidRPr="00170470">
              <w:rPr>
                <w:b/>
                <w:i/>
              </w:rPr>
              <w:t xml:space="preserve"> a </w:t>
            </w:r>
            <w:r w:rsidRPr="00170470">
              <w:rPr>
                <w:b/>
                <w:i/>
              </w:rPr>
              <w:t>to</w:t>
            </w:r>
            <w:r w:rsidR="00A827E7" w:rsidRPr="00170470">
              <w:rPr>
                <w:b/>
                <w:i/>
              </w:rPr>
              <w:t xml:space="preserve"> i </w:t>
            </w:r>
            <w:r w:rsidRPr="00170470">
              <w:rPr>
                <w:b/>
                <w:i/>
              </w:rPr>
              <w:t>prostřednictvím opatření, jako je zavedení zásady kladného rozhodnutí vyplývajícího</w:t>
            </w:r>
            <w:r w:rsidR="00A827E7" w:rsidRPr="00170470">
              <w:rPr>
                <w:b/>
                <w:i/>
              </w:rPr>
              <w:t xml:space="preserve"> z </w:t>
            </w:r>
            <w:r w:rsidRPr="00170470">
              <w:rPr>
                <w:b/>
                <w:i/>
              </w:rPr>
              <w:t>nečinnosti správního orgánu ve vztahu</w:t>
            </w:r>
            <w:r w:rsidR="00A827E7" w:rsidRPr="00170470">
              <w:rPr>
                <w:b/>
                <w:i/>
              </w:rPr>
              <w:t xml:space="preserve"> k </w:t>
            </w:r>
            <w:r w:rsidRPr="00170470">
              <w:rPr>
                <w:b/>
                <w:i/>
              </w:rPr>
              <w:t xml:space="preserve">vydávání stavebních </w:t>
            </w:r>
            <w:r w:rsidRPr="00170470">
              <w:rPr>
                <w:b/>
                <w:i/>
              </w:rPr>
              <w:lastRenderedPageBreak/>
              <w:t>povolení pro nové stavby</w:t>
            </w:r>
            <w:r w:rsidR="00A827E7" w:rsidRPr="00170470">
              <w:rPr>
                <w:b/>
                <w:i/>
              </w:rPr>
              <w:t xml:space="preserve"> a </w:t>
            </w:r>
            <w:r w:rsidRPr="00170470">
              <w:rPr>
                <w:b/>
                <w:i/>
              </w:rPr>
              <w:t>rekonstrukce,</w:t>
            </w:r>
            <w:r w:rsidR="00A827E7" w:rsidRPr="00170470">
              <w:rPr>
                <w:b/>
                <w:i/>
              </w:rPr>
              <w:t xml:space="preserve"> s </w:t>
            </w:r>
            <w:r w:rsidRPr="00170470">
              <w:rPr>
                <w:b/>
                <w:i/>
              </w:rPr>
              <w:t>výjimkou případů týkajících se ochrany životního prostředí, kulturního dědictví nebo historie</w:t>
            </w:r>
            <w:r w:rsidRPr="00170470">
              <w:t>; vyzývá Komisi, aby vypracovala studii, která by vyhodnotila příčiny příliš dlouhé doby potřebné</w:t>
            </w:r>
            <w:r w:rsidR="00A827E7" w:rsidRPr="00170470">
              <w:t xml:space="preserve"> k </w:t>
            </w:r>
            <w:r w:rsidRPr="00170470">
              <w:t>získání povolení</w:t>
            </w:r>
            <w:r w:rsidR="00A827E7" w:rsidRPr="00170470">
              <w:t xml:space="preserve"> a </w:t>
            </w:r>
            <w:r w:rsidRPr="00170470">
              <w:t>absolvování licenčních řízení;</w:t>
            </w:r>
          </w:p>
        </w:tc>
        <w:tc>
          <w:tcPr>
            <w:tcW w:w="4876" w:type="dxa"/>
            <w:tcBorders>
              <w:top w:val="nil"/>
              <w:left w:val="nil"/>
              <w:bottom w:val="nil"/>
              <w:right w:val="nil"/>
            </w:tcBorders>
          </w:tcPr>
          <w:p w14:paraId="33458F85" w14:textId="10520706" w:rsidR="00C537E7" w:rsidRPr="00170470" w:rsidRDefault="00C537E7" w:rsidP="009E39B0">
            <w:pPr>
              <w:pStyle w:val="Normal6a"/>
            </w:pPr>
            <w:r w:rsidRPr="00170470">
              <w:lastRenderedPageBreak/>
              <w:t>7.</w:t>
            </w:r>
            <w:r w:rsidRPr="00170470">
              <w:tab/>
              <w:t xml:space="preserve">vyzývá příslušné orgány veřejné správy, aby </w:t>
            </w:r>
            <w:r w:rsidRPr="00170470">
              <w:rPr>
                <w:b/>
                <w:i/>
              </w:rPr>
              <w:t>zajistily zrychlení</w:t>
            </w:r>
            <w:r w:rsidR="00A827E7" w:rsidRPr="00170470">
              <w:rPr>
                <w:b/>
                <w:i/>
              </w:rPr>
              <w:t xml:space="preserve"> a </w:t>
            </w:r>
            <w:r w:rsidRPr="00170470">
              <w:rPr>
                <w:b/>
                <w:i/>
              </w:rPr>
              <w:t>zjednodušení povolovacích postupů,</w:t>
            </w:r>
            <w:r w:rsidR="00A827E7" w:rsidRPr="00170470">
              <w:rPr>
                <w:b/>
                <w:i/>
              </w:rPr>
              <w:t xml:space="preserve"> a </w:t>
            </w:r>
            <w:r w:rsidRPr="00170470">
              <w:rPr>
                <w:b/>
                <w:i/>
              </w:rPr>
              <w:t>zdůrazňuje, že je třeba odpovědným institucím poskytnout odpovídající zdroje</w:t>
            </w:r>
            <w:r w:rsidR="00A827E7" w:rsidRPr="00170470">
              <w:rPr>
                <w:b/>
                <w:i/>
              </w:rPr>
              <w:t xml:space="preserve"> k </w:t>
            </w:r>
            <w:r w:rsidRPr="00170470">
              <w:rPr>
                <w:b/>
                <w:i/>
              </w:rPr>
              <w:t>zajištění účinného</w:t>
            </w:r>
            <w:r w:rsidR="00A827E7" w:rsidRPr="00170470">
              <w:rPr>
                <w:b/>
                <w:i/>
              </w:rPr>
              <w:t xml:space="preserve"> a </w:t>
            </w:r>
            <w:r w:rsidRPr="00170470">
              <w:rPr>
                <w:b/>
                <w:i/>
              </w:rPr>
              <w:t>včasného vyřizování žádostí</w:t>
            </w:r>
            <w:r w:rsidRPr="00170470">
              <w:t xml:space="preserve">; vyzývá Komisi, aby </w:t>
            </w:r>
            <w:r w:rsidRPr="00170470">
              <w:lastRenderedPageBreak/>
              <w:t>vypracovala studii, která by vyhodnotila příčiny příliš dlouhé doby potřebné</w:t>
            </w:r>
            <w:r w:rsidR="00A827E7" w:rsidRPr="00170470">
              <w:t xml:space="preserve"> k </w:t>
            </w:r>
            <w:r w:rsidRPr="00170470">
              <w:t>získání povolení</w:t>
            </w:r>
            <w:r w:rsidR="00A827E7" w:rsidRPr="00170470">
              <w:t xml:space="preserve"> a </w:t>
            </w:r>
            <w:r w:rsidRPr="00170470">
              <w:t>absolvování licenčních řízení</w:t>
            </w:r>
            <w:r w:rsidRPr="00170470">
              <w:rPr>
                <w:b/>
                <w:i/>
              </w:rPr>
              <w:t>, včetně shromažďování osvědčených postupů</w:t>
            </w:r>
            <w:r w:rsidRPr="00170470">
              <w:t xml:space="preserve">; </w:t>
            </w:r>
            <w:r w:rsidRPr="00170470">
              <w:rPr>
                <w:b/>
                <w:i/>
              </w:rPr>
              <w:t>zdůrazňuje, že plánovací rámce jsou rovněž nezbytné pro zajištění environmentálních standardů, ochrany kulturního dědictví</w:t>
            </w:r>
            <w:r w:rsidR="00A827E7" w:rsidRPr="00170470">
              <w:rPr>
                <w:b/>
                <w:i/>
              </w:rPr>
              <w:t xml:space="preserve"> a </w:t>
            </w:r>
            <w:r w:rsidRPr="00170470">
              <w:rPr>
                <w:b/>
                <w:i/>
              </w:rPr>
              <w:t>historických budov, účasti komunity</w:t>
            </w:r>
            <w:r w:rsidR="00A827E7" w:rsidRPr="00170470">
              <w:rPr>
                <w:b/>
                <w:i/>
              </w:rPr>
              <w:t xml:space="preserve"> a </w:t>
            </w:r>
            <w:r w:rsidRPr="00170470">
              <w:rPr>
                <w:b/>
                <w:i/>
              </w:rPr>
              <w:t>sociální funkce bydlení;</w:t>
            </w:r>
          </w:p>
        </w:tc>
      </w:tr>
    </w:tbl>
    <w:p w14:paraId="1CC84E27" w14:textId="77777777" w:rsidR="00C537E7" w:rsidRPr="00170470" w:rsidRDefault="00C537E7" w:rsidP="00C537E7">
      <w:pPr>
        <w:pStyle w:val="AmOrLang"/>
      </w:pPr>
      <w:r w:rsidRPr="00170470">
        <w:lastRenderedPageBreak/>
        <w:t xml:space="preserve">Or. </w:t>
      </w:r>
      <w:r w:rsidRPr="00170470">
        <w:rPr>
          <w:rStyle w:val="HideTWBExt"/>
        </w:rPr>
        <w:t>&lt;Original&gt;</w:t>
      </w:r>
      <w:r w:rsidRPr="00170470">
        <w:rPr>
          <w:rStyle w:val="HideTWBInt"/>
        </w:rPr>
        <w:t>{EN}</w:t>
      </w:r>
      <w:r w:rsidRPr="00170470">
        <w:t>en</w:t>
      </w:r>
      <w:r w:rsidRPr="00170470">
        <w:rPr>
          <w:rStyle w:val="HideTWBExt"/>
        </w:rPr>
        <w:t>&lt;/Original&gt;</w:t>
      </w:r>
    </w:p>
    <w:p w14:paraId="4B6AE0F8" w14:textId="77777777" w:rsidR="00467091" w:rsidRPr="00170470" w:rsidRDefault="00C537E7" w:rsidP="00C537E7">
      <w:r w:rsidRPr="00170470">
        <w:rPr>
          <w:rStyle w:val="HideTWBExt"/>
        </w:rPr>
        <w:t>&lt;/Amend&gt;</w:t>
      </w:r>
    </w:p>
    <w:p w14:paraId="5E4569C7" w14:textId="77777777" w:rsidR="00C537E7" w:rsidRPr="00170470" w:rsidRDefault="00C537E7" w:rsidP="00C537E7">
      <w:pPr>
        <w:pStyle w:val="AmNumberTabs"/>
      </w:pPr>
      <w:r w:rsidRPr="00170470">
        <w:rPr>
          <w:rStyle w:val="HideTWBExt"/>
          <w:b w:val="0"/>
        </w:rPr>
        <w:t>&lt;Amend&gt;</w:t>
      </w:r>
      <w:r w:rsidRPr="00170470">
        <w:t>Pozměňovací návrh</w:t>
      </w:r>
      <w:r w:rsidRPr="00170470">
        <w:tab/>
      </w:r>
      <w:r w:rsidRPr="00170470">
        <w:tab/>
      </w:r>
      <w:r w:rsidRPr="00170470">
        <w:rPr>
          <w:rStyle w:val="HideTWBExt"/>
          <w:b w:val="0"/>
        </w:rPr>
        <w:t>&lt;NumAm&gt;</w:t>
      </w:r>
      <w:r w:rsidRPr="00170470">
        <w:t>757</w:t>
      </w:r>
      <w:r w:rsidRPr="00170470">
        <w:rPr>
          <w:rStyle w:val="HideTWBExt"/>
          <w:b w:val="0"/>
        </w:rPr>
        <w:t>&lt;/NumAm&gt;</w:t>
      </w:r>
    </w:p>
    <w:p w14:paraId="27F7CF69" w14:textId="77777777" w:rsidR="00C537E7" w:rsidRPr="00170470" w:rsidRDefault="00C537E7" w:rsidP="00C537E7">
      <w:pPr>
        <w:pStyle w:val="NormalBold"/>
      </w:pPr>
      <w:r w:rsidRPr="00170470">
        <w:rPr>
          <w:rStyle w:val="HideTWBExt"/>
          <w:b w:val="0"/>
        </w:rPr>
        <w:t>&lt;RepeatBlock-By&gt;&lt;Members&gt;</w:t>
      </w:r>
      <w:proofErr w:type="spellStart"/>
      <w:r w:rsidRPr="00170470">
        <w:t>Irmhild</w:t>
      </w:r>
      <w:proofErr w:type="spellEnd"/>
      <w:r w:rsidRPr="00170470">
        <w:t xml:space="preserve"> </w:t>
      </w:r>
      <w:proofErr w:type="spellStart"/>
      <w:r w:rsidRPr="00170470">
        <w:t>Boßdorf</w:t>
      </w:r>
      <w:proofErr w:type="spellEnd"/>
      <w:r w:rsidRPr="00170470">
        <w:rPr>
          <w:rStyle w:val="HideTWBExt"/>
          <w:b w:val="0"/>
        </w:rPr>
        <w:t>&lt;/Members&gt;</w:t>
      </w:r>
    </w:p>
    <w:p w14:paraId="68DCB9FF" w14:textId="77777777" w:rsidR="00C537E7" w:rsidRPr="00170470" w:rsidRDefault="00C537E7" w:rsidP="00C537E7">
      <w:pPr>
        <w:pStyle w:val="NormalBold"/>
      </w:pPr>
      <w:r w:rsidRPr="00170470">
        <w:rPr>
          <w:rStyle w:val="HideTWBExt"/>
          <w:b w:val="0"/>
        </w:rPr>
        <w:t>&lt;/RepeatBlock-By&gt;</w:t>
      </w:r>
    </w:p>
    <w:p w14:paraId="76D85715" w14:textId="77777777" w:rsidR="00C537E7" w:rsidRPr="00170470" w:rsidRDefault="00C537E7" w:rsidP="00C537E7">
      <w:pPr>
        <w:pStyle w:val="NormalBold"/>
      </w:pPr>
      <w:r w:rsidRPr="00170470">
        <w:rPr>
          <w:rStyle w:val="HideTWBExt"/>
          <w:b w:val="0"/>
        </w:rPr>
        <w:t>&lt;DocAmend&gt;</w:t>
      </w:r>
      <w:r w:rsidRPr="00170470">
        <w:t>Návrh usnesení</w:t>
      </w:r>
      <w:r w:rsidRPr="00170470">
        <w:rPr>
          <w:rStyle w:val="HideTWBExt"/>
          <w:b w:val="0"/>
        </w:rPr>
        <w:t>&lt;/DocAmend&gt;</w:t>
      </w:r>
    </w:p>
    <w:p w14:paraId="6491AC99" w14:textId="77777777" w:rsidR="00C537E7" w:rsidRPr="00170470" w:rsidRDefault="00C537E7" w:rsidP="00C537E7">
      <w:pPr>
        <w:pStyle w:val="NormalBold"/>
      </w:pPr>
      <w:r w:rsidRPr="00170470">
        <w:rPr>
          <w:rStyle w:val="HideTWBExt"/>
          <w:b w:val="0"/>
        </w:rPr>
        <w:t>&lt;Article&gt;</w:t>
      </w:r>
      <w:r w:rsidRPr="00170470">
        <w:t>Bod 7</w:t>
      </w:r>
      <w:r w:rsidRPr="001704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537E7" w:rsidRPr="00170470" w14:paraId="214C6682" w14:textId="77777777" w:rsidTr="009E39B0">
        <w:trPr>
          <w:trHeight w:hRule="exact" w:val="240"/>
          <w:jc w:val="center"/>
        </w:trPr>
        <w:tc>
          <w:tcPr>
            <w:tcW w:w="9752" w:type="dxa"/>
            <w:gridSpan w:val="2"/>
            <w:tcBorders>
              <w:top w:val="nil"/>
              <w:left w:val="nil"/>
              <w:bottom w:val="nil"/>
              <w:right w:val="nil"/>
            </w:tcBorders>
          </w:tcPr>
          <w:p w14:paraId="4397600B" w14:textId="77777777" w:rsidR="00C537E7" w:rsidRPr="00170470" w:rsidRDefault="00C537E7" w:rsidP="009E39B0"/>
        </w:tc>
      </w:tr>
      <w:tr w:rsidR="00C537E7" w:rsidRPr="00170470" w14:paraId="52742CD3" w14:textId="77777777" w:rsidTr="009E39B0">
        <w:trPr>
          <w:trHeight w:val="240"/>
          <w:jc w:val="center"/>
        </w:trPr>
        <w:tc>
          <w:tcPr>
            <w:tcW w:w="4876" w:type="dxa"/>
            <w:tcBorders>
              <w:top w:val="nil"/>
              <w:left w:val="nil"/>
              <w:bottom w:val="nil"/>
              <w:right w:val="nil"/>
            </w:tcBorders>
          </w:tcPr>
          <w:p w14:paraId="0B053AE8" w14:textId="77777777" w:rsidR="00C537E7" w:rsidRPr="00170470" w:rsidRDefault="00C537E7" w:rsidP="009E39B0">
            <w:pPr>
              <w:pStyle w:val="AmColumnHeading"/>
            </w:pPr>
            <w:r w:rsidRPr="00170470">
              <w:t>Návrh usnesení</w:t>
            </w:r>
          </w:p>
        </w:tc>
        <w:tc>
          <w:tcPr>
            <w:tcW w:w="4876" w:type="dxa"/>
            <w:tcBorders>
              <w:top w:val="nil"/>
              <w:left w:val="nil"/>
              <w:bottom w:val="nil"/>
              <w:right w:val="nil"/>
            </w:tcBorders>
          </w:tcPr>
          <w:p w14:paraId="62B19A2A" w14:textId="77777777" w:rsidR="00C537E7" w:rsidRPr="00170470" w:rsidRDefault="00C537E7" w:rsidP="009E39B0">
            <w:pPr>
              <w:pStyle w:val="AmColumnHeading"/>
            </w:pPr>
            <w:r w:rsidRPr="00170470">
              <w:t>Pozměňovací návrh</w:t>
            </w:r>
          </w:p>
        </w:tc>
      </w:tr>
      <w:tr w:rsidR="00C537E7" w:rsidRPr="00170470" w14:paraId="168B11E5" w14:textId="77777777" w:rsidTr="009E39B0">
        <w:trPr>
          <w:jc w:val="center"/>
        </w:trPr>
        <w:tc>
          <w:tcPr>
            <w:tcW w:w="4876" w:type="dxa"/>
            <w:tcBorders>
              <w:top w:val="nil"/>
              <w:left w:val="nil"/>
              <w:bottom w:val="nil"/>
              <w:right w:val="nil"/>
            </w:tcBorders>
          </w:tcPr>
          <w:p w14:paraId="4DE88640" w14:textId="5F4D6D35" w:rsidR="00C537E7" w:rsidRPr="00170470" w:rsidRDefault="00C537E7" w:rsidP="009E39B0">
            <w:pPr>
              <w:pStyle w:val="Normal6a"/>
            </w:pPr>
            <w:r w:rsidRPr="00170470">
              <w:t>7.</w:t>
            </w:r>
            <w:r w:rsidRPr="00170470">
              <w:tab/>
              <w:t>vyzývá příslušné orgány veřejné správy, aby usnadnily povolovací postupy</w:t>
            </w:r>
            <w:r w:rsidR="00A827E7" w:rsidRPr="00170470">
              <w:t xml:space="preserve"> a </w:t>
            </w:r>
            <w:r w:rsidRPr="00170470">
              <w:t xml:space="preserve">výrazně je </w:t>
            </w:r>
            <w:r w:rsidRPr="00170470">
              <w:rPr>
                <w:b/>
                <w:i/>
              </w:rPr>
              <w:t>zrychlily</w:t>
            </w:r>
            <w:r w:rsidR="00A827E7" w:rsidRPr="00170470">
              <w:rPr>
                <w:b/>
                <w:i/>
              </w:rPr>
              <w:t xml:space="preserve"> a </w:t>
            </w:r>
            <w:r w:rsidRPr="00170470">
              <w:t>zjednodušily,</w:t>
            </w:r>
            <w:r w:rsidR="00A827E7" w:rsidRPr="00170470">
              <w:t xml:space="preserve"> a </w:t>
            </w:r>
            <w:r w:rsidRPr="00170470">
              <w:t>to</w:t>
            </w:r>
            <w:r w:rsidR="00A827E7" w:rsidRPr="00170470">
              <w:t xml:space="preserve"> i </w:t>
            </w:r>
            <w:r w:rsidRPr="00170470">
              <w:t>prostřednictvím opatření, jako je zavedení zásady kladného rozhodnutí vyplývajícího</w:t>
            </w:r>
            <w:r w:rsidR="00A827E7" w:rsidRPr="00170470">
              <w:t xml:space="preserve"> z </w:t>
            </w:r>
            <w:r w:rsidRPr="00170470">
              <w:t>nečinnosti správního orgánu ve vztahu</w:t>
            </w:r>
            <w:r w:rsidR="00A827E7" w:rsidRPr="00170470">
              <w:t xml:space="preserve"> k </w:t>
            </w:r>
            <w:r w:rsidRPr="00170470">
              <w:t>vydávání stavebních povolení pro nové stavby</w:t>
            </w:r>
            <w:r w:rsidR="00A827E7" w:rsidRPr="00170470">
              <w:t xml:space="preserve"> a </w:t>
            </w:r>
            <w:r w:rsidRPr="00170470">
              <w:t>rekonstrukce,</w:t>
            </w:r>
            <w:r w:rsidR="00A827E7" w:rsidRPr="00170470">
              <w:t xml:space="preserve"> s </w:t>
            </w:r>
            <w:r w:rsidRPr="00170470">
              <w:t xml:space="preserve">výjimkou případů týkajících se ochrany životního prostředí, kulturního dědictví nebo historie; </w:t>
            </w:r>
            <w:r w:rsidRPr="00170470">
              <w:rPr>
                <w:b/>
                <w:i/>
              </w:rPr>
              <w:t>vyzývá Komisi, aby vypracovala studii, která by vyhodnotila příčiny příliš dlouhé doby potřebné</w:t>
            </w:r>
            <w:r w:rsidR="00A827E7" w:rsidRPr="00170470">
              <w:rPr>
                <w:b/>
                <w:i/>
              </w:rPr>
              <w:t xml:space="preserve"> k </w:t>
            </w:r>
            <w:r w:rsidRPr="00170470">
              <w:rPr>
                <w:b/>
                <w:i/>
              </w:rPr>
              <w:t>získání povolení</w:t>
            </w:r>
            <w:r w:rsidR="00A827E7" w:rsidRPr="00170470">
              <w:rPr>
                <w:b/>
                <w:i/>
              </w:rPr>
              <w:t xml:space="preserve"> a </w:t>
            </w:r>
            <w:r w:rsidRPr="00170470">
              <w:rPr>
                <w:b/>
                <w:i/>
              </w:rPr>
              <w:t>absolvování licenčních řízení;</w:t>
            </w:r>
          </w:p>
        </w:tc>
        <w:tc>
          <w:tcPr>
            <w:tcW w:w="4876" w:type="dxa"/>
            <w:tcBorders>
              <w:top w:val="nil"/>
              <w:left w:val="nil"/>
              <w:bottom w:val="nil"/>
              <w:right w:val="nil"/>
            </w:tcBorders>
          </w:tcPr>
          <w:p w14:paraId="6C7318CB" w14:textId="5C0E8FD5" w:rsidR="00C537E7" w:rsidRPr="00170470" w:rsidRDefault="00C537E7" w:rsidP="009E39B0">
            <w:pPr>
              <w:pStyle w:val="Normal6a"/>
            </w:pPr>
            <w:r w:rsidRPr="00170470">
              <w:t>7.</w:t>
            </w:r>
            <w:r w:rsidRPr="00170470">
              <w:tab/>
              <w:t>vyzývá příslušné orgány veřejné správy, aby usnadnily povolovací postupy</w:t>
            </w:r>
            <w:r w:rsidR="00A827E7" w:rsidRPr="00170470">
              <w:t xml:space="preserve"> a </w:t>
            </w:r>
            <w:r w:rsidRPr="00170470">
              <w:t xml:space="preserve">výrazně je zjednodušily </w:t>
            </w:r>
            <w:r w:rsidRPr="00170470">
              <w:rPr>
                <w:b/>
                <w:i/>
              </w:rPr>
              <w:t>prostřednictvím digitalizace stavebních povolovacích řízení, včetně online systému pro podávání žádostí</w:t>
            </w:r>
            <w:r w:rsidR="00A827E7" w:rsidRPr="00170470">
              <w:rPr>
                <w:b/>
                <w:i/>
              </w:rPr>
              <w:t xml:space="preserve"> a </w:t>
            </w:r>
            <w:r w:rsidRPr="00170470">
              <w:rPr>
                <w:b/>
                <w:i/>
              </w:rPr>
              <w:t>jejich sledování (jednotné kontaktní místo), umožňujícího automatické kontroly možných kolizí</w:t>
            </w:r>
            <w:r w:rsidR="00A827E7" w:rsidRPr="00170470">
              <w:rPr>
                <w:b/>
                <w:i/>
              </w:rPr>
              <w:t xml:space="preserve"> s </w:t>
            </w:r>
            <w:r w:rsidRPr="00170470">
              <w:rPr>
                <w:b/>
                <w:i/>
              </w:rPr>
              <w:t>předpisy, zavedení automatických kontrol úplnosti</w:t>
            </w:r>
            <w:r w:rsidR="00A827E7" w:rsidRPr="00170470">
              <w:rPr>
                <w:b/>
                <w:i/>
              </w:rPr>
              <w:t xml:space="preserve"> a </w:t>
            </w:r>
            <w:r w:rsidRPr="00170470">
              <w:rPr>
                <w:b/>
                <w:i/>
              </w:rPr>
              <w:t>hodnocení</w:t>
            </w:r>
            <w:r w:rsidR="00A827E7" w:rsidRPr="00170470">
              <w:rPr>
                <w:b/>
                <w:i/>
              </w:rPr>
              <w:t xml:space="preserve"> s </w:t>
            </w:r>
            <w:r w:rsidRPr="00170470">
              <w:rPr>
                <w:b/>
                <w:i/>
              </w:rPr>
              <w:t>podporou umělé inteligence</w:t>
            </w:r>
            <w:r w:rsidR="00A827E7" w:rsidRPr="00170470">
              <w:rPr>
                <w:b/>
                <w:i/>
              </w:rPr>
              <w:t xml:space="preserve"> s </w:t>
            </w:r>
            <w:r w:rsidRPr="00170470">
              <w:rPr>
                <w:b/>
                <w:i/>
              </w:rPr>
              <w:t>lidskou validací</w:t>
            </w:r>
            <w:r w:rsidRPr="00170470">
              <w:t>,</w:t>
            </w:r>
            <w:r w:rsidR="00A827E7" w:rsidRPr="00170470">
              <w:t xml:space="preserve"> a </w:t>
            </w:r>
            <w:r w:rsidRPr="00170470">
              <w:t>to</w:t>
            </w:r>
            <w:r w:rsidR="00A827E7" w:rsidRPr="00170470">
              <w:t xml:space="preserve"> i </w:t>
            </w:r>
            <w:r w:rsidRPr="00170470">
              <w:t>prostřednictvím opatření, jako je zavedení zásady kladného rozhodnutí vyplývajícího</w:t>
            </w:r>
            <w:r w:rsidR="00A827E7" w:rsidRPr="00170470">
              <w:t xml:space="preserve"> z </w:t>
            </w:r>
            <w:r w:rsidRPr="00170470">
              <w:t>nečinnosti správního orgánu ve vztahu</w:t>
            </w:r>
            <w:r w:rsidR="00A827E7" w:rsidRPr="00170470">
              <w:t xml:space="preserve"> k </w:t>
            </w:r>
            <w:r w:rsidRPr="00170470">
              <w:t>vydávání stavebních povolení pro nové stavby</w:t>
            </w:r>
            <w:r w:rsidR="00A827E7" w:rsidRPr="00170470">
              <w:t xml:space="preserve"> a </w:t>
            </w:r>
            <w:r w:rsidRPr="00170470">
              <w:t>rekonstrukce,</w:t>
            </w:r>
            <w:r w:rsidR="00A827E7" w:rsidRPr="00170470">
              <w:t xml:space="preserve"> s </w:t>
            </w:r>
            <w:r w:rsidRPr="00170470">
              <w:t>výjimkou případů týkajících se ochrany životního prostředí, kulturního dědictví nebo historie; </w:t>
            </w:r>
          </w:p>
        </w:tc>
      </w:tr>
    </w:tbl>
    <w:p w14:paraId="703A3244" w14:textId="77777777" w:rsidR="00C537E7" w:rsidRPr="00170470" w:rsidRDefault="00C537E7" w:rsidP="00C537E7">
      <w:pPr>
        <w:pStyle w:val="AmOrLang"/>
      </w:pPr>
      <w:r w:rsidRPr="00170470">
        <w:t xml:space="preserve">Or. </w:t>
      </w:r>
      <w:r w:rsidRPr="00170470">
        <w:rPr>
          <w:rStyle w:val="HideTWBExt"/>
        </w:rPr>
        <w:t>&lt;Original&gt;</w:t>
      </w:r>
      <w:r w:rsidRPr="00170470">
        <w:rPr>
          <w:rStyle w:val="HideTWBInt"/>
        </w:rPr>
        <w:t>{EN}</w:t>
      </w:r>
      <w:r w:rsidRPr="00170470">
        <w:t>en</w:t>
      </w:r>
      <w:r w:rsidRPr="00170470">
        <w:rPr>
          <w:rStyle w:val="HideTWBExt"/>
        </w:rPr>
        <w:t>&lt;/Original&gt;</w:t>
      </w:r>
    </w:p>
    <w:p w14:paraId="03A73DC3" w14:textId="77777777" w:rsidR="00467091" w:rsidRPr="00170470" w:rsidRDefault="00C537E7" w:rsidP="00C537E7">
      <w:r w:rsidRPr="00170470">
        <w:rPr>
          <w:rStyle w:val="HideTWBExt"/>
        </w:rPr>
        <w:t>&lt;/Amend&gt;</w:t>
      </w:r>
    </w:p>
    <w:p w14:paraId="41F91A69" w14:textId="77777777" w:rsidR="00C537E7" w:rsidRPr="00170470" w:rsidRDefault="00C537E7" w:rsidP="00C537E7">
      <w:pPr>
        <w:pStyle w:val="AmNumberTabs"/>
      </w:pPr>
      <w:r w:rsidRPr="00170470">
        <w:rPr>
          <w:rStyle w:val="HideTWBExt"/>
          <w:b w:val="0"/>
        </w:rPr>
        <w:t>&lt;Amend&gt;</w:t>
      </w:r>
      <w:r w:rsidRPr="00170470">
        <w:t>Pozměňovací návrh</w:t>
      </w:r>
      <w:r w:rsidRPr="00170470">
        <w:tab/>
      </w:r>
      <w:r w:rsidRPr="00170470">
        <w:tab/>
      </w:r>
      <w:r w:rsidRPr="00170470">
        <w:rPr>
          <w:rStyle w:val="HideTWBExt"/>
          <w:b w:val="0"/>
        </w:rPr>
        <w:t>&lt;NumAm&gt;</w:t>
      </w:r>
      <w:r w:rsidRPr="00170470">
        <w:t>758</w:t>
      </w:r>
      <w:r w:rsidRPr="00170470">
        <w:rPr>
          <w:rStyle w:val="HideTWBExt"/>
          <w:b w:val="0"/>
        </w:rPr>
        <w:t>&lt;/NumAm&gt;</w:t>
      </w:r>
    </w:p>
    <w:p w14:paraId="0C770D4F" w14:textId="77777777" w:rsidR="00C537E7" w:rsidRPr="00170470" w:rsidRDefault="00C537E7" w:rsidP="00C537E7">
      <w:pPr>
        <w:pStyle w:val="NormalBold"/>
      </w:pPr>
      <w:r w:rsidRPr="00170470">
        <w:rPr>
          <w:rStyle w:val="HideTWBExt"/>
          <w:b w:val="0"/>
        </w:rPr>
        <w:t>&lt;RepeatBlock-By&gt;&lt;Members&gt;</w:t>
      </w:r>
      <w:r w:rsidRPr="00170470">
        <w:t xml:space="preserve">Martin </w:t>
      </w:r>
      <w:proofErr w:type="spellStart"/>
      <w:r w:rsidRPr="00170470">
        <w:t>Hojsík</w:t>
      </w:r>
      <w:proofErr w:type="spellEnd"/>
      <w:r w:rsidRPr="00170470">
        <w:rPr>
          <w:rStyle w:val="HideTWBExt"/>
          <w:b w:val="0"/>
        </w:rPr>
        <w:t>&lt;/Members&gt;</w:t>
      </w:r>
    </w:p>
    <w:p w14:paraId="4E463709" w14:textId="77777777" w:rsidR="00C537E7" w:rsidRPr="00170470" w:rsidRDefault="00C537E7" w:rsidP="00C537E7">
      <w:pPr>
        <w:pStyle w:val="NormalBold"/>
      </w:pPr>
      <w:r w:rsidRPr="00170470">
        <w:rPr>
          <w:rStyle w:val="HideTWBExt"/>
          <w:b w:val="0"/>
        </w:rPr>
        <w:t>&lt;/RepeatBlock-By&gt;</w:t>
      </w:r>
    </w:p>
    <w:p w14:paraId="76BA3BF8" w14:textId="77777777" w:rsidR="00C537E7" w:rsidRPr="00170470" w:rsidRDefault="00C537E7" w:rsidP="00C537E7">
      <w:pPr>
        <w:pStyle w:val="NormalBold"/>
      </w:pPr>
      <w:r w:rsidRPr="00170470">
        <w:rPr>
          <w:rStyle w:val="HideTWBExt"/>
          <w:b w:val="0"/>
        </w:rPr>
        <w:lastRenderedPageBreak/>
        <w:t>&lt;DocAmend&gt;</w:t>
      </w:r>
      <w:r w:rsidRPr="00170470">
        <w:t>Návrh usnesení</w:t>
      </w:r>
      <w:r w:rsidRPr="00170470">
        <w:rPr>
          <w:rStyle w:val="HideTWBExt"/>
          <w:b w:val="0"/>
        </w:rPr>
        <w:t>&lt;/DocAmend&gt;</w:t>
      </w:r>
    </w:p>
    <w:p w14:paraId="619B81EB" w14:textId="77777777" w:rsidR="00C537E7" w:rsidRPr="00170470" w:rsidRDefault="00C537E7" w:rsidP="00C537E7">
      <w:pPr>
        <w:pStyle w:val="NormalBold"/>
      </w:pPr>
      <w:r w:rsidRPr="00170470">
        <w:rPr>
          <w:rStyle w:val="HideTWBExt"/>
          <w:b w:val="0"/>
        </w:rPr>
        <w:t>&lt;Article&gt;</w:t>
      </w:r>
      <w:r w:rsidRPr="00170470">
        <w:t>Bod 7</w:t>
      </w:r>
      <w:r w:rsidRPr="001704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537E7" w:rsidRPr="00170470" w14:paraId="4F12D787" w14:textId="77777777" w:rsidTr="009E39B0">
        <w:trPr>
          <w:trHeight w:hRule="exact" w:val="240"/>
          <w:jc w:val="center"/>
        </w:trPr>
        <w:tc>
          <w:tcPr>
            <w:tcW w:w="9752" w:type="dxa"/>
            <w:gridSpan w:val="2"/>
            <w:tcBorders>
              <w:top w:val="nil"/>
              <w:left w:val="nil"/>
              <w:bottom w:val="nil"/>
              <w:right w:val="nil"/>
            </w:tcBorders>
          </w:tcPr>
          <w:p w14:paraId="25D3F2B5" w14:textId="77777777" w:rsidR="00C537E7" w:rsidRPr="00170470" w:rsidRDefault="00C537E7" w:rsidP="009E39B0"/>
        </w:tc>
      </w:tr>
      <w:tr w:rsidR="00C537E7" w:rsidRPr="00170470" w14:paraId="46A3FCEC" w14:textId="77777777" w:rsidTr="009E39B0">
        <w:trPr>
          <w:trHeight w:val="240"/>
          <w:jc w:val="center"/>
        </w:trPr>
        <w:tc>
          <w:tcPr>
            <w:tcW w:w="4876" w:type="dxa"/>
            <w:tcBorders>
              <w:top w:val="nil"/>
              <w:left w:val="nil"/>
              <w:bottom w:val="nil"/>
              <w:right w:val="nil"/>
            </w:tcBorders>
          </w:tcPr>
          <w:p w14:paraId="20E344B7" w14:textId="77777777" w:rsidR="00C537E7" w:rsidRPr="00170470" w:rsidRDefault="00C537E7" w:rsidP="009E39B0">
            <w:pPr>
              <w:pStyle w:val="AmColumnHeading"/>
            </w:pPr>
            <w:r w:rsidRPr="00170470">
              <w:t>Návrh usnesení</w:t>
            </w:r>
          </w:p>
        </w:tc>
        <w:tc>
          <w:tcPr>
            <w:tcW w:w="4876" w:type="dxa"/>
            <w:tcBorders>
              <w:top w:val="nil"/>
              <w:left w:val="nil"/>
              <w:bottom w:val="nil"/>
              <w:right w:val="nil"/>
            </w:tcBorders>
          </w:tcPr>
          <w:p w14:paraId="49CFDED2" w14:textId="77777777" w:rsidR="00C537E7" w:rsidRPr="00170470" w:rsidRDefault="00C537E7" w:rsidP="009E39B0">
            <w:pPr>
              <w:pStyle w:val="AmColumnHeading"/>
            </w:pPr>
            <w:r w:rsidRPr="00170470">
              <w:t>Pozměňovací návrh</w:t>
            </w:r>
          </w:p>
        </w:tc>
      </w:tr>
      <w:tr w:rsidR="00C537E7" w:rsidRPr="00170470" w14:paraId="3381E939" w14:textId="77777777" w:rsidTr="009E39B0">
        <w:trPr>
          <w:jc w:val="center"/>
        </w:trPr>
        <w:tc>
          <w:tcPr>
            <w:tcW w:w="4876" w:type="dxa"/>
            <w:tcBorders>
              <w:top w:val="nil"/>
              <w:left w:val="nil"/>
              <w:bottom w:val="nil"/>
              <w:right w:val="nil"/>
            </w:tcBorders>
          </w:tcPr>
          <w:p w14:paraId="1C2AD363" w14:textId="5969B910" w:rsidR="00C537E7" w:rsidRPr="00170470" w:rsidRDefault="00C537E7" w:rsidP="009E39B0">
            <w:pPr>
              <w:pStyle w:val="Normal6a"/>
            </w:pPr>
            <w:r w:rsidRPr="00170470">
              <w:t>7.</w:t>
            </w:r>
            <w:r w:rsidRPr="00170470">
              <w:tab/>
              <w:t>vyzývá příslušné orgány veřejné správy, aby usnadnily povolovací postupy</w:t>
            </w:r>
            <w:r w:rsidR="00A827E7" w:rsidRPr="00170470">
              <w:t xml:space="preserve"> a </w:t>
            </w:r>
            <w:r w:rsidRPr="00170470">
              <w:t>výrazně je zrychlily</w:t>
            </w:r>
            <w:r w:rsidR="00A827E7" w:rsidRPr="00170470">
              <w:t xml:space="preserve"> a </w:t>
            </w:r>
            <w:r w:rsidRPr="00170470">
              <w:t>zjednodušily,</w:t>
            </w:r>
            <w:r w:rsidR="00A827E7" w:rsidRPr="00170470">
              <w:t xml:space="preserve"> a </w:t>
            </w:r>
            <w:r w:rsidRPr="00170470">
              <w:t>to</w:t>
            </w:r>
            <w:r w:rsidR="00A827E7" w:rsidRPr="00170470">
              <w:t xml:space="preserve"> i </w:t>
            </w:r>
            <w:r w:rsidRPr="00170470">
              <w:t xml:space="preserve">prostřednictvím opatření, jako </w:t>
            </w:r>
            <w:r w:rsidRPr="00170470">
              <w:rPr>
                <w:b/>
                <w:i/>
              </w:rPr>
              <w:t>je zavedení zásady kladného rozhodnutí vyplývajícího</w:t>
            </w:r>
            <w:r w:rsidR="00A827E7" w:rsidRPr="00170470">
              <w:rPr>
                <w:b/>
                <w:i/>
              </w:rPr>
              <w:t xml:space="preserve"> z </w:t>
            </w:r>
            <w:r w:rsidRPr="00170470">
              <w:rPr>
                <w:b/>
                <w:i/>
              </w:rPr>
              <w:t>nečinnosti správního orgánu ve vztahu</w:t>
            </w:r>
            <w:r w:rsidR="00A827E7" w:rsidRPr="00170470">
              <w:rPr>
                <w:b/>
                <w:i/>
              </w:rPr>
              <w:t xml:space="preserve"> k </w:t>
            </w:r>
            <w:r w:rsidRPr="00170470">
              <w:rPr>
                <w:b/>
                <w:i/>
              </w:rPr>
              <w:t>vydávání stavebních</w:t>
            </w:r>
            <w:r w:rsidRPr="00170470">
              <w:t xml:space="preserve"> povolení pro nové stavby</w:t>
            </w:r>
            <w:r w:rsidR="00A827E7" w:rsidRPr="00170470">
              <w:t xml:space="preserve"> a </w:t>
            </w:r>
            <w:r w:rsidRPr="00170470">
              <w:t>rekonstrukce</w:t>
            </w:r>
            <w:r w:rsidRPr="00170470">
              <w:rPr>
                <w:b/>
                <w:i/>
              </w:rPr>
              <w:t>,</w:t>
            </w:r>
            <w:r w:rsidR="00A827E7" w:rsidRPr="00170470">
              <w:rPr>
                <w:b/>
                <w:i/>
              </w:rPr>
              <w:t xml:space="preserve"> s </w:t>
            </w:r>
            <w:r w:rsidRPr="00170470">
              <w:rPr>
                <w:b/>
                <w:i/>
              </w:rPr>
              <w:t>výjimkou případů týkajících se ochrany životního prostředí, kulturního dědictví nebo historie</w:t>
            </w:r>
            <w:r w:rsidRPr="00170470">
              <w:t>; vyzývá Komisi, aby vypracovala studii, která by vyhodnotila příčiny příliš dlouhé doby potřebné</w:t>
            </w:r>
            <w:r w:rsidR="00A827E7" w:rsidRPr="00170470">
              <w:t xml:space="preserve"> k </w:t>
            </w:r>
            <w:r w:rsidRPr="00170470">
              <w:t>získání povolení</w:t>
            </w:r>
            <w:r w:rsidR="00A827E7" w:rsidRPr="00170470">
              <w:t xml:space="preserve"> a </w:t>
            </w:r>
            <w:r w:rsidRPr="00170470">
              <w:t>absolvování licenčních řízení;</w:t>
            </w:r>
          </w:p>
        </w:tc>
        <w:tc>
          <w:tcPr>
            <w:tcW w:w="4876" w:type="dxa"/>
            <w:tcBorders>
              <w:top w:val="nil"/>
              <w:left w:val="nil"/>
              <w:bottom w:val="nil"/>
              <w:right w:val="nil"/>
            </w:tcBorders>
          </w:tcPr>
          <w:p w14:paraId="31FC34CA" w14:textId="05B652E1" w:rsidR="00C537E7" w:rsidRPr="00170470" w:rsidRDefault="00C537E7" w:rsidP="009E39B0">
            <w:pPr>
              <w:pStyle w:val="Normal6a"/>
            </w:pPr>
            <w:r w:rsidRPr="00170470">
              <w:t>7.</w:t>
            </w:r>
            <w:r w:rsidRPr="00170470">
              <w:tab/>
              <w:t>vyzývá příslušné orgány veřejné správy, aby usnadnily povolovací postupy</w:t>
            </w:r>
            <w:r w:rsidR="00A827E7" w:rsidRPr="00170470">
              <w:t xml:space="preserve"> a </w:t>
            </w:r>
            <w:r w:rsidRPr="00170470">
              <w:t>výrazně je zrychlily</w:t>
            </w:r>
            <w:r w:rsidR="00A827E7" w:rsidRPr="00170470">
              <w:t xml:space="preserve"> a </w:t>
            </w:r>
            <w:r w:rsidRPr="00170470">
              <w:t>zjednodušily,</w:t>
            </w:r>
            <w:r w:rsidR="00A827E7" w:rsidRPr="00170470">
              <w:t xml:space="preserve"> a </w:t>
            </w:r>
            <w:r w:rsidRPr="00170470">
              <w:t>to</w:t>
            </w:r>
            <w:r w:rsidR="00A827E7" w:rsidRPr="00170470">
              <w:t xml:space="preserve"> i </w:t>
            </w:r>
            <w:r w:rsidRPr="00170470">
              <w:t xml:space="preserve">prostřednictvím opatření, jako </w:t>
            </w:r>
            <w:r w:rsidRPr="00170470">
              <w:rPr>
                <w:b/>
                <w:i/>
              </w:rPr>
              <w:t>jsou digitální stavební</w:t>
            </w:r>
            <w:r w:rsidRPr="00170470">
              <w:t xml:space="preserve"> povolení pro nové stavby</w:t>
            </w:r>
            <w:r w:rsidR="00A827E7" w:rsidRPr="00170470">
              <w:t xml:space="preserve"> a </w:t>
            </w:r>
            <w:r w:rsidRPr="00170470">
              <w:t>rekonstrukce; vyzývá Komisi, aby vypracovala studii, která by vyhodnotila příčiny příliš dlouhé doby potřebné</w:t>
            </w:r>
            <w:r w:rsidR="00A827E7" w:rsidRPr="00170470">
              <w:t xml:space="preserve"> k </w:t>
            </w:r>
            <w:r w:rsidRPr="00170470">
              <w:t>získání povolení</w:t>
            </w:r>
            <w:r w:rsidR="00A827E7" w:rsidRPr="00170470">
              <w:t xml:space="preserve"> a </w:t>
            </w:r>
            <w:r w:rsidRPr="00170470">
              <w:t>absolvování licenčních řízení;</w:t>
            </w:r>
          </w:p>
        </w:tc>
      </w:tr>
    </w:tbl>
    <w:p w14:paraId="19DD0042" w14:textId="77777777" w:rsidR="00C537E7" w:rsidRPr="00170470" w:rsidRDefault="00C537E7" w:rsidP="00C537E7">
      <w:pPr>
        <w:pStyle w:val="AmOrLang"/>
      </w:pPr>
      <w:r w:rsidRPr="00170470">
        <w:t xml:space="preserve">Or. </w:t>
      </w:r>
      <w:r w:rsidRPr="00170470">
        <w:rPr>
          <w:rStyle w:val="HideTWBExt"/>
        </w:rPr>
        <w:t>&lt;Original&gt;</w:t>
      </w:r>
      <w:r w:rsidRPr="00170470">
        <w:rPr>
          <w:rStyle w:val="HideTWBInt"/>
        </w:rPr>
        <w:t>{EN}</w:t>
      </w:r>
      <w:r w:rsidRPr="00170470">
        <w:t>en</w:t>
      </w:r>
      <w:r w:rsidRPr="00170470">
        <w:rPr>
          <w:rStyle w:val="HideTWBExt"/>
        </w:rPr>
        <w:t>&lt;/Original&gt;</w:t>
      </w:r>
    </w:p>
    <w:p w14:paraId="4E5FA191" w14:textId="77777777" w:rsidR="00467091" w:rsidRPr="00170470" w:rsidRDefault="00C537E7" w:rsidP="00C537E7">
      <w:r w:rsidRPr="00170470">
        <w:rPr>
          <w:rStyle w:val="HideTWBExt"/>
        </w:rPr>
        <w:t>&lt;/Amend&gt;</w:t>
      </w:r>
    </w:p>
    <w:p w14:paraId="45C61D5A" w14:textId="77777777" w:rsidR="00C537E7" w:rsidRPr="00170470" w:rsidRDefault="00C537E7" w:rsidP="00C537E7">
      <w:pPr>
        <w:pStyle w:val="AmNumberTabs"/>
      </w:pPr>
      <w:r w:rsidRPr="00170470">
        <w:rPr>
          <w:rStyle w:val="HideTWBExt"/>
          <w:b w:val="0"/>
        </w:rPr>
        <w:t>&lt;Amend&gt;</w:t>
      </w:r>
      <w:r w:rsidRPr="00170470">
        <w:t>Pozměňovací návrh</w:t>
      </w:r>
      <w:r w:rsidRPr="00170470">
        <w:tab/>
      </w:r>
      <w:r w:rsidRPr="00170470">
        <w:tab/>
      </w:r>
      <w:r w:rsidRPr="00170470">
        <w:rPr>
          <w:rStyle w:val="HideTWBExt"/>
          <w:b w:val="0"/>
        </w:rPr>
        <w:t>&lt;NumAm&gt;</w:t>
      </w:r>
      <w:r w:rsidRPr="00170470">
        <w:t>759</w:t>
      </w:r>
      <w:r w:rsidRPr="00170470">
        <w:rPr>
          <w:rStyle w:val="HideTWBExt"/>
          <w:b w:val="0"/>
        </w:rPr>
        <w:t>&lt;/NumAm&gt;</w:t>
      </w:r>
    </w:p>
    <w:p w14:paraId="5C60F231" w14:textId="77777777" w:rsidR="00C537E7" w:rsidRPr="00170470" w:rsidRDefault="00C537E7" w:rsidP="00C537E7">
      <w:pPr>
        <w:pStyle w:val="NormalBold"/>
      </w:pPr>
      <w:r w:rsidRPr="00170470">
        <w:rPr>
          <w:rStyle w:val="HideTWBExt"/>
          <w:b w:val="0"/>
        </w:rPr>
        <w:t>&lt;RepeatBlock-By&gt;&lt;Members&gt;</w:t>
      </w:r>
      <w:proofErr w:type="spellStart"/>
      <w:r w:rsidRPr="00170470">
        <w:t>Borja</w:t>
      </w:r>
      <w:proofErr w:type="spellEnd"/>
      <w:r w:rsidRPr="00170470">
        <w:t xml:space="preserve"> </w:t>
      </w:r>
      <w:proofErr w:type="spellStart"/>
      <w:r w:rsidRPr="00170470">
        <w:t>Giménez</w:t>
      </w:r>
      <w:proofErr w:type="spellEnd"/>
      <w:r w:rsidRPr="00170470">
        <w:t xml:space="preserve"> </w:t>
      </w:r>
      <w:proofErr w:type="spellStart"/>
      <w:r w:rsidRPr="00170470">
        <w:t>Larraz</w:t>
      </w:r>
      <w:proofErr w:type="spellEnd"/>
      <w:r w:rsidRPr="00170470">
        <w:t xml:space="preserve">, </w:t>
      </w:r>
      <w:proofErr w:type="spellStart"/>
      <w:r w:rsidRPr="00170470">
        <w:t>Dirk</w:t>
      </w:r>
      <w:proofErr w:type="spellEnd"/>
      <w:r w:rsidRPr="00170470">
        <w:t xml:space="preserve"> </w:t>
      </w:r>
      <w:proofErr w:type="spellStart"/>
      <w:r w:rsidRPr="00170470">
        <w:t>Gotink</w:t>
      </w:r>
      <w:proofErr w:type="spellEnd"/>
      <w:r w:rsidRPr="00170470">
        <w:t xml:space="preserve">, Nikolina </w:t>
      </w:r>
      <w:proofErr w:type="spellStart"/>
      <w:r w:rsidRPr="00170470">
        <w:t>Brnjac</w:t>
      </w:r>
      <w:proofErr w:type="spellEnd"/>
      <w:r w:rsidRPr="00170470">
        <w:t xml:space="preserve">, </w:t>
      </w:r>
      <w:proofErr w:type="spellStart"/>
      <w:r w:rsidRPr="00170470">
        <w:t>Jagna</w:t>
      </w:r>
      <w:proofErr w:type="spellEnd"/>
      <w:r w:rsidRPr="00170470">
        <w:t xml:space="preserve"> </w:t>
      </w:r>
      <w:proofErr w:type="spellStart"/>
      <w:r w:rsidRPr="00170470">
        <w:t>Marczułajtis-Walczak</w:t>
      </w:r>
      <w:proofErr w:type="spellEnd"/>
      <w:r w:rsidRPr="00170470">
        <w:t xml:space="preserve">, Daniel Buda, Niels </w:t>
      </w:r>
      <w:proofErr w:type="spellStart"/>
      <w:r w:rsidRPr="00170470">
        <w:t>Geuking</w:t>
      </w:r>
      <w:proofErr w:type="spellEnd"/>
      <w:r w:rsidRPr="00170470">
        <w:t xml:space="preserve">, David </w:t>
      </w:r>
      <w:proofErr w:type="spellStart"/>
      <w:r w:rsidRPr="00170470">
        <w:t>Casa</w:t>
      </w:r>
      <w:proofErr w:type="spellEnd"/>
      <w:r w:rsidRPr="00170470">
        <w:t xml:space="preserve">, Markus </w:t>
      </w:r>
      <w:proofErr w:type="spellStart"/>
      <w:r w:rsidRPr="00170470">
        <w:t>Ferber</w:t>
      </w:r>
      <w:proofErr w:type="spellEnd"/>
      <w:r w:rsidRPr="00170470">
        <w:t xml:space="preserve">, </w:t>
      </w:r>
      <w:proofErr w:type="spellStart"/>
      <w:r w:rsidRPr="00170470">
        <w:t>Sebastião</w:t>
      </w:r>
      <w:proofErr w:type="spellEnd"/>
      <w:r w:rsidRPr="00170470">
        <w:t xml:space="preserve"> </w:t>
      </w:r>
      <w:proofErr w:type="spellStart"/>
      <w:r w:rsidRPr="00170470">
        <w:t>Bugalho</w:t>
      </w:r>
      <w:proofErr w:type="spellEnd"/>
      <w:r w:rsidRPr="00170470">
        <w:t xml:space="preserve">, </w:t>
      </w:r>
      <w:proofErr w:type="spellStart"/>
      <w:r w:rsidRPr="00170470">
        <w:t>Maravillas</w:t>
      </w:r>
      <w:proofErr w:type="spellEnd"/>
      <w:r w:rsidRPr="00170470">
        <w:t xml:space="preserve"> </w:t>
      </w:r>
      <w:proofErr w:type="spellStart"/>
      <w:r w:rsidRPr="00170470">
        <w:t>Abadía</w:t>
      </w:r>
      <w:proofErr w:type="spellEnd"/>
      <w:r w:rsidRPr="00170470">
        <w:t xml:space="preserve"> </w:t>
      </w:r>
      <w:proofErr w:type="spellStart"/>
      <w:r w:rsidRPr="00170470">
        <w:t>Jover</w:t>
      </w:r>
      <w:proofErr w:type="spellEnd"/>
      <w:r w:rsidRPr="00170470">
        <w:t xml:space="preserve">, Regina </w:t>
      </w:r>
      <w:proofErr w:type="spellStart"/>
      <w:r w:rsidRPr="00170470">
        <w:t>Doherty</w:t>
      </w:r>
      <w:proofErr w:type="spellEnd"/>
      <w:r w:rsidRPr="00170470">
        <w:t xml:space="preserve">, Alma </w:t>
      </w:r>
      <w:proofErr w:type="spellStart"/>
      <w:r w:rsidRPr="00170470">
        <w:t>Ezcurra</w:t>
      </w:r>
      <w:proofErr w:type="spellEnd"/>
      <w:r w:rsidRPr="00170470">
        <w:t xml:space="preserve"> </w:t>
      </w:r>
      <w:proofErr w:type="spellStart"/>
      <w:r w:rsidRPr="00170470">
        <w:t>Almansa</w:t>
      </w:r>
      <w:proofErr w:type="spellEnd"/>
      <w:r w:rsidRPr="00170470">
        <w:t xml:space="preserve">, Marco </w:t>
      </w:r>
      <w:proofErr w:type="spellStart"/>
      <w:r w:rsidRPr="00170470">
        <w:t>Falcone</w:t>
      </w:r>
      <w:proofErr w:type="spellEnd"/>
      <w:r w:rsidRPr="00170470">
        <w:t xml:space="preserve">, Rosa </w:t>
      </w:r>
      <w:proofErr w:type="spellStart"/>
      <w:r w:rsidRPr="00170470">
        <w:t>Estaràs</w:t>
      </w:r>
      <w:proofErr w:type="spellEnd"/>
      <w:r w:rsidRPr="00170470">
        <w:t xml:space="preserve"> </w:t>
      </w:r>
      <w:proofErr w:type="spellStart"/>
      <w:r w:rsidRPr="00170470">
        <w:t>Ferragut</w:t>
      </w:r>
      <w:proofErr w:type="spellEnd"/>
      <w:r w:rsidRPr="00170470">
        <w:rPr>
          <w:rStyle w:val="HideTWBExt"/>
          <w:b w:val="0"/>
        </w:rPr>
        <w:t>&lt;/Members&gt;</w:t>
      </w:r>
    </w:p>
    <w:p w14:paraId="0E381C3E" w14:textId="77777777" w:rsidR="00C537E7" w:rsidRPr="00170470" w:rsidRDefault="00C537E7" w:rsidP="00C537E7">
      <w:pPr>
        <w:pStyle w:val="NormalBold"/>
      </w:pPr>
      <w:r w:rsidRPr="00170470">
        <w:rPr>
          <w:rStyle w:val="HideTWBExt"/>
          <w:b w:val="0"/>
        </w:rPr>
        <w:t>&lt;/RepeatBlock-By&gt;</w:t>
      </w:r>
    </w:p>
    <w:p w14:paraId="19A03338" w14:textId="77777777" w:rsidR="00C537E7" w:rsidRPr="00170470" w:rsidRDefault="00C537E7" w:rsidP="00C537E7">
      <w:pPr>
        <w:pStyle w:val="NormalBold"/>
      </w:pPr>
      <w:r w:rsidRPr="00170470">
        <w:rPr>
          <w:rStyle w:val="HideTWBExt"/>
          <w:b w:val="0"/>
        </w:rPr>
        <w:t>&lt;DocAmend&gt;</w:t>
      </w:r>
      <w:r w:rsidRPr="00170470">
        <w:t>Návrh usnesení</w:t>
      </w:r>
      <w:r w:rsidRPr="00170470">
        <w:rPr>
          <w:rStyle w:val="HideTWBExt"/>
          <w:b w:val="0"/>
        </w:rPr>
        <w:t>&lt;/DocAmend&gt;</w:t>
      </w:r>
    </w:p>
    <w:p w14:paraId="31D9A3C4" w14:textId="77777777" w:rsidR="00C537E7" w:rsidRPr="00170470" w:rsidRDefault="00C537E7" w:rsidP="00C537E7">
      <w:pPr>
        <w:pStyle w:val="NormalBold"/>
      </w:pPr>
      <w:r w:rsidRPr="00170470">
        <w:rPr>
          <w:rStyle w:val="HideTWBExt"/>
          <w:b w:val="0"/>
        </w:rPr>
        <w:t>&lt;Article&gt;</w:t>
      </w:r>
      <w:r w:rsidRPr="00170470">
        <w:t>Bod 7</w:t>
      </w:r>
      <w:r w:rsidRPr="001704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537E7" w:rsidRPr="00170470" w14:paraId="2AC8968B" w14:textId="77777777" w:rsidTr="009E39B0">
        <w:trPr>
          <w:trHeight w:hRule="exact" w:val="240"/>
          <w:jc w:val="center"/>
        </w:trPr>
        <w:tc>
          <w:tcPr>
            <w:tcW w:w="9752" w:type="dxa"/>
            <w:gridSpan w:val="2"/>
            <w:tcBorders>
              <w:top w:val="nil"/>
              <w:left w:val="nil"/>
              <w:bottom w:val="nil"/>
              <w:right w:val="nil"/>
            </w:tcBorders>
          </w:tcPr>
          <w:p w14:paraId="056C676E" w14:textId="77777777" w:rsidR="00C537E7" w:rsidRPr="00170470" w:rsidRDefault="00C537E7" w:rsidP="009E39B0"/>
        </w:tc>
      </w:tr>
      <w:tr w:rsidR="00C537E7" w:rsidRPr="00170470" w14:paraId="438F7552" w14:textId="77777777" w:rsidTr="009E39B0">
        <w:trPr>
          <w:trHeight w:val="240"/>
          <w:jc w:val="center"/>
        </w:trPr>
        <w:tc>
          <w:tcPr>
            <w:tcW w:w="4876" w:type="dxa"/>
            <w:tcBorders>
              <w:top w:val="nil"/>
              <w:left w:val="nil"/>
              <w:bottom w:val="nil"/>
              <w:right w:val="nil"/>
            </w:tcBorders>
          </w:tcPr>
          <w:p w14:paraId="6C441315" w14:textId="77777777" w:rsidR="00C537E7" w:rsidRPr="00170470" w:rsidRDefault="00C537E7" w:rsidP="009E39B0">
            <w:pPr>
              <w:pStyle w:val="AmColumnHeading"/>
            </w:pPr>
            <w:r w:rsidRPr="00170470">
              <w:t>Návrh usnesení</w:t>
            </w:r>
          </w:p>
        </w:tc>
        <w:tc>
          <w:tcPr>
            <w:tcW w:w="4876" w:type="dxa"/>
            <w:tcBorders>
              <w:top w:val="nil"/>
              <w:left w:val="nil"/>
              <w:bottom w:val="nil"/>
              <w:right w:val="nil"/>
            </w:tcBorders>
          </w:tcPr>
          <w:p w14:paraId="0A9CFC80" w14:textId="77777777" w:rsidR="00C537E7" w:rsidRPr="00170470" w:rsidRDefault="00C537E7" w:rsidP="009E39B0">
            <w:pPr>
              <w:pStyle w:val="AmColumnHeading"/>
            </w:pPr>
            <w:r w:rsidRPr="00170470">
              <w:t>Pozměňovací návrh</w:t>
            </w:r>
          </w:p>
        </w:tc>
      </w:tr>
      <w:tr w:rsidR="00C537E7" w:rsidRPr="00170470" w14:paraId="562A656E" w14:textId="77777777" w:rsidTr="009E39B0">
        <w:trPr>
          <w:jc w:val="center"/>
        </w:trPr>
        <w:tc>
          <w:tcPr>
            <w:tcW w:w="4876" w:type="dxa"/>
            <w:tcBorders>
              <w:top w:val="nil"/>
              <w:left w:val="nil"/>
              <w:bottom w:val="nil"/>
              <w:right w:val="nil"/>
            </w:tcBorders>
          </w:tcPr>
          <w:p w14:paraId="719494D1" w14:textId="7EFF558A" w:rsidR="00C537E7" w:rsidRPr="00170470" w:rsidRDefault="00C537E7" w:rsidP="009E39B0">
            <w:pPr>
              <w:pStyle w:val="Normal6a"/>
            </w:pPr>
            <w:r w:rsidRPr="00170470">
              <w:t>7.</w:t>
            </w:r>
            <w:r w:rsidRPr="00170470">
              <w:tab/>
              <w:t>vyzývá příslušné orgány veřejné správy, aby usnadnily povolovací postupy</w:t>
            </w:r>
            <w:r w:rsidR="00A827E7" w:rsidRPr="00170470">
              <w:t xml:space="preserve"> a </w:t>
            </w:r>
            <w:r w:rsidRPr="00170470">
              <w:t>výrazně je zrychlily</w:t>
            </w:r>
            <w:r w:rsidR="00A827E7" w:rsidRPr="00170470">
              <w:t xml:space="preserve"> a </w:t>
            </w:r>
            <w:r w:rsidRPr="00170470">
              <w:t>zjednodušily,</w:t>
            </w:r>
            <w:r w:rsidR="00A827E7" w:rsidRPr="00170470">
              <w:t xml:space="preserve"> a </w:t>
            </w:r>
            <w:r w:rsidRPr="00170470">
              <w:t>to</w:t>
            </w:r>
            <w:r w:rsidR="00A827E7" w:rsidRPr="00170470">
              <w:t xml:space="preserve"> i </w:t>
            </w:r>
            <w:r w:rsidRPr="00170470">
              <w:t>prostřednictvím opatření, jako je zavedení zásady kladného rozhodnutí vyplývajícího</w:t>
            </w:r>
            <w:r w:rsidR="00A827E7" w:rsidRPr="00170470">
              <w:t xml:space="preserve"> z </w:t>
            </w:r>
            <w:r w:rsidRPr="00170470">
              <w:t>nečinnosti správního orgánu ve vztahu</w:t>
            </w:r>
            <w:r w:rsidR="00A827E7" w:rsidRPr="00170470">
              <w:t xml:space="preserve"> k </w:t>
            </w:r>
            <w:r w:rsidRPr="00170470">
              <w:t>vydávání stavebních povolení pro nové stavby</w:t>
            </w:r>
            <w:r w:rsidR="00A827E7" w:rsidRPr="00170470">
              <w:t xml:space="preserve"> a </w:t>
            </w:r>
            <w:r w:rsidRPr="00170470">
              <w:t>rekonstrukce,</w:t>
            </w:r>
            <w:r w:rsidR="00A827E7" w:rsidRPr="00170470">
              <w:t xml:space="preserve"> s </w:t>
            </w:r>
            <w:r w:rsidRPr="00170470">
              <w:t>výjimkou případů týkajících se ochrany životního prostředí, kulturního dědictví nebo historie; vyzývá Komisi, aby vypracovala studii, která by vyhodnotila příčiny příliš dlouhé doby potřebné</w:t>
            </w:r>
            <w:r w:rsidR="00A827E7" w:rsidRPr="00170470">
              <w:t xml:space="preserve"> k </w:t>
            </w:r>
            <w:r w:rsidRPr="00170470">
              <w:t>získání povolení</w:t>
            </w:r>
            <w:r w:rsidR="00A827E7" w:rsidRPr="00170470">
              <w:t xml:space="preserve"> a </w:t>
            </w:r>
            <w:r w:rsidRPr="00170470">
              <w:t>absolvování licenčních řízení;</w:t>
            </w:r>
          </w:p>
        </w:tc>
        <w:tc>
          <w:tcPr>
            <w:tcW w:w="4876" w:type="dxa"/>
            <w:tcBorders>
              <w:top w:val="nil"/>
              <w:left w:val="nil"/>
              <w:bottom w:val="nil"/>
              <w:right w:val="nil"/>
            </w:tcBorders>
          </w:tcPr>
          <w:p w14:paraId="6C1E0172" w14:textId="1805F7C5" w:rsidR="00C537E7" w:rsidRPr="00170470" w:rsidRDefault="00C537E7" w:rsidP="009E39B0">
            <w:pPr>
              <w:pStyle w:val="Normal6a"/>
            </w:pPr>
            <w:r w:rsidRPr="00170470">
              <w:t>7.</w:t>
            </w:r>
            <w:r w:rsidRPr="00170470">
              <w:tab/>
              <w:t>vyzývá příslušné orgány veřejné správy, aby usnadnily povolovací postupy</w:t>
            </w:r>
            <w:r w:rsidR="00A827E7" w:rsidRPr="00170470">
              <w:t xml:space="preserve"> a </w:t>
            </w:r>
            <w:r w:rsidRPr="00170470">
              <w:t>výrazně je zrychlily</w:t>
            </w:r>
            <w:r w:rsidR="00A827E7" w:rsidRPr="00170470">
              <w:t xml:space="preserve"> a </w:t>
            </w:r>
            <w:r w:rsidRPr="00170470">
              <w:t>zjednodušily,</w:t>
            </w:r>
            <w:r w:rsidR="00A827E7" w:rsidRPr="00170470">
              <w:t xml:space="preserve"> a </w:t>
            </w:r>
            <w:r w:rsidRPr="00170470">
              <w:t>to</w:t>
            </w:r>
            <w:r w:rsidR="00A827E7" w:rsidRPr="00170470">
              <w:t xml:space="preserve"> i </w:t>
            </w:r>
            <w:r w:rsidRPr="00170470">
              <w:t>prostřednictvím opatření, jako je zavedení zásady kladného rozhodnutí vyplývajícího</w:t>
            </w:r>
            <w:r w:rsidR="00A827E7" w:rsidRPr="00170470">
              <w:t xml:space="preserve"> z </w:t>
            </w:r>
            <w:r w:rsidRPr="00170470">
              <w:t>nečinnosti správního orgánu ve vztahu</w:t>
            </w:r>
            <w:r w:rsidR="00A827E7" w:rsidRPr="00170470">
              <w:t xml:space="preserve"> k </w:t>
            </w:r>
            <w:r w:rsidRPr="00170470">
              <w:t>vydávání stavebních povolení pro nové stavby</w:t>
            </w:r>
            <w:r w:rsidR="00A827E7" w:rsidRPr="00170470">
              <w:t xml:space="preserve"> a </w:t>
            </w:r>
            <w:r w:rsidRPr="00170470">
              <w:t>rekonstrukce,</w:t>
            </w:r>
            <w:r w:rsidR="00A827E7" w:rsidRPr="00170470">
              <w:t xml:space="preserve"> s </w:t>
            </w:r>
            <w:r w:rsidRPr="00170470">
              <w:t>výjimkou případů týkajících se ochrany životního prostředí, kulturního dědictví nebo historie; vyzývá Komisi, aby vypracovala studii, která by vyhodnotila příčiny příliš dlouhé doby potřebné</w:t>
            </w:r>
            <w:r w:rsidR="00A827E7" w:rsidRPr="00170470">
              <w:t xml:space="preserve"> k </w:t>
            </w:r>
            <w:r w:rsidRPr="00170470">
              <w:t>získání povolení</w:t>
            </w:r>
            <w:r w:rsidR="00A827E7" w:rsidRPr="00170470">
              <w:t xml:space="preserve"> a </w:t>
            </w:r>
            <w:r w:rsidRPr="00170470">
              <w:t xml:space="preserve">absolvování licenčních řízení </w:t>
            </w:r>
            <w:r w:rsidRPr="00170470">
              <w:rPr>
                <w:b/>
                <w:i/>
              </w:rPr>
              <w:t xml:space="preserve">za plného dodržování </w:t>
            </w:r>
            <w:r w:rsidRPr="00170470">
              <w:rPr>
                <w:b/>
                <w:i/>
              </w:rPr>
              <w:lastRenderedPageBreak/>
              <w:t>práv občanů na život</w:t>
            </w:r>
            <w:r w:rsidR="00A827E7" w:rsidRPr="00170470">
              <w:rPr>
                <w:b/>
                <w:i/>
              </w:rPr>
              <w:t xml:space="preserve"> v </w:t>
            </w:r>
            <w:r w:rsidRPr="00170470">
              <w:rPr>
                <w:b/>
                <w:i/>
              </w:rPr>
              <w:t>bezpečném</w:t>
            </w:r>
            <w:r w:rsidR="00A827E7" w:rsidRPr="00170470">
              <w:rPr>
                <w:b/>
                <w:i/>
              </w:rPr>
              <w:t xml:space="preserve"> a </w:t>
            </w:r>
            <w:r w:rsidRPr="00170470">
              <w:rPr>
                <w:b/>
                <w:i/>
              </w:rPr>
              <w:t>podporujícím prostředí, které prosazuje sociální začlenění</w:t>
            </w:r>
            <w:r w:rsidRPr="00170470">
              <w:t>;</w:t>
            </w:r>
          </w:p>
        </w:tc>
      </w:tr>
    </w:tbl>
    <w:p w14:paraId="3381FFE8" w14:textId="77777777" w:rsidR="00C537E7" w:rsidRPr="00170470" w:rsidRDefault="00C537E7" w:rsidP="00C537E7">
      <w:pPr>
        <w:pStyle w:val="AmOrLang"/>
      </w:pPr>
      <w:r w:rsidRPr="00170470">
        <w:lastRenderedPageBreak/>
        <w:t xml:space="preserve">Or. </w:t>
      </w:r>
      <w:r w:rsidRPr="00170470">
        <w:rPr>
          <w:rStyle w:val="HideTWBExt"/>
        </w:rPr>
        <w:t>&lt;Original&gt;</w:t>
      </w:r>
      <w:r w:rsidRPr="00170470">
        <w:rPr>
          <w:rStyle w:val="HideTWBInt"/>
        </w:rPr>
        <w:t>{EN}</w:t>
      </w:r>
      <w:r w:rsidRPr="00170470">
        <w:t>en</w:t>
      </w:r>
      <w:r w:rsidRPr="00170470">
        <w:rPr>
          <w:rStyle w:val="HideTWBExt"/>
        </w:rPr>
        <w:t>&lt;/Original&gt;</w:t>
      </w:r>
    </w:p>
    <w:p w14:paraId="1D43440B" w14:textId="77777777" w:rsidR="00467091" w:rsidRPr="00170470" w:rsidRDefault="00C537E7" w:rsidP="00C537E7">
      <w:r w:rsidRPr="00170470">
        <w:rPr>
          <w:rStyle w:val="HideTWBExt"/>
        </w:rPr>
        <w:t>&lt;/Amend&gt;</w:t>
      </w:r>
    </w:p>
    <w:p w14:paraId="38962EE4" w14:textId="77777777" w:rsidR="00C537E7" w:rsidRPr="00170470" w:rsidRDefault="00C537E7" w:rsidP="00C537E7">
      <w:pPr>
        <w:pStyle w:val="AmNumberTabs"/>
      </w:pPr>
      <w:r w:rsidRPr="00170470">
        <w:rPr>
          <w:rStyle w:val="HideTWBExt"/>
          <w:b w:val="0"/>
        </w:rPr>
        <w:t>&lt;Amend&gt;</w:t>
      </w:r>
      <w:r w:rsidRPr="00170470">
        <w:t>Pozměňovací návrh</w:t>
      </w:r>
      <w:r w:rsidRPr="00170470">
        <w:tab/>
      </w:r>
      <w:r w:rsidRPr="00170470">
        <w:tab/>
      </w:r>
      <w:r w:rsidRPr="00170470">
        <w:rPr>
          <w:rStyle w:val="HideTWBExt"/>
          <w:b w:val="0"/>
        </w:rPr>
        <w:t>&lt;NumAm&gt;</w:t>
      </w:r>
      <w:r w:rsidRPr="00170470">
        <w:t>760</w:t>
      </w:r>
      <w:r w:rsidRPr="00170470">
        <w:rPr>
          <w:rStyle w:val="HideTWBExt"/>
          <w:b w:val="0"/>
        </w:rPr>
        <w:t>&lt;/NumAm&gt;</w:t>
      </w:r>
    </w:p>
    <w:p w14:paraId="7491B2F2" w14:textId="77777777" w:rsidR="00C537E7" w:rsidRPr="00170470" w:rsidRDefault="00C537E7" w:rsidP="00C537E7">
      <w:pPr>
        <w:pStyle w:val="NormalBold"/>
      </w:pPr>
      <w:r w:rsidRPr="00170470">
        <w:rPr>
          <w:rStyle w:val="HideTWBExt"/>
          <w:b w:val="0"/>
        </w:rPr>
        <w:t>&lt;RepeatBlock-By&gt;&lt;Members&gt;</w:t>
      </w:r>
      <w:proofErr w:type="spellStart"/>
      <w:r w:rsidRPr="00170470">
        <w:t>Borja</w:t>
      </w:r>
      <w:proofErr w:type="spellEnd"/>
      <w:r w:rsidRPr="00170470">
        <w:t xml:space="preserve"> </w:t>
      </w:r>
      <w:proofErr w:type="spellStart"/>
      <w:r w:rsidRPr="00170470">
        <w:t>Giménez</w:t>
      </w:r>
      <w:proofErr w:type="spellEnd"/>
      <w:r w:rsidRPr="00170470">
        <w:t xml:space="preserve"> </w:t>
      </w:r>
      <w:proofErr w:type="spellStart"/>
      <w:r w:rsidRPr="00170470">
        <w:t>Larraz</w:t>
      </w:r>
      <w:proofErr w:type="spellEnd"/>
      <w:r w:rsidRPr="00170470">
        <w:t xml:space="preserve">, </w:t>
      </w:r>
      <w:proofErr w:type="spellStart"/>
      <w:r w:rsidRPr="00170470">
        <w:t>Dirk</w:t>
      </w:r>
      <w:proofErr w:type="spellEnd"/>
      <w:r w:rsidRPr="00170470">
        <w:t xml:space="preserve"> </w:t>
      </w:r>
      <w:proofErr w:type="spellStart"/>
      <w:r w:rsidRPr="00170470">
        <w:t>Gotink</w:t>
      </w:r>
      <w:proofErr w:type="spellEnd"/>
      <w:r w:rsidRPr="00170470">
        <w:t xml:space="preserve">, Nikolina </w:t>
      </w:r>
      <w:proofErr w:type="spellStart"/>
      <w:r w:rsidRPr="00170470">
        <w:t>Brnjac</w:t>
      </w:r>
      <w:proofErr w:type="spellEnd"/>
      <w:r w:rsidRPr="00170470">
        <w:t xml:space="preserve">, </w:t>
      </w:r>
      <w:proofErr w:type="spellStart"/>
      <w:r w:rsidRPr="00170470">
        <w:t>Jagna</w:t>
      </w:r>
      <w:proofErr w:type="spellEnd"/>
      <w:r w:rsidRPr="00170470">
        <w:t xml:space="preserve"> </w:t>
      </w:r>
      <w:proofErr w:type="spellStart"/>
      <w:r w:rsidRPr="00170470">
        <w:t>Marczułajtis-Walczak</w:t>
      </w:r>
      <w:proofErr w:type="spellEnd"/>
      <w:r w:rsidRPr="00170470">
        <w:t xml:space="preserve">, Daniel Buda, Niels </w:t>
      </w:r>
      <w:proofErr w:type="spellStart"/>
      <w:r w:rsidRPr="00170470">
        <w:t>Geuking</w:t>
      </w:r>
      <w:proofErr w:type="spellEnd"/>
      <w:r w:rsidRPr="00170470">
        <w:t xml:space="preserve">, Markus </w:t>
      </w:r>
      <w:proofErr w:type="spellStart"/>
      <w:r w:rsidRPr="00170470">
        <w:t>Ferber</w:t>
      </w:r>
      <w:proofErr w:type="spellEnd"/>
      <w:r w:rsidRPr="00170470">
        <w:t xml:space="preserve">, </w:t>
      </w:r>
      <w:proofErr w:type="spellStart"/>
      <w:r w:rsidRPr="00170470">
        <w:t>Maravillas</w:t>
      </w:r>
      <w:proofErr w:type="spellEnd"/>
      <w:r w:rsidRPr="00170470">
        <w:t xml:space="preserve"> </w:t>
      </w:r>
      <w:proofErr w:type="spellStart"/>
      <w:r w:rsidRPr="00170470">
        <w:t>Abadía</w:t>
      </w:r>
      <w:proofErr w:type="spellEnd"/>
      <w:r w:rsidRPr="00170470">
        <w:t xml:space="preserve"> </w:t>
      </w:r>
      <w:proofErr w:type="spellStart"/>
      <w:r w:rsidRPr="00170470">
        <w:t>Jover</w:t>
      </w:r>
      <w:proofErr w:type="spellEnd"/>
      <w:r w:rsidRPr="00170470">
        <w:t xml:space="preserve">, Regina </w:t>
      </w:r>
      <w:proofErr w:type="spellStart"/>
      <w:r w:rsidRPr="00170470">
        <w:t>Doherty</w:t>
      </w:r>
      <w:proofErr w:type="spellEnd"/>
      <w:r w:rsidRPr="00170470">
        <w:t xml:space="preserve">, Alma </w:t>
      </w:r>
      <w:proofErr w:type="spellStart"/>
      <w:r w:rsidRPr="00170470">
        <w:t>Ezcurra</w:t>
      </w:r>
      <w:proofErr w:type="spellEnd"/>
      <w:r w:rsidRPr="00170470">
        <w:t xml:space="preserve"> </w:t>
      </w:r>
      <w:proofErr w:type="spellStart"/>
      <w:r w:rsidRPr="00170470">
        <w:t>Almansa</w:t>
      </w:r>
      <w:proofErr w:type="spellEnd"/>
      <w:r w:rsidRPr="00170470">
        <w:t xml:space="preserve">, Marco </w:t>
      </w:r>
      <w:proofErr w:type="spellStart"/>
      <w:r w:rsidRPr="00170470">
        <w:t>Falcone</w:t>
      </w:r>
      <w:proofErr w:type="spellEnd"/>
      <w:r w:rsidRPr="00170470">
        <w:t xml:space="preserve">, Rosa </w:t>
      </w:r>
      <w:proofErr w:type="spellStart"/>
      <w:r w:rsidRPr="00170470">
        <w:t>Estaràs</w:t>
      </w:r>
      <w:proofErr w:type="spellEnd"/>
      <w:r w:rsidRPr="00170470">
        <w:t xml:space="preserve"> </w:t>
      </w:r>
      <w:proofErr w:type="spellStart"/>
      <w:r w:rsidRPr="00170470">
        <w:t>Ferragut</w:t>
      </w:r>
      <w:proofErr w:type="spellEnd"/>
      <w:r w:rsidRPr="00170470">
        <w:rPr>
          <w:rStyle w:val="HideTWBExt"/>
          <w:b w:val="0"/>
        </w:rPr>
        <w:t>&lt;/Members&gt;</w:t>
      </w:r>
    </w:p>
    <w:p w14:paraId="148AF11E" w14:textId="77777777" w:rsidR="00C537E7" w:rsidRPr="00170470" w:rsidRDefault="00C537E7" w:rsidP="00C537E7">
      <w:pPr>
        <w:pStyle w:val="NormalBold"/>
      </w:pPr>
      <w:r w:rsidRPr="00170470">
        <w:rPr>
          <w:rStyle w:val="HideTWBExt"/>
          <w:b w:val="0"/>
        </w:rPr>
        <w:t>&lt;/RepeatBlock-By&gt;</w:t>
      </w:r>
    </w:p>
    <w:p w14:paraId="3150C179" w14:textId="77777777" w:rsidR="00C537E7" w:rsidRPr="00170470" w:rsidRDefault="00C537E7" w:rsidP="00C537E7">
      <w:pPr>
        <w:pStyle w:val="NormalBold"/>
      </w:pPr>
      <w:r w:rsidRPr="00170470">
        <w:rPr>
          <w:rStyle w:val="HideTWBExt"/>
          <w:b w:val="0"/>
        </w:rPr>
        <w:t>&lt;DocAmend&gt;</w:t>
      </w:r>
      <w:r w:rsidRPr="00170470">
        <w:t>Návrh usnesení</w:t>
      </w:r>
      <w:r w:rsidRPr="00170470">
        <w:rPr>
          <w:rStyle w:val="HideTWBExt"/>
          <w:b w:val="0"/>
        </w:rPr>
        <w:t>&lt;/DocAmend&gt;</w:t>
      </w:r>
    </w:p>
    <w:p w14:paraId="021B13EE" w14:textId="77777777" w:rsidR="00C537E7" w:rsidRPr="00170470" w:rsidRDefault="00C537E7" w:rsidP="00C537E7">
      <w:pPr>
        <w:pStyle w:val="NormalBold"/>
      </w:pPr>
      <w:r w:rsidRPr="00170470">
        <w:rPr>
          <w:rStyle w:val="HideTWBExt"/>
          <w:b w:val="0"/>
        </w:rPr>
        <w:t>&lt;Article&gt;</w:t>
      </w:r>
      <w:r w:rsidRPr="00170470">
        <w:t>Bod 7</w:t>
      </w:r>
      <w:r w:rsidRPr="001704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537E7" w:rsidRPr="00170470" w14:paraId="7ABCBE27" w14:textId="77777777" w:rsidTr="009E39B0">
        <w:trPr>
          <w:trHeight w:hRule="exact" w:val="240"/>
          <w:jc w:val="center"/>
        </w:trPr>
        <w:tc>
          <w:tcPr>
            <w:tcW w:w="9752" w:type="dxa"/>
            <w:gridSpan w:val="2"/>
            <w:tcBorders>
              <w:top w:val="nil"/>
              <w:left w:val="nil"/>
              <w:bottom w:val="nil"/>
              <w:right w:val="nil"/>
            </w:tcBorders>
          </w:tcPr>
          <w:p w14:paraId="63D8442F" w14:textId="77777777" w:rsidR="00C537E7" w:rsidRPr="00170470" w:rsidRDefault="00C537E7" w:rsidP="009E39B0"/>
        </w:tc>
      </w:tr>
      <w:tr w:rsidR="00C537E7" w:rsidRPr="00170470" w14:paraId="39CF791F" w14:textId="77777777" w:rsidTr="009E39B0">
        <w:trPr>
          <w:trHeight w:val="240"/>
          <w:jc w:val="center"/>
        </w:trPr>
        <w:tc>
          <w:tcPr>
            <w:tcW w:w="4876" w:type="dxa"/>
            <w:tcBorders>
              <w:top w:val="nil"/>
              <w:left w:val="nil"/>
              <w:bottom w:val="nil"/>
              <w:right w:val="nil"/>
            </w:tcBorders>
          </w:tcPr>
          <w:p w14:paraId="35D7D169" w14:textId="77777777" w:rsidR="00C537E7" w:rsidRPr="00170470" w:rsidRDefault="00C537E7" w:rsidP="009E39B0">
            <w:pPr>
              <w:pStyle w:val="AmColumnHeading"/>
            </w:pPr>
            <w:r w:rsidRPr="00170470">
              <w:t>Návrh usnesení</w:t>
            </w:r>
          </w:p>
        </w:tc>
        <w:tc>
          <w:tcPr>
            <w:tcW w:w="4876" w:type="dxa"/>
            <w:tcBorders>
              <w:top w:val="nil"/>
              <w:left w:val="nil"/>
              <w:bottom w:val="nil"/>
              <w:right w:val="nil"/>
            </w:tcBorders>
          </w:tcPr>
          <w:p w14:paraId="33896AB5" w14:textId="77777777" w:rsidR="00C537E7" w:rsidRPr="00170470" w:rsidRDefault="00C537E7" w:rsidP="009E39B0">
            <w:pPr>
              <w:pStyle w:val="AmColumnHeading"/>
            </w:pPr>
            <w:r w:rsidRPr="00170470">
              <w:t>Pozměňovací návrh</w:t>
            </w:r>
          </w:p>
        </w:tc>
      </w:tr>
      <w:tr w:rsidR="00C537E7" w:rsidRPr="00170470" w14:paraId="213B0EE1" w14:textId="77777777" w:rsidTr="009E39B0">
        <w:trPr>
          <w:jc w:val="center"/>
        </w:trPr>
        <w:tc>
          <w:tcPr>
            <w:tcW w:w="4876" w:type="dxa"/>
            <w:tcBorders>
              <w:top w:val="nil"/>
              <w:left w:val="nil"/>
              <w:bottom w:val="nil"/>
              <w:right w:val="nil"/>
            </w:tcBorders>
          </w:tcPr>
          <w:p w14:paraId="67666C28" w14:textId="4C7A696F" w:rsidR="00C537E7" w:rsidRPr="00170470" w:rsidRDefault="00C537E7" w:rsidP="009E39B0">
            <w:pPr>
              <w:pStyle w:val="Normal6a"/>
            </w:pPr>
            <w:r w:rsidRPr="00170470">
              <w:t>7.</w:t>
            </w:r>
            <w:r w:rsidRPr="00170470">
              <w:tab/>
              <w:t>vyzývá příslušné orgány veřejné správy, aby usnadnily povolovací postupy</w:t>
            </w:r>
            <w:r w:rsidR="00A827E7" w:rsidRPr="00170470">
              <w:t xml:space="preserve"> a </w:t>
            </w:r>
            <w:r w:rsidRPr="00170470">
              <w:t>výrazně je zrychlily</w:t>
            </w:r>
            <w:r w:rsidR="00A827E7" w:rsidRPr="00170470">
              <w:t xml:space="preserve"> a </w:t>
            </w:r>
            <w:r w:rsidRPr="00170470">
              <w:t>zjednodušily,</w:t>
            </w:r>
            <w:r w:rsidR="00A827E7" w:rsidRPr="00170470">
              <w:t xml:space="preserve"> a </w:t>
            </w:r>
            <w:r w:rsidRPr="00170470">
              <w:t>to</w:t>
            </w:r>
            <w:r w:rsidR="00A827E7" w:rsidRPr="00170470">
              <w:t xml:space="preserve"> i </w:t>
            </w:r>
            <w:r w:rsidRPr="00170470">
              <w:t>prostřednictvím opatření, jako je zavedení zásady kladného rozhodnutí vyplývajícího</w:t>
            </w:r>
            <w:r w:rsidR="00A827E7" w:rsidRPr="00170470">
              <w:t xml:space="preserve"> z </w:t>
            </w:r>
            <w:r w:rsidRPr="00170470">
              <w:t>nečinnosti správního orgánu ve vztahu</w:t>
            </w:r>
            <w:r w:rsidR="00A827E7" w:rsidRPr="00170470">
              <w:t xml:space="preserve"> k </w:t>
            </w:r>
            <w:r w:rsidRPr="00170470">
              <w:t>vydávání stavebních povolení pro nové stavby</w:t>
            </w:r>
            <w:r w:rsidR="00A827E7" w:rsidRPr="00170470">
              <w:t xml:space="preserve"> a </w:t>
            </w:r>
            <w:r w:rsidRPr="00170470">
              <w:t>rekonstrukce,</w:t>
            </w:r>
            <w:r w:rsidR="00A827E7" w:rsidRPr="00170470">
              <w:t xml:space="preserve"> s </w:t>
            </w:r>
            <w:r w:rsidRPr="00170470">
              <w:t>výjimkou případů týkajících se ochrany životního prostředí, kulturního dědictví nebo historie; vyzývá Komisi, aby vypracovala studii, která by vyhodnotila příčiny příliš dlouhé doby potřebné</w:t>
            </w:r>
            <w:r w:rsidR="00A827E7" w:rsidRPr="00170470">
              <w:t xml:space="preserve"> k </w:t>
            </w:r>
            <w:r w:rsidRPr="00170470">
              <w:t>získání povolení</w:t>
            </w:r>
            <w:r w:rsidR="00A827E7" w:rsidRPr="00170470">
              <w:t xml:space="preserve"> a </w:t>
            </w:r>
            <w:r w:rsidRPr="00170470">
              <w:t>absolvování licenčních řízení;</w:t>
            </w:r>
          </w:p>
        </w:tc>
        <w:tc>
          <w:tcPr>
            <w:tcW w:w="4876" w:type="dxa"/>
            <w:tcBorders>
              <w:top w:val="nil"/>
              <w:left w:val="nil"/>
              <w:bottom w:val="nil"/>
              <w:right w:val="nil"/>
            </w:tcBorders>
          </w:tcPr>
          <w:p w14:paraId="5F5028D3" w14:textId="16E9C468" w:rsidR="00C537E7" w:rsidRPr="00170470" w:rsidRDefault="00C537E7" w:rsidP="009E39B0">
            <w:pPr>
              <w:pStyle w:val="Normal6a"/>
            </w:pPr>
            <w:r w:rsidRPr="00170470">
              <w:t>7.</w:t>
            </w:r>
            <w:r w:rsidRPr="00170470">
              <w:tab/>
            </w:r>
            <w:r w:rsidRPr="00170470">
              <w:rPr>
                <w:b/>
                <w:i/>
              </w:rPr>
              <w:t>vyzývá Komisi, aby stanovila cíl získat stavební povolení ve lhůtě 60 dnů;</w:t>
            </w:r>
            <w:r w:rsidRPr="00170470">
              <w:t xml:space="preserve"> vyzývá příslušné orgány veřejné správy, aby usnadnily povolovací postupy</w:t>
            </w:r>
            <w:r w:rsidR="00A827E7" w:rsidRPr="00170470">
              <w:t xml:space="preserve"> a </w:t>
            </w:r>
            <w:r w:rsidRPr="00170470">
              <w:t>výrazně je zrychlily</w:t>
            </w:r>
            <w:r w:rsidR="00A827E7" w:rsidRPr="00170470">
              <w:t xml:space="preserve"> a </w:t>
            </w:r>
            <w:r w:rsidRPr="00170470">
              <w:t>zjednodušily,</w:t>
            </w:r>
            <w:r w:rsidR="00A827E7" w:rsidRPr="00170470">
              <w:t xml:space="preserve"> a </w:t>
            </w:r>
            <w:r w:rsidRPr="00170470">
              <w:t>to</w:t>
            </w:r>
            <w:r w:rsidR="00A827E7" w:rsidRPr="00170470">
              <w:t xml:space="preserve"> i </w:t>
            </w:r>
            <w:r w:rsidRPr="00170470">
              <w:t>prostřednictvím opatření, jako je zavedení zásady kladného rozhodnutí vyplývajícího</w:t>
            </w:r>
            <w:r w:rsidR="00A827E7" w:rsidRPr="00170470">
              <w:t xml:space="preserve"> z </w:t>
            </w:r>
            <w:r w:rsidRPr="00170470">
              <w:t>nečinnosti správního orgánu ve vztahu</w:t>
            </w:r>
            <w:r w:rsidR="00A827E7" w:rsidRPr="00170470">
              <w:t xml:space="preserve"> k </w:t>
            </w:r>
            <w:r w:rsidRPr="00170470">
              <w:t>vydávání stavebních povolení pro nové stavby</w:t>
            </w:r>
            <w:r w:rsidR="00A827E7" w:rsidRPr="00170470">
              <w:t xml:space="preserve"> a </w:t>
            </w:r>
            <w:r w:rsidRPr="00170470">
              <w:t>rekonstrukce,</w:t>
            </w:r>
            <w:r w:rsidR="00A827E7" w:rsidRPr="00170470">
              <w:t xml:space="preserve"> s </w:t>
            </w:r>
            <w:r w:rsidRPr="00170470">
              <w:t>výjimkou případů týkajících se ochrany životního prostředí, kulturního dědictví nebo historie; vyzývá Komisi, aby vypracovala studii, která by vyhodnotila příčiny příliš dlouhé doby potřebné</w:t>
            </w:r>
            <w:r w:rsidR="00A827E7" w:rsidRPr="00170470">
              <w:t xml:space="preserve"> k </w:t>
            </w:r>
            <w:r w:rsidRPr="00170470">
              <w:t>získání povolení</w:t>
            </w:r>
            <w:r w:rsidR="00A827E7" w:rsidRPr="00170470">
              <w:t xml:space="preserve"> a </w:t>
            </w:r>
            <w:r w:rsidRPr="00170470">
              <w:t>absolvování licenčních řízení;</w:t>
            </w:r>
          </w:p>
        </w:tc>
      </w:tr>
    </w:tbl>
    <w:p w14:paraId="71B69A9D" w14:textId="77777777" w:rsidR="00C537E7" w:rsidRPr="00170470" w:rsidRDefault="00C537E7" w:rsidP="00C537E7">
      <w:pPr>
        <w:pStyle w:val="AmOrLang"/>
      </w:pPr>
      <w:r w:rsidRPr="00170470">
        <w:t xml:space="preserve">Or. </w:t>
      </w:r>
      <w:r w:rsidRPr="00170470">
        <w:rPr>
          <w:rStyle w:val="HideTWBExt"/>
        </w:rPr>
        <w:t>&lt;Original&gt;</w:t>
      </w:r>
      <w:r w:rsidRPr="00170470">
        <w:rPr>
          <w:rStyle w:val="HideTWBInt"/>
        </w:rPr>
        <w:t>{EN}</w:t>
      </w:r>
      <w:r w:rsidRPr="00170470">
        <w:t>en</w:t>
      </w:r>
      <w:r w:rsidRPr="00170470">
        <w:rPr>
          <w:rStyle w:val="HideTWBExt"/>
        </w:rPr>
        <w:t>&lt;/Original&gt;</w:t>
      </w:r>
    </w:p>
    <w:p w14:paraId="055660D1" w14:textId="77777777" w:rsidR="00467091" w:rsidRPr="00170470" w:rsidRDefault="00C537E7" w:rsidP="00C537E7">
      <w:r w:rsidRPr="00170470">
        <w:rPr>
          <w:rStyle w:val="HideTWBExt"/>
        </w:rPr>
        <w:t>&lt;/Amend&gt;</w:t>
      </w:r>
    </w:p>
    <w:p w14:paraId="5DCCD511" w14:textId="77777777" w:rsidR="00C537E7" w:rsidRPr="00170470" w:rsidRDefault="00C537E7" w:rsidP="00C537E7">
      <w:pPr>
        <w:pStyle w:val="AmNumberTabs"/>
      </w:pPr>
      <w:r w:rsidRPr="00170470">
        <w:rPr>
          <w:rStyle w:val="HideTWBExt"/>
          <w:b w:val="0"/>
        </w:rPr>
        <w:t>&lt;Amend&gt;</w:t>
      </w:r>
      <w:r w:rsidRPr="00170470">
        <w:t>Pozměňovací návrh</w:t>
      </w:r>
      <w:r w:rsidRPr="00170470">
        <w:tab/>
      </w:r>
      <w:r w:rsidRPr="00170470">
        <w:tab/>
      </w:r>
      <w:r w:rsidRPr="00170470">
        <w:rPr>
          <w:rStyle w:val="HideTWBExt"/>
          <w:b w:val="0"/>
        </w:rPr>
        <w:t>&lt;NumAm&gt;</w:t>
      </w:r>
      <w:r w:rsidRPr="00170470">
        <w:t>761</w:t>
      </w:r>
      <w:r w:rsidRPr="00170470">
        <w:rPr>
          <w:rStyle w:val="HideTWBExt"/>
          <w:b w:val="0"/>
        </w:rPr>
        <w:t>&lt;/NumAm&gt;</w:t>
      </w:r>
    </w:p>
    <w:p w14:paraId="1616CE49" w14:textId="77777777" w:rsidR="00C537E7" w:rsidRPr="00170470" w:rsidRDefault="00C537E7" w:rsidP="00C537E7">
      <w:pPr>
        <w:pStyle w:val="NormalBold"/>
      </w:pPr>
      <w:r w:rsidRPr="00170470">
        <w:rPr>
          <w:rStyle w:val="HideTWBExt"/>
          <w:b w:val="0"/>
        </w:rPr>
        <w:t>&lt;RepeatBlock-By&gt;&lt;Members&gt;</w:t>
      </w:r>
      <w:proofErr w:type="spellStart"/>
      <w:r w:rsidRPr="00170470">
        <w:t>Borja</w:t>
      </w:r>
      <w:proofErr w:type="spellEnd"/>
      <w:r w:rsidRPr="00170470">
        <w:t xml:space="preserve"> </w:t>
      </w:r>
      <w:proofErr w:type="spellStart"/>
      <w:r w:rsidRPr="00170470">
        <w:t>Giménez</w:t>
      </w:r>
      <w:proofErr w:type="spellEnd"/>
      <w:r w:rsidRPr="00170470">
        <w:t xml:space="preserve"> </w:t>
      </w:r>
      <w:proofErr w:type="spellStart"/>
      <w:r w:rsidRPr="00170470">
        <w:t>Larraz</w:t>
      </w:r>
      <w:proofErr w:type="spellEnd"/>
      <w:r w:rsidRPr="00170470">
        <w:t xml:space="preserve">, </w:t>
      </w:r>
      <w:proofErr w:type="spellStart"/>
      <w:r w:rsidRPr="00170470">
        <w:t>Dirk</w:t>
      </w:r>
      <w:proofErr w:type="spellEnd"/>
      <w:r w:rsidRPr="00170470">
        <w:t xml:space="preserve"> </w:t>
      </w:r>
      <w:proofErr w:type="spellStart"/>
      <w:r w:rsidRPr="00170470">
        <w:t>Gotink</w:t>
      </w:r>
      <w:proofErr w:type="spellEnd"/>
      <w:r w:rsidRPr="00170470">
        <w:t xml:space="preserve">, Nikolina </w:t>
      </w:r>
      <w:proofErr w:type="spellStart"/>
      <w:r w:rsidRPr="00170470">
        <w:t>Brnjac</w:t>
      </w:r>
      <w:proofErr w:type="spellEnd"/>
      <w:r w:rsidRPr="00170470">
        <w:t xml:space="preserve">, </w:t>
      </w:r>
      <w:proofErr w:type="spellStart"/>
      <w:r w:rsidRPr="00170470">
        <w:t>Jagna</w:t>
      </w:r>
      <w:proofErr w:type="spellEnd"/>
      <w:r w:rsidRPr="00170470">
        <w:t xml:space="preserve"> </w:t>
      </w:r>
      <w:proofErr w:type="spellStart"/>
      <w:r w:rsidRPr="00170470">
        <w:t>Marczułajtis-Walczak</w:t>
      </w:r>
      <w:proofErr w:type="spellEnd"/>
      <w:r w:rsidRPr="00170470">
        <w:t xml:space="preserve">, Daniel Buda, Niels </w:t>
      </w:r>
      <w:proofErr w:type="spellStart"/>
      <w:r w:rsidRPr="00170470">
        <w:t>Geuking</w:t>
      </w:r>
      <w:proofErr w:type="spellEnd"/>
      <w:r w:rsidRPr="00170470">
        <w:t xml:space="preserve">, Markus </w:t>
      </w:r>
      <w:proofErr w:type="spellStart"/>
      <w:r w:rsidRPr="00170470">
        <w:t>Ferber</w:t>
      </w:r>
      <w:proofErr w:type="spellEnd"/>
      <w:r w:rsidRPr="00170470">
        <w:t xml:space="preserve">, </w:t>
      </w:r>
      <w:proofErr w:type="spellStart"/>
      <w:r w:rsidRPr="00170470">
        <w:t>Sebastião</w:t>
      </w:r>
      <w:proofErr w:type="spellEnd"/>
      <w:r w:rsidRPr="00170470">
        <w:t xml:space="preserve"> </w:t>
      </w:r>
      <w:proofErr w:type="spellStart"/>
      <w:r w:rsidRPr="00170470">
        <w:t>Bugalho</w:t>
      </w:r>
      <w:proofErr w:type="spellEnd"/>
      <w:r w:rsidRPr="00170470">
        <w:t xml:space="preserve">, </w:t>
      </w:r>
      <w:proofErr w:type="spellStart"/>
      <w:r w:rsidRPr="00170470">
        <w:t>Maravillas</w:t>
      </w:r>
      <w:proofErr w:type="spellEnd"/>
      <w:r w:rsidRPr="00170470">
        <w:t xml:space="preserve"> </w:t>
      </w:r>
      <w:proofErr w:type="spellStart"/>
      <w:r w:rsidRPr="00170470">
        <w:t>Abadía</w:t>
      </w:r>
      <w:proofErr w:type="spellEnd"/>
      <w:r w:rsidRPr="00170470">
        <w:t xml:space="preserve"> </w:t>
      </w:r>
      <w:proofErr w:type="spellStart"/>
      <w:r w:rsidRPr="00170470">
        <w:t>Jover</w:t>
      </w:r>
      <w:proofErr w:type="spellEnd"/>
      <w:r w:rsidRPr="00170470">
        <w:t xml:space="preserve">, Inese </w:t>
      </w:r>
      <w:proofErr w:type="spellStart"/>
      <w:r w:rsidRPr="00170470">
        <w:t>Vaidere</w:t>
      </w:r>
      <w:proofErr w:type="spellEnd"/>
      <w:r w:rsidRPr="00170470">
        <w:t xml:space="preserve">, Regina </w:t>
      </w:r>
      <w:proofErr w:type="spellStart"/>
      <w:r w:rsidRPr="00170470">
        <w:t>Doherty</w:t>
      </w:r>
      <w:proofErr w:type="spellEnd"/>
      <w:r w:rsidRPr="00170470">
        <w:t xml:space="preserve">, Alma </w:t>
      </w:r>
      <w:proofErr w:type="spellStart"/>
      <w:r w:rsidRPr="00170470">
        <w:t>Ezcurra</w:t>
      </w:r>
      <w:proofErr w:type="spellEnd"/>
      <w:r w:rsidRPr="00170470">
        <w:t xml:space="preserve"> </w:t>
      </w:r>
      <w:proofErr w:type="spellStart"/>
      <w:r w:rsidRPr="00170470">
        <w:t>Almansa</w:t>
      </w:r>
      <w:proofErr w:type="spellEnd"/>
      <w:r w:rsidRPr="00170470">
        <w:t xml:space="preserve">, Marco </w:t>
      </w:r>
      <w:proofErr w:type="spellStart"/>
      <w:r w:rsidRPr="00170470">
        <w:t>Falcone</w:t>
      </w:r>
      <w:proofErr w:type="spellEnd"/>
      <w:r w:rsidRPr="00170470">
        <w:t xml:space="preserve">, Rosa </w:t>
      </w:r>
      <w:proofErr w:type="spellStart"/>
      <w:r w:rsidRPr="00170470">
        <w:t>Estaràs</w:t>
      </w:r>
      <w:proofErr w:type="spellEnd"/>
      <w:r w:rsidRPr="00170470">
        <w:t xml:space="preserve"> </w:t>
      </w:r>
      <w:proofErr w:type="spellStart"/>
      <w:r w:rsidRPr="00170470">
        <w:t>Ferragut</w:t>
      </w:r>
      <w:proofErr w:type="spellEnd"/>
      <w:r w:rsidRPr="00170470">
        <w:rPr>
          <w:rStyle w:val="HideTWBExt"/>
          <w:b w:val="0"/>
        </w:rPr>
        <w:t>&lt;/Members&gt;</w:t>
      </w:r>
    </w:p>
    <w:p w14:paraId="03F48996" w14:textId="77777777" w:rsidR="00C537E7" w:rsidRPr="00170470" w:rsidRDefault="00C537E7" w:rsidP="00C537E7">
      <w:pPr>
        <w:pStyle w:val="NormalBold"/>
      </w:pPr>
      <w:r w:rsidRPr="00170470">
        <w:rPr>
          <w:rStyle w:val="HideTWBExt"/>
          <w:b w:val="0"/>
        </w:rPr>
        <w:t>&lt;/RepeatBlock-By&gt;</w:t>
      </w:r>
    </w:p>
    <w:p w14:paraId="574EE268" w14:textId="77777777" w:rsidR="00C537E7" w:rsidRPr="00170470" w:rsidRDefault="00C537E7" w:rsidP="00C537E7">
      <w:pPr>
        <w:pStyle w:val="NormalBold"/>
      </w:pPr>
      <w:r w:rsidRPr="00170470">
        <w:rPr>
          <w:rStyle w:val="HideTWBExt"/>
          <w:b w:val="0"/>
        </w:rPr>
        <w:t>&lt;DocAmend&gt;</w:t>
      </w:r>
      <w:r w:rsidRPr="00170470">
        <w:t>Návrh usnesení</w:t>
      </w:r>
      <w:r w:rsidRPr="00170470">
        <w:rPr>
          <w:rStyle w:val="HideTWBExt"/>
          <w:b w:val="0"/>
        </w:rPr>
        <w:t>&lt;/DocAmend&gt;</w:t>
      </w:r>
    </w:p>
    <w:p w14:paraId="0850A25A" w14:textId="77777777" w:rsidR="00C537E7" w:rsidRPr="00170470" w:rsidRDefault="00C537E7" w:rsidP="00C537E7">
      <w:pPr>
        <w:pStyle w:val="NormalBold"/>
      </w:pPr>
      <w:r w:rsidRPr="00170470">
        <w:rPr>
          <w:rStyle w:val="HideTWBExt"/>
          <w:b w:val="0"/>
        </w:rPr>
        <w:t>&lt;Article&gt;</w:t>
      </w:r>
      <w:r w:rsidRPr="00170470">
        <w:t>Bod 7</w:t>
      </w:r>
      <w:r w:rsidRPr="001704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537E7" w:rsidRPr="00170470" w14:paraId="42107DA2" w14:textId="77777777" w:rsidTr="009E39B0">
        <w:trPr>
          <w:trHeight w:hRule="exact" w:val="240"/>
          <w:jc w:val="center"/>
        </w:trPr>
        <w:tc>
          <w:tcPr>
            <w:tcW w:w="9752" w:type="dxa"/>
            <w:gridSpan w:val="2"/>
            <w:tcBorders>
              <w:top w:val="nil"/>
              <w:left w:val="nil"/>
              <w:bottom w:val="nil"/>
              <w:right w:val="nil"/>
            </w:tcBorders>
          </w:tcPr>
          <w:p w14:paraId="1870FFC2" w14:textId="77777777" w:rsidR="00C537E7" w:rsidRPr="00170470" w:rsidRDefault="00C537E7" w:rsidP="009E39B0"/>
        </w:tc>
      </w:tr>
      <w:tr w:rsidR="00C537E7" w:rsidRPr="00170470" w14:paraId="71E06054" w14:textId="77777777" w:rsidTr="009E39B0">
        <w:trPr>
          <w:trHeight w:val="240"/>
          <w:jc w:val="center"/>
        </w:trPr>
        <w:tc>
          <w:tcPr>
            <w:tcW w:w="4876" w:type="dxa"/>
            <w:tcBorders>
              <w:top w:val="nil"/>
              <w:left w:val="nil"/>
              <w:bottom w:val="nil"/>
              <w:right w:val="nil"/>
            </w:tcBorders>
          </w:tcPr>
          <w:p w14:paraId="0DB0869F" w14:textId="77777777" w:rsidR="00C537E7" w:rsidRPr="00170470" w:rsidRDefault="00C537E7" w:rsidP="009E39B0">
            <w:pPr>
              <w:pStyle w:val="AmColumnHeading"/>
            </w:pPr>
            <w:r w:rsidRPr="00170470">
              <w:lastRenderedPageBreak/>
              <w:t>Návrh usnesení</w:t>
            </w:r>
          </w:p>
        </w:tc>
        <w:tc>
          <w:tcPr>
            <w:tcW w:w="4876" w:type="dxa"/>
            <w:tcBorders>
              <w:top w:val="nil"/>
              <w:left w:val="nil"/>
              <w:bottom w:val="nil"/>
              <w:right w:val="nil"/>
            </w:tcBorders>
          </w:tcPr>
          <w:p w14:paraId="48294246" w14:textId="77777777" w:rsidR="00C537E7" w:rsidRPr="00170470" w:rsidRDefault="00C537E7" w:rsidP="009E39B0">
            <w:pPr>
              <w:pStyle w:val="AmColumnHeading"/>
            </w:pPr>
            <w:r w:rsidRPr="00170470">
              <w:t>Pozměňovací návrh</w:t>
            </w:r>
          </w:p>
        </w:tc>
      </w:tr>
      <w:tr w:rsidR="00C537E7" w:rsidRPr="00170470" w14:paraId="1DD99294" w14:textId="77777777" w:rsidTr="009E39B0">
        <w:trPr>
          <w:jc w:val="center"/>
        </w:trPr>
        <w:tc>
          <w:tcPr>
            <w:tcW w:w="4876" w:type="dxa"/>
            <w:tcBorders>
              <w:top w:val="nil"/>
              <w:left w:val="nil"/>
              <w:bottom w:val="nil"/>
              <w:right w:val="nil"/>
            </w:tcBorders>
          </w:tcPr>
          <w:p w14:paraId="47DC5BBE" w14:textId="7A68D0FE" w:rsidR="00C537E7" w:rsidRPr="00170470" w:rsidRDefault="00C537E7" w:rsidP="009E39B0">
            <w:pPr>
              <w:pStyle w:val="Normal6a"/>
            </w:pPr>
            <w:r w:rsidRPr="00170470">
              <w:t>7.</w:t>
            </w:r>
            <w:r w:rsidRPr="00170470">
              <w:tab/>
              <w:t>vyzývá příslušné orgány veřejné správy, aby usnadnily povolovací postupy</w:t>
            </w:r>
            <w:r w:rsidR="00A827E7" w:rsidRPr="00170470">
              <w:t xml:space="preserve"> a </w:t>
            </w:r>
            <w:r w:rsidRPr="00170470">
              <w:t>výrazně je zrychlily</w:t>
            </w:r>
            <w:r w:rsidR="00A827E7" w:rsidRPr="00170470">
              <w:t xml:space="preserve"> a </w:t>
            </w:r>
            <w:r w:rsidRPr="00170470">
              <w:t>zjednodušily,</w:t>
            </w:r>
            <w:r w:rsidR="00A827E7" w:rsidRPr="00170470">
              <w:t xml:space="preserve"> a </w:t>
            </w:r>
            <w:r w:rsidRPr="00170470">
              <w:t>to</w:t>
            </w:r>
            <w:r w:rsidR="00A827E7" w:rsidRPr="00170470">
              <w:t xml:space="preserve"> i </w:t>
            </w:r>
            <w:r w:rsidRPr="00170470">
              <w:t>prostřednictvím opatření, jako je zavedení zásady kladného rozhodnutí vyplývajícího</w:t>
            </w:r>
            <w:r w:rsidR="00A827E7" w:rsidRPr="00170470">
              <w:t xml:space="preserve"> z </w:t>
            </w:r>
            <w:r w:rsidRPr="00170470">
              <w:t>nečinnosti správního orgánu ve vztahu</w:t>
            </w:r>
            <w:r w:rsidR="00A827E7" w:rsidRPr="00170470">
              <w:t xml:space="preserve"> k </w:t>
            </w:r>
            <w:r w:rsidRPr="00170470">
              <w:t>vydávání stavebních povolení pro nové stavby</w:t>
            </w:r>
            <w:r w:rsidR="00A827E7" w:rsidRPr="00170470">
              <w:t xml:space="preserve"> a </w:t>
            </w:r>
            <w:r w:rsidRPr="00170470">
              <w:t>rekonstrukce,</w:t>
            </w:r>
            <w:r w:rsidR="00A827E7" w:rsidRPr="00170470">
              <w:t xml:space="preserve"> s </w:t>
            </w:r>
            <w:r w:rsidRPr="00170470">
              <w:t xml:space="preserve">výjimkou případů týkajících se ochrany životního prostředí, kulturního dědictví nebo historie; vyzývá Komisi, aby </w:t>
            </w:r>
            <w:r w:rsidRPr="00170470">
              <w:rPr>
                <w:b/>
                <w:i/>
              </w:rPr>
              <w:t>vypracovala studii, která by vyhodnotila příčiny příliš dlouhé doby potřebné</w:t>
            </w:r>
            <w:r w:rsidR="00A827E7" w:rsidRPr="00170470">
              <w:rPr>
                <w:b/>
                <w:i/>
              </w:rPr>
              <w:t xml:space="preserve"> k </w:t>
            </w:r>
            <w:r w:rsidRPr="00170470">
              <w:rPr>
                <w:b/>
                <w:i/>
              </w:rPr>
              <w:t>získání povolení</w:t>
            </w:r>
            <w:r w:rsidR="00A827E7" w:rsidRPr="00170470">
              <w:rPr>
                <w:b/>
                <w:i/>
              </w:rPr>
              <w:t xml:space="preserve"> a </w:t>
            </w:r>
            <w:r w:rsidRPr="00170470">
              <w:rPr>
                <w:b/>
                <w:i/>
              </w:rPr>
              <w:t>absolvování licenčních řízení</w:t>
            </w:r>
            <w:r w:rsidRPr="00170470">
              <w:t>;</w:t>
            </w:r>
          </w:p>
        </w:tc>
        <w:tc>
          <w:tcPr>
            <w:tcW w:w="4876" w:type="dxa"/>
            <w:tcBorders>
              <w:top w:val="nil"/>
              <w:left w:val="nil"/>
              <w:bottom w:val="nil"/>
              <w:right w:val="nil"/>
            </w:tcBorders>
          </w:tcPr>
          <w:p w14:paraId="6BB87125" w14:textId="3F4BD59E" w:rsidR="00C537E7" w:rsidRPr="00170470" w:rsidRDefault="00C537E7" w:rsidP="009E39B0">
            <w:pPr>
              <w:pStyle w:val="Normal6a"/>
            </w:pPr>
            <w:r w:rsidRPr="00170470">
              <w:t>7.</w:t>
            </w:r>
            <w:r w:rsidRPr="00170470">
              <w:tab/>
              <w:t>vyzývá příslušné orgány veřejné správy, aby usnadnily povolovací postupy</w:t>
            </w:r>
            <w:r w:rsidR="00A827E7" w:rsidRPr="00170470">
              <w:t xml:space="preserve"> a </w:t>
            </w:r>
            <w:r w:rsidRPr="00170470">
              <w:t>výrazně je zrychlily</w:t>
            </w:r>
            <w:r w:rsidR="00A827E7" w:rsidRPr="00170470">
              <w:t xml:space="preserve"> a </w:t>
            </w:r>
            <w:r w:rsidRPr="00170470">
              <w:t>zjednodušily,</w:t>
            </w:r>
            <w:r w:rsidR="00A827E7" w:rsidRPr="00170470">
              <w:t xml:space="preserve"> a </w:t>
            </w:r>
            <w:r w:rsidRPr="00170470">
              <w:t>to</w:t>
            </w:r>
            <w:r w:rsidR="00A827E7" w:rsidRPr="00170470">
              <w:t xml:space="preserve"> i </w:t>
            </w:r>
            <w:r w:rsidRPr="00170470">
              <w:t>prostřednictvím opatření, jako je zavedení zásady kladného rozhodnutí vyplývajícího</w:t>
            </w:r>
            <w:r w:rsidR="00A827E7" w:rsidRPr="00170470">
              <w:t xml:space="preserve"> z </w:t>
            </w:r>
            <w:r w:rsidRPr="00170470">
              <w:t>nečinnosti správního orgánu ve vztahu</w:t>
            </w:r>
            <w:r w:rsidR="00A827E7" w:rsidRPr="00170470">
              <w:t xml:space="preserve"> k </w:t>
            </w:r>
            <w:r w:rsidRPr="00170470">
              <w:t>vydávání stavebních povolení pro nové stavby</w:t>
            </w:r>
            <w:r w:rsidR="00A827E7" w:rsidRPr="00170470">
              <w:t xml:space="preserve"> a </w:t>
            </w:r>
            <w:r w:rsidRPr="00170470">
              <w:t>rekonstrukce,</w:t>
            </w:r>
            <w:r w:rsidR="00A827E7" w:rsidRPr="00170470">
              <w:t xml:space="preserve"> s </w:t>
            </w:r>
            <w:r w:rsidRPr="00170470">
              <w:t xml:space="preserve">výjimkou případů týkajících se ochrany životního prostředí, kulturního dědictví nebo historie; vyzývá Komisi, aby </w:t>
            </w:r>
            <w:r w:rsidRPr="00170470">
              <w:rPr>
                <w:b/>
                <w:i/>
              </w:rPr>
              <w:t>provedla komplexní přezkum postupů plánování</w:t>
            </w:r>
            <w:r w:rsidR="00A827E7" w:rsidRPr="00170470">
              <w:rPr>
                <w:b/>
                <w:i/>
              </w:rPr>
              <w:t xml:space="preserve"> a </w:t>
            </w:r>
            <w:r w:rsidRPr="00170470">
              <w:rPr>
                <w:b/>
                <w:i/>
              </w:rPr>
              <w:t>povolování staveb ve všech členských státech</w:t>
            </w:r>
            <w:r w:rsidR="00A827E7" w:rsidRPr="00170470">
              <w:rPr>
                <w:b/>
                <w:i/>
              </w:rPr>
              <w:t xml:space="preserve"> a </w:t>
            </w:r>
            <w:r w:rsidRPr="00170470">
              <w:rPr>
                <w:b/>
                <w:i/>
              </w:rPr>
              <w:t>identifikovala úzká místa</w:t>
            </w:r>
            <w:r w:rsidR="00A827E7" w:rsidRPr="00170470">
              <w:rPr>
                <w:b/>
                <w:i/>
              </w:rPr>
              <w:t xml:space="preserve"> a </w:t>
            </w:r>
            <w:r w:rsidRPr="00170470">
              <w:rPr>
                <w:b/>
                <w:i/>
              </w:rPr>
              <w:t>osvědčené postupy</w:t>
            </w:r>
            <w:r w:rsidR="00A827E7" w:rsidRPr="00170470">
              <w:rPr>
                <w:b/>
                <w:i/>
              </w:rPr>
              <w:t xml:space="preserve"> s </w:t>
            </w:r>
            <w:r w:rsidRPr="00170470">
              <w:rPr>
                <w:b/>
                <w:i/>
              </w:rPr>
              <w:t>cílem zefektivnit schvalovací postupy pro stavební projekty</w:t>
            </w:r>
            <w:r w:rsidRPr="00170470">
              <w:t>;</w:t>
            </w:r>
          </w:p>
        </w:tc>
      </w:tr>
    </w:tbl>
    <w:p w14:paraId="3ED8EE3D" w14:textId="77777777" w:rsidR="00C537E7" w:rsidRPr="00170470" w:rsidRDefault="00C537E7" w:rsidP="00C537E7">
      <w:pPr>
        <w:pStyle w:val="AmOrLang"/>
      </w:pPr>
      <w:r w:rsidRPr="00170470">
        <w:t xml:space="preserve">Or. </w:t>
      </w:r>
      <w:r w:rsidRPr="00170470">
        <w:rPr>
          <w:rStyle w:val="HideTWBExt"/>
        </w:rPr>
        <w:t>&lt;Original&gt;</w:t>
      </w:r>
      <w:r w:rsidRPr="00170470">
        <w:rPr>
          <w:rStyle w:val="HideTWBInt"/>
        </w:rPr>
        <w:t>{EN}</w:t>
      </w:r>
      <w:r w:rsidRPr="00170470">
        <w:t>en</w:t>
      </w:r>
      <w:r w:rsidRPr="00170470">
        <w:rPr>
          <w:rStyle w:val="HideTWBExt"/>
        </w:rPr>
        <w:t>&lt;/Original&gt;</w:t>
      </w:r>
    </w:p>
    <w:p w14:paraId="23387606" w14:textId="77777777" w:rsidR="00467091" w:rsidRPr="00170470" w:rsidRDefault="00C537E7" w:rsidP="00C537E7">
      <w:r w:rsidRPr="00170470">
        <w:rPr>
          <w:rStyle w:val="HideTWBExt"/>
        </w:rPr>
        <w:t>&lt;/Amend&gt;</w:t>
      </w:r>
    </w:p>
    <w:p w14:paraId="4814922E" w14:textId="77777777" w:rsidR="00C537E7" w:rsidRPr="00170470" w:rsidRDefault="00C537E7" w:rsidP="00C537E7">
      <w:pPr>
        <w:pStyle w:val="AmNumberTabs"/>
      </w:pPr>
      <w:r w:rsidRPr="00170470">
        <w:rPr>
          <w:rStyle w:val="HideTWBExt"/>
          <w:b w:val="0"/>
        </w:rPr>
        <w:t>&lt;Amend&gt;</w:t>
      </w:r>
      <w:r w:rsidRPr="00170470">
        <w:t>Pozměňovací návrh</w:t>
      </w:r>
      <w:r w:rsidRPr="00170470">
        <w:tab/>
      </w:r>
      <w:r w:rsidRPr="00170470">
        <w:tab/>
      </w:r>
      <w:r w:rsidRPr="00170470">
        <w:rPr>
          <w:rStyle w:val="HideTWBExt"/>
          <w:b w:val="0"/>
        </w:rPr>
        <w:t>&lt;NumAm&gt;</w:t>
      </w:r>
      <w:r w:rsidRPr="00170470">
        <w:t>762</w:t>
      </w:r>
      <w:r w:rsidRPr="00170470">
        <w:rPr>
          <w:rStyle w:val="HideTWBExt"/>
          <w:b w:val="0"/>
        </w:rPr>
        <w:t>&lt;/NumAm&gt;</w:t>
      </w:r>
    </w:p>
    <w:p w14:paraId="5838CBEC" w14:textId="77777777" w:rsidR="00C537E7" w:rsidRPr="00170470" w:rsidRDefault="00C537E7" w:rsidP="00C537E7">
      <w:pPr>
        <w:pStyle w:val="NormalBold"/>
      </w:pPr>
      <w:r w:rsidRPr="00170470">
        <w:rPr>
          <w:rStyle w:val="HideTWBExt"/>
          <w:b w:val="0"/>
        </w:rPr>
        <w:t>&lt;RepeatBlock-By&gt;&lt;Members&gt;</w:t>
      </w:r>
      <w:r w:rsidRPr="00170470">
        <w:t xml:space="preserve">Julie </w:t>
      </w:r>
      <w:proofErr w:type="spellStart"/>
      <w:r w:rsidRPr="00170470">
        <w:t>Rechagneux</w:t>
      </w:r>
      <w:proofErr w:type="spellEnd"/>
      <w:r w:rsidRPr="00170470">
        <w:t xml:space="preserve">, Marie </w:t>
      </w:r>
      <w:proofErr w:type="spellStart"/>
      <w:r w:rsidRPr="00170470">
        <w:t>Dauchy</w:t>
      </w:r>
      <w:proofErr w:type="spellEnd"/>
      <w:r w:rsidRPr="00170470">
        <w:t xml:space="preserve">, Anne-Sophie </w:t>
      </w:r>
      <w:proofErr w:type="spellStart"/>
      <w:r w:rsidRPr="00170470">
        <w:t>Frigout</w:t>
      </w:r>
      <w:proofErr w:type="spellEnd"/>
      <w:r w:rsidRPr="00170470">
        <w:t xml:space="preserve">, France </w:t>
      </w:r>
      <w:proofErr w:type="spellStart"/>
      <w:r w:rsidRPr="00170470">
        <w:t>Jamet</w:t>
      </w:r>
      <w:proofErr w:type="spellEnd"/>
      <w:r w:rsidRPr="00170470">
        <w:t xml:space="preserve">, </w:t>
      </w:r>
      <w:proofErr w:type="spellStart"/>
      <w:r w:rsidRPr="00170470">
        <w:t>Mathilde</w:t>
      </w:r>
      <w:proofErr w:type="spellEnd"/>
      <w:r w:rsidRPr="00170470">
        <w:t xml:space="preserve"> </w:t>
      </w:r>
      <w:proofErr w:type="spellStart"/>
      <w:r w:rsidRPr="00170470">
        <w:t>Androuët</w:t>
      </w:r>
      <w:proofErr w:type="spellEnd"/>
      <w:r w:rsidRPr="00170470">
        <w:t xml:space="preserve">, Catherine </w:t>
      </w:r>
      <w:proofErr w:type="spellStart"/>
      <w:r w:rsidRPr="00170470">
        <w:t>Griset</w:t>
      </w:r>
      <w:proofErr w:type="spellEnd"/>
      <w:r w:rsidRPr="00170470">
        <w:t xml:space="preserve">, </w:t>
      </w:r>
      <w:proofErr w:type="spellStart"/>
      <w:r w:rsidRPr="00170470">
        <w:t>György</w:t>
      </w:r>
      <w:proofErr w:type="spellEnd"/>
      <w:r w:rsidRPr="00170470">
        <w:t xml:space="preserve"> </w:t>
      </w:r>
      <w:proofErr w:type="spellStart"/>
      <w:r w:rsidRPr="00170470">
        <w:t>Hölvényi</w:t>
      </w:r>
      <w:proofErr w:type="spellEnd"/>
      <w:r w:rsidRPr="00170470">
        <w:t>, Marie-</w:t>
      </w:r>
      <w:proofErr w:type="spellStart"/>
      <w:r w:rsidRPr="00170470">
        <w:t>Luce</w:t>
      </w:r>
      <w:proofErr w:type="spellEnd"/>
      <w:r w:rsidRPr="00170470">
        <w:t xml:space="preserve"> </w:t>
      </w:r>
      <w:proofErr w:type="spellStart"/>
      <w:r w:rsidRPr="00170470">
        <w:t>Brasier-Clain</w:t>
      </w:r>
      <w:proofErr w:type="spellEnd"/>
      <w:r w:rsidRPr="00170470">
        <w:t xml:space="preserve">, Aleksandar </w:t>
      </w:r>
      <w:proofErr w:type="spellStart"/>
      <w:r w:rsidRPr="00170470">
        <w:t>Nikolic</w:t>
      </w:r>
      <w:proofErr w:type="spellEnd"/>
      <w:r w:rsidRPr="00170470">
        <w:t xml:space="preserve">, </w:t>
      </w:r>
      <w:proofErr w:type="spellStart"/>
      <w:r w:rsidRPr="00170470">
        <w:t>Mélanie</w:t>
      </w:r>
      <w:proofErr w:type="spellEnd"/>
      <w:r w:rsidRPr="00170470">
        <w:t xml:space="preserve"> </w:t>
      </w:r>
      <w:proofErr w:type="spellStart"/>
      <w:r w:rsidRPr="00170470">
        <w:t>Disdier</w:t>
      </w:r>
      <w:proofErr w:type="spellEnd"/>
      <w:r w:rsidRPr="00170470">
        <w:t xml:space="preserve">, Klara </w:t>
      </w:r>
      <w:proofErr w:type="spellStart"/>
      <w:r w:rsidRPr="00170470">
        <w:t>Dostalova</w:t>
      </w:r>
      <w:proofErr w:type="spellEnd"/>
      <w:r w:rsidRPr="00170470">
        <w:t xml:space="preserve">, Rachel </w:t>
      </w:r>
      <w:proofErr w:type="spellStart"/>
      <w:r w:rsidRPr="00170470">
        <w:t>Blom</w:t>
      </w:r>
      <w:proofErr w:type="spellEnd"/>
      <w:r w:rsidRPr="00170470">
        <w:rPr>
          <w:rStyle w:val="HideTWBExt"/>
          <w:b w:val="0"/>
        </w:rPr>
        <w:t>&lt;/Members&gt;</w:t>
      </w:r>
    </w:p>
    <w:p w14:paraId="15F3F514" w14:textId="77777777" w:rsidR="00C537E7" w:rsidRPr="00170470" w:rsidRDefault="00C537E7" w:rsidP="00C537E7">
      <w:pPr>
        <w:pStyle w:val="NormalBold"/>
      </w:pPr>
      <w:r w:rsidRPr="00170470">
        <w:rPr>
          <w:rStyle w:val="HideTWBExt"/>
          <w:b w:val="0"/>
        </w:rPr>
        <w:t>&lt;/RepeatBlock-By&gt;</w:t>
      </w:r>
    </w:p>
    <w:p w14:paraId="4B0DB9A9" w14:textId="77777777" w:rsidR="00C537E7" w:rsidRPr="00170470" w:rsidRDefault="00C537E7" w:rsidP="00C537E7">
      <w:pPr>
        <w:pStyle w:val="NormalBold"/>
      </w:pPr>
      <w:r w:rsidRPr="00170470">
        <w:rPr>
          <w:rStyle w:val="HideTWBExt"/>
          <w:b w:val="0"/>
        </w:rPr>
        <w:t>&lt;DocAmend&gt;</w:t>
      </w:r>
      <w:r w:rsidRPr="00170470">
        <w:t>Návrh usnesení</w:t>
      </w:r>
      <w:r w:rsidRPr="00170470">
        <w:rPr>
          <w:rStyle w:val="HideTWBExt"/>
          <w:b w:val="0"/>
        </w:rPr>
        <w:t>&lt;/DocAmend&gt;</w:t>
      </w:r>
    </w:p>
    <w:p w14:paraId="6898677A" w14:textId="77777777" w:rsidR="00C537E7" w:rsidRPr="00170470" w:rsidRDefault="00C537E7" w:rsidP="00C537E7">
      <w:pPr>
        <w:pStyle w:val="NormalBold"/>
      </w:pPr>
      <w:r w:rsidRPr="00170470">
        <w:rPr>
          <w:rStyle w:val="HideTWBExt"/>
          <w:b w:val="0"/>
        </w:rPr>
        <w:t>&lt;Article&gt;</w:t>
      </w:r>
      <w:r w:rsidRPr="00170470">
        <w:t>Bod 7</w:t>
      </w:r>
      <w:r w:rsidRPr="001704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537E7" w:rsidRPr="00170470" w14:paraId="1404EE55" w14:textId="77777777" w:rsidTr="009E39B0">
        <w:trPr>
          <w:trHeight w:hRule="exact" w:val="240"/>
          <w:jc w:val="center"/>
        </w:trPr>
        <w:tc>
          <w:tcPr>
            <w:tcW w:w="9752" w:type="dxa"/>
            <w:gridSpan w:val="2"/>
            <w:tcBorders>
              <w:top w:val="nil"/>
              <w:left w:val="nil"/>
              <w:bottom w:val="nil"/>
              <w:right w:val="nil"/>
            </w:tcBorders>
          </w:tcPr>
          <w:p w14:paraId="39C6A06B" w14:textId="77777777" w:rsidR="00C537E7" w:rsidRPr="00170470" w:rsidRDefault="00C537E7" w:rsidP="009E39B0"/>
        </w:tc>
      </w:tr>
      <w:tr w:rsidR="00C537E7" w:rsidRPr="00170470" w14:paraId="67514200" w14:textId="77777777" w:rsidTr="009E39B0">
        <w:trPr>
          <w:trHeight w:val="240"/>
          <w:jc w:val="center"/>
        </w:trPr>
        <w:tc>
          <w:tcPr>
            <w:tcW w:w="4876" w:type="dxa"/>
            <w:tcBorders>
              <w:top w:val="nil"/>
              <w:left w:val="nil"/>
              <w:bottom w:val="nil"/>
              <w:right w:val="nil"/>
            </w:tcBorders>
          </w:tcPr>
          <w:p w14:paraId="1C37F4F8" w14:textId="77777777" w:rsidR="00C537E7" w:rsidRPr="00170470" w:rsidRDefault="00C537E7" w:rsidP="009E39B0">
            <w:pPr>
              <w:pStyle w:val="AmColumnHeading"/>
            </w:pPr>
            <w:r w:rsidRPr="00170470">
              <w:t>Návrh usnesení</w:t>
            </w:r>
          </w:p>
        </w:tc>
        <w:tc>
          <w:tcPr>
            <w:tcW w:w="4876" w:type="dxa"/>
            <w:tcBorders>
              <w:top w:val="nil"/>
              <w:left w:val="nil"/>
              <w:bottom w:val="nil"/>
              <w:right w:val="nil"/>
            </w:tcBorders>
          </w:tcPr>
          <w:p w14:paraId="29BD8983" w14:textId="77777777" w:rsidR="00C537E7" w:rsidRPr="00170470" w:rsidRDefault="00C537E7" w:rsidP="009E39B0">
            <w:pPr>
              <w:pStyle w:val="AmColumnHeading"/>
            </w:pPr>
            <w:r w:rsidRPr="00170470">
              <w:t>Pozměňovací návrh</w:t>
            </w:r>
          </w:p>
        </w:tc>
      </w:tr>
      <w:tr w:rsidR="00C537E7" w:rsidRPr="00170470" w14:paraId="5D060201" w14:textId="77777777" w:rsidTr="009E39B0">
        <w:trPr>
          <w:jc w:val="center"/>
        </w:trPr>
        <w:tc>
          <w:tcPr>
            <w:tcW w:w="4876" w:type="dxa"/>
            <w:tcBorders>
              <w:top w:val="nil"/>
              <w:left w:val="nil"/>
              <w:bottom w:val="nil"/>
              <w:right w:val="nil"/>
            </w:tcBorders>
          </w:tcPr>
          <w:p w14:paraId="335DEAEB" w14:textId="7AD778DC" w:rsidR="00C537E7" w:rsidRPr="00170470" w:rsidRDefault="00C537E7" w:rsidP="009E39B0">
            <w:pPr>
              <w:pStyle w:val="Normal6a"/>
            </w:pPr>
            <w:r w:rsidRPr="00170470">
              <w:t>7.</w:t>
            </w:r>
            <w:r w:rsidRPr="00170470">
              <w:tab/>
              <w:t>vyzývá příslušné orgány veřejné správy, aby usnadnily povolovací postupy</w:t>
            </w:r>
            <w:r w:rsidR="00A827E7" w:rsidRPr="00170470">
              <w:t xml:space="preserve"> a </w:t>
            </w:r>
            <w:r w:rsidRPr="00170470">
              <w:t>výrazně je zrychlily</w:t>
            </w:r>
            <w:r w:rsidR="00A827E7" w:rsidRPr="00170470">
              <w:t xml:space="preserve"> a </w:t>
            </w:r>
            <w:r w:rsidRPr="00170470">
              <w:t>zjednodušily,</w:t>
            </w:r>
            <w:r w:rsidR="00A827E7" w:rsidRPr="00170470">
              <w:t xml:space="preserve"> a </w:t>
            </w:r>
            <w:r w:rsidRPr="00170470">
              <w:t>to</w:t>
            </w:r>
            <w:r w:rsidR="00A827E7" w:rsidRPr="00170470">
              <w:t xml:space="preserve"> i </w:t>
            </w:r>
            <w:r w:rsidRPr="00170470">
              <w:t>prostřednictvím opatření, jako je zavedení zásady kladného rozhodnutí vyplývajícího</w:t>
            </w:r>
            <w:r w:rsidR="00A827E7" w:rsidRPr="00170470">
              <w:t xml:space="preserve"> z </w:t>
            </w:r>
            <w:r w:rsidRPr="00170470">
              <w:t>nečinnosti správního orgánu ve vztahu</w:t>
            </w:r>
            <w:r w:rsidR="00A827E7" w:rsidRPr="00170470">
              <w:t xml:space="preserve"> k </w:t>
            </w:r>
            <w:r w:rsidRPr="00170470">
              <w:t>vydávání stavebních povolení pro nové stavby</w:t>
            </w:r>
            <w:r w:rsidR="00A827E7" w:rsidRPr="00170470">
              <w:t xml:space="preserve"> a </w:t>
            </w:r>
            <w:r w:rsidRPr="00170470">
              <w:t>rekonstrukce,</w:t>
            </w:r>
            <w:r w:rsidR="00A827E7" w:rsidRPr="00170470">
              <w:t xml:space="preserve"> s </w:t>
            </w:r>
            <w:r w:rsidRPr="00170470">
              <w:t xml:space="preserve">výjimkou případů týkajících se </w:t>
            </w:r>
            <w:r w:rsidRPr="00170470">
              <w:rPr>
                <w:b/>
                <w:i/>
              </w:rPr>
              <w:t>ochrany</w:t>
            </w:r>
            <w:r w:rsidRPr="00170470">
              <w:t xml:space="preserve"> životního prostředí</w:t>
            </w:r>
            <w:r w:rsidRPr="00170470">
              <w:rPr>
                <w:b/>
                <w:i/>
              </w:rPr>
              <w:t>,</w:t>
            </w:r>
            <w:r w:rsidRPr="00170470">
              <w:t xml:space="preserve"> kulturního dědictví </w:t>
            </w:r>
            <w:r w:rsidRPr="00170470">
              <w:rPr>
                <w:b/>
                <w:i/>
              </w:rPr>
              <w:t>nebo historie</w:t>
            </w:r>
            <w:r w:rsidRPr="00170470">
              <w:t>; vyzývá Komisi, aby vypracovala studii, která by vyhodnotila příčiny příliš dlouhé doby potřebné</w:t>
            </w:r>
            <w:r w:rsidR="00A827E7" w:rsidRPr="00170470">
              <w:t xml:space="preserve"> k </w:t>
            </w:r>
            <w:r w:rsidRPr="00170470">
              <w:t>získání povolení</w:t>
            </w:r>
            <w:r w:rsidR="00A827E7" w:rsidRPr="00170470">
              <w:t xml:space="preserve"> a </w:t>
            </w:r>
            <w:r w:rsidRPr="00170470">
              <w:t>absolvování licenčních řízení;</w:t>
            </w:r>
          </w:p>
        </w:tc>
        <w:tc>
          <w:tcPr>
            <w:tcW w:w="4876" w:type="dxa"/>
            <w:tcBorders>
              <w:top w:val="nil"/>
              <w:left w:val="nil"/>
              <w:bottom w:val="nil"/>
              <w:right w:val="nil"/>
            </w:tcBorders>
          </w:tcPr>
          <w:p w14:paraId="350A08F2" w14:textId="5920F26A" w:rsidR="00C537E7" w:rsidRPr="00170470" w:rsidRDefault="00C537E7" w:rsidP="009E39B0">
            <w:pPr>
              <w:pStyle w:val="Normal6a"/>
            </w:pPr>
            <w:r w:rsidRPr="00170470">
              <w:t>7.</w:t>
            </w:r>
            <w:r w:rsidRPr="00170470">
              <w:tab/>
              <w:t>vyzývá příslušné orgány veřejné správy, aby usnadnily povolovací postupy</w:t>
            </w:r>
            <w:r w:rsidR="00A827E7" w:rsidRPr="00170470">
              <w:t xml:space="preserve"> a </w:t>
            </w:r>
            <w:r w:rsidRPr="00170470">
              <w:t>výrazně je zrychlily</w:t>
            </w:r>
            <w:r w:rsidR="00A827E7" w:rsidRPr="00170470">
              <w:t xml:space="preserve"> a </w:t>
            </w:r>
            <w:r w:rsidRPr="00170470">
              <w:t>zjednodušily,</w:t>
            </w:r>
            <w:r w:rsidR="00A827E7" w:rsidRPr="00170470">
              <w:t xml:space="preserve"> a </w:t>
            </w:r>
            <w:r w:rsidRPr="00170470">
              <w:t>to</w:t>
            </w:r>
            <w:r w:rsidR="00A827E7" w:rsidRPr="00170470">
              <w:t xml:space="preserve"> i </w:t>
            </w:r>
            <w:r w:rsidRPr="00170470">
              <w:t>prostřednictvím opatření, jako je zavedení zásady kladného rozhodnutí vyplývajícího</w:t>
            </w:r>
            <w:r w:rsidR="00A827E7" w:rsidRPr="00170470">
              <w:t xml:space="preserve"> z </w:t>
            </w:r>
            <w:r w:rsidRPr="00170470">
              <w:t>nečinnosti správního orgánu ve vztahu</w:t>
            </w:r>
            <w:r w:rsidR="00A827E7" w:rsidRPr="00170470">
              <w:t xml:space="preserve"> k </w:t>
            </w:r>
            <w:r w:rsidRPr="00170470">
              <w:t>vydávání stavebních povolení pro nové stavby</w:t>
            </w:r>
            <w:r w:rsidR="00A827E7" w:rsidRPr="00170470">
              <w:t xml:space="preserve"> a </w:t>
            </w:r>
            <w:r w:rsidRPr="00170470">
              <w:t>rekonstrukce,</w:t>
            </w:r>
            <w:r w:rsidR="00A827E7" w:rsidRPr="00170470">
              <w:t xml:space="preserve"> s </w:t>
            </w:r>
            <w:r w:rsidRPr="00170470">
              <w:t xml:space="preserve">výjimkou případů týkajících se </w:t>
            </w:r>
            <w:r w:rsidRPr="00170470">
              <w:rPr>
                <w:b/>
                <w:i/>
              </w:rPr>
              <w:t>přiměřených opatření na ochranu</w:t>
            </w:r>
            <w:r w:rsidRPr="00170470">
              <w:t xml:space="preserve"> životního prostředí </w:t>
            </w:r>
            <w:r w:rsidRPr="00170470">
              <w:rPr>
                <w:b/>
                <w:i/>
              </w:rPr>
              <w:t>nebo požadavků na ochranu</w:t>
            </w:r>
            <w:r w:rsidRPr="00170470">
              <w:t xml:space="preserve"> kulturního</w:t>
            </w:r>
            <w:r w:rsidRPr="00170470">
              <w:rPr>
                <w:b/>
                <w:i/>
              </w:rPr>
              <w:t>, archeologického nebo architektonického</w:t>
            </w:r>
            <w:r w:rsidRPr="00170470">
              <w:t xml:space="preserve"> dědictví; vyzývá Komisi, aby vypracovala studii, která by vyhodnotila příčiny příliš dlouhé doby potřebné</w:t>
            </w:r>
            <w:r w:rsidR="00A827E7" w:rsidRPr="00170470">
              <w:t xml:space="preserve"> k </w:t>
            </w:r>
            <w:r w:rsidRPr="00170470">
              <w:t>získání povolení</w:t>
            </w:r>
            <w:r w:rsidR="00A827E7" w:rsidRPr="00170470">
              <w:t xml:space="preserve"> a </w:t>
            </w:r>
            <w:r w:rsidRPr="00170470">
              <w:t>absolvování licenčních řízení;</w:t>
            </w:r>
          </w:p>
        </w:tc>
      </w:tr>
    </w:tbl>
    <w:p w14:paraId="4A87D540" w14:textId="77777777" w:rsidR="00C537E7" w:rsidRPr="00170470" w:rsidRDefault="00C537E7" w:rsidP="00C537E7">
      <w:pPr>
        <w:pStyle w:val="AmOrLang"/>
      </w:pPr>
      <w:r w:rsidRPr="00170470">
        <w:lastRenderedPageBreak/>
        <w:t xml:space="preserve">Or. </w:t>
      </w:r>
      <w:r w:rsidRPr="00170470">
        <w:rPr>
          <w:rStyle w:val="HideTWBExt"/>
        </w:rPr>
        <w:t>&lt;Original&gt;</w:t>
      </w:r>
      <w:r w:rsidRPr="00170470">
        <w:rPr>
          <w:rStyle w:val="HideTWBInt"/>
        </w:rPr>
        <w:t>{EN}</w:t>
      </w:r>
      <w:r w:rsidRPr="00170470">
        <w:t>en</w:t>
      </w:r>
      <w:r w:rsidRPr="00170470">
        <w:rPr>
          <w:rStyle w:val="HideTWBExt"/>
        </w:rPr>
        <w:t>&lt;/Original&gt;</w:t>
      </w:r>
    </w:p>
    <w:p w14:paraId="580CDFE0" w14:textId="77777777" w:rsidR="00467091" w:rsidRPr="00170470" w:rsidRDefault="00C537E7" w:rsidP="00C537E7">
      <w:r w:rsidRPr="00170470">
        <w:rPr>
          <w:rStyle w:val="HideTWBExt"/>
        </w:rPr>
        <w:t>&lt;/Amend&gt;</w:t>
      </w:r>
    </w:p>
    <w:p w14:paraId="00F5763C" w14:textId="77777777" w:rsidR="00C537E7" w:rsidRPr="00170470" w:rsidRDefault="00C537E7" w:rsidP="00C537E7">
      <w:pPr>
        <w:pStyle w:val="AmNumberTabs"/>
      </w:pPr>
      <w:r w:rsidRPr="00170470">
        <w:rPr>
          <w:rStyle w:val="HideTWBExt"/>
          <w:b w:val="0"/>
        </w:rPr>
        <w:t>&lt;Amend&gt;</w:t>
      </w:r>
      <w:r w:rsidRPr="00170470">
        <w:t>Pozměňovací návrh</w:t>
      </w:r>
      <w:r w:rsidRPr="00170470">
        <w:tab/>
      </w:r>
      <w:r w:rsidRPr="00170470">
        <w:tab/>
      </w:r>
      <w:r w:rsidRPr="00170470">
        <w:rPr>
          <w:rStyle w:val="HideTWBExt"/>
          <w:b w:val="0"/>
        </w:rPr>
        <w:t>&lt;NumAm&gt;</w:t>
      </w:r>
      <w:r w:rsidRPr="00170470">
        <w:t>763</w:t>
      </w:r>
      <w:r w:rsidRPr="00170470">
        <w:rPr>
          <w:rStyle w:val="HideTWBExt"/>
          <w:b w:val="0"/>
        </w:rPr>
        <w:t>&lt;/NumAm&gt;</w:t>
      </w:r>
    </w:p>
    <w:p w14:paraId="63C597D0" w14:textId="77777777" w:rsidR="00C537E7" w:rsidRPr="00170470" w:rsidRDefault="00C537E7" w:rsidP="00C537E7">
      <w:pPr>
        <w:pStyle w:val="NormalBold"/>
      </w:pPr>
      <w:r w:rsidRPr="00170470">
        <w:rPr>
          <w:rStyle w:val="HideTWBExt"/>
          <w:b w:val="0"/>
        </w:rPr>
        <w:t>&lt;RepeatBlock-By&gt;&lt;Members&gt;</w:t>
      </w:r>
      <w:r w:rsidRPr="00170470">
        <w:t xml:space="preserve">Julie </w:t>
      </w:r>
      <w:proofErr w:type="spellStart"/>
      <w:r w:rsidRPr="00170470">
        <w:t>Rechagneux</w:t>
      </w:r>
      <w:proofErr w:type="spellEnd"/>
      <w:r w:rsidRPr="00170470">
        <w:t>, Marie-</w:t>
      </w:r>
      <w:proofErr w:type="spellStart"/>
      <w:r w:rsidRPr="00170470">
        <w:t>Luce</w:t>
      </w:r>
      <w:proofErr w:type="spellEnd"/>
      <w:r w:rsidRPr="00170470">
        <w:t xml:space="preserve"> </w:t>
      </w:r>
      <w:proofErr w:type="spellStart"/>
      <w:r w:rsidRPr="00170470">
        <w:t>Brasier-Clain</w:t>
      </w:r>
      <w:proofErr w:type="spellEnd"/>
      <w:r w:rsidRPr="00170470">
        <w:t xml:space="preserve">, Aleksandar </w:t>
      </w:r>
      <w:proofErr w:type="spellStart"/>
      <w:r w:rsidRPr="00170470">
        <w:t>Nikolic</w:t>
      </w:r>
      <w:proofErr w:type="spellEnd"/>
      <w:r w:rsidRPr="00170470">
        <w:t xml:space="preserve">, Rachel </w:t>
      </w:r>
      <w:proofErr w:type="spellStart"/>
      <w:r w:rsidRPr="00170470">
        <w:t>Blom</w:t>
      </w:r>
      <w:proofErr w:type="spellEnd"/>
      <w:r w:rsidRPr="00170470">
        <w:rPr>
          <w:rStyle w:val="HideTWBExt"/>
          <w:b w:val="0"/>
        </w:rPr>
        <w:t>&lt;/Members&gt;</w:t>
      </w:r>
    </w:p>
    <w:p w14:paraId="2E5DF35C" w14:textId="77777777" w:rsidR="00C537E7" w:rsidRPr="00170470" w:rsidRDefault="00C537E7" w:rsidP="00C537E7">
      <w:pPr>
        <w:pStyle w:val="NormalBold"/>
      </w:pPr>
      <w:r w:rsidRPr="00170470">
        <w:rPr>
          <w:rStyle w:val="HideTWBExt"/>
          <w:b w:val="0"/>
        </w:rPr>
        <w:t>&lt;/RepeatBlock-By&gt;</w:t>
      </w:r>
    </w:p>
    <w:p w14:paraId="654DEBD5" w14:textId="77777777" w:rsidR="00C537E7" w:rsidRPr="00170470" w:rsidRDefault="00C537E7" w:rsidP="00C537E7">
      <w:pPr>
        <w:pStyle w:val="NormalBold"/>
      </w:pPr>
      <w:r w:rsidRPr="00170470">
        <w:rPr>
          <w:rStyle w:val="HideTWBExt"/>
          <w:b w:val="0"/>
        </w:rPr>
        <w:t>&lt;DocAmend&gt;</w:t>
      </w:r>
      <w:r w:rsidRPr="00170470">
        <w:t>Návrh usnesení</w:t>
      </w:r>
      <w:r w:rsidRPr="00170470">
        <w:rPr>
          <w:rStyle w:val="HideTWBExt"/>
          <w:b w:val="0"/>
        </w:rPr>
        <w:t>&lt;/DocAmend&gt;</w:t>
      </w:r>
    </w:p>
    <w:p w14:paraId="795D3B4B" w14:textId="77777777" w:rsidR="00C537E7" w:rsidRPr="00170470" w:rsidRDefault="00C537E7" w:rsidP="00C537E7">
      <w:pPr>
        <w:pStyle w:val="NormalBold"/>
      </w:pPr>
      <w:r w:rsidRPr="00170470">
        <w:rPr>
          <w:rStyle w:val="HideTWBExt"/>
          <w:b w:val="0"/>
        </w:rPr>
        <w:t>&lt;Article&gt;</w:t>
      </w:r>
      <w:r w:rsidRPr="00170470">
        <w:t>Bod 7</w:t>
      </w:r>
      <w:r w:rsidRPr="001704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537E7" w:rsidRPr="00170470" w14:paraId="2E32BB51" w14:textId="77777777" w:rsidTr="009E39B0">
        <w:trPr>
          <w:trHeight w:hRule="exact" w:val="240"/>
          <w:jc w:val="center"/>
        </w:trPr>
        <w:tc>
          <w:tcPr>
            <w:tcW w:w="9752" w:type="dxa"/>
            <w:gridSpan w:val="2"/>
            <w:tcBorders>
              <w:top w:val="nil"/>
              <w:left w:val="nil"/>
              <w:bottom w:val="nil"/>
              <w:right w:val="nil"/>
            </w:tcBorders>
          </w:tcPr>
          <w:p w14:paraId="08B8A230" w14:textId="77777777" w:rsidR="00C537E7" w:rsidRPr="00170470" w:rsidRDefault="00C537E7" w:rsidP="009E39B0"/>
        </w:tc>
      </w:tr>
      <w:tr w:rsidR="00C537E7" w:rsidRPr="00170470" w14:paraId="16E0BC84" w14:textId="77777777" w:rsidTr="009E39B0">
        <w:trPr>
          <w:trHeight w:val="240"/>
          <w:jc w:val="center"/>
        </w:trPr>
        <w:tc>
          <w:tcPr>
            <w:tcW w:w="4876" w:type="dxa"/>
            <w:tcBorders>
              <w:top w:val="nil"/>
              <w:left w:val="nil"/>
              <w:bottom w:val="nil"/>
              <w:right w:val="nil"/>
            </w:tcBorders>
          </w:tcPr>
          <w:p w14:paraId="6B48EEE3" w14:textId="77777777" w:rsidR="00C537E7" w:rsidRPr="00170470" w:rsidRDefault="00C537E7" w:rsidP="009E39B0">
            <w:pPr>
              <w:pStyle w:val="AmColumnHeading"/>
            </w:pPr>
            <w:r w:rsidRPr="00170470">
              <w:t>Návrh usnesení</w:t>
            </w:r>
          </w:p>
        </w:tc>
        <w:tc>
          <w:tcPr>
            <w:tcW w:w="4876" w:type="dxa"/>
            <w:tcBorders>
              <w:top w:val="nil"/>
              <w:left w:val="nil"/>
              <w:bottom w:val="nil"/>
              <w:right w:val="nil"/>
            </w:tcBorders>
          </w:tcPr>
          <w:p w14:paraId="680159D9" w14:textId="77777777" w:rsidR="00C537E7" w:rsidRPr="00170470" w:rsidRDefault="00C537E7" w:rsidP="009E39B0">
            <w:pPr>
              <w:pStyle w:val="AmColumnHeading"/>
            </w:pPr>
            <w:r w:rsidRPr="00170470">
              <w:t>Pozměňovací návrh</w:t>
            </w:r>
          </w:p>
        </w:tc>
      </w:tr>
      <w:tr w:rsidR="00C537E7" w:rsidRPr="00170470" w14:paraId="00E015E4" w14:textId="77777777" w:rsidTr="009E39B0">
        <w:trPr>
          <w:jc w:val="center"/>
        </w:trPr>
        <w:tc>
          <w:tcPr>
            <w:tcW w:w="4876" w:type="dxa"/>
            <w:tcBorders>
              <w:top w:val="nil"/>
              <w:left w:val="nil"/>
              <w:bottom w:val="nil"/>
              <w:right w:val="nil"/>
            </w:tcBorders>
          </w:tcPr>
          <w:p w14:paraId="46ACCFE5" w14:textId="12EF2209" w:rsidR="00C537E7" w:rsidRPr="00170470" w:rsidRDefault="00C537E7" w:rsidP="009E39B0">
            <w:pPr>
              <w:pStyle w:val="Normal6a"/>
            </w:pPr>
            <w:r w:rsidRPr="00170470">
              <w:t>7.</w:t>
            </w:r>
            <w:r w:rsidRPr="00170470">
              <w:tab/>
              <w:t>vyzývá příslušné orgány veřejné správy, aby usnadnily povolovací postupy</w:t>
            </w:r>
            <w:r w:rsidR="00A827E7" w:rsidRPr="00170470">
              <w:t xml:space="preserve"> a </w:t>
            </w:r>
            <w:r w:rsidRPr="00170470">
              <w:t>výrazně je zrychlily</w:t>
            </w:r>
            <w:r w:rsidR="00A827E7" w:rsidRPr="00170470">
              <w:t xml:space="preserve"> a </w:t>
            </w:r>
            <w:r w:rsidRPr="00170470">
              <w:t>zjednodušily,</w:t>
            </w:r>
            <w:r w:rsidR="00A827E7" w:rsidRPr="00170470">
              <w:t xml:space="preserve"> a </w:t>
            </w:r>
            <w:r w:rsidRPr="00170470">
              <w:t>to</w:t>
            </w:r>
            <w:r w:rsidR="00A827E7" w:rsidRPr="00170470">
              <w:t xml:space="preserve"> i </w:t>
            </w:r>
            <w:r w:rsidRPr="00170470">
              <w:t>prostřednictvím opatření, jako je zavedení zásady kladného rozhodnutí vyplývajícího</w:t>
            </w:r>
            <w:r w:rsidR="00A827E7" w:rsidRPr="00170470">
              <w:t xml:space="preserve"> z </w:t>
            </w:r>
            <w:r w:rsidRPr="00170470">
              <w:t>nečinnosti správního orgánu ve vztahu</w:t>
            </w:r>
            <w:r w:rsidR="00A827E7" w:rsidRPr="00170470">
              <w:t xml:space="preserve"> k </w:t>
            </w:r>
            <w:r w:rsidRPr="00170470">
              <w:t>vydávání stavebních povolení pro nové stavby</w:t>
            </w:r>
            <w:r w:rsidR="00A827E7" w:rsidRPr="00170470">
              <w:t xml:space="preserve"> a </w:t>
            </w:r>
            <w:r w:rsidRPr="00170470">
              <w:t>rekonstrukce,</w:t>
            </w:r>
            <w:r w:rsidR="00A827E7" w:rsidRPr="00170470">
              <w:t xml:space="preserve"> s </w:t>
            </w:r>
            <w:r w:rsidRPr="00170470">
              <w:t>výjimkou případů týkajících se ochrany životního prostředí</w:t>
            </w:r>
            <w:r w:rsidRPr="00170470">
              <w:rPr>
                <w:b/>
                <w:i/>
              </w:rPr>
              <w:t>, kulturního dědictví nebo historie</w:t>
            </w:r>
            <w:r w:rsidRPr="00170470">
              <w:t>; vyzývá Komisi, aby vypracovala studii, která by vyhodnotila příčiny příliš dlouhé doby potřebné</w:t>
            </w:r>
            <w:r w:rsidR="00A827E7" w:rsidRPr="00170470">
              <w:t xml:space="preserve"> k </w:t>
            </w:r>
            <w:r w:rsidRPr="00170470">
              <w:t>získání povolení</w:t>
            </w:r>
            <w:r w:rsidR="00A827E7" w:rsidRPr="00170470">
              <w:t xml:space="preserve"> a </w:t>
            </w:r>
            <w:r w:rsidRPr="00170470">
              <w:t>absolvování licenčních řízení;</w:t>
            </w:r>
          </w:p>
        </w:tc>
        <w:tc>
          <w:tcPr>
            <w:tcW w:w="4876" w:type="dxa"/>
            <w:tcBorders>
              <w:top w:val="nil"/>
              <w:left w:val="nil"/>
              <w:bottom w:val="nil"/>
              <w:right w:val="nil"/>
            </w:tcBorders>
          </w:tcPr>
          <w:p w14:paraId="6EB06A04" w14:textId="4CC7E07B" w:rsidR="00C537E7" w:rsidRPr="00170470" w:rsidRDefault="00C537E7" w:rsidP="009E39B0">
            <w:pPr>
              <w:pStyle w:val="Normal6a"/>
            </w:pPr>
            <w:r w:rsidRPr="00170470">
              <w:t>7.</w:t>
            </w:r>
            <w:r w:rsidRPr="00170470">
              <w:tab/>
              <w:t>vyzývá příslušné orgány veřejné správy, aby usnadnily povolovací postupy</w:t>
            </w:r>
            <w:r w:rsidR="00A827E7" w:rsidRPr="00170470">
              <w:t xml:space="preserve"> a </w:t>
            </w:r>
            <w:r w:rsidRPr="00170470">
              <w:t>výrazně je zrychlily</w:t>
            </w:r>
            <w:r w:rsidR="00A827E7" w:rsidRPr="00170470">
              <w:t xml:space="preserve"> a </w:t>
            </w:r>
            <w:r w:rsidRPr="00170470">
              <w:t>zjednodušily,</w:t>
            </w:r>
            <w:r w:rsidR="00A827E7" w:rsidRPr="00170470">
              <w:t xml:space="preserve"> a </w:t>
            </w:r>
            <w:r w:rsidRPr="00170470">
              <w:t>to</w:t>
            </w:r>
            <w:r w:rsidR="00A827E7" w:rsidRPr="00170470">
              <w:t xml:space="preserve"> i </w:t>
            </w:r>
            <w:r w:rsidRPr="00170470">
              <w:t>prostřednictvím opatření, jako je zavedení zásady kladného rozhodnutí vyplývajícího</w:t>
            </w:r>
            <w:r w:rsidR="00A827E7" w:rsidRPr="00170470">
              <w:t xml:space="preserve"> z </w:t>
            </w:r>
            <w:r w:rsidRPr="00170470">
              <w:t>nečinnosti správního orgánu ve vztahu</w:t>
            </w:r>
            <w:r w:rsidR="00A827E7" w:rsidRPr="00170470">
              <w:t xml:space="preserve"> k </w:t>
            </w:r>
            <w:r w:rsidRPr="00170470">
              <w:t>vydávání stavebních povolení pro nové stavby</w:t>
            </w:r>
            <w:r w:rsidR="00A827E7" w:rsidRPr="00170470">
              <w:t xml:space="preserve"> a </w:t>
            </w:r>
            <w:r w:rsidRPr="00170470">
              <w:t>rekonstrukce,</w:t>
            </w:r>
            <w:r w:rsidR="00A827E7" w:rsidRPr="00170470">
              <w:t xml:space="preserve"> s </w:t>
            </w:r>
            <w:r w:rsidRPr="00170470">
              <w:t xml:space="preserve">výjimkou případů týkajících se </w:t>
            </w:r>
            <w:r w:rsidRPr="00170470">
              <w:rPr>
                <w:b/>
                <w:i/>
              </w:rPr>
              <w:t>přiměřené</w:t>
            </w:r>
            <w:r w:rsidRPr="00170470">
              <w:t xml:space="preserve"> ochrany životního prostředí </w:t>
            </w:r>
            <w:r w:rsidRPr="00170470">
              <w:rPr>
                <w:b/>
                <w:i/>
              </w:rPr>
              <w:t>nebo požadavků na ochranu kulturního, architektonického nebo archeologického kulturního dědictví</w:t>
            </w:r>
            <w:r w:rsidRPr="00170470">
              <w:t>; vyzývá Komisi, aby vypracovala studii, která by vyhodnotila příčiny příliš dlouhé doby potřebné</w:t>
            </w:r>
            <w:r w:rsidR="00A827E7" w:rsidRPr="00170470">
              <w:t xml:space="preserve"> k </w:t>
            </w:r>
            <w:r w:rsidRPr="00170470">
              <w:t>získání povolení</w:t>
            </w:r>
            <w:r w:rsidR="00A827E7" w:rsidRPr="00170470">
              <w:t xml:space="preserve"> a </w:t>
            </w:r>
            <w:r w:rsidRPr="00170470">
              <w:t>absolvování licenčních řízení;</w:t>
            </w:r>
          </w:p>
        </w:tc>
      </w:tr>
    </w:tbl>
    <w:p w14:paraId="2FB477D0" w14:textId="77777777" w:rsidR="00C537E7" w:rsidRPr="00170470" w:rsidRDefault="00C537E7" w:rsidP="00C537E7">
      <w:pPr>
        <w:pStyle w:val="AmOrLang"/>
      </w:pPr>
      <w:r w:rsidRPr="00170470">
        <w:t xml:space="preserve">Or. </w:t>
      </w:r>
      <w:r w:rsidRPr="00170470">
        <w:rPr>
          <w:rStyle w:val="HideTWBExt"/>
        </w:rPr>
        <w:t>&lt;Original&gt;</w:t>
      </w:r>
      <w:r w:rsidRPr="00170470">
        <w:rPr>
          <w:rStyle w:val="HideTWBInt"/>
        </w:rPr>
        <w:t>{FR}</w:t>
      </w:r>
      <w:r w:rsidRPr="00170470">
        <w:t>fr</w:t>
      </w:r>
      <w:r w:rsidRPr="00170470">
        <w:rPr>
          <w:rStyle w:val="HideTWBExt"/>
        </w:rPr>
        <w:t>&lt;/Original&gt;</w:t>
      </w:r>
    </w:p>
    <w:p w14:paraId="396531F1" w14:textId="77777777" w:rsidR="00467091" w:rsidRPr="00170470" w:rsidRDefault="00C537E7" w:rsidP="00C537E7">
      <w:r w:rsidRPr="00170470">
        <w:rPr>
          <w:rStyle w:val="HideTWBExt"/>
        </w:rPr>
        <w:t>&lt;/Amend&gt;</w:t>
      </w:r>
    </w:p>
    <w:p w14:paraId="7A39C58C" w14:textId="77777777" w:rsidR="00C537E7" w:rsidRPr="00170470" w:rsidRDefault="00C537E7" w:rsidP="00C537E7">
      <w:pPr>
        <w:pStyle w:val="AmNumberTabs"/>
      </w:pPr>
      <w:r w:rsidRPr="00170470">
        <w:rPr>
          <w:rStyle w:val="HideTWBExt"/>
          <w:b w:val="0"/>
        </w:rPr>
        <w:t>&lt;Amend&gt;</w:t>
      </w:r>
      <w:r w:rsidRPr="00170470">
        <w:t>Pozměňovací návrh</w:t>
      </w:r>
      <w:r w:rsidRPr="00170470">
        <w:tab/>
      </w:r>
      <w:r w:rsidRPr="00170470">
        <w:tab/>
      </w:r>
      <w:r w:rsidRPr="00170470">
        <w:rPr>
          <w:rStyle w:val="HideTWBExt"/>
          <w:b w:val="0"/>
        </w:rPr>
        <w:t>&lt;NumAm&gt;</w:t>
      </w:r>
      <w:r w:rsidRPr="00170470">
        <w:t>764</w:t>
      </w:r>
      <w:r w:rsidRPr="00170470">
        <w:rPr>
          <w:rStyle w:val="HideTWBExt"/>
          <w:b w:val="0"/>
        </w:rPr>
        <w:t>&lt;/NumAm&gt;</w:t>
      </w:r>
    </w:p>
    <w:p w14:paraId="155C9009" w14:textId="77777777" w:rsidR="00C537E7" w:rsidRPr="00170470" w:rsidRDefault="00C537E7" w:rsidP="00C537E7">
      <w:pPr>
        <w:pStyle w:val="NormalBold"/>
      </w:pPr>
      <w:r w:rsidRPr="00170470">
        <w:rPr>
          <w:rStyle w:val="HideTWBExt"/>
          <w:b w:val="0"/>
        </w:rPr>
        <w:t>&lt;RepeatBlock-By&gt;&lt;Members&gt;</w:t>
      </w:r>
      <w:proofErr w:type="spellStart"/>
      <w:r w:rsidRPr="00170470">
        <w:t>Borja</w:t>
      </w:r>
      <w:proofErr w:type="spellEnd"/>
      <w:r w:rsidRPr="00170470">
        <w:t xml:space="preserve"> </w:t>
      </w:r>
      <w:proofErr w:type="spellStart"/>
      <w:r w:rsidRPr="00170470">
        <w:t>Giménez</w:t>
      </w:r>
      <w:proofErr w:type="spellEnd"/>
      <w:r w:rsidRPr="00170470">
        <w:t xml:space="preserve"> </w:t>
      </w:r>
      <w:proofErr w:type="spellStart"/>
      <w:r w:rsidRPr="00170470">
        <w:t>Larraz</w:t>
      </w:r>
      <w:proofErr w:type="spellEnd"/>
      <w:r w:rsidRPr="00170470">
        <w:t xml:space="preserve">, </w:t>
      </w:r>
      <w:proofErr w:type="spellStart"/>
      <w:r w:rsidRPr="00170470">
        <w:t>Dirk</w:t>
      </w:r>
      <w:proofErr w:type="spellEnd"/>
      <w:r w:rsidRPr="00170470">
        <w:t xml:space="preserve"> </w:t>
      </w:r>
      <w:proofErr w:type="spellStart"/>
      <w:r w:rsidRPr="00170470">
        <w:t>Gotink</w:t>
      </w:r>
      <w:proofErr w:type="spellEnd"/>
      <w:r w:rsidRPr="00170470">
        <w:t xml:space="preserve">, Nikolina </w:t>
      </w:r>
      <w:proofErr w:type="spellStart"/>
      <w:r w:rsidRPr="00170470">
        <w:t>Brnjac</w:t>
      </w:r>
      <w:proofErr w:type="spellEnd"/>
      <w:r w:rsidRPr="00170470">
        <w:t xml:space="preserve">, </w:t>
      </w:r>
      <w:proofErr w:type="spellStart"/>
      <w:r w:rsidRPr="00170470">
        <w:t>Jagna</w:t>
      </w:r>
      <w:proofErr w:type="spellEnd"/>
      <w:r w:rsidRPr="00170470">
        <w:t xml:space="preserve"> </w:t>
      </w:r>
      <w:proofErr w:type="spellStart"/>
      <w:r w:rsidRPr="00170470">
        <w:t>Marczułajtis-Walczak</w:t>
      </w:r>
      <w:proofErr w:type="spellEnd"/>
      <w:r w:rsidRPr="00170470">
        <w:t xml:space="preserve">, Daniel Buda, Niels </w:t>
      </w:r>
      <w:proofErr w:type="spellStart"/>
      <w:r w:rsidRPr="00170470">
        <w:t>Geuking</w:t>
      </w:r>
      <w:proofErr w:type="spellEnd"/>
      <w:r w:rsidRPr="00170470">
        <w:t xml:space="preserve">, David </w:t>
      </w:r>
      <w:proofErr w:type="spellStart"/>
      <w:r w:rsidRPr="00170470">
        <w:t>Casa</w:t>
      </w:r>
      <w:proofErr w:type="spellEnd"/>
      <w:r w:rsidRPr="00170470">
        <w:t xml:space="preserve">, Markus </w:t>
      </w:r>
      <w:proofErr w:type="spellStart"/>
      <w:r w:rsidRPr="00170470">
        <w:t>Ferber</w:t>
      </w:r>
      <w:proofErr w:type="spellEnd"/>
      <w:r w:rsidRPr="00170470">
        <w:t xml:space="preserve">, </w:t>
      </w:r>
      <w:proofErr w:type="spellStart"/>
      <w:r w:rsidRPr="00170470">
        <w:t>Sebastião</w:t>
      </w:r>
      <w:proofErr w:type="spellEnd"/>
      <w:r w:rsidRPr="00170470">
        <w:t xml:space="preserve"> </w:t>
      </w:r>
      <w:proofErr w:type="spellStart"/>
      <w:r w:rsidRPr="00170470">
        <w:t>Bugalho</w:t>
      </w:r>
      <w:proofErr w:type="spellEnd"/>
      <w:r w:rsidRPr="00170470">
        <w:t xml:space="preserve">, </w:t>
      </w:r>
      <w:proofErr w:type="spellStart"/>
      <w:r w:rsidRPr="00170470">
        <w:t>Maravillas</w:t>
      </w:r>
      <w:proofErr w:type="spellEnd"/>
      <w:r w:rsidRPr="00170470">
        <w:t xml:space="preserve"> </w:t>
      </w:r>
      <w:proofErr w:type="spellStart"/>
      <w:r w:rsidRPr="00170470">
        <w:t>Abadía</w:t>
      </w:r>
      <w:proofErr w:type="spellEnd"/>
      <w:r w:rsidRPr="00170470">
        <w:t xml:space="preserve"> </w:t>
      </w:r>
      <w:proofErr w:type="spellStart"/>
      <w:r w:rsidRPr="00170470">
        <w:t>Jover</w:t>
      </w:r>
      <w:proofErr w:type="spellEnd"/>
      <w:r w:rsidRPr="00170470">
        <w:t xml:space="preserve">, Regina </w:t>
      </w:r>
      <w:proofErr w:type="spellStart"/>
      <w:r w:rsidRPr="00170470">
        <w:t>Doherty</w:t>
      </w:r>
      <w:proofErr w:type="spellEnd"/>
      <w:r w:rsidRPr="00170470">
        <w:t xml:space="preserve">, Alma </w:t>
      </w:r>
      <w:proofErr w:type="spellStart"/>
      <w:r w:rsidRPr="00170470">
        <w:t>Ezcurra</w:t>
      </w:r>
      <w:proofErr w:type="spellEnd"/>
      <w:r w:rsidRPr="00170470">
        <w:t xml:space="preserve"> </w:t>
      </w:r>
      <w:proofErr w:type="spellStart"/>
      <w:r w:rsidRPr="00170470">
        <w:t>Almansa</w:t>
      </w:r>
      <w:proofErr w:type="spellEnd"/>
      <w:r w:rsidRPr="00170470">
        <w:t xml:space="preserve">, Marco </w:t>
      </w:r>
      <w:proofErr w:type="spellStart"/>
      <w:r w:rsidRPr="00170470">
        <w:t>Falcone</w:t>
      </w:r>
      <w:proofErr w:type="spellEnd"/>
      <w:r w:rsidRPr="00170470">
        <w:t xml:space="preserve">, Rosa </w:t>
      </w:r>
      <w:proofErr w:type="spellStart"/>
      <w:r w:rsidRPr="00170470">
        <w:t>Estaràs</w:t>
      </w:r>
      <w:proofErr w:type="spellEnd"/>
      <w:r w:rsidRPr="00170470">
        <w:t xml:space="preserve"> </w:t>
      </w:r>
      <w:proofErr w:type="spellStart"/>
      <w:r w:rsidRPr="00170470">
        <w:t>Ferragut</w:t>
      </w:r>
      <w:proofErr w:type="spellEnd"/>
      <w:r w:rsidRPr="00170470">
        <w:rPr>
          <w:rStyle w:val="HideTWBExt"/>
          <w:b w:val="0"/>
        </w:rPr>
        <w:t>&lt;/Members&gt;</w:t>
      </w:r>
    </w:p>
    <w:p w14:paraId="1B0E6CA2" w14:textId="77777777" w:rsidR="00C537E7" w:rsidRPr="00170470" w:rsidRDefault="00C537E7" w:rsidP="00C537E7">
      <w:pPr>
        <w:pStyle w:val="NormalBold"/>
      </w:pPr>
      <w:r w:rsidRPr="00170470">
        <w:rPr>
          <w:rStyle w:val="HideTWBExt"/>
          <w:b w:val="0"/>
        </w:rPr>
        <w:t>&lt;/RepeatBlock-By&gt;</w:t>
      </w:r>
    </w:p>
    <w:p w14:paraId="136A41A5" w14:textId="77777777" w:rsidR="00C537E7" w:rsidRPr="00170470" w:rsidRDefault="00C537E7" w:rsidP="00C537E7">
      <w:pPr>
        <w:pStyle w:val="NormalBold"/>
      </w:pPr>
      <w:r w:rsidRPr="00170470">
        <w:rPr>
          <w:rStyle w:val="HideTWBExt"/>
          <w:b w:val="0"/>
        </w:rPr>
        <w:t>&lt;DocAmend&gt;</w:t>
      </w:r>
      <w:r w:rsidRPr="00170470">
        <w:t>Návrh usnesení</w:t>
      </w:r>
      <w:r w:rsidRPr="00170470">
        <w:rPr>
          <w:rStyle w:val="HideTWBExt"/>
          <w:b w:val="0"/>
        </w:rPr>
        <w:t>&lt;/DocAmend&gt;</w:t>
      </w:r>
    </w:p>
    <w:p w14:paraId="6E6512A8" w14:textId="77777777" w:rsidR="00C537E7" w:rsidRPr="00170470" w:rsidRDefault="00C537E7" w:rsidP="00C537E7">
      <w:pPr>
        <w:pStyle w:val="NormalBold"/>
      </w:pPr>
      <w:r w:rsidRPr="00170470">
        <w:rPr>
          <w:rStyle w:val="HideTWBExt"/>
          <w:b w:val="0"/>
        </w:rPr>
        <w:t>&lt;Article&gt;</w:t>
      </w:r>
      <w:r w:rsidRPr="00170470">
        <w:t>Bod 7</w:t>
      </w:r>
      <w:r w:rsidRPr="001704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537E7" w:rsidRPr="00170470" w14:paraId="5AF139DB" w14:textId="77777777" w:rsidTr="009E39B0">
        <w:trPr>
          <w:trHeight w:hRule="exact" w:val="240"/>
          <w:jc w:val="center"/>
        </w:trPr>
        <w:tc>
          <w:tcPr>
            <w:tcW w:w="9752" w:type="dxa"/>
            <w:gridSpan w:val="2"/>
            <w:tcBorders>
              <w:top w:val="nil"/>
              <w:left w:val="nil"/>
              <w:bottom w:val="nil"/>
              <w:right w:val="nil"/>
            </w:tcBorders>
          </w:tcPr>
          <w:p w14:paraId="3689AE51" w14:textId="77777777" w:rsidR="00C537E7" w:rsidRPr="00170470" w:rsidRDefault="00C537E7" w:rsidP="009E39B0"/>
        </w:tc>
      </w:tr>
      <w:tr w:rsidR="00C537E7" w:rsidRPr="00170470" w14:paraId="2037EDD9" w14:textId="77777777" w:rsidTr="009E39B0">
        <w:trPr>
          <w:trHeight w:val="240"/>
          <w:jc w:val="center"/>
        </w:trPr>
        <w:tc>
          <w:tcPr>
            <w:tcW w:w="4876" w:type="dxa"/>
            <w:tcBorders>
              <w:top w:val="nil"/>
              <w:left w:val="nil"/>
              <w:bottom w:val="nil"/>
              <w:right w:val="nil"/>
            </w:tcBorders>
          </w:tcPr>
          <w:p w14:paraId="73457DFE" w14:textId="77777777" w:rsidR="00C537E7" w:rsidRPr="00170470" w:rsidRDefault="00C537E7" w:rsidP="009E39B0">
            <w:pPr>
              <w:pStyle w:val="AmColumnHeading"/>
            </w:pPr>
            <w:r w:rsidRPr="00170470">
              <w:t>Návrh usnesení</w:t>
            </w:r>
          </w:p>
        </w:tc>
        <w:tc>
          <w:tcPr>
            <w:tcW w:w="4876" w:type="dxa"/>
            <w:tcBorders>
              <w:top w:val="nil"/>
              <w:left w:val="nil"/>
              <w:bottom w:val="nil"/>
              <w:right w:val="nil"/>
            </w:tcBorders>
          </w:tcPr>
          <w:p w14:paraId="4BFF67A4" w14:textId="77777777" w:rsidR="00C537E7" w:rsidRPr="00170470" w:rsidRDefault="00C537E7" w:rsidP="009E39B0">
            <w:pPr>
              <w:pStyle w:val="AmColumnHeading"/>
            </w:pPr>
            <w:r w:rsidRPr="00170470">
              <w:t>Pozměňovací návrh</w:t>
            </w:r>
          </w:p>
        </w:tc>
      </w:tr>
      <w:tr w:rsidR="00C537E7" w:rsidRPr="00170470" w14:paraId="2BCAA7AF" w14:textId="77777777" w:rsidTr="009E39B0">
        <w:trPr>
          <w:jc w:val="center"/>
        </w:trPr>
        <w:tc>
          <w:tcPr>
            <w:tcW w:w="4876" w:type="dxa"/>
            <w:tcBorders>
              <w:top w:val="nil"/>
              <w:left w:val="nil"/>
              <w:bottom w:val="nil"/>
              <w:right w:val="nil"/>
            </w:tcBorders>
          </w:tcPr>
          <w:p w14:paraId="1CAC6D8F" w14:textId="1479E2F9" w:rsidR="00C537E7" w:rsidRPr="00170470" w:rsidRDefault="00C537E7" w:rsidP="009E39B0">
            <w:pPr>
              <w:pStyle w:val="Normal6a"/>
            </w:pPr>
            <w:r w:rsidRPr="00170470">
              <w:t>7.</w:t>
            </w:r>
            <w:r w:rsidRPr="00170470">
              <w:tab/>
              <w:t>vyzývá příslušné orgány veřejné správy, aby usnadnily povolovací postupy</w:t>
            </w:r>
            <w:r w:rsidR="00A827E7" w:rsidRPr="00170470">
              <w:t xml:space="preserve"> a </w:t>
            </w:r>
            <w:r w:rsidRPr="00170470">
              <w:t>výrazně je zrychlily</w:t>
            </w:r>
            <w:r w:rsidR="00A827E7" w:rsidRPr="00170470">
              <w:t xml:space="preserve"> a </w:t>
            </w:r>
            <w:r w:rsidRPr="00170470">
              <w:t>zjednodušily,</w:t>
            </w:r>
            <w:r w:rsidR="00A827E7" w:rsidRPr="00170470">
              <w:t xml:space="preserve"> a </w:t>
            </w:r>
            <w:r w:rsidRPr="00170470">
              <w:t>to</w:t>
            </w:r>
            <w:r w:rsidR="00A827E7" w:rsidRPr="00170470">
              <w:t xml:space="preserve"> i </w:t>
            </w:r>
            <w:r w:rsidRPr="00170470">
              <w:t>prostřednictvím opatření, jako je zavedení zásady kladného rozhodnutí vyplývajícího</w:t>
            </w:r>
            <w:r w:rsidR="00A827E7" w:rsidRPr="00170470">
              <w:t xml:space="preserve"> </w:t>
            </w:r>
            <w:r w:rsidR="00A827E7" w:rsidRPr="00170470">
              <w:lastRenderedPageBreak/>
              <w:t>z </w:t>
            </w:r>
            <w:r w:rsidRPr="00170470">
              <w:t>nečinnosti správního orgánu ve vztahu</w:t>
            </w:r>
            <w:r w:rsidR="00A827E7" w:rsidRPr="00170470">
              <w:t xml:space="preserve"> k </w:t>
            </w:r>
            <w:r w:rsidRPr="00170470">
              <w:t>vydávání stavebních povolení pro nové stavby</w:t>
            </w:r>
            <w:r w:rsidR="00A827E7" w:rsidRPr="00170470">
              <w:t xml:space="preserve"> a </w:t>
            </w:r>
            <w:r w:rsidRPr="00170470">
              <w:t>rekonstrukce,</w:t>
            </w:r>
            <w:r w:rsidR="00A827E7" w:rsidRPr="00170470">
              <w:t xml:space="preserve"> s </w:t>
            </w:r>
            <w:r w:rsidRPr="00170470">
              <w:t>výjimkou případů týkajících se ochrany životního prostředí, kulturního dědictví nebo historie; vyzývá Komisi, aby vypracovala studii, která by vyhodnotila příčiny příliš dlouhé doby potřebné</w:t>
            </w:r>
            <w:r w:rsidR="00A827E7" w:rsidRPr="00170470">
              <w:t xml:space="preserve"> k </w:t>
            </w:r>
            <w:r w:rsidRPr="00170470">
              <w:t>získání povolení</w:t>
            </w:r>
            <w:r w:rsidR="00A827E7" w:rsidRPr="00170470">
              <w:t xml:space="preserve"> a </w:t>
            </w:r>
            <w:r w:rsidRPr="00170470">
              <w:t>absolvování licenčních řízení;</w:t>
            </w:r>
          </w:p>
        </w:tc>
        <w:tc>
          <w:tcPr>
            <w:tcW w:w="4876" w:type="dxa"/>
            <w:tcBorders>
              <w:top w:val="nil"/>
              <w:left w:val="nil"/>
              <w:bottom w:val="nil"/>
              <w:right w:val="nil"/>
            </w:tcBorders>
          </w:tcPr>
          <w:p w14:paraId="1DF3C49E" w14:textId="196DC810" w:rsidR="00C537E7" w:rsidRPr="00170470" w:rsidRDefault="00C537E7" w:rsidP="009E39B0">
            <w:pPr>
              <w:pStyle w:val="Normal6a"/>
            </w:pPr>
            <w:r w:rsidRPr="00170470">
              <w:lastRenderedPageBreak/>
              <w:t>7.</w:t>
            </w:r>
            <w:r w:rsidRPr="00170470">
              <w:tab/>
              <w:t>vyzývá příslušné orgány veřejné správy, aby usnadnily povolovací postupy</w:t>
            </w:r>
            <w:r w:rsidR="00A827E7" w:rsidRPr="00170470">
              <w:t xml:space="preserve"> a </w:t>
            </w:r>
            <w:r w:rsidRPr="00170470">
              <w:t>výrazně je zrychlily</w:t>
            </w:r>
            <w:r w:rsidR="00A827E7" w:rsidRPr="00170470">
              <w:t xml:space="preserve"> a </w:t>
            </w:r>
            <w:r w:rsidRPr="00170470">
              <w:t>zjednodušily,</w:t>
            </w:r>
            <w:r w:rsidR="00A827E7" w:rsidRPr="00170470">
              <w:t xml:space="preserve"> a </w:t>
            </w:r>
            <w:r w:rsidRPr="00170470">
              <w:t>to</w:t>
            </w:r>
            <w:r w:rsidR="00A827E7" w:rsidRPr="00170470">
              <w:t xml:space="preserve"> i </w:t>
            </w:r>
            <w:r w:rsidRPr="00170470">
              <w:t>prostřednictvím opatření, jako je zavedení zásady kladného rozhodnutí vyplývajícího</w:t>
            </w:r>
            <w:r w:rsidR="00A827E7" w:rsidRPr="00170470">
              <w:t xml:space="preserve"> </w:t>
            </w:r>
            <w:r w:rsidR="00A827E7" w:rsidRPr="00170470">
              <w:lastRenderedPageBreak/>
              <w:t>z </w:t>
            </w:r>
            <w:r w:rsidRPr="00170470">
              <w:t>nečinnosti správního orgánu ve vztahu</w:t>
            </w:r>
            <w:r w:rsidR="00A827E7" w:rsidRPr="00170470">
              <w:t xml:space="preserve"> k </w:t>
            </w:r>
            <w:r w:rsidRPr="00170470">
              <w:t>vydávání stavebních povolení pro nové stavby</w:t>
            </w:r>
            <w:r w:rsidR="00A827E7" w:rsidRPr="00170470">
              <w:t xml:space="preserve"> a </w:t>
            </w:r>
            <w:r w:rsidRPr="00170470">
              <w:t>rekonstrukce,</w:t>
            </w:r>
            <w:r w:rsidR="00A827E7" w:rsidRPr="00170470">
              <w:t xml:space="preserve"> s </w:t>
            </w:r>
            <w:r w:rsidRPr="00170470">
              <w:t xml:space="preserve">výjimkou případů týkajících se </w:t>
            </w:r>
            <w:r w:rsidRPr="00170470">
              <w:rPr>
                <w:b/>
                <w:i/>
              </w:rPr>
              <w:t>bezpečnosti osob,</w:t>
            </w:r>
            <w:r w:rsidRPr="00170470">
              <w:t xml:space="preserve"> ochrany životního prostředí, kulturního dědictví nebo historie; vyzývá Komisi, aby vypracovala studii, která by vyhodnotila příčiny příliš dlouhé doby potřebné</w:t>
            </w:r>
            <w:r w:rsidR="00A827E7" w:rsidRPr="00170470">
              <w:t xml:space="preserve"> k </w:t>
            </w:r>
            <w:r w:rsidRPr="00170470">
              <w:t>získání povolení</w:t>
            </w:r>
            <w:r w:rsidR="00A827E7" w:rsidRPr="00170470">
              <w:t xml:space="preserve"> a </w:t>
            </w:r>
            <w:r w:rsidRPr="00170470">
              <w:t>absolvování licenčních řízení;</w:t>
            </w:r>
          </w:p>
        </w:tc>
      </w:tr>
    </w:tbl>
    <w:p w14:paraId="188FA697" w14:textId="77777777" w:rsidR="00C537E7" w:rsidRPr="00170470" w:rsidRDefault="00C537E7" w:rsidP="00C537E7">
      <w:pPr>
        <w:pStyle w:val="AmOrLang"/>
      </w:pPr>
      <w:r w:rsidRPr="00170470">
        <w:lastRenderedPageBreak/>
        <w:t xml:space="preserve">Or. </w:t>
      </w:r>
      <w:r w:rsidRPr="00170470">
        <w:rPr>
          <w:rStyle w:val="HideTWBExt"/>
        </w:rPr>
        <w:t>&lt;Original&gt;</w:t>
      </w:r>
      <w:r w:rsidRPr="00170470">
        <w:rPr>
          <w:rStyle w:val="HideTWBInt"/>
        </w:rPr>
        <w:t>{EN}</w:t>
      </w:r>
      <w:r w:rsidRPr="00170470">
        <w:t>en</w:t>
      </w:r>
      <w:r w:rsidRPr="00170470">
        <w:rPr>
          <w:rStyle w:val="HideTWBExt"/>
        </w:rPr>
        <w:t>&lt;/Original&gt;</w:t>
      </w:r>
    </w:p>
    <w:p w14:paraId="59F6A34E" w14:textId="77777777" w:rsidR="00467091" w:rsidRPr="00170470" w:rsidRDefault="00C537E7" w:rsidP="00C537E7">
      <w:r w:rsidRPr="00170470">
        <w:rPr>
          <w:rStyle w:val="HideTWBExt"/>
        </w:rPr>
        <w:t>&lt;/Amend&gt;</w:t>
      </w:r>
    </w:p>
    <w:p w14:paraId="65E3C6DE" w14:textId="77777777" w:rsidR="00C537E7" w:rsidRPr="00170470" w:rsidRDefault="00C537E7" w:rsidP="00C537E7">
      <w:pPr>
        <w:pStyle w:val="AmNumberTabs"/>
      </w:pPr>
      <w:r w:rsidRPr="00170470">
        <w:rPr>
          <w:rStyle w:val="HideTWBExt"/>
          <w:b w:val="0"/>
        </w:rPr>
        <w:t>&lt;Amend&gt;</w:t>
      </w:r>
      <w:r w:rsidRPr="00170470">
        <w:t>Pozměňovací návrh</w:t>
      </w:r>
      <w:r w:rsidRPr="00170470">
        <w:tab/>
      </w:r>
      <w:r w:rsidRPr="00170470">
        <w:tab/>
      </w:r>
      <w:r w:rsidRPr="00170470">
        <w:rPr>
          <w:rStyle w:val="HideTWBExt"/>
          <w:b w:val="0"/>
        </w:rPr>
        <w:t>&lt;NumAm&gt;</w:t>
      </w:r>
      <w:r w:rsidRPr="00170470">
        <w:t>765</w:t>
      </w:r>
      <w:r w:rsidRPr="00170470">
        <w:rPr>
          <w:rStyle w:val="HideTWBExt"/>
          <w:b w:val="0"/>
        </w:rPr>
        <w:t>&lt;/NumAm&gt;</w:t>
      </w:r>
    </w:p>
    <w:p w14:paraId="6E512330" w14:textId="77777777" w:rsidR="00C537E7" w:rsidRPr="00170470" w:rsidRDefault="00C537E7" w:rsidP="00C537E7">
      <w:pPr>
        <w:pStyle w:val="NormalBold"/>
      </w:pPr>
      <w:r w:rsidRPr="00170470">
        <w:rPr>
          <w:rStyle w:val="HideTWBExt"/>
          <w:b w:val="0"/>
        </w:rPr>
        <w:t>&lt;RepeatBlock-By&gt;&lt;Members&gt;</w:t>
      </w:r>
      <w:r w:rsidRPr="00170470">
        <w:t xml:space="preserve">Maria </w:t>
      </w:r>
      <w:proofErr w:type="spellStart"/>
      <w:r w:rsidRPr="00170470">
        <w:t>Ohisalo</w:t>
      </w:r>
      <w:proofErr w:type="spellEnd"/>
      <w:r w:rsidRPr="00170470">
        <w:t xml:space="preserve">, </w:t>
      </w:r>
      <w:proofErr w:type="spellStart"/>
      <w:r w:rsidRPr="00170470">
        <w:t>Vicent</w:t>
      </w:r>
      <w:proofErr w:type="spellEnd"/>
      <w:r w:rsidRPr="00170470">
        <w:t xml:space="preserve"> </w:t>
      </w:r>
      <w:proofErr w:type="spellStart"/>
      <w:r w:rsidRPr="00170470">
        <w:t>Marzà</w:t>
      </w:r>
      <w:proofErr w:type="spellEnd"/>
      <w:r w:rsidRPr="00170470">
        <w:t xml:space="preserve"> </w:t>
      </w:r>
      <w:proofErr w:type="spellStart"/>
      <w:r w:rsidRPr="00170470">
        <w:t>Ibáñez</w:t>
      </w:r>
      <w:proofErr w:type="spellEnd"/>
      <w:r w:rsidRPr="00170470">
        <w:t xml:space="preserve">, Marie </w:t>
      </w:r>
      <w:proofErr w:type="spellStart"/>
      <w:r w:rsidRPr="00170470">
        <w:t>Toussaint</w:t>
      </w:r>
      <w:proofErr w:type="spellEnd"/>
      <w:r w:rsidRPr="00170470">
        <w:t xml:space="preserve">, Gordan </w:t>
      </w:r>
      <w:proofErr w:type="spellStart"/>
      <w:r w:rsidRPr="00170470">
        <w:t>Bosanac</w:t>
      </w:r>
      <w:proofErr w:type="spellEnd"/>
      <w:r w:rsidRPr="00170470">
        <w:rPr>
          <w:rStyle w:val="HideTWBExt"/>
          <w:b w:val="0"/>
        </w:rPr>
        <w:t>&lt;/Members&gt;</w:t>
      </w:r>
    </w:p>
    <w:p w14:paraId="39BFE1E6" w14:textId="77777777" w:rsidR="00C537E7" w:rsidRPr="00170470" w:rsidRDefault="00C537E7" w:rsidP="00C537E7">
      <w:pPr>
        <w:pStyle w:val="NormalBold"/>
      </w:pPr>
      <w:r w:rsidRPr="00170470">
        <w:rPr>
          <w:rStyle w:val="HideTWBExt"/>
          <w:b w:val="0"/>
        </w:rPr>
        <w:t>&lt;/RepeatBlock-By&gt;</w:t>
      </w:r>
    </w:p>
    <w:p w14:paraId="1149F8F8" w14:textId="77777777" w:rsidR="00C537E7" w:rsidRPr="00170470" w:rsidRDefault="00C537E7" w:rsidP="00C537E7">
      <w:pPr>
        <w:pStyle w:val="NormalBold"/>
      </w:pPr>
      <w:r w:rsidRPr="00170470">
        <w:rPr>
          <w:rStyle w:val="HideTWBExt"/>
          <w:b w:val="0"/>
        </w:rPr>
        <w:t>&lt;DocAmend&gt;</w:t>
      </w:r>
      <w:r w:rsidRPr="00170470">
        <w:t>Návrh usnesení</w:t>
      </w:r>
      <w:r w:rsidRPr="00170470">
        <w:rPr>
          <w:rStyle w:val="HideTWBExt"/>
          <w:b w:val="0"/>
        </w:rPr>
        <w:t>&lt;/DocAmend&gt;</w:t>
      </w:r>
    </w:p>
    <w:p w14:paraId="5DE0EF59" w14:textId="4545CC6D" w:rsidR="00C537E7" w:rsidRPr="00170470" w:rsidRDefault="00C537E7" w:rsidP="00C537E7">
      <w:pPr>
        <w:pStyle w:val="NormalBold"/>
      </w:pPr>
      <w:r w:rsidRPr="00170470">
        <w:rPr>
          <w:rStyle w:val="HideTWBExt"/>
          <w:b w:val="0"/>
        </w:rPr>
        <w:t>&lt;Article&gt;</w:t>
      </w:r>
      <w:r w:rsidRPr="00170470">
        <w:t>Bod 7</w:t>
      </w:r>
      <w:r w:rsidR="00A827E7" w:rsidRPr="00170470">
        <w:t xml:space="preserve"> a </w:t>
      </w:r>
      <w:r w:rsidRPr="00170470">
        <w:t>(nový)</w:t>
      </w:r>
      <w:r w:rsidRPr="001704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537E7" w:rsidRPr="00170470" w14:paraId="71DBD194" w14:textId="77777777" w:rsidTr="009E39B0">
        <w:trPr>
          <w:trHeight w:hRule="exact" w:val="240"/>
          <w:jc w:val="center"/>
        </w:trPr>
        <w:tc>
          <w:tcPr>
            <w:tcW w:w="9752" w:type="dxa"/>
            <w:gridSpan w:val="2"/>
            <w:tcBorders>
              <w:top w:val="nil"/>
              <w:left w:val="nil"/>
              <w:bottom w:val="nil"/>
              <w:right w:val="nil"/>
            </w:tcBorders>
          </w:tcPr>
          <w:p w14:paraId="194B1E73" w14:textId="77777777" w:rsidR="00C537E7" w:rsidRPr="00170470" w:rsidRDefault="00C537E7" w:rsidP="009E39B0"/>
        </w:tc>
      </w:tr>
      <w:tr w:rsidR="00C537E7" w:rsidRPr="00170470" w14:paraId="7D0DB3CD" w14:textId="77777777" w:rsidTr="009E39B0">
        <w:trPr>
          <w:trHeight w:val="240"/>
          <w:jc w:val="center"/>
        </w:trPr>
        <w:tc>
          <w:tcPr>
            <w:tcW w:w="4876" w:type="dxa"/>
            <w:tcBorders>
              <w:top w:val="nil"/>
              <w:left w:val="nil"/>
              <w:bottom w:val="nil"/>
              <w:right w:val="nil"/>
            </w:tcBorders>
          </w:tcPr>
          <w:p w14:paraId="190416A0" w14:textId="77777777" w:rsidR="00C537E7" w:rsidRPr="00170470" w:rsidRDefault="00C537E7" w:rsidP="009E39B0">
            <w:pPr>
              <w:pStyle w:val="AmColumnHeading"/>
            </w:pPr>
            <w:r w:rsidRPr="00170470">
              <w:t>Návrh usnesení</w:t>
            </w:r>
          </w:p>
        </w:tc>
        <w:tc>
          <w:tcPr>
            <w:tcW w:w="4876" w:type="dxa"/>
            <w:tcBorders>
              <w:top w:val="nil"/>
              <w:left w:val="nil"/>
              <w:bottom w:val="nil"/>
              <w:right w:val="nil"/>
            </w:tcBorders>
          </w:tcPr>
          <w:p w14:paraId="4CE4B557" w14:textId="77777777" w:rsidR="00C537E7" w:rsidRPr="00170470" w:rsidRDefault="00C537E7" w:rsidP="009E39B0">
            <w:pPr>
              <w:pStyle w:val="AmColumnHeading"/>
            </w:pPr>
            <w:r w:rsidRPr="00170470">
              <w:t>Pozměňovací návrh</w:t>
            </w:r>
          </w:p>
        </w:tc>
      </w:tr>
      <w:tr w:rsidR="00C537E7" w:rsidRPr="00170470" w14:paraId="75FF9B43" w14:textId="77777777" w:rsidTr="009E39B0">
        <w:trPr>
          <w:jc w:val="center"/>
        </w:trPr>
        <w:tc>
          <w:tcPr>
            <w:tcW w:w="4876" w:type="dxa"/>
            <w:tcBorders>
              <w:top w:val="nil"/>
              <w:left w:val="nil"/>
              <w:bottom w:val="nil"/>
              <w:right w:val="nil"/>
            </w:tcBorders>
          </w:tcPr>
          <w:p w14:paraId="11B7C094" w14:textId="77777777" w:rsidR="00C537E7" w:rsidRPr="00170470" w:rsidRDefault="00C537E7" w:rsidP="009E39B0">
            <w:pPr>
              <w:pStyle w:val="Normal6a"/>
            </w:pPr>
          </w:p>
        </w:tc>
        <w:tc>
          <w:tcPr>
            <w:tcW w:w="4876" w:type="dxa"/>
            <w:tcBorders>
              <w:top w:val="nil"/>
              <w:left w:val="nil"/>
              <w:bottom w:val="nil"/>
              <w:right w:val="nil"/>
            </w:tcBorders>
          </w:tcPr>
          <w:p w14:paraId="5163A00B" w14:textId="6C5460D3" w:rsidR="00C537E7" w:rsidRPr="00170470" w:rsidRDefault="00C537E7" w:rsidP="009E39B0">
            <w:pPr>
              <w:pStyle w:val="Normal6a"/>
            </w:pPr>
            <w:proofErr w:type="gramStart"/>
            <w:r w:rsidRPr="00170470">
              <w:rPr>
                <w:b/>
                <w:i/>
              </w:rPr>
              <w:t>7a</w:t>
            </w:r>
            <w:proofErr w:type="gramEnd"/>
            <w:r w:rsidRPr="00170470">
              <w:rPr>
                <w:b/>
                <w:i/>
              </w:rPr>
              <w:t>.</w:t>
            </w:r>
            <w:r w:rsidRPr="00170470">
              <w:tab/>
            </w:r>
            <w:r w:rsidRPr="00170470">
              <w:rPr>
                <w:b/>
                <w:i/>
              </w:rPr>
              <w:t>domnívá se, že pojem „cenově dostupné“ bydlení by měl jít ruku</w:t>
            </w:r>
            <w:r w:rsidR="00A827E7" w:rsidRPr="00170470">
              <w:rPr>
                <w:b/>
                <w:i/>
              </w:rPr>
              <w:t xml:space="preserve"> v </w:t>
            </w:r>
            <w:r w:rsidRPr="00170470">
              <w:rPr>
                <w:b/>
                <w:i/>
              </w:rPr>
              <w:t>ruce</w:t>
            </w:r>
            <w:r w:rsidR="00A827E7" w:rsidRPr="00170470">
              <w:rPr>
                <w:b/>
                <w:i/>
              </w:rPr>
              <w:t xml:space="preserve"> s </w:t>
            </w:r>
            <w:r w:rsidRPr="00170470">
              <w:rPr>
                <w:b/>
                <w:i/>
              </w:rPr>
              <w:t>pojmy „udržitelné“</w:t>
            </w:r>
            <w:r w:rsidR="00A827E7" w:rsidRPr="00170470">
              <w:rPr>
                <w:b/>
                <w:i/>
              </w:rPr>
              <w:t xml:space="preserve"> a </w:t>
            </w:r>
            <w:r w:rsidRPr="00170470">
              <w:rPr>
                <w:b/>
                <w:i/>
              </w:rPr>
              <w:t>„důstojné“ bydlení, neboť tyto tři pojmy jsou neoddělitelné, jak již bylo zakotveno</w:t>
            </w:r>
            <w:r w:rsidR="00A827E7" w:rsidRPr="00170470">
              <w:rPr>
                <w:b/>
                <w:i/>
              </w:rPr>
              <w:t xml:space="preserve"> v </w:t>
            </w:r>
            <w:r w:rsidRPr="00170470">
              <w:rPr>
                <w:b/>
                <w:i/>
              </w:rPr>
              <w:t>prohlášení</w:t>
            </w:r>
            <w:r w:rsidR="00A827E7" w:rsidRPr="00170470">
              <w:rPr>
                <w:b/>
                <w:i/>
              </w:rPr>
              <w:t xml:space="preserve"> z </w:t>
            </w:r>
            <w:proofErr w:type="spellStart"/>
            <w:r w:rsidRPr="00170470">
              <w:rPr>
                <w:b/>
                <w:i/>
              </w:rPr>
              <w:t>Liege</w:t>
            </w:r>
            <w:proofErr w:type="spellEnd"/>
            <w:r w:rsidR="00A827E7" w:rsidRPr="00170470">
              <w:rPr>
                <w:b/>
                <w:i/>
              </w:rPr>
              <w:t xml:space="preserve"> s </w:t>
            </w:r>
            <w:r w:rsidRPr="00170470">
              <w:rPr>
                <w:b/>
                <w:i/>
              </w:rPr>
              <w:t>názvem „Dostupnost bydlení</w:t>
            </w:r>
            <w:r w:rsidR="00A827E7" w:rsidRPr="00170470">
              <w:rPr>
                <w:b/>
                <w:i/>
              </w:rPr>
              <w:t xml:space="preserve"> v </w:t>
            </w:r>
            <w:r w:rsidRPr="00170470">
              <w:rPr>
                <w:b/>
                <w:i/>
              </w:rPr>
              <w:t>EU“, které 5. března 2024 podepsali ministři členských států EU pro bydlení; považuje za klíčové, aby všechny politiky EU</w:t>
            </w:r>
            <w:r w:rsidR="00A827E7" w:rsidRPr="00170470">
              <w:rPr>
                <w:b/>
                <w:i/>
              </w:rPr>
              <w:t xml:space="preserve"> a </w:t>
            </w:r>
            <w:r w:rsidRPr="00170470">
              <w:rPr>
                <w:b/>
                <w:i/>
              </w:rPr>
              <w:t>vnitrostátní politiky bydlení tyto tři koncepty společně zakotvily</w:t>
            </w:r>
            <w:r w:rsidR="00A827E7" w:rsidRPr="00170470">
              <w:rPr>
                <w:b/>
                <w:i/>
              </w:rPr>
              <w:t xml:space="preserve"> a </w:t>
            </w:r>
            <w:r w:rsidRPr="00170470">
              <w:rPr>
                <w:b/>
                <w:i/>
              </w:rPr>
              <w:t>aby se staly jádrem také vůbec prvního Evropského plánu dostupného bydlení;</w:t>
            </w:r>
          </w:p>
        </w:tc>
      </w:tr>
    </w:tbl>
    <w:p w14:paraId="69F44E4D" w14:textId="77777777" w:rsidR="00C537E7" w:rsidRPr="00170470" w:rsidRDefault="00C537E7" w:rsidP="00C537E7">
      <w:pPr>
        <w:pStyle w:val="AmOrLang"/>
      </w:pPr>
      <w:r w:rsidRPr="00170470">
        <w:t xml:space="preserve">Or. </w:t>
      </w:r>
      <w:r w:rsidRPr="00170470">
        <w:rPr>
          <w:rStyle w:val="HideTWBExt"/>
        </w:rPr>
        <w:t>&lt;Original&gt;</w:t>
      </w:r>
      <w:r w:rsidRPr="00170470">
        <w:rPr>
          <w:rStyle w:val="HideTWBInt"/>
        </w:rPr>
        <w:t>{EN}</w:t>
      </w:r>
      <w:r w:rsidRPr="00170470">
        <w:t>en</w:t>
      </w:r>
      <w:r w:rsidRPr="00170470">
        <w:rPr>
          <w:rStyle w:val="HideTWBExt"/>
        </w:rPr>
        <w:t>&lt;/Original&gt;</w:t>
      </w:r>
    </w:p>
    <w:p w14:paraId="5C6CCEA4" w14:textId="77777777" w:rsidR="00467091" w:rsidRPr="00170470" w:rsidRDefault="00C537E7" w:rsidP="00C537E7">
      <w:r w:rsidRPr="00170470">
        <w:rPr>
          <w:rStyle w:val="HideTWBExt"/>
        </w:rPr>
        <w:t>&lt;/Amend&gt;</w:t>
      </w:r>
    </w:p>
    <w:p w14:paraId="55404E48" w14:textId="77777777" w:rsidR="00C537E7" w:rsidRPr="00170470" w:rsidRDefault="00C537E7" w:rsidP="00C537E7">
      <w:pPr>
        <w:pStyle w:val="AmNumberTabs"/>
      </w:pPr>
      <w:r w:rsidRPr="00170470">
        <w:rPr>
          <w:rStyle w:val="HideTWBExt"/>
          <w:b w:val="0"/>
        </w:rPr>
        <w:t>&lt;Amend&gt;</w:t>
      </w:r>
      <w:r w:rsidRPr="00170470">
        <w:t>Pozměňovací návrh</w:t>
      </w:r>
      <w:r w:rsidRPr="00170470">
        <w:tab/>
      </w:r>
      <w:r w:rsidRPr="00170470">
        <w:tab/>
      </w:r>
      <w:r w:rsidRPr="00170470">
        <w:rPr>
          <w:rStyle w:val="HideTWBExt"/>
          <w:b w:val="0"/>
        </w:rPr>
        <w:t>&lt;NumAm&gt;</w:t>
      </w:r>
      <w:r w:rsidRPr="00170470">
        <w:t>766</w:t>
      </w:r>
      <w:r w:rsidRPr="00170470">
        <w:rPr>
          <w:rStyle w:val="HideTWBExt"/>
          <w:b w:val="0"/>
        </w:rPr>
        <w:t>&lt;/NumAm&gt;</w:t>
      </w:r>
    </w:p>
    <w:p w14:paraId="1F07FECB" w14:textId="77777777" w:rsidR="00C537E7" w:rsidRPr="00170470" w:rsidRDefault="00C537E7" w:rsidP="00C537E7">
      <w:pPr>
        <w:pStyle w:val="NormalBold"/>
      </w:pPr>
      <w:r w:rsidRPr="00170470">
        <w:rPr>
          <w:rStyle w:val="HideTWBExt"/>
          <w:b w:val="0"/>
        </w:rPr>
        <w:t>&lt;RepeatBlock-By&gt;&lt;Members&gt;</w:t>
      </w:r>
      <w:r w:rsidRPr="00170470">
        <w:t xml:space="preserve">Rachel </w:t>
      </w:r>
      <w:proofErr w:type="spellStart"/>
      <w:r w:rsidRPr="00170470">
        <w:t>Blom</w:t>
      </w:r>
      <w:proofErr w:type="spellEnd"/>
      <w:r w:rsidRPr="00170470">
        <w:t xml:space="preserve">, Julie </w:t>
      </w:r>
      <w:proofErr w:type="spellStart"/>
      <w:r w:rsidRPr="00170470">
        <w:t>Rechagneux</w:t>
      </w:r>
      <w:proofErr w:type="spellEnd"/>
      <w:r w:rsidRPr="00170470">
        <w:t xml:space="preserve">, Klara </w:t>
      </w:r>
      <w:proofErr w:type="spellStart"/>
      <w:r w:rsidRPr="00170470">
        <w:t>Dostalova</w:t>
      </w:r>
      <w:proofErr w:type="spellEnd"/>
      <w:r w:rsidRPr="00170470">
        <w:t xml:space="preserve">, </w:t>
      </w:r>
      <w:proofErr w:type="spellStart"/>
      <w:r w:rsidRPr="00170470">
        <w:t>Mathilde</w:t>
      </w:r>
      <w:proofErr w:type="spellEnd"/>
      <w:r w:rsidRPr="00170470">
        <w:t xml:space="preserve"> </w:t>
      </w:r>
      <w:proofErr w:type="spellStart"/>
      <w:r w:rsidRPr="00170470">
        <w:t>Androuët</w:t>
      </w:r>
      <w:proofErr w:type="spellEnd"/>
      <w:r w:rsidRPr="00170470">
        <w:rPr>
          <w:rStyle w:val="HideTWBExt"/>
          <w:b w:val="0"/>
        </w:rPr>
        <w:t>&lt;/Members&gt;</w:t>
      </w:r>
    </w:p>
    <w:p w14:paraId="10C67509" w14:textId="77777777" w:rsidR="00C537E7" w:rsidRPr="00170470" w:rsidRDefault="00C537E7" w:rsidP="00C537E7">
      <w:pPr>
        <w:pStyle w:val="NormalBold"/>
      </w:pPr>
      <w:r w:rsidRPr="00170470">
        <w:rPr>
          <w:rStyle w:val="HideTWBExt"/>
          <w:b w:val="0"/>
        </w:rPr>
        <w:t>&lt;/RepeatBlock-By&gt;</w:t>
      </w:r>
    </w:p>
    <w:p w14:paraId="28849218" w14:textId="77777777" w:rsidR="00C537E7" w:rsidRPr="00170470" w:rsidRDefault="00C537E7" w:rsidP="00C537E7">
      <w:pPr>
        <w:pStyle w:val="NormalBold"/>
      </w:pPr>
      <w:r w:rsidRPr="00170470">
        <w:rPr>
          <w:rStyle w:val="HideTWBExt"/>
          <w:b w:val="0"/>
        </w:rPr>
        <w:t>&lt;DocAmend&gt;</w:t>
      </w:r>
      <w:r w:rsidRPr="00170470">
        <w:t>Návrh usnesení</w:t>
      </w:r>
      <w:r w:rsidRPr="00170470">
        <w:rPr>
          <w:rStyle w:val="HideTWBExt"/>
          <w:b w:val="0"/>
        </w:rPr>
        <w:t>&lt;/DocAmend&gt;</w:t>
      </w:r>
    </w:p>
    <w:p w14:paraId="00E56290" w14:textId="7C83FF69" w:rsidR="00C537E7" w:rsidRPr="00170470" w:rsidRDefault="00C537E7" w:rsidP="00C537E7">
      <w:pPr>
        <w:pStyle w:val="NormalBold"/>
      </w:pPr>
      <w:r w:rsidRPr="00170470">
        <w:rPr>
          <w:rStyle w:val="HideTWBExt"/>
          <w:b w:val="0"/>
        </w:rPr>
        <w:t>&lt;Article&gt;</w:t>
      </w:r>
      <w:r w:rsidRPr="00170470">
        <w:t>Bod 7</w:t>
      </w:r>
      <w:r w:rsidR="00A827E7" w:rsidRPr="00170470">
        <w:t xml:space="preserve"> a </w:t>
      </w:r>
      <w:r w:rsidRPr="00170470">
        <w:t>(nový)</w:t>
      </w:r>
      <w:r w:rsidRPr="001704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537E7" w:rsidRPr="00170470" w14:paraId="37386418" w14:textId="77777777" w:rsidTr="009E39B0">
        <w:trPr>
          <w:trHeight w:hRule="exact" w:val="240"/>
          <w:jc w:val="center"/>
        </w:trPr>
        <w:tc>
          <w:tcPr>
            <w:tcW w:w="9752" w:type="dxa"/>
            <w:gridSpan w:val="2"/>
            <w:tcBorders>
              <w:top w:val="nil"/>
              <w:left w:val="nil"/>
              <w:bottom w:val="nil"/>
              <w:right w:val="nil"/>
            </w:tcBorders>
          </w:tcPr>
          <w:p w14:paraId="7B02D87E" w14:textId="77777777" w:rsidR="00C537E7" w:rsidRPr="00170470" w:rsidRDefault="00C537E7" w:rsidP="009E39B0"/>
        </w:tc>
      </w:tr>
      <w:tr w:rsidR="00C537E7" w:rsidRPr="00170470" w14:paraId="653A4C04" w14:textId="77777777" w:rsidTr="009E39B0">
        <w:trPr>
          <w:trHeight w:val="240"/>
          <w:jc w:val="center"/>
        </w:trPr>
        <w:tc>
          <w:tcPr>
            <w:tcW w:w="4876" w:type="dxa"/>
            <w:tcBorders>
              <w:top w:val="nil"/>
              <w:left w:val="nil"/>
              <w:bottom w:val="nil"/>
              <w:right w:val="nil"/>
            </w:tcBorders>
          </w:tcPr>
          <w:p w14:paraId="0964B793" w14:textId="77777777" w:rsidR="00C537E7" w:rsidRPr="00170470" w:rsidRDefault="00C537E7" w:rsidP="009E39B0">
            <w:pPr>
              <w:pStyle w:val="AmColumnHeading"/>
            </w:pPr>
            <w:r w:rsidRPr="00170470">
              <w:lastRenderedPageBreak/>
              <w:t>Návrh usnesení</w:t>
            </w:r>
          </w:p>
        </w:tc>
        <w:tc>
          <w:tcPr>
            <w:tcW w:w="4876" w:type="dxa"/>
            <w:tcBorders>
              <w:top w:val="nil"/>
              <w:left w:val="nil"/>
              <w:bottom w:val="nil"/>
              <w:right w:val="nil"/>
            </w:tcBorders>
          </w:tcPr>
          <w:p w14:paraId="77E3477C" w14:textId="77777777" w:rsidR="00C537E7" w:rsidRPr="00170470" w:rsidRDefault="00C537E7" w:rsidP="009E39B0">
            <w:pPr>
              <w:pStyle w:val="AmColumnHeading"/>
            </w:pPr>
            <w:r w:rsidRPr="00170470">
              <w:t>Pozměňovací návrh</w:t>
            </w:r>
          </w:p>
        </w:tc>
      </w:tr>
      <w:tr w:rsidR="00C537E7" w:rsidRPr="00170470" w14:paraId="340CEFFF" w14:textId="77777777" w:rsidTr="009E39B0">
        <w:trPr>
          <w:jc w:val="center"/>
        </w:trPr>
        <w:tc>
          <w:tcPr>
            <w:tcW w:w="4876" w:type="dxa"/>
            <w:tcBorders>
              <w:top w:val="nil"/>
              <w:left w:val="nil"/>
              <w:bottom w:val="nil"/>
              <w:right w:val="nil"/>
            </w:tcBorders>
          </w:tcPr>
          <w:p w14:paraId="08832BEB" w14:textId="77777777" w:rsidR="00C537E7" w:rsidRPr="00170470" w:rsidRDefault="00C537E7" w:rsidP="009E39B0">
            <w:pPr>
              <w:pStyle w:val="Normal6a"/>
            </w:pPr>
          </w:p>
        </w:tc>
        <w:tc>
          <w:tcPr>
            <w:tcW w:w="4876" w:type="dxa"/>
            <w:tcBorders>
              <w:top w:val="nil"/>
              <w:left w:val="nil"/>
              <w:bottom w:val="nil"/>
              <w:right w:val="nil"/>
            </w:tcBorders>
          </w:tcPr>
          <w:p w14:paraId="2B389084" w14:textId="0DAB3FD5" w:rsidR="00C537E7" w:rsidRPr="00170470" w:rsidRDefault="00C537E7" w:rsidP="009E39B0">
            <w:pPr>
              <w:pStyle w:val="Normal6a"/>
            </w:pPr>
            <w:proofErr w:type="gramStart"/>
            <w:r w:rsidRPr="00170470">
              <w:rPr>
                <w:b/>
                <w:i/>
              </w:rPr>
              <w:t>7a</w:t>
            </w:r>
            <w:proofErr w:type="gramEnd"/>
            <w:r w:rsidRPr="00170470">
              <w:rPr>
                <w:b/>
                <w:i/>
              </w:rPr>
              <w:t>.</w:t>
            </w:r>
            <w:r w:rsidRPr="00170470">
              <w:tab/>
            </w:r>
            <w:r w:rsidRPr="00170470">
              <w:rPr>
                <w:b/>
                <w:i/>
              </w:rPr>
              <w:t>vyzývá Komisi, aby při revizi</w:t>
            </w:r>
            <w:r w:rsidR="00A827E7" w:rsidRPr="00170470">
              <w:rPr>
                <w:b/>
                <w:i/>
              </w:rPr>
              <w:t xml:space="preserve"> a </w:t>
            </w:r>
            <w:r w:rsidRPr="00170470">
              <w:rPr>
                <w:b/>
                <w:i/>
              </w:rPr>
              <w:t>provádění právních předpisů</w:t>
            </w:r>
            <w:r w:rsidR="00A827E7" w:rsidRPr="00170470">
              <w:rPr>
                <w:b/>
                <w:i/>
              </w:rPr>
              <w:t xml:space="preserve"> v </w:t>
            </w:r>
            <w:r w:rsidRPr="00170470">
              <w:rPr>
                <w:b/>
                <w:i/>
              </w:rPr>
              <w:t>oblasti životního prostředí, včetně evropské směrnice</w:t>
            </w:r>
            <w:r w:rsidR="00A827E7" w:rsidRPr="00170470">
              <w:rPr>
                <w:b/>
                <w:i/>
              </w:rPr>
              <w:t xml:space="preserve"> o </w:t>
            </w:r>
            <w:r w:rsidRPr="00170470">
              <w:rPr>
                <w:b/>
                <w:i/>
              </w:rPr>
              <w:t>stanovištích, zohlednila potřebu urychlit projekty bydlení;</w:t>
            </w:r>
            <w:r w:rsidRPr="00170470">
              <w:t xml:space="preserve"> </w:t>
            </w:r>
            <w:r w:rsidRPr="00170470">
              <w:rPr>
                <w:b/>
                <w:i/>
              </w:rPr>
              <w:t>zdůrazňuje, že členské státy by měly mít možnost flexibilně realizovat projekty výstavby cenově dostupného bydlení bez nadměrných zpoždění způsobených soudními řízeními</w:t>
            </w:r>
          </w:p>
        </w:tc>
      </w:tr>
    </w:tbl>
    <w:p w14:paraId="6F5FCD85" w14:textId="77777777" w:rsidR="00C537E7" w:rsidRPr="00170470" w:rsidRDefault="00C537E7" w:rsidP="00C537E7">
      <w:pPr>
        <w:pStyle w:val="AmOrLang"/>
      </w:pPr>
      <w:r w:rsidRPr="00170470">
        <w:t xml:space="preserve">Or. </w:t>
      </w:r>
      <w:r w:rsidRPr="00170470">
        <w:rPr>
          <w:rStyle w:val="HideTWBExt"/>
        </w:rPr>
        <w:t>&lt;Original&gt;</w:t>
      </w:r>
      <w:r w:rsidRPr="00170470">
        <w:rPr>
          <w:rStyle w:val="HideTWBInt"/>
        </w:rPr>
        <w:t>{NL}</w:t>
      </w:r>
      <w:proofErr w:type="spellStart"/>
      <w:r w:rsidRPr="00170470">
        <w:t>nl</w:t>
      </w:r>
      <w:proofErr w:type="spellEnd"/>
      <w:r w:rsidRPr="00170470">
        <w:rPr>
          <w:rStyle w:val="HideTWBExt"/>
        </w:rPr>
        <w:t>&lt;/Original&gt;</w:t>
      </w:r>
    </w:p>
    <w:p w14:paraId="495C56E2" w14:textId="77777777" w:rsidR="00467091" w:rsidRPr="00170470" w:rsidRDefault="00C537E7" w:rsidP="00C537E7">
      <w:r w:rsidRPr="00170470">
        <w:rPr>
          <w:rStyle w:val="HideTWBExt"/>
        </w:rPr>
        <w:t>&lt;/Amend&gt;</w:t>
      </w:r>
    </w:p>
    <w:p w14:paraId="767E07C5" w14:textId="77777777" w:rsidR="00C537E7" w:rsidRPr="00170470" w:rsidRDefault="00C537E7" w:rsidP="00C537E7">
      <w:pPr>
        <w:pStyle w:val="AmNumberTabs"/>
      </w:pPr>
      <w:r w:rsidRPr="00170470">
        <w:rPr>
          <w:rStyle w:val="HideTWBExt"/>
          <w:b w:val="0"/>
        </w:rPr>
        <w:t>&lt;Amend&gt;</w:t>
      </w:r>
      <w:r w:rsidRPr="00170470">
        <w:t>Pozměňovací návrh</w:t>
      </w:r>
      <w:r w:rsidRPr="00170470">
        <w:tab/>
      </w:r>
      <w:r w:rsidRPr="00170470">
        <w:tab/>
      </w:r>
      <w:r w:rsidRPr="00170470">
        <w:rPr>
          <w:rStyle w:val="HideTWBExt"/>
          <w:b w:val="0"/>
        </w:rPr>
        <w:t>&lt;NumAm&gt;</w:t>
      </w:r>
      <w:r w:rsidRPr="00170470">
        <w:t>767</w:t>
      </w:r>
      <w:r w:rsidRPr="00170470">
        <w:rPr>
          <w:rStyle w:val="HideTWBExt"/>
          <w:b w:val="0"/>
        </w:rPr>
        <w:t>&lt;/NumAm&gt;</w:t>
      </w:r>
    </w:p>
    <w:p w14:paraId="5BFD1171" w14:textId="77777777" w:rsidR="00C537E7" w:rsidRPr="00170470" w:rsidRDefault="00C537E7" w:rsidP="00C537E7">
      <w:pPr>
        <w:pStyle w:val="NormalBold"/>
      </w:pPr>
      <w:r w:rsidRPr="00170470">
        <w:rPr>
          <w:rStyle w:val="HideTWBExt"/>
          <w:b w:val="0"/>
        </w:rPr>
        <w:t>&lt;RepeatBlock-By&gt;&lt;Members&gt;</w:t>
      </w:r>
      <w:r w:rsidRPr="00170470">
        <w:t xml:space="preserve">Regina </w:t>
      </w:r>
      <w:proofErr w:type="spellStart"/>
      <w:r w:rsidRPr="00170470">
        <w:t>Doherty</w:t>
      </w:r>
      <w:proofErr w:type="spellEnd"/>
      <w:r w:rsidRPr="00170470">
        <w:rPr>
          <w:rStyle w:val="HideTWBExt"/>
          <w:b w:val="0"/>
        </w:rPr>
        <w:t>&lt;/Members&gt;</w:t>
      </w:r>
    </w:p>
    <w:p w14:paraId="16930614" w14:textId="77777777" w:rsidR="00C537E7" w:rsidRPr="00170470" w:rsidRDefault="00C537E7" w:rsidP="00C537E7">
      <w:pPr>
        <w:pStyle w:val="NormalBold"/>
      </w:pPr>
      <w:r w:rsidRPr="00170470">
        <w:rPr>
          <w:rStyle w:val="HideTWBExt"/>
          <w:b w:val="0"/>
        </w:rPr>
        <w:t>&lt;/RepeatBlock-By&gt;</w:t>
      </w:r>
    </w:p>
    <w:p w14:paraId="215CE191" w14:textId="77777777" w:rsidR="00C537E7" w:rsidRPr="00170470" w:rsidRDefault="00C537E7" w:rsidP="00C537E7">
      <w:pPr>
        <w:pStyle w:val="NormalBold"/>
      </w:pPr>
      <w:r w:rsidRPr="00170470">
        <w:rPr>
          <w:rStyle w:val="HideTWBExt"/>
          <w:b w:val="0"/>
        </w:rPr>
        <w:t>&lt;DocAmend&gt;</w:t>
      </w:r>
      <w:r w:rsidRPr="00170470">
        <w:t>Návrh usnesení</w:t>
      </w:r>
      <w:r w:rsidRPr="00170470">
        <w:rPr>
          <w:rStyle w:val="HideTWBExt"/>
          <w:b w:val="0"/>
        </w:rPr>
        <w:t>&lt;/DocAmend&gt;</w:t>
      </w:r>
    </w:p>
    <w:p w14:paraId="03464947" w14:textId="47FACCB6" w:rsidR="00C537E7" w:rsidRPr="00170470" w:rsidRDefault="00C537E7" w:rsidP="00C537E7">
      <w:pPr>
        <w:pStyle w:val="NormalBold"/>
      </w:pPr>
      <w:r w:rsidRPr="00170470">
        <w:rPr>
          <w:rStyle w:val="HideTWBExt"/>
          <w:b w:val="0"/>
        </w:rPr>
        <w:t>&lt;Article&gt;</w:t>
      </w:r>
      <w:r w:rsidRPr="00170470">
        <w:t>Bod 7</w:t>
      </w:r>
      <w:r w:rsidR="00A827E7" w:rsidRPr="00170470">
        <w:t xml:space="preserve"> a </w:t>
      </w:r>
      <w:r w:rsidRPr="00170470">
        <w:t>(nový)</w:t>
      </w:r>
      <w:r w:rsidRPr="001704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537E7" w:rsidRPr="00170470" w14:paraId="5573818B" w14:textId="77777777" w:rsidTr="009E39B0">
        <w:trPr>
          <w:trHeight w:hRule="exact" w:val="240"/>
          <w:jc w:val="center"/>
        </w:trPr>
        <w:tc>
          <w:tcPr>
            <w:tcW w:w="9752" w:type="dxa"/>
            <w:gridSpan w:val="2"/>
            <w:tcBorders>
              <w:top w:val="nil"/>
              <w:left w:val="nil"/>
              <w:bottom w:val="nil"/>
              <w:right w:val="nil"/>
            </w:tcBorders>
          </w:tcPr>
          <w:p w14:paraId="3A75D4DA" w14:textId="77777777" w:rsidR="00C537E7" w:rsidRPr="00170470" w:rsidRDefault="00C537E7" w:rsidP="009E39B0"/>
        </w:tc>
      </w:tr>
      <w:tr w:rsidR="00C537E7" w:rsidRPr="00170470" w14:paraId="178A98F0" w14:textId="77777777" w:rsidTr="009E39B0">
        <w:trPr>
          <w:trHeight w:val="240"/>
          <w:jc w:val="center"/>
        </w:trPr>
        <w:tc>
          <w:tcPr>
            <w:tcW w:w="4876" w:type="dxa"/>
            <w:tcBorders>
              <w:top w:val="nil"/>
              <w:left w:val="nil"/>
              <w:bottom w:val="nil"/>
              <w:right w:val="nil"/>
            </w:tcBorders>
          </w:tcPr>
          <w:p w14:paraId="4B3D93E0" w14:textId="77777777" w:rsidR="00C537E7" w:rsidRPr="00170470" w:rsidRDefault="00C537E7" w:rsidP="009E39B0">
            <w:pPr>
              <w:pStyle w:val="AmColumnHeading"/>
            </w:pPr>
            <w:r w:rsidRPr="00170470">
              <w:t>Návrh usnesení</w:t>
            </w:r>
          </w:p>
        </w:tc>
        <w:tc>
          <w:tcPr>
            <w:tcW w:w="4876" w:type="dxa"/>
            <w:tcBorders>
              <w:top w:val="nil"/>
              <w:left w:val="nil"/>
              <w:bottom w:val="nil"/>
              <w:right w:val="nil"/>
            </w:tcBorders>
          </w:tcPr>
          <w:p w14:paraId="145EE52D" w14:textId="77777777" w:rsidR="00C537E7" w:rsidRPr="00170470" w:rsidRDefault="00C537E7" w:rsidP="009E39B0">
            <w:pPr>
              <w:pStyle w:val="AmColumnHeading"/>
            </w:pPr>
            <w:r w:rsidRPr="00170470">
              <w:t>Pozměňovací návrh</w:t>
            </w:r>
          </w:p>
        </w:tc>
      </w:tr>
      <w:tr w:rsidR="00C537E7" w:rsidRPr="00170470" w14:paraId="7FA6E6F4" w14:textId="77777777" w:rsidTr="009E39B0">
        <w:trPr>
          <w:jc w:val="center"/>
        </w:trPr>
        <w:tc>
          <w:tcPr>
            <w:tcW w:w="4876" w:type="dxa"/>
            <w:tcBorders>
              <w:top w:val="nil"/>
              <w:left w:val="nil"/>
              <w:bottom w:val="nil"/>
              <w:right w:val="nil"/>
            </w:tcBorders>
          </w:tcPr>
          <w:p w14:paraId="3B19DB65" w14:textId="77777777" w:rsidR="00C537E7" w:rsidRPr="00170470" w:rsidRDefault="00C537E7" w:rsidP="009E39B0">
            <w:pPr>
              <w:pStyle w:val="Normal6a"/>
            </w:pPr>
          </w:p>
        </w:tc>
        <w:tc>
          <w:tcPr>
            <w:tcW w:w="4876" w:type="dxa"/>
            <w:tcBorders>
              <w:top w:val="nil"/>
              <w:left w:val="nil"/>
              <w:bottom w:val="nil"/>
              <w:right w:val="nil"/>
            </w:tcBorders>
          </w:tcPr>
          <w:p w14:paraId="6A0291F9" w14:textId="41AF38AC" w:rsidR="00C537E7" w:rsidRPr="00170470" w:rsidRDefault="00C537E7" w:rsidP="009E39B0">
            <w:pPr>
              <w:pStyle w:val="Normal6a"/>
            </w:pPr>
            <w:proofErr w:type="gramStart"/>
            <w:r w:rsidRPr="00170470">
              <w:rPr>
                <w:b/>
                <w:i/>
              </w:rPr>
              <w:t>7a</w:t>
            </w:r>
            <w:proofErr w:type="gramEnd"/>
            <w:r w:rsidRPr="00170470">
              <w:rPr>
                <w:b/>
                <w:i/>
              </w:rPr>
              <w:t>.</w:t>
            </w:r>
            <w:r w:rsidRPr="00170470">
              <w:tab/>
            </w:r>
            <w:r w:rsidRPr="00170470">
              <w:rPr>
                <w:b/>
                <w:i/>
              </w:rPr>
              <w:t>vyzývá členské státy, aby zavedly zákonem stanovené maximální lhůty pro rozhodování</w:t>
            </w:r>
            <w:r w:rsidR="00A827E7" w:rsidRPr="00170470">
              <w:rPr>
                <w:b/>
                <w:i/>
              </w:rPr>
              <w:t xml:space="preserve"> o </w:t>
            </w:r>
            <w:r w:rsidRPr="00170470">
              <w:rPr>
                <w:b/>
                <w:i/>
              </w:rPr>
              <w:t>plánování</w:t>
            </w:r>
            <w:r w:rsidR="00A827E7" w:rsidRPr="00170470">
              <w:rPr>
                <w:b/>
                <w:i/>
              </w:rPr>
              <w:t xml:space="preserve"> a </w:t>
            </w:r>
            <w:r w:rsidRPr="00170470">
              <w:rPr>
                <w:b/>
                <w:i/>
              </w:rPr>
              <w:t>povolování</w:t>
            </w:r>
            <w:r w:rsidR="00A827E7" w:rsidRPr="00170470">
              <w:rPr>
                <w:b/>
                <w:i/>
              </w:rPr>
              <w:t xml:space="preserve"> v </w:t>
            </w:r>
            <w:r w:rsidRPr="00170470">
              <w:rPr>
                <w:b/>
                <w:i/>
              </w:rPr>
              <w:t>délce až 16 týdnů pro standardní žádosti, 30 týdnů pro větší projekty</w:t>
            </w:r>
            <w:r w:rsidR="00A827E7" w:rsidRPr="00170470">
              <w:rPr>
                <w:b/>
                <w:i/>
              </w:rPr>
              <w:t xml:space="preserve"> a </w:t>
            </w:r>
            <w:r w:rsidRPr="00170470">
              <w:rPr>
                <w:b/>
                <w:i/>
              </w:rPr>
              <w:t>zrychlené lhůty pro přestavby, výstavbu bytů, rekonstrukce</w:t>
            </w:r>
            <w:r w:rsidR="00A827E7" w:rsidRPr="00170470">
              <w:rPr>
                <w:b/>
                <w:i/>
              </w:rPr>
              <w:t xml:space="preserve"> a </w:t>
            </w:r>
            <w:r w:rsidRPr="00170470">
              <w:rPr>
                <w:b/>
                <w:i/>
              </w:rPr>
              <w:t>projekty ve strategických rozvojových zónách;</w:t>
            </w:r>
          </w:p>
        </w:tc>
      </w:tr>
    </w:tbl>
    <w:p w14:paraId="40F71541" w14:textId="77777777" w:rsidR="00C537E7" w:rsidRPr="00170470" w:rsidRDefault="00C537E7" w:rsidP="00C537E7">
      <w:pPr>
        <w:pStyle w:val="AmOrLang"/>
      </w:pPr>
      <w:r w:rsidRPr="00170470">
        <w:t xml:space="preserve">Or. </w:t>
      </w:r>
      <w:r w:rsidRPr="00170470">
        <w:rPr>
          <w:rStyle w:val="HideTWBExt"/>
        </w:rPr>
        <w:t>&lt;Original&gt;</w:t>
      </w:r>
      <w:r w:rsidRPr="00170470">
        <w:rPr>
          <w:rStyle w:val="HideTWBInt"/>
        </w:rPr>
        <w:t>{EN}</w:t>
      </w:r>
      <w:r w:rsidRPr="00170470">
        <w:t>en</w:t>
      </w:r>
      <w:r w:rsidRPr="00170470">
        <w:rPr>
          <w:rStyle w:val="HideTWBExt"/>
        </w:rPr>
        <w:t>&lt;/Original&gt;</w:t>
      </w:r>
    </w:p>
    <w:p w14:paraId="61F726C4" w14:textId="77777777" w:rsidR="00467091" w:rsidRPr="00170470" w:rsidRDefault="00C537E7" w:rsidP="00C537E7">
      <w:r w:rsidRPr="00170470">
        <w:rPr>
          <w:rStyle w:val="HideTWBExt"/>
        </w:rPr>
        <w:t>&lt;/Amend&gt;</w:t>
      </w:r>
    </w:p>
    <w:p w14:paraId="61972A55" w14:textId="77777777" w:rsidR="00C537E7" w:rsidRPr="00170470" w:rsidRDefault="00C537E7" w:rsidP="00C537E7">
      <w:pPr>
        <w:pStyle w:val="AmNumberTabs"/>
      </w:pPr>
      <w:r w:rsidRPr="00170470">
        <w:rPr>
          <w:rStyle w:val="HideTWBExt"/>
          <w:b w:val="0"/>
        </w:rPr>
        <w:t>&lt;Amend&gt;</w:t>
      </w:r>
      <w:r w:rsidRPr="00170470">
        <w:t>Pozměňovací návrh</w:t>
      </w:r>
      <w:r w:rsidRPr="00170470">
        <w:tab/>
      </w:r>
      <w:r w:rsidRPr="00170470">
        <w:tab/>
      </w:r>
      <w:r w:rsidRPr="00170470">
        <w:rPr>
          <w:rStyle w:val="HideTWBExt"/>
          <w:b w:val="0"/>
        </w:rPr>
        <w:t>&lt;NumAm&gt;</w:t>
      </w:r>
      <w:r w:rsidRPr="00170470">
        <w:t>768</w:t>
      </w:r>
      <w:r w:rsidRPr="00170470">
        <w:rPr>
          <w:rStyle w:val="HideTWBExt"/>
          <w:b w:val="0"/>
        </w:rPr>
        <w:t>&lt;/NumAm&gt;</w:t>
      </w:r>
    </w:p>
    <w:p w14:paraId="7F3FE5C0" w14:textId="77777777" w:rsidR="00C537E7" w:rsidRPr="00170470" w:rsidRDefault="00C537E7" w:rsidP="00C537E7">
      <w:pPr>
        <w:pStyle w:val="NormalBold"/>
      </w:pPr>
      <w:r w:rsidRPr="00170470">
        <w:rPr>
          <w:rStyle w:val="HideTWBExt"/>
          <w:b w:val="0"/>
        </w:rPr>
        <w:t>&lt;RepeatBlock-By&gt;&lt;Members&gt;</w:t>
      </w:r>
      <w:proofErr w:type="spellStart"/>
      <w:r w:rsidRPr="00170470">
        <w:t>Ciaran</w:t>
      </w:r>
      <w:proofErr w:type="spellEnd"/>
      <w:r w:rsidRPr="00170470">
        <w:t xml:space="preserve"> </w:t>
      </w:r>
      <w:proofErr w:type="spellStart"/>
      <w:r w:rsidRPr="00170470">
        <w:t>Mullooly</w:t>
      </w:r>
      <w:proofErr w:type="spellEnd"/>
      <w:r w:rsidRPr="00170470">
        <w:rPr>
          <w:rStyle w:val="HideTWBExt"/>
          <w:b w:val="0"/>
        </w:rPr>
        <w:t>&lt;/Members&gt;</w:t>
      </w:r>
    </w:p>
    <w:p w14:paraId="515E0603" w14:textId="77777777" w:rsidR="00C537E7" w:rsidRPr="00170470" w:rsidRDefault="00C537E7" w:rsidP="00C537E7">
      <w:pPr>
        <w:pStyle w:val="NormalBold"/>
      </w:pPr>
      <w:r w:rsidRPr="00170470">
        <w:rPr>
          <w:rStyle w:val="HideTWBExt"/>
          <w:b w:val="0"/>
        </w:rPr>
        <w:t>&lt;/RepeatBlock-By&gt;</w:t>
      </w:r>
    </w:p>
    <w:p w14:paraId="1F198652" w14:textId="77777777" w:rsidR="00C537E7" w:rsidRPr="00170470" w:rsidRDefault="00C537E7" w:rsidP="00C537E7">
      <w:pPr>
        <w:pStyle w:val="NormalBold"/>
      </w:pPr>
      <w:r w:rsidRPr="00170470">
        <w:rPr>
          <w:rStyle w:val="HideTWBExt"/>
          <w:b w:val="0"/>
        </w:rPr>
        <w:t>&lt;DocAmend&gt;</w:t>
      </w:r>
      <w:r w:rsidRPr="00170470">
        <w:t>Návrh usnesení</w:t>
      </w:r>
      <w:r w:rsidRPr="00170470">
        <w:rPr>
          <w:rStyle w:val="HideTWBExt"/>
          <w:b w:val="0"/>
        </w:rPr>
        <w:t>&lt;/DocAmend&gt;</w:t>
      </w:r>
    </w:p>
    <w:p w14:paraId="3142BA7A" w14:textId="13D48D6C" w:rsidR="00C537E7" w:rsidRPr="00170470" w:rsidRDefault="00C537E7" w:rsidP="00C537E7">
      <w:pPr>
        <w:pStyle w:val="NormalBold"/>
      </w:pPr>
      <w:r w:rsidRPr="00170470">
        <w:rPr>
          <w:rStyle w:val="HideTWBExt"/>
          <w:b w:val="0"/>
        </w:rPr>
        <w:t>&lt;Article&gt;</w:t>
      </w:r>
      <w:r w:rsidRPr="00170470">
        <w:t>Bod 7</w:t>
      </w:r>
      <w:r w:rsidR="00A827E7" w:rsidRPr="00170470">
        <w:t xml:space="preserve"> a </w:t>
      </w:r>
      <w:r w:rsidRPr="00170470">
        <w:t>(nový)</w:t>
      </w:r>
      <w:r w:rsidRPr="001704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537E7" w:rsidRPr="00170470" w14:paraId="49303112" w14:textId="77777777" w:rsidTr="009E39B0">
        <w:trPr>
          <w:trHeight w:hRule="exact" w:val="240"/>
          <w:jc w:val="center"/>
        </w:trPr>
        <w:tc>
          <w:tcPr>
            <w:tcW w:w="9752" w:type="dxa"/>
            <w:gridSpan w:val="2"/>
            <w:tcBorders>
              <w:top w:val="nil"/>
              <w:left w:val="nil"/>
              <w:bottom w:val="nil"/>
              <w:right w:val="nil"/>
            </w:tcBorders>
          </w:tcPr>
          <w:p w14:paraId="67F8A71F" w14:textId="77777777" w:rsidR="00C537E7" w:rsidRPr="00170470" w:rsidRDefault="00C537E7" w:rsidP="009E39B0"/>
        </w:tc>
      </w:tr>
      <w:tr w:rsidR="00C537E7" w:rsidRPr="00170470" w14:paraId="032980F8" w14:textId="77777777" w:rsidTr="009E39B0">
        <w:trPr>
          <w:trHeight w:val="240"/>
          <w:jc w:val="center"/>
        </w:trPr>
        <w:tc>
          <w:tcPr>
            <w:tcW w:w="4876" w:type="dxa"/>
            <w:tcBorders>
              <w:top w:val="nil"/>
              <w:left w:val="nil"/>
              <w:bottom w:val="nil"/>
              <w:right w:val="nil"/>
            </w:tcBorders>
          </w:tcPr>
          <w:p w14:paraId="58D74D17" w14:textId="77777777" w:rsidR="00C537E7" w:rsidRPr="00170470" w:rsidRDefault="00C537E7" w:rsidP="009E39B0">
            <w:pPr>
              <w:pStyle w:val="AmColumnHeading"/>
            </w:pPr>
            <w:r w:rsidRPr="00170470">
              <w:t>Návrh usnesení</w:t>
            </w:r>
          </w:p>
        </w:tc>
        <w:tc>
          <w:tcPr>
            <w:tcW w:w="4876" w:type="dxa"/>
            <w:tcBorders>
              <w:top w:val="nil"/>
              <w:left w:val="nil"/>
              <w:bottom w:val="nil"/>
              <w:right w:val="nil"/>
            </w:tcBorders>
          </w:tcPr>
          <w:p w14:paraId="56B5451E" w14:textId="77777777" w:rsidR="00C537E7" w:rsidRPr="00170470" w:rsidRDefault="00C537E7" w:rsidP="009E39B0">
            <w:pPr>
              <w:pStyle w:val="AmColumnHeading"/>
            </w:pPr>
            <w:r w:rsidRPr="00170470">
              <w:t>Pozměňovací návrh</w:t>
            </w:r>
          </w:p>
        </w:tc>
      </w:tr>
      <w:tr w:rsidR="00C537E7" w:rsidRPr="00170470" w14:paraId="41C82A27" w14:textId="77777777" w:rsidTr="009E39B0">
        <w:trPr>
          <w:jc w:val="center"/>
        </w:trPr>
        <w:tc>
          <w:tcPr>
            <w:tcW w:w="4876" w:type="dxa"/>
            <w:tcBorders>
              <w:top w:val="nil"/>
              <w:left w:val="nil"/>
              <w:bottom w:val="nil"/>
              <w:right w:val="nil"/>
            </w:tcBorders>
          </w:tcPr>
          <w:p w14:paraId="6A45613D" w14:textId="77777777" w:rsidR="00C537E7" w:rsidRPr="00170470" w:rsidRDefault="00C537E7" w:rsidP="009E39B0">
            <w:pPr>
              <w:pStyle w:val="Normal6a"/>
            </w:pPr>
          </w:p>
        </w:tc>
        <w:tc>
          <w:tcPr>
            <w:tcW w:w="4876" w:type="dxa"/>
            <w:tcBorders>
              <w:top w:val="nil"/>
              <w:left w:val="nil"/>
              <w:bottom w:val="nil"/>
              <w:right w:val="nil"/>
            </w:tcBorders>
          </w:tcPr>
          <w:p w14:paraId="02B05561" w14:textId="5F41BE43" w:rsidR="00C537E7" w:rsidRPr="00170470" w:rsidRDefault="00C537E7" w:rsidP="009E39B0">
            <w:pPr>
              <w:pStyle w:val="Normal6a"/>
            </w:pPr>
            <w:proofErr w:type="gramStart"/>
            <w:r w:rsidRPr="00170470">
              <w:rPr>
                <w:b/>
                <w:i/>
              </w:rPr>
              <w:t>7a</w:t>
            </w:r>
            <w:proofErr w:type="gramEnd"/>
            <w:r w:rsidRPr="00170470">
              <w:rPr>
                <w:b/>
                <w:i/>
              </w:rPr>
              <w:t>.</w:t>
            </w:r>
            <w:r w:rsidRPr="00170470">
              <w:tab/>
            </w:r>
            <w:r w:rsidRPr="00170470">
              <w:rPr>
                <w:b/>
                <w:i/>
              </w:rPr>
              <w:t>vyzývá členské státy, aby poskytly další pobídky</w:t>
            </w:r>
            <w:r w:rsidR="00A827E7" w:rsidRPr="00170470">
              <w:rPr>
                <w:b/>
                <w:i/>
              </w:rPr>
              <w:t xml:space="preserve"> k </w:t>
            </w:r>
            <w:r w:rsidRPr="00170470">
              <w:rPr>
                <w:b/>
                <w:i/>
              </w:rPr>
              <w:t>renovaci opuštěných bytů,</w:t>
            </w:r>
            <w:r w:rsidR="00A827E7" w:rsidRPr="00170470">
              <w:rPr>
                <w:b/>
                <w:i/>
              </w:rPr>
              <w:t xml:space="preserve"> a </w:t>
            </w:r>
            <w:r w:rsidRPr="00170470">
              <w:rPr>
                <w:b/>
                <w:i/>
              </w:rPr>
              <w:t xml:space="preserve">zdůrazňuje, že postup podávání žádostí </w:t>
            </w:r>
            <w:r w:rsidRPr="00170470">
              <w:rPr>
                <w:b/>
                <w:i/>
              </w:rPr>
              <w:lastRenderedPageBreak/>
              <w:t>by měl zůstat jednoduchý, renovované byty by pak měly být nejprve</w:t>
            </w:r>
            <w:r w:rsidR="00A827E7" w:rsidRPr="00170470">
              <w:rPr>
                <w:b/>
                <w:i/>
              </w:rPr>
              <w:t xml:space="preserve"> k </w:t>
            </w:r>
            <w:r w:rsidRPr="00170470">
              <w:rPr>
                <w:b/>
                <w:i/>
              </w:rPr>
              <w:t>dispozici osobám na čekacích listinách na bydlení nebo těm, kdo pořizují bydlení poprvé;</w:t>
            </w:r>
          </w:p>
        </w:tc>
      </w:tr>
    </w:tbl>
    <w:p w14:paraId="3705F1B0" w14:textId="77777777" w:rsidR="00C537E7" w:rsidRPr="00170470" w:rsidRDefault="00C537E7" w:rsidP="00C537E7">
      <w:pPr>
        <w:pStyle w:val="AmOrLang"/>
      </w:pPr>
      <w:r w:rsidRPr="00170470">
        <w:lastRenderedPageBreak/>
        <w:t xml:space="preserve">Or. </w:t>
      </w:r>
      <w:r w:rsidRPr="00170470">
        <w:rPr>
          <w:rStyle w:val="HideTWBExt"/>
        </w:rPr>
        <w:t>&lt;Original&gt;</w:t>
      </w:r>
      <w:r w:rsidRPr="00170470">
        <w:rPr>
          <w:rStyle w:val="HideTWBInt"/>
        </w:rPr>
        <w:t>{EN}</w:t>
      </w:r>
      <w:r w:rsidRPr="00170470">
        <w:t>en</w:t>
      </w:r>
      <w:r w:rsidRPr="00170470">
        <w:rPr>
          <w:rStyle w:val="HideTWBExt"/>
        </w:rPr>
        <w:t>&lt;/Original&gt;</w:t>
      </w:r>
    </w:p>
    <w:p w14:paraId="7A15BD68" w14:textId="77777777" w:rsidR="00467091" w:rsidRPr="00170470" w:rsidRDefault="00C537E7" w:rsidP="00C537E7">
      <w:r w:rsidRPr="00170470">
        <w:rPr>
          <w:rStyle w:val="HideTWBExt"/>
        </w:rPr>
        <w:t>&lt;/Amend&gt;</w:t>
      </w:r>
    </w:p>
    <w:p w14:paraId="2F104222" w14:textId="77777777" w:rsidR="00C537E7" w:rsidRPr="00170470" w:rsidRDefault="00C537E7" w:rsidP="00C537E7">
      <w:pPr>
        <w:pStyle w:val="AmNumberTabs"/>
      </w:pPr>
      <w:r w:rsidRPr="00170470">
        <w:rPr>
          <w:rStyle w:val="HideTWBExt"/>
          <w:b w:val="0"/>
        </w:rPr>
        <w:t>&lt;Amend&gt;</w:t>
      </w:r>
      <w:r w:rsidRPr="00170470">
        <w:t>Pozměňovací návrh</w:t>
      </w:r>
      <w:r w:rsidRPr="00170470">
        <w:tab/>
      </w:r>
      <w:r w:rsidRPr="00170470">
        <w:tab/>
      </w:r>
      <w:r w:rsidRPr="00170470">
        <w:rPr>
          <w:rStyle w:val="HideTWBExt"/>
          <w:b w:val="0"/>
        </w:rPr>
        <w:t>&lt;NumAm&gt;</w:t>
      </w:r>
      <w:r w:rsidRPr="00170470">
        <w:t>769</w:t>
      </w:r>
      <w:r w:rsidRPr="00170470">
        <w:rPr>
          <w:rStyle w:val="HideTWBExt"/>
          <w:b w:val="0"/>
        </w:rPr>
        <w:t>&lt;/NumAm&gt;</w:t>
      </w:r>
    </w:p>
    <w:p w14:paraId="1DC5D5DD" w14:textId="77777777" w:rsidR="00C537E7" w:rsidRPr="00170470" w:rsidRDefault="00C537E7" w:rsidP="00C537E7">
      <w:pPr>
        <w:pStyle w:val="NormalBold"/>
      </w:pPr>
      <w:r w:rsidRPr="00170470">
        <w:rPr>
          <w:rStyle w:val="HideTWBExt"/>
          <w:b w:val="0"/>
        </w:rPr>
        <w:t>&lt;RepeatBlock-By&gt;&lt;Members&gt;</w:t>
      </w:r>
      <w:proofErr w:type="spellStart"/>
      <w:r w:rsidRPr="00170470">
        <w:t>Gaetano</w:t>
      </w:r>
      <w:proofErr w:type="spellEnd"/>
      <w:r w:rsidRPr="00170470">
        <w:t xml:space="preserve"> </w:t>
      </w:r>
      <w:proofErr w:type="spellStart"/>
      <w:r w:rsidRPr="00170470">
        <w:t>Pedulla</w:t>
      </w:r>
      <w:proofErr w:type="spellEnd"/>
      <w:r w:rsidRPr="00170470">
        <w:t>'</w:t>
      </w:r>
      <w:r w:rsidRPr="00170470">
        <w:rPr>
          <w:rStyle w:val="HideTWBExt"/>
          <w:b w:val="0"/>
        </w:rPr>
        <w:t>&lt;/Members&gt;</w:t>
      </w:r>
    </w:p>
    <w:p w14:paraId="49AA4C03" w14:textId="77777777" w:rsidR="00C537E7" w:rsidRPr="00170470" w:rsidRDefault="00C537E7" w:rsidP="00C537E7">
      <w:r w:rsidRPr="00170470">
        <w:rPr>
          <w:rStyle w:val="HideTWBExt"/>
        </w:rPr>
        <w:t>&lt;AuNomDe&gt;</w:t>
      </w:r>
      <w:r w:rsidRPr="00170470">
        <w:rPr>
          <w:rStyle w:val="HideTWBInt"/>
        </w:rPr>
        <w:t>{The Left}</w:t>
      </w:r>
      <w:r w:rsidRPr="00170470">
        <w:t xml:space="preserve">za skupinu </w:t>
      </w:r>
      <w:proofErr w:type="spellStart"/>
      <w:r w:rsidRPr="00170470">
        <w:t>The</w:t>
      </w:r>
      <w:proofErr w:type="spellEnd"/>
      <w:r w:rsidRPr="00170470">
        <w:t xml:space="preserve"> </w:t>
      </w:r>
      <w:proofErr w:type="spellStart"/>
      <w:r w:rsidRPr="00170470">
        <w:t>Left</w:t>
      </w:r>
      <w:proofErr w:type="spellEnd"/>
      <w:r w:rsidRPr="00170470">
        <w:rPr>
          <w:rStyle w:val="HideTWBExt"/>
        </w:rPr>
        <w:t>&lt;/AuNomDe&gt;</w:t>
      </w:r>
    </w:p>
    <w:p w14:paraId="2532E8EE" w14:textId="77777777" w:rsidR="00C537E7" w:rsidRPr="00170470" w:rsidRDefault="00C537E7" w:rsidP="00C537E7">
      <w:pPr>
        <w:pStyle w:val="NormalBold"/>
      </w:pPr>
      <w:r w:rsidRPr="00170470">
        <w:rPr>
          <w:rStyle w:val="HideTWBExt"/>
          <w:b w:val="0"/>
        </w:rPr>
        <w:t>&lt;Members&gt;</w:t>
      </w:r>
      <w:r w:rsidRPr="00170470">
        <w:t xml:space="preserve">Leila </w:t>
      </w:r>
      <w:proofErr w:type="spellStart"/>
      <w:r w:rsidRPr="00170470">
        <w:t>Chaibi</w:t>
      </w:r>
      <w:proofErr w:type="spellEnd"/>
      <w:r w:rsidRPr="00170470">
        <w:t xml:space="preserve">, Irene </w:t>
      </w:r>
      <w:proofErr w:type="spellStart"/>
      <w:r w:rsidRPr="00170470">
        <w:t>Montero</w:t>
      </w:r>
      <w:proofErr w:type="spellEnd"/>
      <w:r w:rsidRPr="00170470">
        <w:t xml:space="preserve">, </w:t>
      </w:r>
      <w:proofErr w:type="spellStart"/>
      <w:r w:rsidRPr="00170470">
        <w:t>Ilaria</w:t>
      </w:r>
      <w:proofErr w:type="spellEnd"/>
      <w:r w:rsidRPr="00170470">
        <w:t xml:space="preserve"> </w:t>
      </w:r>
      <w:proofErr w:type="spellStart"/>
      <w:r w:rsidRPr="00170470">
        <w:t>Salis</w:t>
      </w:r>
      <w:proofErr w:type="spellEnd"/>
      <w:r w:rsidRPr="00170470">
        <w:t xml:space="preserve">, Martin </w:t>
      </w:r>
      <w:proofErr w:type="spellStart"/>
      <w:r w:rsidRPr="00170470">
        <w:t>Schirdewan</w:t>
      </w:r>
      <w:proofErr w:type="spellEnd"/>
      <w:r w:rsidRPr="00170470">
        <w:t xml:space="preserve">, Manon </w:t>
      </w:r>
      <w:proofErr w:type="spellStart"/>
      <w:r w:rsidRPr="00170470">
        <w:t>Aubry</w:t>
      </w:r>
      <w:proofErr w:type="spellEnd"/>
      <w:r w:rsidRPr="00170470">
        <w:t xml:space="preserve">, </w:t>
      </w:r>
      <w:proofErr w:type="spellStart"/>
      <w:r w:rsidRPr="00170470">
        <w:t>Arash</w:t>
      </w:r>
      <w:proofErr w:type="spellEnd"/>
      <w:r w:rsidRPr="00170470">
        <w:t xml:space="preserve"> </w:t>
      </w:r>
      <w:proofErr w:type="spellStart"/>
      <w:r w:rsidRPr="00170470">
        <w:t>Saeidi</w:t>
      </w:r>
      <w:proofErr w:type="spellEnd"/>
      <w:r w:rsidRPr="00170470">
        <w:t xml:space="preserve">, Anthony Smith, </w:t>
      </w:r>
      <w:proofErr w:type="spellStart"/>
      <w:r w:rsidRPr="00170470">
        <w:t>Giorgos</w:t>
      </w:r>
      <w:proofErr w:type="spellEnd"/>
      <w:r w:rsidRPr="00170470">
        <w:t xml:space="preserve"> </w:t>
      </w:r>
      <w:proofErr w:type="spellStart"/>
      <w:r w:rsidRPr="00170470">
        <w:t>Georgiou</w:t>
      </w:r>
      <w:proofErr w:type="spellEnd"/>
      <w:r w:rsidRPr="00170470">
        <w:t xml:space="preserve">, </w:t>
      </w:r>
      <w:proofErr w:type="spellStart"/>
      <w:r w:rsidRPr="00170470">
        <w:t>Estrella</w:t>
      </w:r>
      <w:proofErr w:type="spellEnd"/>
      <w:r w:rsidRPr="00170470">
        <w:t xml:space="preserve"> Galán, Damien </w:t>
      </w:r>
      <w:proofErr w:type="spellStart"/>
      <w:r w:rsidRPr="00170470">
        <w:t>Carême</w:t>
      </w:r>
      <w:proofErr w:type="spellEnd"/>
      <w:r w:rsidRPr="00170470">
        <w:t xml:space="preserve">, </w:t>
      </w:r>
      <w:proofErr w:type="spellStart"/>
      <w:r w:rsidRPr="00170470">
        <w:t>Rima</w:t>
      </w:r>
      <w:proofErr w:type="spellEnd"/>
      <w:r w:rsidRPr="00170470">
        <w:t xml:space="preserve"> Hassan, </w:t>
      </w:r>
      <w:proofErr w:type="spellStart"/>
      <w:r w:rsidRPr="00170470">
        <w:t>Younous</w:t>
      </w:r>
      <w:proofErr w:type="spellEnd"/>
      <w:r w:rsidRPr="00170470">
        <w:t xml:space="preserve"> </w:t>
      </w:r>
      <w:proofErr w:type="spellStart"/>
      <w:r w:rsidRPr="00170470">
        <w:t>Omarjee</w:t>
      </w:r>
      <w:proofErr w:type="spellEnd"/>
      <w:r w:rsidRPr="00170470">
        <w:t xml:space="preserve">, Marina </w:t>
      </w:r>
      <w:proofErr w:type="spellStart"/>
      <w:r w:rsidRPr="00170470">
        <w:t>Mesure</w:t>
      </w:r>
      <w:proofErr w:type="spellEnd"/>
      <w:r w:rsidRPr="00170470">
        <w:t xml:space="preserve">, </w:t>
      </w:r>
      <w:proofErr w:type="spellStart"/>
      <w:r w:rsidRPr="00170470">
        <w:t>Catarina</w:t>
      </w:r>
      <w:proofErr w:type="spellEnd"/>
      <w:r w:rsidRPr="00170470">
        <w:t xml:space="preserve"> </w:t>
      </w:r>
      <w:proofErr w:type="spellStart"/>
      <w:r w:rsidRPr="00170470">
        <w:t>Martins</w:t>
      </w:r>
      <w:proofErr w:type="spellEnd"/>
      <w:r w:rsidRPr="00170470">
        <w:t xml:space="preserve">, Emma </w:t>
      </w:r>
      <w:proofErr w:type="spellStart"/>
      <w:r w:rsidRPr="00170470">
        <w:t>Fourreau</w:t>
      </w:r>
      <w:proofErr w:type="spellEnd"/>
      <w:r w:rsidRPr="00170470">
        <w:rPr>
          <w:rStyle w:val="HideTWBExt"/>
          <w:b w:val="0"/>
        </w:rPr>
        <w:t>&lt;/Members&gt;</w:t>
      </w:r>
    </w:p>
    <w:p w14:paraId="2D1EC422" w14:textId="77777777" w:rsidR="00C537E7" w:rsidRPr="00170470" w:rsidRDefault="00C537E7" w:rsidP="00C537E7">
      <w:pPr>
        <w:pStyle w:val="NormalBold"/>
      </w:pPr>
      <w:r w:rsidRPr="00170470">
        <w:rPr>
          <w:rStyle w:val="HideTWBExt"/>
          <w:b w:val="0"/>
        </w:rPr>
        <w:t>&lt;/RepeatBlock-By&gt;</w:t>
      </w:r>
    </w:p>
    <w:p w14:paraId="105725BF" w14:textId="77777777" w:rsidR="00C537E7" w:rsidRPr="00170470" w:rsidRDefault="00C537E7" w:rsidP="00C537E7">
      <w:pPr>
        <w:pStyle w:val="NormalBold"/>
      </w:pPr>
      <w:r w:rsidRPr="00170470">
        <w:rPr>
          <w:rStyle w:val="HideTWBExt"/>
          <w:b w:val="0"/>
        </w:rPr>
        <w:t>&lt;DocAmend&gt;</w:t>
      </w:r>
      <w:r w:rsidRPr="00170470">
        <w:t>Návrh usnesení</w:t>
      </w:r>
      <w:r w:rsidRPr="00170470">
        <w:rPr>
          <w:rStyle w:val="HideTWBExt"/>
          <w:b w:val="0"/>
        </w:rPr>
        <w:t>&lt;/DocAmend&gt;</w:t>
      </w:r>
    </w:p>
    <w:p w14:paraId="7A4FB83F" w14:textId="1A2344C6" w:rsidR="00C537E7" w:rsidRPr="00170470" w:rsidRDefault="00C537E7" w:rsidP="00C537E7">
      <w:pPr>
        <w:pStyle w:val="NormalBold"/>
      </w:pPr>
      <w:r w:rsidRPr="00170470">
        <w:rPr>
          <w:rStyle w:val="HideTWBExt"/>
          <w:b w:val="0"/>
        </w:rPr>
        <w:t>&lt;Article&gt;</w:t>
      </w:r>
      <w:r w:rsidRPr="00170470">
        <w:t>Bod 7</w:t>
      </w:r>
      <w:r w:rsidR="00A827E7" w:rsidRPr="00170470">
        <w:t xml:space="preserve"> a </w:t>
      </w:r>
      <w:r w:rsidRPr="00170470">
        <w:t>(nový)</w:t>
      </w:r>
      <w:r w:rsidRPr="001704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537E7" w:rsidRPr="00170470" w14:paraId="7050616A" w14:textId="77777777" w:rsidTr="009E39B0">
        <w:trPr>
          <w:trHeight w:hRule="exact" w:val="240"/>
          <w:jc w:val="center"/>
        </w:trPr>
        <w:tc>
          <w:tcPr>
            <w:tcW w:w="9752" w:type="dxa"/>
            <w:gridSpan w:val="2"/>
            <w:tcBorders>
              <w:top w:val="nil"/>
              <w:left w:val="nil"/>
              <w:bottom w:val="nil"/>
              <w:right w:val="nil"/>
            </w:tcBorders>
          </w:tcPr>
          <w:p w14:paraId="5F5C3B00" w14:textId="77777777" w:rsidR="00C537E7" w:rsidRPr="00170470" w:rsidRDefault="00C537E7" w:rsidP="009E39B0"/>
        </w:tc>
      </w:tr>
      <w:tr w:rsidR="00C537E7" w:rsidRPr="00170470" w14:paraId="17A8220D" w14:textId="77777777" w:rsidTr="009E39B0">
        <w:trPr>
          <w:trHeight w:val="240"/>
          <w:jc w:val="center"/>
        </w:trPr>
        <w:tc>
          <w:tcPr>
            <w:tcW w:w="4876" w:type="dxa"/>
            <w:tcBorders>
              <w:top w:val="nil"/>
              <w:left w:val="nil"/>
              <w:bottom w:val="nil"/>
              <w:right w:val="nil"/>
            </w:tcBorders>
          </w:tcPr>
          <w:p w14:paraId="56B6075B" w14:textId="77777777" w:rsidR="00C537E7" w:rsidRPr="00170470" w:rsidRDefault="00C537E7" w:rsidP="009E39B0">
            <w:pPr>
              <w:pStyle w:val="AmColumnHeading"/>
            </w:pPr>
            <w:r w:rsidRPr="00170470">
              <w:t>Návrh usnesení</w:t>
            </w:r>
          </w:p>
        </w:tc>
        <w:tc>
          <w:tcPr>
            <w:tcW w:w="4876" w:type="dxa"/>
            <w:tcBorders>
              <w:top w:val="nil"/>
              <w:left w:val="nil"/>
              <w:bottom w:val="nil"/>
              <w:right w:val="nil"/>
            </w:tcBorders>
          </w:tcPr>
          <w:p w14:paraId="204524F9" w14:textId="77777777" w:rsidR="00C537E7" w:rsidRPr="00170470" w:rsidRDefault="00C537E7" w:rsidP="009E39B0">
            <w:pPr>
              <w:pStyle w:val="AmColumnHeading"/>
            </w:pPr>
            <w:r w:rsidRPr="00170470">
              <w:t>Pozměňovací návrh</w:t>
            </w:r>
          </w:p>
        </w:tc>
      </w:tr>
      <w:tr w:rsidR="00C537E7" w:rsidRPr="00170470" w14:paraId="4A63B6A4" w14:textId="77777777" w:rsidTr="009E39B0">
        <w:trPr>
          <w:jc w:val="center"/>
        </w:trPr>
        <w:tc>
          <w:tcPr>
            <w:tcW w:w="4876" w:type="dxa"/>
            <w:tcBorders>
              <w:top w:val="nil"/>
              <w:left w:val="nil"/>
              <w:bottom w:val="nil"/>
              <w:right w:val="nil"/>
            </w:tcBorders>
          </w:tcPr>
          <w:p w14:paraId="282F0C0A" w14:textId="77777777" w:rsidR="00C537E7" w:rsidRPr="00170470" w:rsidRDefault="00C537E7" w:rsidP="009E39B0">
            <w:pPr>
              <w:pStyle w:val="Normal6a"/>
            </w:pPr>
          </w:p>
        </w:tc>
        <w:tc>
          <w:tcPr>
            <w:tcW w:w="4876" w:type="dxa"/>
            <w:tcBorders>
              <w:top w:val="nil"/>
              <w:left w:val="nil"/>
              <w:bottom w:val="nil"/>
              <w:right w:val="nil"/>
            </w:tcBorders>
          </w:tcPr>
          <w:p w14:paraId="2FEDA1C4" w14:textId="2CEAE0A8" w:rsidR="00C537E7" w:rsidRPr="00170470" w:rsidRDefault="00C537E7" w:rsidP="009E39B0">
            <w:pPr>
              <w:pStyle w:val="Normal6a"/>
            </w:pPr>
            <w:proofErr w:type="gramStart"/>
            <w:r w:rsidRPr="00170470">
              <w:rPr>
                <w:b/>
                <w:i/>
              </w:rPr>
              <w:t>7a</w:t>
            </w:r>
            <w:proofErr w:type="gramEnd"/>
            <w:r w:rsidRPr="00170470">
              <w:rPr>
                <w:b/>
                <w:i/>
              </w:rPr>
              <w:t>.</w:t>
            </w:r>
            <w:r w:rsidRPr="00170470">
              <w:tab/>
            </w:r>
            <w:r w:rsidRPr="00170470">
              <w:rPr>
                <w:b/>
                <w:i/>
              </w:rPr>
              <w:t>připomíná, že členské státy mají povinnosti týkající se účasti veřejnosti podle práva Unie</w:t>
            </w:r>
            <w:r w:rsidR="00A827E7" w:rsidRPr="00170470">
              <w:rPr>
                <w:b/>
                <w:i/>
              </w:rPr>
              <w:t xml:space="preserve"> i </w:t>
            </w:r>
            <w:r w:rsidRPr="00170470">
              <w:rPr>
                <w:b/>
                <w:i/>
              </w:rPr>
              <w:t xml:space="preserve">podle </w:t>
            </w:r>
            <w:proofErr w:type="spellStart"/>
            <w:r w:rsidRPr="00170470">
              <w:rPr>
                <w:b/>
                <w:i/>
              </w:rPr>
              <w:t>Aarhuské</w:t>
            </w:r>
            <w:proofErr w:type="spellEnd"/>
            <w:r w:rsidRPr="00170470">
              <w:rPr>
                <w:b/>
                <w:i/>
              </w:rPr>
              <w:t xml:space="preserve"> úmluvy,</w:t>
            </w:r>
            <w:r w:rsidR="00A827E7" w:rsidRPr="00170470">
              <w:rPr>
                <w:b/>
                <w:i/>
              </w:rPr>
              <w:t xml:space="preserve"> a </w:t>
            </w:r>
            <w:r w:rsidRPr="00170470">
              <w:rPr>
                <w:b/>
                <w:i/>
              </w:rPr>
              <w:t>potvrzuje význam těchto povinností</w:t>
            </w:r>
            <w:r w:rsidR="00A827E7" w:rsidRPr="00170470">
              <w:rPr>
                <w:b/>
                <w:i/>
              </w:rPr>
              <w:t xml:space="preserve"> a </w:t>
            </w:r>
            <w:r w:rsidRPr="00170470">
              <w:rPr>
                <w:b/>
                <w:i/>
              </w:rPr>
              <w:t>participativního plánovacího procesu pro zajištění udržitelného bydlení</w:t>
            </w:r>
            <w:r w:rsidR="00A827E7" w:rsidRPr="00170470">
              <w:rPr>
                <w:b/>
                <w:i/>
              </w:rPr>
              <w:t xml:space="preserve"> a </w:t>
            </w:r>
            <w:r w:rsidRPr="00170470">
              <w:rPr>
                <w:b/>
                <w:i/>
              </w:rPr>
              <w:t>komunit;</w:t>
            </w:r>
          </w:p>
        </w:tc>
      </w:tr>
    </w:tbl>
    <w:p w14:paraId="6E6294A1" w14:textId="77777777" w:rsidR="00C537E7" w:rsidRPr="00170470" w:rsidRDefault="00C537E7" w:rsidP="00C537E7">
      <w:pPr>
        <w:pStyle w:val="AmOrLang"/>
      </w:pPr>
      <w:r w:rsidRPr="00170470">
        <w:t xml:space="preserve">Or. </w:t>
      </w:r>
      <w:r w:rsidRPr="00170470">
        <w:rPr>
          <w:rStyle w:val="HideTWBExt"/>
        </w:rPr>
        <w:t>&lt;Original&gt;</w:t>
      </w:r>
      <w:r w:rsidRPr="00170470">
        <w:rPr>
          <w:rStyle w:val="HideTWBInt"/>
        </w:rPr>
        <w:t>{EN}</w:t>
      </w:r>
      <w:r w:rsidRPr="00170470">
        <w:t>en</w:t>
      </w:r>
      <w:r w:rsidRPr="00170470">
        <w:rPr>
          <w:rStyle w:val="HideTWBExt"/>
        </w:rPr>
        <w:t>&lt;/Original&gt;</w:t>
      </w:r>
    </w:p>
    <w:p w14:paraId="56ECE9A3" w14:textId="77777777" w:rsidR="00467091" w:rsidRPr="00170470" w:rsidRDefault="00C537E7" w:rsidP="00C537E7">
      <w:r w:rsidRPr="00170470">
        <w:rPr>
          <w:rStyle w:val="HideTWBExt"/>
        </w:rPr>
        <w:t>&lt;/Amend&gt;</w:t>
      </w:r>
    </w:p>
    <w:p w14:paraId="59CBE383" w14:textId="77777777" w:rsidR="00C537E7" w:rsidRPr="00170470" w:rsidRDefault="00C537E7" w:rsidP="00C537E7">
      <w:pPr>
        <w:pStyle w:val="AmNumberTabs"/>
      </w:pPr>
      <w:r w:rsidRPr="00170470">
        <w:rPr>
          <w:rStyle w:val="HideTWBExt"/>
          <w:b w:val="0"/>
        </w:rPr>
        <w:t>&lt;Amend&gt;</w:t>
      </w:r>
      <w:r w:rsidRPr="00170470">
        <w:t>Pozměňovací návrh</w:t>
      </w:r>
      <w:r w:rsidRPr="00170470">
        <w:tab/>
      </w:r>
      <w:r w:rsidRPr="00170470">
        <w:tab/>
      </w:r>
      <w:r w:rsidRPr="00170470">
        <w:rPr>
          <w:rStyle w:val="HideTWBExt"/>
          <w:b w:val="0"/>
        </w:rPr>
        <w:t>&lt;NumAm&gt;</w:t>
      </w:r>
      <w:r w:rsidRPr="00170470">
        <w:t>770</w:t>
      </w:r>
      <w:r w:rsidRPr="00170470">
        <w:rPr>
          <w:rStyle w:val="HideTWBExt"/>
          <w:b w:val="0"/>
        </w:rPr>
        <w:t>&lt;/NumAm&gt;</w:t>
      </w:r>
    </w:p>
    <w:p w14:paraId="7DE3F57F" w14:textId="77777777" w:rsidR="00C537E7" w:rsidRPr="00170470" w:rsidRDefault="00C537E7" w:rsidP="00C537E7">
      <w:pPr>
        <w:pStyle w:val="NormalBold"/>
      </w:pPr>
      <w:r w:rsidRPr="00170470">
        <w:rPr>
          <w:rStyle w:val="HideTWBExt"/>
          <w:b w:val="0"/>
        </w:rPr>
        <w:t>&lt;RepeatBlock-By&gt;&lt;Members&gt;</w:t>
      </w:r>
      <w:proofErr w:type="spellStart"/>
      <w:r w:rsidRPr="00170470">
        <w:t>Ciaran</w:t>
      </w:r>
      <w:proofErr w:type="spellEnd"/>
      <w:r w:rsidRPr="00170470">
        <w:t xml:space="preserve"> </w:t>
      </w:r>
      <w:proofErr w:type="spellStart"/>
      <w:r w:rsidRPr="00170470">
        <w:t>Mullooly</w:t>
      </w:r>
      <w:proofErr w:type="spellEnd"/>
      <w:r w:rsidRPr="00170470">
        <w:rPr>
          <w:rStyle w:val="HideTWBExt"/>
          <w:b w:val="0"/>
        </w:rPr>
        <w:t>&lt;/Members&gt;</w:t>
      </w:r>
    </w:p>
    <w:p w14:paraId="2D4E1255" w14:textId="77777777" w:rsidR="00C537E7" w:rsidRPr="00170470" w:rsidRDefault="00C537E7" w:rsidP="00C537E7">
      <w:pPr>
        <w:pStyle w:val="NormalBold"/>
      </w:pPr>
      <w:r w:rsidRPr="00170470">
        <w:rPr>
          <w:rStyle w:val="HideTWBExt"/>
          <w:b w:val="0"/>
        </w:rPr>
        <w:t>&lt;/RepeatBlock-By&gt;</w:t>
      </w:r>
    </w:p>
    <w:p w14:paraId="272210D6" w14:textId="77777777" w:rsidR="00C537E7" w:rsidRPr="00170470" w:rsidRDefault="00C537E7" w:rsidP="00C537E7">
      <w:pPr>
        <w:pStyle w:val="NormalBold"/>
      </w:pPr>
      <w:r w:rsidRPr="00170470">
        <w:rPr>
          <w:rStyle w:val="HideTWBExt"/>
          <w:b w:val="0"/>
        </w:rPr>
        <w:t>&lt;DocAmend&gt;</w:t>
      </w:r>
      <w:r w:rsidRPr="00170470">
        <w:t>Návrh usnesení</w:t>
      </w:r>
      <w:r w:rsidRPr="00170470">
        <w:rPr>
          <w:rStyle w:val="HideTWBExt"/>
          <w:b w:val="0"/>
        </w:rPr>
        <w:t>&lt;/DocAmend&gt;</w:t>
      </w:r>
    </w:p>
    <w:p w14:paraId="60EC9FEE" w14:textId="77777777" w:rsidR="00C537E7" w:rsidRPr="00170470" w:rsidRDefault="00C537E7" w:rsidP="00C537E7">
      <w:pPr>
        <w:pStyle w:val="NormalBold"/>
      </w:pPr>
      <w:r w:rsidRPr="00170470">
        <w:rPr>
          <w:rStyle w:val="HideTWBExt"/>
          <w:b w:val="0"/>
        </w:rPr>
        <w:t>&lt;Article&gt;</w:t>
      </w:r>
      <w:r w:rsidRPr="00170470">
        <w:t>Bod 7 b (nový)</w:t>
      </w:r>
      <w:r w:rsidRPr="001704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537E7" w:rsidRPr="00170470" w14:paraId="1FDD3436" w14:textId="77777777" w:rsidTr="009E39B0">
        <w:trPr>
          <w:trHeight w:hRule="exact" w:val="240"/>
          <w:jc w:val="center"/>
        </w:trPr>
        <w:tc>
          <w:tcPr>
            <w:tcW w:w="9752" w:type="dxa"/>
            <w:gridSpan w:val="2"/>
            <w:tcBorders>
              <w:top w:val="nil"/>
              <w:left w:val="nil"/>
              <w:bottom w:val="nil"/>
              <w:right w:val="nil"/>
            </w:tcBorders>
          </w:tcPr>
          <w:p w14:paraId="70C06485" w14:textId="77777777" w:rsidR="00C537E7" w:rsidRPr="00170470" w:rsidRDefault="00C537E7" w:rsidP="009E39B0"/>
        </w:tc>
      </w:tr>
      <w:tr w:rsidR="00C537E7" w:rsidRPr="00170470" w14:paraId="6B269978" w14:textId="77777777" w:rsidTr="009E39B0">
        <w:trPr>
          <w:trHeight w:val="240"/>
          <w:jc w:val="center"/>
        </w:trPr>
        <w:tc>
          <w:tcPr>
            <w:tcW w:w="4876" w:type="dxa"/>
            <w:tcBorders>
              <w:top w:val="nil"/>
              <w:left w:val="nil"/>
              <w:bottom w:val="nil"/>
              <w:right w:val="nil"/>
            </w:tcBorders>
          </w:tcPr>
          <w:p w14:paraId="0428B2B2" w14:textId="77777777" w:rsidR="00C537E7" w:rsidRPr="00170470" w:rsidRDefault="00C537E7" w:rsidP="009E39B0">
            <w:pPr>
              <w:pStyle w:val="AmColumnHeading"/>
            </w:pPr>
            <w:r w:rsidRPr="00170470">
              <w:t>Návrh usnesení</w:t>
            </w:r>
          </w:p>
        </w:tc>
        <w:tc>
          <w:tcPr>
            <w:tcW w:w="4876" w:type="dxa"/>
            <w:tcBorders>
              <w:top w:val="nil"/>
              <w:left w:val="nil"/>
              <w:bottom w:val="nil"/>
              <w:right w:val="nil"/>
            </w:tcBorders>
          </w:tcPr>
          <w:p w14:paraId="285BF72F" w14:textId="77777777" w:rsidR="00C537E7" w:rsidRPr="00170470" w:rsidRDefault="00C537E7" w:rsidP="009E39B0">
            <w:pPr>
              <w:pStyle w:val="AmColumnHeading"/>
            </w:pPr>
            <w:r w:rsidRPr="00170470">
              <w:t>Pozměňovací návrh</w:t>
            </w:r>
          </w:p>
        </w:tc>
      </w:tr>
      <w:tr w:rsidR="00C537E7" w:rsidRPr="00170470" w14:paraId="451839BC" w14:textId="77777777" w:rsidTr="009E39B0">
        <w:trPr>
          <w:jc w:val="center"/>
        </w:trPr>
        <w:tc>
          <w:tcPr>
            <w:tcW w:w="4876" w:type="dxa"/>
            <w:tcBorders>
              <w:top w:val="nil"/>
              <w:left w:val="nil"/>
              <w:bottom w:val="nil"/>
              <w:right w:val="nil"/>
            </w:tcBorders>
          </w:tcPr>
          <w:p w14:paraId="42DA70CD" w14:textId="77777777" w:rsidR="00C537E7" w:rsidRPr="00170470" w:rsidRDefault="00C537E7" w:rsidP="009E39B0">
            <w:pPr>
              <w:pStyle w:val="Normal6a"/>
            </w:pPr>
          </w:p>
        </w:tc>
        <w:tc>
          <w:tcPr>
            <w:tcW w:w="4876" w:type="dxa"/>
            <w:tcBorders>
              <w:top w:val="nil"/>
              <w:left w:val="nil"/>
              <w:bottom w:val="nil"/>
              <w:right w:val="nil"/>
            </w:tcBorders>
          </w:tcPr>
          <w:p w14:paraId="51264B01" w14:textId="23136BB4" w:rsidR="00C537E7" w:rsidRPr="00170470" w:rsidRDefault="00C537E7" w:rsidP="009E39B0">
            <w:pPr>
              <w:pStyle w:val="Normal6a"/>
            </w:pPr>
            <w:proofErr w:type="gramStart"/>
            <w:r w:rsidRPr="00170470">
              <w:rPr>
                <w:b/>
                <w:i/>
              </w:rPr>
              <w:t>7b</w:t>
            </w:r>
            <w:proofErr w:type="gramEnd"/>
            <w:r w:rsidRPr="00170470">
              <w:rPr>
                <w:b/>
                <w:i/>
              </w:rPr>
              <w:t>.</w:t>
            </w:r>
            <w:r w:rsidRPr="00170470">
              <w:tab/>
            </w:r>
            <w:r w:rsidRPr="00170470">
              <w:rPr>
                <w:b/>
                <w:i/>
              </w:rPr>
              <w:t>vyzývá členské státy, aby se nově zaměřily na rekonstrukci nemovitostí určených</w:t>
            </w:r>
            <w:r w:rsidR="00A827E7" w:rsidRPr="00170470">
              <w:rPr>
                <w:b/>
                <w:i/>
              </w:rPr>
              <w:t xml:space="preserve"> k </w:t>
            </w:r>
            <w:r w:rsidRPr="00170470">
              <w:rPr>
                <w:b/>
                <w:i/>
              </w:rPr>
              <w:t>bydlení</w:t>
            </w:r>
            <w:r w:rsidR="00A827E7" w:rsidRPr="00170470">
              <w:rPr>
                <w:b/>
                <w:i/>
              </w:rPr>
              <w:t xml:space="preserve"> v </w:t>
            </w:r>
            <w:r w:rsidRPr="00170470">
              <w:rPr>
                <w:b/>
                <w:i/>
              </w:rPr>
              <w:t>oblastech tradičně určených ke komerčnímu využití</w:t>
            </w:r>
            <w:r w:rsidR="00A827E7" w:rsidRPr="00170470">
              <w:rPr>
                <w:b/>
                <w:i/>
              </w:rPr>
              <w:t xml:space="preserve"> a </w:t>
            </w:r>
            <w:r w:rsidRPr="00170470">
              <w:rPr>
                <w:b/>
                <w:i/>
              </w:rPr>
              <w:t>vhodně je financovaly, aby se nemovitosti umístěné „nad obchodem“</w:t>
            </w:r>
            <w:r w:rsidR="00A827E7" w:rsidRPr="00170470">
              <w:rPr>
                <w:b/>
                <w:i/>
              </w:rPr>
              <w:t xml:space="preserve"> v </w:t>
            </w:r>
            <w:r w:rsidRPr="00170470">
              <w:rPr>
                <w:b/>
                <w:i/>
              </w:rPr>
              <w:t>dalších patrech plně využily</w:t>
            </w:r>
            <w:r w:rsidR="00A827E7" w:rsidRPr="00170470">
              <w:rPr>
                <w:b/>
                <w:i/>
              </w:rPr>
              <w:t xml:space="preserve"> k </w:t>
            </w:r>
            <w:r w:rsidRPr="00170470">
              <w:rPr>
                <w:b/>
                <w:i/>
              </w:rPr>
              <w:t>uspokojení naléhavých místních potřeb bydlení</w:t>
            </w:r>
            <w:r w:rsidR="00A827E7" w:rsidRPr="00170470">
              <w:rPr>
                <w:b/>
                <w:i/>
              </w:rPr>
              <w:t xml:space="preserve"> </w:t>
            </w:r>
            <w:r w:rsidR="00A827E7" w:rsidRPr="00170470">
              <w:rPr>
                <w:b/>
                <w:i/>
              </w:rPr>
              <w:lastRenderedPageBreak/>
              <w:t>v </w:t>
            </w:r>
            <w:r w:rsidRPr="00170470">
              <w:rPr>
                <w:b/>
                <w:i/>
              </w:rPr>
              <w:t>těchto obcích;</w:t>
            </w:r>
          </w:p>
        </w:tc>
      </w:tr>
    </w:tbl>
    <w:p w14:paraId="4D6BA901" w14:textId="77777777" w:rsidR="00C537E7" w:rsidRPr="00170470" w:rsidRDefault="00C537E7" w:rsidP="00C537E7">
      <w:pPr>
        <w:pStyle w:val="AmOrLang"/>
      </w:pPr>
      <w:r w:rsidRPr="00170470">
        <w:lastRenderedPageBreak/>
        <w:t xml:space="preserve">Or. </w:t>
      </w:r>
      <w:r w:rsidRPr="00170470">
        <w:rPr>
          <w:rStyle w:val="HideTWBExt"/>
        </w:rPr>
        <w:t>&lt;Original&gt;</w:t>
      </w:r>
      <w:r w:rsidRPr="00170470">
        <w:rPr>
          <w:rStyle w:val="HideTWBInt"/>
        </w:rPr>
        <w:t>{EN}</w:t>
      </w:r>
      <w:r w:rsidRPr="00170470">
        <w:t>en</w:t>
      </w:r>
      <w:r w:rsidRPr="00170470">
        <w:rPr>
          <w:rStyle w:val="HideTWBExt"/>
        </w:rPr>
        <w:t>&lt;/Original&gt;</w:t>
      </w:r>
    </w:p>
    <w:p w14:paraId="363F5EAF" w14:textId="77777777" w:rsidR="00467091" w:rsidRPr="00170470" w:rsidRDefault="00C537E7" w:rsidP="00C537E7">
      <w:r w:rsidRPr="00170470">
        <w:rPr>
          <w:rStyle w:val="HideTWBExt"/>
        </w:rPr>
        <w:t>&lt;/Amend&gt;</w:t>
      </w:r>
    </w:p>
    <w:p w14:paraId="382038D1" w14:textId="77777777" w:rsidR="00C537E7" w:rsidRPr="00170470" w:rsidRDefault="00C537E7" w:rsidP="00C537E7">
      <w:pPr>
        <w:pStyle w:val="AmNumberTabs"/>
      </w:pPr>
      <w:r w:rsidRPr="00170470">
        <w:rPr>
          <w:rStyle w:val="HideTWBExt"/>
          <w:b w:val="0"/>
        </w:rPr>
        <w:t>&lt;Amend&gt;</w:t>
      </w:r>
      <w:r w:rsidRPr="00170470">
        <w:t>Pozměňovací návrh</w:t>
      </w:r>
      <w:r w:rsidRPr="00170470">
        <w:tab/>
      </w:r>
      <w:r w:rsidRPr="00170470">
        <w:tab/>
      </w:r>
      <w:r w:rsidRPr="00170470">
        <w:rPr>
          <w:rStyle w:val="HideTWBExt"/>
          <w:b w:val="0"/>
        </w:rPr>
        <w:t>&lt;NumAm&gt;</w:t>
      </w:r>
      <w:r w:rsidRPr="00170470">
        <w:t>771</w:t>
      </w:r>
      <w:r w:rsidRPr="00170470">
        <w:rPr>
          <w:rStyle w:val="HideTWBExt"/>
          <w:b w:val="0"/>
        </w:rPr>
        <w:t>&lt;/NumAm&gt;</w:t>
      </w:r>
    </w:p>
    <w:p w14:paraId="47306A37" w14:textId="77777777" w:rsidR="00C537E7" w:rsidRPr="00170470" w:rsidRDefault="00C537E7" w:rsidP="00C537E7">
      <w:pPr>
        <w:pStyle w:val="NormalBold"/>
      </w:pPr>
      <w:r w:rsidRPr="00170470">
        <w:rPr>
          <w:rStyle w:val="HideTWBExt"/>
          <w:b w:val="0"/>
        </w:rPr>
        <w:t>&lt;RepeatBlock-By&gt;&lt;Members&gt;</w:t>
      </w:r>
      <w:proofErr w:type="spellStart"/>
      <w:r w:rsidRPr="00170470">
        <w:t>Ciaran</w:t>
      </w:r>
      <w:proofErr w:type="spellEnd"/>
      <w:r w:rsidRPr="00170470">
        <w:t xml:space="preserve"> </w:t>
      </w:r>
      <w:proofErr w:type="spellStart"/>
      <w:r w:rsidRPr="00170470">
        <w:t>Mullooly</w:t>
      </w:r>
      <w:proofErr w:type="spellEnd"/>
      <w:r w:rsidRPr="00170470">
        <w:rPr>
          <w:rStyle w:val="HideTWBExt"/>
          <w:b w:val="0"/>
        </w:rPr>
        <w:t>&lt;/Members&gt;</w:t>
      </w:r>
    </w:p>
    <w:p w14:paraId="276793FA" w14:textId="77777777" w:rsidR="00C537E7" w:rsidRPr="00170470" w:rsidRDefault="00C537E7" w:rsidP="00C537E7">
      <w:pPr>
        <w:pStyle w:val="NormalBold"/>
      </w:pPr>
      <w:r w:rsidRPr="00170470">
        <w:rPr>
          <w:rStyle w:val="HideTWBExt"/>
          <w:b w:val="0"/>
        </w:rPr>
        <w:t>&lt;/RepeatBlock-By&gt;</w:t>
      </w:r>
    </w:p>
    <w:p w14:paraId="4BA4A90C" w14:textId="77777777" w:rsidR="00C537E7" w:rsidRPr="00170470" w:rsidRDefault="00C537E7" w:rsidP="00C537E7">
      <w:pPr>
        <w:pStyle w:val="NormalBold"/>
      </w:pPr>
      <w:r w:rsidRPr="00170470">
        <w:rPr>
          <w:rStyle w:val="HideTWBExt"/>
          <w:b w:val="0"/>
        </w:rPr>
        <w:t>&lt;DocAmend&gt;</w:t>
      </w:r>
      <w:r w:rsidRPr="00170470">
        <w:t>Návrh usnesení</w:t>
      </w:r>
      <w:r w:rsidRPr="00170470">
        <w:rPr>
          <w:rStyle w:val="HideTWBExt"/>
          <w:b w:val="0"/>
        </w:rPr>
        <w:t>&lt;/DocAmend&gt;</w:t>
      </w:r>
    </w:p>
    <w:p w14:paraId="06F6194A" w14:textId="77777777" w:rsidR="00C537E7" w:rsidRPr="00170470" w:rsidRDefault="00C537E7" w:rsidP="00C537E7">
      <w:pPr>
        <w:pStyle w:val="NormalBold"/>
      </w:pPr>
      <w:r w:rsidRPr="00170470">
        <w:rPr>
          <w:rStyle w:val="HideTWBExt"/>
          <w:b w:val="0"/>
        </w:rPr>
        <w:t>&lt;Article&gt;</w:t>
      </w:r>
      <w:r w:rsidRPr="00170470">
        <w:t>Bod 7 c (nový)</w:t>
      </w:r>
      <w:r w:rsidRPr="001704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537E7" w:rsidRPr="00170470" w14:paraId="490AC25C" w14:textId="77777777" w:rsidTr="009E39B0">
        <w:trPr>
          <w:trHeight w:hRule="exact" w:val="240"/>
          <w:jc w:val="center"/>
        </w:trPr>
        <w:tc>
          <w:tcPr>
            <w:tcW w:w="9752" w:type="dxa"/>
            <w:gridSpan w:val="2"/>
            <w:tcBorders>
              <w:top w:val="nil"/>
              <w:left w:val="nil"/>
              <w:bottom w:val="nil"/>
              <w:right w:val="nil"/>
            </w:tcBorders>
          </w:tcPr>
          <w:p w14:paraId="2A34DCE3" w14:textId="77777777" w:rsidR="00C537E7" w:rsidRPr="00170470" w:rsidRDefault="00C537E7" w:rsidP="009E39B0"/>
        </w:tc>
      </w:tr>
      <w:tr w:rsidR="00C537E7" w:rsidRPr="00170470" w14:paraId="3A20E9A2" w14:textId="77777777" w:rsidTr="009E39B0">
        <w:trPr>
          <w:trHeight w:val="240"/>
          <w:jc w:val="center"/>
        </w:trPr>
        <w:tc>
          <w:tcPr>
            <w:tcW w:w="4876" w:type="dxa"/>
            <w:tcBorders>
              <w:top w:val="nil"/>
              <w:left w:val="nil"/>
              <w:bottom w:val="nil"/>
              <w:right w:val="nil"/>
            </w:tcBorders>
          </w:tcPr>
          <w:p w14:paraId="3CCF31B8" w14:textId="77777777" w:rsidR="00C537E7" w:rsidRPr="00170470" w:rsidRDefault="00C537E7" w:rsidP="009E39B0">
            <w:pPr>
              <w:pStyle w:val="AmColumnHeading"/>
            </w:pPr>
            <w:r w:rsidRPr="00170470">
              <w:t>Návrh usnesení</w:t>
            </w:r>
          </w:p>
        </w:tc>
        <w:tc>
          <w:tcPr>
            <w:tcW w:w="4876" w:type="dxa"/>
            <w:tcBorders>
              <w:top w:val="nil"/>
              <w:left w:val="nil"/>
              <w:bottom w:val="nil"/>
              <w:right w:val="nil"/>
            </w:tcBorders>
          </w:tcPr>
          <w:p w14:paraId="73B321B4" w14:textId="77777777" w:rsidR="00C537E7" w:rsidRPr="00170470" w:rsidRDefault="00C537E7" w:rsidP="009E39B0">
            <w:pPr>
              <w:pStyle w:val="AmColumnHeading"/>
            </w:pPr>
            <w:r w:rsidRPr="00170470">
              <w:t>Pozměňovací návrh</w:t>
            </w:r>
          </w:p>
        </w:tc>
      </w:tr>
      <w:tr w:rsidR="00C537E7" w:rsidRPr="00170470" w14:paraId="3ABB6D46" w14:textId="77777777" w:rsidTr="009E39B0">
        <w:trPr>
          <w:jc w:val="center"/>
        </w:trPr>
        <w:tc>
          <w:tcPr>
            <w:tcW w:w="4876" w:type="dxa"/>
            <w:tcBorders>
              <w:top w:val="nil"/>
              <w:left w:val="nil"/>
              <w:bottom w:val="nil"/>
              <w:right w:val="nil"/>
            </w:tcBorders>
          </w:tcPr>
          <w:p w14:paraId="1BAFAD6B" w14:textId="77777777" w:rsidR="00C537E7" w:rsidRPr="00170470" w:rsidRDefault="00C537E7" w:rsidP="009E39B0">
            <w:pPr>
              <w:pStyle w:val="Normal6a"/>
            </w:pPr>
          </w:p>
        </w:tc>
        <w:tc>
          <w:tcPr>
            <w:tcW w:w="4876" w:type="dxa"/>
            <w:tcBorders>
              <w:top w:val="nil"/>
              <w:left w:val="nil"/>
              <w:bottom w:val="nil"/>
              <w:right w:val="nil"/>
            </w:tcBorders>
          </w:tcPr>
          <w:p w14:paraId="3D9C92E0" w14:textId="7CE16CAA" w:rsidR="00C537E7" w:rsidRPr="00170470" w:rsidRDefault="00C537E7" w:rsidP="009E39B0">
            <w:pPr>
              <w:pStyle w:val="Normal6a"/>
            </w:pPr>
            <w:r w:rsidRPr="00170470">
              <w:rPr>
                <w:b/>
                <w:i/>
              </w:rPr>
              <w:t>7c.</w:t>
            </w:r>
            <w:r w:rsidRPr="00170470">
              <w:tab/>
            </w:r>
            <w:r w:rsidRPr="00170470">
              <w:rPr>
                <w:b/>
                <w:i/>
              </w:rPr>
              <w:t>apeluje na členské státy, aby uznaly naléhavé potřeby osob, které si bydlení pořizují poprvé</w:t>
            </w:r>
            <w:r w:rsidR="00A827E7" w:rsidRPr="00170470">
              <w:rPr>
                <w:b/>
                <w:i/>
              </w:rPr>
              <w:t xml:space="preserve"> a </w:t>
            </w:r>
            <w:r w:rsidRPr="00170470">
              <w:rPr>
                <w:b/>
                <w:i/>
              </w:rPr>
              <w:t>párů bez bydlení tím, že přizpůsobí pružný přístup</w:t>
            </w:r>
            <w:r w:rsidR="00A827E7" w:rsidRPr="00170470">
              <w:rPr>
                <w:b/>
                <w:i/>
              </w:rPr>
              <w:t xml:space="preserve"> k </w:t>
            </w:r>
            <w:r w:rsidRPr="00170470">
              <w:rPr>
                <w:b/>
                <w:i/>
              </w:rPr>
              <w:t>předpisům</w:t>
            </w:r>
            <w:r w:rsidR="00A827E7" w:rsidRPr="00170470">
              <w:rPr>
                <w:b/>
                <w:i/>
              </w:rPr>
              <w:t xml:space="preserve"> o </w:t>
            </w:r>
            <w:r w:rsidRPr="00170470">
              <w:rPr>
                <w:b/>
                <w:i/>
              </w:rPr>
              <w:t>ochraně památek, které musí být dodržovány</w:t>
            </w:r>
            <w:r w:rsidR="00A827E7" w:rsidRPr="00170470">
              <w:rPr>
                <w:b/>
                <w:i/>
              </w:rPr>
              <w:t xml:space="preserve"> v </w:t>
            </w:r>
            <w:r w:rsidRPr="00170470">
              <w:rPr>
                <w:b/>
                <w:i/>
              </w:rPr>
              <w:t>některých obecních oblastech,</w:t>
            </w:r>
            <w:r w:rsidR="00A827E7" w:rsidRPr="00170470">
              <w:rPr>
                <w:b/>
                <w:i/>
              </w:rPr>
              <w:t xml:space="preserve"> a </w:t>
            </w:r>
            <w:r w:rsidRPr="00170470">
              <w:rPr>
                <w:b/>
                <w:i/>
              </w:rPr>
              <w:t>zajistí, aby se náklady nezvyšovaly</w:t>
            </w:r>
            <w:r w:rsidR="00A827E7" w:rsidRPr="00170470">
              <w:rPr>
                <w:b/>
                <w:i/>
              </w:rPr>
              <w:t xml:space="preserve"> v </w:t>
            </w:r>
            <w:r w:rsidRPr="00170470">
              <w:rPr>
                <w:b/>
                <w:i/>
              </w:rPr>
              <w:t>důsledku nadměrné regulace rekonstrukce dřívějších konstrukčních prvků budov; </w:t>
            </w:r>
          </w:p>
        </w:tc>
      </w:tr>
    </w:tbl>
    <w:p w14:paraId="435BDE5C" w14:textId="77777777" w:rsidR="00C537E7" w:rsidRPr="00170470" w:rsidRDefault="00C537E7" w:rsidP="00C537E7">
      <w:pPr>
        <w:pStyle w:val="AmOrLang"/>
      </w:pPr>
      <w:r w:rsidRPr="00170470">
        <w:t xml:space="preserve">Or. </w:t>
      </w:r>
      <w:r w:rsidRPr="00170470">
        <w:rPr>
          <w:rStyle w:val="HideTWBExt"/>
        </w:rPr>
        <w:t>&lt;Original&gt;</w:t>
      </w:r>
      <w:r w:rsidRPr="00170470">
        <w:rPr>
          <w:rStyle w:val="HideTWBInt"/>
        </w:rPr>
        <w:t>{EN}</w:t>
      </w:r>
      <w:r w:rsidRPr="00170470">
        <w:t>en</w:t>
      </w:r>
      <w:r w:rsidRPr="00170470">
        <w:rPr>
          <w:rStyle w:val="HideTWBExt"/>
        </w:rPr>
        <w:t>&lt;/Original&gt;</w:t>
      </w:r>
    </w:p>
    <w:p w14:paraId="366E57A6" w14:textId="77777777" w:rsidR="00467091" w:rsidRPr="00170470" w:rsidRDefault="00C537E7" w:rsidP="00C537E7">
      <w:r w:rsidRPr="00170470">
        <w:rPr>
          <w:rStyle w:val="HideTWBExt"/>
        </w:rPr>
        <w:t>&lt;/Amend&gt;</w:t>
      </w:r>
    </w:p>
    <w:p w14:paraId="4225482E" w14:textId="77777777" w:rsidR="00C537E7" w:rsidRPr="00170470" w:rsidRDefault="00C537E7" w:rsidP="00C537E7">
      <w:pPr>
        <w:pStyle w:val="AmNumberTabs"/>
      </w:pPr>
      <w:r w:rsidRPr="00170470">
        <w:rPr>
          <w:rStyle w:val="HideTWBExt"/>
          <w:b w:val="0"/>
        </w:rPr>
        <w:t>&lt;Amend&gt;</w:t>
      </w:r>
      <w:r w:rsidRPr="00170470">
        <w:t>Pozměňovací návrh</w:t>
      </w:r>
      <w:r w:rsidRPr="00170470">
        <w:tab/>
      </w:r>
      <w:r w:rsidRPr="00170470">
        <w:tab/>
      </w:r>
      <w:r w:rsidRPr="00170470">
        <w:rPr>
          <w:rStyle w:val="HideTWBExt"/>
          <w:b w:val="0"/>
        </w:rPr>
        <w:t>&lt;NumAm&gt;</w:t>
      </w:r>
      <w:r w:rsidRPr="00170470">
        <w:t>772</w:t>
      </w:r>
      <w:r w:rsidRPr="00170470">
        <w:rPr>
          <w:rStyle w:val="HideTWBExt"/>
          <w:b w:val="0"/>
        </w:rPr>
        <w:t>&lt;/NumAm&gt;</w:t>
      </w:r>
    </w:p>
    <w:p w14:paraId="2B4EF47D" w14:textId="77777777" w:rsidR="00C537E7" w:rsidRPr="00170470" w:rsidRDefault="00C537E7" w:rsidP="00C537E7">
      <w:pPr>
        <w:pStyle w:val="NormalBold"/>
      </w:pPr>
      <w:r w:rsidRPr="00170470">
        <w:rPr>
          <w:rStyle w:val="HideTWBExt"/>
          <w:b w:val="0"/>
        </w:rPr>
        <w:t>&lt;RepeatBlock-By&gt;&lt;Members&gt;</w:t>
      </w:r>
      <w:r w:rsidRPr="00170470">
        <w:t xml:space="preserve">Maria </w:t>
      </w:r>
      <w:proofErr w:type="spellStart"/>
      <w:r w:rsidRPr="00170470">
        <w:t>Ohisalo</w:t>
      </w:r>
      <w:proofErr w:type="spellEnd"/>
      <w:r w:rsidRPr="00170470">
        <w:t xml:space="preserve">, </w:t>
      </w:r>
      <w:proofErr w:type="spellStart"/>
      <w:r w:rsidRPr="00170470">
        <w:t>Vicent</w:t>
      </w:r>
      <w:proofErr w:type="spellEnd"/>
      <w:r w:rsidRPr="00170470">
        <w:t xml:space="preserve"> </w:t>
      </w:r>
      <w:proofErr w:type="spellStart"/>
      <w:r w:rsidRPr="00170470">
        <w:t>Marzà</w:t>
      </w:r>
      <w:proofErr w:type="spellEnd"/>
      <w:r w:rsidRPr="00170470">
        <w:t xml:space="preserve"> </w:t>
      </w:r>
      <w:proofErr w:type="spellStart"/>
      <w:r w:rsidRPr="00170470">
        <w:t>Ibáñez</w:t>
      </w:r>
      <w:proofErr w:type="spellEnd"/>
      <w:r w:rsidRPr="00170470">
        <w:t xml:space="preserve">, Marie </w:t>
      </w:r>
      <w:proofErr w:type="spellStart"/>
      <w:r w:rsidRPr="00170470">
        <w:t>Toussaint</w:t>
      </w:r>
      <w:proofErr w:type="spellEnd"/>
      <w:r w:rsidRPr="00170470">
        <w:t xml:space="preserve">, Gordan </w:t>
      </w:r>
      <w:proofErr w:type="spellStart"/>
      <w:r w:rsidRPr="00170470">
        <w:t>Bosanac</w:t>
      </w:r>
      <w:proofErr w:type="spellEnd"/>
      <w:r w:rsidRPr="00170470">
        <w:rPr>
          <w:rStyle w:val="HideTWBExt"/>
          <w:b w:val="0"/>
        </w:rPr>
        <w:t>&lt;/Members&gt;</w:t>
      </w:r>
    </w:p>
    <w:p w14:paraId="0F0628D8" w14:textId="77777777" w:rsidR="00C537E7" w:rsidRPr="00170470" w:rsidRDefault="00C537E7" w:rsidP="00C537E7">
      <w:pPr>
        <w:pStyle w:val="NormalBold"/>
      </w:pPr>
      <w:r w:rsidRPr="00170470">
        <w:rPr>
          <w:rStyle w:val="HideTWBExt"/>
          <w:b w:val="0"/>
        </w:rPr>
        <w:t>&lt;/RepeatBlock-By&gt;</w:t>
      </w:r>
    </w:p>
    <w:p w14:paraId="7A599A3E" w14:textId="77777777" w:rsidR="00C537E7" w:rsidRPr="00170470" w:rsidRDefault="00C537E7" w:rsidP="00C537E7">
      <w:pPr>
        <w:pStyle w:val="NormalBold"/>
      </w:pPr>
      <w:r w:rsidRPr="00170470">
        <w:rPr>
          <w:rStyle w:val="HideTWBExt"/>
          <w:b w:val="0"/>
        </w:rPr>
        <w:t>&lt;DocAmend&gt;</w:t>
      </w:r>
      <w:r w:rsidRPr="00170470">
        <w:t>Návrh usnesení</w:t>
      </w:r>
      <w:r w:rsidRPr="00170470">
        <w:rPr>
          <w:rStyle w:val="HideTWBExt"/>
          <w:b w:val="0"/>
        </w:rPr>
        <w:t>&lt;/DocAmend&gt;</w:t>
      </w:r>
    </w:p>
    <w:p w14:paraId="5A7F2A11" w14:textId="77777777" w:rsidR="00C537E7" w:rsidRPr="00170470" w:rsidRDefault="00C537E7" w:rsidP="00C537E7">
      <w:pPr>
        <w:pStyle w:val="NormalBold"/>
      </w:pPr>
      <w:r w:rsidRPr="00170470">
        <w:rPr>
          <w:rStyle w:val="HideTWBExt"/>
          <w:b w:val="0"/>
        </w:rPr>
        <w:t>&lt;Article&gt;</w:t>
      </w:r>
      <w:r w:rsidRPr="00170470">
        <w:t>Bod 8</w:t>
      </w:r>
      <w:r w:rsidRPr="001704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537E7" w:rsidRPr="00170470" w14:paraId="01DF4DE2" w14:textId="77777777" w:rsidTr="009E39B0">
        <w:trPr>
          <w:trHeight w:hRule="exact" w:val="240"/>
          <w:jc w:val="center"/>
        </w:trPr>
        <w:tc>
          <w:tcPr>
            <w:tcW w:w="9752" w:type="dxa"/>
            <w:gridSpan w:val="2"/>
            <w:tcBorders>
              <w:top w:val="nil"/>
              <w:left w:val="nil"/>
              <w:bottom w:val="nil"/>
              <w:right w:val="nil"/>
            </w:tcBorders>
          </w:tcPr>
          <w:p w14:paraId="5B7DBD98" w14:textId="77777777" w:rsidR="00C537E7" w:rsidRPr="00170470" w:rsidRDefault="00C537E7" w:rsidP="009E39B0"/>
        </w:tc>
      </w:tr>
      <w:tr w:rsidR="00C537E7" w:rsidRPr="00170470" w14:paraId="37F67750" w14:textId="77777777" w:rsidTr="009E39B0">
        <w:trPr>
          <w:trHeight w:val="240"/>
          <w:jc w:val="center"/>
        </w:trPr>
        <w:tc>
          <w:tcPr>
            <w:tcW w:w="4876" w:type="dxa"/>
            <w:tcBorders>
              <w:top w:val="nil"/>
              <w:left w:val="nil"/>
              <w:bottom w:val="nil"/>
              <w:right w:val="nil"/>
            </w:tcBorders>
          </w:tcPr>
          <w:p w14:paraId="6EBB8C86" w14:textId="77777777" w:rsidR="00C537E7" w:rsidRPr="00170470" w:rsidRDefault="00C537E7" w:rsidP="009E39B0">
            <w:pPr>
              <w:pStyle w:val="AmColumnHeading"/>
            </w:pPr>
            <w:r w:rsidRPr="00170470">
              <w:t>Návrh usnesení</w:t>
            </w:r>
          </w:p>
        </w:tc>
        <w:tc>
          <w:tcPr>
            <w:tcW w:w="4876" w:type="dxa"/>
            <w:tcBorders>
              <w:top w:val="nil"/>
              <w:left w:val="nil"/>
              <w:bottom w:val="nil"/>
              <w:right w:val="nil"/>
            </w:tcBorders>
          </w:tcPr>
          <w:p w14:paraId="2C0ADE14" w14:textId="77777777" w:rsidR="00C537E7" w:rsidRPr="00170470" w:rsidRDefault="00C537E7" w:rsidP="009E39B0">
            <w:pPr>
              <w:pStyle w:val="AmColumnHeading"/>
            </w:pPr>
            <w:r w:rsidRPr="00170470">
              <w:t>Pozměňovací návrh</w:t>
            </w:r>
          </w:p>
        </w:tc>
      </w:tr>
      <w:tr w:rsidR="00C537E7" w:rsidRPr="00170470" w14:paraId="318B3A0A" w14:textId="77777777" w:rsidTr="009E39B0">
        <w:trPr>
          <w:jc w:val="center"/>
        </w:trPr>
        <w:tc>
          <w:tcPr>
            <w:tcW w:w="4876" w:type="dxa"/>
            <w:tcBorders>
              <w:top w:val="nil"/>
              <w:left w:val="nil"/>
              <w:bottom w:val="nil"/>
              <w:right w:val="nil"/>
            </w:tcBorders>
          </w:tcPr>
          <w:p w14:paraId="054C0DEF" w14:textId="3DA19BAE" w:rsidR="00C537E7" w:rsidRPr="00170470" w:rsidRDefault="00C537E7" w:rsidP="009E39B0">
            <w:pPr>
              <w:pStyle w:val="Normal6a"/>
            </w:pPr>
            <w:r w:rsidRPr="00170470">
              <w:t>8.</w:t>
            </w:r>
            <w:r w:rsidRPr="00170470">
              <w:tab/>
            </w:r>
            <w:r w:rsidRPr="00170470">
              <w:rPr>
                <w:b/>
                <w:i/>
              </w:rPr>
              <w:t>je přesvědčen, že EU by měla zachovat rovné podmínky</w:t>
            </w:r>
            <w:r w:rsidR="00A827E7" w:rsidRPr="00170470">
              <w:rPr>
                <w:b/>
                <w:i/>
              </w:rPr>
              <w:t xml:space="preserve"> a </w:t>
            </w:r>
            <w:r w:rsidRPr="00170470">
              <w:rPr>
                <w:b/>
                <w:i/>
              </w:rPr>
              <w:t>zajistit účinné využívání veřejných zdrojů;</w:t>
            </w:r>
            <w:r w:rsidRPr="00170470">
              <w:t xml:space="preserve"> požaduje zvýšené úsilí</w:t>
            </w:r>
            <w:r w:rsidR="00A827E7" w:rsidRPr="00170470">
              <w:t xml:space="preserve"> v </w:t>
            </w:r>
            <w:r w:rsidRPr="00170470">
              <w:t>boji proti energetické chudobě; vyzývá Komisi</w:t>
            </w:r>
            <w:r w:rsidR="00A827E7" w:rsidRPr="00170470">
              <w:t xml:space="preserve"> a </w:t>
            </w:r>
            <w:r w:rsidRPr="00170470">
              <w:t>členské státy, aby plně začlenily strategii Komise „renovační vlna“ do politiky bydlení</w:t>
            </w:r>
            <w:r w:rsidR="00A827E7" w:rsidRPr="00170470">
              <w:t xml:space="preserve"> a </w:t>
            </w:r>
            <w:r w:rsidRPr="00170470">
              <w:rPr>
                <w:b/>
                <w:i/>
              </w:rPr>
              <w:t>zajistily, aby se renovace budov zaměřovala nejen na energetickou účinnost, ale také na zvýšení nabídky</w:t>
            </w:r>
            <w:r w:rsidRPr="00170470">
              <w:t xml:space="preserve"> bydlení;</w:t>
            </w:r>
          </w:p>
        </w:tc>
        <w:tc>
          <w:tcPr>
            <w:tcW w:w="4876" w:type="dxa"/>
            <w:tcBorders>
              <w:top w:val="nil"/>
              <w:left w:val="nil"/>
              <w:bottom w:val="nil"/>
              <w:right w:val="nil"/>
            </w:tcBorders>
          </w:tcPr>
          <w:p w14:paraId="51BF4371" w14:textId="0FF9CBB6" w:rsidR="00C537E7" w:rsidRPr="00170470" w:rsidRDefault="00C537E7" w:rsidP="009E39B0">
            <w:pPr>
              <w:pStyle w:val="Normal6a"/>
            </w:pPr>
            <w:r w:rsidRPr="00170470">
              <w:t>8.</w:t>
            </w:r>
            <w:r w:rsidRPr="00170470">
              <w:tab/>
              <w:t>požaduje zvýšené úsilí</w:t>
            </w:r>
            <w:r w:rsidR="00A827E7" w:rsidRPr="00170470">
              <w:t xml:space="preserve"> v </w:t>
            </w:r>
            <w:r w:rsidRPr="00170470">
              <w:t>boji proti energetické chudobě</w:t>
            </w:r>
            <w:r w:rsidRPr="00170470">
              <w:rPr>
                <w:b/>
                <w:i/>
              </w:rPr>
              <w:t>; žádá, aby byl prioritně zajištěn přímý přístup</w:t>
            </w:r>
            <w:r w:rsidR="00A827E7" w:rsidRPr="00170470">
              <w:rPr>
                <w:b/>
                <w:i/>
              </w:rPr>
              <w:t xml:space="preserve"> k </w:t>
            </w:r>
            <w:r w:rsidRPr="00170470">
              <w:rPr>
                <w:b/>
                <w:i/>
              </w:rPr>
              <w:t>veřejným prostředkům, zejména prostřednictvím grantů, na renovaci bydlení pro nejzranitelnější domácnosti postižené energetickou chudobou</w:t>
            </w:r>
            <w:r w:rsidR="00A827E7" w:rsidRPr="00170470">
              <w:rPr>
                <w:b/>
                <w:i/>
              </w:rPr>
              <w:t xml:space="preserve"> a </w:t>
            </w:r>
            <w:r w:rsidRPr="00170470">
              <w:rPr>
                <w:b/>
                <w:i/>
              </w:rPr>
              <w:t>žijící</w:t>
            </w:r>
            <w:r w:rsidR="00A827E7" w:rsidRPr="00170470">
              <w:rPr>
                <w:b/>
                <w:i/>
              </w:rPr>
              <w:t xml:space="preserve"> v </w:t>
            </w:r>
            <w:r w:rsidRPr="00170470">
              <w:rPr>
                <w:b/>
                <w:i/>
              </w:rPr>
              <w:t>sociálním bydlení, aby bylo možné pokrýt související počáteční náklady; zdůrazňuje, že tento přístup</w:t>
            </w:r>
            <w:r w:rsidR="00A827E7" w:rsidRPr="00170470">
              <w:rPr>
                <w:b/>
                <w:i/>
              </w:rPr>
              <w:t xml:space="preserve"> s </w:t>
            </w:r>
            <w:r w:rsidRPr="00170470">
              <w:rPr>
                <w:b/>
                <w:i/>
              </w:rPr>
              <w:t>sebou nese jasné socioekonomické</w:t>
            </w:r>
            <w:r w:rsidR="00A827E7" w:rsidRPr="00170470">
              <w:rPr>
                <w:b/>
                <w:i/>
              </w:rPr>
              <w:t xml:space="preserve"> a </w:t>
            </w:r>
            <w:r w:rsidRPr="00170470">
              <w:rPr>
                <w:b/>
                <w:i/>
              </w:rPr>
              <w:t>environmentální přínosy plynoucí</w:t>
            </w:r>
            <w:r w:rsidR="00A827E7" w:rsidRPr="00170470">
              <w:rPr>
                <w:b/>
                <w:i/>
              </w:rPr>
              <w:t xml:space="preserve"> z </w:t>
            </w:r>
            <w:r w:rsidRPr="00170470">
              <w:rPr>
                <w:b/>
                <w:i/>
              </w:rPr>
              <w:t xml:space="preserve">návratnosti investic, </w:t>
            </w:r>
            <w:r w:rsidRPr="00170470">
              <w:rPr>
                <w:b/>
                <w:i/>
              </w:rPr>
              <w:lastRenderedPageBreak/>
              <w:t>které jsou uznány</w:t>
            </w:r>
            <w:r w:rsidR="00A827E7" w:rsidRPr="00170470">
              <w:rPr>
                <w:b/>
                <w:i/>
              </w:rPr>
              <w:t xml:space="preserve"> v </w:t>
            </w:r>
            <w:r w:rsidRPr="00170470">
              <w:rPr>
                <w:b/>
                <w:i/>
              </w:rPr>
              <w:t>několika klíčových příslušných právních předpisech, zejména ve směrnici</w:t>
            </w:r>
            <w:r w:rsidR="00A827E7" w:rsidRPr="00170470">
              <w:rPr>
                <w:b/>
                <w:i/>
              </w:rPr>
              <w:t xml:space="preserve"> o </w:t>
            </w:r>
            <w:r w:rsidRPr="00170470">
              <w:rPr>
                <w:b/>
                <w:i/>
              </w:rPr>
              <w:t>energetické náročnosti budov (EPBD)</w:t>
            </w:r>
            <w:r w:rsidRPr="00170470">
              <w:t>; vyzývá Komisi</w:t>
            </w:r>
            <w:r w:rsidR="00A827E7" w:rsidRPr="00170470">
              <w:t xml:space="preserve"> a </w:t>
            </w:r>
            <w:r w:rsidRPr="00170470">
              <w:t>členské státy, aby plně začlenily strategii Komise „renovační vlna“ do politiky bydlení</w:t>
            </w:r>
            <w:r w:rsidRPr="00170470">
              <w:rPr>
                <w:b/>
                <w:i/>
              </w:rPr>
              <w:t>; vyzývá</w:t>
            </w:r>
            <w:r w:rsidR="00A827E7" w:rsidRPr="00170470">
              <w:rPr>
                <w:b/>
                <w:i/>
              </w:rPr>
              <w:t xml:space="preserve"> k </w:t>
            </w:r>
            <w:r w:rsidRPr="00170470">
              <w:rPr>
                <w:b/>
                <w:i/>
              </w:rPr>
              <w:t>plnému začlenění energetické demokracie do politiky bydlení; je přesvědčen, že Evropský plán dostupného bydlení musí výslovně podporovat vlastnictví</w:t>
            </w:r>
            <w:r w:rsidR="00A827E7" w:rsidRPr="00170470">
              <w:rPr>
                <w:b/>
                <w:i/>
              </w:rPr>
              <w:t xml:space="preserve"> a </w:t>
            </w:r>
            <w:r w:rsidRPr="00170470">
              <w:rPr>
                <w:b/>
                <w:i/>
              </w:rPr>
              <w:t>účast občanů</w:t>
            </w:r>
            <w:r w:rsidR="00A827E7" w:rsidRPr="00170470">
              <w:rPr>
                <w:b/>
                <w:i/>
              </w:rPr>
              <w:t xml:space="preserve"> a </w:t>
            </w:r>
            <w:r w:rsidRPr="00170470">
              <w:rPr>
                <w:b/>
                <w:i/>
              </w:rPr>
              <w:t>komunit na energetické transformaci</w:t>
            </w:r>
            <w:r w:rsidR="00A827E7" w:rsidRPr="00170470">
              <w:rPr>
                <w:b/>
                <w:i/>
              </w:rPr>
              <w:t xml:space="preserve"> a </w:t>
            </w:r>
            <w:r w:rsidRPr="00170470">
              <w:rPr>
                <w:b/>
                <w:i/>
              </w:rPr>
              <w:t>zajistit přístup</w:t>
            </w:r>
            <w:r w:rsidR="00A827E7" w:rsidRPr="00170470">
              <w:rPr>
                <w:b/>
                <w:i/>
              </w:rPr>
              <w:t xml:space="preserve"> k </w:t>
            </w:r>
            <w:r w:rsidRPr="00170470">
              <w:rPr>
                <w:b/>
                <w:i/>
              </w:rPr>
              <w:t>obnovitelným</w:t>
            </w:r>
            <w:r w:rsidR="00A827E7" w:rsidRPr="00170470">
              <w:rPr>
                <w:b/>
                <w:i/>
              </w:rPr>
              <w:t xml:space="preserve"> a </w:t>
            </w:r>
            <w:r w:rsidRPr="00170470">
              <w:rPr>
                <w:b/>
                <w:i/>
              </w:rPr>
              <w:t>cenově dostupným energeticky účinným domům jako právo na</w:t>
            </w:r>
            <w:r w:rsidRPr="00170470">
              <w:t xml:space="preserve"> bydlení</w:t>
            </w:r>
            <w:r w:rsidRPr="00170470">
              <w:rPr>
                <w:b/>
                <w:i/>
              </w:rPr>
              <w:t>; zdůrazňuje, že členské státy by měly do svých vnitrostátních plánů bydlení začlenit energetické modely pro občany, jako jsou energetická společenství,</w:t>
            </w:r>
            <w:r w:rsidR="00A827E7" w:rsidRPr="00170470">
              <w:rPr>
                <w:b/>
                <w:i/>
              </w:rPr>
              <w:t xml:space="preserve"> a </w:t>
            </w:r>
            <w:r w:rsidRPr="00170470">
              <w:rPr>
                <w:b/>
                <w:i/>
              </w:rPr>
              <w:t>zaručit lidem účast na každé renovaci</w:t>
            </w:r>
            <w:r w:rsidRPr="00170470">
              <w:t>;</w:t>
            </w:r>
          </w:p>
        </w:tc>
      </w:tr>
    </w:tbl>
    <w:p w14:paraId="453E725E" w14:textId="77777777" w:rsidR="00C537E7" w:rsidRPr="00170470" w:rsidRDefault="00C537E7" w:rsidP="00C537E7">
      <w:pPr>
        <w:pStyle w:val="AmOrLang"/>
      </w:pPr>
      <w:r w:rsidRPr="00170470">
        <w:lastRenderedPageBreak/>
        <w:t xml:space="preserve">Or. </w:t>
      </w:r>
      <w:r w:rsidRPr="00170470">
        <w:rPr>
          <w:rStyle w:val="HideTWBExt"/>
        </w:rPr>
        <w:t>&lt;Original&gt;</w:t>
      </w:r>
      <w:r w:rsidRPr="00170470">
        <w:rPr>
          <w:rStyle w:val="HideTWBInt"/>
        </w:rPr>
        <w:t>{EN}</w:t>
      </w:r>
      <w:r w:rsidRPr="00170470">
        <w:t>en</w:t>
      </w:r>
      <w:r w:rsidRPr="00170470">
        <w:rPr>
          <w:rStyle w:val="HideTWBExt"/>
        </w:rPr>
        <w:t>&lt;/Original&gt;</w:t>
      </w:r>
    </w:p>
    <w:p w14:paraId="07B646BC" w14:textId="77777777" w:rsidR="00467091" w:rsidRPr="00170470" w:rsidRDefault="00C537E7" w:rsidP="00C537E7">
      <w:r w:rsidRPr="00170470">
        <w:rPr>
          <w:rStyle w:val="HideTWBExt"/>
        </w:rPr>
        <w:t>&lt;/Amend&gt;</w:t>
      </w:r>
    </w:p>
    <w:p w14:paraId="76C451D1" w14:textId="77777777" w:rsidR="00C537E7" w:rsidRPr="00170470" w:rsidRDefault="00C537E7" w:rsidP="00C537E7">
      <w:pPr>
        <w:pStyle w:val="AmNumberTabs"/>
      </w:pPr>
      <w:r w:rsidRPr="00170470">
        <w:rPr>
          <w:rStyle w:val="HideTWBExt"/>
          <w:b w:val="0"/>
        </w:rPr>
        <w:t>&lt;Amend&gt;</w:t>
      </w:r>
      <w:r w:rsidRPr="00170470">
        <w:t>Pozměňovací návrh</w:t>
      </w:r>
      <w:r w:rsidRPr="00170470">
        <w:tab/>
      </w:r>
      <w:r w:rsidRPr="00170470">
        <w:tab/>
      </w:r>
      <w:r w:rsidRPr="00170470">
        <w:rPr>
          <w:rStyle w:val="HideTWBExt"/>
          <w:b w:val="0"/>
        </w:rPr>
        <w:t>&lt;NumAm&gt;</w:t>
      </w:r>
      <w:r w:rsidRPr="00170470">
        <w:t>773</w:t>
      </w:r>
      <w:r w:rsidRPr="00170470">
        <w:rPr>
          <w:rStyle w:val="HideTWBExt"/>
          <w:b w:val="0"/>
        </w:rPr>
        <w:t>&lt;/NumAm&gt;</w:t>
      </w:r>
    </w:p>
    <w:p w14:paraId="6483AF9E" w14:textId="77777777" w:rsidR="00C537E7" w:rsidRPr="00170470" w:rsidRDefault="00C537E7" w:rsidP="00C537E7">
      <w:pPr>
        <w:pStyle w:val="NormalBold"/>
      </w:pPr>
      <w:r w:rsidRPr="00170470">
        <w:rPr>
          <w:rStyle w:val="HideTWBExt"/>
          <w:b w:val="0"/>
        </w:rPr>
        <w:t>&lt;RepeatBlock-By&gt;&lt;Members&gt;</w:t>
      </w:r>
      <w:r w:rsidRPr="00170470">
        <w:t xml:space="preserve">Julie </w:t>
      </w:r>
      <w:proofErr w:type="spellStart"/>
      <w:r w:rsidRPr="00170470">
        <w:t>Rechagneux</w:t>
      </w:r>
      <w:proofErr w:type="spellEnd"/>
      <w:r w:rsidRPr="00170470">
        <w:t>, Marie-</w:t>
      </w:r>
      <w:proofErr w:type="spellStart"/>
      <w:r w:rsidRPr="00170470">
        <w:t>Luce</w:t>
      </w:r>
      <w:proofErr w:type="spellEnd"/>
      <w:r w:rsidRPr="00170470">
        <w:t xml:space="preserve"> </w:t>
      </w:r>
      <w:proofErr w:type="spellStart"/>
      <w:r w:rsidRPr="00170470">
        <w:t>Brasier-Clain</w:t>
      </w:r>
      <w:proofErr w:type="spellEnd"/>
      <w:r w:rsidRPr="00170470">
        <w:t xml:space="preserve">, Aleksandar </w:t>
      </w:r>
      <w:proofErr w:type="spellStart"/>
      <w:r w:rsidRPr="00170470">
        <w:t>Nikolic</w:t>
      </w:r>
      <w:proofErr w:type="spellEnd"/>
      <w:r w:rsidRPr="00170470">
        <w:t xml:space="preserve">, Rachel </w:t>
      </w:r>
      <w:proofErr w:type="spellStart"/>
      <w:r w:rsidRPr="00170470">
        <w:t>Blom</w:t>
      </w:r>
      <w:proofErr w:type="spellEnd"/>
      <w:r w:rsidRPr="00170470">
        <w:rPr>
          <w:rStyle w:val="HideTWBExt"/>
          <w:b w:val="0"/>
        </w:rPr>
        <w:t>&lt;/Members&gt;</w:t>
      </w:r>
    </w:p>
    <w:p w14:paraId="2AF5216F" w14:textId="77777777" w:rsidR="00C537E7" w:rsidRPr="00170470" w:rsidRDefault="00C537E7" w:rsidP="00C537E7">
      <w:pPr>
        <w:pStyle w:val="NormalBold"/>
      </w:pPr>
      <w:r w:rsidRPr="00170470">
        <w:rPr>
          <w:rStyle w:val="HideTWBExt"/>
          <w:b w:val="0"/>
        </w:rPr>
        <w:t>&lt;/RepeatBlock-By&gt;</w:t>
      </w:r>
    </w:p>
    <w:p w14:paraId="19105B6B" w14:textId="77777777" w:rsidR="00C537E7" w:rsidRPr="00170470" w:rsidRDefault="00C537E7" w:rsidP="00C537E7">
      <w:pPr>
        <w:pStyle w:val="NormalBold"/>
      </w:pPr>
      <w:r w:rsidRPr="00170470">
        <w:rPr>
          <w:rStyle w:val="HideTWBExt"/>
          <w:b w:val="0"/>
        </w:rPr>
        <w:t>&lt;DocAmend&gt;</w:t>
      </w:r>
      <w:r w:rsidRPr="00170470">
        <w:t>Návrh usnesení</w:t>
      </w:r>
      <w:r w:rsidRPr="00170470">
        <w:rPr>
          <w:rStyle w:val="HideTWBExt"/>
          <w:b w:val="0"/>
        </w:rPr>
        <w:t>&lt;/DocAmend&gt;</w:t>
      </w:r>
    </w:p>
    <w:p w14:paraId="238FE546" w14:textId="77777777" w:rsidR="00C537E7" w:rsidRPr="00170470" w:rsidRDefault="00C537E7" w:rsidP="00C537E7">
      <w:pPr>
        <w:pStyle w:val="NormalBold"/>
      </w:pPr>
      <w:r w:rsidRPr="00170470">
        <w:rPr>
          <w:rStyle w:val="HideTWBExt"/>
          <w:b w:val="0"/>
        </w:rPr>
        <w:t>&lt;Article&gt;</w:t>
      </w:r>
      <w:r w:rsidRPr="00170470">
        <w:t>Bod 8</w:t>
      </w:r>
      <w:r w:rsidRPr="001704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537E7" w:rsidRPr="00170470" w14:paraId="6A6E08EB" w14:textId="77777777" w:rsidTr="009E39B0">
        <w:trPr>
          <w:trHeight w:hRule="exact" w:val="240"/>
          <w:jc w:val="center"/>
        </w:trPr>
        <w:tc>
          <w:tcPr>
            <w:tcW w:w="9752" w:type="dxa"/>
            <w:gridSpan w:val="2"/>
            <w:tcBorders>
              <w:top w:val="nil"/>
              <w:left w:val="nil"/>
              <w:bottom w:val="nil"/>
              <w:right w:val="nil"/>
            </w:tcBorders>
          </w:tcPr>
          <w:p w14:paraId="625B7A41" w14:textId="77777777" w:rsidR="00C537E7" w:rsidRPr="00170470" w:rsidRDefault="00C537E7" w:rsidP="009E39B0"/>
        </w:tc>
      </w:tr>
      <w:tr w:rsidR="00C537E7" w:rsidRPr="00170470" w14:paraId="0C850008" w14:textId="77777777" w:rsidTr="009E39B0">
        <w:trPr>
          <w:trHeight w:val="240"/>
          <w:jc w:val="center"/>
        </w:trPr>
        <w:tc>
          <w:tcPr>
            <w:tcW w:w="4876" w:type="dxa"/>
            <w:tcBorders>
              <w:top w:val="nil"/>
              <w:left w:val="nil"/>
              <w:bottom w:val="nil"/>
              <w:right w:val="nil"/>
            </w:tcBorders>
          </w:tcPr>
          <w:p w14:paraId="1A592280" w14:textId="77777777" w:rsidR="00C537E7" w:rsidRPr="00170470" w:rsidRDefault="00C537E7" w:rsidP="009E39B0">
            <w:pPr>
              <w:pStyle w:val="AmColumnHeading"/>
            </w:pPr>
            <w:r w:rsidRPr="00170470">
              <w:t>Návrh usnesení</w:t>
            </w:r>
          </w:p>
        </w:tc>
        <w:tc>
          <w:tcPr>
            <w:tcW w:w="4876" w:type="dxa"/>
            <w:tcBorders>
              <w:top w:val="nil"/>
              <w:left w:val="nil"/>
              <w:bottom w:val="nil"/>
              <w:right w:val="nil"/>
            </w:tcBorders>
          </w:tcPr>
          <w:p w14:paraId="688D3707" w14:textId="77777777" w:rsidR="00C537E7" w:rsidRPr="00170470" w:rsidRDefault="00C537E7" w:rsidP="009E39B0">
            <w:pPr>
              <w:pStyle w:val="AmColumnHeading"/>
            </w:pPr>
            <w:r w:rsidRPr="00170470">
              <w:t>Pozměňovací návrh</w:t>
            </w:r>
          </w:p>
        </w:tc>
      </w:tr>
      <w:tr w:rsidR="00C537E7" w:rsidRPr="00170470" w14:paraId="058C5573" w14:textId="77777777" w:rsidTr="009E39B0">
        <w:trPr>
          <w:jc w:val="center"/>
        </w:trPr>
        <w:tc>
          <w:tcPr>
            <w:tcW w:w="4876" w:type="dxa"/>
            <w:tcBorders>
              <w:top w:val="nil"/>
              <w:left w:val="nil"/>
              <w:bottom w:val="nil"/>
              <w:right w:val="nil"/>
            </w:tcBorders>
          </w:tcPr>
          <w:p w14:paraId="655EE961" w14:textId="1B7203A2" w:rsidR="00C537E7" w:rsidRPr="00170470" w:rsidRDefault="00C537E7" w:rsidP="009E39B0">
            <w:pPr>
              <w:pStyle w:val="Normal6a"/>
            </w:pPr>
            <w:r w:rsidRPr="00170470">
              <w:t>8.</w:t>
            </w:r>
            <w:r w:rsidRPr="00170470">
              <w:tab/>
              <w:t>je přesvědčen, že EU by měla zachovat rovné podmínky</w:t>
            </w:r>
            <w:r w:rsidR="00A827E7" w:rsidRPr="00170470">
              <w:t xml:space="preserve"> a </w:t>
            </w:r>
            <w:r w:rsidRPr="00170470">
              <w:rPr>
                <w:b/>
                <w:i/>
              </w:rPr>
              <w:t>zajistit účinné</w:t>
            </w:r>
            <w:r w:rsidRPr="00170470">
              <w:t xml:space="preserve"> využívání veřejných zdrojů; požaduje zvýšené úsilí</w:t>
            </w:r>
            <w:r w:rsidR="00A827E7" w:rsidRPr="00170470">
              <w:t xml:space="preserve"> v </w:t>
            </w:r>
            <w:r w:rsidRPr="00170470">
              <w:t>boji proti energetické chudobě; vyzývá Komisi</w:t>
            </w:r>
            <w:r w:rsidR="00A827E7" w:rsidRPr="00170470">
              <w:t xml:space="preserve"> a </w:t>
            </w:r>
            <w:r w:rsidRPr="00170470">
              <w:t>členské státy, aby plně začlenily strategii Komise „renovační vlna“ do politiky bydlení</w:t>
            </w:r>
            <w:r w:rsidR="00A827E7" w:rsidRPr="00170470">
              <w:t xml:space="preserve"> a </w:t>
            </w:r>
            <w:r w:rsidRPr="00170470">
              <w:t>zajistily, aby se renovace budov zaměřovala nejen na energetickou účinnost, ale také na zvýšení nabídky bydlení;</w:t>
            </w:r>
          </w:p>
        </w:tc>
        <w:tc>
          <w:tcPr>
            <w:tcW w:w="4876" w:type="dxa"/>
            <w:tcBorders>
              <w:top w:val="nil"/>
              <w:left w:val="nil"/>
              <w:bottom w:val="nil"/>
              <w:right w:val="nil"/>
            </w:tcBorders>
          </w:tcPr>
          <w:p w14:paraId="052C0A1B" w14:textId="77383CDB" w:rsidR="00C537E7" w:rsidRPr="00170470" w:rsidRDefault="00C537E7" w:rsidP="009E39B0">
            <w:pPr>
              <w:pStyle w:val="Normal6a"/>
            </w:pPr>
            <w:r w:rsidRPr="00170470">
              <w:t>8.</w:t>
            </w:r>
            <w:r w:rsidRPr="00170470">
              <w:tab/>
              <w:t xml:space="preserve">je přesvědčen, že EU by měla zachovat rovné podmínky </w:t>
            </w:r>
            <w:r w:rsidRPr="00170470">
              <w:rPr>
                <w:b/>
                <w:i/>
              </w:rPr>
              <w:t>pro evropské</w:t>
            </w:r>
            <w:r w:rsidR="00A827E7" w:rsidRPr="00170470">
              <w:rPr>
                <w:b/>
                <w:i/>
              </w:rPr>
              <w:t xml:space="preserve"> a </w:t>
            </w:r>
            <w:r w:rsidRPr="00170470">
              <w:rPr>
                <w:b/>
                <w:i/>
              </w:rPr>
              <w:t>mimoevropské hospodářské subjekty, pro malé</w:t>
            </w:r>
            <w:r w:rsidR="00A827E7" w:rsidRPr="00170470">
              <w:rPr>
                <w:b/>
                <w:i/>
              </w:rPr>
              <w:t xml:space="preserve"> a </w:t>
            </w:r>
            <w:r w:rsidRPr="00170470">
              <w:rPr>
                <w:b/>
                <w:i/>
              </w:rPr>
              <w:t>velké podniky</w:t>
            </w:r>
            <w:r w:rsidR="00A827E7" w:rsidRPr="00170470">
              <w:rPr>
                <w:b/>
                <w:i/>
              </w:rPr>
              <w:t xml:space="preserve"> a </w:t>
            </w:r>
            <w:r w:rsidRPr="00170470">
              <w:rPr>
                <w:b/>
                <w:i/>
              </w:rPr>
              <w:t>pro stavební pracovníky</w:t>
            </w:r>
            <w:r w:rsidR="00A827E7" w:rsidRPr="00170470">
              <w:rPr>
                <w:b/>
                <w:i/>
              </w:rPr>
              <w:t xml:space="preserve"> a </w:t>
            </w:r>
            <w:r w:rsidRPr="00170470">
              <w:rPr>
                <w:b/>
                <w:i/>
              </w:rPr>
              <w:t>stavební podniky</w:t>
            </w:r>
            <w:r w:rsidR="00A827E7" w:rsidRPr="00170470">
              <w:rPr>
                <w:b/>
                <w:i/>
              </w:rPr>
              <w:t xml:space="preserve"> v </w:t>
            </w:r>
            <w:r w:rsidRPr="00170470">
              <w:rPr>
                <w:b/>
                <w:i/>
              </w:rPr>
              <w:t>EU, zejména zabráněním sociálnímu</w:t>
            </w:r>
            <w:r w:rsidR="00A827E7" w:rsidRPr="00170470">
              <w:rPr>
                <w:b/>
                <w:i/>
              </w:rPr>
              <w:t xml:space="preserve"> a </w:t>
            </w:r>
            <w:r w:rsidRPr="00170470">
              <w:rPr>
                <w:b/>
                <w:i/>
              </w:rPr>
              <w:t>environmentálnímu dumpingu</w:t>
            </w:r>
            <w:r w:rsidR="00A827E7" w:rsidRPr="00170470">
              <w:rPr>
                <w:b/>
                <w:i/>
              </w:rPr>
              <w:t xml:space="preserve"> a </w:t>
            </w:r>
            <w:r w:rsidRPr="00170470">
              <w:rPr>
                <w:b/>
                <w:i/>
              </w:rPr>
              <w:t>zajištěním účinného</w:t>
            </w:r>
            <w:r w:rsidRPr="00170470">
              <w:t xml:space="preserve"> využívání veřejných zdrojů; požaduje zvýšené úsilí</w:t>
            </w:r>
            <w:r w:rsidR="00A827E7" w:rsidRPr="00170470">
              <w:t xml:space="preserve"> v </w:t>
            </w:r>
            <w:r w:rsidRPr="00170470">
              <w:t>boji proti energetické chudobě</w:t>
            </w:r>
            <w:r w:rsidRPr="00170470">
              <w:rPr>
                <w:b/>
                <w:i/>
              </w:rPr>
              <w:t>, nevhodnosti</w:t>
            </w:r>
            <w:r w:rsidR="00A827E7" w:rsidRPr="00170470">
              <w:rPr>
                <w:b/>
                <w:i/>
              </w:rPr>
              <w:t xml:space="preserve"> a </w:t>
            </w:r>
            <w:r w:rsidRPr="00170470">
              <w:rPr>
                <w:b/>
                <w:i/>
              </w:rPr>
              <w:t>nedůstojnosti domovního</w:t>
            </w:r>
            <w:r w:rsidR="00A827E7" w:rsidRPr="00170470">
              <w:rPr>
                <w:b/>
                <w:i/>
              </w:rPr>
              <w:t xml:space="preserve"> a </w:t>
            </w:r>
            <w:r w:rsidRPr="00170470">
              <w:rPr>
                <w:b/>
                <w:i/>
              </w:rPr>
              <w:t>bytového fondu</w:t>
            </w:r>
            <w:r w:rsidRPr="00170470">
              <w:t>; vyzývá Komisi</w:t>
            </w:r>
            <w:r w:rsidR="00A827E7" w:rsidRPr="00170470">
              <w:t xml:space="preserve"> a </w:t>
            </w:r>
            <w:r w:rsidRPr="00170470">
              <w:t>členské státy, aby plně začlenily strategii Komise „renovační vlna“ do politiky bydlení</w:t>
            </w:r>
            <w:r w:rsidR="00A827E7" w:rsidRPr="00170470">
              <w:t xml:space="preserve"> a </w:t>
            </w:r>
            <w:r w:rsidRPr="00170470">
              <w:t>zajistily, aby se renovace budov zaměřovala nejen na energetickou účinnost</w:t>
            </w:r>
            <w:r w:rsidR="00A827E7" w:rsidRPr="00170470">
              <w:t xml:space="preserve"> a </w:t>
            </w:r>
            <w:r w:rsidRPr="00170470">
              <w:rPr>
                <w:b/>
                <w:i/>
              </w:rPr>
              <w:t xml:space="preserve">zmírnění nákladů </w:t>
            </w:r>
            <w:r w:rsidRPr="00170470">
              <w:rPr>
                <w:b/>
                <w:i/>
              </w:rPr>
              <w:lastRenderedPageBreak/>
              <w:t>na renovace</w:t>
            </w:r>
            <w:r w:rsidRPr="00170470">
              <w:t xml:space="preserve">, ale také na zvýšení nabídky bydlení; </w:t>
            </w:r>
            <w:r w:rsidRPr="00170470">
              <w:rPr>
                <w:b/>
                <w:i/>
              </w:rPr>
              <w:t>vyzývá</w:t>
            </w:r>
            <w:r w:rsidR="00A827E7" w:rsidRPr="00170470">
              <w:rPr>
                <w:b/>
                <w:i/>
              </w:rPr>
              <w:t xml:space="preserve"> k </w:t>
            </w:r>
            <w:r w:rsidRPr="00170470">
              <w:rPr>
                <w:b/>
                <w:i/>
              </w:rPr>
              <w:t>tomu, aby programy renovací zahrnovaly pouze taková opatření, jejichž analýza nákladů</w:t>
            </w:r>
            <w:r w:rsidR="00A827E7" w:rsidRPr="00170470">
              <w:rPr>
                <w:b/>
                <w:i/>
              </w:rPr>
              <w:t xml:space="preserve"> a </w:t>
            </w:r>
            <w:r w:rsidRPr="00170470">
              <w:rPr>
                <w:b/>
                <w:i/>
              </w:rPr>
              <w:t>přínosů během životního cyklu prokáže udržitelnou návratnost investic pro domácnosti, zejména prostřednictvím ověřitelného</w:t>
            </w:r>
            <w:r w:rsidR="00A827E7" w:rsidRPr="00170470">
              <w:rPr>
                <w:b/>
                <w:i/>
              </w:rPr>
              <w:t xml:space="preserve"> a </w:t>
            </w:r>
            <w:r w:rsidRPr="00170470">
              <w:rPr>
                <w:b/>
                <w:i/>
              </w:rPr>
              <w:t>trvalého snížení nákladů na energii</w:t>
            </w:r>
            <w:r w:rsidR="00A827E7" w:rsidRPr="00170470">
              <w:rPr>
                <w:b/>
                <w:i/>
              </w:rPr>
              <w:t xml:space="preserve"> a </w:t>
            </w:r>
            <w:r w:rsidRPr="00170470">
              <w:rPr>
                <w:b/>
                <w:i/>
              </w:rPr>
              <w:t>zdravotních rizik spojených</w:t>
            </w:r>
            <w:r w:rsidR="00A827E7" w:rsidRPr="00170470">
              <w:rPr>
                <w:b/>
                <w:i/>
              </w:rPr>
              <w:t xml:space="preserve"> s </w:t>
            </w:r>
            <w:r w:rsidRPr="00170470">
              <w:rPr>
                <w:b/>
                <w:i/>
              </w:rPr>
              <w:t>nevyhovujícím bydlením;</w:t>
            </w:r>
          </w:p>
        </w:tc>
      </w:tr>
    </w:tbl>
    <w:p w14:paraId="73B6D39F" w14:textId="77777777" w:rsidR="00C537E7" w:rsidRPr="00170470" w:rsidRDefault="00C537E7" w:rsidP="00C537E7">
      <w:pPr>
        <w:pStyle w:val="AmOrLang"/>
      </w:pPr>
      <w:r w:rsidRPr="00170470">
        <w:lastRenderedPageBreak/>
        <w:t xml:space="preserve">Or. </w:t>
      </w:r>
      <w:r w:rsidRPr="00170470">
        <w:rPr>
          <w:rStyle w:val="HideTWBExt"/>
        </w:rPr>
        <w:t>&lt;Original&gt;</w:t>
      </w:r>
      <w:r w:rsidRPr="00170470">
        <w:rPr>
          <w:rStyle w:val="HideTWBInt"/>
        </w:rPr>
        <w:t>{FR}</w:t>
      </w:r>
      <w:r w:rsidRPr="00170470">
        <w:t>fr</w:t>
      </w:r>
      <w:r w:rsidRPr="00170470">
        <w:rPr>
          <w:rStyle w:val="HideTWBExt"/>
        </w:rPr>
        <w:t>&lt;/Original&gt;</w:t>
      </w:r>
    </w:p>
    <w:p w14:paraId="47E17977" w14:textId="77777777" w:rsidR="00467091" w:rsidRPr="00170470" w:rsidRDefault="00C537E7" w:rsidP="00C537E7">
      <w:r w:rsidRPr="00170470">
        <w:rPr>
          <w:rStyle w:val="HideTWBExt"/>
        </w:rPr>
        <w:t>&lt;/Amend&gt;</w:t>
      </w:r>
    </w:p>
    <w:p w14:paraId="2FFDAA11" w14:textId="77777777" w:rsidR="00C537E7" w:rsidRPr="00170470" w:rsidRDefault="00C537E7" w:rsidP="00C537E7">
      <w:pPr>
        <w:pStyle w:val="AmNumberTabs"/>
      </w:pPr>
      <w:r w:rsidRPr="00170470">
        <w:rPr>
          <w:rStyle w:val="HideTWBExt"/>
          <w:b w:val="0"/>
        </w:rPr>
        <w:t>&lt;Amend&gt;</w:t>
      </w:r>
      <w:r w:rsidRPr="00170470">
        <w:t>Pozměňovací návrh</w:t>
      </w:r>
      <w:r w:rsidRPr="00170470">
        <w:tab/>
      </w:r>
      <w:r w:rsidRPr="00170470">
        <w:tab/>
      </w:r>
      <w:r w:rsidRPr="00170470">
        <w:rPr>
          <w:rStyle w:val="HideTWBExt"/>
          <w:b w:val="0"/>
        </w:rPr>
        <w:t>&lt;NumAm&gt;</w:t>
      </w:r>
      <w:r w:rsidRPr="00170470">
        <w:t>774</w:t>
      </w:r>
      <w:r w:rsidRPr="00170470">
        <w:rPr>
          <w:rStyle w:val="HideTWBExt"/>
          <w:b w:val="0"/>
        </w:rPr>
        <w:t>&lt;/NumAm&gt;</w:t>
      </w:r>
    </w:p>
    <w:p w14:paraId="31720DDE" w14:textId="77777777" w:rsidR="00C537E7" w:rsidRPr="00170470" w:rsidRDefault="00C537E7" w:rsidP="00C537E7">
      <w:pPr>
        <w:pStyle w:val="NormalBold"/>
      </w:pPr>
      <w:r w:rsidRPr="00170470">
        <w:rPr>
          <w:rStyle w:val="HideTWBExt"/>
          <w:b w:val="0"/>
        </w:rPr>
        <w:t>&lt;RepeatBlock-By&gt;&lt;Members&gt;</w:t>
      </w:r>
      <w:r w:rsidRPr="00170470">
        <w:t xml:space="preserve">Julie </w:t>
      </w:r>
      <w:proofErr w:type="spellStart"/>
      <w:r w:rsidRPr="00170470">
        <w:t>Rechagneux</w:t>
      </w:r>
      <w:proofErr w:type="spellEnd"/>
      <w:r w:rsidRPr="00170470">
        <w:t xml:space="preserve">, Marie </w:t>
      </w:r>
      <w:proofErr w:type="spellStart"/>
      <w:r w:rsidRPr="00170470">
        <w:t>Dauchy</w:t>
      </w:r>
      <w:proofErr w:type="spellEnd"/>
      <w:r w:rsidRPr="00170470">
        <w:t xml:space="preserve">, Anne-Sophie </w:t>
      </w:r>
      <w:proofErr w:type="spellStart"/>
      <w:r w:rsidRPr="00170470">
        <w:t>Frigout</w:t>
      </w:r>
      <w:proofErr w:type="spellEnd"/>
      <w:r w:rsidRPr="00170470">
        <w:t xml:space="preserve">, France </w:t>
      </w:r>
      <w:proofErr w:type="spellStart"/>
      <w:r w:rsidRPr="00170470">
        <w:t>Jamet</w:t>
      </w:r>
      <w:proofErr w:type="spellEnd"/>
      <w:r w:rsidRPr="00170470">
        <w:t xml:space="preserve">, </w:t>
      </w:r>
      <w:proofErr w:type="spellStart"/>
      <w:r w:rsidRPr="00170470">
        <w:t>Mathilde</w:t>
      </w:r>
      <w:proofErr w:type="spellEnd"/>
      <w:r w:rsidRPr="00170470">
        <w:t xml:space="preserve"> </w:t>
      </w:r>
      <w:proofErr w:type="spellStart"/>
      <w:r w:rsidRPr="00170470">
        <w:t>Androuët</w:t>
      </w:r>
      <w:proofErr w:type="spellEnd"/>
      <w:r w:rsidRPr="00170470">
        <w:t xml:space="preserve">, Catherine </w:t>
      </w:r>
      <w:proofErr w:type="spellStart"/>
      <w:r w:rsidRPr="00170470">
        <w:t>Griset</w:t>
      </w:r>
      <w:proofErr w:type="spellEnd"/>
      <w:r w:rsidRPr="00170470">
        <w:t>, Marie-</w:t>
      </w:r>
      <w:proofErr w:type="spellStart"/>
      <w:r w:rsidRPr="00170470">
        <w:t>Luce</w:t>
      </w:r>
      <w:proofErr w:type="spellEnd"/>
      <w:r w:rsidRPr="00170470">
        <w:t xml:space="preserve"> </w:t>
      </w:r>
      <w:proofErr w:type="spellStart"/>
      <w:r w:rsidRPr="00170470">
        <w:t>Brasier-Clain</w:t>
      </w:r>
      <w:proofErr w:type="spellEnd"/>
      <w:r w:rsidRPr="00170470">
        <w:t xml:space="preserve">, Aleksandar </w:t>
      </w:r>
      <w:proofErr w:type="spellStart"/>
      <w:r w:rsidRPr="00170470">
        <w:t>Nikolic</w:t>
      </w:r>
      <w:proofErr w:type="spellEnd"/>
      <w:r w:rsidRPr="00170470">
        <w:t xml:space="preserve">, </w:t>
      </w:r>
      <w:proofErr w:type="spellStart"/>
      <w:r w:rsidRPr="00170470">
        <w:t>Mélanie</w:t>
      </w:r>
      <w:proofErr w:type="spellEnd"/>
      <w:r w:rsidRPr="00170470">
        <w:t xml:space="preserve"> </w:t>
      </w:r>
      <w:proofErr w:type="spellStart"/>
      <w:r w:rsidRPr="00170470">
        <w:t>Disdier</w:t>
      </w:r>
      <w:proofErr w:type="spellEnd"/>
      <w:r w:rsidRPr="00170470">
        <w:t xml:space="preserve">, Klara </w:t>
      </w:r>
      <w:proofErr w:type="spellStart"/>
      <w:r w:rsidRPr="00170470">
        <w:t>Dostalova</w:t>
      </w:r>
      <w:proofErr w:type="spellEnd"/>
      <w:r w:rsidRPr="00170470">
        <w:t xml:space="preserve">, Rachel </w:t>
      </w:r>
      <w:proofErr w:type="spellStart"/>
      <w:r w:rsidRPr="00170470">
        <w:t>Blom</w:t>
      </w:r>
      <w:proofErr w:type="spellEnd"/>
      <w:r w:rsidRPr="00170470">
        <w:rPr>
          <w:rStyle w:val="HideTWBExt"/>
          <w:b w:val="0"/>
        </w:rPr>
        <w:t>&lt;/Members&gt;</w:t>
      </w:r>
    </w:p>
    <w:p w14:paraId="7F8AC042" w14:textId="77777777" w:rsidR="00C537E7" w:rsidRPr="00170470" w:rsidRDefault="00C537E7" w:rsidP="00C537E7">
      <w:pPr>
        <w:pStyle w:val="NormalBold"/>
      </w:pPr>
      <w:r w:rsidRPr="00170470">
        <w:rPr>
          <w:rStyle w:val="HideTWBExt"/>
          <w:b w:val="0"/>
        </w:rPr>
        <w:t>&lt;/RepeatBlock-By&gt;</w:t>
      </w:r>
    </w:p>
    <w:p w14:paraId="08FE902D" w14:textId="77777777" w:rsidR="00C537E7" w:rsidRPr="00170470" w:rsidRDefault="00C537E7" w:rsidP="00C537E7">
      <w:pPr>
        <w:pStyle w:val="NormalBold"/>
      </w:pPr>
      <w:r w:rsidRPr="00170470">
        <w:rPr>
          <w:rStyle w:val="HideTWBExt"/>
          <w:b w:val="0"/>
        </w:rPr>
        <w:t>&lt;DocAmend&gt;</w:t>
      </w:r>
      <w:r w:rsidRPr="00170470">
        <w:t>Návrh usnesení</w:t>
      </w:r>
      <w:r w:rsidRPr="00170470">
        <w:rPr>
          <w:rStyle w:val="HideTWBExt"/>
          <w:b w:val="0"/>
        </w:rPr>
        <w:t>&lt;/DocAmend&gt;</w:t>
      </w:r>
    </w:p>
    <w:p w14:paraId="28EDCCEA" w14:textId="77777777" w:rsidR="00C537E7" w:rsidRPr="00170470" w:rsidRDefault="00C537E7" w:rsidP="00C537E7">
      <w:pPr>
        <w:pStyle w:val="NormalBold"/>
      </w:pPr>
      <w:r w:rsidRPr="00170470">
        <w:rPr>
          <w:rStyle w:val="HideTWBExt"/>
          <w:b w:val="0"/>
        </w:rPr>
        <w:t>&lt;Article&gt;</w:t>
      </w:r>
      <w:r w:rsidRPr="00170470">
        <w:t>Bod 8</w:t>
      </w:r>
      <w:r w:rsidRPr="001704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537E7" w:rsidRPr="00170470" w14:paraId="7CBCBA5B" w14:textId="77777777" w:rsidTr="009E39B0">
        <w:trPr>
          <w:trHeight w:hRule="exact" w:val="240"/>
          <w:jc w:val="center"/>
        </w:trPr>
        <w:tc>
          <w:tcPr>
            <w:tcW w:w="9752" w:type="dxa"/>
            <w:gridSpan w:val="2"/>
            <w:tcBorders>
              <w:top w:val="nil"/>
              <w:left w:val="nil"/>
              <w:bottom w:val="nil"/>
              <w:right w:val="nil"/>
            </w:tcBorders>
          </w:tcPr>
          <w:p w14:paraId="45DAFA2F" w14:textId="77777777" w:rsidR="00C537E7" w:rsidRPr="00170470" w:rsidRDefault="00C537E7" w:rsidP="009E39B0"/>
        </w:tc>
      </w:tr>
      <w:tr w:rsidR="00C537E7" w:rsidRPr="00170470" w14:paraId="07580794" w14:textId="77777777" w:rsidTr="009E39B0">
        <w:trPr>
          <w:trHeight w:val="240"/>
          <w:jc w:val="center"/>
        </w:trPr>
        <w:tc>
          <w:tcPr>
            <w:tcW w:w="4876" w:type="dxa"/>
            <w:tcBorders>
              <w:top w:val="nil"/>
              <w:left w:val="nil"/>
              <w:bottom w:val="nil"/>
              <w:right w:val="nil"/>
            </w:tcBorders>
          </w:tcPr>
          <w:p w14:paraId="6F463ABA" w14:textId="77777777" w:rsidR="00C537E7" w:rsidRPr="00170470" w:rsidRDefault="00C537E7" w:rsidP="009E39B0">
            <w:pPr>
              <w:pStyle w:val="AmColumnHeading"/>
            </w:pPr>
            <w:r w:rsidRPr="00170470">
              <w:t>Návrh usnesení</w:t>
            </w:r>
          </w:p>
        </w:tc>
        <w:tc>
          <w:tcPr>
            <w:tcW w:w="4876" w:type="dxa"/>
            <w:tcBorders>
              <w:top w:val="nil"/>
              <w:left w:val="nil"/>
              <w:bottom w:val="nil"/>
              <w:right w:val="nil"/>
            </w:tcBorders>
          </w:tcPr>
          <w:p w14:paraId="7447F391" w14:textId="77777777" w:rsidR="00C537E7" w:rsidRPr="00170470" w:rsidRDefault="00C537E7" w:rsidP="009E39B0">
            <w:pPr>
              <w:pStyle w:val="AmColumnHeading"/>
            </w:pPr>
            <w:r w:rsidRPr="00170470">
              <w:t>Pozměňovací návrh</w:t>
            </w:r>
          </w:p>
        </w:tc>
      </w:tr>
      <w:tr w:rsidR="00C537E7" w:rsidRPr="00170470" w14:paraId="3DBE464C" w14:textId="77777777" w:rsidTr="009E39B0">
        <w:trPr>
          <w:jc w:val="center"/>
        </w:trPr>
        <w:tc>
          <w:tcPr>
            <w:tcW w:w="4876" w:type="dxa"/>
            <w:tcBorders>
              <w:top w:val="nil"/>
              <w:left w:val="nil"/>
              <w:bottom w:val="nil"/>
              <w:right w:val="nil"/>
            </w:tcBorders>
          </w:tcPr>
          <w:p w14:paraId="57275CA8" w14:textId="2996070B" w:rsidR="00C537E7" w:rsidRPr="00170470" w:rsidRDefault="00C537E7" w:rsidP="009E39B0">
            <w:pPr>
              <w:pStyle w:val="Normal6a"/>
            </w:pPr>
            <w:r w:rsidRPr="00170470">
              <w:t>8.</w:t>
            </w:r>
            <w:r w:rsidRPr="00170470">
              <w:tab/>
              <w:t>je přesvědčen, že EU by měla zachovat rovné podmínky</w:t>
            </w:r>
            <w:r w:rsidR="00A827E7" w:rsidRPr="00170470">
              <w:t xml:space="preserve"> a </w:t>
            </w:r>
            <w:r w:rsidRPr="00170470">
              <w:t>zajistit účinné využívání veřejných zdrojů; požaduje zvýšené úsilí</w:t>
            </w:r>
            <w:r w:rsidR="00A827E7" w:rsidRPr="00170470">
              <w:t xml:space="preserve"> v </w:t>
            </w:r>
            <w:r w:rsidRPr="00170470">
              <w:t>boji proti energetické chudobě; vyzývá Komisi</w:t>
            </w:r>
            <w:r w:rsidR="00A827E7" w:rsidRPr="00170470">
              <w:t xml:space="preserve"> a </w:t>
            </w:r>
            <w:r w:rsidRPr="00170470">
              <w:t>členské státy, aby plně začlenily strategii Komise „renovační vlna“ do politiky bydlení</w:t>
            </w:r>
            <w:r w:rsidR="00A827E7" w:rsidRPr="00170470">
              <w:t xml:space="preserve"> a </w:t>
            </w:r>
            <w:r w:rsidRPr="00170470">
              <w:t>zajistily, aby se renovace budov zaměřovala nejen na energetickou účinnost, ale také na zvýšení nabídky bydlení;</w:t>
            </w:r>
          </w:p>
        </w:tc>
        <w:tc>
          <w:tcPr>
            <w:tcW w:w="4876" w:type="dxa"/>
            <w:tcBorders>
              <w:top w:val="nil"/>
              <w:left w:val="nil"/>
              <w:bottom w:val="nil"/>
              <w:right w:val="nil"/>
            </w:tcBorders>
          </w:tcPr>
          <w:p w14:paraId="1C1A7319" w14:textId="0F4B9F89" w:rsidR="00C537E7" w:rsidRPr="00170470" w:rsidRDefault="00C537E7" w:rsidP="009E39B0">
            <w:pPr>
              <w:pStyle w:val="Normal6a"/>
            </w:pPr>
            <w:r w:rsidRPr="00170470">
              <w:t>8.</w:t>
            </w:r>
            <w:r w:rsidRPr="00170470">
              <w:tab/>
              <w:t xml:space="preserve">je přesvědčen, že EU by měla zachovat rovné podmínky pro </w:t>
            </w:r>
            <w:r w:rsidRPr="00170470">
              <w:rPr>
                <w:b/>
                <w:i/>
              </w:rPr>
              <w:t>evropské</w:t>
            </w:r>
            <w:r w:rsidR="00A827E7" w:rsidRPr="00170470">
              <w:rPr>
                <w:b/>
                <w:i/>
              </w:rPr>
              <w:t xml:space="preserve"> a </w:t>
            </w:r>
            <w:r w:rsidRPr="00170470">
              <w:rPr>
                <w:b/>
                <w:i/>
              </w:rPr>
              <w:t>mimoevropské hospodářské subjekty, pro malé</w:t>
            </w:r>
            <w:r w:rsidR="00A827E7" w:rsidRPr="00170470">
              <w:rPr>
                <w:b/>
                <w:i/>
              </w:rPr>
              <w:t xml:space="preserve"> a </w:t>
            </w:r>
            <w:r w:rsidRPr="00170470">
              <w:rPr>
                <w:b/>
                <w:i/>
              </w:rPr>
              <w:t>velké podniky, jakož</w:t>
            </w:r>
            <w:r w:rsidR="00A827E7" w:rsidRPr="00170470">
              <w:rPr>
                <w:b/>
                <w:i/>
              </w:rPr>
              <w:t xml:space="preserve"> i </w:t>
            </w:r>
            <w:r w:rsidRPr="00170470">
              <w:rPr>
                <w:b/>
                <w:i/>
              </w:rPr>
              <w:t>pro pracovníky ve stavebnictví</w:t>
            </w:r>
            <w:r w:rsidR="00A827E7" w:rsidRPr="00170470">
              <w:rPr>
                <w:b/>
                <w:i/>
              </w:rPr>
              <w:t xml:space="preserve"> a </w:t>
            </w:r>
            <w:r w:rsidRPr="00170470">
              <w:rPr>
                <w:b/>
                <w:i/>
              </w:rPr>
              <w:t>stavební společnosti</w:t>
            </w:r>
            <w:r w:rsidR="00A827E7" w:rsidRPr="00170470">
              <w:rPr>
                <w:b/>
                <w:i/>
              </w:rPr>
              <w:t xml:space="preserve"> v </w:t>
            </w:r>
            <w:r w:rsidRPr="00170470">
              <w:rPr>
                <w:b/>
                <w:i/>
              </w:rPr>
              <w:t>rámci Unie</w:t>
            </w:r>
            <w:r w:rsidR="00A827E7" w:rsidRPr="00170470">
              <w:t xml:space="preserve"> a </w:t>
            </w:r>
            <w:r w:rsidRPr="00170470">
              <w:t>zajistit účinné využívání veřejných zdrojů; požaduje zvýšené úsilí</w:t>
            </w:r>
            <w:r w:rsidR="00A827E7" w:rsidRPr="00170470">
              <w:t xml:space="preserve"> v </w:t>
            </w:r>
            <w:r w:rsidRPr="00170470">
              <w:t>boji proti energetické chudobě</w:t>
            </w:r>
            <w:r w:rsidR="00A827E7" w:rsidRPr="00170470">
              <w:t xml:space="preserve"> a </w:t>
            </w:r>
            <w:r w:rsidRPr="00170470">
              <w:rPr>
                <w:b/>
                <w:i/>
              </w:rPr>
              <w:t>při řešení nevyhovujících</w:t>
            </w:r>
            <w:r w:rsidR="00A827E7" w:rsidRPr="00170470">
              <w:rPr>
                <w:b/>
                <w:i/>
              </w:rPr>
              <w:t xml:space="preserve"> a </w:t>
            </w:r>
            <w:r w:rsidRPr="00170470">
              <w:rPr>
                <w:b/>
                <w:i/>
              </w:rPr>
              <w:t>nedostatečných podmínek bydlení</w:t>
            </w:r>
            <w:r w:rsidRPr="00170470">
              <w:t>; vyzývá Komisi</w:t>
            </w:r>
            <w:r w:rsidR="00A827E7" w:rsidRPr="00170470">
              <w:t xml:space="preserve"> a </w:t>
            </w:r>
            <w:r w:rsidRPr="00170470">
              <w:t>členské státy, aby plně začlenily strategii Komise „renovační vlna“ do politiky bydlení</w:t>
            </w:r>
            <w:r w:rsidR="00A827E7" w:rsidRPr="00170470">
              <w:t xml:space="preserve"> a </w:t>
            </w:r>
            <w:r w:rsidRPr="00170470">
              <w:t>zajistily, aby se renovace budov zaměřovala nejen na energetickou účinnost</w:t>
            </w:r>
            <w:r w:rsidR="00A827E7" w:rsidRPr="00170470">
              <w:t xml:space="preserve"> a </w:t>
            </w:r>
            <w:r w:rsidRPr="00170470">
              <w:rPr>
                <w:b/>
                <w:i/>
              </w:rPr>
              <w:t>na mírnění nákladů na renovaci</w:t>
            </w:r>
            <w:r w:rsidRPr="00170470">
              <w:t xml:space="preserve">, ale také na zvýšení nabídky bydlení; </w:t>
            </w:r>
            <w:r w:rsidRPr="00170470">
              <w:rPr>
                <w:b/>
                <w:i/>
              </w:rPr>
              <w:t>požaduje, aby programy renovací zahrnovaly pouze taková opatření,</w:t>
            </w:r>
            <w:r w:rsidR="00A827E7" w:rsidRPr="00170470">
              <w:rPr>
                <w:b/>
                <w:i/>
              </w:rPr>
              <w:t xml:space="preserve"> u </w:t>
            </w:r>
            <w:r w:rsidRPr="00170470">
              <w:rPr>
                <w:b/>
                <w:i/>
              </w:rPr>
              <w:t>nichž analýza nákladů</w:t>
            </w:r>
            <w:r w:rsidR="00A827E7" w:rsidRPr="00170470">
              <w:rPr>
                <w:b/>
                <w:i/>
              </w:rPr>
              <w:t xml:space="preserve"> a </w:t>
            </w:r>
            <w:r w:rsidRPr="00170470">
              <w:rPr>
                <w:b/>
                <w:i/>
              </w:rPr>
              <w:t>přínosů během celého životního cyklu prokáže udržitelnou návratnost investic pro domácnosti, zejména prostřednictvím ověřitelného</w:t>
            </w:r>
            <w:r w:rsidR="00A827E7" w:rsidRPr="00170470">
              <w:rPr>
                <w:b/>
                <w:i/>
              </w:rPr>
              <w:t xml:space="preserve"> a </w:t>
            </w:r>
            <w:r w:rsidRPr="00170470">
              <w:rPr>
                <w:b/>
                <w:i/>
              </w:rPr>
              <w:t>trvalého snížení výdajů za energii</w:t>
            </w:r>
            <w:r w:rsidR="00A827E7" w:rsidRPr="00170470">
              <w:rPr>
                <w:b/>
                <w:i/>
              </w:rPr>
              <w:t xml:space="preserve"> a </w:t>
            </w:r>
            <w:r w:rsidRPr="00170470">
              <w:rPr>
                <w:b/>
                <w:i/>
              </w:rPr>
              <w:t>zdravotních rizik spojených</w:t>
            </w:r>
            <w:r w:rsidR="00A827E7" w:rsidRPr="00170470">
              <w:rPr>
                <w:b/>
                <w:i/>
              </w:rPr>
              <w:t xml:space="preserve"> </w:t>
            </w:r>
            <w:r w:rsidR="00A827E7" w:rsidRPr="00170470">
              <w:rPr>
                <w:b/>
                <w:i/>
              </w:rPr>
              <w:lastRenderedPageBreak/>
              <w:t>s </w:t>
            </w:r>
            <w:r w:rsidRPr="00170470">
              <w:rPr>
                <w:b/>
                <w:i/>
              </w:rPr>
              <w:t>nevyhovujícími podmínkami bydlení;</w:t>
            </w:r>
          </w:p>
        </w:tc>
      </w:tr>
    </w:tbl>
    <w:p w14:paraId="479B9EA3" w14:textId="77777777" w:rsidR="00C537E7" w:rsidRPr="00170470" w:rsidRDefault="00C537E7" w:rsidP="00C537E7">
      <w:pPr>
        <w:pStyle w:val="AmOrLang"/>
      </w:pPr>
      <w:r w:rsidRPr="00170470">
        <w:lastRenderedPageBreak/>
        <w:t xml:space="preserve">Or. </w:t>
      </w:r>
      <w:r w:rsidRPr="00170470">
        <w:rPr>
          <w:rStyle w:val="HideTWBExt"/>
        </w:rPr>
        <w:t>&lt;Original&gt;</w:t>
      </w:r>
      <w:r w:rsidRPr="00170470">
        <w:rPr>
          <w:rStyle w:val="HideTWBInt"/>
        </w:rPr>
        <w:t>{EN}</w:t>
      </w:r>
      <w:r w:rsidRPr="00170470">
        <w:t>en</w:t>
      </w:r>
      <w:r w:rsidRPr="00170470">
        <w:rPr>
          <w:rStyle w:val="HideTWBExt"/>
        </w:rPr>
        <w:t>&lt;/Original&gt;</w:t>
      </w:r>
    </w:p>
    <w:p w14:paraId="3821A291" w14:textId="77777777" w:rsidR="00467091" w:rsidRPr="00170470" w:rsidRDefault="00C537E7" w:rsidP="00C537E7">
      <w:r w:rsidRPr="00170470">
        <w:rPr>
          <w:rStyle w:val="HideTWBExt"/>
        </w:rPr>
        <w:t>&lt;/Amend&gt;</w:t>
      </w:r>
    </w:p>
    <w:p w14:paraId="7D6655DC" w14:textId="77777777" w:rsidR="00C537E7" w:rsidRPr="00170470" w:rsidRDefault="00C537E7" w:rsidP="00C537E7">
      <w:pPr>
        <w:pStyle w:val="AmNumberTabs"/>
      </w:pPr>
      <w:r w:rsidRPr="00170470">
        <w:rPr>
          <w:rStyle w:val="HideTWBExt"/>
          <w:b w:val="0"/>
        </w:rPr>
        <w:t>&lt;Amend&gt;</w:t>
      </w:r>
      <w:r w:rsidRPr="00170470">
        <w:t>Pozměňovací návrh</w:t>
      </w:r>
      <w:r w:rsidRPr="00170470">
        <w:tab/>
      </w:r>
      <w:r w:rsidRPr="00170470">
        <w:tab/>
      </w:r>
      <w:r w:rsidRPr="00170470">
        <w:rPr>
          <w:rStyle w:val="HideTWBExt"/>
          <w:b w:val="0"/>
        </w:rPr>
        <w:t>&lt;NumAm&gt;</w:t>
      </w:r>
      <w:r w:rsidRPr="00170470">
        <w:t>775</w:t>
      </w:r>
      <w:r w:rsidRPr="00170470">
        <w:rPr>
          <w:rStyle w:val="HideTWBExt"/>
          <w:b w:val="0"/>
        </w:rPr>
        <w:t>&lt;/NumAm&gt;</w:t>
      </w:r>
    </w:p>
    <w:p w14:paraId="59F8DA2C" w14:textId="77777777" w:rsidR="00C537E7" w:rsidRPr="00170470" w:rsidRDefault="00C537E7" w:rsidP="00C537E7">
      <w:pPr>
        <w:pStyle w:val="NormalBold"/>
      </w:pPr>
      <w:r w:rsidRPr="00170470">
        <w:rPr>
          <w:rStyle w:val="HideTWBExt"/>
          <w:b w:val="0"/>
        </w:rPr>
        <w:t>&lt;RepeatBlock-By&gt;&lt;Members&gt;</w:t>
      </w:r>
      <w:proofErr w:type="spellStart"/>
      <w:r w:rsidRPr="00170470">
        <w:t>Irmhild</w:t>
      </w:r>
      <w:proofErr w:type="spellEnd"/>
      <w:r w:rsidRPr="00170470">
        <w:t xml:space="preserve"> </w:t>
      </w:r>
      <w:proofErr w:type="spellStart"/>
      <w:r w:rsidRPr="00170470">
        <w:t>Boßdorf</w:t>
      </w:r>
      <w:proofErr w:type="spellEnd"/>
      <w:r w:rsidRPr="00170470">
        <w:t xml:space="preserve">, Volker </w:t>
      </w:r>
      <w:proofErr w:type="spellStart"/>
      <w:r w:rsidRPr="00170470">
        <w:t>Schnurrbusch</w:t>
      </w:r>
      <w:proofErr w:type="spellEnd"/>
      <w:r w:rsidRPr="00170470">
        <w:rPr>
          <w:rStyle w:val="HideTWBExt"/>
          <w:b w:val="0"/>
        </w:rPr>
        <w:t>&lt;/Members&gt;</w:t>
      </w:r>
    </w:p>
    <w:p w14:paraId="3AD6B090" w14:textId="77777777" w:rsidR="00C537E7" w:rsidRPr="00170470" w:rsidRDefault="00C537E7" w:rsidP="00C537E7">
      <w:pPr>
        <w:pStyle w:val="NormalBold"/>
      </w:pPr>
      <w:r w:rsidRPr="00170470">
        <w:rPr>
          <w:rStyle w:val="HideTWBExt"/>
          <w:b w:val="0"/>
        </w:rPr>
        <w:t>&lt;/RepeatBlock-By&gt;</w:t>
      </w:r>
    </w:p>
    <w:p w14:paraId="59405156" w14:textId="77777777" w:rsidR="00C537E7" w:rsidRPr="00170470" w:rsidRDefault="00C537E7" w:rsidP="00C537E7">
      <w:pPr>
        <w:pStyle w:val="NormalBold"/>
      </w:pPr>
      <w:r w:rsidRPr="00170470">
        <w:rPr>
          <w:rStyle w:val="HideTWBExt"/>
          <w:b w:val="0"/>
        </w:rPr>
        <w:t>&lt;DocAmend&gt;</w:t>
      </w:r>
      <w:r w:rsidRPr="00170470">
        <w:t>Návrh usnesení</w:t>
      </w:r>
      <w:r w:rsidRPr="00170470">
        <w:rPr>
          <w:rStyle w:val="HideTWBExt"/>
          <w:b w:val="0"/>
        </w:rPr>
        <w:t>&lt;/DocAmend&gt;</w:t>
      </w:r>
    </w:p>
    <w:p w14:paraId="137D45F5" w14:textId="77777777" w:rsidR="00C537E7" w:rsidRPr="00170470" w:rsidRDefault="00C537E7" w:rsidP="00C537E7">
      <w:pPr>
        <w:pStyle w:val="NormalBold"/>
      </w:pPr>
      <w:r w:rsidRPr="00170470">
        <w:rPr>
          <w:rStyle w:val="HideTWBExt"/>
          <w:b w:val="0"/>
        </w:rPr>
        <w:t>&lt;Article&gt;</w:t>
      </w:r>
      <w:r w:rsidRPr="00170470">
        <w:t>Bod 8</w:t>
      </w:r>
      <w:r w:rsidRPr="001704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537E7" w:rsidRPr="00170470" w14:paraId="1828F7B1" w14:textId="77777777" w:rsidTr="009E39B0">
        <w:trPr>
          <w:trHeight w:hRule="exact" w:val="240"/>
          <w:jc w:val="center"/>
        </w:trPr>
        <w:tc>
          <w:tcPr>
            <w:tcW w:w="9752" w:type="dxa"/>
            <w:gridSpan w:val="2"/>
            <w:tcBorders>
              <w:top w:val="nil"/>
              <w:left w:val="nil"/>
              <w:bottom w:val="nil"/>
              <w:right w:val="nil"/>
            </w:tcBorders>
          </w:tcPr>
          <w:p w14:paraId="47F18931" w14:textId="77777777" w:rsidR="00C537E7" w:rsidRPr="00170470" w:rsidRDefault="00C537E7" w:rsidP="009E39B0"/>
        </w:tc>
      </w:tr>
      <w:tr w:rsidR="00C537E7" w:rsidRPr="00170470" w14:paraId="77028FB7" w14:textId="77777777" w:rsidTr="009E39B0">
        <w:trPr>
          <w:trHeight w:val="240"/>
          <w:jc w:val="center"/>
        </w:trPr>
        <w:tc>
          <w:tcPr>
            <w:tcW w:w="4876" w:type="dxa"/>
            <w:tcBorders>
              <w:top w:val="nil"/>
              <w:left w:val="nil"/>
              <w:bottom w:val="nil"/>
              <w:right w:val="nil"/>
            </w:tcBorders>
          </w:tcPr>
          <w:p w14:paraId="76B30170" w14:textId="77777777" w:rsidR="00C537E7" w:rsidRPr="00170470" w:rsidRDefault="00C537E7" w:rsidP="009E39B0">
            <w:pPr>
              <w:pStyle w:val="AmColumnHeading"/>
            </w:pPr>
            <w:r w:rsidRPr="00170470">
              <w:t>Návrh usnesení</w:t>
            </w:r>
          </w:p>
        </w:tc>
        <w:tc>
          <w:tcPr>
            <w:tcW w:w="4876" w:type="dxa"/>
            <w:tcBorders>
              <w:top w:val="nil"/>
              <w:left w:val="nil"/>
              <w:bottom w:val="nil"/>
              <w:right w:val="nil"/>
            </w:tcBorders>
          </w:tcPr>
          <w:p w14:paraId="4C4B121C" w14:textId="77777777" w:rsidR="00C537E7" w:rsidRPr="00170470" w:rsidRDefault="00C537E7" w:rsidP="009E39B0">
            <w:pPr>
              <w:pStyle w:val="AmColumnHeading"/>
            </w:pPr>
            <w:r w:rsidRPr="00170470">
              <w:t>Pozměňovací návrh</w:t>
            </w:r>
          </w:p>
        </w:tc>
      </w:tr>
      <w:tr w:rsidR="00C537E7" w:rsidRPr="00170470" w14:paraId="61E0F05E" w14:textId="77777777" w:rsidTr="009E39B0">
        <w:trPr>
          <w:jc w:val="center"/>
        </w:trPr>
        <w:tc>
          <w:tcPr>
            <w:tcW w:w="4876" w:type="dxa"/>
            <w:tcBorders>
              <w:top w:val="nil"/>
              <w:left w:val="nil"/>
              <w:bottom w:val="nil"/>
              <w:right w:val="nil"/>
            </w:tcBorders>
          </w:tcPr>
          <w:p w14:paraId="38504DA0" w14:textId="5AF89C37" w:rsidR="00C537E7" w:rsidRPr="00170470" w:rsidRDefault="00C537E7" w:rsidP="009E39B0">
            <w:pPr>
              <w:pStyle w:val="Normal6a"/>
            </w:pPr>
            <w:r w:rsidRPr="00170470">
              <w:t>8.</w:t>
            </w:r>
            <w:r w:rsidRPr="00170470">
              <w:tab/>
              <w:t>je přesvědčen, že EU by měla zachovat rovné podmínky</w:t>
            </w:r>
            <w:r w:rsidR="00A827E7" w:rsidRPr="00170470">
              <w:t xml:space="preserve"> a </w:t>
            </w:r>
            <w:r w:rsidRPr="00170470">
              <w:t xml:space="preserve">zajistit účinné využívání veřejných zdrojů; </w:t>
            </w:r>
            <w:r w:rsidRPr="00170470">
              <w:rPr>
                <w:b/>
                <w:i/>
              </w:rPr>
              <w:t>požaduje zvýšené úsilí</w:t>
            </w:r>
            <w:r w:rsidR="00A827E7" w:rsidRPr="00170470">
              <w:rPr>
                <w:b/>
                <w:i/>
              </w:rPr>
              <w:t xml:space="preserve"> v </w:t>
            </w:r>
            <w:r w:rsidRPr="00170470">
              <w:rPr>
                <w:b/>
                <w:i/>
              </w:rPr>
              <w:t>boji</w:t>
            </w:r>
            <w:r w:rsidRPr="00170470">
              <w:t xml:space="preserve"> proti energetické chudobě</w:t>
            </w:r>
            <w:r w:rsidRPr="00170470">
              <w:rPr>
                <w:b/>
                <w:i/>
              </w:rPr>
              <w:t>; vyzývá Komisi</w:t>
            </w:r>
            <w:r w:rsidR="00A827E7" w:rsidRPr="00170470">
              <w:rPr>
                <w:b/>
                <w:i/>
              </w:rPr>
              <w:t xml:space="preserve"> a </w:t>
            </w:r>
            <w:r w:rsidRPr="00170470">
              <w:rPr>
                <w:b/>
                <w:i/>
              </w:rPr>
              <w:t>členské státy, aby plně začlenily</w:t>
            </w:r>
            <w:r w:rsidRPr="00170470">
              <w:t xml:space="preserve"> strategii Komise „renovační </w:t>
            </w:r>
            <w:r w:rsidRPr="00170470">
              <w:rPr>
                <w:b/>
                <w:i/>
              </w:rPr>
              <w:t>vlna</w:t>
            </w:r>
            <w:r w:rsidRPr="00170470">
              <w:t xml:space="preserve">“ </w:t>
            </w:r>
            <w:r w:rsidRPr="00170470">
              <w:rPr>
                <w:b/>
                <w:i/>
              </w:rPr>
              <w:t>do politiky bydlení</w:t>
            </w:r>
            <w:r w:rsidR="00A827E7" w:rsidRPr="00170470">
              <w:rPr>
                <w:b/>
                <w:i/>
              </w:rPr>
              <w:t xml:space="preserve"> a </w:t>
            </w:r>
            <w:r w:rsidRPr="00170470">
              <w:rPr>
                <w:b/>
                <w:i/>
              </w:rPr>
              <w:t>zajistily, aby se renovace budov zaměřovala nejen na energetickou účinnost, ale také na zvýšení nabídky bydlení</w:t>
            </w:r>
            <w:r w:rsidRPr="00170470">
              <w:t>;</w:t>
            </w:r>
          </w:p>
        </w:tc>
        <w:tc>
          <w:tcPr>
            <w:tcW w:w="4876" w:type="dxa"/>
            <w:tcBorders>
              <w:top w:val="nil"/>
              <w:left w:val="nil"/>
              <w:bottom w:val="nil"/>
              <w:right w:val="nil"/>
            </w:tcBorders>
          </w:tcPr>
          <w:p w14:paraId="7BBECD8F" w14:textId="2B4DC763" w:rsidR="00C537E7" w:rsidRPr="00170470" w:rsidRDefault="00C537E7" w:rsidP="009E39B0">
            <w:pPr>
              <w:pStyle w:val="Normal6a"/>
            </w:pPr>
            <w:r w:rsidRPr="00170470">
              <w:t>8.</w:t>
            </w:r>
            <w:r w:rsidRPr="00170470">
              <w:tab/>
              <w:t>je přesvědčen, že EU by měla zachovat rovné podmínky</w:t>
            </w:r>
            <w:r w:rsidR="00A827E7" w:rsidRPr="00170470">
              <w:t xml:space="preserve"> a </w:t>
            </w:r>
            <w:r w:rsidRPr="00170470">
              <w:t xml:space="preserve">zajistit účinné využívání veřejných zdrojů; </w:t>
            </w:r>
            <w:r w:rsidRPr="00170470">
              <w:rPr>
                <w:b/>
                <w:i/>
              </w:rPr>
              <w:t>zdůrazňuje, že opatření na boj</w:t>
            </w:r>
            <w:r w:rsidRPr="00170470">
              <w:t xml:space="preserve"> proti energetické chudobě </w:t>
            </w:r>
            <w:r w:rsidRPr="00170470">
              <w:rPr>
                <w:b/>
                <w:i/>
              </w:rPr>
              <w:t>jsou především</w:t>
            </w:r>
            <w:r w:rsidR="00A827E7" w:rsidRPr="00170470">
              <w:rPr>
                <w:b/>
                <w:i/>
              </w:rPr>
              <w:t xml:space="preserve"> v </w:t>
            </w:r>
            <w:r w:rsidRPr="00170470">
              <w:rPr>
                <w:b/>
                <w:i/>
              </w:rPr>
              <w:t>odpovědnosti členských států</w:t>
            </w:r>
            <w:r w:rsidR="00A827E7" w:rsidRPr="00170470">
              <w:rPr>
                <w:b/>
                <w:i/>
              </w:rPr>
              <w:t xml:space="preserve"> a </w:t>
            </w:r>
            <w:r w:rsidRPr="00170470">
              <w:rPr>
                <w:b/>
                <w:i/>
              </w:rPr>
              <w:t>musí být prováděna</w:t>
            </w:r>
            <w:r w:rsidR="00A827E7" w:rsidRPr="00170470">
              <w:rPr>
                <w:b/>
                <w:i/>
              </w:rPr>
              <w:t xml:space="preserve"> v </w:t>
            </w:r>
            <w:r w:rsidRPr="00170470">
              <w:rPr>
                <w:b/>
                <w:i/>
              </w:rPr>
              <w:t>souladu</w:t>
            </w:r>
            <w:r w:rsidR="00A827E7" w:rsidRPr="00170470">
              <w:rPr>
                <w:b/>
                <w:i/>
              </w:rPr>
              <w:t xml:space="preserve"> s </w:t>
            </w:r>
            <w:r w:rsidRPr="00170470">
              <w:rPr>
                <w:b/>
                <w:i/>
              </w:rPr>
              <w:t>jejich vnitrostátními strategiemi;</w:t>
            </w:r>
            <w:r w:rsidRPr="00170470">
              <w:t xml:space="preserve"> </w:t>
            </w:r>
            <w:r w:rsidRPr="00170470">
              <w:rPr>
                <w:b/>
                <w:i/>
              </w:rPr>
              <w:t>bere na vědomí</w:t>
            </w:r>
            <w:r w:rsidRPr="00170470">
              <w:t xml:space="preserve"> strategii Komise </w:t>
            </w:r>
            <w:r w:rsidRPr="00170470">
              <w:rPr>
                <w:b/>
                <w:i/>
              </w:rPr>
              <w:t xml:space="preserve">pro tzv. </w:t>
            </w:r>
            <w:r w:rsidRPr="00170470">
              <w:t xml:space="preserve">„renovační </w:t>
            </w:r>
            <w:r w:rsidRPr="00170470">
              <w:rPr>
                <w:b/>
                <w:i/>
              </w:rPr>
              <w:t>vlnu</w:t>
            </w:r>
            <w:r w:rsidRPr="00170470">
              <w:t>“</w:t>
            </w:r>
            <w:r w:rsidR="00A827E7" w:rsidRPr="00170470">
              <w:t xml:space="preserve"> v </w:t>
            </w:r>
            <w:r w:rsidRPr="00170470">
              <w:rPr>
                <w:b/>
                <w:i/>
              </w:rPr>
              <w:t>rámci Zelené dohody, ale odmítá její povinné</w:t>
            </w:r>
            <w:r w:rsidR="00A827E7" w:rsidRPr="00170470">
              <w:rPr>
                <w:b/>
                <w:i/>
              </w:rPr>
              <w:t xml:space="preserve"> a </w:t>
            </w:r>
            <w:r w:rsidRPr="00170470">
              <w:rPr>
                <w:b/>
                <w:i/>
              </w:rPr>
              <w:t>komplexní provádění, neboť znamená značnou finanční zátěž pro vlastníky, nájemníky</w:t>
            </w:r>
            <w:r w:rsidR="00A827E7" w:rsidRPr="00170470">
              <w:rPr>
                <w:b/>
                <w:i/>
              </w:rPr>
              <w:t xml:space="preserve"> a </w:t>
            </w:r>
            <w:r w:rsidRPr="00170470">
              <w:rPr>
                <w:b/>
                <w:i/>
              </w:rPr>
              <w:t>veřejné rozpočty</w:t>
            </w:r>
            <w:r w:rsidR="00A827E7" w:rsidRPr="00170470">
              <w:rPr>
                <w:b/>
                <w:i/>
              </w:rPr>
              <w:t xml:space="preserve"> a </w:t>
            </w:r>
            <w:r w:rsidRPr="00170470">
              <w:rPr>
                <w:b/>
                <w:i/>
              </w:rPr>
              <w:t>hluboce zasahuje do vnitrostátních pravomocí; upozorňuje, že povinnost renovací</w:t>
            </w:r>
            <w:r w:rsidR="00A827E7" w:rsidRPr="00170470">
              <w:rPr>
                <w:b/>
                <w:i/>
              </w:rPr>
              <w:t xml:space="preserve"> v </w:t>
            </w:r>
            <w:r w:rsidRPr="00170470">
              <w:rPr>
                <w:b/>
                <w:i/>
              </w:rPr>
              <w:t>celé EU není sociálně ani ekonomicky životaschopná</w:t>
            </w:r>
            <w:r w:rsidR="00A827E7" w:rsidRPr="00170470">
              <w:rPr>
                <w:b/>
                <w:i/>
              </w:rPr>
              <w:t xml:space="preserve"> a </w:t>
            </w:r>
            <w:r w:rsidRPr="00170470">
              <w:rPr>
                <w:b/>
                <w:i/>
              </w:rPr>
              <w:t>mohla by dále zhoršit nedostatek bytů</w:t>
            </w:r>
            <w:r w:rsidR="00A827E7" w:rsidRPr="00170470">
              <w:rPr>
                <w:b/>
                <w:i/>
              </w:rPr>
              <w:t xml:space="preserve"> v </w:t>
            </w:r>
            <w:r w:rsidRPr="00170470">
              <w:rPr>
                <w:b/>
                <w:i/>
              </w:rPr>
              <w:t>mnoha členských státech; vyzývá proto Komisi, aby od dalšího provádění renovační vlny upustila</w:t>
            </w:r>
            <w:r w:rsidRPr="00170470">
              <w:t>;</w:t>
            </w:r>
          </w:p>
        </w:tc>
      </w:tr>
    </w:tbl>
    <w:p w14:paraId="0D722516" w14:textId="77777777" w:rsidR="00C537E7" w:rsidRPr="00170470" w:rsidRDefault="00C537E7" w:rsidP="00C537E7">
      <w:pPr>
        <w:pStyle w:val="AmOrLang"/>
      </w:pPr>
      <w:r w:rsidRPr="00170470">
        <w:t xml:space="preserve">Or. </w:t>
      </w:r>
      <w:r w:rsidRPr="00170470">
        <w:rPr>
          <w:rStyle w:val="HideTWBExt"/>
        </w:rPr>
        <w:t>&lt;Original&gt;</w:t>
      </w:r>
      <w:r w:rsidRPr="00170470">
        <w:rPr>
          <w:rStyle w:val="HideTWBInt"/>
        </w:rPr>
        <w:t>{DE}</w:t>
      </w:r>
      <w:r w:rsidRPr="00170470">
        <w:t>de</w:t>
      </w:r>
      <w:r w:rsidRPr="00170470">
        <w:rPr>
          <w:rStyle w:val="HideTWBExt"/>
        </w:rPr>
        <w:t>&lt;/Original&gt;</w:t>
      </w:r>
    </w:p>
    <w:p w14:paraId="6F0575C9" w14:textId="77777777" w:rsidR="00467091" w:rsidRPr="00170470" w:rsidRDefault="00C537E7" w:rsidP="00C537E7">
      <w:r w:rsidRPr="00170470">
        <w:rPr>
          <w:rStyle w:val="HideTWBExt"/>
        </w:rPr>
        <w:t>&lt;/Amend&gt;</w:t>
      </w:r>
    </w:p>
    <w:p w14:paraId="3F849415" w14:textId="77777777" w:rsidR="00C537E7" w:rsidRPr="00170470" w:rsidRDefault="00C537E7" w:rsidP="00C537E7">
      <w:pPr>
        <w:pStyle w:val="AmNumberTabs"/>
      </w:pPr>
      <w:r w:rsidRPr="00170470">
        <w:rPr>
          <w:rStyle w:val="HideTWBExt"/>
          <w:b w:val="0"/>
        </w:rPr>
        <w:t>&lt;Amend&gt;</w:t>
      </w:r>
      <w:r w:rsidRPr="00170470">
        <w:t>Pozměňovací návrh</w:t>
      </w:r>
      <w:r w:rsidRPr="00170470">
        <w:tab/>
      </w:r>
      <w:r w:rsidRPr="00170470">
        <w:tab/>
      </w:r>
      <w:r w:rsidRPr="00170470">
        <w:rPr>
          <w:rStyle w:val="HideTWBExt"/>
          <w:b w:val="0"/>
        </w:rPr>
        <w:t>&lt;NumAm&gt;</w:t>
      </w:r>
      <w:r w:rsidRPr="00170470">
        <w:t>776</w:t>
      </w:r>
      <w:r w:rsidRPr="00170470">
        <w:rPr>
          <w:rStyle w:val="HideTWBExt"/>
          <w:b w:val="0"/>
        </w:rPr>
        <w:t>&lt;/NumAm&gt;</w:t>
      </w:r>
    </w:p>
    <w:p w14:paraId="5C31D167" w14:textId="77777777" w:rsidR="00C537E7" w:rsidRPr="00170470" w:rsidRDefault="00C537E7" w:rsidP="00C537E7">
      <w:pPr>
        <w:pStyle w:val="NormalBold"/>
      </w:pPr>
      <w:r w:rsidRPr="00170470">
        <w:rPr>
          <w:rStyle w:val="HideTWBExt"/>
          <w:b w:val="0"/>
        </w:rPr>
        <w:t>&lt;RepeatBlock-By&gt;&lt;Members&gt;</w:t>
      </w:r>
      <w:proofErr w:type="spellStart"/>
      <w:r w:rsidRPr="00170470">
        <w:t>Aodhán</w:t>
      </w:r>
      <w:proofErr w:type="spellEnd"/>
      <w:r w:rsidRPr="00170470">
        <w:t xml:space="preserve"> Ó </w:t>
      </w:r>
      <w:proofErr w:type="spellStart"/>
      <w:r w:rsidRPr="00170470">
        <w:t>Ríordáin</w:t>
      </w:r>
      <w:proofErr w:type="spellEnd"/>
      <w:r w:rsidRPr="00170470">
        <w:t xml:space="preserve">, Andreas </w:t>
      </w:r>
      <w:proofErr w:type="spellStart"/>
      <w:r w:rsidRPr="00170470">
        <w:t>Schieder</w:t>
      </w:r>
      <w:proofErr w:type="spellEnd"/>
      <w:r w:rsidRPr="00170470">
        <w:t xml:space="preserve">, Gabriele </w:t>
      </w:r>
      <w:proofErr w:type="spellStart"/>
      <w:r w:rsidRPr="00170470">
        <w:t>Bischoff</w:t>
      </w:r>
      <w:proofErr w:type="spellEnd"/>
      <w:r w:rsidRPr="00170470">
        <w:t xml:space="preserve">, Alicia </w:t>
      </w:r>
      <w:proofErr w:type="spellStart"/>
      <w:r w:rsidRPr="00170470">
        <w:t>Homs</w:t>
      </w:r>
      <w:proofErr w:type="spellEnd"/>
      <w:r w:rsidRPr="00170470">
        <w:t xml:space="preserve"> </w:t>
      </w:r>
      <w:proofErr w:type="spellStart"/>
      <w:r w:rsidRPr="00170470">
        <w:t>Ginel</w:t>
      </w:r>
      <w:proofErr w:type="spellEnd"/>
      <w:r w:rsidRPr="00170470">
        <w:t xml:space="preserve">, Marit </w:t>
      </w:r>
      <w:proofErr w:type="spellStart"/>
      <w:r w:rsidRPr="00170470">
        <w:t>Maij</w:t>
      </w:r>
      <w:proofErr w:type="spellEnd"/>
      <w:r w:rsidRPr="00170470">
        <w:t xml:space="preserve">, Nora </w:t>
      </w:r>
      <w:proofErr w:type="spellStart"/>
      <w:r w:rsidRPr="00170470">
        <w:t>Mebarek</w:t>
      </w:r>
      <w:proofErr w:type="spellEnd"/>
      <w:r w:rsidRPr="00170470">
        <w:t xml:space="preserve">, </w:t>
      </w:r>
      <w:proofErr w:type="spellStart"/>
      <w:r w:rsidRPr="00170470">
        <w:t>Isilda</w:t>
      </w:r>
      <w:proofErr w:type="spellEnd"/>
      <w:r w:rsidRPr="00170470">
        <w:t xml:space="preserve"> </w:t>
      </w:r>
      <w:proofErr w:type="spellStart"/>
      <w:r w:rsidRPr="00170470">
        <w:t>Gomes</w:t>
      </w:r>
      <w:proofErr w:type="spellEnd"/>
      <w:r w:rsidRPr="00170470">
        <w:t xml:space="preserve">, Joanna </w:t>
      </w:r>
      <w:proofErr w:type="spellStart"/>
      <w:r w:rsidRPr="00170470">
        <w:t>Scheuring-Wielgus</w:t>
      </w:r>
      <w:proofErr w:type="spellEnd"/>
      <w:r w:rsidRPr="00170470">
        <w:t xml:space="preserve">, </w:t>
      </w:r>
      <w:proofErr w:type="spellStart"/>
      <w:r w:rsidRPr="00170470">
        <w:t>Yannis</w:t>
      </w:r>
      <w:proofErr w:type="spellEnd"/>
      <w:r w:rsidRPr="00170470">
        <w:t xml:space="preserve"> </w:t>
      </w:r>
      <w:proofErr w:type="spellStart"/>
      <w:r w:rsidRPr="00170470">
        <w:t>Maniatis</w:t>
      </w:r>
      <w:proofErr w:type="spellEnd"/>
      <w:r w:rsidRPr="00170470">
        <w:t xml:space="preserve">, Marko </w:t>
      </w:r>
      <w:proofErr w:type="spellStart"/>
      <w:r w:rsidRPr="00170470">
        <w:t>Vešligaj</w:t>
      </w:r>
      <w:proofErr w:type="spellEnd"/>
      <w:r w:rsidRPr="00170470">
        <w:rPr>
          <w:rStyle w:val="HideTWBExt"/>
          <w:b w:val="0"/>
        </w:rPr>
        <w:t>&lt;/Members&gt;</w:t>
      </w:r>
    </w:p>
    <w:p w14:paraId="7E3B4C35" w14:textId="77777777" w:rsidR="00C537E7" w:rsidRPr="00170470" w:rsidRDefault="00C537E7" w:rsidP="00C537E7">
      <w:pPr>
        <w:pStyle w:val="NormalBold"/>
      </w:pPr>
      <w:r w:rsidRPr="00170470">
        <w:rPr>
          <w:rStyle w:val="HideTWBExt"/>
          <w:b w:val="0"/>
        </w:rPr>
        <w:t>&lt;/RepeatBlock-By&gt;</w:t>
      </w:r>
    </w:p>
    <w:p w14:paraId="43E78DC2" w14:textId="77777777" w:rsidR="00C537E7" w:rsidRPr="00170470" w:rsidRDefault="00C537E7" w:rsidP="00C537E7">
      <w:pPr>
        <w:pStyle w:val="NormalBold"/>
      </w:pPr>
      <w:r w:rsidRPr="00170470">
        <w:rPr>
          <w:rStyle w:val="HideTWBExt"/>
          <w:b w:val="0"/>
        </w:rPr>
        <w:t>&lt;DocAmend&gt;</w:t>
      </w:r>
      <w:r w:rsidRPr="00170470">
        <w:t>Návrh usnesení</w:t>
      </w:r>
      <w:r w:rsidRPr="00170470">
        <w:rPr>
          <w:rStyle w:val="HideTWBExt"/>
          <w:b w:val="0"/>
        </w:rPr>
        <w:t>&lt;/DocAmend&gt;</w:t>
      </w:r>
    </w:p>
    <w:p w14:paraId="253612BC" w14:textId="77777777" w:rsidR="00C537E7" w:rsidRPr="00170470" w:rsidRDefault="00C537E7" w:rsidP="00C537E7">
      <w:pPr>
        <w:pStyle w:val="NormalBold"/>
      </w:pPr>
      <w:r w:rsidRPr="00170470">
        <w:rPr>
          <w:rStyle w:val="HideTWBExt"/>
          <w:b w:val="0"/>
        </w:rPr>
        <w:t>&lt;Article&gt;</w:t>
      </w:r>
      <w:r w:rsidRPr="00170470">
        <w:t>Bod 8</w:t>
      </w:r>
      <w:r w:rsidRPr="001704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537E7" w:rsidRPr="00170470" w14:paraId="1F1D1197" w14:textId="77777777" w:rsidTr="009E39B0">
        <w:trPr>
          <w:trHeight w:hRule="exact" w:val="240"/>
          <w:jc w:val="center"/>
        </w:trPr>
        <w:tc>
          <w:tcPr>
            <w:tcW w:w="9752" w:type="dxa"/>
            <w:gridSpan w:val="2"/>
            <w:tcBorders>
              <w:top w:val="nil"/>
              <w:left w:val="nil"/>
              <w:bottom w:val="nil"/>
              <w:right w:val="nil"/>
            </w:tcBorders>
          </w:tcPr>
          <w:p w14:paraId="2679862C" w14:textId="77777777" w:rsidR="00C537E7" w:rsidRPr="00170470" w:rsidRDefault="00C537E7" w:rsidP="009E39B0"/>
        </w:tc>
      </w:tr>
      <w:tr w:rsidR="00C537E7" w:rsidRPr="00170470" w14:paraId="5EE12C32" w14:textId="77777777" w:rsidTr="009E39B0">
        <w:trPr>
          <w:trHeight w:val="240"/>
          <w:jc w:val="center"/>
        </w:trPr>
        <w:tc>
          <w:tcPr>
            <w:tcW w:w="4876" w:type="dxa"/>
            <w:tcBorders>
              <w:top w:val="nil"/>
              <w:left w:val="nil"/>
              <w:bottom w:val="nil"/>
              <w:right w:val="nil"/>
            </w:tcBorders>
          </w:tcPr>
          <w:p w14:paraId="39388BE6" w14:textId="77777777" w:rsidR="00C537E7" w:rsidRPr="00170470" w:rsidRDefault="00C537E7" w:rsidP="009E39B0">
            <w:pPr>
              <w:pStyle w:val="AmColumnHeading"/>
            </w:pPr>
            <w:r w:rsidRPr="00170470">
              <w:t>Návrh usnesení</w:t>
            </w:r>
          </w:p>
        </w:tc>
        <w:tc>
          <w:tcPr>
            <w:tcW w:w="4876" w:type="dxa"/>
            <w:tcBorders>
              <w:top w:val="nil"/>
              <w:left w:val="nil"/>
              <w:bottom w:val="nil"/>
              <w:right w:val="nil"/>
            </w:tcBorders>
          </w:tcPr>
          <w:p w14:paraId="495BB951" w14:textId="77777777" w:rsidR="00C537E7" w:rsidRPr="00170470" w:rsidRDefault="00C537E7" w:rsidP="009E39B0">
            <w:pPr>
              <w:pStyle w:val="AmColumnHeading"/>
            </w:pPr>
            <w:r w:rsidRPr="00170470">
              <w:t>Pozměňovací návrh</w:t>
            </w:r>
          </w:p>
        </w:tc>
      </w:tr>
      <w:tr w:rsidR="00C537E7" w:rsidRPr="00170470" w14:paraId="32BEF681" w14:textId="77777777" w:rsidTr="009E39B0">
        <w:trPr>
          <w:jc w:val="center"/>
        </w:trPr>
        <w:tc>
          <w:tcPr>
            <w:tcW w:w="4876" w:type="dxa"/>
            <w:tcBorders>
              <w:top w:val="nil"/>
              <w:left w:val="nil"/>
              <w:bottom w:val="nil"/>
              <w:right w:val="nil"/>
            </w:tcBorders>
          </w:tcPr>
          <w:p w14:paraId="7F6956D9" w14:textId="73DA71E5" w:rsidR="00C537E7" w:rsidRPr="00170470" w:rsidRDefault="00C537E7" w:rsidP="009E39B0">
            <w:pPr>
              <w:pStyle w:val="Normal6a"/>
            </w:pPr>
            <w:r w:rsidRPr="00170470">
              <w:lastRenderedPageBreak/>
              <w:t>8.</w:t>
            </w:r>
            <w:r w:rsidRPr="00170470">
              <w:tab/>
              <w:t xml:space="preserve">je přesvědčen, že EU by </w:t>
            </w:r>
            <w:r w:rsidRPr="00170470">
              <w:rPr>
                <w:b/>
                <w:i/>
              </w:rPr>
              <w:t>měla zachovat rovné podmínky</w:t>
            </w:r>
            <w:r w:rsidR="00A827E7" w:rsidRPr="00170470">
              <w:rPr>
                <w:b/>
                <w:i/>
              </w:rPr>
              <w:t xml:space="preserve"> a </w:t>
            </w:r>
            <w:r w:rsidRPr="00170470">
              <w:rPr>
                <w:b/>
                <w:i/>
              </w:rPr>
              <w:t>zajistit účinné využívání veřejných zdrojů</w:t>
            </w:r>
            <w:r w:rsidRPr="00170470">
              <w:t>; požaduje zvýšené úsilí</w:t>
            </w:r>
            <w:r w:rsidR="00A827E7" w:rsidRPr="00170470">
              <w:t xml:space="preserve"> v </w:t>
            </w:r>
            <w:r w:rsidRPr="00170470">
              <w:t>boji proti energetické chudobě; vyzývá Komisi</w:t>
            </w:r>
            <w:r w:rsidR="00A827E7" w:rsidRPr="00170470">
              <w:t xml:space="preserve"> a </w:t>
            </w:r>
            <w:r w:rsidRPr="00170470">
              <w:t>členské státy, aby plně začlenily strategii Komise „renovační vlna“ do politiky bydlení</w:t>
            </w:r>
            <w:r w:rsidR="00A827E7" w:rsidRPr="00170470">
              <w:t xml:space="preserve"> a </w:t>
            </w:r>
            <w:r w:rsidRPr="00170470">
              <w:t>zajistily, aby se renovace budov zaměřovala nejen na energetickou účinnost, ale také na zvýšení nabídky bydlení;</w:t>
            </w:r>
          </w:p>
        </w:tc>
        <w:tc>
          <w:tcPr>
            <w:tcW w:w="4876" w:type="dxa"/>
            <w:tcBorders>
              <w:top w:val="nil"/>
              <w:left w:val="nil"/>
              <w:bottom w:val="nil"/>
              <w:right w:val="nil"/>
            </w:tcBorders>
          </w:tcPr>
          <w:p w14:paraId="0735B720" w14:textId="3016DC36" w:rsidR="00C537E7" w:rsidRPr="00170470" w:rsidRDefault="00C537E7" w:rsidP="009E39B0">
            <w:pPr>
              <w:pStyle w:val="Normal6a"/>
            </w:pPr>
            <w:r w:rsidRPr="00170470">
              <w:t>8.</w:t>
            </w:r>
            <w:r w:rsidRPr="00170470">
              <w:tab/>
              <w:t xml:space="preserve">je přesvědčen, že </w:t>
            </w:r>
            <w:r w:rsidRPr="00170470">
              <w:rPr>
                <w:b/>
                <w:i/>
              </w:rPr>
              <w:t>zdroje</w:t>
            </w:r>
            <w:r w:rsidRPr="00170470">
              <w:t xml:space="preserve"> EU by </w:t>
            </w:r>
            <w:r w:rsidRPr="00170470">
              <w:rPr>
                <w:b/>
                <w:i/>
              </w:rPr>
              <w:t>měly být zaměřeny na řešení vyloučení</w:t>
            </w:r>
            <w:r w:rsidR="00A827E7" w:rsidRPr="00170470">
              <w:rPr>
                <w:b/>
                <w:i/>
              </w:rPr>
              <w:t xml:space="preserve"> z </w:t>
            </w:r>
            <w:r w:rsidRPr="00170470">
              <w:rPr>
                <w:b/>
                <w:i/>
              </w:rPr>
              <w:t>bydlení</w:t>
            </w:r>
            <w:r w:rsidR="00A827E7" w:rsidRPr="00170470">
              <w:rPr>
                <w:b/>
                <w:i/>
              </w:rPr>
              <w:t xml:space="preserve"> a </w:t>
            </w:r>
            <w:r w:rsidRPr="00170470">
              <w:rPr>
                <w:b/>
                <w:i/>
              </w:rPr>
              <w:t>zajištění dostupného, důstojného</w:t>
            </w:r>
            <w:r w:rsidR="00A827E7" w:rsidRPr="00170470">
              <w:rPr>
                <w:b/>
                <w:i/>
              </w:rPr>
              <w:t xml:space="preserve"> a </w:t>
            </w:r>
            <w:r w:rsidRPr="00170470">
              <w:rPr>
                <w:b/>
                <w:i/>
              </w:rPr>
              <w:t>udržitelného bydlení pro všechny</w:t>
            </w:r>
            <w:r w:rsidRPr="00170470">
              <w:t>; požaduje zvýšené úsilí</w:t>
            </w:r>
            <w:r w:rsidR="00A827E7" w:rsidRPr="00170470">
              <w:t xml:space="preserve"> v </w:t>
            </w:r>
            <w:r w:rsidRPr="00170470">
              <w:t>boji proti energetické chudobě; vyzývá Komisi</w:t>
            </w:r>
            <w:r w:rsidR="00A827E7" w:rsidRPr="00170470">
              <w:t xml:space="preserve"> a </w:t>
            </w:r>
            <w:r w:rsidRPr="00170470">
              <w:t>členské státy, aby plně začlenily strategii Komise „renovační vlna“ do politiky bydlení</w:t>
            </w:r>
            <w:r w:rsidR="00A827E7" w:rsidRPr="00170470">
              <w:t xml:space="preserve"> a </w:t>
            </w:r>
            <w:r w:rsidRPr="00170470">
              <w:t>zajistily, aby se renovace budov zaměřovala nejen na energetickou účinnost</w:t>
            </w:r>
            <w:r w:rsidR="00A827E7" w:rsidRPr="00170470">
              <w:t xml:space="preserve"> a </w:t>
            </w:r>
            <w:r w:rsidRPr="00170470">
              <w:rPr>
                <w:b/>
                <w:i/>
              </w:rPr>
              <w:t>snižování emisí uhlíku</w:t>
            </w:r>
            <w:r w:rsidRPr="00170470">
              <w:t xml:space="preserve">, ale také na </w:t>
            </w:r>
            <w:r w:rsidRPr="00170470">
              <w:rPr>
                <w:b/>
                <w:i/>
              </w:rPr>
              <w:t>sociální spravedlnost</w:t>
            </w:r>
            <w:r w:rsidR="00A827E7" w:rsidRPr="00170470">
              <w:rPr>
                <w:b/>
                <w:i/>
              </w:rPr>
              <w:t xml:space="preserve"> a </w:t>
            </w:r>
            <w:r w:rsidRPr="00170470">
              <w:t xml:space="preserve">zvýšení nabídky </w:t>
            </w:r>
            <w:r w:rsidRPr="00170470">
              <w:rPr>
                <w:b/>
                <w:i/>
              </w:rPr>
              <w:t>cenově dostupného</w:t>
            </w:r>
            <w:r w:rsidR="00A827E7" w:rsidRPr="00170470">
              <w:rPr>
                <w:b/>
                <w:i/>
              </w:rPr>
              <w:t xml:space="preserve"> a </w:t>
            </w:r>
            <w:r w:rsidRPr="00170470">
              <w:rPr>
                <w:b/>
                <w:i/>
              </w:rPr>
              <w:t>sociálního</w:t>
            </w:r>
            <w:r w:rsidRPr="00170470">
              <w:t xml:space="preserve"> bydlení</w:t>
            </w:r>
            <w:r w:rsidRPr="00170470">
              <w:rPr>
                <w:b/>
                <w:i/>
              </w:rPr>
              <w:t>, zlepšování kvality života</w:t>
            </w:r>
            <w:r w:rsidR="00A827E7" w:rsidRPr="00170470">
              <w:rPr>
                <w:b/>
                <w:i/>
              </w:rPr>
              <w:t xml:space="preserve"> a </w:t>
            </w:r>
            <w:r w:rsidRPr="00170470">
              <w:rPr>
                <w:b/>
                <w:i/>
              </w:rPr>
              <w:t>ochranu nájemníků před vystěhováním, ztrátou práv</w:t>
            </w:r>
            <w:r w:rsidR="00A827E7" w:rsidRPr="00170470">
              <w:rPr>
                <w:b/>
                <w:i/>
              </w:rPr>
              <w:t xml:space="preserve"> a </w:t>
            </w:r>
            <w:r w:rsidRPr="00170470">
              <w:rPr>
                <w:b/>
                <w:i/>
              </w:rPr>
              <w:t>nadměrným zvyšováním nájemného během renovačních prací, jakož</w:t>
            </w:r>
            <w:r w:rsidR="00A827E7" w:rsidRPr="00170470">
              <w:rPr>
                <w:b/>
                <w:i/>
              </w:rPr>
              <w:t xml:space="preserve"> i </w:t>
            </w:r>
            <w:r w:rsidRPr="00170470">
              <w:rPr>
                <w:b/>
                <w:i/>
              </w:rPr>
              <w:t>na zajištění ochrany renovací bytů financovaných</w:t>
            </w:r>
            <w:r w:rsidR="00A827E7" w:rsidRPr="00170470">
              <w:rPr>
                <w:b/>
                <w:i/>
              </w:rPr>
              <w:t xml:space="preserve"> z </w:t>
            </w:r>
            <w:r w:rsidRPr="00170470">
              <w:rPr>
                <w:b/>
                <w:i/>
              </w:rPr>
              <w:t>veřejných prostředků před okamžitým prodejem</w:t>
            </w:r>
            <w:r w:rsidR="00A827E7" w:rsidRPr="00170470">
              <w:rPr>
                <w:b/>
                <w:i/>
              </w:rPr>
              <w:t xml:space="preserve"> a </w:t>
            </w:r>
            <w:r w:rsidRPr="00170470">
              <w:rPr>
                <w:b/>
                <w:i/>
              </w:rPr>
              <w:t>spekulacemi</w:t>
            </w:r>
            <w:r w:rsidRPr="00170470">
              <w:t>;</w:t>
            </w:r>
          </w:p>
        </w:tc>
      </w:tr>
    </w:tbl>
    <w:p w14:paraId="63038F53" w14:textId="77777777" w:rsidR="00C537E7" w:rsidRPr="00170470" w:rsidRDefault="00C537E7" w:rsidP="00C537E7">
      <w:pPr>
        <w:pStyle w:val="AmOrLang"/>
      </w:pPr>
      <w:r w:rsidRPr="00170470">
        <w:t xml:space="preserve">Or. </w:t>
      </w:r>
      <w:r w:rsidRPr="00170470">
        <w:rPr>
          <w:rStyle w:val="HideTWBExt"/>
        </w:rPr>
        <w:t>&lt;Original&gt;</w:t>
      </w:r>
      <w:r w:rsidRPr="00170470">
        <w:rPr>
          <w:rStyle w:val="HideTWBInt"/>
        </w:rPr>
        <w:t>{EN}</w:t>
      </w:r>
      <w:r w:rsidRPr="00170470">
        <w:t>en</w:t>
      </w:r>
      <w:r w:rsidRPr="00170470">
        <w:rPr>
          <w:rStyle w:val="HideTWBExt"/>
        </w:rPr>
        <w:t>&lt;/Original&gt;</w:t>
      </w:r>
    </w:p>
    <w:p w14:paraId="1A9E428A" w14:textId="77777777" w:rsidR="00467091" w:rsidRPr="00170470" w:rsidRDefault="00C537E7" w:rsidP="00C537E7">
      <w:r w:rsidRPr="00170470">
        <w:rPr>
          <w:rStyle w:val="HideTWBExt"/>
        </w:rPr>
        <w:t>&lt;/Amend&gt;</w:t>
      </w:r>
    </w:p>
    <w:p w14:paraId="446B6460" w14:textId="77777777" w:rsidR="00C537E7" w:rsidRPr="00170470" w:rsidRDefault="00C537E7" w:rsidP="00C537E7">
      <w:pPr>
        <w:pStyle w:val="AmNumberTabs"/>
      </w:pPr>
      <w:r w:rsidRPr="00170470">
        <w:rPr>
          <w:rStyle w:val="HideTWBExt"/>
          <w:b w:val="0"/>
        </w:rPr>
        <w:t>&lt;Amend&gt;</w:t>
      </w:r>
      <w:r w:rsidRPr="00170470">
        <w:t>Pozměňovací návrh</w:t>
      </w:r>
      <w:r w:rsidRPr="00170470">
        <w:tab/>
      </w:r>
      <w:r w:rsidRPr="00170470">
        <w:tab/>
      </w:r>
      <w:r w:rsidRPr="00170470">
        <w:rPr>
          <w:rStyle w:val="HideTWBExt"/>
          <w:b w:val="0"/>
        </w:rPr>
        <w:t>&lt;NumAm&gt;</w:t>
      </w:r>
      <w:r w:rsidRPr="00170470">
        <w:t>777</w:t>
      </w:r>
      <w:r w:rsidRPr="00170470">
        <w:rPr>
          <w:rStyle w:val="HideTWBExt"/>
          <w:b w:val="0"/>
        </w:rPr>
        <w:t>&lt;/NumAm&gt;</w:t>
      </w:r>
    </w:p>
    <w:p w14:paraId="66F69236" w14:textId="77777777" w:rsidR="00C537E7" w:rsidRPr="00170470" w:rsidRDefault="00C537E7" w:rsidP="00C537E7">
      <w:pPr>
        <w:pStyle w:val="NormalBold"/>
      </w:pPr>
      <w:r w:rsidRPr="00170470">
        <w:rPr>
          <w:rStyle w:val="HideTWBExt"/>
          <w:b w:val="0"/>
        </w:rPr>
        <w:t>&lt;RepeatBlock-By&gt;&lt;Members&gt;</w:t>
      </w:r>
      <w:proofErr w:type="spellStart"/>
      <w:r w:rsidRPr="00170470">
        <w:t>Nils</w:t>
      </w:r>
      <w:proofErr w:type="spellEnd"/>
      <w:r w:rsidRPr="00170470">
        <w:t xml:space="preserve"> </w:t>
      </w:r>
      <w:proofErr w:type="spellStart"/>
      <w:r w:rsidRPr="00170470">
        <w:t>Ušakovs</w:t>
      </w:r>
      <w:proofErr w:type="spellEnd"/>
      <w:r w:rsidRPr="00170470">
        <w:rPr>
          <w:rStyle w:val="HideTWBExt"/>
          <w:b w:val="0"/>
        </w:rPr>
        <w:t>&lt;/Members&gt;</w:t>
      </w:r>
    </w:p>
    <w:p w14:paraId="1C540B91" w14:textId="77777777" w:rsidR="00C537E7" w:rsidRPr="00170470" w:rsidRDefault="00C537E7" w:rsidP="00C537E7">
      <w:pPr>
        <w:pStyle w:val="NormalBold"/>
      </w:pPr>
      <w:r w:rsidRPr="00170470">
        <w:rPr>
          <w:rStyle w:val="HideTWBExt"/>
          <w:b w:val="0"/>
        </w:rPr>
        <w:t>&lt;/RepeatBlock-By&gt;</w:t>
      </w:r>
    </w:p>
    <w:p w14:paraId="5F4C8D5E" w14:textId="77777777" w:rsidR="00C537E7" w:rsidRPr="00170470" w:rsidRDefault="00C537E7" w:rsidP="00C537E7">
      <w:pPr>
        <w:pStyle w:val="NormalBold"/>
      </w:pPr>
      <w:r w:rsidRPr="00170470">
        <w:rPr>
          <w:rStyle w:val="HideTWBExt"/>
          <w:b w:val="0"/>
        </w:rPr>
        <w:t>&lt;DocAmend&gt;</w:t>
      </w:r>
      <w:r w:rsidRPr="00170470">
        <w:t>Návrh usnesení</w:t>
      </w:r>
      <w:r w:rsidRPr="00170470">
        <w:rPr>
          <w:rStyle w:val="HideTWBExt"/>
          <w:b w:val="0"/>
        </w:rPr>
        <w:t>&lt;/DocAmend&gt;</w:t>
      </w:r>
    </w:p>
    <w:p w14:paraId="16D84B3C" w14:textId="77777777" w:rsidR="00C537E7" w:rsidRPr="00170470" w:rsidRDefault="00C537E7" w:rsidP="00C537E7">
      <w:pPr>
        <w:pStyle w:val="NormalBold"/>
      </w:pPr>
      <w:r w:rsidRPr="00170470">
        <w:rPr>
          <w:rStyle w:val="HideTWBExt"/>
          <w:b w:val="0"/>
        </w:rPr>
        <w:t>&lt;Article&gt;</w:t>
      </w:r>
      <w:r w:rsidRPr="00170470">
        <w:t>Bod 8</w:t>
      </w:r>
      <w:r w:rsidRPr="001704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537E7" w:rsidRPr="00170470" w14:paraId="3D458C8D" w14:textId="77777777" w:rsidTr="009E39B0">
        <w:trPr>
          <w:trHeight w:hRule="exact" w:val="240"/>
          <w:jc w:val="center"/>
        </w:trPr>
        <w:tc>
          <w:tcPr>
            <w:tcW w:w="9752" w:type="dxa"/>
            <w:gridSpan w:val="2"/>
            <w:tcBorders>
              <w:top w:val="nil"/>
              <w:left w:val="nil"/>
              <w:bottom w:val="nil"/>
              <w:right w:val="nil"/>
            </w:tcBorders>
          </w:tcPr>
          <w:p w14:paraId="02CAE87C" w14:textId="77777777" w:rsidR="00C537E7" w:rsidRPr="00170470" w:rsidRDefault="00C537E7" w:rsidP="009E39B0"/>
        </w:tc>
      </w:tr>
      <w:tr w:rsidR="00C537E7" w:rsidRPr="00170470" w14:paraId="1C899BC5" w14:textId="77777777" w:rsidTr="009E39B0">
        <w:trPr>
          <w:trHeight w:val="240"/>
          <w:jc w:val="center"/>
        </w:trPr>
        <w:tc>
          <w:tcPr>
            <w:tcW w:w="4876" w:type="dxa"/>
            <w:tcBorders>
              <w:top w:val="nil"/>
              <w:left w:val="nil"/>
              <w:bottom w:val="nil"/>
              <w:right w:val="nil"/>
            </w:tcBorders>
          </w:tcPr>
          <w:p w14:paraId="302DDD36" w14:textId="77777777" w:rsidR="00C537E7" w:rsidRPr="00170470" w:rsidRDefault="00C537E7" w:rsidP="009E39B0">
            <w:pPr>
              <w:pStyle w:val="AmColumnHeading"/>
            </w:pPr>
            <w:r w:rsidRPr="00170470">
              <w:t>Návrh usnesení</w:t>
            </w:r>
          </w:p>
        </w:tc>
        <w:tc>
          <w:tcPr>
            <w:tcW w:w="4876" w:type="dxa"/>
            <w:tcBorders>
              <w:top w:val="nil"/>
              <w:left w:val="nil"/>
              <w:bottom w:val="nil"/>
              <w:right w:val="nil"/>
            </w:tcBorders>
          </w:tcPr>
          <w:p w14:paraId="6A8C1EE1" w14:textId="77777777" w:rsidR="00C537E7" w:rsidRPr="00170470" w:rsidRDefault="00C537E7" w:rsidP="009E39B0">
            <w:pPr>
              <w:pStyle w:val="AmColumnHeading"/>
            </w:pPr>
            <w:r w:rsidRPr="00170470">
              <w:t>Pozměňovací návrh</w:t>
            </w:r>
          </w:p>
        </w:tc>
      </w:tr>
      <w:tr w:rsidR="00C537E7" w:rsidRPr="00170470" w14:paraId="023F836E" w14:textId="77777777" w:rsidTr="009E39B0">
        <w:trPr>
          <w:jc w:val="center"/>
        </w:trPr>
        <w:tc>
          <w:tcPr>
            <w:tcW w:w="4876" w:type="dxa"/>
            <w:tcBorders>
              <w:top w:val="nil"/>
              <w:left w:val="nil"/>
              <w:bottom w:val="nil"/>
              <w:right w:val="nil"/>
            </w:tcBorders>
          </w:tcPr>
          <w:p w14:paraId="66299BF9" w14:textId="1B6927A2" w:rsidR="00C537E7" w:rsidRPr="00170470" w:rsidRDefault="00C537E7" w:rsidP="009E39B0">
            <w:pPr>
              <w:pStyle w:val="Normal6a"/>
            </w:pPr>
            <w:r w:rsidRPr="00170470">
              <w:t>8.</w:t>
            </w:r>
            <w:r w:rsidRPr="00170470">
              <w:tab/>
              <w:t>je přesvědčen, že EU by měla zachovat rovné podmínky</w:t>
            </w:r>
            <w:r w:rsidR="00A827E7" w:rsidRPr="00170470">
              <w:t xml:space="preserve"> a </w:t>
            </w:r>
            <w:r w:rsidRPr="00170470">
              <w:t>zajistit účinné využívání veřejných zdrojů; požaduje zvýšené úsilí</w:t>
            </w:r>
            <w:r w:rsidR="00A827E7" w:rsidRPr="00170470">
              <w:t xml:space="preserve"> v </w:t>
            </w:r>
            <w:r w:rsidRPr="00170470">
              <w:t>boji proti energetické chudobě; vyzývá Komisi</w:t>
            </w:r>
            <w:r w:rsidR="00A827E7" w:rsidRPr="00170470">
              <w:t xml:space="preserve"> a </w:t>
            </w:r>
            <w:r w:rsidRPr="00170470">
              <w:t>členské státy, aby plně začlenily strategii Komise „renovační vlna“ do politiky bydlení</w:t>
            </w:r>
            <w:r w:rsidR="00A827E7" w:rsidRPr="00170470">
              <w:t xml:space="preserve"> a </w:t>
            </w:r>
            <w:r w:rsidRPr="00170470">
              <w:t>zajistily, aby se renovace budov zaměřovala nejen na energetickou účinnost, ale také na zvýšení nabídky bydlení;</w:t>
            </w:r>
          </w:p>
        </w:tc>
        <w:tc>
          <w:tcPr>
            <w:tcW w:w="4876" w:type="dxa"/>
            <w:tcBorders>
              <w:top w:val="nil"/>
              <w:left w:val="nil"/>
              <w:bottom w:val="nil"/>
              <w:right w:val="nil"/>
            </w:tcBorders>
          </w:tcPr>
          <w:p w14:paraId="65517D44" w14:textId="2E74DF33" w:rsidR="00C537E7" w:rsidRPr="00170470" w:rsidRDefault="00C537E7" w:rsidP="009E39B0">
            <w:pPr>
              <w:pStyle w:val="Normal6a"/>
            </w:pPr>
            <w:r w:rsidRPr="00170470">
              <w:t>8.</w:t>
            </w:r>
            <w:r w:rsidRPr="00170470">
              <w:tab/>
              <w:t>je přesvědčen, že EU by měla zachovat rovné podmínky</w:t>
            </w:r>
            <w:r w:rsidR="00A827E7" w:rsidRPr="00170470">
              <w:t xml:space="preserve"> a </w:t>
            </w:r>
            <w:r w:rsidRPr="00170470">
              <w:t>zajistit účinné využívání veřejných zdrojů; požaduje zvýšené úsilí</w:t>
            </w:r>
            <w:r w:rsidR="00A827E7" w:rsidRPr="00170470">
              <w:t xml:space="preserve"> v </w:t>
            </w:r>
            <w:r w:rsidRPr="00170470">
              <w:t>boji proti energetické chudobě; vyzývá Komisi</w:t>
            </w:r>
            <w:r w:rsidR="00A827E7" w:rsidRPr="00170470">
              <w:t xml:space="preserve"> a </w:t>
            </w:r>
            <w:r w:rsidRPr="00170470">
              <w:t>členské státy, aby plně začlenily strategii Komise „renovační vlna“ do politiky bydlení</w:t>
            </w:r>
            <w:r w:rsidR="00A827E7" w:rsidRPr="00170470">
              <w:t xml:space="preserve"> a </w:t>
            </w:r>
            <w:r w:rsidRPr="00170470">
              <w:t xml:space="preserve">zajistily, aby se renovace budov zaměřovala nejen na energetickou účinnost, ale také na zvýšení nabídky bydlení; </w:t>
            </w:r>
            <w:r w:rsidRPr="00170470">
              <w:rPr>
                <w:b/>
                <w:i/>
              </w:rPr>
              <w:t>vyzývá zejména členské státy, které se potýkají</w:t>
            </w:r>
            <w:r w:rsidR="00A827E7" w:rsidRPr="00170470">
              <w:rPr>
                <w:b/>
                <w:i/>
              </w:rPr>
              <w:t xml:space="preserve"> s </w:t>
            </w:r>
            <w:r w:rsidRPr="00170470">
              <w:rPr>
                <w:b/>
                <w:i/>
              </w:rPr>
              <w:t xml:space="preserve">vysokou koncentrací </w:t>
            </w:r>
            <w:proofErr w:type="spellStart"/>
            <w:r w:rsidRPr="00170470">
              <w:rPr>
                <w:b/>
                <w:i/>
              </w:rPr>
              <w:t>nízkoúčinných</w:t>
            </w:r>
            <w:proofErr w:type="spellEnd"/>
            <w:r w:rsidRPr="00170470">
              <w:rPr>
                <w:b/>
                <w:i/>
              </w:rPr>
              <w:t>, standardizovaných vícepodlažních budov, aby vytvořily cílené, rozsáhlé finanční</w:t>
            </w:r>
            <w:r w:rsidR="00A827E7" w:rsidRPr="00170470">
              <w:rPr>
                <w:b/>
                <w:i/>
              </w:rPr>
              <w:t xml:space="preserve"> a </w:t>
            </w:r>
            <w:r w:rsidRPr="00170470">
              <w:rPr>
                <w:b/>
                <w:i/>
              </w:rPr>
              <w:t xml:space="preserve">administrativní mechanismy, které umožní dosáhnout </w:t>
            </w:r>
            <w:r w:rsidRPr="00170470">
              <w:rPr>
                <w:b/>
                <w:i/>
              </w:rPr>
              <w:lastRenderedPageBreak/>
              <w:t>potřebné roční míry renovace, aby byly splněny cíle EU, vzhledem</w:t>
            </w:r>
            <w:r w:rsidR="00A827E7" w:rsidRPr="00170470">
              <w:rPr>
                <w:b/>
                <w:i/>
              </w:rPr>
              <w:t xml:space="preserve"> k </w:t>
            </w:r>
            <w:r w:rsidRPr="00170470">
              <w:rPr>
                <w:b/>
                <w:i/>
              </w:rPr>
              <w:t>vysokým nákladům na zateplení</w:t>
            </w:r>
            <w:r w:rsidR="00A827E7" w:rsidRPr="00170470">
              <w:rPr>
                <w:b/>
                <w:i/>
              </w:rPr>
              <w:t xml:space="preserve"> a </w:t>
            </w:r>
            <w:r w:rsidRPr="00170470">
              <w:rPr>
                <w:b/>
                <w:i/>
              </w:rPr>
              <w:t>rozsáhlou renovaci</w:t>
            </w:r>
            <w:r w:rsidR="00A827E7" w:rsidRPr="00170470">
              <w:rPr>
                <w:b/>
                <w:i/>
              </w:rPr>
              <w:t xml:space="preserve"> v </w:t>
            </w:r>
            <w:r w:rsidRPr="00170470">
              <w:rPr>
                <w:b/>
                <w:i/>
              </w:rPr>
              <w:t>přepočtu na jednu budovu;</w:t>
            </w:r>
          </w:p>
        </w:tc>
      </w:tr>
    </w:tbl>
    <w:p w14:paraId="59A1D1C0" w14:textId="77777777" w:rsidR="00C537E7" w:rsidRPr="00170470" w:rsidRDefault="00C537E7" w:rsidP="00C537E7">
      <w:pPr>
        <w:pStyle w:val="AmOrLang"/>
      </w:pPr>
      <w:r w:rsidRPr="00170470">
        <w:lastRenderedPageBreak/>
        <w:t xml:space="preserve">Or. </w:t>
      </w:r>
      <w:r w:rsidRPr="00170470">
        <w:rPr>
          <w:rStyle w:val="HideTWBExt"/>
        </w:rPr>
        <w:t>&lt;Original&gt;</w:t>
      </w:r>
      <w:r w:rsidRPr="00170470">
        <w:rPr>
          <w:rStyle w:val="HideTWBInt"/>
        </w:rPr>
        <w:t>{EN}</w:t>
      </w:r>
      <w:r w:rsidRPr="00170470">
        <w:t>en</w:t>
      </w:r>
      <w:r w:rsidRPr="00170470">
        <w:rPr>
          <w:rStyle w:val="HideTWBExt"/>
        </w:rPr>
        <w:t>&lt;/Original&gt;</w:t>
      </w:r>
    </w:p>
    <w:p w14:paraId="2FF894D6" w14:textId="77777777" w:rsidR="00467091" w:rsidRPr="00170470" w:rsidRDefault="00C537E7" w:rsidP="00C537E7">
      <w:r w:rsidRPr="00170470">
        <w:rPr>
          <w:rStyle w:val="HideTWBExt"/>
        </w:rPr>
        <w:t>&lt;/Amend&gt;</w:t>
      </w:r>
    </w:p>
    <w:p w14:paraId="6E72974D" w14:textId="77777777" w:rsidR="00C537E7" w:rsidRPr="00170470" w:rsidRDefault="00C537E7" w:rsidP="00C537E7">
      <w:pPr>
        <w:pStyle w:val="AmNumberTabs"/>
      </w:pPr>
      <w:r w:rsidRPr="00170470">
        <w:rPr>
          <w:rStyle w:val="HideTWBExt"/>
          <w:b w:val="0"/>
        </w:rPr>
        <w:t>&lt;Amend&gt;</w:t>
      </w:r>
      <w:r w:rsidRPr="00170470">
        <w:t>Pozměňovací návrh</w:t>
      </w:r>
      <w:r w:rsidRPr="00170470">
        <w:tab/>
      </w:r>
      <w:r w:rsidRPr="00170470">
        <w:tab/>
      </w:r>
      <w:r w:rsidRPr="00170470">
        <w:rPr>
          <w:rStyle w:val="HideTWBExt"/>
          <w:b w:val="0"/>
        </w:rPr>
        <w:t>&lt;NumAm&gt;</w:t>
      </w:r>
      <w:r w:rsidRPr="00170470">
        <w:t>778</w:t>
      </w:r>
      <w:r w:rsidRPr="00170470">
        <w:rPr>
          <w:rStyle w:val="HideTWBExt"/>
          <w:b w:val="0"/>
        </w:rPr>
        <w:t>&lt;/NumAm&gt;</w:t>
      </w:r>
    </w:p>
    <w:p w14:paraId="3D2362B4" w14:textId="77777777" w:rsidR="00C537E7" w:rsidRPr="00170470" w:rsidRDefault="00C537E7" w:rsidP="00C537E7">
      <w:pPr>
        <w:pStyle w:val="NormalBold"/>
      </w:pPr>
      <w:r w:rsidRPr="00170470">
        <w:rPr>
          <w:rStyle w:val="HideTWBExt"/>
          <w:b w:val="0"/>
        </w:rPr>
        <w:t>&lt;RepeatBlock-By&gt;&lt;Members&gt;</w:t>
      </w:r>
      <w:r w:rsidRPr="00170470">
        <w:t xml:space="preserve">Marco </w:t>
      </w:r>
      <w:proofErr w:type="spellStart"/>
      <w:r w:rsidRPr="00170470">
        <w:t>Falcone</w:t>
      </w:r>
      <w:proofErr w:type="spellEnd"/>
      <w:r w:rsidRPr="00170470">
        <w:t xml:space="preserve">, </w:t>
      </w:r>
      <w:proofErr w:type="spellStart"/>
      <w:r w:rsidRPr="00170470">
        <w:t>Flavio</w:t>
      </w:r>
      <w:proofErr w:type="spellEnd"/>
      <w:r w:rsidRPr="00170470">
        <w:t xml:space="preserve"> </w:t>
      </w:r>
      <w:proofErr w:type="spellStart"/>
      <w:r w:rsidRPr="00170470">
        <w:t>Tosi</w:t>
      </w:r>
      <w:proofErr w:type="spellEnd"/>
      <w:r w:rsidRPr="00170470">
        <w:t xml:space="preserve">, Caterina </w:t>
      </w:r>
      <w:proofErr w:type="spellStart"/>
      <w:r w:rsidRPr="00170470">
        <w:t>Chinnici</w:t>
      </w:r>
      <w:proofErr w:type="spellEnd"/>
      <w:r w:rsidRPr="00170470">
        <w:t xml:space="preserve">, Letizia </w:t>
      </w:r>
      <w:proofErr w:type="spellStart"/>
      <w:r w:rsidRPr="00170470">
        <w:t>Moratti</w:t>
      </w:r>
      <w:proofErr w:type="spellEnd"/>
      <w:r w:rsidRPr="00170470">
        <w:t xml:space="preserve">, </w:t>
      </w:r>
      <w:proofErr w:type="spellStart"/>
      <w:r w:rsidRPr="00170470">
        <w:t>Massimiliano</w:t>
      </w:r>
      <w:proofErr w:type="spellEnd"/>
      <w:r w:rsidRPr="00170470">
        <w:t xml:space="preserve"> </w:t>
      </w:r>
      <w:proofErr w:type="spellStart"/>
      <w:r w:rsidRPr="00170470">
        <w:t>Salini</w:t>
      </w:r>
      <w:proofErr w:type="spellEnd"/>
      <w:r w:rsidRPr="00170470">
        <w:t xml:space="preserve">, Salvatore De </w:t>
      </w:r>
      <w:proofErr w:type="spellStart"/>
      <w:r w:rsidRPr="00170470">
        <w:t>Meo</w:t>
      </w:r>
      <w:proofErr w:type="spellEnd"/>
      <w:r w:rsidRPr="00170470">
        <w:t xml:space="preserve">, </w:t>
      </w:r>
      <w:proofErr w:type="spellStart"/>
      <w:r w:rsidRPr="00170470">
        <w:t>Giusi</w:t>
      </w:r>
      <w:proofErr w:type="spellEnd"/>
      <w:r w:rsidRPr="00170470">
        <w:t xml:space="preserve"> Princi, </w:t>
      </w:r>
      <w:proofErr w:type="spellStart"/>
      <w:r w:rsidRPr="00170470">
        <w:t>Fulvio</w:t>
      </w:r>
      <w:proofErr w:type="spellEnd"/>
      <w:r w:rsidRPr="00170470">
        <w:t xml:space="preserve"> </w:t>
      </w:r>
      <w:proofErr w:type="spellStart"/>
      <w:r w:rsidRPr="00170470">
        <w:t>Martusciello</w:t>
      </w:r>
      <w:proofErr w:type="spellEnd"/>
      <w:r w:rsidRPr="00170470">
        <w:rPr>
          <w:rStyle w:val="HideTWBExt"/>
          <w:b w:val="0"/>
        </w:rPr>
        <w:t>&lt;/Members&gt;</w:t>
      </w:r>
    </w:p>
    <w:p w14:paraId="118E6571" w14:textId="77777777" w:rsidR="00C537E7" w:rsidRPr="00170470" w:rsidRDefault="00C537E7" w:rsidP="00C537E7">
      <w:pPr>
        <w:pStyle w:val="NormalBold"/>
      </w:pPr>
      <w:r w:rsidRPr="00170470">
        <w:rPr>
          <w:rStyle w:val="HideTWBExt"/>
          <w:b w:val="0"/>
        </w:rPr>
        <w:t>&lt;/RepeatBlock-By&gt;</w:t>
      </w:r>
    </w:p>
    <w:p w14:paraId="1ED64F8F" w14:textId="77777777" w:rsidR="00C537E7" w:rsidRPr="00170470" w:rsidRDefault="00C537E7" w:rsidP="00C537E7">
      <w:pPr>
        <w:pStyle w:val="NormalBold"/>
      </w:pPr>
      <w:r w:rsidRPr="00170470">
        <w:rPr>
          <w:rStyle w:val="HideTWBExt"/>
          <w:b w:val="0"/>
        </w:rPr>
        <w:t>&lt;DocAmend&gt;</w:t>
      </w:r>
      <w:r w:rsidRPr="00170470">
        <w:t>Návrh usnesení</w:t>
      </w:r>
      <w:r w:rsidRPr="00170470">
        <w:rPr>
          <w:rStyle w:val="HideTWBExt"/>
          <w:b w:val="0"/>
        </w:rPr>
        <w:t>&lt;/DocAmend&gt;</w:t>
      </w:r>
    </w:p>
    <w:p w14:paraId="1EB6DA92" w14:textId="77777777" w:rsidR="00C537E7" w:rsidRPr="00170470" w:rsidRDefault="00C537E7" w:rsidP="00C537E7">
      <w:pPr>
        <w:pStyle w:val="NormalBold"/>
      </w:pPr>
      <w:r w:rsidRPr="00170470">
        <w:rPr>
          <w:rStyle w:val="HideTWBExt"/>
          <w:b w:val="0"/>
        </w:rPr>
        <w:t>&lt;Article&gt;</w:t>
      </w:r>
      <w:r w:rsidRPr="00170470">
        <w:t>Bod 8</w:t>
      </w:r>
      <w:r w:rsidRPr="001704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537E7" w:rsidRPr="00170470" w14:paraId="5F16BA7D" w14:textId="77777777" w:rsidTr="009E39B0">
        <w:trPr>
          <w:trHeight w:hRule="exact" w:val="240"/>
          <w:jc w:val="center"/>
        </w:trPr>
        <w:tc>
          <w:tcPr>
            <w:tcW w:w="9752" w:type="dxa"/>
            <w:gridSpan w:val="2"/>
            <w:tcBorders>
              <w:top w:val="nil"/>
              <w:left w:val="nil"/>
              <w:bottom w:val="nil"/>
              <w:right w:val="nil"/>
            </w:tcBorders>
          </w:tcPr>
          <w:p w14:paraId="67EBE0AA" w14:textId="77777777" w:rsidR="00C537E7" w:rsidRPr="00170470" w:rsidRDefault="00C537E7" w:rsidP="009E39B0"/>
        </w:tc>
      </w:tr>
      <w:tr w:rsidR="00C537E7" w:rsidRPr="00170470" w14:paraId="5076183E" w14:textId="77777777" w:rsidTr="009E39B0">
        <w:trPr>
          <w:trHeight w:val="240"/>
          <w:jc w:val="center"/>
        </w:trPr>
        <w:tc>
          <w:tcPr>
            <w:tcW w:w="4876" w:type="dxa"/>
            <w:tcBorders>
              <w:top w:val="nil"/>
              <w:left w:val="nil"/>
              <w:bottom w:val="nil"/>
              <w:right w:val="nil"/>
            </w:tcBorders>
          </w:tcPr>
          <w:p w14:paraId="05FD3A5C" w14:textId="77777777" w:rsidR="00C537E7" w:rsidRPr="00170470" w:rsidRDefault="00C537E7" w:rsidP="009E39B0">
            <w:pPr>
              <w:pStyle w:val="AmColumnHeading"/>
            </w:pPr>
            <w:r w:rsidRPr="00170470">
              <w:t>Návrh usnesení</w:t>
            </w:r>
          </w:p>
        </w:tc>
        <w:tc>
          <w:tcPr>
            <w:tcW w:w="4876" w:type="dxa"/>
            <w:tcBorders>
              <w:top w:val="nil"/>
              <w:left w:val="nil"/>
              <w:bottom w:val="nil"/>
              <w:right w:val="nil"/>
            </w:tcBorders>
          </w:tcPr>
          <w:p w14:paraId="5EB492F1" w14:textId="77777777" w:rsidR="00C537E7" w:rsidRPr="00170470" w:rsidRDefault="00C537E7" w:rsidP="009E39B0">
            <w:pPr>
              <w:pStyle w:val="AmColumnHeading"/>
            </w:pPr>
            <w:r w:rsidRPr="00170470">
              <w:t>Pozměňovací návrh</w:t>
            </w:r>
          </w:p>
        </w:tc>
      </w:tr>
      <w:tr w:rsidR="00C537E7" w:rsidRPr="00170470" w14:paraId="5CE8F065" w14:textId="77777777" w:rsidTr="009E39B0">
        <w:trPr>
          <w:jc w:val="center"/>
        </w:trPr>
        <w:tc>
          <w:tcPr>
            <w:tcW w:w="4876" w:type="dxa"/>
            <w:tcBorders>
              <w:top w:val="nil"/>
              <w:left w:val="nil"/>
              <w:bottom w:val="nil"/>
              <w:right w:val="nil"/>
            </w:tcBorders>
          </w:tcPr>
          <w:p w14:paraId="5D8CE38E" w14:textId="202AFEE0" w:rsidR="00C537E7" w:rsidRPr="00170470" w:rsidRDefault="00C537E7" w:rsidP="009E39B0">
            <w:pPr>
              <w:pStyle w:val="Normal6a"/>
            </w:pPr>
            <w:r w:rsidRPr="00170470">
              <w:t>8.</w:t>
            </w:r>
            <w:r w:rsidRPr="00170470">
              <w:tab/>
              <w:t>je přesvědčen, že EU by měla zachovat rovné podmínky</w:t>
            </w:r>
            <w:r w:rsidR="00A827E7" w:rsidRPr="00170470">
              <w:t xml:space="preserve"> a </w:t>
            </w:r>
            <w:r w:rsidRPr="00170470">
              <w:t>zajistit účinné využívání veřejných zdrojů; požaduje zvýšené úsilí</w:t>
            </w:r>
            <w:r w:rsidR="00A827E7" w:rsidRPr="00170470">
              <w:t xml:space="preserve"> v </w:t>
            </w:r>
            <w:r w:rsidRPr="00170470">
              <w:t>boji proti energetické chudobě; vyzývá Komisi</w:t>
            </w:r>
            <w:r w:rsidR="00A827E7" w:rsidRPr="00170470">
              <w:t xml:space="preserve"> a </w:t>
            </w:r>
            <w:r w:rsidRPr="00170470">
              <w:t>členské státy, aby plně začlenily strategii Komise „renovační vlna“ do politiky bydlení</w:t>
            </w:r>
            <w:r w:rsidR="00A827E7" w:rsidRPr="00170470">
              <w:t xml:space="preserve"> a </w:t>
            </w:r>
            <w:r w:rsidRPr="00170470">
              <w:t>zajistily, aby se renovace budov zaměřovala nejen na energetickou účinnost, ale také na zvýšení nabídky bydlení;</w:t>
            </w:r>
          </w:p>
        </w:tc>
        <w:tc>
          <w:tcPr>
            <w:tcW w:w="4876" w:type="dxa"/>
            <w:tcBorders>
              <w:top w:val="nil"/>
              <w:left w:val="nil"/>
              <w:bottom w:val="nil"/>
              <w:right w:val="nil"/>
            </w:tcBorders>
          </w:tcPr>
          <w:p w14:paraId="0102A10C" w14:textId="19FFC6BA" w:rsidR="00C537E7" w:rsidRPr="00170470" w:rsidRDefault="00C537E7" w:rsidP="009E39B0">
            <w:pPr>
              <w:pStyle w:val="Normal6a"/>
            </w:pPr>
            <w:r w:rsidRPr="00170470">
              <w:t>8.</w:t>
            </w:r>
            <w:r w:rsidRPr="00170470">
              <w:tab/>
              <w:t>je přesvědčen, že EU by měla zachovat rovné podmínky</w:t>
            </w:r>
            <w:r w:rsidR="00A827E7" w:rsidRPr="00170470">
              <w:t xml:space="preserve"> a </w:t>
            </w:r>
            <w:r w:rsidRPr="00170470">
              <w:t>zajistit účinné využívání veřejných zdrojů; požaduje zvýšené úsilí</w:t>
            </w:r>
            <w:r w:rsidR="00A827E7" w:rsidRPr="00170470">
              <w:t xml:space="preserve"> v </w:t>
            </w:r>
            <w:r w:rsidRPr="00170470">
              <w:t>boji proti energetické chudobě; vyzývá Komisi</w:t>
            </w:r>
            <w:r w:rsidR="00A827E7" w:rsidRPr="00170470">
              <w:t xml:space="preserve"> a </w:t>
            </w:r>
            <w:r w:rsidRPr="00170470">
              <w:t>členské státy, aby plně začlenily strategii Komise „renovační vlna“ do politiky bydlení</w:t>
            </w:r>
            <w:r w:rsidR="00A827E7" w:rsidRPr="00170470">
              <w:t xml:space="preserve"> a </w:t>
            </w:r>
            <w:r w:rsidRPr="00170470">
              <w:t>zajistily, aby se renovace budov zaměřovala nejen na energetickou účinnost, ale také na zvýšení nabídky bydlení</w:t>
            </w:r>
            <w:r w:rsidR="00A827E7" w:rsidRPr="00170470">
              <w:t xml:space="preserve"> a </w:t>
            </w:r>
            <w:r w:rsidRPr="00170470">
              <w:rPr>
                <w:b/>
                <w:i/>
              </w:rPr>
              <w:t>snížení dlouhodobých nákladů na bydlení</w:t>
            </w:r>
            <w:r w:rsidRPr="00170470">
              <w:t xml:space="preserve">; </w:t>
            </w:r>
            <w:r w:rsidRPr="00170470">
              <w:rPr>
                <w:b/>
                <w:i/>
              </w:rPr>
              <w:t>zdůrazňuje, že je důležité stanovit</w:t>
            </w:r>
            <w:r w:rsidR="00A827E7" w:rsidRPr="00170470">
              <w:rPr>
                <w:b/>
                <w:i/>
              </w:rPr>
              <w:t xml:space="preserve"> v </w:t>
            </w:r>
            <w:r w:rsidRPr="00170470">
              <w:rPr>
                <w:b/>
                <w:i/>
              </w:rPr>
              <w:t>rámci připravovaného plánu dostupného bydlení konkrétní prostředky na renovaci, aby se upřednostnila hloubková renovace nejméně energeticky účinných budov, včetně výměny oken</w:t>
            </w:r>
            <w:r w:rsidR="00A827E7" w:rsidRPr="00170470">
              <w:rPr>
                <w:b/>
                <w:i/>
              </w:rPr>
              <w:t xml:space="preserve"> a </w:t>
            </w:r>
            <w:r w:rsidRPr="00170470">
              <w:rPr>
                <w:b/>
                <w:i/>
              </w:rPr>
              <w:t>dalších opatření</w:t>
            </w:r>
            <w:r w:rsidR="00A827E7" w:rsidRPr="00170470">
              <w:rPr>
                <w:b/>
                <w:i/>
              </w:rPr>
              <w:t xml:space="preserve"> s </w:t>
            </w:r>
            <w:r w:rsidRPr="00170470">
              <w:rPr>
                <w:b/>
                <w:i/>
              </w:rPr>
              <w:t>vysokým dopadem;</w:t>
            </w:r>
          </w:p>
        </w:tc>
      </w:tr>
    </w:tbl>
    <w:p w14:paraId="6F5B44E1" w14:textId="77777777" w:rsidR="00C537E7" w:rsidRPr="00170470" w:rsidRDefault="00C537E7" w:rsidP="00C537E7">
      <w:pPr>
        <w:pStyle w:val="AmOrLang"/>
      </w:pPr>
      <w:r w:rsidRPr="00170470">
        <w:t xml:space="preserve">Or. </w:t>
      </w:r>
      <w:r w:rsidRPr="00170470">
        <w:rPr>
          <w:rStyle w:val="HideTWBExt"/>
        </w:rPr>
        <w:t>&lt;Original&gt;</w:t>
      </w:r>
      <w:r w:rsidRPr="00170470">
        <w:rPr>
          <w:rStyle w:val="HideTWBInt"/>
        </w:rPr>
        <w:t>{EN}</w:t>
      </w:r>
      <w:r w:rsidRPr="00170470">
        <w:t>en</w:t>
      </w:r>
      <w:r w:rsidRPr="00170470">
        <w:rPr>
          <w:rStyle w:val="HideTWBExt"/>
        </w:rPr>
        <w:t>&lt;/Original&gt;</w:t>
      </w:r>
    </w:p>
    <w:p w14:paraId="1B6E7084" w14:textId="77777777" w:rsidR="00467091" w:rsidRPr="00170470" w:rsidRDefault="00C537E7" w:rsidP="00C537E7">
      <w:r w:rsidRPr="00170470">
        <w:rPr>
          <w:rStyle w:val="HideTWBExt"/>
        </w:rPr>
        <w:t>&lt;/Amend&gt;</w:t>
      </w:r>
    </w:p>
    <w:p w14:paraId="76DF2655" w14:textId="77777777" w:rsidR="00C537E7" w:rsidRPr="00170470" w:rsidRDefault="00C537E7" w:rsidP="00C537E7">
      <w:pPr>
        <w:pStyle w:val="AmNumberTabs"/>
      </w:pPr>
      <w:r w:rsidRPr="00170470">
        <w:rPr>
          <w:rStyle w:val="HideTWBExt"/>
          <w:b w:val="0"/>
        </w:rPr>
        <w:t>&lt;Amend&gt;</w:t>
      </w:r>
      <w:r w:rsidRPr="00170470">
        <w:t>Pozměňovací návrh</w:t>
      </w:r>
      <w:r w:rsidRPr="00170470">
        <w:tab/>
      </w:r>
      <w:r w:rsidRPr="00170470">
        <w:tab/>
      </w:r>
      <w:r w:rsidRPr="00170470">
        <w:rPr>
          <w:rStyle w:val="HideTWBExt"/>
          <w:b w:val="0"/>
        </w:rPr>
        <w:t>&lt;NumAm&gt;</w:t>
      </w:r>
      <w:r w:rsidRPr="00170470">
        <w:t>779</w:t>
      </w:r>
      <w:r w:rsidRPr="00170470">
        <w:rPr>
          <w:rStyle w:val="HideTWBExt"/>
          <w:b w:val="0"/>
        </w:rPr>
        <w:t>&lt;/NumAm&gt;</w:t>
      </w:r>
    </w:p>
    <w:p w14:paraId="69CE756D" w14:textId="77777777" w:rsidR="00C537E7" w:rsidRPr="00170470" w:rsidRDefault="00C537E7" w:rsidP="00C537E7">
      <w:pPr>
        <w:pStyle w:val="NormalBold"/>
      </w:pPr>
      <w:r w:rsidRPr="00170470">
        <w:rPr>
          <w:rStyle w:val="HideTWBExt"/>
          <w:b w:val="0"/>
        </w:rPr>
        <w:t>&lt;RepeatBlock-By&gt;&lt;Members&gt;</w:t>
      </w:r>
      <w:proofErr w:type="spellStart"/>
      <w:r w:rsidRPr="00170470">
        <w:t>Borja</w:t>
      </w:r>
      <w:proofErr w:type="spellEnd"/>
      <w:r w:rsidRPr="00170470">
        <w:t xml:space="preserve"> </w:t>
      </w:r>
      <w:proofErr w:type="spellStart"/>
      <w:r w:rsidRPr="00170470">
        <w:t>Giménez</w:t>
      </w:r>
      <w:proofErr w:type="spellEnd"/>
      <w:r w:rsidRPr="00170470">
        <w:t xml:space="preserve"> </w:t>
      </w:r>
      <w:proofErr w:type="spellStart"/>
      <w:r w:rsidRPr="00170470">
        <w:t>Larraz</w:t>
      </w:r>
      <w:proofErr w:type="spellEnd"/>
      <w:r w:rsidRPr="00170470">
        <w:t xml:space="preserve">, </w:t>
      </w:r>
      <w:proofErr w:type="spellStart"/>
      <w:r w:rsidRPr="00170470">
        <w:t>Dirk</w:t>
      </w:r>
      <w:proofErr w:type="spellEnd"/>
      <w:r w:rsidRPr="00170470">
        <w:t xml:space="preserve"> </w:t>
      </w:r>
      <w:proofErr w:type="spellStart"/>
      <w:r w:rsidRPr="00170470">
        <w:t>Gotink</w:t>
      </w:r>
      <w:proofErr w:type="spellEnd"/>
      <w:r w:rsidRPr="00170470">
        <w:t xml:space="preserve">, Nikolina </w:t>
      </w:r>
      <w:proofErr w:type="spellStart"/>
      <w:r w:rsidRPr="00170470">
        <w:t>Brnjac</w:t>
      </w:r>
      <w:proofErr w:type="spellEnd"/>
      <w:r w:rsidRPr="00170470">
        <w:t xml:space="preserve">, </w:t>
      </w:r>
      <w:proofErr w:type="spellStart"/>
      <w:r w:rsidRPr="00170470">
        <w:t>Jagna</w:t>
      </w:r>
      <w:proofErr w:type="spellEnd"/>
      <w:r w:rsidRPr="00170470">
        <w:t xml:space="preserve"> </w:t>
      </w:r>
      <w:proofErr w:type="spellStart"/>
      <w:r w:rsidRPr="00170470">
        <w:t>Marczułajtis-Walczak</w:t>
      </w:r>
      <w:proofErr w:type="spellEnd"/>
      <w:r w:rsidRPr="00170470">
        <w:t xml:space="preserve">, Daniel Buda, Niels </w:t>
      </w:r>
      <w:proofErr w:type="spellStart"/>
      <w:r w:rsidRPr="00170470">
        <w:t>Geuking</w:t>
      </w:r>
      <w:proofErr w:type="spellEnd"/>
      <w:r w:rsidRPr="00170470">
        <w:t xml:space="preserve">, David </w:t>
      </w:r>
      <w:proofErr w:type="spellStart"/>
      <w:r w:rsidRPr="00170470">
        <w:t>Casa</w:t>
      </w:r>
      <w:proofErr w:type="spellEnd"/>
      <w:r w:rsidRPr="00170470">
        <w:t xml:space="preserve">, Markus </w:t>
      </w:r>
      <w:proofErr w:type="spellStart"/>
      <w:r w:rsidRPr="00170470">
        <w:t>Ferber</w:t>
      </w:r>
      <w:proofErr w:type="spellEnd"/>
      <w:r w:rsidRPr="00170470">
        <w:t xml:space="preserve">, </w:t>
      </w:r>
      <w:proofErr w:type="spellStart"/>
      <w:r w:rsidRPr="00170470">
        <w:t>Sebastião</w:t>
      </w:r>
      <w:proofErr w:type="spellEnd"/>
      <w:r w:rsidRPr="00170470">
        <w:t xml:space="preserve"> </w:t>
      </w:r>
      <w:proofErr w:type="spellStart"/>
      <w:r w:rsidRPr="00170470">
        <w:t>Bugalho</w:t>
      </w:r>
      <w:proofErr w:type="spellEnd"/>
      <w:r w:rsidRPr="00170470">
        <w:t xml:space="preserve">, </w:t>
      </w:r>
      <w:proofErr w:type="spellStart"/>
      <w:r w:rsidRPr="00170470">
        <w:t>Maravillas</w:t>
      </w:r>
      <w:proofErr w:type="spellEnd"/>
      <w:r w:rsidRPr="00170470">
        <w:t xml:space="preserve"> </w:t>
      </w:r>
      <w:proofErr w:type="spellStart"/>
      <w:r w:rsidRPr="00170470">
        <w:t>Abadía</w:t>
      </w:r>
      <w:proofErr w:type="spellEnd"/>
      <w:r w:rsidRPr="00170470">
        <w:t xml:space="preserve"> </w:t>
      </w:r>
      <w:proofErr w:type="spellStart"/>
      <w:r w:rsidRPr="00170470">
        <w:t>Jover</w:t>
      </w:r>
      <w:proofErr w:type="spellEnd"/>
      <w:r w:rsidRPr="00170470">
        <w:t xml:space="preserve">, Regina </w:t>
      </w:r>
      <w:proofErr w:type="spellStart"/>
      <w:r w:rsidRPr="00170470">
        <w:t>Doherty</w:t>
      </w:r>
      <w:proofErr w:type="spellEnd"/>
      <w:r w:rsidRPr="00170470">
        <w:t xml:space="preserve">, Isabelle </w:t>
      </w:r>
      <w:proofErr w:type="spellStart"/>
      <w:r w:rsidRPr="00170470">
        <w:t>Le</w:t>
      </w:r>
      <w:proofErr w:type="spellEnd"/>
      <w:r w:rsidRPr="00170470">
        <w:t xml:space="preserve"> </w:t>
      </w:r>
      <w:proofErr w:type="spellStart"/>
      <w:r w:rsidRPr="00170470">
        <w:t>Callennec</w:t>
      </w:r>
      <w:proofErr w:type="spellEnd"/>
      <w:r w:rsidRPr="00170470">
        <w:t xml:space="preserve">, Alma </w:t>
      </w:r>
      <w:proofErr w:type="spellStart"/>
      <w:r w:rsidRPr="00170470">
        <w:t>Ezcurra</w:t>
      </w:r>
      <w:proofErr w:type="spellEnd"/>
      <w:r w:rsidRPr="00170470">
        <w:t xml:space="preserve"> </w:t>
      </w:r>
      <w:proofErr w:type="spellStart"/>
      <w:r w:rsidRPr="00170470">
        <w:t>Almansa</w:t>
      </w:r>
      <w:proofErr w:type="spellEnd"/>
      <w:r w:rsidRPr="00170470">
        <w:t xml:space="preserve">, Marco </w:t>
      </w:r>
      <w:proofErr w:type="spellStart"/>
      <w:r w:rsidRPr="00170470">
        <w:t>Falcone</w:t>
      </w:r>
      <w:proofErr w:type="spellEnd"/>
      <w:r w:rsidRPr="00170470">
        <w:t xml:space="preserve">, Rosa </w:t>
      </w:r>
      <w:proofErr w:type="spellStart"/>
      <w:r w:rsidRPr="00170470">
        <w:t>Estaràs</w:t>
      </w:r>
      <w:proofErr w:type="spellEnd"/>
      <w:r w:rsidRPr="00170470">
        <w:t xml:space="preserve"> </w:t>
      </w:r>
      <w:proofErr w:type="spellStart"/>
      <w:r w:rsidRPr="00170470">
        <w:t>Ferragut</w:t>
      </w:r>
      <w:proofErr w:type="spellEnd"/>
      <w:r w:rsidRPr="00170470">
        <w:rPr>
          <w:rStyle w:val="HideTWBExt"/>
          <w:b w:val="0"/>
        </w:rPr>
        <w:t>&lt;/Members&gt;</w:t>
      </w:r>
    </w:p>
    <w:p w14:paraId="307BBBD4" w14:textId="77777777" w:rsidR="00C537E7" w:rsidRPr="00170470" w:rsidRDefault="00C537E7" w:rsidP="00C537E7">
      <w:pPr>
        <w:pStyle w:val="NormalBold"/>
      </w:pPr>
      <w:r w:rsidRPr="00170470">
        <w:rPr>
          <w:rStyle w:val="HideTWBExt"/>
          <w:b w:val="0"/>
        </w:rPr>
        <w:t>&lt;/RepeatBlock-By&gt;</w:t>
      </w:r>
    </w:p>
    <w:p w14:paraId="15E176B4" w14:textId="77777777" w:rsidR="00C537E7" w:rsidRPr="00170470" w:rsidRDefault="00C537E7" w:rsidP="00C537E7">
      <w:pPr>
        <w:pStyle w:val="NormalBold"/>
      </w:pPr>
      <w:r w:rsidRPr="00170470">
        <w:rPr>
          <w:rStyle w:val="HideTWBExt"/>
          <w:b w:val="0"/>
        </w:rPr>
        <w:t>&lt;DocAmend&gt;</w:t>
      </w:r>
      <w:r w:rsidRPr="00170470">
        <w:t>Návrh usnesení</w:t>
      </w:r>
      <w:r w:rsidRPr="00170470">
        <w:rPr>
          <w:rStyle w:val="HideTWBExt"/>
          <w:b w:val="0"/>
        </w:rPr>
        <w:t>&lt;/DocAmend&gt;</w:t>
      </w:r>
    </w:p>
    <w:p w14:paraId="0593A432" w14:textId="77777777" w:rsidR="00C537E7" w:rsidRPr="00170470" w:rsidRDefault="00C537E7" w:rsidP="00C537E7">
      <w:pPr>
        <w:pStyle w:val="NormalBold"/>
      </w:pPr>
      <w:r w:rsidRPr="00170470">
        <w:rPr>
          <w:rStyle w:val="HideTWBExt"/>
          <w:b w:val="0"/>
        </w:rPr>
        <w:t>&lt;Article&gt;</w:t>
      </w:r>
      <w:r w:rsidRPr="00170470">
        <w:t>Bod 8</w:t>
      </w:r>
      <w:r w:rsidRPr="001704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537E7" w:rsidRPr="00170470" w14:paraId="2ECC4A39" w14:textId="77777777" w:rsidTr="009E39B0">
        <w:trPr>
          <w:trHeight w:hRule="exact" w:val="240"/>
          <w:jc w:val="center"/>
        </w:trPr>
        <w:tc>
          <w:tcPr>
            <w:tcW w:w="9752" w:type="dxa"/>
            <w:gridSpan w:val="2"/>
            <w:tcBorders>
              <w:top w:val="nil"/>
              <w:left w:val="nil"/>
              <w:bottom w:val="nil"/>
              <w:right w:val="nil"/>
            </w:tcBorders>
          </w:tcPr>
          <w:p w14:paraId="0C0ECC9D" w14:textId="77777777" w:rsidR="00C537E7" w:rsidRPr="00170470" w:rsidRDefault="00C537E7" w:rsidP="009E39B0"/>
        </w:tc>
      </w:tr>
      <w:tr w:rsidR="00C537E7" w:rsidRPr="00170470" w14:paraId="38D6E2FB" w14:textId="77777777" w:rsidTr="009E39B0">
        <w:trPr>
          <w:trHeight w:val="240"/>
          <w:jc w:val="center"/>
        </w:trPr>
        <w:tc>
          <w:tcPr>
            <w:tcW w:w="4876" w:type="dxa"/>
            <w:tcBorders>
              <w:top w:val="nil"/>
              <w:left w:val="nil"/>
              <w:bottom w:val="nil"/>
              <w:right w:val="nil"/>
            </w:tcBorders>
          </w:tcPr>
          <w:p w14:paraId="6E484678" w14:textId="77777777" w:rsidR="00C537E7" w:rsidRPr="00170470" w:rsidRDefault="00C537E7" w:rsidP="009E39B0">
            <w:pPr>
              <w:pStyle w:val="AmColumnHeading"/>
            </w:pPr>
            <w:r w:rsidRPr="00170470">
              <w:t>Návrh usnesení</w:t>
            </w:r>
          </w:p>
        </w:tc>
        <w:tc>
          <w:tcPr>
            <w:tcW w:w="4876" w:type="dxa"/>
            <w:tcBorders>
              <w:top w:val="nil"/>
              <w:left w:val="nil"/>
              <w:bottom w:val="nil"/>
              <w:right w:val="nil"/>
            </w:tcBorders>
          </w:tcPr>
          <w:p w14:paraId="65C45AA9" w14:textId="77777777" w:rsidR="00C537E7" w:rsidRPr="00170470" w:rsidRDefault="00C537E7" w:rsidP="009E39B0">
            <w:pPr>
              <w:pStyle w:val="AmColumnHeading"/>
            </w:pPr>
            <w:r w:rsidRPr="00170470">
              <w:t>Pozměňovací návrh</w:t>
            </w:r>
          </w:p>
        </w:tc>
      </w:tr>
      <w:tr w:rsidR="00C537E7" w:rsidRPr="00170470" w14:paraId="442221E9" w14:textId="77777777" w:rsidTr="009E39B0">
        <w:trPr>
          <w:jc w:val="center"/>
        </w:trPr>
        <w:tc>
          <w:tcPr>
            <w:tcW w:w="4876" w:type="dxa"/>
            <w:tcBorders>
              <w:top w:val="nil"/>
              <w:left w:val="nil"/>
              <w:bottom w:val="nil"/>
              <w:right w:val="nil"/>
            </w:tcBorders>
          </w:tcPr>
          <w:p w14:paraId="26CE8C01" w14:textId="7A16DE94" w:rsidR="00C537E7" w:rsidRPr="00170470" w:rsidRDefault="00C537E7" w:rsidP="009E39B0">
            <w:pPr>
              <w:pStyle w:val="Normal6a"/>
            </w:pPr>
            <w:r w:rsidRPr="00170470">
              <w:t>8.</w:t>
            </w:r>
            <w:r w:rsidRPr="00170470">
              <w:tab/>
              <w:t>je přesvědčen, že EU by měla zachovat rovné podmínky</w:t>
            </w:r>
            <w:r w:rsidR="00A827E7" w:rsidRPr="00170470">
              <w:t xml:space="preserve"> a </w:t>
            </w:r>
            <w:r w:rsidRPr="00170470">
              <w:t>zajistit účinné využívání veřejných zdrojů; požaduje zvýšené úsilí</w:t>
            </w:r>
            <w:r w:rsidR="00A827E7" w:rsidRPr="00170470">
              <w:t xml:space="preserve"> v </w:t>
            </w:r>
            <w:r w:rsidRPr="00170470">
              <w:t>boji proti energetické chudobě; vyzývá Komisi</w:t>
            </w:r>
            <w:r w:rsidR="00A827E7" w:rsidRPr="00170470">
              <w:t xml:space="preserve"> a </w:t>
            </w:r>
            <w:r w:rsidRPr="00170470">
              <w:t>členské státy, aby plně začlenily strategii Komise „renovační vlna“ do politiky bydlení</w:t>
            </w:r>
            <w:r w:rsidR="00A827E7" w:rsidRPr="00170470">
              <w:t xml:space="preserve"> a </w:t>
            </w:r>
            <w:r w:rsidRPr="00170470">
              <w:t>zajistily, aby se renovace budov zaměřovala nejen na energetickou účinnost, ale také na zvýšení nabídky bydlení;</w:t>
            </w:r>
          </w:p>
        </w:tc>
        <w:tc>
          <w:tcPr>
            <w:tcW w:w="4876" w:type="dxa"/>
            <w:tcBorders>
              <w:top w:val="nil"/>
              <w:left w:val="nil"/>
              <w:bottom w:val="nil"/>
              <w:right w:val="nil"/>
            </w:tcBorders>
          </w:tcPr>
          <w:p w14:paraId="5CDDCD84" w14:textId="0BCD0D86" w:rsidR="00C537E7" w:rsidRPr="00170470" w:rsidRDefault="00C537E7" w:rsidP="009E39B0">
            <w:pPr>
              <w:pStyle w:val="Normal6a"/>
            </w:pPr>
            <w:r w:rsidRPr="00170470">
              <w:t>8.</w:t>
            </w:r>
            <w:r w:rsidRPr="00170470">
              <w:tab/>
              <w:t>je přesvědčen, že EU by měla zachovat rovné podmínky</w:t>
            </w:r>
            <w:r w:rsidR="00A827E7" w:rsidRPr="00170470">
              <w:t xml:space="preserve"> a </w:t>
            </w:r>
            <w:r w:rsidRPr="00170470">
              <w:t>zajistit účinné využívání veřejných zdrojů; požaduje zvýšené úsilí</w:t>
            </w:r>
            <w:r w:rsidR="00A827E7" w:rsidRPr="00170470">
              <w:t xml:space="preserve"> v </w:t>
            </w:r>
            <w:r w:rsidRPr="00170470">
              <w:t>boji proti energetické chudobě; vyzývá Komisi</w:t>
            </w:r>
            <w:r w:rsidR="00A827E7" w:rsidRPr="00170470">
              <w:t xml:space="preserve"> a </w:t>
            </w:r>
            <w:r w:rsidRPr="00170470">
              <w:t>členské státy, aby plně začlenily strategii Komise „renovační vlna“ do politiky bydlení</w:t>
            </w:r>
            <w:r w:rsidR="00A827E7" w:rsidRPr="00170470">
              <w:t xml:space="preserve"> a </w:t>
            </w:r>
            <w:r w:rsidRPr="00170470">
              <w:t xml:space="preserve">zajistily, aby se renovace budov zaměřovala nejen na energetickou účinnost, ale také na zvýšení nabídky bydlení; </w:t>
            </w:r>
            <w:r w:rsidRPr="00170470">
              <w:rPr>
                <w:b/>
                <w:i/>
              </w:rPr>
              <w:t>zdůrazňuje, že díky nim budou moci příslušné orgány provést jednotné posouzení vlivů na životní prostředí</w:t>
            </w:r>
            <w:r w:rsidR="00A827E7" w:rsidRPr="00170470">
              <w:rPr>
                <w:b/>
                <w:i/>
              </w:rPr>
              <w:t xml:space="preserve"> a </w:t>
            </w:r>
            <w:r w:rsidRPr="00170470">
              <w:rPr>
                <w:b/>
                <w:i/>
              </w:rPr>
              <w:t>dokončit nezbytné administrativní</w:t>
            </w:r>
            <w:r w:rsidR="00A827E7" w:rsidRPr="00170470">
              <w:rPr>
                <w:b/>
                <w:i/>
              </w:rPr>
              <w:t xml:space="preserve"> a </w:t>
            </w:r>
            <w:r w:rsidRPr="00170470">
              <w:rPr>
                <w:b/>
                <w:i/>
              </w:rPr>
              <w:t>procesní kroky pro danou zeměpisnou oblast před zahájením výstavby obytných projektů;</w:t>
            </w:r>
          </w:p>
        </w:tc>
      </w:tr>
    </w:tbl>
    <w:p w14:paraId="6C7BC321" w14:textId="77777777" w:rsidR="00C537E7" w:rsidRPr="00170470" w:rsidRDefault="00C537E7" w:rsidP="00C537E7">
      <w:pPr>
        <w:pStyle w:val="AmOrLang"/>
      </w:pPr>
      <w:r w:rsidRPr="00170470">
        <w:t xml:space="preserve">Or. </w:t>
      </w:r>
      <w:r w:rsidRPr="00170470">
        <w:rPr>
          <w:rStyle w:val="HideTWBExt"/>
        </w:rPr>
        <w:t>&lt;Original&gt;</w:t>
      </w:r>
      <w:r w:rsidRPr="00170470">
        <w:rPr>
          <w:rStyle w:val="HideTWBInt"/>
        </w:rPr>
        <w:t>{EN}</w:t>
      </w:r>
      <w:r w:rsidRPr="00170470">
        <w:t>en</w:t>
      </w:r>
      <w:r w:rsidRPr="00170470">
        <w:rPr>
          <w:rStyle w:val="HideTWBExt"/>
        </w:rPr>
        <w:t>&lt;/Original&gt;</w:t>
      </w:r>
    </w:p>
    <w:p w14:paraId="62F9C0DF" w14:textId="77777777" w:rsidR="00467091" w:rsidRPr="00170470" w:rsidRDefault="00C537E7" w:rsidP="00C537E7">
      <w:r w:rsidRPr="00170470">
        <w:rPr>
          <w:rStyle w:val="HideTWBExt"/>
        </w:rPr>
        <w:t>&lt;/Amend&gt;</w:t>
      </w:r>
    </w:p>
    <w:p w14:paraId="22691CD4" w14:textId="77777777" w:rsidR="00C537E7" w:rsidRPr="00170470" w:rsidRDefault="00C537E7" w:rsidP="00C537E7">
      <w:pPr>
        <w:pStyle w:val="AmNumberTabs"/>
      </w:pPr>
      <w:r w:rsidRPr="00170470">
        <w:rPr>
          <w:rStyle w:val="HideTWBExt"/>
          <w:b w:val="0"/>
        </w:rPr>
        <w:t>&lt;Amend&gt;</w:t>
      </w:r>
      <w:r w:rsidRPr="00170470">
        <w:t>Pozměňovací návrh</w:t>
      </w:r>
      <w:r w:rsidRPr="00170470">
        <w:tab/>
      </w:r>
      <w:r w:rsidRPr="00170470">
        <w:tab/>
      </w:r>
      <w:r w:rsidRPr="00170470">
        <w:rPr>
          <w:rStyle w:val="HideTWBExt"/>
          <w:b w:val="0"/>
        </w:rPr>
        <w:t>&lt;NumAm&gt;</w:t>
      </w:r>
      <w:r w:rsidRPr="00170470">
        <w:t>780</w:t>
      </w:r>
      <w:r w:rsidRPr="00170470">
        <w:rPr>
          <w:rStyle w:val="HideTWBExt"/>
          <w:b w:val="0"/>
        </w:rPr>
        <w:t>&lt;/NumAm&gt;</w:t>
      </w:r>
    </w:p>
    <w:p w14:paraId="3583C77C" w14:textId="77777777" w:rsidR="00C537E7" w:rsidRPr="00170470" w:rsidRDefault="00C537E7" w:rsidP="00C537E7">
      <w:pPr>
        <w:pStyle w:val="NormalBold"/>
      </w:pPr>
      <w:r w:rsidRPr="00170470">
        <w:rPr>
          <w:rStyle w:val="HideTWBExt"/>
          <w:b w:val="0"/>
        </w:rPr>
        <w:t>&lt;RepeatBlock-By&gt;&lt;Members&gt;</w:t>
      </w:r>
      <w:r w:rsidRPr="00170470">
        <w:t xml:space="preserve">Johan </w:t>
      </w:r>
      <w:proofErr w:type="spellStart"/>
      <w:r w:rsidRPr="00170470">
        <w:t>Danielsson</w:t>
      </w:r>
      <w:proofErr w:type="spellEnd"/>
      <w:r w:rsidRPr="00170470">
        <w:rPr>
          <w:rStyle w:val="HideTWBExt"/>
          <w:b w:val="0"/>
        </w:rPr>
        <w:t>&lt;/Members&gt;</w:t>
      </w:r>
    </w:p>
    <w:p w14:paraId="1B88AB0D" w14:textId="77777777" w:rsidR="00C537E7" w:rsidRPr="00170470" w:rsidRDefault="00C537E7" w:rsidP="00C537E7">
      <w:pPr>
        <w:pStyle w:val="NormalBold"/>
      </w:pPr>
      <w:r w:rsidRPr="00170470">
        <w:rPr>
          <w:rStyle w:val="HideTWBExt"/>
          <w:b w:val="0"/>
        </w:rPr>
        <w:t>&lt;/RepeatBlock-By&gt;</w:t>
      </w:r>
    </w:p>
    <w:p w14:paraId="6516E4BE" w14:textId="77777777" w:rsidR="00C537E7" w:rsidRPr="00170470" w:rsidRDefault="00C537E7" w:rsidP="00C537E7">
      <w:pPr>
        <w:pStyle w:val="NormalBold"/>
      </w:pPr>
      <w:r w:rsidRPr="00170470">
        <w:rPr>
          <w:rStyle w:val="HideTWBExt"/>
          <w:b w:val="0"/>
        </w:rPr>
        <w:t>&lt;DocAmend&gt;</w:t>
      </w:r>
      <w:r w:rsidRPr="00170470">
        <w:t>Návrh usnesení</w:t>
      </w:r>
      <w:r w:rsidRPr="00170470">
        <w:rPr>
          <w:rStyle w:val="HideTWBExt"/>
          <w:b w:val="0"/>
        </w:rPr>
        <w:t>&lt;/DocAmend&gt;</w:t>
      </w:r>
    </w:p>
    <w:p w14:paraId="3A5230C1" w14:textId="77777777" w:rsidR="00C537E7" w:rsidRPr="00170470" w:rsidRDefault="00C537E7" w:rsidP="00C537E7">
      <w:pPr>
        <w:pStyle w:val="NormalBold"/>
      </w:pPr>
      <w:r w:rsidRPr="00170470">
        <w:rPr>
          <w:rStyle w:val="HideTWBExt"/>
          <w:b w:val="0"/>
        </w:rPr>
        <w:t>&lt;Article&gt;</w:t>
      </w:r>
      <w:r w:rsidRPr="00170470">
        <w:t>Bod 8</w:t>
      </w:r>
      <w:r w:rsidRPr="001704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537E7" w:rsidRPr="00170470" w14:paraId="7337D2F5" w14:textId="77777777" w:rsidTr="009E39B0">
        <w:trPr>
          <w:trHeight w:hRule="exact" w:val="240"/>
          <w:jc w:val="center"/>
        </w:trPr>
        <w:tc>
          <w:tcPr>
            <w:tcW w:w="9752" w:type="dxa"/>
            <w:gridSpan w:val="2"/>
            <w:tcBorders>
              <w:top w:val="nil"/>
              <w:left w:val="nil"/>
              <w:bottom w:val="nil"/>
              <w:right w:val="nil"/>
            </w:tcBorders>
          </w:tcPr>
          <w:p w14:paraId="7E252CE2" w14:textId="77777777" w:rsidR="00C537E7" w:rsidRPr="00170470" w:rsidRDefault="00C537E7" w:rsidP="009E39B0"/>
        </w:tc>
      </w:tr>
      <w:tr w:rsidR="00C537E7" w:rsidRPr="00170470" w14:paraId="7A2E0503" w14:textId="77777777" w:rsidTr="009E39B0">
        <w:trPr>
          <w:trHeight w:val="240"/>
          <w:jc w:val="center"/>
        </w:trPr>
        <w:tc>
          <w:tcPr>
            <w:tcW w:w="4876" w:type="dxa"/>
            <w:tcBorders>
              <w:top w:val="nil"/>
              <w:left w:val="nil"/>
              <w:bottom w:val="nil"/>
              <w:right w:val="nil"/>
            </w:tcBorders>
          </w:tcPr>
          <w:p w14:paraId="3FA500C2" w14:textId="77777777" w:rsidR="00C537E7" w:rsidRPr="00170470" w:rsidRDefault="00C537E7" w:rsidP="009E39B0">
            <w:pPr>
              <w:pStyle w:val="AmColumnHeading"/>
            </w:pPr>
            <w:r w:rsidRPr="00170470">
              <w:t>Návrh usnesení</w:t>
            </w:r>
          </w:p>
        </w:tc>
        <w:tc>
          <w:tcPr>
            <w:tcW w:w="4876" w:type="dxa"/>
            <w:tcBorders>
              <w:top w:val="nil"/>
              <w:left w:val="nil"/>
              <w:bottom w:val="nil"/>
              <w:right w:val="nil"/>
            </w:tcBorders>
          </w:tcPr>
          <w:p w14:paraId="381AE0C7" w14:textId="77777777" w:rsidR="00C537E7" w:rsidRPr="00170470" w:rsidRDefault="00C537E7" w:rsidP="009E39B0">
            <w:pPr>
              <w:pStyle w:val="AmColumnHeading"/>
            </w:pPr>
            <w:r w:rsidRPr="00170470">
              <w:t>Pozměňovací návrh</w:t>
            </w:r>
          </w:p>
        </w:tc>
      </w:tr>
      <w:tr w:rsidR="00C537E7" w:rsidRPr="00170470" w14:paraId="114524E0" w14:textId="77777777" w:rsidTr="009E39B0">
        <w:trPr>
          <w:jc w:val="center"/>
        </w:trPr>
        <w:tc>
          <w:tcPr>
            <w:tcW w:w="4876" w:type="dxa"/>
            <w:tcBorders>
              <w:top w:val="nil"/>
              <w:left w:val="nil"/>
              <w:bottom w:val="nil"/>
              <w:right w:val="nil"/>
            </w:tcBorders>
          </w:tcPr>
          <w:p w14:paraId="5283324F" w14:textId="2B13266C" w:rsidR="00C537E7" w:rsidRPr="00170470" w:rsidRDefault="00C537E7" w:rsidP="009E39B0">
            <w:pPr>
              <w:pStyle w:val="Normal6a"/>
            </w:pPr>
            <w:r w:rsidRPr="00170470">
              <w:t>8.</w:t>
            </w:r>
            <w:r w:rsidRPr="00170470">
              <w:tab/>
              <w:t>je přesvědčen, že EU by měla zachovat rovné podmínky</w:t>
            </w:r>
            <w:r w:rsidR="00A827E7" w:rsidRPr="00170470">
              <w:t xml:space="preserve"> a </w:t>
            </w:r>
            <w:r w:rsidRPr="00170470">
              <w:t>zajistit účinné využívání veřejných zdrojů; požaduje zvýšené úsilí</w:t>
            </w:r>
            <w:r w:rsidR="00A827E7" w:rsidRPr="00170470">
              <w:t xml:space="preserve"> v </w:t>
            </w:r>
            <w:r w:rsidRPr="00170470">
              <w:t>boji proti energetické chudobě; vyzývá Komisi</w:t>
            </w:r>
            <w:r w:rsidR="00A827E7" w:rsidRPr="00170470">
              <w:t xml:space="preserve"> a </w:t>
            </w:r>
            <w:r w:rsidRPr="00170470">
              <w:t>členské státy, aby plně začlenily strategii Komise „renovační vlna“ do politiky bydlení</w:t>
            </w:r>
            <w:r w:rsidR="00A827E7" w:rsidRPr="00170470">
              <w:t xml:space="preserve"> a </w:t>
            </w:r>
            <w:r w:rsidRPr="00170470">
              <w:t>zajistily, aby se renovace budov zaměřovala nejen na energetickou účinnost, ale také na zvýšení nabídky bydlení;</w:t>
            </w:r>
          </w:p>
        </w:tc>
        <w:tc>
          <w:tcPr>
            <w:tcW w:w="4876" w:type="dxa"/>
            <w:tcBorders>
              <w:top w:val="nil"/>
              <w:left w:val="nil"/>
              <w:bottom w:val="nil"/>
              <w:right w:val="nil"/>
            </w:tcBorders>
          </w:tcPr>
          <w:p w14:paraId="0E2DE209" w14:textId="1D93F048" w:rsidR="00C537E7" w:rsidRPr="00170470" w:rsidRDefault="00C537E7" w:rsidP="009E39B0">
            <w:pPr>
              <w:pStyle w:val="Normal6a"/>
            </w:pPr>
            <w:r w:rsidRPr="00170470">
              <w:t>8.</w:t>
            </w:r>
            <w:r w:rsidRPr="00170470">
              <w:tab/>
              <w:t>je přesvědčen, že EU by měla zachovat rovné podmínky</w:t>
            </w:r>
            <w:r w:rsidR="00A827E7" w:rsidRPr="00170470">
              <w:t xml:space="preserve"> a </w:t>
            </w:r>
            <w:r w:rsidRPr="00170470">
              <w:t>zajistit účinné využívání veřejných zdrojů; požaduje zvýšené úsilí</w:t>
            </w:r>
            <w:r w:rsidR="00A827E7" w:rsidRPr="00170470">
              <w:t xml:space="preserve"> v </w:t>
            </w:r>
            <w:r w:rsidRPr="00170470">
              <w:t>boji proti energetické chudobě; vyzývá Komisi</w:t>
            </w:r>
            <w:r w:rsidR="00A827E7" w:rsidRPr="00170470">
              <w:t xml:space="preserve"> a </w:t>
            </w:r>
            <w:r w:rsidRPr="00170470">
              <w:t>členské státy, aby plně začlenily strategii Komise „renovační vlna“ do politiky bydlení</w:t>
            </w:r>
            <w:r w:rsidR="00A827E7" w:rsidRPr="00170470">
              <w:t xml:space="preserve"> a </w:t>
            </w:r>
            <w:r w:rsidRPr="00170470">
              <w:t>zajistily, aby se renovace budov zaměřovala nejen na energetickou účinnost, ale také na zvýšení nabídky bydlení;</w:t>
            </w:r>
            <w:r w:rsidR="00A827E7" w:rsidRPr="00170470">
              <w:rPr>
                <w:b/>
                <w:i/>
              </w:rPr>
              <w:t xml:space="preserve"> v </w:t>
            </w:r>
            <w:r w:rsidRPr="00170470">
              <w:rPr>
                <w:b/>
                <w:i/>
              </w:rPr>
              <w:t>zájmu zachování spravedlivé hospodářské soutěže by členské státy měly mít možnost považovat bytové podniky, které nevyužívají veřejné zdroje, za subjekty nesplňující definici veřejných subjektů;</w:t>
            </w:r>
          </w:p>
        </w:tc>
      </w:tr>
    </w:tbl>
    <w:p w14:paraId="24A4624B" w14:textId="77777777" w:rsidR="00C537E7" w:rsidRPr="00170470" w:rsidRDefault="00C537E7" w:rsidP="00C537E7">
      <w:pPr>
        <w:pStyle w:val="AmOrLang"/>
      </w:pPr>
      <w:r w:rsidRPr="00170470">
        <w:lastRenderedPageBreak/>
        <w:t xml:space="preserve">Or. </w:t>
      </w:r>
      <w:r w:rsidRPr="00170470">
        <w:rPr>
          <w:rStyle w:val="HideTWBExt"/>
        </w:rPr>
        <w:t>&lt;Original&gt;</w:t>
      </w:r>
      <w:r w:rsidRPr="00170470">
        <w:rPr>
          <w:rStyle w:val="HideTWBInt"/>
        </w:rPr>
        <w:t>{EN}</w:t>
      </w:r>
      <w:r w:rsidRPr="00170470">
        <w:t>en</w:t>
      </w:r>
      <w:r w:rsidRPr="00170470">
        <w:rPr>
          <w:rStyle w:val="HideTWBExt"/>
        </w:rPr>
        <w:t>&lt;/Original&gt;</w:t>
      </w:r>
    </w:p>
    <w:p w14:paraId="515BA492" w14:textId="77777777" w:rsidR="00467091" w:rsidRPr="00170470" w:rsidRDefault="00C537E7" w:rsidP="00C537E7">
      <w:r w:rsidRPr="00170470">
        <w:rPr>
          <w:rStyle w:val="HideTWBExt"/>
        </w:rPr>
        <w:t>&lt;/Amend&gt;</w:t>
      </w:r>
    </w:p>
    <w:p w14:paraId="43C56043" w14:textId="77777777" w:rsidR="00C537E7" w:rsidRPr="00170470" w:rsidRDefault="00C537E7" w:rsidP="00C537E7">
      <w:pPr>
        <w:pStyle w:val="AmNumberTabs"/>
      </w:pPr>
      <w:r w:rsidRPr="00170470">
        <w:rPr>
          <w:rStyle w:val="HideTWBExt"/>
          <w:b w:val="0"/>
        </w:rPr>
        <w:t>&lt;Amend&gt;</w:t>
      </w:r>
      <w:r w:rsidRPr="00170470">
        <w:t>Pozměňovací návrh</w:t>
      </w:r>
      <w:r w:rsidRPr="00170470">
        <w:tab/>
      </w:r>
      <w:r w:rsidRPr="00170470">
        <w:tab/>
      </w:r>
      <w:r w:rsidRPr="00170470">
        <w:rPr>
          <w:rStyle w:val="HideTWBExt"/>
          <w:b w:val="0"/>
        </w:rPr>
        <w:t>&lt;NumAm&gt;</w:t>
      </w:r>
      <w:r w:rsidRPr="00170470">
        <w:t>781</w:t>
      </w:r>
      <w:r w:rsidRPr="00170470">
        <w:rPr>
          <w:rStyle w:val="HideTWBExt"/>
          <w:b w:val="0"/>
        </w:rPr>
        <w:t>&lt;/NumAm&gt;</w:t>
      </w:r>
    </w:p>
    <w:p w14:paraId="060AC169" w14:textId="77777777" w:rsidR="00C537E7" w:rsidRPr="00170470" w:rsidRDefault="00C537E7" w:rsidP="00C537E7">
      <w:pPr>
        <w:pStyle w:val="NormalBold"/>
      </w:pPr>
      <w:r w:rsidRPr="00170470">
        <w:rPr>
          <w:rStyle w:val="HideTWBExt"/>
          <w:b w:val="0"/>
        </w:rPr>
        <w:t>&lt;RepeatBlock-By&gt;&lt;Members&gt;</w:t>
      </w:r>
      <w:r w:rsidRPr="00170470">
        <w:t xml:space="preserve">Klara </w:t>
      </w:r>
      <w:proofErr w:type="spellStart"/>
      <w:r w:rsidRPr="00170470">
        <w:t>Dostalova</w:t>
      </w:r>
      <w:proofErr w:type="spellEnd"/>
      <w:r w:rsidRPr="00170470">
        <w:t xml:space="preserve">, Julie </w:t>
      </w:r>
      <w:proofErr w:type="spellStart"/>
      <w:r w:rsidRPr="00170470">
        <w:t>Rechagneux</w:t>
      </w:r>
      <w:proofErr w:type="spellEnd"/>
      <w:r w:rsidRPr="00170470">
        <w:t xml:space="preserve">, Ondřej Knotek, Jaroslav </w:t>
      </w:r>
      <w:proofErr w:type="spellStart"/>
      <w:r w:rsidRPr="00170470">
        <w:t>Bžoch</w:t>
      </w:r>
      <w:proofErr w:type="spellEnd"/>
      <w:r w:rsidRPr="00170470">
        <w:t xml:space="preserve">, Rachel </w:t>
      </w:r>
      <w:proofErr w:type="spellStart"/>
      <w:r w:rsidRPr="00170470">
        <w:t>Blom</w:t>
      </w:r>
      <w:proofErr w:type="spellEnd"/>
      <w:r w:rsidRPr="00170470">
        <w:t>, Tomáš Kubín</w:t>
      </w:r>
      <w:r w:rsidRPr="00170470">
        <w:rPr>
          <w:rStyle w:val="HideTWBExt"/>
          <w:b w:val="0"/>
        </w:rPr>
        <w:t>&lt;/Members&gt;</w:t>
      </w:r>
    </w:p>
    <w:p w14:paraId="65AA8F2A" w14:textId="77777777" w:rsidR="00C537E7" w:rsidRPr="00170470" w:rsidRDefault="00C537E7" w:rsidP="00C537E7">
      <w:pPr>
        <w:pStyle w:val="NormalBold"/>
      </w:pPr>
      <w:r w:rsidRPr="00170470">
        <w:rPr>
          <w:rStyle w:val="HideTWBExt"/>
          <w:b w:val="0"/>
        </w:rPr>
        <w:t>&lt;/RepeatBlock-By&gt;</w:t>
      </w:r>
    </w:p>
    <w:p w14:paraId="5B433D09" w14:textId="77777777" w:rsidR="00C537E7" w:rsidRPr="00170470" w:rsidRDefault="00C537E7" w:rsidP="00C537E7">
      <w:pPr>
        <w:pStyle w:val="NormalBold"/>
      </w:pPr>
      <w:r w:rsidRPr="00170470">
        <w:rPr>
          <w:rStyle w:val="HideTWBExt"/>
          <w:b w:val="0"/>
        </w:rPr>
        <w:t>&lt;DocAmend&gt;</w:t>
      </w:r>
      <w:r w:rsidRPr="00170470">
        <w:t>Návrh usnesení</w:t>
      </w:r>
      <w:r w:rsidRPr="00170470">
        <w:rPr>
          <w:rStyle w:val="HideTWBExt"/>
          <w:b w:val="0"/>
        </w:rPr>
        <w:t>&lt;/DocAmend&gt;</w:t>
      </w:r>
    </w:p>
    <w:p w14:paraId="3D8968FF" w14:textId="77777777" w:rsidR="00C537E7" w:rsidRPr="00170470" w:rsidRDefault="00C537E7" w:rsidP="00C537E7">
      <w:pPr>
        <w:pStyle w:val="NormalBold"/>
      </w:pPr>
      <w:r w:rsidRPr="00170470">
        <w:rPr>
          <w:rStyle w:val="HideTWBExt"/>
          <w:b w:val="0"/>
        </w:rPr>
        <w:t>&lt;Article&gt;</w:t>
      </w:r>
      <w:r w:rsidRPr="00170470">
        <w:t>Bod 8</w:t>
      </w:r>
      <w:r w:rsidRPr="001704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537E7" w:rsidRPr="00170470" w14:paraId="6BE1B00D" w14:textId="77777777" w:rsidTr="009E39B0">
        <w:trPr>
          <w:trHeight w:hRule="exact" w:val="240"/>
          <w:jc w:val="center"/>
        </w:trPr>
        <w:tc>
          <w:tcPr>
            <w:tcW w:w="9752" w:type="dxa"/>
            <w:gridSpan w:val="2"/>
            <w:tcBorders>
              <w:top w:val="nil"/>
              <w:left w:val="nil"/>
              <w:bottom w:val="nil"/>
              <w:right w:val="nil"/>
            </w:tcBorders>
          </w:tcPr>
          <w:p w14:paraId="5B8DD999" w14:textId="77777777" w:rsidR="00C537E7" w:rsidRPr="00170470" w:rsidRDefault="00C537E7" w:rsidP="009E39B0"/>
        </w:tc>
      </w:tr>
      <w:tr w:rsidR="00C537E7" w:rsidRPr="00170470" w14:paraId="10E7BED6" w14:textId="77777777" w:rsidTr="009E39B0">
        <w:trPr>
          <w:trHeight w:val="240"/>
          <w:jc w:val="center"/>
        </w:trPr>
        <w:tc>
          <w:tcPr>
            <w:tcW w:w="4876" w:type="dxa"/>
            <w:tcBorders>
              <w:top w:val="nil"/>
              <w:left w:val="nil"/>
              <w:bottom w:val="nil"/>
              <w:right w:val="nil"/>
            </w:tcBorders>
          </w:tcPr>
          <w:p w14:paraId="4C2BCB06" w14:textId="77777777" w:rsidR="00C537E7" w:rsidRPr="00170470" w:rsidRDefault="00C537E7" w:rsidP="009E39B0">
            <w:pPr>
              <w:pStyle w:val="AmColumnHeading"/>
            </w:pPr>
            <w:r w:rsidRPr="00170470">
              <w:t>Návrh usnesení</w:t>
            </w:r>
          </w:p>
        </w:tc>
        <w:tc>
          <w:tcPr>
            <w:tcW w:w="4876" w:type="dxa"/>
            <w:tcBorders>
              <w:top w:val="nil"/>
              <w:left w:val="nil"/>
              <w:bottom w:val="nil"/>
              <w:right w:val="nil"/>
            </w:tcBorders>
          </w:tcPr>
          <w:p w14:paraId="47187906" w14:textId="77777777" w:rsidR="00C537E7" w:rsidRPr="00170470" w:rsidRDefault="00C537E7" w:rsidP="009E39B0">
            <w:pPr>
              <w:pStyle w:val="AmColumnHeading"/>
            </w:pPr>
            <w:r w:rsidRPr="00170470">
              <w:t>Pozměňovací návrh</w:t>
            </w:r>
          </w:p>
        </w:tc>
      </w:tr>
      <w:tr w:rsidR="00C537E7" w:rsidRPr="00170470" w14:paraId="4F4BB742" w14:textId="77777777" w:rsidTr="009E39B0">
        <w:trPr>
          <w:jc w:val="center"/>
        </w:trPr>
        <w:tc>
          <w:tcPr>
            <w:tcW w:w="4876" w:type="dxa"/>
            <w:tcBorders>
              <w:top w:val="nil"/>
              <w:left w:val="nil"/>
              <w:bottom w:val="nil"/>
              <w:right w:val="nil"/>
            </w:tcBorders>
          </w:tcPr>
          <w:p w14:paraId="2590E18C" w14:textId="746165AE" w:rsidR="00C537E7" w:rsidRPr="00170470" w:rsidRDefault="00C537E7" w:rsidP="009E39B0">
            <w:pPr>
              <w:pStyle w:val="Normal6a"/>
            </w:pPr>
            <w:r w:rsidRPr="00170470">
              <w:t>8.</w:t>
            </w:r>
            <w:r w:rsidRPr="00170470">
              <w:tab/>
              <w:t>je přesvědčen, že EU by měla zachovat rovné podmínky</w:t>
            </w:r>
            <w:r w:rsidR="00A827E7" w:rsidRPr="00170470">
              <w:t xml:space="preserve"> a </w:t>
            </w:r>
            <w:r w:rsidRPr="00170470">
              <w:t>zajistit účinné využívání veřejných zdrojů; požaduje zvýšené úsilí</w:t>
            </w:r>
            <w:r w:rsidR="00A827E7" w:rsidRPr="00170470">
              <w:t xml:space="preserve"> v </w:t>
            </w:r>
            <w:r w:rsidRPr="00170470">
              <w:t>boji proti energetické chudobě; vyzývá Komisi</w:t>
            </w:r>
            <w:r w:rsidR="00A827E7" w:rsidRPr="00170470">
              <w:t xml:space="preserve"> a </w:t>
            </w:r>
            <w:r w:rsidRPr="00170470">
              <w:t xml:space="preserve">členské státy, aby </w:t>
            </w:r>
            <w:r w:rsidRPr="00170470">
              <w:rPr>
                <w:b/>
                <w:i/>
              </w:rPr>
              <w:t>plně začlenily</w:t>
            </w:r>
            <w:r w:rsidRPr="00170470">
              <w:t xml:space="preserve"> strategii Komise „renovační vlna“ </w:t>
            </w:r>
            <w:r w:rsidRPr="00170470">
              <w:rPr>
                <w:b/>
                <w:i/>
              </w:rPr>
              <w:t>do politiky bydlení</w:t>
            </w:r>
            <w:r w:rsidR="00A827E7" w:rsidRPr="00170470">
              <w:t xml:space="preserve"> a </w:t>
            </w:r>
            <w:r w:rsidRPr="00170470">
              <w:t xml:space="preserve">zajistily, aby </w:t>
            </w:r>
            <w:r w:rsidRPr="00170470">
              <w:rPr>
                <w:b/>
                <w:i/>
              </w:rPr>
              <w:t>se</w:t>
            </w:r>
            <w:r w:rsidRPr="00170470">
              <w:t xml:space="preserve"> renovace </w:t>
            </w:r>
            <w:r w:rsidRPr="00170470">
              <w:rPr>
                <w:b/>
                <w:i/>
              </w:rPr>
              <w:t>budov zaměřovala nejen na energetickou účinnost, ale také na zvýšení nabídky</w:t>
            </w:r>
            <w:r w:rsidRPr="00170470">
              <w:t xml:space="preserve"> bydlení;</w:t>
            </w:r>
          </w:p>
        </w:tc>
        <w:tc>
          <w:tcPr>
            <w:tcW w:w="4876" w:type="dxa"/>
            <w:tcBorders>
              <w:top w:val="nil"/>
              <w:left w:val="nil"/>
              <w:bottom w:val="nil"/>
              <w:right w:val="nil"/>
            </w:tcBorders>
          </w:tcPr>
          <w:p w14:paraId="42298E7A" w14:textId="57EE66A0" w:rsidR="00C537E7" w:rsidRPr="00170470" w:rsidRDefault="00C537E7" w:rsidP="009E39B0">
            <w:pPr>
              <w:pStyle w:val="Normal6a"/>
            </w:pPr>
            <w:r w:rsidRPr="00170470">
              <w:t>8.</w:t>
            </w:r>
            <w:r w:rsidRPr="00170470">
              <w:tab/>
              <w:t>je přesvědčen, že EU by měla zachovat rovné podmínky</w:t>
            </w:r>
            <w:r w:rsidR="00A827E7" w:rsidRPr="00170470">
              <w:t xml:space="preserve"> a </w:t>
            </w:r>
            <w:r w:rsidRPr="00170470">
              <w:t>zajistit účinné využívání veřejných zdrojů; požaduje zvýšené úsilí</w:t>
            </w:r>
            <w:r w:rsidR="00A827E7" w:rsidRPr="00170470">
              <w:t xml:space="preserve"> v </w:t>
            </w:r>
            <w:r w:rsidRPr="00170470">
              <w:t>boji proti energetické chudobě; vyzývá Komisi</w:t>
            </w:r>
            <w:r w:rsidR="00A827E7" w:rsidRPr="00170470">
              <w:t xml:space="preserve"> a </w:t>
            </w:r>
            <w:r w:rsidRPr="00170470">
              <w:t xml:space="preserve">členské státy, aby strategii Komise „renovační vlna“ </w:t>
            </w:r>
            <w:r w:rsidRPr="00170470">
              <w:rPr>
                <w:b/>
                <w:i/>
              </w:rPr>
              <w:t>používaly pouze jako dobrovolný</w:t>
            </w:r>
            <w:r w:rsidR="00A827E7" w:rsidRPr="00170470">
              <w:rPr>
                <w:b/>
                <w:i/>
              </w:rPr>
              <w:t xml:space="preserve"> a </w:t>
            </w:r>
            <w:r w:rsidRPr="00170470">
              <w:rPr>
                <w:b/>
                <w:i/>
              </w:rPr>
              <w:t>podpůrný nástroj</w:t>
            </w:r>
            <w:r w:rsidR="00A827E7" w:rsidRPr="00170470">
              <w:t xml:space="preserve"> a </w:t>
            </w:r>
            <w:r w:rsidRPr="00170470">
              <w:t xml:space="preserve">zajistily, aby </w:t>
            </w:r>
            <w:r w:rsidRPr="00170470">
              <w:rPr>
                <w:b/>
                <w:i/>
              </w:rPr>
              <w:t>politiky</w:t>
            </w:r>
            <w:r w:rsidR="00A827E7" w:rsidRPr="00170470">
              <w:rPr>
                <w:b/>
                <w:i/>
              </w:rPr>
              <w:t xml:space="preserve"> v </w:t>
            </w:r>
            <w:r w:rsidRPr="00170470">
              <w:rPr>
                <w:b/>
                <w:i/>
              </w:rPr>
              <w:t>oblasti</w:t>
            </w:r>
            <w:r w:rsidRPr="00170470">
              <w:t xml:space="preserve"> renovace </w:t>
            </w:r>
            <w:r w:rsidRPr="00170470">
              <w:rPr>
                <w:b/>
                <w:i/>
              </w:rPr>
              <w:t>zůstaly především</w:t>
            </w:r>
            <w:r w:rsidR="00A827E7" w:rsidRPr="00170470">
              <w:rPr>
                <w:b/>
                <w:i/>
              </w:rPr>
              <w:t xml:space="preserve"> v </w:t>
            </w:r>
            <w:r w:rsidRPr="00170470">
              <w:rPr>
                <w:b/>
                <w:i/>
              </w:rPr>
              <w:t>kompetenci členských států; zdůrazňuje, že úsilí</w:t>
            </w:r>
            <w:r w:rsidR="00A827E7" w:rsidRPr="00170470">
              <w:rPr>
                <w:b/>
                <w:i/>
              </w:rPr>
              <w:t xml:space="preserve"> o </w:t>
            </w:r>
            <w:r w:rsidRPr="00170470">
              <w:rPr>
                <w:b/>
                <w:i/>
              </w:rPr>
              <w:t>renovaci nesmí vést ke zvýšení nákladů na bydlení pro domácnosti</w:t>
            </w:r>
            <w:r w:rsidR="00A827E7" w:rsidRPr="00170470">
              <w:rPr>
                <w:b/>
                <w:i/>
              </w:rPr>
              <w:t xml:space="preserve"> a </w:t>
            </w:r>
            <w:r w:rsidRPr="00170470">
              <w:rPr>
                <w:b/>
                <w:i/>
              </w:rPr>
              <w:t>obce</w:t>
            </w:r>
            <w:r w:rsidR="00A827E7" w:rsidRPr="00170470">
              <w:rPr>
                <w:b/>
                <w:i/>
              </w:rPr>
              <w:t xml:space="preserve"> a </w:t>
            </w:r>
            <w:r w:rsidRPr="00170470">
              <w:rPr>
                <w:b/>
                <w:i/>
              </w:rPr>
              <w:t>musí jít nad rámec energetické účinnosti, aby se zvýšila</w:t>
            </w:r>
            <w:r w:rsidR="00A827E7" w:rsidRPr="00170470">
              <w:rPr>
                <w:b/>
                <w:i/>
              </w:rPr>
              <w:t xml:space="preserve"> i </w:t>
            </w:r>
            <w:r w:rsidRPr="00170470">
              <w:rPr>
                <w:b/>
                <w:i/>
              </w:rPr>
              <w:t>nabídka</w:t>
            </w:r>
            <w:r w:rsidRPr="00170470">
              <w:t xml:space="preserve"> bydlení</w:t>
            </w:r>
            <w:r w:rsidR="00A827E7" w:rsidRPr="00170470">
              <w:t xml:space="preserve"> a </w:t>
            </w:r>
            <w:r w:rsidRPr="00170470">
              <w:rPr>
                <w:b/>
                <w:i/>
              </w:rPr>
              <w:t>zlepšila jeho dostupnost</w:t>
            </w:r>
            <w:r w:rsidRPr="00170470">
              <w:t>;</w:t>
            </w:r>
          </w:p>
        </w:tc>
      </w:tr>
    </w:tbl>
    <w:p w14:paraId="26C2501F" w14:textId="77777777" w:rsidR="00C537E7" w:rsidRPr="00170470" w:rsidRDefault="00C537E7" w:rsidP="00C537E7">
      <w:pPr>
        <w:pStyle w:val="AmOrLang"/>
      </w:pPr>
      <w:r w:rsidRPr="00170470">
        <w:t xml:space="preserve">Or. </w:t>
      </w:r>
      <w:r w:rsidRPr="00170470">
        <w:rPr>
          <w:rStyle w:val="HideTWBExt"/>
        </w:rPr>
        <w:t>&lt;Original&gt;</w:t>
      </w:r>
      <w:r w:rsidRPr="00170470">
        <w:rPr>
          <w:rStyle w:val="HideTWBInt"/>
        </w:rPr>
        <w:t>{EN}</w:t>
      </w:r>
      <w:r w:rsidRPr="00170470">
        <w:t>en</w:t>
      </w:r>
      <w:r w:rsidRPr="00170470">
        <w:rPr>
          <w:rStyle w:val="HideTWBExt"/>
        </w:rPr>
        <w:t>&lt;/Original&gt;</w:t>
      </w:r>
    </w:p>
    <w:p w14:paraId="07887362" w14:textId="77777777" w:rsidR="00467091" w:rsidRPr="00170470" w:rsidRDefault="00C537E7" w:rsidP="00C537E7">
      <w:r w:rsidRPr="00170470">
        <w:rPr>
          <w:rStyle w:val="HideTWBExt"/>
        </w:rPr>
        <w:t>&lt;/Amend&gt;</w:t>
      </w:r>
    </w:p>
    <w:p w14:paraId="18BF19F8" w14:textId="77777777" w:rsidR="00C537E7" w:rsidRPr="00170470" w:rsidRDefault="00C537E7" w:rsidP="00C537E7">
      <w:pPr>
        <w:pStyle w:val="AmNumberTabs"/>
      </w:pPr>
      <w:r w:rsidRPr="00170470">
        <w:rPr>
          <w:rStyle w:val="HideTWBExt"/>
          <w:b w:val="0"/>
        </w:rPr>
        <w:t>&lt;Amend&gt;</w:t>
      </w:r>
      <w:r w:rsidRPr="00170470">
        <w:t>Pozměňovací návrh</w:t>
      </w:r>
      <w:r w:rsidRPr="00170470">
        <w:tab/>
      </w:r>
      <w:r w:rsidRPr="00170470">
        <w:tab/>
      </w:r>
      <w:r w:rsidRPr="00170470">
        <w:rPr>
          <w:rStyle w:val="HideTWBExt"/>
          <w:b w:val="0"/>
        </w:rPr>
        <w:t>&lt;NumAm&gt;</w:t>
      </w:r>
      <w:r w:rsidRPr="00170470">
        <w:t>782</w:t>
      </w:r>
      <w:r w:rsidRPr="00170470">
        <w:rPr>
          <w:rStyle w:val="HideTWBExt"/>
          <w:b w:val="0"/>
        </w:rPr>
        <w:t>&lt;/NumAm&gt;</w:t>
      </w:r>
    </w:p>
    <w:p w14:paraId="76540EBD" w14:textId="77777777" w:rsidR="00C537E7" w:rsidRPr="00170470" w:rsidRDefault="00C537E7" w:rsidP="00C537E7">
      <w:pPr>
        <w:pStyle w:val="NormalBold"/>
      </w:pPr>
      <w:r w:rsidRPr="00170470">
        <w:rPr>
          <w:rStyle w:val="HideTWBExt"/>
          <w:b w:val="0"/>
        </w:rPr>
        <w:t>&lt;RepeatBlock-By&gt;&lt;Members&gt;</w:t>
      </w:r>
      <w:proofErr w:type="spellStart"/>
      <w:r w:rsidRPr="00170470">
        <w:t>Borja</w:t>
      </w:r>
      <w:proofErr w:type="spellEnd"/>
      <w:r w:rsidRPr="00170470">
        <w:t xml:space="preserve"> </w:t>
      </w:r>
      <w:proofErr w:type="spellStart"/>
      <w:r w:rsidRPr="00170470">
        <w:t>Giménez</w:t>
      </w:r>
      <w:proofErr w:type="spellEnd"/>
      <w:r w:rsidRPr="00170470">
        <w:t xml:space="preserve"> </w:t>
      </w:r>
      <w:proofErr w:type="spellStart"/>
      <w:r w:rsidRPr="00170470">
        <w:t>Larraz</w:t>
      </w:r>
      <w:proofErr w:type="spellEnd"/>
      <w:r w:rsidRPr="00170470">
        <w:t xml:space="preserve">, </w:t>
      </w:r>
      <w:proofErr w:type="spellStart"/>
      <w:r w:rsidRPr="00170470">
        <w:t>Dirk</w:t>
      </w:r>
      <w:proofErr w:type="spellEnd"/>
      <w:r w:rsidRPr="00170470">
        <w:t xml:space="preserve"> </w:t>
      </w:r>
      <w:proofErr w:type="spellStart"/>
      <w:r w:rsidRPr="00170470">
        <w:t>Gotink</w:t>
      </w:r>
      <w:proofErr w:type="spellEnd"/>
      <w:r w:rsidRPr="00170470">
        <w:t xml:space="preserve">, Nikolina </w:t>
      </w:r>
      <w:proofErr w:type="spellStart"/>
      <w:r w:rsidRPr="00170470">
        <w:t>Brnjac</w:t>
      </w:r>
      <w:proofErr w:type="spellEnd"/>
      <w:r w:rsidRPr="00170470">
        <w:t xml:space="preserve">, </w:t>
      </w:r>
      <w:proofErr w:type="spellStart"/>
      <w:r w:rsidRPr="00170470">
        <w:t>Jagna</w:t>
      </w:r>
      <w:proofErr w:type="spellEnd"/>
      <w:r w:rsidRPr="00170470">
        <w:t xml:space="preserve"> </w:t>
      </w:r>
      <w:proofErr w:type="spellStart"/>
      <w:r w:rsidRPr="00170470">
        <w:t>Marczułajtis-Walczak</w:t>
      </w:r>
      <w:proofErr w:type="spellEnd"/>
      <w:r w:rsidRPr="00170470">
        <w:t xml:space="preserve">, Daniel Buda, Niels </w:t>
      </w:r>
      <w:proofErr w:type="spellStart"/>
      <w:r w:rsidRPr="00170470">
        <w:t>Geuking</w:t>
      </w:r>
      <w:proofErr w:type="spellEnd"/>
      <w:r w:rsidRPr="00170470">
        <w:t xml:space="preserve">, David </w:t>
      </w:r>
      <w:proofErr w:type="spellStart"/>
      <w:r w:rsidRPr="00170470">
        <w:t>Casa</w:t>
      </w:r>
      <w:proofErr w:type="spellEnd"/>
      <w:r w:rsidRPr="00170470">
        <w:t xml:space="preserve">, Markus </w:t>
      </w:r>
      <w:proofErr w:type="spellStart"/>
      <w:r w:rsidRPr="00170470">
        <w:t>Ferber</w:t>
      </w:r>
      <w:proofErr w:type="spellEnd"/>
      <w:r w:rsidRPr="00170470">
        <w:t xml:space="preserve">, </w:t>
      </w:r>
      <w:proofErr w:type="spellStart"/>
      <w:r w:rsidRPr="00170470">
        <w:t>Maravillas</w:t>
      </w:r>
      <w:proofErr w:type="spellEnd"/>
      <w:r w:rsidRPr="00170470">
        <w:t xml:space="preserve"> </w:t>
      </w:r>
      <w:proofErr w:type="spellStart"/>
      <w:r w:rsidRPr="00170470">
        <w:t>Abadía</w:t>
      </w:r>
      <w:proofErr w:type="spellEnd"/>
      <w:r w:rsidRPr="00170470">
        <w:t xml:space="preserve"> </w:t>
      </w:r>
      <w:proofErr w:type="spellStart"/>
      <w:r w:rsidRPr="00170470">
        <w:t>Jover</w:t>
      </w:r>
      <w:proofErr w:type="spellEnd"/>
      <w:r w:rsidRPr="00170470">
        <w:t xml:space="preserve">, Regina </w:t>
      </w:r>
      <w:proofErr w:type="spellStart"/>
      <w:r w:rsidRPr="00170470">
        <w:t>Doherty</w:t>
      </w:r>
      <w:proofErr w:type="spellEnd"/>
      <w:r w:rsidRPr="00170470">
        <w:t xml:space="preserve">, Isabelle </w:t>
      </w:r>
      <w:proofErr w:type="spellStart"/>
      <w:r w:rsidRPr="00170470">
        <w:t>Le</w:t>
      </w:r>
      <w:proofErr w:type="spellEnd"/>
      <w:r w:rsidRPr="00170470">
        <w:t xml:space="preserve"> </w:t>
      </w:r>
      <w:proofErr w:type="spellStart"/>
      <w:r w:rsidRPr="00170470">
        <w:t>Callennec</w:t>
      </w:r>
      <w:proofErr w:type="spellEnd"/>
      <w:r w:rsidRPr="00170470">
        <w:t xml:space="preserve">, Alma </w:t>
      </w:r>
      <w:proofErr w:type="spellStart"/>
      <w:r w:rsidRPr="00170470">
        <w:t>Ezcurra</w:t>
      </w:r>
      <w:proofErr w:type="spellEnd"/>
      <w:r w:rsidRPr="00170470">
        <w:t xml:space="preserve"> </w:t>
      </w:r>
      <w:proofErr w:type="spellStart"/>
      <w:r w:rsidRPr="00170470">
        <w:t>Almansa</w:t>
      </w:r>
      <w:proofErr w:type="spellEnd"/>
      <w:r w:rsidRPr="00170470">
        <w:t xml:space="preserve">, Marco </w:t>
      </w:r>
      <w:proofErr w:type="spellStart"/>
      <w:r w:rsidRPr="00170470">
        <w:t>Falcone</w:t>
      </w:r>
      <w:proofErr w:type="spellEnd"/>
      <w:r w:rsidRPr="00170470">
        <w:t xml:space="preserve">, Rosa </w:t>
      </w:r>
      <w:proofErr w:type="spellStart"/>
      <w:r w:rsidRPr="00170470">
        <w:t>Estaràs</w:t>
      </w:r>
      <w:proofErr w:type="spellEnd"/>
      <w:r w:rsidRPr="00170470">
        <w:t xml:space="preserve"> </w:t>
      </w:r>
      <w:proofErr w:type="spellStart"/>
      <w:r w:rsidRPr="00170470">
        <w:t>Ferragut</w:t>
      </w:r>
      <w:proofErr w:type="spellEnd"/>
      <w:r w:rsidRPr="00170470">
        <w:t xml:space="preserve">, Elena Nevado </w:t>
      </w:r>
      <w:proofErr w:type="spellStart"/>
      <w:r w:rsidRPr="00170470">
        <w:t>del</w:t>
      </w:r>
      <w:proofErr w:type="spellEnd"/>
      <w:r w:rsidRPr="00170470">
        <w:t xml:space="preserve"> </w:t>
      </w:r>
      <w:proofErr w:type="spellStart"/>
      <w:r w:rsidRPr="00170470">
        <w:t>Campo</w:t>
      </w:r>
      <w:proofErr w:type="spellEnd"/>
      <w:r w:rsidRPr="00170470">
        <w:rPr>
          <w:rStyle w:val="HideTWBExt"/>
          <w:b w:val="0"/>
        </w:rPr>
        <w:t>&lt;/Members&gt;</w:t>
      </w:r>
    </w:p>
    <w:p w14:paraId="11C66C16" w14:textId="77777777" w:rsidR="00C537E7" w:rsidRPr="00170470" w:rsidRDefault="00C537E7" w:rsidP="00C537E7">
      <w:pPr>
        <w:pStyle w:val="NormalBold"/>
      </w:pPr>
      <w:r w:rsidRPr="00170470">
        <w:rPr>
          <w:rStyle w:val="HideTWBExt"/>
          <w:b w:val="0"/>
        </w:rPr>
        <w:t>&lt;/RepeatBlock-By&gt;</w:t>
      </w:r>
    </w:p>
    <w:p w14:paraId="042D528D" w14:textId="77777777" w:rsidR="00C537E7" w:rsidRPr="00170470" w:rsidRDefault="00C537E7" w:rsidP="00C537E7">
      <w:pPr>
        <w:pStyle w:val="NormalBold"/>
      </w:pPr>
      <w:r w:rsidRPr="00170470">
        <w:rPr>
          <w:rStyle w:val="HideTWBExt"/>
          <w:b w:val="0"/>
        </w:rPr>
        <w:t>&lt;DocAmend&gt;</w:t>
      </w:r>
      <w:r w:rsidRPr="00170470">
        <w:t>Návrh usnesení</w:t>
      </w:r>
      <w:r w:rsidRPr="00170470">
        <w:rPr>
          <w:rStyle w:val="HideTWBExt"/>
          <w:b w:val="0"/>
        </w:rPr>
        <w:t>&lt;/DocAmend&gt;</w:t>
      </w:r>
    </w:p>
    <w:p w14:paraId="59C4946F" w14:textId="77777777" w:rsidR="00C537E7" w:rsidRPr="00170470" w:rsidRDefault="00C537E7" w:rsidP="00C537E7">
      <w:pPr>
        <w:pStyle w:val="NormalBold"/>
      </w:pPr>
      <w:r w:rsidRPr="00170470">
        <w:rPr>
          <w:rStyle w:val="HideTWBExt"/>
          <w:b w:val="0"/>
        </w:rPr>
        <w:t>&lt;Article&gt;</w:t>
      </w:r>
      <w:r w:rsidRPr="00170470">
        <w:t>Bod 8</w:t>
      </w:r>
      <w:r w:rsidRPr="001704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537E7" w:rsidRPr="00170470" w14:paraId="5D3DA365" w14:textId="77777777" w:rsidTr="009E39B0">
        <w:trPr>
          <w:trHeight w:hRule="exact" w:val="240"/>
          <w:jc w:val="center"/>
        </w:trPr>
        <w:tc>
          <w:tcPr>
            <w:tcW w:w="9752" w:type="dxa"/>
            <w:gridSpan w:val="2"/>
            <w:tcBorders>
              <w:top w:val="nil"/>
              <w:left w:val="nil"/>
              <w:bottom w:val="nil"/>
              <w:right w:val="nil"/>
            </w:tcBorders>
          </w:tcPr>
          <w:p w14:paraId="657F3C6A" w14:textId="77777777" w:rsidR="00C537E7" w:rsidRPr="00170470" w:rsidRDefault="00C537E7" w:rsidP="009E39B0"/>
        </w:tc>
      </w:tr>
      <w:tr w:rsidR="00C537E7" w:rsidRPr="00170470" w14:paraId="6EDE8689" w14:textId="77777777" w:rsidTr="009E39B0">
        <w:trPr>
          <w:trHeight w:val="240"/>
          <w:jc w:val="center"/>
        </w:trPr>
        <w:tc>
          <w:tcPr>
            <w:tcW w:w="4876" w:type="dxa"/>
            <w:tcBorders>
              <w:top w:val="nil"/>
              <w:left w:val="nil"/>
              <w:bottom w:val="nil"/>
              <w:right w:val="nil"/>
            </w:tcBorders>
          </w:tcPr>
          <w:p w14:paraId="20B24152" w14:textId="77777777" w:rsidR="00C537E7" w:rsidRPr="00170470" w:rsidRDefault="00C537E7" w:rsidP="009E39B0">
            <w:pPr>
              <w:pStyle w:val="AmColumnHeading"/>
            </w:pPr>
            <w:r w:rsidRPr="00170470">
              <w:t>Návrh usnesení</w:t>
            </w:r>
          </w:p>
        </w:tc>
        <w:tc>
          <w:tcPr>
            <w:tcW w:w="4876" w:type="dxa"/>
            <w:tcBorders>
              <w:top w:val="nil"/>
              <w:left w:val="nil"/>
              <w:bottom w:val="nil"/>
              <w:right w:val="nil"/>
            </w:tcBorders>
          </w:tcPr>
          <w:p w14:paraId="7180A248" w14:textId="77777777" w:rsidR="00C537E7" w:rsidRPr="00170470" w:rsidRDefault="00C537E7" w:rsidP="009E39B0">
            <w:pPr>
              <w:pStyle w:val="AmColumnHeading"/>
            </w:pPr>
            <w:r w:rsidRPr="00170470">
              <w:t>Pozměňovací návrh</w:t>
            </w:r>
          </w:p>
        </w:tc>
      </w:tr>
      <w:tr w:rsidR="00C537E7" w:rsidRPr="00170470" w14:paraId="0666EA76" w14:textId="77777777" w:rsidTr="009E39B0">
        <w:trPr>
          <w:jc w:val="center"/>
        </w:trPr>
        <w:tc>
          <w:tcPr>
            <w:tcW w:w="4876" w:type="dxa"/>
            <w:tcBorders>
              <w:top w:val="nil"/>
              <w:left w:val="nil"/>
              <w:bottom w:val="nil"/>
              <w:right w:val="nil"/>
            </w:tcBorders>
          </w:tcPr>
          <w:p w14:paraId="69DC22A3" w14:textId="173211F2" w:rsidR="00C537E7" w:rsidRPr="00170470" w:rsidRDefault="00C537E7" w:rsidP="009E39B0">
            <w:pPr>
              <w:pStyle w:val="Normal6a"/>
            </w:pPr>
            <w:r w:rsidRPr="00170470">
              <w:t>8.</w:t>
            </w:r>
            <w:r w:rsidRPr="00170470">
              <w:tab/>
              <w:t>je přesvědčen, že EU by měla zachovat rovné podmínky</w:t>
            </w:r>
            <w:r w:rsidR="00A827E7" w:rsidRPr="00170470">
              <w:t xml:space="preserve"> a </w:t>
            </w:r>
            <w:r w:rsidRPr="00170470">
              <w:t>zajistit účinné využívání veřejných zdrojů; požaduje zvýšené úsilí</w:t>
            </w:r>
            <w:r w:rsidR="00A827E7" w:rsidRPr="00170470">
              <w:t xml:space="preserve"> v </w:t>
            </w:r>
            <w:r w:rsidRPr="00170470">
              <w:t>boji proti energetické chudobě; vyzývá Komisi</w:t>
            </w:r>
            <w:r w:rsidR="00A827E7" w:rsidRPr="00170470">
              <w:t xml:space="preserve"> a </w:t>
            </w:r>
            <w:r w:rsidRPr="00170470">
              <w:t xml:space="preserve">členské státy, </w:t>
            </w:r>
            <w:r w:rsidRPr="00170470">
              <w:lastRenderedPageBreak/>
              <w:t>aby plně začlenily strategii Komise „renovační vlna“ do politiky bydlení</w:t>
            </w:r>
            <w:r w:rsidR="00A827E7" w:rsidRPr="00170470">
              <w:t xml:space="preserve"> a </w:t>
            </w:r>
            <w:r w:rsidRPr="00170470">
              <w:t>zajistily, aby se renovace budov zaměřovala nejen na energetickou účinnost, ale také na zvýšení nabídky bydlení;</w:t>
            </w:r>
          </w:p>
        </w:tc>
        <w:tc>
          <w:tcPr>
            <w:tcW w:w="4876" w:type="dxa"/>
            <w:tcBorders>
              <w:top w:val="nil"/>
              <w:left w:val="nil"/>
              <w:bottom w:val="nil"/>
              <w:right w:val="nil"/>
            </w:tcBorders>
          </w:tcPr>
          <w:p w14:paraId="3D29C492" w14:textId="19B77465" w:rsidR="00C537E7" w:rsidRPr="00170470" w:rsidRDefault="00C537E7" w:rsidP="009E39B0">
            <w:pPr>
              <w:pStyle w:val="Normal6a"/>
            </w:pPr>
            <w:r w:rsidRPr="00170470">
              <w:lastRenderedPageBreak/>
              <w:t>8.</w:t>
            </w:r>
            <w:r w:rsidRPr="00170470">
              <w:tab/>
              <w:t>je přesvědčen, že EU by měla zachovat rovné podmínky</w:t>
            </w:r>
            <w:r w:rsidR="00A827E7" w:rsidRPr="00170470">
              <w:t xml:space="preserve"> a </w:t>
            </w:r>
            <w:r w:rsidRPr="00170470">
              <w:t>zajistit účinné využívání veřejných zdrojů; požaduje zvýšené úsilí</w:t>
            </w:r>
            <w:r w:rsidR="00A827E7" w:rsidRPr="00170470">
              <w:t xml:space="preserve"> v </w:t>
            </w:r>
            <w:r w:rsidRPr="00170470">
              <w:t>boji proti energetické chudobě; vyzývá Komisi</w:t>
            </w:r>
            <w:r w:rsidR="00A827E7" w:rsidRPr="00170470">
              <w:t xml:space="preserve"> a </w:t>
            </w:r>
            <w:r w:rsidRPr="00170470">
              <w:t xml:space="preserve">členské státy, </w:t>
            </w:r>
            <w:r w:rsidRPr="00170470">
              <w:lastRenderedPageBreak/>
              <w:t>aby plně začlenily strategii Komise „renovační vlna“ do politiky bydlení</w:t>
            </w:r>
            <w:r w:rsidR="00A827E7" w:rsidRPr="00170470">
              <w:t xml:space="preserve"> a </w:t>
            </w:r>
            <w:r w:rsidRPr="00170470">
              <w:t xml:space="preserve">zajistily, aby se renovace budov zaměřovala nejen na energetickou účinnost, ale také na zvýšení nabídky bydlení; </w:t>
            </w:r>
            <w:r w:rsidRPr="00170470">
              <w:rPr>
                <w:b/>
                <w:i/>
              </w:rPr>
              <w:t>zdůrazňuje, že je důležité brát ohled na historická centra měst Unie</w:t>
            </w:r>
            <w:r w:rsidR="00A827E7" w:rsidRPr="00170470">
              <w:rPr>
                <w:b/>
                <w:i/>
              </w:rPr>
              <w:t xml:space="preserve"> a </w:t>
            </w:r>
            <w:r w:rsidRPr="00170470">
              <w:rPr>
                <w:b/>
                <w:i/>
              </w:rPr>
              <w:t>historické</w:t>
            </w:r>
            <w:r w:rsidR="00A827E7" w:rsidRPr="00170470">
              <w:rPr>
                <w:b/>
                <w:i/>
              </w:rPr>
              <w:t xml:space="preserve"> a </w:t>
            </w:r>
            <w:r w:rsidRPr="00170470">
              <w:rPr>
                <w:b/>
                <w:i/>
              </w:rPr>
              <w:t>kulturní dědictví při realizaci iniciativ</w:t>
            </w:r>
            <w:r w:rsidR="00A827E7" w:rsidRPr="00170470">
              <w:rPr>
                <w:b/>
                <w:i/>
              </w:rPr>
              <w:t xml:space="preserve"> v </w:t>
            </w:r>
            <w:r w:rsidRPr="00170470">
              <w:rPr>
                <w:b/>
                <w:i/>
              </w:rPr>
              <w:t>oblasti bydlení nebo energetické účinnosti, které je mohou ovlivnit;</w:t>
            </w:r>
          </w:p>
        </w:tc>
      </w:tr>
    </w:tbl>
    <w:p w14:paraId="353D670B" w14:textId="77777777" w:rsidR="00C537E7" w:rsidRPr="00170470" w:rsidRDefault="00C537E7" w:rsidP="00C537E7">
      <w:pPr>
        <w:pStyle w:val="AmOrLang"/>
      </w:pPr>
      <w:r w:rsidRPr="00170470">
        <w:lastRenderedPageBreak/>
        <w:t xml:space="preserve">Or. </w:t>
      </w:r>
      <w:r w:rsidRPr="00170470">
        <w:rPr>
          <w:rStyle w:val="HideTWBExt"/>
        </w:rPr>
        <w:t>&lt;Original&gt;</w:t>
      </w:r>
      <w:r w:rsidRPr="00170470">
        <w:rPr>
          <w:rStyle w:val="HideTWBInt"/>
        </w:rPr>
        <w:t>{EN}</w:t>
      </w:r>
      <w:r w:rsidRPr="00170470">
        <w:t>en</w:t>
      </w:r>
      <w:r w:rsidRPr="00170470">
        <w:rPr>
          <w:rStyle w:val="HideTWBExt"/>
        </w:rPr>
        <w:t>&lt;/Original&gt;</w:t>
      </w:r>
    </w:p>
    <w:p w14:paraId="0FA6D0FD" w14:textId="77777777" w:rsidR="00467091" w:rsidRPr="00170470" w:rsidRDefault="00C537E7" w:rsidP="00C537E7">
      <w:r w:rsidRPr="00170470">
        <w:rPr>
          <w:rStyle w:val="HideTWBExt"/>
        </w:rPr>
        <w:t>&lt;/Amend&gt;</w:t>
      </w:r>
    </w:p>
    <w:p w14:paraId="0DAC3209" w14:textId="77777777" w:rsidR="00C537E7" w:rsidRPr="00170470" w:rsidRDefault="00C537E7" w:rsidP="00C537E7">
      <w:pPr>
        <w:pStyle w:val="AmNumberTabs"/>
      </w:pPr>
      <w:r w:rsidRPr="00170470">
        <w:rPr>
          <w:rStyle w:val="HideTWBExt"/>
          <w:b w:val="0"/>
        </w:rPr>
        <w:t>&lt;Amend&gt;</w:t>
      </w:r>
      <w:r w:rsidRPr="00170470">
        <w:t>Pozměňovací návrh</w:t>
      </w:r>
      <w:r w:rsidRPr="00170470">
        <w:tab/>
      </w:r>
      <w:r w:rsidRPr="00170470">
        <w:tab/>
      </w:r>
      <w:r w:rsidRPr="00170470">
        <w:rPr>
          <w:rStyle w:val="HideTWBExt"/>
          <w:b w:val="0"/>
        </w:rPr>
        <w:t>&lt;NumAm&gt;</w:t>
      </w:r>
      <w:r w:rsidRPr="00170470">
        <w:t>783</w:t>
      </w:r>
      <w:r w:rsidRPr="00170470">
        <w:rPr>
          <w:rStyle w:val="HideTWBExt"/>
          <w:b w:val="0"/>
        </w:rPr>
        <w:t>&lt;/NumAm&gt;</w:t>
      </w:r>
    </w:p>
    <w:p w14:paraId="2208389F" w14:textId="77777777" w:rsidR="00C537E7" w:rsidRPr="00170470" w:rsidRDefault="00C537E7" w:rsidP="00C537E7">
      <w:pPr>
        <w:pStyle w:val="NormalBold"/>
      </w:pPr>
      <w:r w:rsidRPr="00170470">
        <w:rPr>
          <w:rStyle w:val="HideTWBExt"/>
          <w:b w:val="0"/>
        </w:rPr>
        <w:t>&lt;RepeatBlock-By&gt;&lt;Members&gt;</w:t>
      </w:r>
      <w:proofErr w:type="spellStart"/>
      <w:r w:rsidRPr="00170470">
        <w:t>Borja</w:t>
      </w:r>
      <w:proofErr w:type="spellEnd"/>
      <w:r w:rsidRPr="00170470">
        <w:t xml:space="preserve"> </w:t>
      </w:r>
      <w:proofErr w:type="spellStart"/>
      <w:r w:rsidRPr="00170470">
        <w:t>Giménez</w:t>
      </w:r>
      <w:proofErr w:type="spellEnd"/>
      <w:r w:rsidRPr="00170470">
        <w:t xml:space="preserve"> </w:t>
      </w:r>
      <w:proofErr w:type="spellStart"/>
      <w:r w:rsidRPr="00170470">
        <w:t>Larraz</w:t>
      </w:r>
      <w:proofErr w:type="spellEnd"/>
      <w:r w:rsidRPr="00170470">
        <w:t xml:space="preserve">, </w:t>
      </w:r>
      <w:proofErr w:type="spellStart"/>
      <w:r w:rsidRPr="00170470">
        <w:t>Dirk</w:t>
      </w:r>
      <w:proofErr w:type="spellEnd"/>
      <w:r w:rsidRPr="00170470">
        <w:t xml:space="preserve"> </w:t>
      </w:r>
      <w:proofErr w:type="spellStart"/>
      <w:r w:rsidRPr="00170470">
        <w:t>Gotink</w:t>
      </w:r>
      <w:proofErr w:type="spellEnd"/>
      <w:r w:rsidRPr="00170470">
        <w:t xml:space="preserve">, Nikolina </w:t>
      </w:r>
      <w:proofErr w:type="spellStart"/>
      <w:r w:rsidRPr="00170470">
        <w:t>Brnjac</w:t>
      </w:r>
      <w:proofErr w:type="spellEnd"/>
      <w:r w:rsidRPr="00170470">
        <w:t xml:space="preserve">, </w:t>
      </w:r>
      <w:proofErr w:type="spellStart"/>
      <w:r w:rsidRPr="00170470">
        <w:t>Jagna</w:t>
      </w:r>
      <w:proofErr w:type="spellEnd"/>
      <w:r w:rsidRPr="00170470">
        <w:t xml:space="preserve"> </w:t>
      </w:r>
      <w:proofErr w:type="spellStart"/>
      <w:r w:rsidRPr="00170470">
        <w:t>Marczułajtis-Walczak</w:t>
      </w:r>
      <w:proofErr w:type="spellEnd"/>
      <w:r w:rsidRPr="00170470">
        <w:t xml:space="preserve">, Daniel Buda, Niels </w:t>
      </w:r>
      <w:proofErr w:type="spellStart"/>
      <w:r w:rsidRPr="00170470">
        <w:t>Geuking</w:t>
      </w:r>
      <w:proofErr w:type="spellEnd"/>
      <w:r w:rsidRPr="00170470">
        <w:t xml:space="preserve">, Markus </w:t>
      </w:r>
      <w:proofErr w:type="spellStart"/>
      <w:r w:rsidRPr="00170470">
        <w:t>Ferber</w:t>
      </w:r>
      <w:proofErr w:type="spellEnd"/>
      <w:r w:rsidRPr="00170470">
        <w:t xml:space="preserve">, </w:t>
      </w:r>
      <w:proofErr w:type="spellStart"/>
      <w:r w:rsidRPr="00170470">
        <w:t>Sebastião</w:t>
      </w:r>
      <w:proofErr w:type="spellEnd"/>
      <w:r w:rsidRPr="00170470">
        <w:t xml:space="preserve"> </w:t>
      </w:r>
      <w:proofErr w:type="spellStart"/>
      <w:r w:rsidRPr="00170470">
        <w:t>Bugalho</w:t>
      </w:r>
      <w:proofErr w:type="spellEnd"/>
      <w:r w:rsidRPr="00170470">
        <w:t xml:space="preserve">, </w:t>
      </w:r>
      <w:proofErr w:type="spellStart"/>
      <w:r w:rsidRPr="00170470">
        <w:t>Maravillas</w:t>
      </w:r>
      <w:proofErr w:type="spellEnd"/>
      <w:r w:rsidRPr="00170470">
        <w:t xml:space="preserve"> </w:t>
      </w:r>
      <w:proofErr w:type="spellStart"/>
      <w:r w:rsidRPr="00170470">
        <w:t>Abadía</w:t>
      </w:r>
      <w:proofErr w:type="spellEnd"/>
      <w:r w:rsidRPr="00170470">
        <w:t xml:space="preserve"> </w:t>
      </w:r>
      <w:proofErr w:type="spellStart"/>
      <w:r w:rsidRPr="00170470">
        <w:t>Jover</w:t>
      </w:r>
      <w:proofErr w:type="spellEnd"/>
      <w:r w:rsidRPr="00170470">
        <w:t xml:space="preserve">, Regina </w:t>
      </w:r>
      <w:proofErr w:type="spellStart"/>
      <w:r w:rsidRPr="00170470">
        <w:t>Doherty</w:t>
      </w:r>
      <w:proofErr w:type="spellEnd"/>
      <w:r w:rsidRPr="00170470">
        <w:t xml:space="preserve">, Isabelle </w:t>
      </w:r>
      <w:proofErr w:type="spellStart"/>
      <w:r w:rsidRPr="00170470">
        <w:t>Le</w:t>
      </w:r>
      <w:proofErr w:type="spellEnd"/>
      <w:r w:rsidRPr="00170470">
        <w:t xml:space="preserve"> </w:t>
      </w:r>
      <w:proofErr w:type="spellStart"/>
      <w:r w:rsidRPr="00170470">
        <w:t>Callennec</w:t>
      </w:r>
      <w:proofErr w:type="spellEnd"/>
      <w:r w:rsidRPr="00170470">
        <w:t xml:space="preserve">, Alma </w:t>
      </w:r>
      <w:proofErr w:type="spellStart"/>
      <w:r w:rsidRPr="00170470">
        <w:t>Ezcurra</w:t>
      </w:r>
      <w:proofErr w:type="spellEnd"/>
      <w:r w:rsidRPr="00170470">
        <w:t xml:space="preserve"> </w:t>
      </w:r>
      <w:proofErr w:type="spellStart"/>
      <w:r w:rsidRPr="00170470">
        <w:t>Almansa</w:t>
      </w:r>
      <w:proofErr w:type="spellEnd"/>
      <w:r w:rsidRPr="00170470">
        <w:t xml:space="preserve">, Marco </w:t>
      </w:r>
      <w:proofErr w:type="spellStart"/>
      <w:r w:rsidRPr="00170470">
        <w:t>Falcone</w:t>
      </w:r>
      <w:proofErr w:type="spellEnd"/>
      <w:r w:rsidRPr="00170470">
        <w:t xml:space="preserve">, Rosa </w:t>
      </w:r>
      <w:proofErr w:type="spellStart"/>
      <w:r w:rsidRPr="00170470">
        <w:t>Estaràs</w:t>
      </w:r>
      <w:proofErr w:type="spellEnd"/>
      <w:r w:rsidRPr="00170470">
        <w:t xml:space="preserve"> </w:t>
      </w:r>
      <w:proofErr w:type="spellStart"/>
      <w:r w:rsidRPr="00170470">
        <w:t>Ferragut</w:t>
      </w:r>
      <w:proofErr w:type="spellEnd"/>
      <w:r w:rsidRPr="00170470">
        <w:rPr>
          <w:rStyle w:val="HideTWBExt"/>
          <w:b w:val="0"/>
        </w:rPr>
        <w:t>&lt;/Members&gt;</w:t>
      </w:r>
    </w:p>
    <w:p w14:paraId="3070EBD4" w14:textId="77777777" w:rsidR="00C537E7" w:rsidRPr="00170470" w:rsidRDefault="00C537E7" w:rsidP="00C537E7">
      <w:pPr>
        <w:pStyle w:val="NormalBold"/>
      </w:pPr>
      <w:r w:rsidRPr="00170470">
        <w:rPr>
          <w:rStyle w:val="HideTWBExt"/>
          <w:b w:val="0"/>
        </w:rPr>
        <w:t>&lt;/RepeatBlock-By&gt;</w:t>
      </w:r>
    </w:p>
    <w:p w14:paraId="7713E31A" w14:textId="77777777" w:rsidR="00C537E7" w:rsidRPr="00170470" w:rsidRDefault="00C537E7" w:rsidP="00C537E7">
      <w:pPr>
        <w:pStyle w:val="NormalBold"/>
      </w:pPr>
      <w:r w:rsidRPr="00170470">
        <w:rPr>
          <w:rStyle w:val="HideTWBExt"/>
          <w:b w:val="0"/>
        </w:rPr>
        <w:t>&lt;DocAmend&gt;</w:t>
      </w:r>
      <w:r w:rsidRPr="00170470">
        <w:t>Návrh usnesení</w:t>
      </w:r>
      <w:r w:rsidRPr="00170470">
        <w:rPr>
          <w:rStyle w:val="HideTWBExt"/>
          <w:b w:val="0"/>
        </w:rPr>
        <w:t>&lt;/DocAmend&gt;</w:t>
      </w:r>
    </w:p>
    <w:p w14:paraId="50FC5A66" w14:textId="77777777" w:rsidR="00C537E7" w:rsidRPr="00170470" w:rsidRDefault="00C537E7" w:rsidP="00C537E7">
      <w:pPr>
        <w:pStyle w:val="NormalBold"/>
      </w:pPr>
      <w:r w:rsidRPr="00170470">
        <w:rPr>
          <w:rStyle w:val="HideTWBExt"/>
          <w:b w:val="0"/>
        </w:rPr>
        <w:t>&lt;Article&gt;</w:t>
      </w:r>
      <w:r w:rsidRPr="00170470">
        <w:t>Bod 8</w:t>
      </w:r>
      <w:r w:rsidRPr="001704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537E7" w:rsidRPr="00170470" w14:paraId="2DFC505D" w14:textId="77777777" w:rsidTr="009E39B0">
        <w:trPr>
          <w:trHeight w:hRule="exact" w:val="240"/>
          <w:jc w:val="center"/>
        </w:trPr>
        <w:tc>
          <w:tcPr>
            <w:tcW w:w="9752" w:type="dxa"/>
            <w:gridSpan w:val="2"/>
            <w:tcBorders>
              <w:top w:val="nil"/>
              <w:left w:val="nil"/>
              <w:bottom w:val="nil"/>
              <w:right w:val="nil"/>
            </w:tcBorders>
          </w:tcPr>
          <w:p w14:paraId="7C24E1EE" w14:textId="77777777" w:rsidR="00C537E7" w:rsidRPr="00170470" w:rsidRDefault="00C537E7" w:rsidP="009E39B0"/>
        </w:tc>
      </w:tr>
      <w:tr w:rsidR="00C537E7" w:rsidRPr="00170470" w14:paraId="5480A2DC" w14:textId="77777777" w:rsidTr="009E39B0">
        <w:trPr>
          <w:trHeight w:val="240"/>
          <w:jc w:val="center"/>
        </w:trPr>
        <w:tc>
          <w:tcPr>
            <w:tcW w:w="4876" w:type="dxa"/>
            <w:tcBorders>
              <w:top w:val="nil"/>
              <w:left w:val="nil"/>
              <w:bottom w:val="nil"/>
              <w:right w:val="nil"/>
            </w:tcBorders>
          </w:tcPr>
          <w:p w14:paraId="43A3BEA6" w14:textId="77777777" w:rsidR="00C537E7" w:rsidRPr="00170470" w:rsidRDefault="00C537E7" w:rsidP="009E39B0">
            <w:pPr>
              <w:pStyle w:val="AmColumnHeading"/>
            </w:pPr>
            <w:r w:rsidRPr="00170470">
              <w:t>Návrh usnesení</w:t>
            </w:r>
          </w:p>
        </w:tc>
        <w:tc>
          <w:tcPr>
            <w:tcW w:w="4876" w:type="dxa"/>
            <w:tcBorders>
              <w:top w:val="nil"/>
              <w:left w:val="nil"/>
              <w:bottom w:val="nil"/>
              <w:right w:val="nil"/>
            </w:tcBorders>
          </w:tcPr>
          <w:p w14:paraId="7BD5CF5A" w14:textId="77777777" w:rsidR="00C537E7" w:rsidRPr="00170470" w:rsidRDefault="00C537E7" w:rsidP="009E39B0">
            <w:pPr>
              <w:pStyle w:val="AmColumnHeading"/>
            </w:pPr>
            <w:r w:rsidRPr="00170470">
              <w:t>Pozměňovací návrh</w:t>
            </w:r>
          </w:p>
        </w:tc>
      </w:tr>
      <w:tr w:rsidR="00C537E7" w:rsidRPr="00170470" w14:paraId="791641B3" w14:textId="77777777" w:rsidTr="009E39B0">
        <w:trPr>
          <w:jc w:val="center"/>
        </w:trPr>
        <w:tc>
          <w:tcPr>
            <w:tcW w:w="4876" w:type="dxa"/>
            <w:tcBorders>
              <w:top w:val="nil"/>
              <w:left w:val="nil"/>
              <w:bottom w:val="nil"/>
              <w:right w:val="nil"/>
            </w:tcBorders>
          </w:tcPr>
          <w:p w14:paraId="65F4B2CD" w14:textId="45A77E04" w:rsidR="00C537E7" w:rsidRPr="00170470" w:rsidRDefault="00C537E7" w:rsidP="009E39B0">
            <w:pPr>
              <w:pStyle w:val="Normal6a"/>
            </w:pPr>
            <w:r w:rsidRPr="00170470">
              <w:t>8.</w:t>
            </w:r>
            <w:r w:rsidRPr="00170470">
              <w:tab/>
              <w:t>je přesvědčen, že EU by měla zachovat rovné podmínky</w:t>
            </w:r>
            <w:r w:rsidR="00A827E7" w:rsidRPr="00170470">
              <w:t xml:space="preserve"> a </w:t>
            </w:r>
            <w:r w:rsidRPr="00170470">
              <w:t>zajistit účinné využívání veřejných zdrojů; požaduje zvýšené úsilí</w:t>
            </w:r>
            <w:r w:rsidR="00A827E7" w:rsidRPr="00170470">
              <w:t xml:space="preserve"> v </w:t>
            </w:r>
            <w:r w:rsidRPr="00170470">
              <w:t>boji proti energetické chudobě; vyzývá Komisi</w:t>
            </w:r>
            <w:r w:rsidR="00A827E7" w:rsidRPr="00170470">
              <w:t xml:space="preserve"> a </w:t>
            </w:r>
            <w:r w:rsidRPr="00170470">
              <w:t>členské státy, aby plně začlenily strategii Komise „renovační vlna“ do politiky bydlení</w:t>
            </w:r>
            <w:r w:rsidR="00A827E7" w:rsidRPr="00170470">
              <w:t xml:space="preserve"> a </w:t>
            </w:r>
            <w:r w:rsidRPr="00170470">
              <w:t>zajistily, aby se renovace budov zaměřovala nejen na energetickou účinnost, ale také na zvýšení nabídky bydlení;</w:t>
            </w:r>
          </w:p>
        </w:tc>
        <w:tc>
          <w:tcPr>
            <w:tcW w:w="4876" w:type="dxa"/>
            <w:tcBorders>
              <w:top w:val="nil"/>
              <w:left w:val="nil"/>
              <w:bottom w:val="nil"/>
              <w:right w:val="nil"/>
            </w:tcBorders>
          </w:tcPr>
          <w:p w14:paraId="777C5D5A" w14:textId="20B42DFA" w:rsidR="00C537E7" w:rsidRPr="00170470" w:rsidRDefault="00C537E7" w:rsidP="009E39B0">
            <w:pPr>
              <w:pStyle w:val="Normal6a"/>
            </w:pPr>
            <w:r w:rsidRPr="00170470">
              <w:t>8.</w:t>
            </w:r>
            <w:r w:rsidRPr="00170470">
              <w:tab/>
              <w:t>je přesvědčen, že EU by měla zachovat rovné podmínky</w:t>
            </w:r>
            <w:r w:rsidR="00A827E7" w:rsidRPr="00170470">
              <w:t xml:space="preserve"> a </w:t>
            </w:r>
            <w:r w:rsidRPr="00170470">
              <w:t>zajistit účinné využívání veřejných zdrojů; požaduje zvýšené úsilí</w:t>
            </w:r>
            <w:r w:rsidR="00A827E7" w:rsidRPr="00170470">
              <w:t xml:space="preserve"> v </w:t>
            </w:r>
            <w:r w:rsidRPr="00170470">
              <w:t>boji proti energetické chudobě; vyzývá Komisi</w:t>
            </w:r>
            <w:r w:rsidR="00A827E7" w:rsidRPr="00170470">
              <w:t xml:space="preserve"> a </w:t>
            </w:r>
            <w:r w:rsidRPr="00170470">
              <w:t>členské státy, aby plně začlenily strategii Komise „renovační vlna“ do politiky bydlení</w:t>
            </w:r>
            <w:r w:rsidR="00A827E7" w:rsidRPr="00170470">
              <w:t xml:space="preserve"> a </w:t>
            </w:r>
            <w:r w:rsidRPr="00170470">
              <w:t xml:space="preserve">zajistily, aby se renovace budov zaměřovala nejen na energetickou účinnost, ale také na zvýšení nabídky bydlení; </w:t>
            </w:r>
            <w:r w:rsidRPr="00170470">
              <w:rPr>
                <w:b/>
                <w:i/>
              </w:rPr>
              <w:t>podporuje pobídky pro renovaci bydlení</w:t>
            </w:r>
            <w:r w:rsidR="00A827E7" w:rsidRPr="00170470">
              <w:rPr>
                <w:b/>
                <w:i/>
              </w:rPr>
              <w:t xml:space="preserve"> v </w:t>
            </w:r>
            <w:r w:rsidRPr="00170470">
              <w:rPr>
                <w:b/>
                <w:i/>
              </w:rPr>
              <w:t>hustě obydlených oblastech</w:t>
            </w:r>
            <w:r w:rsidR="00A827E7" w:rsidRPr="00170470">
              <w:rPr>
                <w:b/>
                <w:i/>
              </w:rPr>
              <w:t xml:space="preserve"> a </w:t>
            </w:r>
            <w:r w:rsidRPr="00170470">
              <w:rPr>
                <w:b/>
                <w:i/>
              </w:rPr>
              <w:t>prosazuje řešení, která pozitivně motivují majitele</w:t>
            </w:r>
            <w:r w:rsidR="00A827E7" w:rsidRPr="00170470">
              <w:rPr>
                <w:b/>
                <w:i/>
              </w:rPr>
              <w:t xml:space="preserve"> k </w:t>
            </w:r>
            <w:r w:rsidRPr="00170470">
              <w:rPr>
                <w:b/>
                <w:i/>
              </w:rPr>
              <w:t>tomu, aby prázdné domy znovu uvedli na trh;</w:t>
            </w:r>
          </w:p>
        </w:tc>
      </w:tr>
    </w:tbl>
    <w:p w14:paraId="65E3618B" w14:textId="77777777" w:rsidR="00C537E7" w:rsidRPr="00170470" w:rsidRDefault="00C537E7" w:rsidP="00C537E7">
      <w:pPr>
        <w:pStyle w:val="AmOrLang"/>
      </w:pPr>
      <w:r w:rsidRPr="00170470">
        <w:t xml:space="preserve">Or. </w:t>
      </w:r>
      <w:r w:rsidRPr="00170470">
        <w:rPr>
          <w:rStyle w:val="HideTWBExt"/>
        </w:rPr>
        <w:t>&lt;Original&gt;</w:t>
      </w:r>
      <w:r w:rsidRPr="00170470">
        <w:rPr>
          <w:rStyle w:val="HideTWBInt"/>
        </w:rPr>
        <w:t>{EN}</w:t>
      </w:r>
      <w:r w:rsidRPr="00170470">
        <w:t>en</w:t>
      </w:r>
      <w:r w:rsidRPr="00170470">
        <w:rPr>
          <w:rStyle w:val="HideTWBExt"/>
        </w:rPr>
        <w:t>&lt;/Original&gt;</w:t>
      </w:r>
    </w:p>
    <w:p w14:paraId="5F21F287" w14:textId="77777777" w:rsidR="00467091" w:rsidRPr="00170470" w:rsidRDefault="00C537E7" w:rsidP="00C537E7">
      <w:r w:rsidRPr="00170470">
        <w:rPr>
          <w:rStyle w:val="HideTWBExt"/>
        </w:rPr>
        <w:t>&lt;/Amend&gt;</w:t>
      </w:r>
    </w:p>
    <w:p w14:paraId="34620780" w14:textId="77777777" w:rsidR="00C537E7" w:rsidRPr="00170470" w:rsidRDefault="00C537E7" w:rsidP="00C537E7">
      <w:pPr>
        <w:pStyle w:val="AmNumberTabs"/>
      </w:pPr>
      <w:r w:rsidRPr="00170470">
        <w:rPr>
          <w:rStyle w:val="HideTWBExt"/>
          <w:b w:val="0"/>
        </w:rPr>
        <w:t>&lt;Amend&gt;</w:t>
      </w:r>
      <w:r w:rsidRPr="00170470">
        <w:t>Pozměňovací návrh</w:t>
      </w:r>
      <w:r w:rsidRPr="00170470">
        <w:tab/>
      </w:r>
      <w:r w:rsidRPr="00170470">
        <w:tab/>
      </w:r>
      <w:r w:rsidRPr="00170470">
        <w:rPr>
          <w:rStyle w:val="HideTWBExt"/>
          <w:b w:val="0"/>
        </w:rPr>
        <w:t>&lt;NumAm&gt;</w:t>
      </w:r>
      <w:r w:rsidRPr="00170470">
        <w:t>784</w:t>
      </w:r>
      <w:r w:rsidRPr="00170470">
        <w:rPr>
          <w:rStyle w:val="HideTWBExt"/>
          <w:b w:val="0"/>
        </w:rPr>
        <w:t>&lt;/NumAm&gt;</w:t>
      </w:r>
    </w:p>
    <w:p w14:paraId="2FC686E7" w14:textId="77777777" w:rsidR="00C537E7" w:rsidRPr="00170470" w:rsidRDefault="00C537E7" w:rsidP="00C537E7">
      <w:pPr>
        <w:pStyle w:val="NormalBold"/>
      </w:pPr>
      <w:r w:rsidRPr="00170470">
        <w:rPr>
          <w:rStyle w:val="HideTWBExt"/>
          <w:b w:val="0"/>
        </w:rPr>
        <w:lastRenderedPageBreak/>
        <w:t>&lt;RepeatBlock-By&gt;&lt;Members&gt;</w:t>
      </w:r>
      <w:proofErr w:type="spellStart"/>
      <w:r w:rsidRPr="00170470">
        <w:t>Borja</w:t>
      </w:r>
      <w:proofErr w:type="spellEnd"/>
      <w:r w:rsidRPr="00170470">
        <w:t xml:space="preserve"> </w:t>
      </w:r>
      <w:proofErr w:type="spellStart"/>
      <w:r w:rsidRPr="00170470">
        <w:t>Giménez</w:t>
      </w:r>
      <w:proofErr w:type="spellEnd"/>
      <w:r w:rsidRPr="00170470">
        <w:t xml:space="preserve"> </w:t>
      </w:r>
      <w:proofErr w:type="spellStart"/>
      <w:r w:rsidRPr="00170470">
        <w:t>Larraz</w:t>
      </w:r>
      <w:proofErr w:type="spellEnd"/>
      <w:r w:rsidRPr="00170470">
        <w:t xml:space="preserve">, </w:t>
      </w:r>
      <w:proofErr w:type="spellStart"/>
      <w:r w:rsidRPr="00170470">
        <w:t>Dirk</w:t>
      </w:r>
      <w:proofErr w:type="spellEnd"/>
      <w:r w:rsidRPr="00170470">
        <w:t xml:space="preserve"> </w:t>
      </w:r>
      <w:proofErr w:type="spellStart"/>
      <w:r w:rsidRPr="00170470">
        <w:t>Gotink</w:t>
      </w:r>
      <w:proofErr w:type="spellEnd"/>
      <w:r w:rsidRPr="00170470">
        <w:t xml:space="preserve">, Nikolina </w:t>
      </w:r>
      <w:proofErr w:type="spellStart"/>
      <w:r w:rsidRPr="00170470">
        <w:t>Brnjac</w:t>
      </w:r>
      <w:proofErr w:type="spellEnd"/>
      <w:r w:rsidRPr="00170470">
        <w:t xml:space="preserve">, </w:t>
      </w:r>
      <w:proofErr w:type="spellStart"/>
      <w:r w:rsidRPr="00170470">
        <w:t>Jagna</w:t>
      </w:r>
      <w:proofErr w:type="spellEnd"/>
      <w:r w:rsidRPr="00170470">
        <w:t xml:space="preserve"> </w:t>
      </w:r>
      <w:proofErr w:type="spellStart"/>
      <w:r w:rsidRPr="00170470">
        <w:t>Marczułajtis-Walczak</w:t>
      </w:r>
      <w:proofErr w:type="spellEnd"/>
      <w:r w:rsidRPr="00170470">
        <w:t xml:space="preserve">, Daniel Buda, Niels </w:t>
      </w:r>
      <w:proofErr w:type="spellStart"/>
      <w:r w:rsidRPr="00170470">
        <w:t>Geuking</w:t>
      </w:r>
      <w:proofErr w:type="spellEnd"/>
      <w:r w:rsidRPr="00170470">
        <w:t xml:space="preserve">, David </w:t>
      </w:r>
      <w:proofErr w:type="spellStart"/>
      <w:r w:rsidRPr="00170470">
        <w:t>Casa</w:t>
      </w:r>
      <w:proofErr w:type="spellEnd"/>
      <w:r w:rsidRPr="00170470">
        <w:t xml:space="preserve">, Markus </w:t>
      </w:r>
      <w:proofErr w:type="spellStart"/>
      <w:r w:rsidRPr="00170470">
        <w:t>Ferber</w:t>
      </w:r>
      <w:proofErr w:type="spellEnd"/>
      <w:r w:rsidRPr="00170470">
        <w:t xml:space="preserve">, </w:t>
      </w:r>
      <w:proofErr w:type="spellStart"/>
      <w:r w:rsidRPr="00170470">
        <w:t>Maravillas</w:t>
      </w:r>
      <w:proofErr w:type="spellEnd"/>
      <w:r w:rsidRPr="00170470">
        <w:t xml:space="preserve"> </w:t>
      </w:r>
      <w:proofErr w:type="spellStart"/>
      <w:r w:rsidRPr="00170470">
        <w:t>Abadía</w:t>
      </w:r>
      <w:proofErr w:type="spellEnd"/>
      <w:r w:rsidRPr="00170470">
        <w:t xml:space="preserve"> </w:t>
      </w:r>
      <w:proofErr w:type="spellStart"/>
      <w:r w:rsidRPr="00170470">
        <w:t>Jover</w:t>
      </w:r>
      <w:proofErr w:type="spellEnd"/>
      <w:r w:rsidRPr="00170470">
        <w:t xml:space="preserve">, Regina </w:t>
      </w:r>
      <w:proofErr w:type="spellStart"/>
      <w:r w:rsidRPr="00170470">
        <w:t>Doherty</w:t>
      </w:r>
      <w:proofErr w:type="spellEnd"/>
      <w:r w:rsidRPr="00170470">
        <w:t xml:space="preserve">, Isabelle </w:t>
      </w:r>
      <w:proofErr w:type="spellStart"/>
      <w:r w:rsidRPr="00170470">
        <w:t>Le</w:t>
      </w:r>
      <w:proofErr w:type="spellEnd"/>
      <w:r w:rsidRPr="00170470">
        <w:t xml:space="preserve"> </w:t>
      </w:r>
      <w:proofErr w:type="spellStart"/>
      <w:r w:rsidRPr="00170470">
        <w:t>Callennec</w:t>
      </w:r>
      <w:proofErr w:type="spellEnd"/>
      <w:r w:rsidRPr="00170470">
        <w:t xml:space="preserve">, Alma </w:t>
      </w:r>
      <w:proofErr w:type="spellStart"/>
      <w:r w:rsidRPr="00170470">
        <w:t>Ezcurra</w:t>
      </w:r>
      <w:proofErr w:type="spellEnd"/>
      <w:r w:rsidRPr="00170470">
        <w:t xml:space="preserve"> </w:t>
      </w:r>
      <w:proofErr w:type="spellStart"/>
      <w:r w:rsidRPr="00170470">
        <w:t>Almansa</w:t>
      </w:r>
      <w:proofErr w:type="spellEnd"/>
      <w:r w:rsidRPr="00170470">
        <w:t xml:space="preserve">, Marco </w:t>
      </w:r>
      <w:proofErr w:type="spellStart"/>
      <w:r w:rsidRPr="00170470">
        <w:t>Falcone</w:t>
      </w:r>
      <w:proofErr w:type="spellEnd"/>
      <w:r w:rsidRPr="00170470">
        <w:t xml:space="preserve">, Rosa </w:t>
      </w:r>
      <w:proofErr w:type="spellStart"/>
      <w:r w:rsidRPr="00170470">
        <w:t>Estaràs</w:t>
      </w:r>
      <w:proofErr w:type="spellEnd"/>
      <w:r w:rsidRPr="00170470">
        <w:t xml:space="preserve"> </w:t>
      </w:r>
      <w:proofErr w:type="spellStart"/>
      <w:r w:rsidRPr="00170470">
        <w:t>Ferragut</w:t>
      </w:r>
      <w:proofErr w:type="spellEnd"/>
      <w:r w:rsidRPr="00170470">
        <w:rPr>
          <w:rStyle w:val="HideTWBExt"/>
          <w:b w:val="0"/>
        </w:rPr>
        <w:t>&lt;/Members&gt;</w:t>
      </w:r>
    </w:p>
    <w:p w14:paraId="6E3217BE" w14:textId="77777777" w:rsidR="00C537E7" w:rsidRPr="00170470" w:rsidRDefault="00C537E7" w:rsidP="00C537E7">
      <w:pPr>
        <w:pStyle w:val="NormalBold"/>
      </w:pPr>
      <w:r w:rsidRPr="00170470">
        <w:rPr>
          <w:rStyle w:val="HideTWBExt"/>
          <w:b w:val="0"/>
        </w:rPr>
        <w:t>&lt;/RepeatBlock-By&gt;</w:t>
      </w:r>
    </w:p>
    <w:p w14:paraId="12C5CD56" w14:textId="77777777" w:rsidR="00C537E7" w:rsidRPr="00170470" w:rsidRDefault="00C537E7" w:rsidP="00C537E7">
      <w:pPr>
        <w:pStyle w:val="NormalBold"/>
      </w:pPr>
      <w:r w:rsidRPr="00170470">
        <w:rPr>
          <w:rStyle w:val="HideTWBExt"/>
          <w:b w:val="0"/>
        </w:rPr>
        <w:t>&lt;DocAmend&gt;</w:t>
      </w:r>
      <w:r w:rsidRPr="00170470">
        <w:t>Návrh usnesení</w:t>
      </w:r>
      <w:r w:rsidRPr="00170470">
        <w:rPr>
          <w:rStyle w:val="HideTWBExt"/>
          <w:b w:val="0"/>
        </w:rPr>
        <w:t>&lt;/DocAmend&gt;</w:t>
      </w:r>
    </w:p>
    <w:p w14:paraId="496312B7" w14:textId="77777777" w:rsidR="00C537E7" w:rsidRPr="00170470" w:rsidRDefault="00C537E7" w:rsidP="00C537E7">
      <w:pPr>
        <w:pStyle w:val="NormalBold"/>
      </w:pPr>
      <w:r w:rsidRPr="00170470">
        <w:rPr>
          <w:rStyle w:val="HideTWBExt"/>
          <w:b w:val="0"/>
        </w:rPr>
        <w:t>&lt;Article&gt;</w:t>
      </w:r>
      <w:r w:rsidRPr="00170470">
        <w:t>Bod 8</w:t>
      </w:r>
      <w:r w:rsidRPr="001704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537E7" w:rsidRPr="00170470" w14:paraId="247F47F9" w14:textId="77777777" w:rsidTr="009E39B0">
        <w:trPr>
          <w:trHeight w:hRule="exact" w:val="240"/>
          <w:jc w:val="center"/>
        </w:trPr>
        <w:tc>
          <w:tcPr>
            <w:tcW w:w="9752" w:type="dxa"/>
            <w:gridSpan w:val="2"/>
            <w:tcBorders>
              <w:top w:val="nil"/>
              <w:left w:val="nil"/>
              <w:bottom w:val="nil"/>
              <w:right w:val="nil"/>
            </w:tcBorders>
          </w:tcPr>
          <w:p w14:paraId="78D1D257" w14:textId="77777777" w:rsidR="00C537E7" w:rsidRPr="00170470" w:rsidRDefault="00C537E7" w:rsidP="009E39B0"/>
        </w:tc>
      </w:tr>
      <w:tr w:rsidR="00C537E7" w:rsidRPr="00170470" w14:paraId="32ED807F" w14:textId="77777777" w:rsidTr="009E39B0">
        <w:trPr>
          <w:trHeight w:val="240"/>
          <w:jc w:val="center"/>
        </w:trPr>
        <w:tc>
          <w:tcPr>
            <w:tcW w:w="4876" w:type="dxa"/>
            <w:tcBorders>
              <w:top w:val="nil"/>
              <w:left w:val="nil"/>
              <w:bottom w:val="nil"/>
              <w:right w:val="nil"/>
            </w:tcBorders>
          </w:tcPr>
          <w:p w14:paraId="41F8D261" w14:textId="77777777" w:rsidR="00C537E7" w:rsidRPr="00170470" w:rsidRDefault="00C537E7" w:rsidP="009E39B0">
            <w:pPr>
              <w:pStyle w:val="AmColumnHeading"/>
            </w:pPr>
            <w:r w:rsidRPr="00170470">
              <w:t>Návrh usnesení</w:t>
            </w:r>
          </w:p>
        </w:tc>
        <w:tc>
          <w:tcPr>
            <w:tcW w:w="4876" w:type="dxa"/>
            <w:tcBorders>
              <w:top w:val="nil"/>
              <w:left w:val="nil"/>
              <w:bottom w:val="nil"/>
              <w:right w:val="nil"/>
            </w:tcBorders>
          </w:tcPr>
          <w:p w14:paraId="01ABB28D" w14:textId="77777777" w:rsidR="00C537E7" w:rsidRPr="00170470" w:rsidRDefault="00C537E7" w:rsidP="009E39B0">
            <w:pPr>
              <w:pStyle w:val="AmColumnHeading"/>
            </w:pPr>
            <w:r w:rsidRPr="00170470">
              <w:t>Pozměňovací návrh</w:t>
            </w:r>
          </w:p>
        </w:tc>
      </w:tr>
      <w:tr w:rsidR="00C537E7" w:rsidRPr="00170470" w14:paraId="03EF8A43" w14:textId="77777777" w:rsidTr="009E39B0">
        <w:trPr>
          <w:jc w:val="center"/>
        </w:trPr>
        <w:tc>
          <w:tcPr>
            <w:tcW w:w="4876" w:type="dxa"/>
            <w:tcBorders>
              <w:top w:val="nil"/>
              <w:left w:val="nil"/>
              <w:bottom w:val="nil"/>
              <w:right w:val="nil"/>
            </w:tcBorders>
          </w:tcPr>
          <w:p w14:paraId="5C676799" w14:textId="34158E18" w:rsidR="00C537E7" w:rsidRPr="00170470" w:rsidRDefault="00C537E7" w:rsidP="009E39B0">
            <w:pPr>
              <w:pStyle w:val="Normal6a"/>
            </w:pPr>
            <w:r w:rsidRPr="00170470">
              <w:t>8.</w:t>
            </w:r>
            <w:r w:rsidRPr="00170470">
              <w:tab/>
              <w:t>je přesvědčen, že EU by měla zachovat rovné podmínky</w:t>
            </w:r>
            <w:r w:rsidR="00A827E7" w:rsidRPr="00170470">
              <w:t xml:space="preserve"> a </w:t>
            </w:r>
            <w:r w:rsidRPr="00170470">
              <w:t>zajistit účinné využívání veřejných zdrojů; požaduje zvýšené úsilí</w:t>
            </w:r>
            <w:r w:rsidR="00A827E7" w:rsidRPr="00170470">
              <w:t xml:space="preserve"> v </w:t>
            </w:r>
            <w:r w:rsidRPr="00170470">
              <w:t>boji proti energetické chudobě; vyzývá Komisi</w:t>
            </w:r>
            <w:r w:rsidR="00A827E7" w:rsidRPr="00170470">
              <w:t xml:space="preserve"> a </w:t>
            </w:r>
            <w:r w:rsidRPr="00170470">
              <w:t>členské státy, aby plně začlenily strategii Komise „renovační vlna“ do politiky bydlení</w:t>
            </w:r>
            <w:r w:rsidR="00A827E7" w:rsidRPr="00170470">
              <w:t xml:space="preserve"> a </w:t>
            </w:r>
            <w:r w:rsidRPr="00170470">
              <w:t>zajistily, aby se renovace budov zaměřovala nejen na energetickou účinnost, ale také na zvýšení nabídky bydlení;</w:t>
            </w:r>
          </w:p>
        </w:tc>
        <w:tc>
          <w:tcPr>
            <w:tcW w:w="4876" w:type="dxa"/>
            <w:tcBorders>
              <w:top w:val="nil"/>
              <w:left w:val="nil"/>
              <w:bottom w:val="nil"/>
              <w:right w:val="nil"/>
            </w:tcBorders>
          </w:tcPr>
          <w:p w14:paraId="05FE32CD" w14:textId="6F15A9AC" w:rsidR="00C537E7" w:rsidRPr="00170470" w:rsidRDefault="00C537E7" w:rsidP="009E39B0">
            <w:pPr>
              <w:pStyle w:val="Normal6a"/>
            </w:pPr>
            <w:r w:rsidRPr="00170470">
              <w:t>8.</w:t>
            </w:r>
            <w:r w:rsidRPr="00170470">
              <w:tab/>
              <w:t>je přesvědčen, že EU by měla zachovat rovné podmínky</w:t>
            </w:r>
            <w:r w:rsidR="00A827E7" w:rsidRPr="00170470">
              <w:t xml:space="preserve"> a </w:t>
            </w:r>
            <w:r w:rsidRPr="00170470">
              <w:t>zajistit účinné využívání veřejných zdrojů; požaduje zvýšené úsilí</w:t>
            </w:r>
            <w:r w:rsidR="00A827E7" w:rsidRPr="00170470">
              <w:t xml:space="preserve"> v </w:t>
            </w:r>
            <w:r w:rsidRPr="00170470">
              <w:t>boji proti energetické chudobě; vyzývá Komisi</w:t>
            </w:r>
            <w:r w:rsidR="00A827E7" w:rsidRPr="00170470">
              <w:t xml:space="preserve"> a </w:t>
            </w:r>
            <w:r w:rsidRPr="00170470">
              <w:t>členské státy, aby plně začlenily strategii Komise „renovační vlna“ do politiky bydlení</w:t>
            </w:r>
            <w:r w:rsidR="00A827E7" w:rsidRPr="00170470">
              <w:t xml:space="preserve"> a </w:t>
            </w:r>
            <w:r w:rsidRPr="00170470">
              <w:t xml:space="preserve">zajistily, aby se renovace budov zaměřovala nejen na energetickou účinnost, ale také na zvýšení nabídky bydlení; </w:t>
            </w:r>
            <w:r w:rsidRPr="00170470">
              <w:rPr>
                <w:b/>
                <w:i/>
              </w:rPr>
              <w:t>vyzývá Komisi, aby převzala iniciativu</w:t>
            </w:r>
            <w:r w:rsidR="00A827E7" w:rsidRPr="00170470">
              <w:rPr>
                <w:b/>
                <w:i/>
              </w:rPr>
              <w:t xml:space="preserve"> v </w:t>
            </w:r>
            <w:r w:rsidRPr="00170470">
              <w:rPr>
                <w:b/>
                <w:i/>
              </w:rPr>
              <w:t>oblasti zavedení tzv. „údolí bydlení“</w:t>
            </w:r>
            <w:r w:rsidR="00A827E7" w:rsidRPr="00170470">
              <w:rPr>
                <w:b/>
                <w:i/>
              </w:rPr>
              <w:t xml:space="preserve"> a </w:t>
            </w:r>
            <w:r w:rsidRPr="00170470">
              <w:rPr>
                <w:b/>
                <w:i/>
              </w:rPr>
              <w:t>navázala na stávající iniciativy, jako je síť inovačních údolí;</w:t>
            </w:r>
          </w:p>
        </w:tc>
      </w:tr>
    </w:tbl>
    <w:p w14:paraId="1797F120" w14:textId="77777777" w:rsidR="00C537E7" w:rsidRPr="00170470" w:rsidRDefault="00C537E7" w:rsidP="00C537E7">
      <w:pPr>
        <w:pStyle w:val="AmOrLang"/>
      </w:pPr>
      <w:r w:rsidRPr="00170470">
        <w:t xml:space="preserve">Or. </w:t>
      </w:r>
      <w:r w:rsidRPr="00170470">
        <w:rPr>
          <w:rStyle w:val="HideTWBExt"/>
        </w:rPr>
        <w:t>&lt;Original&gt;</w:t>
      </w:r>
      <w:r w:rsidRPr="00170470">
        <w:rPr>
          <w:rStyle w:val="HideTWBInt"/>
        </w:rPr>
        <w:t>{EN}</w:t>
      </w:r>
      <w:r w:rsidRPr="00170470">
        <w:t>en</w:t>
      </w:r>
      <w:r w:rsidRPr="00170470">
        <w:rPr>
          <w:rStyle w:val="HideTWBExt"/>
        </w:rPr>
        <w:t>&lt;/Original&gt;</w:t>
      </w:r>
    </w:p>
    <w:p w14:paraId="3B0A28B9" w14:textId="77777777" w:rsidR="00467091" w:rsidRPr="00170470" w:rsidRDefault="00C537E7" w:rsidP="00C537E7">
      <w:r w:rsidRPr="00170470">
        <w:rPr>
          <w:rStyle w:val="HideTWBExt"/>
        </w:rPr>
        <w:t>&lt;/Amend&gt;</w:t>
      </w:r>
    </w:p>
    <w:p w14:paraId="0FC921B8" w14:textId="77777777" w:rsidR="00C537E7" w:rsidRPr="00170470" w:rsidRDefault="00C537E7" w:rsidP="00C537E7">
      <w:pPr>
        <w:pStyle w:val="AmNumberTabs"/>
      </w:pPr>
      <w:r w:rsidRPr="00170470">
        <w:rPr>
          <w:rStyle w:val="HideTWBExt"/>
          <w:b w:val="0"/>
        </w:rPr>
        <w:t>&lt;Amend&gt;</w:t>
      </w:r>
      <w:r w:rsidRPr="00170470">
        <w:t>Pozměňovací návrh</w:t>
      </w:r>
      <w:r w:rsidRPr="00170470">
        <w:tab/>
      </w:r>
      <w:r w:rsidRPr="00170470">
        <w:tab/>
      </w:r>
      <w:r w:rsidRPr="00170470">
        <w:rPr>
          <w:rStyle w:val="HideTWBExt"/>
          <w:b w:val="0"/>
        </w:rPr>
        <w:t>&lt;NumAm&gt;</w:t>
      </w:r>
      <w:r w:rsidRPr="00170470">
        <w:t>785</w:t>
      </w:r>
      <w:r w:rsidRPr="00170470">
        <w:rPr>
          <w:rStyle w:val="HideTWBExt"/>
          <w:b w:val="0"/>
        </w:rPr>
        <w:t>&lt;/NumAm&gt;</w:t>
      </w:r>
    </w:p>
    <w:p w14:paraId="321F4186" w14:textId="77777777" w:rsidR="00C537E7" w:rsidRPr="00170470" w:rsidRDefault="00C537E7" w:rsidP="00C537E7">
      <w:pPr>
        <w:pStyle w:val="NormalBold"/>
      </w:pPr>
      <w:r w:rsidRPr="00170470">
        <w:rPr>
          <w:rStyle w:val="HideTWBExt"/>
          <w:b w:val="0"/>
        </w:rPr>
        <w:t>&lt;RepeatBlock-By&gt;&lt;Members&gt;</w:t>
      </w:r>
      <w:proofErr w:type="spellStart"/>
      <w:r w:rsidRPr="00170470">
        <w:t>György</w:t>
      </w:r>
      <w:proofErr w:type="spellEnd"/>
      <w:r w:rsidRPr="00170470">
        <w:t xml:space="preserve"> </w:t>
      </w:r>
      <w:proofErr w:type="spellStart"/>
      <w:r w:rsidRPr="00170470">
        <w:t>Hölvényi</w:t>
      </w:r>
      <w:proofErr w:type="spellEnd"/>
      <w:r w:rsidRPr="00170470">
        <w:t xml:space="preserve">, </w:t>
      </w:r>
      <w:proofErr w:type="spellStart"/>
      <w:r w:rsidRPr="00170470">
        <w:t>Pál</w:t>
      </w:r>
      <w:proofErr w:type="spellEnd"/>
      <w:r w:rsidRPr="00170470">
        <w:t xml:space="preserve"> </w:t>
      </w:r>
      <w:proofErr w:type="spellStart"/>
      <w:r w:rsidRPr="00170470">
        <w:t>Szekeres</w:t>
      </w:r>
      <w:proofErr w:type="spellEnd"/>
      <w:r w:rsidRPr="00170470">
        <w:t xml:space="preserve">, Julie </w:t>
      </w:r>
      <w:proofErr w:type="spellStart"/>
      <w:r w:rsidRPr="00170470">
        <w:t>Rechagneux</w:t>
      </w:r>
      <w:proofErr w:type="spellEnd"/>
      <w:r w:rsidRPr="00170470">
        <w:rPr>
          <w:rStyle w:val="HideTWBExt"/>
          <w:b w:val="0"/>
        </w:rPr>
        <w:t>&lt;/Members&gt;</w:t>
      </w:r>
    </w:p>
    <w:p w14:paraId="74217590" w14:textId="77777777" w:rsidR="00C537E7" w:rsidRPr="00170470" w:rsidRDefault="00C537E7" w:rsidP="00C537E7">
      <w:pPr>
        <w:pStyle w:val="NormalBold"/>
      </w:pPr>
      <w:r w:rsidRPr="00170470">
        <w:rPr>
          <w:rStyle w:val="HideTWBExt"/>
          <w:b w:val="0"/>
        </w:rPr>
        <w:t>&lt;/RepeatBlock-By&gt;</w:t>
      </w:r>
    </w:p>
    <w:p w14:paraId="42A804E2" w14:textId="77777777" w:rsidR="00C537E7" w:rsidRPr="00170470" w:rsidRDefault="00C537E7" w:rsidP="00C537E7">
      <w:pPr>
        <w:pStyle w:val="NormalBold"/>
      </w:pPr>
      <w:r w:rsidRPr="00170470">
        <w:rPr>
          <w:rStyle w:val="HideTWBExt"/>
          <w:b w:val="0"/>
        </w:rPr>
        <w:t>&lt;DocAmend&gt;</w:t>
      </w:r>
      <w:r w:rsidRPr="00170470">
        <w:t>Návrh usnesení</w:t>
      </w:r>
      <w:r w:rsidRPr="00170470">
        <w:rPr>
          <w:rStyle w:val="HideTWBExt"/>
          <w:b w:val="0"/>
        </w:rPr>
        <w:t>&lt;/DocAmend&gt;</w:t>
      </w:r>
    </w:p>
    <w:p w14:paraId="42D01769" w14:textId="77777777" w:rsidR="00C537E7" w:rsidRPr="00170470" w:rsidRDefault="00C537E7" w:rsidP="00C537E7">
      <w:pPr>
        <w:pStyle w:val="NormalBold"/>
      </w:pPr>
      <w:r w:rsidRPr="00170470">
        <w:rPr>
          <w:rStyle w:val="HideTWBExt"/>
          <w:b w:val="0"/>
        </w:rPr>
        <w:t>&lt;Article&gt;</w:t>
      </w:r>
      <w:r w:rsidRPr="00170470">
        <w:t>Bod 8</w:t>
      </w:r>
      <w:r w:rsidRPr="001704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537E7" w:rsidRPr="00170470" w14:paraId="7229A40D" w14:textId="77777777" w:rsidTr="009E39B0">
        <w:trPr>
          <w:trHeight w:hRule="exact" w:val="240"/>
          <w:jc w:val="center"/>
        </w:trPr>
        <w:tc>
          <w:tcPr>
            <w:tcW w:w="9752" w:type="dxa"/>
            <w:gridSpan w:val="2"/>
            <w:tcBorders>
              <w:top w:val="nil"/>
              <w:left w:val="nil"/>
              <w:bottom w:val="nil"/>
              <w:right w:val="nil"/>
            </w:tcBorders>
          </w:tcPr>
          <w:p w14:paraId="441EF1A8" w14:textId="77777777" w:rsidR="00C537E7" w:rsidRPr="00170470" w:rsidRDefault="00C537E7" w:rsidP="009E39B0"/>
        </w:tc>
      </w:tr>
      <w:tr w:rsidR="00C537E7" w:rsidRPr="00170470" w14:paraId="29B9C27F" w14:textId="77777777" w:rsidTr="009E39B0">
        <w:trPr>
          <w:trHeight w:val="240"/>
          <w:jc w:val="center"/>
        </w:trPr>
        <w:tc>
          <w:tcPr>
            <w:tcW w:w="4876" w:type="dxa"/>
            <w:tcBorders>
              <w:top w:val="nil"/>
              <w:left w:val="nil"/>
              <w:bottom w:val="nil"/>
              <w:right w:val="nil"/>
            </w:tcBorders>
          </w:tcPr>
          <w:p w14:paraId="428787C0" w14:textId="77777777" w:rsidR="00C537E7" w:rsidRPr="00170470" w:rsidRDefault="00C537E7" w:rsidP="009E39B0">
            <w:pPr>
              <w:pStyle w:val="AmColumnHeading"/>
            </w:pPr>
            <w:r w:rsidRPr="00170470">
              <w:t>Návrh usnesení</w:t>
            </w:r>
          </w:p>
        </w:tc>
        <w:tc>
          <w:tcPr>
            <w:tcW w:w="4876" w:type="dxa"/>
            <w:tcBorders>
              <w:top w:val="nil"/>
              <w:left w:val="nil"/>
              <w:bottom w:val="nil"/>
              <w:right w:val="nil"/>
            </w:tcBorders>
          </w:tcPr>
          <w:p w14:paraId="646FA27F" w14:textId="77777777" w:rsidR="00C537E7" w:rsidRPr="00170470" w:rsidRDefault="00C537E7" w:rsidP="009E39B0">
            <w:pPr>
              <w:pStyle w:val="AmColumnHeading"/>
            </w:pPr>
            <w:r w:rsidRPr="00170470">
              <w:t>Pozměňovací návrh</w:t>
            </w:r>
          </w:p>
        </w:tc>
      </w:tr>
      <w:tr w:rsidR="00C537E7" w:rsidRPr="00170470" w14:paraId="07A67921" w14:textId="77777777" w:rsidTr="009E39B0">
        <w:trPr>
          <w:jc w:val="center"/>
        </w:trPr>
        <w:tc>
          <w:tcPr>
            <w:tcW w:w="4876" w:type="dxa"/>
            <w:tcBorders>
              <w:top w:val="nil"/>
              <w:left w:val="nil"/>
              <w:bottom w:val="nil"/>
              <w:right w:val="nil"/>
            </w:tcBorders>
          </w:tcPr>
          <w:p w14:paraId="56674C3D" w14:textId="0387F1CC" w:rsidR="00C537E7" w:rsidRPr="00170470" w:rsidRDefault="00C537E7" w:rsidP="009E39B0">
            <w:pPr>
              <w:pStyle w:val="Normal6a"/>
            </w:pPr>
            <w:r w:rsidRPr="00170470">
              <w:t>8.</w:t>
            </w:r>
            <w:r w:rsidRPr="00170470">
              <w:tab/>
              <w:t>je přesvědčen, že EU by měla zachovat rovné podmínky</w:t>
            </w:r>
            <w:r w:rsidR="00A827E7" w:rsidRPr="00170470">
              <w:t xml:space="preserve"> a </w:t>
            </w:r>
            <w:r w:rsidRPr="00170470">
              <w:t>zajistit účinné využívání veřejných zdrojů; požaduje zvýšené úsilí</w:t>
            </w:r>
            <w:r w:rsidR="00A827E7" w:rsidRPr="00170470">
              <w:t xml:space="preserve"> v </w:t>
            </w:r>
            <w:r w:rsidRPr="00170470">
              <w:t>boji proti energetické chudobě; vyzývá Komisi</w:t>
            </w:r>
            <w:r w:rsidR="00A827E7" w:rsidRPr="00170470">
              <w:t xml:space="preserve"> a </w:t>
            </w:r>
            <w:r w:rsidRPr="00170470">
              <w:t>členské státy, aby plně začlenily strategii Komise „renovační vlna“ do politiky bydlení</w:t>
            </w:r>
            <w:r w:rsidR="00A827E7" w:rsidRPr="00170470">
              <w:t xml:space="preserve"> a </w:t>
            </w:r>
            <w:r w:rsidRPr="00170470">
              <w:t>zajistily, aby se renovace budov zaměřovala nejen na energetickou účinnost, ale také na zvýšení nabídky bydlení;</w:t>
            </w:r>
          </w:p>
        </w:tc>
        <w:tc>
          <w:tcPr>
            <w:tcW w:w="4876" w:type="dxa"/>
            <w:tcBorders>
              <w:top w:val="nil"/>
              <w:left w:val="nil"/>
              <w:bottom w:val="nil"/>
              <w:right w:val="nil"/>
            </w:tcBorders>
          </w:tcPr>
          <w:p w14:paraId="53E4B2A6" w14:textId="55DCCC05" w:rsidR="00C537E7" w:rsidRPr="00170470" w:rsidRDefault="00C537E7" w:rsidP="009E39B0">
            <w:pPr>
              <w:pStyle w:val="Normal6a"/>
            </w:pPr>
            <w:r w:rsidRPr="00170470">
              <w:t>8.</w:t>
            </w:r>
            <w:r w:rsidRPr="00170470">
              <w:tab/>
              <w:t>je přesvědčen, že EU by měla zachovat rovné podmínky</w:t>
            </w:r>
            <w:r w:rsidR="00A827E7" w:rsidRPr="00170470">
              <w:t xml:space="preserve"> a </w:t>
            </w:r>
            <w:r w:rsidRPr="00170470">
              <w:t>zajistit účinné využívání veřejných zdrojů; požaduje zvýšené úsilí</w:t>
            </w:r>
            <w:r w:rsidR="00A827E7" w:rsidRPr="00170470">
              <w:t xml:space="preserve"> v </w:t>
            </w:r>
            <w:r w:rsidRPr="00170470">
              <w:t>boji proti energetické chudobě</w:t>
            </w:r>
            <w:r w:rsidR="00A827E7" w:rsidRPr="00170470">
              <w:t xml:space="preserve"> a </w:t>
            </w:r>
            <w:r w:rsidRPr="00170470">
              <w:rPr>
                <w:b/>
                <w:i/>
              </w:rPr>
              <w:t>namísto sankcí</w:t>
            </w:r>
            <w:r w:rsidR="00A827E7" w:rsidRPr="00170470">
              <w:rPr>
                <w:b/>
                <w:i/>
              </w:rPr>
              <w:t xml:space="preserve"> a </w:t>
            </w:r>
            <w:r w:rsidRPr="00170470">
              <w:rPr>
                <w:b/>
                <w:i/>
              </w:rPr>
              <w:t>další administrativní zátěže zaměření na zajištění přístupu</w:t>
            </w:r>
            <w:r w:rsidR="00A827E7" w:rsidRPr="00170470">
              <w:rPr>
                <w:b/>
                <w:i/>
              </w:rPr>
              <w:t xml:space="preserve"> k </w:t>
            </w:r>
            <w:r w:rsidRPr="00170470">
              <w:rPr>
                <w:b/>
                <w:i/>
              </w:rPr>
              <w:t>cenově dostupným zdrojům energie</w:t>
            </w:r>
            <w:r w:rsidRPr="00170470">
              <w:t>; vyzývá Komisi</w:t>
            </w:r>
            <w:r w:rsidR="00A827E7" w:rsidRPr="00170470">
              <w:t xml:space="preserve"> a </w:t>
            </w:r>
            <w:r w:rsidRPr="00170470">
              <w:t>členské státy, aby plně začlenily strategii Komise „renovační vlna“ do politiky bydlení</w:t>
            </w:r>
            <w:r w:rsidR="00A827E7" w:rsidRPr="00170470">
              <w:t xml:space="preserve"> a </w:t>
            </w:r>
            <w:r w:rsidRPr="00170470">
              <w:t xml:space="preserve">zajistily, aby se renovace budov zaměřovala nejen na energetickou </w:t>
            </w:r>
            <w:r w:rsidRPr="00170470">
              <w:lastRenderedPageBreak/>
              <w:t>účinnost, ale také na zvýšení nabídky bydlení;</w:t>
            </w:r>
          </w:p>
        </w:tc>
      </w:tr>
    </w:tbl>
    <w:p w14:paraId="18818CE8" w14:textId="77777777" w:rsidR="00C537E7" w:rsidRPr="00170470" w:rsidRDefault="00C537E7" w:rsidP="00C537E7">
      <w:pPr>
        <w:pStyle w:val="AmOrLang"/>
      </w:pPr>
      <w:r w:rsidRPr="00170470">
        <w:lastRenderedPageBreak/>
        <w:t xml:space="preserve">Or. </w:t>
      </w:r>
      <w:r w:rsidRPr="00170470">
        <w:rPr>
          <w:rStyle w:val="HideTWBExt"/>
        </w:rPr>
        <w:t>&lt;Original&gt;</w:t>
      </w:r>
      <w:r w:rsidRPr="00170470">
        <w:rPr>
          <w:rStyle w:val="HideTWBInt"/>
        </w:rPr>
        <w:t>{EN}</w:t>
      </w:r>
      <w:r w:rsidRPr="00170470">
        <w:t>en</w:t>
      </w:r>
      <w:r w:rsidRPr="00170470">
        <w:rPr>
          <w:rStyle w:val="HideTWBExt"/>
        </w:rPr>
        <w:t>&lt;/Original&gt;</w:t>
      </w:r>
    </w:p>
    <w:p w14:paraId="3D075050" w14:textId="77777777" w:rsidR="00467091" w:rsidRPr="00170470" w:rsidRDefault="00C537E7" w:rsidP="00C537E7">
      <w:r w:rsidRPr="00170470">
        <w:rPr>
          <w:rStyle w:val="HideTWBExt"/>
        </w:rPr>
        <w:t>&lt;/Amend&gt;</w:t>
      </w:r>
    </w:p>
    <w:p w14:paraId="5CA0D119" w14:textId="77777777" w:rsidR="00C537E7" w:rsidRPr="00170470" w:rsidRDefault="00C537E7" w:rsidP="00C537E7">
      <w:pPr>
        <w:pStyle w:val="AmNumberTabs"/>
      </w:pPr>
      <w:r w:rsidRPr="00170470">
        <w:rPr>
          <w:rStyle w:val="HideTWBExt"/>
          <w:b w:val="0"/>
        </w:rPr>
        <w:t>&lt;Amend&gt;</w:t>
      </w:r>
      <w:r w:rsidRPr="00170470">
        <w:t>Pozměňovací návrh</w:t>
      </w:r>
      <w:r w:rsidRPr="00170470">
        <w:tab/>
      </w:r>
      <w:r w:rsidRPr="00170470">
        <w:tab/>
      </w:r>
      <w:r w:rsidRPr="00170470">
        <w:rPr>
          <w:rStyle w:val="HideTWBExt"/>
          <w:b w:val="0"/>
        </w:rPr>
        <w:t>&lt;NumAm&gt;</w:t>
      </w:r>
      <w:r w:rsidRPr="00170470">
        <w:t>786</w:t>
      </w:r>
      <w:r w:rsidRPr="00170470">
        <w:rPr>
          <w:rStyle w:val="HideTWBExt"/>
          <w:b w:val="0"/>
        </w:rPr>
        <w:t>&lt;/NumAm&gt;</w:t>
      </w:r>
    </w:p>
    <w:p w14:paraId="2082833A" w14:textId="77777777" w:rsidR="00C537E7" w:rsidRPr="00170470" w:rsidRDefault="00C537E7" w:rsidP="00C537E7">
      <w:pPr>
        <w:pStyle w:val="NormalBold"/>
      </w:pPr>
      <w:r w:rsidRPr="00170470">
        <w:rPr>
          <w:rStyle w:val="HideTWBExt"/>
          <w:b w:val="0"/>
        </w:rPr>
        <w:t>&lt;RepeatBlock-By&gt;&lt;Members&gt;</w:t>
      </w:r>
      <w:proofErr w:type="spellStart"/>
      <w:r w:rsidRPr="00170470">
        <w:t>Borja</w:t>
      </w:r>
      <w:proofErr w:type="spellEnd"/>
      <w:r w:rsidRPr="00170470">
        <w:t xml:space="preserve"> </w:t>
      </w:r>
      <w:proofErr w:type="spellStart"/>
      <w:r w:rsidRPr="00170470">
        <w:t>Giménez</w:t>
      </w:r>
      <w:proofErr w:type="spellEnd"/>
      <w:r w:rsidRPr="00170470">
        <w:t xml:space="preserve"> </w:t>
      </w:r>
      <w:proofErr w:type="spellStart"/>
      <w:r w:rsidRPr="00170470">
        <w:t>Larraz</w:t>
      </w:r>
      <w:proofErr w:type="spellEnd"/>
      <w:r w:rsidRPr="00170470">
        <w:t xml:space="preserve">, </w:t>
      </w:r>
      <w:proofErr w:type="spellStart"/>
      <w:r w:rsidRPr="00170470">
        <w:t>Dirk</w:t>
      </w:r>
      <w:proofErr w:type="spellEnd"/>
      <w:r w:rsidRPr="00170470">
        <w:t xml:space="preserve"> </w:t>
      </w:r>
      <w:proofErr w:type="spellStart"/>
      <w:r w:rsidRPr="00170470">
        <w:t>Gotink</w:t>
      </w:r>
      <w:proofErr w:type="spellEnd"/>
      <w:r w:rsidRPr="00170470">
        <w:t xml:space="preserve">, Nikolina </w:t>
      </w:r>
      <w:proofErr w:type="spellStart"/>
      <w:r w:rsidRPr="00170470">
        <w:t>Brnjac</w:t>
      </w:r>
      <w:proofErr w:type="spellEnd"/>
      <w:r w:rsidRPr="00170470">
        <w:t xml:space="preserve">, </w:t>
      </w:r>
      <w:proofErr w:type="spellStart"/>
      <w:r w:rsidRPr="00170470">
        <w:t>Jagna</w:t>
      </w:r>
      <w:proofErr w:type="spellEnd"/>
      <w:r w:rsidRPr="00170470">
        <w:t xml:space="preserve"> </w:t>
      </w:r>
      <w:proofErr w:type="spellStart"/>
      <w:r w:rsidRPr="00170470">
        <w:t>Marczułajtis-Walczak</w:t>
      </w:r>
      <w:proofErr w:type="spellEnd"/>
      <w:r w:rsidRPr="00170470">
        <w:t xml:space="preserve">, Daniel Buda, Niels </w:t>
      </w:r>
      <w:proofErr w:type="spellStart"/>
      <w:r w:rsidRPr="00170470">
        <w:t>Geuking</w:t>
      </w:r>
      <w:proofErr w:type="spellEnd"/>
      <w:r w:rsidRPr="00170470">
        <w:t xml:space="preserve">, David </w:t>
      </w:r>
      <w:proofErr w:type="spellStart"/>
      <w:r w:rsidRPr="00170470">
        <w:t>Casa</w:t>
      </w:r>
      <w:proofErr w:type="spellEnd"/>
      <w:r w:rsidRPr="00170470">
        <w:t xml:space="preserve">, Markus </w:t>
      </w:r>
      <w:proofErr w:type="spellStart"/>
      <w:r w:rsidRPr="00170470">
        <w:t>Ferber</w:t>
      </w:r>
      <w:proofErr w:type="spellEnd"/>
      <w:r w:rsidRPr="00170470">
        <w:t xml:space="preserve">, </w:t>
      </w:r>
      <w:proofErr w:type="spellStart"/>
      <w:r w:rsidRPr="00170470">
        <w:t>Sebastião</w:t>
      </w:r>
      <w:proofErr w:type="spellEnd"/>
      <w:r w:rsidRPr="00170470">
        <w:t xml:space="preserve"> </w:t>
      </w:r>
      <w:proofErr w:type="spellStart"/>
      <w:r w:rsidRPr="00170470">
        <w:t>Bugalho</w:t>
      </w:r>
      <w:proofErr w:type="spellEnd"/>
      <w:r w:rsidRPr="00170470">
        <w:t xml:space="preserve">, </w:t>
      </w:r>
      <w:proofErr w:type="spellStart"/>
      <w:r w:rsidRPr="00170470">
        <w:t>Maravillas</w:t>
      </w:r>
      <w:proofErr w:type="spellEnd"/>
      <w:r w:rsidRPr="00170470">
        <w:t xml:space="preserve"> </w:t>
      </w:r>
      <w:proofErr w:type="spellStart"/>
      <w:r w:rsidRPr="00170470">
        <w:t>Abadía</w:t>
      </w:r>
      <w:proofErr w:type="spellEnd"/>
      <w:r w:rsidRPr="00170470">
        <w:t xml:space="preserve"> </w:t>
      </w:r>
      <w:proofErr w:type="spellStart"/>
      <w:r w:rsidRPr="00170470">
        <w:t>Jover</w:t>
      </w:r>
      <w:proofErr w:type="spellEnd"/>
      <w:r w:rsidRPr="00170470">
        <w:t xml:space="preserve">, Inese </w:t>
      </w:r>
      <w:proofErr w:type="spellStart"/>
      <w:r w:rsidRPr="00170470">
        <w:t>Vaidere</w:t>
      </w:r>
      <w:proofErr w:type="spellEnd"/>
      <w:r w:rsidRPr="00170470">
        <w:t xml:space="preserve">, Regina </w:t>
      </w:r>
      <w:proofErr w:type="spellStart"/>
      <w:r w:rsidRPr="00170470">
        <w:t>Doherty</w:t>
      </w:r>
      <w:proofErr w:type="spellEnd"/>
      <w:r w:rsidRPr="00170470">
        <w:t xml:space="preserve">, Isabelle </w:t>
      </w:r>
      <w:proofErr w:type="spellStart"/>
      <w:r w:rsidRPr="00170470">
        <w:t>Le</w:t>
      </w:r>
      <w:proofErr w:type="spellEnd"/>
      <w:r w:rsidRPr="00170470">
        <w:t xml:space="preserve"> </w:t>
      </w:r>
      <w:proofErr w:type="spellStart"/>
      <w:r w:rsidRPr="00170470">
        <w:t>Callennec</w:t>
      </w:r>
      <w:proofErr w:type="spellEnd"/>
      <w:r w:rsidRPr="00170470">
        <w:t xml:space="preserve">, Alma </w:t>
      </w:r>
      <w:proofErr w:type="spellStart"/>
      <w:r w:rsidRPr="00170470">
        <w:t>Ezcurra</w:t>
      </w:r>
      <w:proofErr w:type="spellEnd"/>
      <w:r w:rsidRPr="00170470">
        <w:t xml:space="preserve"> </w:t>
      </w:r>
      <w:proofErr w:type="spellStart"/>
      <w:r w:rsidRPr="00170470">
        <w:t>Almansa</w:t>
      </w:r>
      <w:proofErr w:type="spellEnd"/>
      <w:r w:rsidRPr="00170470">
        <w:t xml:space="preserve">, Marco </w:t>
      </w:r>
      <w:proofErr w:type="spellStart"/>
      <w:r w:rsidRPr="00170470">
        <w:t>Falcone</w:t>
      </w:r>
      <w:proofErr w:type="spellEnd"/>
      <w:r w:rsidRPr="00170470">
        <w:t xml:space="preserve">, Rosa </w:t>
      </w:r>
      <w:proofErr w:type="spellStart"/>
      <w:r w:rsidRPr="00170470">
        <w:t>Estaràs</w:t>
      </w:r>
      <w:proofErr w:type="spellEnd"/>
      <w:r w:rsidRPr="00170470">
        <w:t xml:space="preserve"> </w:t>
      </w:r>
      <w:proofErr w:type="spellStart"/>
      <w:r w:rsidRPr="00170470">
        <w:t>Ferragut</w:t>
      </w:r>
      <w:proofErr w:type="spellEnd"/>
      <w:r w:rsidRPr="00170470">
        <w:rPr>
          <w:rStyle w:val="HideTWBExt"/>
          <w:b w:val="0"/>
        </w:rPr>
        <w:t>&lt;/Members&gt;</w:t>
      </w:r>
    </w:p>
    <w:p w14:paraId="49F10510" w14:textId="77777777" w:rsidR="00C537E7" w:rsidRPr="00170470" w:rsidRDefault="00C537E7" w:rsidP="00C537E7">
      <w:pPr>
        <w:pStyle w:val="NormalBold"/>
      </w:pPr>
      <w:r w:rsidRPr="00170470">
        <w:rPr>
          <w:rStyle w:val="HideTWBExt"/>
          <w:b w:val="0"/>
        </w:rPr>
        <w:t>&lt;/RepeatBlock-By&gt;</w:t>
      </w:r>
    </w:p>
    <w:p w14:paraId="3E5C0B1B" w14:textId="77777777" w:rsidR="00C537E7" w:rsidRPr="00170470" w:rsidRDefault="00C537E7" w:rsidP="00C537E7">
      <w:pPr>
        <w:pStyle w:val="NormalBold"/>
      </w:pPr>
      <w:r w:rsidRPr="00170470">
        <w:rPr>
          <w:rStyle w:val="HideTWBExt"/>
          <w:b w:val="0"/>
        </w:rPr>
        <w:t>&lt;DocAmend&gt;</w:t>
      </w:r>
      <w:r w:rsidRPr="00170470">
        <w:t>Návrh usnesení</w:t>
      </w:r>
      <w:r w:rsidRPr="00170470">
        <w:rPr>
          <w:rStyle w:val="HideTWBExt"/>
          <w:b w:val="0"/>
        </w:rPr>
        <w:t>&lt;/DocAmend&gt;</w:t>
      </w:r>
    </w:p>
    <w:p w14:paraId="6C22F1E8" w14:textId="77777777" w:rsidR="00C537E7" w:rsidRPr="00170470" w:rsidRDefault="00C537E7" w:rsidP="00C537E7">
      <w:pPr>
        <w:pStyle w:val="NormalBold"/>
      </w:pPr>
      <w:r w:rsidRPr="00170470">
        <w:rPr>
          <w:rStyle w:val="HideTWBExt"/>
          <w:b w:val="0"/>
        </w:rPr>
        <w:t>&lt;Article&gt;</w:t>
      </w:r>
      <w:r w:rsidRPr="00170470">
        <w:t>Bod 8</w:t>
      </w:r>
      <w:r w:rsidRPr="001704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537E7" w:rsidRPr="00170470" w14:paraId="1491D7EF" w14:textId="77777777" w:rsidTr="009E39B0">
        <w:trPr>
          <w:trHeight w:hRule="exact" w:val="240"/>
          <w:jc w:val="center"/>
        </w:trPr>
        <w:tc>
          <w:tcPr>
            <w:tcW w:w="9752" w:type="dxa"/>
            <w:gridSpan w:val="2"/>
            <w:tcBorders>
              <w:top w:val="nil"/>
              <w:left w:val="nil"/>
              <w:bottom w:val="nil"/>
              <w:right w:val="nil"/>
            </w:tcBorders>
          </w:tcPr>
          <w:p w14:paraId="13A74F17" w14:textId="77777777" w:rsidR="00C537E7" w:rsidRPr="00170470" w:rsidRDefault="00C537E7" w:rsidP="009E39B0"/>
        </w:tc>
      </w:tr>
      <w:tr w:rsidR="00C537E7" w:rsidRPr="00170470" w14:paraId="3A681D54" w14:textId="77777777" w:rsidTr="009E39B0">
        <w:trPr>
          <w:trHeight w:val="240"/>
          <w:jc w:val="center"/>
        </w:trPr>
        <w:tc>
          <w:tcPr>
            <w:tcW w:w="4876" w:type="dxa"/>
            <w:tcBorders>
              <w:top w:val="nil"/>
              <w:left w:val="nil"/>
              <w:bottom w:val="nil"/>
              <w:right w:val="nil"/>
            </w:tcBorders>
          </w:tcPr>
          <w:p w14:paraId="3A15B69A" w14:textId="77777777" w:rsidR="00C537E7" w:rsidRPr="00170470" w:rsidRDefault="00C537E7" w:rsidP="009E39B0">
            <w:pPr>
              <w:pStyle w:val="AmColumnHeading"/>
            </w:pPr>
            <w:r w:rsidRPr="00170470">
              <w:t>Návrh usnesení</w:t>
            </w:r>
          </w:p>
        </w:tc>
        <w:tc>
          <w:tcPr>
            <w:tcW w:w="4876" w:type="dxa"/>
            <w:tcBorders>
              <w:top w:val="nil"/>
              <w:left w:val="nil"/>
              <w:bottom w:val="nil"/>
              <w:right w:val="nil"/>
            </w:tcBorders>
          </w:tcPr>
          <w:p w14:paraId="6E0B166C" w14:textId="77777777" w:rsidR="00C537E7" w:rsidRPr="00170470" w:rsidRDefault="00C537E7" w:rsidP="009E39B0">
            <w:pPr>
              <w:pStyle w:val="AmColumnHeading"/>
            </w:pPr>
            <w:r w:rsidRPr="00170470">
              <w:t>Pozměňovací návrh</w:t>
            </w:r>
          </w:p>
        </w:tc>
      </w:tr>
      <w:tr w:rsidR="00C537E7" w:rsidRPr="00170470" w14:paraId="4BEE4331" w14:textId="77777777" w:rsidTr="009E39B0">
        <w:trPr>
          <w:jc w:val="center"/>
        </w:trPr>
        <w:tc>
          <w:tcPr>
            <w:tcW w:w="4876" w:type="dxa"/>
            <w:tcBorders>
              <w:top w:val="nil"/>
              <w:left w:val="nil"/>
              <w:bottom w:val="nil"/>
              <w:right w:val="nil"/>
            </w:tcBorders>
          </w:tcPr>
          <w:p w14:paraId="4739EF2A" w14:textId="15969644" w:rsidR="00C537E7" w:rsidRPr="00170470" w:rsidRDefault="00C537E7" w:rsidP="009E39B0">
            <w:pPr>
              <w:pStyle w:val="Normal6a"/>
            </w:pPr>
            <w:r w:rsidRPr="00170470">
              <w:t>8.</w:t>
            </w:r>
            <w:r w:rsidRPr="00170470">
              <w:tab/>
              <w:t>je přesvědčen, že EU by měla zachovat rovné podmínky</w:t>
            </w:r>
            <w:r w:rsidR="00A827E7" w:rsidRPr="00170470">
              <w:t xml:space="preserve"> a </w:t>
            </w:r>
            <w:r w:rsidRPr="00170470">
              <w:t>zajistit účinné využívání veřejných zdrojů; požaduje zvýšené úsilí</w:t>
            </w:r>
            <w:r w:rsidR="00A827E7" w:rsidRPr="00170470">
              <w:t xml:space="preserve"> v </w:t>
            </w:r>
            <w:r w:rsidRPr="00170470">
              <w:t>boji proti energetické chudobě; vyzývá Komisi</w:t>
            </w:r>
            <w:r w:rsidR="00A827E7" w:rsidRPr="00170470">
              <w:t xml:space="preserve"> a </w:t>
            </w:r>
            <w:r w:rsidRPr="00170470">
              <w:t>členské státy, aby plně začlenily strategii Komise „renovační vlna“ do politiky bydlení</w:t>
            </w:r>
            <w:r w:rsidR="00A827E7" w:rsidRPr="00170470">
              <w:t xml:space="preserve"> a </w:t>
            </w:r>
            <w:r w:rsidRPr="00170470">
              <w:t>zajistily, aby se renovace budov zaměřovala nejen na energetickou účinnost, ale také na zvýšení nabídky bydlení;</w:t>
            </w:r>
          </w:p>
        </w:tc>
        <w:tc>
          <w:tcPr>
            <w:tcW w:w="4876" w:type="dxa"/>
            <w:tcBorders>
              <w:top w:val="nil"/>
              <w:left w:val="nil"/>
              <w:bottom w:val="nil"/>
              <w:right w:val="nil"/>
            </w:tcBorders>
          </w:tcPr>
          <w:p w14:paraId="1498FB52" w14:textId="630DE6AE" w:rsidR="00C537E7" w:rsidRPr="00170470" w:rsidRDefault="00C537E7" w:rsidP="009E39B0">
            <w:pPr>
              <w:pStyle w:val="Normal6a"/>
            </w:pPr>
            <w:r w:rsidRPr="00170470">
              <w:t>8.</w:t>
            </w:r>
            <w:r w:rsidRPr="00170470">
              <w:tab/>
              <w:t>je přesvědčen, že EU by měla zachovat rovné podmínky</w:t>
            </w:r>
            <w:r w:rsidR="00A827E7" w:rsidRPr="00170470">
              <w:t xml:space="preserve"> a </w:t>
            </w:r>
            <w:r w:rsidRPr="00170470">
              <w:t>zajistit účinné využívání veřejných zdrojů; požaduje zvýšené úsilí</w:t>
            </w:r>
            <w:r w:rsidR="00A827E7" w:rsidRPr="00170470">
              <w:t xml:space="preserve"> v </w:t>
            </w:r>
            <w:r w:rsidRPr="00170470">
              <w:t>boji proti energetické chudobě</w:t>
            </w:r>
            <w:r w:rsidRPr="00170470">
              <w:rPr>
                <w:b/>
                <w:i/>
              </w:rPr>
              <w:t>, zejména urychlením</w:t>
            </w:r>
            <w:r w:rsidR="00A827E7" w:rsidRPr="00170470">
              <w:rPr>
                <w:b/>
                <w:i/>
              </w:rPr>
              <w:t xml:space="preserve"> a </w:t>
            </w:r>
            <w:r w:rsidRPr="00170470">
              <w:rPr>
                <w:b/>
                <w:i/>
              </w:rPr>
              <w:t>zjednodušením postupů pro udělování povolení</w:t>
            </w:r>
            <w:r w:rsidR="00A827E7" w:rsidRPr="00170470">
              <w:rPr>
                <w:b/>
                <w:i/>
              </w:rPr>
              <w:t xml:space="preserve"> a </w:t>
            </w:r>
            <w:r w:rsidRPr="00170470">
              <w:rPr>
                <w:b/>
                <w:i/>
              </w:rPr>
              <w:t>licencí na energeticky účinnou renovaci</w:t>
            </w:r>
            <w:r w:rsidRPr="00170470">
              <w:t>; vyzývá Komisi</w:t>
            </w:r>
            <w:r w:rsidR="00A827E7" w:rsidRPr="00170470">
              <w:t xml:space="preserve"> a </w:t>
            </w:r>
            <w:r w:rsidRPr="00170470">
              <w:t>členské státy, aby plně začlenily strategii Komise „renovační vlna“ do politiky bydlení</w:t>
            </w:r>
            <w:r w:rsidR="00A827E7" w:rsidRPr="00170470">
              <w:t xml:space="preserve"> a </w:t>
            </w:r>
            <w:r w:rsidRPr="00170470">
              <w:t>zajistily, aby se renovace budov zaměřovala nejen na energetickou účinnost, ale také na zvýšení nabídky bydlení;</w:t>
            </w:r>
          </w:p>
        </w:tc>
      </w:tr>
    </w:tbl>
    <w:p w14:paraId="0E9496CE" w14:textId="77777777" w:rsidR="00C537E7" w:rsidRPr="00170470" w:rsidRDefault="00C537E7" w:rsidP="00C537E7">
      <w:pPr>
        <w:pStyle w:val="AmOrLang"/>
      </w:pPr>
      <w:r w:rsidRPr="00170470">
        <w:t xml:space="preserve">Or. </w:t>
      </w:r>
      <w:r w:rsidRPr="00170470">
        <w:rPr>
          <w:rStyle w:val="HideTWBExt"/>
        </w:rPr>
        <w:t>&lt;Original&gt;</w:t>
      </w:r>
      <w:r w:rsidRPr="00170470">
        <w:rPr>
          <w:rStyle w:val="HideTWBInt"/>
        </w:rPr>
        <w:t>{EN}</w:t>
      </w:r>
      <w:r w:rsidRPr="00170470">
        <w:t>en</w:t>
      </w:r>
      <w:r w:rsidRPr="00170470">
        <w:rPr>
          <w:rStyle w:val="HideTWBExt"/>
        </w:rPr>
        <w:t>&lt;/Original&gt;</w:t>
      </w:r>
    </w:p>
    <w:p w14:paraId="756A14CE" w14:textId="77777777" w:rsidR="00467091" w:rsidRPr="00170470" w:rsidRDefault="00C537E7" w:rsidP="00C537E7">
      <w:r w:rsidRPr="00170470">
        <w:rPr>
          <w:rStyle w:val="HideTWBExt"/>
        </w:rPr>
        <w:t>&lt;/Amend&gt;</w:t>
      </w:r>
    </w:p>
    <w:p w14:paraId="01AD16FB" w14:textId="77777777" w:rsidR="00C537E7" w:rsidRPr="00170470" w:rsidRDefault="00C537E7" w:rsidP="00C537E7">
      <w:pPr>
        <w:pStyle w:val="AmNumberTabs"/>
      </w:pPr>
      <w:r w:rsidRPr="00170470">
        <w:rPr>
          <w:rStyle w:val="HideTWBExt"/>
          <w:b w:val="0"/>
        </w:rPr>
        <w:t>&lt;Amend&gt;</w:t>
      </w:r>
      <w:r w:rsidRPr="00170470">
        <w:t>Pozměňovací návrh</w:t>
      </w:r>
      <w:r w:rsidRPr="00170470">
        <w:tab/>
      </w:r>
      <w:r w:rsidRPr="00170470">
        <w:tab/>
      </w:r>
      <w:r w:rsidRPr="00170470">
        <w:rPr>
          <w:rStyle w:val="HideTWBExt"/>
          <w:b w:val="0"/>
        </w:rPr>
        <w:t>&lt;NumAm&gt;</w:t>
      </w:r>
      <w:r w:rsidRPr="00170470">
        <w:t>787</w:t>
      </w:r>
      <w:r w:rsidRPr="00170470">
        <w:rPr>
          <w:rStyle w:val="HideTWBExt"/>
          <w:b w:val="0"/>
        </w:rPr>
        <w:t>&lt;/NumAm&gt;</w:t>
      </w:r>
    </w:p>
    <w:p w14:paraId="68573D46" w14:textId="77777777" w:rsidR="00C537E7" w:rsidRPr="00170470" w:rsidRDefault="00C537E7" w:rsidP="00C537E7">
      <w:pPr>
        <w:pStyle w:val="NormalBold"/>
      </w:pPr>
      <w:r w:rsidRPr="00170470">
        <w:rPr>
          <w:rStyle w:val="HideTWBExt"/>
          <w:b w:val="0"/>
        </w:rPr>
        <w:t>&lt;RepeatBlock-By&gt;&lt;Members&gt;</w:t>
      </w:r>
      <w:r w:rsidRPr="00170470">
        <w:t xml:space="preserve">Brigitte van den </w:t>
      </w:r>
      <w:proofErr w:type="spellStart"/>
      <w:r w:rsidRPr="00170470">
        <w:t>Berg</w:t>
      </w:r>
      <w:proofErr w:type="spellEnd"/>
      <w:r w:rsidRPr="00170470">
        <w:t xml:space="preserve">, </w:t>
      </w:r>
      <w:proofErr w:type="spellStart"/>
      <w:r w:rsidRPr="00170470">
        <w:t>Barry</w:t>
      </w:r>
      <w:proofErr w:type="spellEnd"/>
      <w:r w:rsidRPr="00170470">
        <w:t xml:space="preserve"> </w:t>
      </w:r>
      <w:proofErr w:type="spellStart"/>
      <w:r w:rsidRPr="00170470">
        <w:t>Cowen</w:t>
      </w:r>
      <w:proofErr w:type="spellEnd"/>
      <w:r w:rsidRPr="00170470">
        <w:rPr>
          <w:rStyle w:val="HideTWBExt"/>
          <w:b w:val="0"/>
        </w:rPr>
        <w:t>&lt;/Members&gt;</w:t>
      </w:r>
    </w:p>
    <w:p w14:paraId="75D69912" w14:textId="77777777" w:rsidR="00C537E7" w:rsidRPr="00170470" w:rsidRDefault="00C537E7" w:rsidP="00C537E7">
      <w:pPr>
        <w:pStyle w:val="NormalBold"/>
      </w:pPr>
      <w:r w:rsidRPr="00170470">
        <w:rPr>
          <w:rStyle w:val="HideTWBExt"/>
          <w:b w:val="0"/>
        </w:rPr>
        <w:t>&lt;/RepeatBlock-By&gt;</w:t>
      </w:r>
    </w:p>
    <w:p w14:paraId="44BB34EF" w14:textId="77777777" w:rsidR="00C537E7" w:rsidRPr="00170470" w:rsidRDefault="00C537E7" w:rsidP="00C537E7">
      <w:pPr>
        <w:pStyle w:val="NormalBold"/>
      </w:pPr>
      <w:r w:rsidRPr="00170470">
        <w:rPr>
          <w:rStyle w:val="HideTWBExt"/>
          <w:b w:val="0"/>
        </w:rPr>
        <w:t>&lt;DocAmend&gt;</w:t>
      </w:r>
      <w:r w:rsidRPr="00170470">
        <w:t>Návrh usnesení</w:t>
      </w:r>
      <w:r w:rsidRPr="00170470">
        <w:rPr>
          <w:rStyle w:val="HideTWBExt"/>
          <w:b w:val="0"/>
        </w:rPr>
        <w:t>&lt;/DocAmend&gt;</w:t>
      </w:r>
    </w:p>
    <w:p w14:paraId="5CEA9628" w14:textId="77777777" w:rsidR="00C537E7" w:rsidRPr="00170470" w:rsidRDefault="00C537E7" w:rsidP="00C537E7">
      <w:pPr>
        <w:pStyle w:val="NormalBold"/>
      </w:pPr>
      <w:r w:rsidRPr="00170470">
        <w:rPr>
          <w:rStyle w:val="HideTWBExt"/>
          <w:b w:val="0"/>
        </w:rPr>
        <w:t>&lt;Article&gt;</w:t>
      </w:r>
      <w:r w:rsidRPr="00170470">
        <w:t>Bod 8</w:t>
      </w:r>
      <w:r w:rsidRPr="001704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537E7" w:rsidRPr="00170470" w14:paraId="4BA96F6B" w14:textId="77777777" w:rsidTr="009E39B0">
        <w:trPr>
          <w:trHeight w:hRule="exact" w:val="240"/>
          <w:jc w:val="center"/>
        </w:trPr>
        <w:tc>
          <w:tcPr>
            <w:tcW w:w="9752" w:type="dxa"/>
            <w:gridSpan w:val="2"/>
            <w:tcBorders>
              <w:top w:val="nil"/>
              <w:left w:val="nil"/>
              <w:bottom w:val="nil"/>
              <w:right w:val="nil"/>
            </w:tcBorders>
          </w:tcPr>
          <w:p w14:paraId="2E8F5480" w14:textId="77777777" w:rsidR="00C537E7" w:rsidRPr="00170470" w:rsidRDefault="00C537E7" w:rsidP="009E39B0"/>
        </w:tc>
      </w:tr>
      <w:tr w:rsidR="00C537E7" w:rsidRPr="00170470" w14:paraId="0CC50309" w14:textId="77777777" w:rsidTr="009E39B0">
        <w:trPr>
          <w:trHeight w:val="240"/>
          <w:jc w:val="center"/>
        </w:trPr>
        <w:tc>
          <w:tcPr>
            <w:tcW w:w="4876" w:type="dxa"/>
            <w:tcBorders>
              <w:top w:val="nil"/>
              <w:left w:val="nil"/>
              <w:bottom w:val="nil"/>
              <w:right w:val="nil"/>
            </w:tcBorders>
          </w:tcPr>
          <w:p w14:paraId="3E242933" w14:textId="77777777" w:rsidR="00C537E7" w:rsidRPr="00170470" w:rsidRDefault="00C537E7" w:rsidP="009E39B0">
            <w:pPr>
              <w:pStyle w:val="AmColumnHeading"/>
            </w:pPr>
            <w:r w:rsidRPr="00170470">
              <w:t>Návrh usnesení</w:t>
            </w:r>
          </w:p>
        </w:tc>
        <w:tc>
          <w:tcPr>
            <w:tcW w:w="4876" w:type="dxa"/>
            <w:tcBorders>
              <w:top w:val="nil"/>
              <w:left w:val="nil"/>
              <w:bottom w:val="nil"/>
              <w:right w:val="nil"/>
            </w:tcBorders>
          </w:tcPr>
          <w:p w14:paraId="0C4D4E64" w14:textId="77777777" w:rsidR="00C537E7" w:rsidRPr="00170470" w:rsidRDefault="00C537E7" w:rsidP="009E39B0">
            <w:pPr>
              <w:pStyle w:val="AmColumnHeading"/>
            </w:pPr>
            <w:r w:rsidRPr="00170470">
              <w:t>Pozměňovací návrh</w:t>
            </w:r>
          </w:p>
        </w:tc>
      </w:tr>
      <w:tr w:rsidR="00C537E7" w:rsidRPr="00170470" w14:paraId="7951B11E" w14:textId="77777777" w:rsidTr="009E39B0">
        <w:trPr>
          <w:jc w:val="center"/>
        </w:trPr>
        <w:tc>
          <w:tcPr>
            <w:tcW w:w="4876" w:type="dxa"/>
            <w:tcBorders>
              <w:top w:val="nil"/>
              <w:left w:val="nil"/>
              <w:bottom w:val="nil"/>
              <w:right w:val="nil"/>
            </w:tcBorders>
          </w:tcPr>
          <w:p w14:paraId="7D12264A" w14:textId="677395B4" w:rsidR="00C537E7" w:rsidRPr="00170470" w:rsidRDefault="00C537E7" w:rsidP="009E39B0">
            <w:pPr>
              <w:pStyle w:val="Normal6a"/>
            </w:pPr>
            <w:r w:rsidRPr="00170470">
              <w:t>8.</w:t>
            </w:r>
            <w:r w:rsidRPr="00170470">
              <w:tab/>
            </w:r>
            <w:r w:rsidRPr="00170470">
              <w:rPr>
                <w:b/>
                <w:i/>
              </w:rPr>
              <w:t>je přesvědčen, že EU by měla zachovat rovné podmínky</w:t>
            </w:r>
            <w:r w:rsidR="00A827E7" w:rsidRPr="00170470">
              <w:rPr>
                <w:b/>
                <w:i/>
              </w:rPr>
              <w:t xml:space="preserve"> a </w:t>
            </w:r>
            <w:r w:rsidRPr="00170470">
              <w:rPr>
                <w:b/>
                <w:i/>
              </w:rPr>
              <w:t>zajistit účinné využívání veřejných zdrojů;</w:t>
            </w:r>
            <w:r w:rsidRPr="00170470">
              <w:t xml:space="preserve"> požaduje zvýšené úsilí</w:t>
            </w:r>
            <w:r w:rsidR="00A827E7" w:rsidRPr="00170470">
              <w:t xml:space="preserve"> v </w:t>
            </w:r>
            <w:r w:rsidRPr="00170470">
              <w:t xml:space="preserve">boji proti energetické </w:t>
            </w:r>
            <w:r w:rsidRPr="00170470">
              <w:lastRenderedPageBreak/>
              <w:t>chudobě; vyzývá Komisi</w:t>
            </w:r>
            <w:r w:rsidR="00A827E7" w:rsidRPr="00170470">
              <w:t xml:space="preserve"> a </w:t>
            </w:r>
            <w:r w:rsidRPr="00170470">
              <w:t>členské státy, aby plně začlenily strategii Komise „renovační vlna“ do politiky bydlení</w:t>
            </w:r>
            <w:r w:rsidR="00A827E7" w:rsidRPr="00170470">
              <w:t xml:space="preserve"> a </w:t>
            </w:r>
            <w:r w:rsidRPr="00170470">
              <w:t>zajistily, aby se renovace budov zaměřovala nejen na energetickou účinnost, ale také na zvýšení nabídky bydlení;</w:t>
            </w:r>
          </w:p>
        </w:tc>
        <w:tc>
          <w:tcPr>
            <w:tcW w:w="4876" w:type="dxa"/>
            <w:tcBorders>
              <w:top w:val="nil"/>
              <w:left w:val="nil"/>
              <w:bottom w:val="nil"/>
              <w:right w:val="nil"/>
            </w:tcBorders>
          </w:tcPr>
          <w:p w14:paraId="3C53E3A9" w14:textId="1FED3B93" w:rsidR="00C537E7" w:rsidRPr="00170470" w:rsidRDefault="00C537E7" w:rsidP="009E39B0">
            <w:pPr>
              <w:pStyle w:val="Normal6a"/>
            </w:pPr>
            <w:r w:rsidRPr="00170470">
              <w:lastRenderedPageBreak/>
              <w:t>8.</w:t>
            </w:r>
            <w:r w:rsidRPr="00170470">
              <w:tab/>
              <w:t>požaduje zvýšené úsilí</w:t>
            </w:r>
            <w:r w:rsidR="00A827E7" w:rsidRPr="00170470">
              <w:t xml:space="preserve"> v </w:t>
            </w:r>
            <w:r w:rsidRPr="00170470">
              <w:t>boji proti energetické chudobě; vyzývá Komisi</w:t>
            </w:r>
            <w:r w:rsidR="00A827E7" w:rsidRPr="00170470">
              <w:t xml:space="preserve"> a </w:t>
            </w:r>
            <w:r w:rsidRPr="00170470">
              <w:t xml:space="preserve">členské státy, aby plně začlenily strategii Komise „renovační vlna“ do politiky </w:t>
            </w:r>
            <w:r w:rsidRPr="00170470">
              <w:lastRenderedPageBreak/>
              <w:t>bydlení</w:t>
            </w:r>
            <w:r w:rsidR="00A827E7" w:rsidRPr="00170470">
              <w:t xml:space="preserve"> a </w:t>
            </w:r>
            <w:r w:rsidRPr="00170470">
              <w:t>zajistily, aby se renovace budov zaměřovala nejen na energetickou účinnost, ale také na zvýšení nabídky bydlení;</w:t>
            </w:r>
          </w:p>
        </w:tc>
      </w:tr>
    </w:tbl>
    <w:p w14:paraId="4E04CD39" w14:textId="77777777" w:rsidR="00C537E7" w:rsidRPr="00170470" w:rsidRDefault="00C537E7" w:rsidP="00C537E7">
      <w:pPr>
        <w:pStyle w:val="AmOrLang"/>
      </w:pPr>
      <w:r w:rsidRPr="00170470">
        <w:lastRenderedPageBreak/>
        <w:t xml:space="preserve">Or. </w:t>
      </w:r>
      <w:r w:rsidRPr="00170470">
        <w:rPr>
          <w:rStyle w:val="HideTWBExt"/>
        </w:rPr>
        <w:t>&lt;Original&gt;</w:t>
      </w:r>
      <w:r w:rsidRPr="00170470">
        <w:rPr>
          <w:rStyle w:val="HideTWBInt"/>
        </w:rPr>
        <w:t>{EN}</w:t>
      </w:r>
      <w:r w:rsidRPr="00170470">
        <w:t>en</w:t>
      </w:r>
      <w:r w:rsidRPr="00170470">
        <w:rPr>
          <w:rStyle w:val="HideTWBExt"/>
        </w:rPr>
        <w:t>&lt;/Original&gt;</w:t>
      </w:r>
    </w:p>
    <w:p w14:paraId="2941F154" w14:textId="77777777" w:rsidR="00467091" w:rsidRPr="00170470" w:rsidRDefault="00C537E7" w:rsidP="00C537E7">
      <w:r w:rsidRPr="00170470">
        <w:rPr>
          <w:rStyle w:val="HideTWBExt"/>
        </w:rPr>
        <w:t>&lt;/Amend&gt;</w:t>
      </w:r>
    </w:p>
    <w:p w14:paraId="61D3F363" w14:textId="77777777" w:rsidR="00C537E7" w:rsidRPr="00170470" w:rsidRDefault="00C537E7" w:rsidP="00C537E7">
      <w:pPr>
        <w:pStyle w:val="AmNumberTabs"/>
      </w:pPr>
      <w:r w:rsidRPr="00170470">
        <w:rPr>
          <w:rStyle w:val="HideTWBExt"/>
          <w:b w:val="0"/>
        </w:rPr>
        <w:t>&lt;Amend&gt;</w:t>
      </w:r>
      <w:r w:rsidRPr="00170470">
        <w:t>Pozměňovací návrh</w:t>
      </w:r>
      <w:r w:rsidRPr="00170470">
        <w:tab/>
      </w:r>
      <w:r w:rsidRPr="00170470">
        <w:tab/>
      </w:r>
      <w:r w:rsidRPr="00170470">
        <w:rPr>
          <w:rStyle w:val="HideTWBExt"/>
          <w:b w:val="0"/>
        </w:rPr>
        <w:t>&lt;NumAm&gt;</w:t>
      </w:r>
      <w:r w:rsidRPr="00170470">
        <w:t>788</w:t>
      </w:r>
      <w:r w:rsidRPr="00170470">
        <w:rPr>
          <w:rStyle w:val="HideTWBExt"/>
          <w:b w:val="0"/>
        </w:rPr>
        <w:t>&lt;/NumAm&gt;</w:t>
      </w:r>
    </w:p>
    <w:p w14:paraId="1B2D0EEF" w14:textId="77777777" w:rsidR="00C537E7" w:rsidRPr="00170470" w:rsidRDefault="00C537E7" w:rsidP="00C537E7">
      <w:pPr>
        <w:pStyle w:val="NormalBold"/>
      </w:pPr>
      <w:r w:rsidRPr="00170470">
        <w:rPr>
          <w:rStyle w:val="HideTWBExt"/>
          <w:b w:val="0"/>
        </w:rPr>
        <w:t>&lt;RepeatBlock-By&gt;&lt;Members&gt;</w:t>
      </w:r>
      <w:proofErr w:type="spellStart"/>
      <w:r w:rsidRPr="00170470">
        <w:t>Borja</w:t>
      </w:r>
      <w:proofErr w:type="spellEnd"/>
      <w:r w:rsidRPr="00170470">
        <w:t xml:space="preserve"> </w:t>
      </w:r>
      <w:proofErr w:type="spellStart"/>
      <w:r w:rsidRPr="00170470">
        <w:t>Giménez</w:t>
      </w:r>
      <w:proofErr w:type="spellEnd"/>
      <w:r w:rsidRPr="00170470">
        <w:t xml:space="preserve"> </w:t>
      </w:r>
      <w:proofErr w:type="spellStart"/>
      <w:r w:rsidRPr="00170470">
        <w:t>Larraz</w:t>
      </w:r>
      <w:proofErr w:type="spellEnd"/>
      <w:r w:rsidRPr="00170470">
        <w:t xml:space="preserve">, </w:t>
      </w:r>
      <w:proofErr w:type="spellStart"/>
      <w:r w:rsidRPr="00170470">
        <w:t>Dirk</w:t>
      </w:r>
      <w:proofErr w:type="spellEnd"/>
      <w:r w:rsidRPr="00170470">
        <w:t xml:space="preserve"> </w:t>
      </w:r>
      <w:proofErr w:type="spellStart"/>
      <w:r w:rsidRPr="00170470">
        <w:t>Gotink</w:t>
      </w:r>
      <w:proofErr w:type="spellEnd"/>
      <w:r w:rsidRPr="00170470">
        <w:t xml:space="preserve">, Nikolina </w:t>
      </w:r>
      <w:proofErr w:type="spellStart"/>
      <w:r w:rsidRPr="00170470">
        <w:t>Brnjac</w:t>
      </w:r>
      <w:proofErr w:type="spellEnd"/>
      <w:r w:rsidRPr="00170470">
        <w:t xml:space="preserve">, </w:t>
      </w:r>
      <w:proofErr w:type="spellStart"/>
      <w:r w:rsidRPr="00170470">
        <w:t>Jagna</w:t>
      </w:r>
      <w:proofErr w:type="spellEnd"/>
      <w:r w:rsidRPr="00170470">
        <w:t xml:space="preserve"> </w:t>
      </w:r>
      <w:proofErr w:type="spellStart"/>
      <w:r w:rsidRPr="00170470">
        <w:t>Marczułajtis-Walczak</w:t>
      </w:r>
      <w:proofErr w:type="spellEnd"/>
      <w:r w:rsidRPr="00170470">
        <w:t xml:space="preserve">, Daniel Buda, Niels </w:t>
      </w:r>
      <w:proofErr w:type="spellStart"/>
      <w:r w:rsidRPr="00170470">
        <w:t>Geuking</w:t>
      </w:r>
      <w:proofErr w:type="spellEnd"/>
      <w:r w:rsidRPr="00170470">
        <w:t xml:space="preserve">, David </w:t>
      </w:r>
      <w:proofErr w:type="spellStart"/>
      <w:r w:rsidRPr="00170470">
        <w:t>Casa</w:t>
      </w:r>
      <w:proofErr w:type="spellEnd"/>
      <w:r w:rsidRPr="00170470">
        <w:t xml:space="preserve">, Markus </w:t>
      </w:r>
      <w:proofErr w:type="spellStart"/>
      <w:r w:rsidRPr="00170470">
        <w:t>Ferber</w:t>
      </w:r>
      <w:proofErr w:type="spellEnd"/>
      <w:r w:rsidRPr="00170470">
        <w:t xml:space="preserve">, </w:t>
      </w:r>
      <w:proofErr w:type="spellStart"/>
      <w:r w:rsidRPr="00170470">
        <w:t>Sebastião</w:t>
      </w:r>
      <w:proofErr w:type="spellEnd"/>
      <w:r w:rsidRPr="00170470">
        <w:t xml:space="preserve"> </w:t>
      </w:r>
      <w:proofErr w:type="spellStart"/>
      <w:r w:rsidRPr="00170470">
        <w:t>Bugalho</w:t>
      </w:r>
      <w:proofErr w:type="spellEnd"/>
      <w:r w:rsidRPr="00170470">
        <w:t xml:space="preserve">, </w:t>
      </w:r>
      <w:proofErr w:type="spellStart"/>
      <w:r w:rsidRPr="00170470">
        <w:t>Maravillas</w:t>
      </w:r>
      <w:proofErr w:type="spellEnd"/>
      <w:r w:rsidRPr="00170470">
        <w:t xml:space="preserve"> </w:t>
      </w:r>
      <w:proofErr w:type="spellStart"/>
      <w:r w:rsidRPr="00170470">
        <w:t>Abadía</w:t>
      </w:r>
      <w:proofErr w:type="spellEnd"/>
      <w:r w:rsidRPr="00170470">
        <w:t xml:space="preserve"> </w:t>
      </w:r>
      <w:proofErr w:type="spellStart"/>
      <w:r w:rsidRPr="00170470">
        <w:t>Jover</w:t>
      </w:r>
      <w:proofErr w:type="spellEnd"/>
      <w:r w:rsidRPr="00170470">
        <w:t xml:space="preserve">, Regina </w:t>
      </w:r>
      <w:proofErr w:type="spellStart"/>
      <w:r w:rsidRPr="00170470">
        <w:t>Doherty</w:t>
      </w:r>
      <w:proofErr w:type="spellEnd"/>
      <w:r w:rsidRPr="00170470">
        <w:t xml:space="preserve">, Isabelle </w:t>
      </w:r>
      <w:proofErr w:type="spellStart"/>
      <w:r w:rsidRPr="00170470">
        <w:t>Le</w:t>
      </w:r>
      <w:proofErr w:type="spellEnd"/>
      <w:r w:rsidRPr="00170470">
        <w:t xml:space="preserve"> </w:t>
      </w:r>
      <w:proofErr w:type="spellStart"/>
      <w:r w:rsidRPr="00170470">
        <w:t>Callennec</w:t>
      </w:r>
      <w:proofErr w:type="spellEnd"/>
      <w:r w:rsidRPr="00170470">
        <w:t xml:space="preserve">, Alma </w:t>
      </w:r>
      <w:proofErr w:type="spellStart"/>
      <w:r w:rsidRPr="00170470">
        <w:t>Ezcurra</w:t>
      </w:r>
      <w:proofErr w:type="spellEnd"/>
      <w:r w:rsidRPr="00170470">
        <w:t xml:space="preserve"> </w:t>
      </w:r>
      <w:proofErr w:type="spellStart"/>
      <w:r w:rsidRPr="00170470">
        <w:t>Almansa</w:t>
      </w:r>
      <w:proofErr w:type="spellEnd"/>
      <w:r w:rsidRPr="00170470">
        <w:t xml:space="preserve">, Marco </w:t>
      </w:r>
      <w:proofErr w:type="spellStart"/>
      <w:r w:rsidRPr="00170470">
        <w:t>Falcone</w:t>
      </w:r>
      <w:proofErr w:type="spellEnd"/>
      <w:r w:rsidRPr="00170470">
        <w:t xml:space="preserve">, Rosa </w:t>
      </w:r>
      <w:proofErr w:type="spellStart"/>
      <w:r w:rsidRPr="00170470">
        <w:t>Estaràs</w:t>
      </w:r>
      <w:proofErr w:type="spellEnd"/>
      <w:r w:rsidRPr="00170470">
        <w:t xml:space="preserve"> </w:t>
      </w:r>
      <w:proofErr w:type="spellStart"/>
      <w:r w:rsidRPr="00170470">
        <w:t>Ferragut</w:t>
      </w:r>
      <w:proofErr w:type="spellEnd"/>
      <w:r w:rsidRPr="00170470">
        <w:rPr>
          <w:rStyle w:val="HideTWBExt"/>
          <w:b w:val="0"/>
        </w:rPr>
        <w:t>&lt;/Members&gt;</w:t>
      </w:r>
    </w:p>
    <w:p w14:paraId="2AA2A4DE" w14:textId="77777777" w:rsidR="00C537E7" w:rsidRPr="00170470" w:rsidRDefault="00C537E7" w:rsidP="00C537E7">
      <w:pPr>
        <w:pStyle w:val="NormalBold"/>
      </w:pPr>
      <w:r w:rsidRPr="00170470">
        <w:rPr>
          <w:rStyle w:val="HideTWBExt"/>
          <w:b w:val="0"/>
        </w:rPr>
        <w:t>&lt;/RepeatBlock-By&gt;</w:t>
      </w:r>
    </w:p>
    <w:p w14:paraId="3C9B9B69" w14:textId="77777777" w:rsidR="00C537E7" w:rsidRPr="00170470" w:rsidRDefault="00C537E7" w:rsidP="00C537E7">
      <w:pPr>
        <w:pStyle w:val="NormalBold"/>
      </w:pPr>
      <w:r w:rsidRPr="00170470">
        <w:rPr>
          <w:rStyle w:val="HideTWBExt"/>
          <w:b w:val="0"/>
        </w:rPr>
        <w:t>&lt;DocAmend&gt;</w:t>
      </w:r>
      <w:r w:rsidRPr="00170470">
        <w:t>Návrh usnesení</w:t>
      </w:r>
      <w:r w:rsidRPr="00170470">
        <w:rPr>
          <w:rStyle w:val="HideTWBExt"/>
          <w:b w:val="0"/>
        </w:rPr>
        <w:t>&lt;/DocAmend&gt;</w:t>
      </w:r>
    </w:p>
    <w:p w14:paraId="38A5DEEA" w14:textId="77777777" w:rsidR="00C537E7" w:rsidRPr="00170470" w:rsidRDefault="00C537E7" w:rsidP="00C537E7">
      <w:pPr>
        <w:pStyle w:val="NormalBold"/>
      </w:pPr>
      <w:r w:rsidRPr="00170470">
        <w:rPr>
          <w:rStyle w:val="HideTWBExt"/>
          <w:b w:val="0"/>
        </w:rPr>
        <w:t>&lt;Article&gt;</w:t>
      </w:r>
      <w:r w:rsidRPr="00170470">
        <w:t>Bod 8</w:t>
      </w:r>
      <w:r w:rsidRPr="001704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537E7" w:rsidRPr="00170470" w14:paraId="29DFE197" w14:textId="77777777" w:rsidTr="009E39B0">
        <w:trPr>
          <w:trHeight w:hRule="exact" w:val="240"/>
          <w:jc w:val="center"/>
        </w:trPr>
        <w:tc>
          <w:tcPr>
            <w:tcW w:w="9752" w:type="dxa"/>
            <w:gridSpan w:val="2"/>
            <w:tcBorders>
              <w:top w:val="nil"/>
              <w:left w:val="nil"/>
              <w:bottom w:val="nil"/>
              <w:right w:val="nil"/>
            </w:tcBorders>
          </w:tcPr>
          <w:p w14:paraId="4E6593B2" w14:textId="77777777" w:rsidR="00C537E7" w:rsidRPr="00170470" w:rsidRDefault="00C537E7" w:rsidP="009E39B0"/>
        </w:tc>
      </w:tr>
      <w:tr w:rsidR="00C537E7" w:rsidRPr="00170470" w14:paraId="5A06D6E1" w14:textId="77777777" w:rsidTr="009E39B0">
        <w:trPr>
          <w:trHeight w:val="240"/>
          <w:jc w:val="center"/>
        </w:trPr>
        <w:tc>
          <w:tcPr>
            <w:tcW w:w="4876" w:type="dxa"/>
            <w:tcBorders>
              <w:top w:val="nil"/>
              <w:left w:val="nil"/>
              <w:bottom w:val="nil"/>
              <w:right w:val="nil"/>
            </w:tcBorders>
          </w:tcPr>
          <w:p w14:paraId="0CDE341A" w14:textId="77777777" w:rsidR="00C537E7" w:rsidRPr="00170470" w:rsidRDefault="00C537E7" w:rsidP="009E39B0">
            <w:pPr>
              <w:pStyle w:val="AmColumnHeading"/>
            </w:pPr>
            <w:r w:rsidRPr="00170470">
              <w:t>Návrh usnesení</w:t>
            </w:r>
          </w:p>
        </w:tc>
        <w:tc>
          <w:tcPr>
            <w:tcW w:w="4876" w:type="dxa"/>
            <w:tcBorders>
              <w:top w:val="nil"/>
              <w:left w:val="nil"/>
              <w:bottom w:val="nil"/>
              <w:right w:val="nil"/>
            </w:tcBorders>
          </w:tcPr>
          <w:p w14:paraId="43817F8B" w14:textId="77777777" w:rsidR="00C537E7" w:rsidRPr="00170470" w:rsidRDefault="00C537E7" w:rsidP="009E39B0">
            <w:pPr>
              <w:pStyle w:val="AmColumnHeading"/>
            </w:pPr>
            <w:r w:rsidRPr="00170470">
              <w:t>Pozměňovací návrh</w:t>
            </w:r>
          </w:p>
        </w:tc>
      </w:tr>
      <w:tr w:rsidR="00C537E7" w:rsidRPr="00170470" w14:paraId="71CBB148" w14:textId="77777777" w:rsidTr="009E39B0">
        <w:trPr>
          <w:jc w:val="center"/>
        </w:trPr>
        <w:tc>
          <w:tcPr>
            <w:tcW w:w="4876" w:type="dxa"/>
            <w:tcBorders>
              <w:top w:val="nil"/>
              <w:left w:val="nil"/>
              <w:bottom w:val="nil"/>
              <w:right w:val="nil"/>
            </w:tcBorders>
          </w:tcPr>
          <w:p w14:paraId="536E5858" w14:textId="5E171669" w:rsidR="00C537E7" w:rsidRPr="00170470" w:rsidRDefault="00C537E7" w:rsidP="009E39B0">
            <w:pPr>
              <w:pStyle w:val="Normal6a"/>
            </w:pPr>
            <w:r w:rsidRPr="00170470">
              <w:t>8.</w:t>
            </w:r>
            <w:r w:rsidRPr="00170470">
              <w:tab/>
              <w:t>je přesvědčen, že EU by měla zachovat rovné podmínky</w:t>
            </w:r>
            <w:r w:rsidR="00A827E7" w:rsidRPr="00170470">
              <w:t xml:space="preserve"> a </w:t>
            </w:r>
            <w:r w:rsidRPr="00170470">
              <w:t>zajistit účinné využívání veřejných zdrojů; požaduje zvýšené úsilí</w:t>
            </w:r>
            <w:r w:rsidR="00A827E7" w:rsidRPr="00170470">
              <w:t xml:space="preserve"> v </w:t>
            </w:r>
            <w:r w:rsidRPr="00170470">
              <w:t>boji proti energetické chudobě; vyzývá Komisi</w:t>
            </w:r>
            <w:r w:rsidR="00A827E7" w:rsidRPr="00170470">
              <w:t xml:space="preserve"> a </w:t>
            </w:r>
            <w:r w:rsidRPr="00170470">
              <w:t>členské státy, aby plně začlenily strategii Komise „renovační vlna“ do politiky bydlení</w:t>
            </w:r>
            <w:r w:rsidR="00A827E7" w:rsidRPr="00170470">
              <w:t xml:space="preserve"> a </w:t>
            </w:r>
            <w:r w:rsidRPr="00170470">
              <w:t>zajistily, aby se renovace budov zaměřovala nejen na energetickou účinnost, ale také na zvýšení nabídky bydlení;</w:t>
            </w:r>
          </w:p>
        </w:tc>
        <w:tc>
          <w:tcPr>
            <w:tcW w:w="4876" w:type="dxa"/>
            <w:tcBorders>
              <w:top w:val="nil"/>
              <w:left w:val="nil"/>
              <w:bottom w:val="nil"/>
              <w:right w:val="nil"/>
            </w:tcBorders>
          </w:tcPr>
          <w:p w14:paraId="4B40034E" w14:textId="0ACE5CAB" w:rsidR="00C537E7" w:rsidRPr="00170470" w:rsidRDefault="00C537E7" w:rsidP="009E39B0">
            <w:pPr>
              <w:pStyle w:val="Normal6a"/>
            </w:pPr>
            <w:r w:rsidRPr="00170470">
              <w:t>8.</w:t>
            </w:r>
            <w:r w:rsidRPr="00170470">
              <w:tab/>
              <w:t>je přesvědčen, že EU by měla zachovat rovné podmínky</w:t>
            </w:r>
            <w:r w:rsidR="00A827E7" w:rsidRPr="00170470">
              <w:t xml:space="preserve"> a </w:t>
            </w:r>
            <w:r w:rsidRPr="00170470">
              <w:t>zajistit účinné využívání veřejných zdrojů; požaduje zvýšené úsilí</w:t>
            </w:r>
            <w:r w:rsidR="00A827E7" w:rsidRPr="00170470">
              <w:t xml:space="preserve"> v </w:t>
            </w:r>
            <w:r w:rsidRPr="00170470">
              <w:t>boji proti energetické chudobě; vyzývá Komisi</w:t>
            </w:r>
            <w:r w:rsidR="00A827E7" w:rsidRPr="00170470">
              <w:t xml:space="preserve"> a </w:t>
            </w:r>
            <w:r w:rsidRPr="00170470">
              <w:t>členské státy, aby plně začlenily strategii Komise „renovační vlna“ do politiky bydlení</w:t>
            </w:r>
            <w:r w:rsidRPr="00170470">
              <w:rPr>
                <w:b/>
                <w:i/>
              </w:rPr>
              <w:t>, včetně režimů podpory pro modernizaci soukromého bydlení,</w:t>
            </w:r>
            <w:r w:rsidR="00A827E7" w:rsidRPr="00170470">
              <w:t xml:space="preserve"> a </w:t>
            </w:r>
            <w:r w:rsidRPr="00170470">
              <w:t>zajistily, aby se renovace budov zaměřovala nejen na energetickou účinnost, ale také na zvýšení nabídky bydlení;</w:t>
            </w:r>
          </w:p>
        </w:tc>
      </w:tr>
    </w:tbl>
    <w:p w14:paraId="2E5D1137" w14:textId="77777777" w:rsidR="00C537E7" w:rsidRPr="00170470" w:rsidRDefault="00C537E7" w:rsidP="00C537E7">
      <w:pPr>
        <w:pStyle w:val="AmOrLang"/>
      </w:pPr>
      <w:r w:rsidRPr="00170470">
        <w:t xml:space="preserve">Or. </w:t>
      </w:r>
      <w:r w:rsidRPr="00170470">
        <w:rPr>
          <w:rStyle w:val="HideTWBExt"/>
        </w:rPr>
        <w:t>&lt;Original&gt;</w:t>
      </w:r>
      <w:r w:rsidRPr="00170470">
        <w:rPr>
          <w:rStyle w:val="HideTWBInt"/>
        </w:rPr>
        <w:t>{EN}</w:t>
      </w:r>
      <w:r w:rsidRPr="00170470">
        <w:t>en</w:t>
      </w:r>
      <w:r w:rsidRPr="00170470">
        <w:rPr>
          <w:rStyle w:val="HideTWBExt"/>
        </w:rPr>
        <w:t>&lt;/Original&gt;</w:t>
      </w:r>
    </w:p>
    <w:p w14:paraId="436A40C6" w14:textId="77777777" w:rsidR="00467091" w:rsidRPr="00170470" w:rsidRDefault="00C537E7" w:rsidP="00C537E7">
      <w:r w:rsidRPr="00170470">
        <w:rPr>
          <w:rStyle w:val="HideTWBExt"/>
        </w:rPr>
        <w:t>&lt;/Amend&gt;</w:t>
      </w:r>
    </w:p>
    <w:p w14:paraId="5E43C4F1" w14:textId="77777777" w:rsidR="00C537E7" w:rsidRPr="00170470" w:rsidRDefault="00C537E7" w:rsidP="00C537E7">
      <w:pPr>
        <w:pStyle w:val="AmNumberTabs"/>
      </w:pPr>
      <w:r w:rsidRPr="00170470">
        <w:rPr>
          <w:rStyle w:val="HideTWBExt"/>
          <w:b w:val="0"/>
        </w:rPr>
        <w:t>&lt;Amend&gt;</w:t>
      </w:r>
      <w:r w:rsidRPr="00170470">
        <w:t>Pozměňovací návrh</w:t>
      </w:r>
      <w:r w:rsidRPr="00170470">
        <w:tab/>
      </w:r>
      <w:r w:rsidRPr="00170470">
        <w:tab/>
      </w:r>
      <w:r w:rsidRPr="00170470">
        <w:rPr>
          <w:rStyle w:val="HideTWBExt"/>
          <w:b w:val="0"/>
        </w:rPr>
        <w:t>&lt;NumAm&gt;</w:t>
      </w:r>
      <w:r w:rsidRPr="00170470">
        <w:t>789</w:t>
      </w:r>
      <w:r w:rsidRPr="00170470">
        <w:rPr>
          <w:rStyle w:val="HideTWBExt"/>
          <w:b w:val="0"/>
        </w:rPr>
        <w:t>&lt;/NumAm&gt;</w:t>
      </w:r>
    </w:p>
    <w:p w14:paraId="68E749A9" w14:textId="77777777" w:rsidR="00C537E7" w:rsidRPr="00170470" w:rsidRDefault="00C537E7" w:rsidP="00C537E7">
      <w:pPr>
        <w:pStyle w:val="NormalBold"/>
      </w:pPr>
      <w:r w:rsidRPr="00170470">
        <w:rPr>
          <w:rStyle w:val="HideTWBExt"/>
          <w:b w:val="0"/>
        </w:rPr>
        <w:t>&lt;RepeatBlock-By&gt;&lt;Members&gt;</w:t>
      </w:r>
      <w:proofErr w:type="spellStart"/>
      <w:r w:rsidRPr="00170470">
        <w:t>Borja</w:t>
      </w:r>
      <w:proofErr w:type="spellEnd"/>
      <w:r w:rsidRPr="00170470">
        <w:t xml:space="preserve"> </w:t>
      </w:r>
      <w:proofErr w:type="spellStart"/>
      <w:r w:rsidRPr="00170470">
        <w:t>Giménez</w:t>
      </w:r>
      <w:proofErr w:type="spellEnd"/>
      <w:r w:rsidRPr="00170470">
        <w:t xml:space="preserve"> </w:t>
      </w:r>
      <w:proofErr w:type="spellStart"/>
      <w:r w:rsidRPr="00170470">
        <w:t>Larraz</w:t>
      </w:r>
      <w:proofErr w:type="spellEnd"/>
      <w:r w:rsidRPr="00170470">
        <w:t xml:space="preserve">, </w:t>
      </w:r>
      <w:proofErr w:type="spellStart"/>
      <w:r w:rsidRPr="00170470">
        <w:t>Dirk</w:t>
      </w:r>
      <w:proofErr w:type="spellEnd"/>
      <w:r w:rsidRPr="00170470">
        <w:t xml:space="preserve"> </w:t>
      </w:r>
      <w:proofErr w:type="spellStart"/>
      <w:r w:rsidRPr="00170470">
        <w:t>Gotink</w:t>
      </w:r>
      <w:proofErr w:type="spellEnd"/>
      <w:r w:rsidRPr="00170470">
        <w:t xml:space="preserve">, Nikolina </w:t>
      </w:r>
      <w:proofErr w:type="spellStart"/>
      <w:r w:rsidRPr="00170470">
        <w:t>Brnjac</w:t>
      </w:r>
      <w:proofErr w:type="spellEnd"/>
      <w:r w:rsidRPr="00170470">
        <w:t xml:space="preserve">, </w:t>
      </w:r>
      <w:proofErr w:type="spellStart"/>
      <w:r w:rsidRPr="00170470">
        <w:t>Jagna</w:t>
      </w:r>
      <w:proofErr w:type="spellEnd"/>
      <w:r w:rsidRPr="00170470">
        <w:t xml:space="preserve"> </w:t>
      </w:r>
      <w:proofErr w:type="spellStart"/>
      <w:r w:rsidRPr="00170470">
        <w:t>Marczułajtis-Walczak</w:t>
      </w:r>
      <w:proofErr w:type="spellEnd"/>
      <w:r w:rsidRPr="00170470">
        <w:t xml:space="preserve">, Daniel Buda, Niels </w:t>
      </w:r>
      <w:proofErr w:type="spellStart"/>
      <w:r w:rsidRPr="00170470">
        <w:t>Geuking</w:t>
      </w:r>
      <w:proofErr w:type="spellEnd"/>
      <w:r w:rsidRPr="00170470">
        <w:t xml:space="preserve">, David </w:t>
      </w:r>
      <w:proofErr w:type="spellStart"/>
      <w:r w:rsidRPr="00170470">
        <w:t>Casa</w:t>
      </w:r>
      <w:proofErr w:type="spellEnd"/>
      <w:r w:rsidRPr="00170470">
        <w:t xml:space="preserve">, Markus </w:t>
      </w:r>
      <w:proofErr w:type="spellStart"/>
      <w:r w:rsidRPr="00170470">
        <w:t>Ferber</w:t>
      </w:r>
      <w:proofErr w:type="spellEnd"/>
      <w:r w:rsidRPr="00170470">
        <w:t xml:space="preserve">, </w:t>
      </w:r>
      <w:proofErr w:type="spellStart"/>
      <w:r w:rsidRPr="00170470">
        <w:t>Maravillas</w:t>
      </w:r>
      <w:proofErr w:type="spellEnd"/>
      <w:r w:rsidRPr="00170470">
        <w:t xml:space="preserve"> </w:t>
      </w:r>
      <w:proofErr w:type="spellStart"/>
      <w:r w:rsidRPr="00170470">
        <w:t>Abadía</w:t>
      </w:r>
      <w:proofErr w:type="spellEnd"/>
      <w:r w:rsidRPr="00170470">
        <w:t xml:space="preserve"> </w:t>
      </w:r>
      <w:proofErr w:type="spellStart"/>
      <w:r w:rsidRPr="00170470">
        <w:t>Jover</w:t>
      </w:r>
      <w:proofErr w:type="spellEnd"/>
      <w:r w:rsidRPr="00170470">
        <w:t xml:space="preserve">, Regina </w:t>
      </w:r>
      <w:proofErr w:type="spellStart"/>
      <w:r w:rsidRPr="00170470">
        <w:t>Doherty</w:t>
      </w:r>
      <w:proofErr w:type="spellEnd"/>
      <w:r w:rsidRPr="00170470">
        <w:t xml:space="preserve">, Isabelle </w:t>
      </w:r>
      <w:proofErr w:type="spellStart"/>
      <w:r w:rsidRPr="00170470">
        <w:t>Le</w:t>
      </w:r>
      <w:proofErr w:type="spellEnd"/>
      <w:r w:rsidRPr="00170470">
        <w:t xml:space="preserve"> </w:t>
      </w:r>
      <w:proofErr w:type="spellStart"/>
      <w:r w:rsidRPr="00170470">
        <w:t>Callennec</w:t>
      </w:r>
      <w:proofErr w:type="spellEnd"/>
      <w:r w:rsidRPr="00170470">
        <w:t xml:space="preserve">, Alma </w:t>
      </w:r>
      <w:proofErr w:type="spellStart"/>
      <w:r w:rsidRPr="00170470">
        <w:t>Ezcurra</w:t>
      </w:r>
      <w:proofErr w:type="spellEnd"/>
      <w:r w:rsidRPr="00170470">
        <w:t xml:space="preserve"> </w:t>
      </w:r>
      <w:proofErr w:type="spellStart"/>
      <w:r w:rsidRPr="00170470">
        <w:t>Almansa</w:t>
      </w:r>
      <w:proofErr w:type="spellEnd"/>
      <w:r w:rsidRPr="00170470">
        <w:t xml:space="preserve">, Marco </w:t>
      </w:r>
      <w:proofErr w:type="spellStart"/>
      <w:r w:rsidRPr="00170470">
        <w:t>Falcone</w:t>
      </w:r>
      <w:proofErr w:type="spellEnd"/>
      <w:r w:rsidRPr="00170470">
        <w:t xml:space="preserve">, Rosa </w:t>
      </w:r>
      <w:proofErr w:type="spellStart"/>
      <w:r w:rsidRPr="00170470">
        <w:t>Estaràs</w:t>
      </w:r>
      <w:proofErr w:type="spellEnd"/>
      <w:r w:rsidRPr="00170470">
        <w:t xml:space="preserve"> </w:t>
      </w:r>
      <w:proofErr w:type="spellStart"/>
      <w:r w:rsidRPr="00170470">
        <w:t>Ferragut</w:t>
      </w:r>
      <w:proofErr w:type="spellEnd"/>
      <w:r w:rsidRPr="00170470">
        <w:rPr>
          <w:rStyle w:val="HideTWBExt"/>
          <w:b w:val="0"/>
        </w:rPr>
        <w:t>&lt;/Members&gt;</w:t>
      </w:r>
    </w:p>
    <w:p w14:paraId="0C01B8C1" w14:textId="77777777" w:rsidR="00C537E7" w:rsidRPr="00170470" w:rsidRDefault="00C537E7" w:rsidP="00C537E7">
      <w:pPr>
        <w:pStyle w:val="NormalBold"/>
      </w:pPr>
      <w:r w:rsidRPr="00170470">
        <w:rPr>
          <w:rStyle w:val="HideTWBExt"/>
          <w:b w:val="0"/>
        </w:rPr>
        <w:t>&lt;/RepeatBlock-By&gt;</w:t>
      </w:r>
    </w:p>
    <w:p w14:paraId="39198E38" w14:textId="77777777" w:rsidR="00C537E7" w:rsidRPr="00170470" w:rsidRDefault="00C537E7" w:rsidP="00C537E7">
      <w:pPr>
        <w:pStyle w:val="NormalBold"/>
      </w:pPr>
      <w:r w:rsidRPr="00170470">
        <w:rPr>
          <w:rStyle w:val="HideTWBExt"/>
          <w:b w:val="0"/>
        </w:rPr>
        <w:t>&lt;DocAmend&gt;</w:t>
      </w:r>
      <w:r w:rsidRPr="00170470">
        <w:t>Návrh usnesení</w:t>
      </w:r>
      <w:r w:rsidRPr="00170470">
        <w:rPr>
          <w:rStyle w:val="HideTWBExt"/>
          <w:b w:val="0"/>
        </w:rPr>
        <w:t>&lt;/DocAmend&gt;</w:t>
      </w:r>
    </w:p>
    <w:p w14:paraId="2471C679" w14:textId="77777777" w:rsidR="00C537E7" w:rsidRPr="00170470" w:rsidRDefault="00C537E7" w:rsidP="00C537E7">
      <w:pPr>
        <w:pStyle w:val="NormalBold"/>
      </w:pPr>
      <w:r w:rsidRPr="00170470">
        <w:rPr>
          <w:rStyle w:val="HideTWBExt"/>
          <w:b w:val="0"/>
        </w:rPr>
        <w:t>&lt;Article&gt;</w:t>
      </w:r>
      <w:r w:rsidRPr="00170470">
        <w:t>Bod 8</w:t>
      </w:r>
      <w:r w:rsidRPr="001704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537E7" w:rsidRPr="00170470" w14:paraId="629626C8" w14:textId="77777777" w:rsidTr="009E39B0">
        <w:trPr>
          <w:trHeight w:hRule="exact" w:val="240"/>
          <w:jc w:val="center"/>
        </w:trPr>
        <w:tc>
          <w:tcPr>
            <w:tcW w:w="9752" w:type="dxa"/>
            <w:gridSpan w:val="2"/>
            <w:tcBorders>
              <w:top w:val="nil"/>
              <w:left w:val="nil"/>
              <w:bottom w:val="nil"/>
              <w:right w:val="nil"/>
            </w:tcBorders>
          </w:tcPr>
          <w:p w14:paraId="3BD7D86A" w14:textId="77777777" w:rsidR="00C537E7" w:rsidRPr="00170470" w:rsidRDefault="00C537E7" w:rsidP="009E39B0"/>
        </w:tc>
      </w:tr>
      <w:tr w:rsidR="00C537E7" w:rsidRPr="00170470" w14:paraId="186814A4" w14:textId="77777777" w:rsidTr="009E39B0">
        <w:trPr>
          <w:trHeight w:val="240"/>
          <w:jc w:val="center"/>
        </w:trPr>
        <w:tc>
          <w:tcPr>
            <w:tcW w:w="4876" w:type="dxa"/>
            <w:tcBorders>
              <w:top w:val="nil"/>
              <w:left w:val="nil"/>
              <w:bottom w:val="nil"/>
              <w:right w:val="nil"/>
            </w:tcBorders>
          </w:tcPr>
          <w:p w14:paraId="355AC36A" w14:textId="77777777" w:rsidR="00C537E7" w:rsidRPr="00170470" w:rsidRDefault="00C537E7" w:rsidP="009E39B0">
            <w:pPr>
              <w:pStyle w:val="AmColumnHeading"/>
            </w:pPr>
            <w:r w:rsidRPr="00170470">
              <w:lastRenderedPageBreak/>
              <w:t>Návrh usnesení</w:t>
            </w:r>
          </w:p>
        </w:tc>
        <w:tc>
          <w:tcPr>
            <w:tcW w:w="4876" w:type="dxa"/>
            <w:tcBorders>
              <w:top w:val="nil"/>
              <w:left w:val="nil"/>
              <w:bottom w:val="nil"/>
              <w:right w:val="nil"/>
            </w:tcBorders>
          </w:tcPr>
          <w:p w14:paraId="76077D8A" w14:textId="77777777" w:rsidR="00C537E7" w:rsidRPr="00170470" w:rsidRDefault="00C537E7" w:rsidP="009E39B0">
            <w:pPr>
              <w:pStyle w:val="AmColumnHeading"/>
            </w:pPr>
            <w:r w:rsidRPr="00170470">
              <w:t>Pozměňovací návrh</w:t>
            </w:r>
          </w:p>
        </w:tc>
      </w:tr>
      <w:tr w:rsidR="00C537E7" w:rsidRPr="00170470" w14:paraId="5DDE0305" w14:textId="77777777" w:rsidTr="009E39B0">
        <w:trPr>
          <w:jc w:val="center"/>
        </w:trPr>
        <w:tc>
          <w:tcPr>
            <w:tcW w:w="4876" w:type="dxa"/>
            <w:tcBorders>
              <w:top w:val="nil"/>
              <w:left w:val="nil"/>
              <w:bottom w:val="nil"/>
              <w:right w:val="nil"/>
            </w:tcBorders>
          </w:tcPr>
          <w:p w14:paraId="6BEC94A4" w14:textId="210C7100" w:rsidR="00C537E7" w:rsidRPr="00170470" w:rsidRDefault="00C537E7" w:rsidP="009E39B0">
            <w:pPr>
              <w:pStyle w:val="Normal6a"/>
            </w:pPr>
            <w:r w:rsidRPr="00170470">
              <w:t>8.</w:t>
            </w:r>
            <w:r w:rsidRPr="00170470">
              <w:tab/>
              <w:t>je přesvědčen, že EU by měla zachovat rovné podmínky</w:t>
            </w:r>
            <w:r w:rsidR="00A827E7" w:rsidRPr="00170470">
              <w:t xml:space="preserve"> a </w:t>
            </w:r>
            <w:r w:rsidRPr="00170470">
              <w:t>zajistit účinné využívání veřejných zdrojů; požaduje zvýšené úsilí</w:t>
            </w:r>
            <w:r w:rsidR="00A827E7" w:rsidRPr="00170470">
              <w:t xml:space="preserve"> v </w:t>
            </w:r>
            <w:r w:rsidRPr="00170470">
              <w:t>boji proti energetické chudobě; vyzývá Komisi</w:t>
            </w:r>
            <w:r w:rsidR="00A827E7" w:rsidRPr="00170470">
              <w:t xml:space="preserve"> a </w:t>
            </w:r>
            <w:r w:rsidRPr="00170470">
              <w:t>členské státy, aby plně začlenily strategii Komise „renovační vlna“ do politiky bydlení</w:t>
            </w:r>
            <w:r w:rsidR="00A827E7" w:rsidRPr="00170470">
              <w:t xml:space="preserve"> a </w:t>
            </w:r>
            <w:r w:rsidRPr="00170470">
              <w:t>zajistily, aby se renovace budov zaměřovala nejen na energetickou účinnost, ale také na zvýšení nabídky bydlení;</w:t>
            </w:r>
          </w:p>
        </w:tc>
        <w:tc>
          <w:tcPr>
            <w:tcW w:w="4876" w:type="dxa"/>
            <w:tcBorders>
              <w:top w:val="nil"/>
              <w:left w:val="nil"/>
              <w:bottom w:val="nil"/>
              <w:right w:val="nil"/>
            </w:tcBorders>
          </w:tcPr>
          <w:p w14:paraId="6E0F5934" w14:textId="43D8CA79" w:rsidR="00C537E7" w:rsidRPr="00170470" w:rsidRDefault="00C537E7" w:rsidP="009E39B0">
            <w:pPr>
              <w:pStyle w:val="Normal6a"/>
            </w:pPr>
            <w:r w:rsidRPr="00170470">
              <w:t>8.</w:t>
            </w:r>
            <w:r w:rsidRPr="00170470">
              <w:tab/>
              <w:t>je přesvědčen, že EU by měla zachovat rovné podmínky</w:t>
            </w:r>
            <w:r w:rsidR="00A827E7" w:rsidRPr="00170470">
              <w:t xml:space="preserve"> a </w:t>
            </w:r>
            <w:r w:rsidRPr="00170470">
              <w:t>zajistit účinné využívání veřejných zdrojů; požaduje zvýšené úsilí</w:t>
            </w:r>
            <w:r w:rsidR="00A827E7" w:rsidRPr="00170470">
              <w:t xml:space="preserve"> v </w:t>
            </w:r>
            <w:r w:rsidRPr="00170470">
              <w:t>boji proti energetické chudobě; vyzývá Komisi</w:t>
            </w:r>
            <w:r w:rsidR="00A827E7" w:rsidRPr="00170470">
              <w:t xml:space="preserve"> a </w:t>
            </w:r>
            <w:r w:rsidRPr="00170470">
              <w:t>členské státy, aby plně začlenily strategii Komise „renovační vlna“ do politiky bydlení</w:t>
            </w:r>
            <w:r w:rsidR="00A827E7" w:rsidRPr="00170470">
              <w:t xml:space="preserve"> a </w:t>
            </w:r>
            <w:r w:rsidRPr="00170470">
              <w:t>zajistily, aby se renovace budov zaměřovala nejen na energetickou účinnost, ale také na zvýšení nabídky bydlení</w:t>
            </w:r>
            <w:r w:rsidRPr="00170470">
              <w:rPr>
                <w:b/>
                <w:i/>
              </w:rPr>
              <w:t>, včetně kancelářských prostor</w:t>
            </w:r>
            <w:r w:rsidRPr="00170470">
              <w:t>;</w:t>
            </w:r>
          </w:p>
        </w:tc>
      </w:tr>
    </w:tbl>
    <w:p w14:paraId="2926BCA5" w14:textId="77777777" w:rsidR="00C537E7" w:rsidRPr="00170470" w:rsidRDefault="00C537E7" w:rsidP="00C537E7">
      <w:pPr>
        <w:pStyle w:val="AmOrLang"/>
      </w:pPr>
      <w:r w:rsidRPr="00170470">
        <w:t xml:space="preserve">Or. </w:t>
      </w:r>
      <w:r w:rsidRPr="00170470">
        <w:rPr>
          <w:rStyle w:val="HideTWBExt"/>
        </w:rPr>
        <w:t>&lt;Original&gt;</w:t>
      </w:r>
      <w:r w:rsidRPr="00170470">
        <w:rPr>
          <w:rStyle w:val="HideTWBInt"/>
        </w:rPr>
        <w:t>{EN}</w:t>
      </w:r>
      <w:r w:rsidRPr="00170470">
        <w:t>en</w:t>
      </w:r>
      <w:r w:rsidRPr="00170470">
        <w:rPr>
          <w:rStyle w:val="HideTWBExt"/>
        </w:rPr>
        <w:t>&lt;/Original&gt;</w:t>
      </w:r>
    </w:p>
    <w:p w14:paraId="4E1FDA03" w14:textId="77777777" w:rsidR="00467091" w:rsidRPr="00170470" w:rsidRDefault="00C537E7" w:rsidP="00C537E7">
      <w:r w:rsidRPr="00170470">
        <w:rPr>
          <w:rStyle w:val="HideTWBExt"/>
        </w:rPr>
        <w:t>&lt;/Amend&gt;</w:t>
      </w:r>
    </w:p>
    <w:p w14:paraId="36FB7749" w14:textId="77777777" w:rsidR="00C537E7" w:rsidRPr="00170470" w:rsidRDefault="00C537E7" w:rsidP="00C537E7">
      <w:pPr>
        <w:pStyle w:val="AmNumberTabs"/>
      </w:pPr>
      <w:r w:rsidRPr="00170470">
        <w:rPr>
          <w:rStyle w:val="HideTWBExt"/>
          <w:b w:val="0"/>
        </w:rPr>
        <w:t>&lt;Amend&gt;</w:t>
      </w:r>
      <w:r w:rsidRPr="00170470">
        <w:t>Pozměňovací návrh</w:t>
      </w:r>
      <w:r w:rsidRPr="00170470">
        <w:tab/>
      </w:r>
      <w:r w:rsidRPr="00170470">
        <w:tab/>
      </w:r>
      <w:r w:rsidRPr="00170470">
        <w:rPr>
          <w:rStyle w:val="HideTWBExt"/>
          <w:b w:val="0"/>
        </w:rPr>
        <w:t>&lt;NumAm&gt;</w:t>
      </w:r>
      <w:r w:rsidRPr="00170470">
        <w:t>790</w:t>
      </w:r>
      <w:r w:rsidRPr="00170470">
        <w:rPr>
          <w:rStyle w:val="HideTWBExt"/>
          <w:b w:val="0"/>
        </w:rPr>
        <w:t>&lt;/NumAm&gt;</w:t>
      </w:r>
    </w:p>
    <w:p w14:paraId="681C0F52" w14:textId="77777777" w:rsidR="00C537E7" w:rsidRPr="00170470" w:rsidRDefault="00C537E7" w:rsidP="00C537E7">
      <w:pPr>
        <w:pStyle w:val="NormalBold"/>
      </w:pPr>
      <w:r w:rsidRPr="00170470">
        <w:rPr>
          <w:rStyle w:val="HideTWBExt"/>
          <w:b w:val="0"/>
        </w:rPr>
        <w:t>&lt;RepeatBlock-By&gt;&lt;Members&gt;</w:t>
      </w:r>
      <w:proofErr w:type="spellStart"/>
      <w:r w:rsidRPr="00170470">
        <w:t>Borja</w:t>
      </w:r>
      <w:proofErr w:type="spellEnd"/>
      <w:r w:rsidRPr="00170470">
        <w:t xml:space="preserve"> </w:t>
      </w:r>
      <w:proofErr w:type="spellStart"/>
      <w:r w:rsidRPr="00170470">
        <w:t>Giménez</w:t>
      </w:r>
      <w:proofErr w:type="spellEnd"/>
      <w:r w:rsidRPr="00170470">
        <w:t xml:space="preserve"> </w:t>
      </w:r>
      <w:proofErr w:type="spellStart"/>
      <w:r w:rsidRPr="00170470">
        <w:t>Larraz</w:t>
      </w:r>
      <w:proofErr w:type="spellEnd"/>
      <w:r w:rsidRPr="00170470">
        <w:t xml:space="preserve">, </w:t>
      </w:r>
      <w:proofErr w:type="spellStart"/>
      <w:r w:rsidRPr="00170470">
        <w:t>Dirk</w:t>
      </w:r>
      <w:proofErr w:type="spellEnd"/>
      <w:r w:rsidRPr="00170470">
        <w:t xml:space="preserve"> </w:t>
      </w:r>
      <w:proofErr w:type="spellStart"/>
      <w:r w:rsidRPr="00170470">
        <w:t>Gotink</w:t>
      </w:r>
      <w:proofErr w:type="spellEnd"/>
      <w:r w:rsidRPr="00170470">
        <w:t xml:space="preserve">, Nikolina </w:t>
      </w:r>
      <w:proofErr w:type="spellStart"/>
      <w:r w:rsidRPr="00170470">
        <w:t>Brnjac</w:t>
      </w:r>
      <w:proofErr w:type="spellEnd"/>
      <w:r w:rsidRPr="00170470">
        <w:t xml:space="preserve">, </w:t>
      </w:r>
      <w:proofErr w:type="spellStart"/>
      <w:r w:rsidRPr="00170470">
        <w:t>Jagna</w:t>
      </w:r>
      <w:proofErr w:type="spellEnd"/>
      <w:r w:rsidRPr="00170470">
        <w:t xml:space="preserve"> </w:t>
      </w:r>
      <w:proofErr w:type="spellStart"/>
      <w:r w:rsidRPr="00170470">
        <w:t>Marczułajtis-Walczak</w:t>
      </w:r>
      <w:proofErr w:type="spellEnd"/>
      <w:r w:rsidRPr="00170470">
        <w:t xml:space="preserve">, Daniel Buda, Niels </w:t>
      </w:r>
      <w:proofErr w:type="spellStart"/>
      <w:r w:rsidRPr="00170470">
        <w:t>Geuking</w:t>
      </w:r>
      <w:proofErr w:type="spellEnd"/>
      <w:r w:rsidRPr="00170470">
        <w:t xml:space="preserve">, David </w:t>
      </w:r>
      <w:proofErr w:type="spellStart"/>
      <w:r w:rsidRPr="00170470">
        <w:t>Casa</w:t>
      </w:r>
      <w:proofErr w:type="spellEnd"/>
      <w:r w:rsidRPr="00170470">
        <w:t xml:space="preserve">, Markus </w:t>
      </w:r>
      <w:proofErr w:type="spellStart"/>
      <w:r w:rsidRPr="00170470">
        <w:t>Ferber</w:t>
      </w:r>
      <w:proofErr w:type="spellEnd"/>
      <w:r w:rsidRPr="00170470">
        <w:t xml:space="preserve">, </w:t>
      </w:r>
      <w:proofErr w:type="spellStart"/>
      <w:r w:rsidRPr="00170470">
        <w:t>Maravillas</w:t>
      </w:r>
      <w:proofErr w:type="spellEnd"/>
      <w:r w:rsidRPr="00170470">
        <w:t xml:space="preserve"> </w:t>
      </w:r>
      <w:proofErr w:type="spellStart"/>
      <w:r w:rsidRPr="00170470">
        <w:t>Abadía</w:t>
      </w:r>
      <w:proofErr w:type="spellEnd"/>
      <w:r w:rsidRPr="00170470">
        <w:t xml:space="preserve"> </w:t>
      </w:r>
      <w:proofErr w:type="spellStart"/>
      <w:r w:rsidRPr="00170470">
        <w:t>Jover</w:t>
      </w:r>
      <w:proofErr w:type="spellEnd"/>
      <w:r w:rsidRPr="00170470">
        <w:t xml:space="preserve">, Regina </w:t>
      </w:r>
      <w:proofErr w:type="spellStart"/>
      <w:r w:rsidRPr="00170470">
        <w:t>Doherty</w:t>
      </w:r>
      <w:proofErr w:type="spellEnd"/>
      <w:r w:rsidRPr="00170470">
        <w:t xml:space="preserve">, Isabelle </w:t>
      </w:r>
      <w:proofErr w:type="spellStart"/>
      <w:r w:rsidRPr="00170470">
        <w:t>Le</w:t>
      </w:r>
      <w:proofErr w:type="spellEnd"/>
      <w:r w:rsidRPr="00170470">
        <w:t xml:space="preserve"> </w:t>
      </w:r>
      <w:proofErr w:type="spellStart"/>
      <w:r w:rsidRPr="00170470">
        <w:t>Callennec</w:t>
      </w:r>
      <w:proofErr w:type="spellEnd"/>
      <w:r w:rsidRPr="00170470">
        <w:t xml:space="preserve">, Alma </w:t>
      </w:r>
      <w:proofErr w:type="spellStart"/>
      <w:r w:rsidRPr="00170470">
        <w:t>Ezcurra</w:t>
      </w:r>
      <w:proofErr w:type="spellEnd"/>
      <w:r w:rsidRPr="00170470">
        <w:t xml:space="preserve"> </w:t>
      </w:r>
      <w:proofErr w:type="spellStart"/>
      <w:r w:rsidRPr="00170470">
        <w:t>Almansa</w:t>
      </w:r>
      <w:proofErr w:type="spellEnd"/>
      <w:r w:rsidRPr="00170470">
        <w:t xml:space="preserve">, Marco </w:t>
      </w:r>
      <w:proofErr w:type="spellStart"/>
      <w:r w:rsidRPr="00170470">
        <w:t>Falcone</w:t>
      </w:r>
      <w:proofErr w:type="spellEnd"/>
      <w:r w:rsidRPr="00170470">
        <w:t xml:space="preserve">, Rosa </w:t>
      </w:r>
      <w:proofErr w:type="spellStart"/>
      <w:r w:rsidRPr="00170470">
        <w:t>Estaràs</w:t>
      </w:r>
      <w:proofErr w:type="spellEnd"/>
      <w:r w:rsidRPr="00170470">
        <w:t xml:space="preserve"> </w:t>
      </w:r>
      <w:proofErr w:type="spellStart"/>
      <w:r w:rsidRPr="00170470">
        <w:t>Ferragut</w:t>
      </w:r>
      <w:proofErr w:type="spellEnd"/>
      <w:r w:rsidRPr="00170470">
        <w:rPr>
          <w:rStyle w:val="HideTWBExt"/>
          <w:b w:val="0"/>
        </w:rPr>
        <w:t>&lt;/Members&gt;</w:t>
      </w:r>
    </w:p>
    <w:p w14:paraId="1784BAE5" w14:textId="77777777" w:rsidR="00C537E7" w:rsidRPr="00170470" w:rsidRDefault="00C537E7" w:rsidP="00C537E7">
      <w:pPr>
        <w:pStyle w:val="NormalBold"/>
      </w:pPr>
      <w:r w:rsidRPr="00170470">
        <w:rPr>
          <w:rStyle w:val="HideTWBExt"/>
          <w:b w:val="0"/>
        </w:rPr>
        <w:t>&lt;/RepeatBlock-By&gt;</w:t>
      </w:r>
    </w:p>
    <w:p w14:paraId="5A02B191" w14:textId="77777777" w:rsidR="00C537E7" w:rsidRPr="00170470" w:rsidRDefault="00C537E7" w:rsidP="00C537E7">
      <w:pPr>
        <w:pStyle w:val="NormalBold"/>
      </w:pPr>
      <w:r w:rsidRPr="00170470">
        <w:rPr>
          <w:rStyle w:val="HideTWBExt"/>
          <w:b w:val="0"/>
        </w:rPr>
        <w:t>&lt;DocAmend&gt;</w:t>
      </w:r>
      <w:r w:rsidRPr="00170470">
        <w:t>Návrh usnesení</w:t>
      </w:r>
      <w:r w:rsidRPr="00170470">
        <w:rPr>
          <w:rStyle w:val="HideTWBExt"/>
          <w:b w:val="0"/>
        </w:rPr>
        <w:t>&lt;/DocAmend&gt;</w:t>
      </w:r>
    </w:p>
    <w:p w14:paraId="3462E15E" w14:textId="77777777" w:rsidR="00C537E7" w:rsidRPr="00170470" w:rsidRDefault="00C537E7" w:rsidP="00C537E7">
      <w:pPr>
        <w:pStyle w:val="NormalBold"/>
      </w:pPr>
      <w:r w:rsidRPr="00170470">
        <w:rPr>
          <w:rStyle w:val="HideTWBExt"/>
          <w:b w:val="0"/>
        </w:rPr>
        <w:t>&lt;Article&gt;</w:t>
      </w:r>
      <w:r w:rsidRPr="00170470">
        <w:t>Bod 8</w:t>
      </w:r>
      <w:r w:rsidRPr="001704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537E7" w:rsidRPr="00170470" w14:paraId="70E53DBB" w14:textId="77777777" w:rsidTr="009E39B0">
        <w:trPr>
          <w:trHeight w:hRule="exact" w:val="240"/>
          <w:jc w:val="center"/>
        </w:trPr>
        <w:tc>
          <w:tcPr>
            <w:tcW w:w="9752" w:type="dxa"/>
            <w:gridSpan w:val="2"/>
            <w:tcBorders>
              <w:top w:val="nil"/>
              <w:left w:val="nil"/>
              <w:bottom w:val="nil"/>
              <w:right w:val="nil"/>
            </w:tcBorders>
          </w:tcPr>
          <w:p w14:paraId="506C96E2" w14:textId="77777777" w:rsidR="00C537E7" w:rsidRPr="00170470" w:rsidRDefault="00C537E7" w:rsidP="009E39B0"/>
        </w:tc>
      </w:tr>
      <w:tr w:rsidR="00C537E7" w:rsidRPr="00170470" w14:paraId="3574E623" w14:textId="77777777" w:rsidTr="009E39B0">
        <w:trPr>
          <w:trHeight w:val="240"/>
          <w:jc w:val="center"/>
        </w:trPr>
        <w:tc>
          <w:tcPr>
            <w:tcW w:w="4876" w:type="dxa"/>
            <w:tcBorders>
              <w:top w:val="nil"/>
              <w:left w:val="nil"/>
              <w:bottom w:val="nil"/>
              <w:right w:val="nil"/>
            </w:tcBorders>
          </w:tcPr>
          <w:p w14:paraId="257E22C6" w14:textId="77777777" w:rsidR="00C537E7" w:rsidRPr="00170470" w:rsidRDefault="00C537E7" w:rsidP="009E39B0">
            <w:pPr>
              <w:pStyle w:val="AmColumnHeading"/>
            </w:pPr>
            <w:r w:rsidRPr="00170470">
              <w:t>Návrh usnesení</w:t>
            </w:r>
          </w:p>
        </w:tc>
        <w:tc>
          <w:tcPr>
            <w:tcW w:w="4876" w:type="dxa"/>
            <w:tcBorders>
              <w:top w:val="nil"/>
              <w:left w:val="nil"/>
              <w:bottom w:val="nil"/>
              <w:right w:val="nil"/>
            </w:tcBorders>
          </w:tcPr>
          <w:p w14:paraId="7308D8DF" w14:textId="77777777" w:rsidR="00C537E7" w:rsidRPr="00170470" w:rsidRDefault="00C537E7" w:rsidP="009E39B0">
            <w:pPr>
              <w:pStyle w:val="AmColumnHeading"/>
            </w:pPr>
            <w:r w:rsidRPr="00170470">
              <w:t>Pozměňovací návrh</w:t>
            </w:r>
          </w:p>
        </w:tc>
      </w:tr>
      <w:tr w:rsidR="00C537E7" w:rsidRPr="00170470" w14:paraId="6A7AAF5C" w14:textId="77777777" w:rsidTr="009E39B0">
        <w:trPr>
          <w:jc w:val="center"/>
        </w:trPr>
        <w:tc>
          <w:tcPr>
            <w:tcW w:w="4876" w:type="dxa"/>
            <w:tcBorders>
              <w:top w:val="nil"/>
              <w:left w:val="nil"/>
              <w:bottom w:val="nil"/>
              <w:right w:val="nil"/>
            </w:tcBorders>
          </w:tcPr>
          <w:p w14:paraId="60ADA1C2" w14:textId="179CA60F" w:rsidR="00C537E7" w:rsidRPr="00170470" w:rsidRDefault="00C537E7" w:rsidP="009E39B0">
            <w:pPr>
              <w:pStyle w:val="Normal6a"/>
            </w:pPr>
            <w:r w:rsidRPr="00170470">
              <w:t>8.</w:t>
            </w:r>
            <w:r w:rsidRPr="00170470">
              <w:tab/>
              <w:t>je přesvědčen, že EU by měla zachovat rovné podmínky</w:t>
            </w:r>
            <w:r w:rsidR="00A827E7" w:rsidRPr="00170470">
              <w:t xml:space="preserve"> a </w:t>
            </w:r>
            <w:r w:rsidRPr="00170470">
              <w:t>zajistit účinné využívání veřejných zdrojů; požaduje zvýšené úsilí</w:t>
            </w:r>
            <w:r w:rsidR="00A827E7" w:rsidRPr="00170470">
              <w:t xml:space="preserve"> v </w:t>
            </w:r>
            <w:r w:rsidRPr="00170470">
              <w:t>boji proti energetické chudobě; vyzývá Komisi</w:t>
            </w:r>
            <w:r w:rsidR="00A827E7" w:rsidRPr="00170470">
              <w:t xml:space="preserve"> a </w:t>
            </w:r>
            <w:r w:rsidRPr="00170470">
              <w:t>členské státy, aby plně začlenily strategii Komise „renovační vlna“ do politiky bydlení</w:t>
            </w:r>
            <w:r w:rsidR="00A827E7" w:rsidRPr="00170470">
              <w:t xml:space="preserve"> a </w:t>
            </w:r>
            <w:r w:rsidRPr="00170470">
              <w:t>zajistily, aby se renovace budov zaměřovala nejen na energetickou účinnost, ale také na zvýšení nabídky bydlení;</w:t>
            </w:r>
          </w:p>
        </w:tc>
        <w:tc>
          <w:tcPr>
            <w:tcW w:w="4876" w:type="dxa"/>
            <w:tcBorders>
              <w:top w:val="nil"/>
              <w:left w:val="nil"/>
              <w:bottom w:val="nil"/>
              <w:right w:val="nil"/>
            </w:tcBorders>
          </w:tcPr>
          <w:p w14:paraId="00236F8A" w14:textId="346C7ADF" w:rsidR="00C537E7" w:rsidRPr="00170470" w:rsidRDefault="00C537E7" w:rsidP="009E39B0">
            <w:pPr>
              <w:pStyle w:val="Normal6a"/>
            </w:pPr>
            <w:r w:rsidRPr="00170470">
              <w:t>8.</w:t>
            </w:r>
            <w:r w:rsidRPr="00170470">
              <w:tab/>
              <w:t>je přesvědčen, že EU by měla zachovat rovné podmínky</w:t>
            </w:r>
            <w:r w:rsidR="00A827E7" w:rsidRPr="00170470">
              <w:t xml:space="preserve"> a </w:t>
            </w:r>
            <w:r w:rsidRPr="00170470">
              <w:t>zajistit účinné využívání veřejných zdrojů; požaduje zvýšené úsilí</w:t>
            </w:r>
            <w:r w:rsidR="00A827E7" w:rsidRPr="00170470">
              <w:t xml:space="preserve"> v </w:t>
            </w:r>
            <w:r w:rsidRPr="00170470">
              <w:t>boji proti energetické chudobě; vyzývá Komisi</w:t>
            </w:r>
            <w:r w:rsidR="00A827E7" w:rsidRPr="00170470">
              <w:t xml:space="preserve"> a </w:t>
            </w:r>
            <w:r w:rsidRPr="00170470">
              <w:t>členské státy, aby plně začlenily strategii Komise „renovační vlna“ do politiky bydlení</w:t>
            </w:r>
            <w:r w:rsidR="00A827E7" w:rsidRPr="00170470">
              <w:t xml:space="preserve"> a </w:t>
            </w:r>
            <w:r w:rsidRPr="00170470">
              <w:t xml:space="preserve">zajistily, aby se renovace budov zaměřovala nejen na </w:t>
            </w:r>
            <w:r w:rsidRPr="00170470">
              <w:rPr>
                <w:b/>
                <w:i/>
              </w:rPr>
              <w:t>tepelnou</w:t>
            </w:r>
            <w:r w:rsidR="00A827E7" w:rsidRPr="00170470">
              <w:rPr>
                <w:b/>
                <w:i/>
              </w:rPr>
              <w:t xml:space="preserve"> a </w:t>
            </w:r>
            <w:r w:rsidRPr="00170470">
              <w:rPr>
                <w:b/>
                <w:i/>
              </w:rPr>
              <w:t>akustickou</w:t>
            </w:r>
            <w:r w:rsidRPr="00170470">
              <w:t xml:space="preserve"> energetickou účinnost, ale také na zvýšení nabídky bydlení;</w:t>
            </w:r>
          </w:p>
        </w:tc>
      </w:tr>
    </w:tbl>
    <w:p w14:paraId="7FA65F65" w14:textId="77777777" w:rsidR="00C537E7" w:rsidRPr="00170470" w:rsidRDefault="00C537E7" w:rsidP="00C537E7">
      <w:pPr>
        <w:pStyle w:val="AmOrLang"/>
      </w:pPr>
      <w:r w:rsidRPr="00170470">
        <w:t xml:space="preserve">Or. </w:t>
      </w:r>
      <w:r w:rsidRPr="00170470">
        <w:rPr>
          <w:rStyle w:val="HideTWBExt"/>
        </w:rPr>
        <w:t>&lt;Original&gt;</w:t>
      </w:r>
      <w:r w:rsidRPr="00170470">
        <w:rPr>
          <w:rStyle w:val="HideTWBInt"/>
        </w:rPr>
        <w:t>{EN}</w:t>
      </w:r>
      <w:r w:rsidRPr="00170470">
        <w:t>en</w:t>
      </w:r>
      <w:r w:rsidRPr="00170470">
        <w:rPr>
          <w:rStyle w:val="HideTWBExt"/>
        </w:rPr>
        <w:t>&lt;/Original&gt;</w:t>
      </w:r>
    </w:p>
    <w:p w14:paraId="2CA6A166" w14:textId="77777777" w:rsidR="00467091" w:rsidRPr="00170470" w:rsidRDefault="00C537E7" w:rsidP="00C537E7">
      <w:r w:rsidRPr="00170470">
        <w:rPr>
          <w:rStyle w:val="HideTWBExt"/>
        </w:rPr>
        <w:t>&lt;/Amend&gt;</w:t>
      </w:r>
    </w:p>
    <w:p w14:paraId="0F8A9BB3" w14:textId="77777777" w:rsidR="00C537E7" w:rsidRPr="00170470" w:rsidRDefault="00C537E7" w:rsidP="00C537E7">
      <w:pPr>
        <w:pStyle w:val="AmNumberTabs"/>
      </w:pPr>
      <w:r w:rsidRPr="00170470">
        <w:rPr>
          <w:rStyle w:val="HideTWBExt"/>
          <w:b w:val="0"/>
        </w:rPr>
        <w:t>&lt;Amend&gt;</w:t>
      </w:r>
      <w:r w:rsidRPr="00170470">
        <w:t>Pozměňovací návrh</w:t>
      </w:r>
      <w:r w:rsidRPr="00170470">
        <w:tab/>
      </w:r>
      <w:r w:rsidRPr="00170470">
        <w:tab/>
      </w:r>
      <w:r w:rsidRPr="00170470">
        <w:rPr>
          <w:rStyle w:val="HideTWBExt"/>
          <w:b w:val="0"/>
        </w:rPr>
        <w:t>&lt;NumAm&gt;</w:t>
      </w:r>
      <w:r w:rsidRPr="00170470">
        <w:t>791</w:t>
      </w:r>
      <w:r w:rsidRPr="00170470">
        <w:rPr>
          <w:rStyle w:val="HideTWBExt"/>
          <w:b w:val="0"/>
        </w:rPr>
        <w:t>&lt;/NumAm&gt;</w:t>
      </w:r>
    </w:p>
    <w:p w14:paraId="5383ED1B" w14:textId="77777777" w:rsidR="00C537E7" w:rsidRPr="00170470" w:rsidRDefault="00C537E7" w:rsidP="00C537E7">
      <w:pPr>
        <w:pStyle w:val="NormalBold"/>
      </w:pPr>
      <w:r w:rsidRPr="00170470">
        <w:rPr>
          <w:rStyle w:val="HideTWBExt"/>
          <w:b w:val="0"/>
        </w:rPr>
        <w:t>&lt;RepeatBlock-By&gt;&lt;Members&gt;</w:t>
      </w:r>
      <w:r w:rsidRPr="00170470">
        <w:t xml:space="preserve">Manon </w:t>
      </w:r>
      <w:proofErr w:type="spellStart"/>
      <w:r w:rsidRPr="00170470">
        <w:t>Aubry</w:t>
      </w:r>
      <w:proofErr w:type="spellEnd"/>
      <w:r w:rsidRPr="00170470">
        <w:t xml:space="preserve">, </w:t>
      </w:r>
      <w:proofErr w:type="spellStart"/>
      <w:r w:rsidRPr="00170470">
        <w:t>Arash</w:t>
      </w:r>
      <w:proofErr w:type="spellEnd"/>
      <w:r w:rsidRPr="00170470">
        <w:t xml:space="preserve"> </w:t>
      </w:r>
      <w:proofErr w:type="spellStart"/>
      <w:r w:rsidRPr="00170470">
        <w:t>Saeidi</w:t>
      </w:r>
      <w:proofErr w:type="spellEnd"/>
      <w:r w:rsidRPr="00170470">
        <w:t xml:space="preserve">, Anthony Smith, </w:t>
      </w:r>
      <w:proofErr w:type="spellStart"/>
      <w:r w:rsidRPr="00170470">
        <w:t>Giorgos</w:t>
      </w:r>
      <w:proofErr w:type="spellEnd"/>
      <w:r w:rsidRPr="00170470">
        <w:t xml:space="preserve"> </w:t>
      </w:r>
      <w:proofErr w:type="spellStart"/>
      <w:r w:rsidRPr="00170470">
        <w:t>Georgiou</w:t>
      </w:r>
      <w:proofErr w:type="spellEnd"/>
      <w:r w:rsidRPr="00170470">
        <w:t xml:space="preserve">, </w:t>
      </w:r>
      <w:proofErr w:type="spellStart"/>
      <w:r w:rsidRPr="00170470">
        <w:t>Estrella</w:t>
      </w:r>
      <w:proofErr w:type="spellEnd"/>
      <w:r w:rsidRPr="00170470">
        <w:t xml:space="preserve"> Galán, Damien </w:t>
      </w:r>
      <w:proofErr w:type="spellStart"/>
      <w:r w:rsidRPr="00170470">
        <w:t>Carême</w:t>
      </w:r>
      <w:proofErr w:type="spellEnd"/>
      <w:r w:rsidRPr="00170470">
        <w:t xml:space="preserve">, </w:t>
      </w:r>
      <w:proofErr w:type="spellStart"/>
      <w:r w:rsidRPr="00170470">
        <w:t>Rima</w:t>
      </w:r>
      <w:proofErr w:type="spellEnd"/>
      <w:r w:rsidRPr="00170470">
        <w:t xml:space="preserve"> Hassan, </w:t>
      </w:r>
      <w:proofErr w:type="spellStart"/>
      <w:r w:rsidRPr="00170470">
        <w:t>Younous</w:t>
      </w:r>
      <w:proofErr w:type="spellEnd"/>
      <w:r w:rsidRPr="00170470">
        <w:t xml:space="preserve"> </w:t>
      </w:r>
      <w:proofErr w:type="spellStart"/>
      <w:r w:rsidRPr="00170470">
        <w:t>Omarjee</w:t>
      </w:r>
      <w:proofErr w:type="spellEnd"/>
      <w:r w:rsidRPr="00170470">
        <w:t xml:space="preserve">, Marina </w:t>
      </w:r>
      <w:proofErr w:type="spellStart"/>
      <w:r w:rsidRPr="00170470">
        <w:t>Mesure</w:t>
      </w:r>
      <w:proofErr w:type="spellEnd"/>
      <w:r w:rsidRPr="00170470">
        <w:t xml:space="preserve">, </w:t>
      </w:r>
      <w:proofErr w:type="spellStart"/>
      <w:r w:rsidRPr="00170470">
        <w:t>Catarina</w:t>
      </w:r>
      <w:proofErr w:type="spellEnd"/>
      <w:r w:rsidRPr="00170470">
        <w:t xml:space="preserve"> </w:t>
      </w:r>
      <w:proofErr w:type="spellStart"/>
      <w:r w:rsidRPr="00170470">
        <w:t>Martins</w:t>
      </w:r>
      <w:proofErr w:type="spellEnd"/>
      <w:r w:rsidRPr="00170470">
        <w:t xml:space="preserve">, Emma </w:t>
      </w:r>
      <w:proofErr w:type="spellStart"/>
      <w:r w:rsidRPr="00170470">
        <w:t>Fourreau</w:t>
      </w:r>
      <w:proofErr w:type="spellEnd"/>
      <w:r w:rsidRPr="00170470">
        <w:t xml:space="preserve">, </w:t>
      </w:r>
      <w:proofErr w:type="spellStart"/>
      <w:r w:rsidRPr="00170470">
        <w:t>Gaetano</w:t>
      </w:r>
      <w:proofErr w:type="spellEnd"/>
      <w:r w:rsidRPr="00170470">
        <w:t xml:space="preserve"> </w:t>
      </w:r>
      <w:proofErr w:type="spellStart"/>
      <w:r w:rsidRPr="00170470">
        <w:t>Pedulla</w:t>
      </w:r>
      <w:proofErr w:type="spellEnd"/>
      <w:r w:rsidRPr="00170470">
        <w:t>'</w:t>
      </w:r>
      <w:r w:rsidRPr="00170470">
        <w:rPr>
          <w:rStyle w:val="HideTWBExt"/>
          <w:b w:val="0"/>
        </w:rPr>
        <w:t>&lt;/Members&gt;</w:t>
      </w:r>
    </w:p>
    <w:p w14:paraId="072BFECD" w14:textId="77777777" w:rsidR="00C537E7" w:rsidRPr="00170470" w:rsidRDefault="00C537E7" w:rsidP="00C537E7">
      <w:r w:rsidRPr="00170470">
        <w:rPr>
          <w:rStyle w:val="HideTWBExt"/>
        </w:rPr>
        <w:lastRenderedPageBreak/>
        <w:t>&lt;AuNomDe&gt;</w:t>
      </w:r>
      <w:r w:rsidRPr="00170470">
        <w:rPr>
          <w:rStyle w:val="HideTWBInt"/>
        </w:rPr>
        <w:t>{The Left}</w:t>
      </w:r>
      <w:r w:rsidRPr="00170470">
        <w:t xml:space="preserve">za skupinu </w:t>
      </w:r>
      <w:proofErr w:type="spellStart"/>
      <w:r w:rsidRPr="00170470">
        <w:t>The</w:t>
      </w:r>
      <w:proofErr w:type="spellEnd"/>
      <w:r w:rsidRPr="00170470">
        <w:t xml:space="preserve"> </w:t>
      </w:r>
      <w:proofErr w:type="spellStart"/>
      <w:r w:rsidRPr="00170470">
        <w:t>Left</w:t>
      </w:r>
      <w:proofErr w:type="spellEnd"/>
      <w:r w:rsidRPr="00170470">
        <w:rPr>
          <w:rStyle w:val="HideTWBExt"/>
        </w:rPr>
        <w:t>&lt;/AuNomDe&gt;</w:t>
      </w:r>
    </w:p>
    <w:p w14:paraId="3DDAB7B8" w14:textId="77777777" w:rsidR="00C537E7" w:rsidRPr="00170470" w:rsidRDefault="00C537E7" w:rsidP="00C537E7">
      <w:pPr>
        <w:pStyle w:val="NormalBold"/>
      </w:pPr>
      <w:r w:rsidRPr="00170470">
        <w:rPr>
          <w:rStyle w:val="HideTWBExt"/>
          <w:b w:val="0"/>
        </w:rPr>
        <w:t>&lt;Members&gt;</w:t>
      </w:r>
      <w:r w:rsidRPr="00170470">
        <w:t xml:space="preserve">Irene </w:t>
      </w:r>
      <w:proofErr w:type="spellStart"/>
      <w:r w:rsidRPr="00170470">
        <w:t>Montero</w:t>
      </w:r>
      <w:proofErr w:type="spellEnd"/>
      <w:r w:rsidRPr="00170470">
        <w:t xml:space="preserve">, </w:t>
      </w:r>
      <w:proofErr w:type="spellStart"/>
      <w:r w:rsidRPr="00170470">
        <w:t>Ilaria</w:t>
      </w:r>
      <w:proofErr w:type="spellEnd"/>
      <w:r w:rsidRPr="00170470">
        <w:t xml:space="preserve"> </w:t>
      </w:r>
      <w:proofErr w:type="spellStart"/>
      <w:r w:rsidRPr="00170470">
        <w:t>Salis</w:t>
      </w:r>
      <w:proofErr w:type="spellEnd"/>
      <w:r w:rsidRPr="00170470">
        <w:t xml:space="preserve">, Martin </w:t>
      </w:r>
      <w:proofErr w:type="spellStart"/>
      <w:r w:rsidRPr="00170470">
        <w:t>Schirdewan</w:t>
      </w:r>
      <w:proofErr w:type="spellEnd"/>
      <w:r w:rsidRPr="00170470">
        <w:rPr>
          <w:rStyle w:val="HideTWBExt"/>
          <w:b w:val="0"/>
        </w:rPr>
        <w:t>&lt;/Members&gt;</w:t>
      </w:r>
    </w:p>
    <w:p w14:paraId="0AC6DEFF" w14:textId="5B8A195C" w:rsidR="00C537E7" w:rsidRPr="00170470" w:rsidRDefault="00C537E7" w:rsidP="00C537E7">
      <w:r w:rsidRPr="00170470">
        <w:rPr>
          <w:rStyle w:val="HideTWBExt"/>
        </w:rPr>
        <w:t>&lt;AuNomDe&gt;</w:t>
      </w:r>
      <w:r w:rsidRPr="00170470">
        <w:rPr>
          <w:rStyle w:val="HideTWBInt"/>
        </w:rPr>
        <w:t>{HOUS}</w:t>
      </w:r>
      <w:r w:rsidRPr="00170470">
        <w:t>za Zvláštní výbor pro krizi</w:t>
      </w:r>
      <w:r w:rsidR="00A827E7" w:rsidRPr="00170470">
        <w:t xml:space="preserve"> v </w:t>
      </w:r>
      <w:r w:rsidRPr="00170470">
        <w:t>oblasti bydlení</w:t>
      </w:r>
      <w:r w:rsidR="00A827E7" w:rsidRPr="00170470">
        <w:t xml:space="preserve"> v </w:t>
      </w:r>
      <w:r w:rsidRPr="00170470">
        <w:t>Evropské unii</w:t>
      </w:r>
      <w:r w:rsidRPr="00170470">
        <w:rPr>
          <w:rStyle w:val="HideTWBExt"/>
        </w:rPr>
        <w:t>&lt;/AuNomDe&gt;</w:t>
      </w:r>
    </w:p>
    <w:p w14:paraId="0A658540" w14:textId="77777777" w:rsidR="00C537E7" w:rsidRPr="00170470" w:rsidRDefault="00C537E7" w:rsidP="00C537E7">
      <w:pPr>
        <w:pStyle w:val="NormalBold"/>
      </w:pPr>
      <w:r w:rsidRPr="00170470">
        <w:rPr>
          <w:rStyle w:val="HideTWBExt"/>
          <w:b w:val="0"/>
        </w:rPr>
        <w:t>&lt;Members&gt;</w:t>
      </w:r>
      <w:r w:rsidRPr="00170470">
        <w:t xml:space="preserve">Leila </w:t>
      </w:r>
      <w:proofErr w:type="spellStart"/>
      <w:r w:rsidRPr="00170470">
        <w:t>Chaibi</w:t>
      </w:r>
      <w:proofErr w:type="spellEnd"/>
      <w:r w:rsidRPr="00170470">
        <w:rPr>
          <w:rStyle w:val="HideTWBExt"/>
          <w:b w:val="0"/>
        </w:rPr>
        <w:t>&lt;/Members&gt;</w:t>
      </w:r>
    </w:p>
    <w:p w14:paraId="73B5ACF5" w14:textId="77777777" w:rsidR="00C537E7" w:rsidRPr="00170470" w:rsidRDefault="00C537E7" w:rsidP="00C537E7">
      <w:pPr>
        <w:pStyle w:val="NormalBold"/>
      </w:pPr>
      <w:r w:rsidRPr="00170470">
        <w:rPr>
          <w:rStyle w:val="HideTWBExt"/>
          <w:b w:val="0"/>
        </w:rPr>
        <w:t>&lt;/RepeatBlock-By&gt;</w:t>
      </w:r>
    </w:p>
    <w:p w14:paraId="1BB92280" w14:textId="77777777" w:rsidR="00C537E7" w:rsidRPr="00170470" w:rsidRDefault="00C537E7" w:rsidP="00C537E7">
      <w:pPr>
        <w:pStyle w:val="NormalBold"/>
      </w:pPr>
      <w:r w:rsidRPr="00170470">
        <w:rPr>
          <w:rStyle w:val="HideTWBExt"/>
          <w:b w:val="0"/>
        </w:rPr>
        <w:t>&lt;DocAmend&gt;</w:t>
      </w:r>
      <w:r w:rsidRPr="00170470">
        <w:t>Návrh usnesení</w:t>
      </w:r>
      <w:r w:rsidRPr="00170470">
        <w:rPr>
          <w:rStyle w:val="HideTWBExt"/>
          <w:b w:val="0"/>
        </w:rPr>
        <w:t>&lt;/DocAmend&gt;</w:t>
      </w:r>
    </w:p>
    <w:p w14:paraId="286D46C4" w14:textId="77777777" w:rsidR="00C537E7" w:rsidRPr="00170470" w:rsidRDefault="00C537E7" w:rsidP="00C537E7">
      <w:pPr>
        <w:pStyle w:val="NormalBold"/>
      </w:pPr>
      <w:r w:rsidRPr="00170470">
        <w:rPr>
          <w:rStyle w:val="HideTWBExt"/>
          <w:b w:val="0"/>
        </w:rPr>
        <w:t>&lt;Article&gt;</w:t>
      </w:r>
      <w:r w:rsidRPr="00170470">
        <w:t>Bod 8</w:t>
      </w:r>
      <w:r w:rsidRPr="001704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537E7" w:rsidRPr="00170470" w14:paraId="6201C66B" w14:textId="77777777" w:rsidTr="009E39B0">
        <w:trPr>
          <w:trHeight w:hRule="exact" w:val="240"/>
          <w:jc w:val="center"/>
        </w:trPr>
        <w:tc>
          <w:tcPr>
            <w:tcW w:w="9752" w:type="dxa"/>
            <w:gridSpan w:val="2"/>
            <w:tcBorders>
              <w:top w:val="nil"/>
              <w:left w:val="nil"/>
              <w:bottom w:val="nil"/>
              <w:right w:val="nil"/>
            </w:tcBorders>
          </w:tcPr>
          <w:p w14:paraId="0340A4E0" w14:textId="77777777" w:rsidR="00C537E7" w:rsidRPr="00170470" w:rsidRDefault="00C537E7" w:rsidP="009E39B0"/>
        </w:tc>
      </w:tr>
      <w:tr w:rsidR="00C537E7" w:rsidRPr="00170470" w14:paraId="7D6C2E6C" w14:textId="77777777" w:rsidTr="009E39B0">
        <w:trPr>
          <w:trHeight w:val="240"/>
          <w:jc w:val="center"/>
        </w:trPr>
        <w:tc>
          <w:tcPr>
            <w:tcW w:w="4876" w:type="dxa"/>
            <w:tcBorders>
              <w:top w:val="nil"/>
              <w:left w:val="nil"/>
              <w:bottom w:val="nil"/>
              <w:right w:val="nil"/>
            </w:tcBorders>
          </w:tcPr>
          <w:p w14:paraId="7925D4AE" w14:textId="77777777" w:rsidR="00C537E7" w:rsidRPr="00170470" w:rsidRDefault="00C537E7" w:rsidP="009E39B0">
            <w:pPr>
              <w:pStyle w:val="AmColumnHeading"/>
            </w:pPr>
            <w:r w:rsidRPr="00170470">
              <w:t>Návrh usnesení</w:t>
            </w:r>
          </w:p>
        </w:tc>
        <w:tc>
          <w:tcPr>
            <w:tcW w:w="4876" w:type="dxa"/>
            <w:tcBorders>
              <w:top w:val="nil"/>
              <w:left w:val="nil"/>
              <w:bottom w:val="nil"/>
              <w:right w:val="nil"/>
            </w:tcBorders>
          </w:tcPr>
          <w:p w14:paraId="3B5D17F0" w14:textId="77777777" w:rsidR="00C537E7" w:rsidRPr="00170470" w:rsidRDefault="00C537E7" w:rsidP="009E39B0">
            <w:pPr>
              <w:pStyle w:val="AmColumnHeading"/>
            </w:pPr>
            <w:r w:rsidRPr="00170470">
              <w:t>Pozměňovací návrh</w:t>
            </w:r>
          </w:p>
        </w:tc>
      </w:tr>
      <w:tr w:rsidR="00C537E7" w:rsidRPr="00170470" w14:paraId="530455F7" w14:textId="77777777" w:rsidTr="009E39B0">
        <w:trPr>
          <w:jc w:val="center"/>
        </w:trPr>
        <w:tc>
          <w:tcPr>
            <w:tcW w:w="4876" w:type="dxa"/>
            <w:tcBorders>
              <w:top w:val="nil"/>
              <w:left w:val="nil"/>
              <w:bottom w:val="nil"/>
              <w:right w:val="nil"/>
            </w:tcBorders>
          </w:tcPr>
          <w:p w14:paraId="3A3DD614" w14:textId="63BEA9AA" w:rsidR="00C537E7" w:rsidRPr="00170470" w:rsidRDefault="00C537E7" w:rsidP="009E39B0">
            <w:pPr>
              <w:pStyle w:val="Normal6a"/>
            </w:pPr>
            <w:r w:rsidRPr="00170470">
              <w:t>8.</w:t>
            </w:r>
            <w:r w:rsidRPr="00170470">
              <w:tab/>
            </w:r>
            <w:r w:rsidRPr="00170470">
              <w:rPr>
                <w:b/>
                <w:i/>
              </w:rPr>
              <w:t>je přesvědčen, že EU by měla zachovat rovné podmínky</w:t>
            </w:r>
            <w:r w:rsidR="00A827E7" w:rsidRPr="00170470">
              <w:rPr>
                <w:b/>
                <w:i/>
              </w:rPr>
              <w:t xml:space="preserve"> a </w:t>
            </w:r>
            <w:r w:rsidRPr="00170470">
              <w:rPr>
                <w:b/>
                <w:i/>
              </w:rPr>
              <w:t>zajistit účinné využívání veřejných zdrojů;</w:t>
            </w:r>
            <w:r w:rsidRPr="00170470">
              <w:t xml:space="preserve"> požaduje zvýšené úsilí</w:t>
            </w:r>
            <w:r w:rsidR="00A827E7" w:rsidRPr="00170470">
              <w:t xml:space="preserve"> v </w:t>
            </w:r>
            <w:r w:rsidRPr="00170470">
              <w:t>boji proti energetické chudobě; vyzývá Komisi</w:t>
            </w:r>
            <w:r w:rsidR="00A827E7" w:rsidRPr="00170470">
              <w:t xml:space="preserve"> a </w:t>
            </w:r>
            <w:r w:rsidRPr="00170470">
              <w:t>členské státy, aby plně začlenily strategii Komise „renovační vlna“ do politiky bydlení</w:t>
            </w:r>
            <w:r w:rsidR="00A827E7" w:rsidRPr="00170470">
              <w:t xml:space="preserve"> a </w:t>
            </w:r>
            <w:r w:rsidRPr="00170470">
              <w:t>zajistily, aby se renovace budov zaměřovala nejen na energetickou účinnost, ale také na zvýšení nabídky bydlení;</w:t>
            </w:r>
          </w:p>
        </w:tc>
        <w:tc>
          <w:tcPr>
            <w:tcW w:w="4876" w:type="dxa"/>
            <w:tcBorders>
              <w:top w:val="nil"/>
              <w:left w:val="nil"/>
              <w:bottom w:val="nil"/>
              <w:right w:val="nil"/>
            </w:tcBorders>
          </w:tcPr>
          <w:p w14:paraId="714A8605" w14:textId="551E3D21" w:rsidR="00C537E7" w:rsidRPr="00170470" w:rsidRDefault="00C537E7" w:rsidP="009E39B0">
            <w:pPr>
              <w:pStyle w:val="Normal6a"/>
            </w:pPr>
            <w:r w:rsidRPr="00170470">
              <w:t>8.</w:t>
            </w:r>
            <w:r w:rsidRPr="00170470">
              <w:tab/>
              <w:t>požaduje zvýšené úsilí</w:t>
            </w:r>
            <w:r w:rsidR="00A827E7" w:rsidRPr="00170470">
              <w:t xml:space="preserve"> v </w:t>
            </w:r>
            <w:r w:rsidRPr="00170470">
              <w:t>boji proti energetické chudobě; vyzývá Komisi</w:t>
            </w:r>
            <w:r w:rsidR="00A827E7" w:rsidRPr="00170470">
              <w:t xml:space="preserve"> a </w:t>
            </w:r>
            <w:r w:rsidRPr="00170470">
              <w:t>členské státy, aby plně začlenily strategii Komise „renovační vlna“ do politiky bydlení</w:t>
            </w:r>
            <w:r w:rsidR="00A827E7" w:rsidRPr="00170470">
              <w:t xml:space="preserve"> a </w:t>
            </w:r>
            <w:r w:rsidRPr="00170470">
              <w:t xml:space="preserve">zajistily, aby se renovace budov zaměřovala nejen na energetickou účinnost, ale také na </w:t>
            </w:r>
            <w:r w:rsidRPr="00170470">
              <w:rPr>
                <w:b/>
                <w:i/>
              </w:rPr>
              <w:t>snížení nájmů</w:t>
            </w:r>
            <w:r w:rsidR="00A827E7" w:rsidRPr="00170470">
              <w:rPr>
                <w:b/>
                <w:i/>
              </w:rPr>
              <w:t xml:space="preserve"> a </w:t>
            </w:r>
            <w:r w:rsidRPr="00170470">
              <w:t xml:space="preserve">zvýšení nabídky bydlení </w:t>
            </w:r>
            <w:r w:rsidRPr="00170470">
              <w:rPr>
                <w:b/>
                <w:i/>
              </w:rPr>
              <w:t>prostřednictvím pronájmů jakéhokoli zrekonstruovaného bydlení, které není obýváno jeho majitelem</w:t>
            </w:r>
            <w:r w:rsidRPr="00170470">
              <w:t>;</w:t>
            </w:r>
          </w:p>
        </w:tc>
      </w:tr>
    </w:tbl>
    <w:p w14:paraId="6862D126" w14:textId="77777777" w:rsidR="00C537E7" w:rsidRPr="00170470" w:rsidRDefault="00C537E7" w:rsidP="00C537E7">
      <w:pPr>
        <w:pStyle w:val="AmOrLang"/>
      </w:pPr>
      <w:r w:rsidRPr="00170470">
        <w:t xml:space="preserve">Or. </w:t>
      </w:r>
      <w:r w:rsidRPr="00170470">
        <w:rPr>
          <w:rStyle w:val="HideTWBExt"/>
        </w:rPr>
        <w:t>&lt;Original&gt;</w:t>
      </w:r>
      <w:r w:rsidRPr="00170470">
        <w:rPr>
          <w:rStyle w:val="HideTWBInt"/>
        </w:rPr>
        <w:t>{EN}</w:t>
      </w:r>
      <w:r w:rsidRPr="00170470">
        <w:t>en</w:t>
      </w:r>
      <w:r w:rsidRPr="00170470">
        <w:rPr>
          <w:rStyle w:val="HideTWBExt"/>
        </w:rPr>
        <w:t>&lt;/Original&gt;</w:t>
      </w:r>
    </w:p>
    <w:p w14:paraId="31FE98A4" w14:textId="77777777" w:rsidR="00467091" w:rsidRPr="00170470" w:rsidRDefault="00C537E7" w:rsidP="00C537E7">
      <w:r w:rsidRPr="00170470">
        <w:rPr>
          <w:rStyle w:val="HideTWBExt"/>
        </w:rPr>
        <w:t>&lt;/Amend&gt;</w:t>
      </w:r>
    </w:p>
    <w:p w14:paraId="0F328C65" w14:textId="77777777" w:rsidR="00C537E7" w:rsidRPr="00170470" w:rsidRDefault="00C537E7" w:rsidP="00C537E7">
      <w:pPr>
        <w:pStyle w:val="AmNumberTabs"/>
      </w:pPr>
      <w:r w:rsidRPr="00170470">
        <w:rPr>
          <w:rStyle w:val="HideTWBExt"/>
          <w:b w:val="0"/>
        </w:rPr>
        <w:t>&lt;Amend&gt;</w:t>
      </w:r>
      <w:r w:rsidRPr="00170470">
        <w:t>Pozměňovací návrh</w:t>
      </w:r>
      <w:r w:rsidRPr="00170470">
        <w:tab/>
      </w:r>
      <w:r w:rsidRPr="00170470">
        <w:tab/>
      </w:r>
      <w:r w:rsidRPr="00170470">
        <w:rPr>
          <w:rStyle w:val="HideTWBExt"/>
          <w:b w:val="0"/>
        </w:rPr>
        <w:t>&lt;NumAm&gt;</w:t>
      </w:r>
      <w:r w:rsidRPr="00170470">
        <w:t>792</w:t>
      </w:r>
      <w:r w:rsidRPr="00170470">
        <w:rPr>
          <w:rStyle w:val="HideTWBExt"/>
          <w:b w:val="0"/>
        </w:rPr>
        <w:t>&lt;/NumAm&gt;</w:t>
      </w:r>
    </w:p>
    <w:p w14:paraId="2140B6BD" w14:textId="77777777" w:rsidR="00C537E7" w:rsidRPr="00170470" w:rsidRDefault="00C537E7" w:rsidP="00C537E7">
      <w:pPr>
        <w:pStyle w:val="NormalBold"/>
      </w:pPr>
      <w:r w:rsidRPr="00170470">
        <w:rPr>
          <w:rStyle w:val="HideTWBExt"/>
          <w:b w:val="0"/>
        </w:rPr>
        <w:t>&lt;RepeatBlock-By&gt;&lt;Members&gt;</w:t>
      </w:r>
      <w:proofErr w:type="spellStart"/>
      <w:r w:rsidRPr="00170470">
        <w:t>Aodhán</w:t>
      </w:r>
      <w:proofErr w:type="spellEnd"/>
      <w:r w:rsidRPr="00170470">
        <w:t xml:space="preserve"> Ó </w:t>
      </w:r>
      <w:proofErr w:type="spellStart"/>
      <w:r w:rsidRPr="00170470">
        <w:t>Ríordáin</w:t>
      </w:r>
      <w:proofErr w:type="spellEnd"/>
      <w:r w:rsidRPr="00170470">
        <w:t xml:space="preserve">, Andreas </w:t>
      </w:r>
      <w:proofErr w:type="spellStart"/>
      <w:r w:rsidRPr="00170470">
        <w:t>Schieder</w:t>
      </w:r>
      <w:proofErr w:type="spellEnd"/>
      <w:r w:rsidRPr="00170470">
        <w:t xml:space="preserve">, Gabriele </w:t>
      </w:r>
      <w:proofErr w:type="spellStart"/>
      <w:r w:rsidRPr="00170470">
        <w:t>Bischoff</w:t>
      </w:r>
      <w:proofErr w:type="spellEnd"/>
      <w:r w:rsidRPr="00170470">
        <w:t xml:space="preserve">, Alicia </w:t>
      </w:r>
      <w:proofErr w:type="spellStart"/>
      <w:r w:rsidRPr="00170470">
        <w:t>Homs</w:t>
      </w:r>
      <w:proofErr w:type="spellEnd"/>
      <w:r w:rsidRPr="00170470">
        <w:t xml:space="preserve"> </w:t>
      </w:r>
      <w:proofErr w:type="spellStart"/>
      <w:r w:rsidRPr="00170470">
        <w:t>Ginel</w:t>
      </w:r>
      <w:proofErr w:type="spellEnd"/>
      <w:r w:rsidRPr="00170470">
        <w:t xml:space="preserve">, Marit </w:t>
      </w:r>
      <w:proofErr w:type="spellStart"/>
      <w:r w:rsidRPr="00170470">
        <w:t>Maij</w:t>
      </w:r>
      <w:proofErr w:type="spellEnd"/>
      <w:r w:rsidRPr="00170470">
        <w:t xml:space="preserve">, Nora </w:t>
      </w:r>
      <w:proofErr w:type="spellStart"/>
      <w:r w:rsidRPr="00170470">
        <w:t>Mebarek</w:t>
      </w:r>
      <w:proofErr w:type="spellEnd"/>
      <w:r w:rsidRPr="00170470">
        <w:t xml:space="preserve">, </w:t>
      </w:r>
      <w:proofErr w:type="spellStart"/>
      <w:r w:rsidRPr="00170470">
        <w:t>Isilda</w:t>
      </w:r>
      <w:proofErr w:type="spellEnd"/>
      <w:r w:rsidRPr="00170470">
        <w:t xml:space="preserve"> </w:t>
      </w:r>
      <w:proofErr w:type="spellStart"/>
      <w:r w:rsidRPr="00170470">
        <w:t>Gomes</w:t>
      </w:r>
      <w:proofErr w:type="spellEnd"/>
      <w:r w:rsidRPr="00170470">
        <w:t xml:space="preserve">, Joanna </w:t>
      </w:r>
      <w:proofErr w:type="spellStart"/>
      <w:r w:rsidRPr="00170470">
        <w:t>Scheuring-Wielgus</w:t>
      </w:r>
      <w:proofErr w:type="spellEnd"/>
      <w:r w:rsidRPr="00170470">
        <w:t xml:space="preserve">, </w:t>
      </w:r>
      <w:proofErr w:type="spellStart"/>
      <w:r w:rsidRPr="00170470">
        <w:t>Yannis</w:t>
      </w:r>
      <w:proofErr w:type="spellEnd"/>
      <w:r w:rsidRPr="00170470">
        <w:t xml:space="preserve"> </w:t>
      </w:r>
      <w:proofErr w:type="spellStart"/>
      <w:r w:rsidRPr="00170470">
        <w:t>Maniatis</w:t>
      </w:r>
      <w:proofErr w:type="spellEnd"/>
      <w:r w:rsidRPr="00170470">
        <w:t xml:space="preserve">, Marko </w:t>
      </w:r>
      <w:proofErr w:type="spellStart"/>
      <w:r w:rsidRPr="00170470">
        <w:t>Vešligaj</w:t>
      </w:r>
      <w:proofErr w:type="spellEnd"/>
      <w:r w:rsidRPr="00170470">
        <w:rPr>
          <w:rStyle w:val="HideTWBExt"/>
          <w:b w:val="0"/>
        </w:rPr>
        <w:t>&lt;/Members&gt;</w:t>
      </w:r>
    </w:p>
    <w:p w14:paraId="4AAF4567" w14:textId="77777777" w:rsidR="00C537E7" w:rsidRPr="00170470" w:rsidRDefault="00C537E7" w:rsidP="00C537E7">
      <w:pPr>
        <w:pStyle w:val="NormalBold"/>
      </w:pPr>
      <w:r w:rsidRPr="00170470">
        <w:rPr>
          <w:rStyle w:val="HideTWBExt"/>
          <w:b w:val="0"/>
        </w:rPr>
        <w:t>&lt;/RepeatBlock-By&gt;</w:t>
      </w:r>
    </w:p>
    <w:p w14:paraId="41066AF7" w14:textId="77777777" w:rsidR="00C537E7" w:rsidRPr="00170470" w:rsidRDefault="00C537E7" w:rsidP="00C537E7">
      <w:pPr>
        <w:pStyle w:val="NormalBold"/>
      </w:pPr>
      <w:r w:rsidRPr="00170470">
        <w:rPr>
          <w:rStyle w:val="HideTWBExt"/>
          <w:b w:val="0"/>
        </w:rPr>
        <w:t>&lt;DocAmend&gt;</w:t>
      </w:r>
      <w:r w:rsidRPr="00170470">
        <w:t>Návrh usnesení</w:t>
      </w:r>
      <w:r w:rsidRPr="00170470">
        <w:rPr>
          <w:rStyle w:val="HideTWBExt"/>
          <w:b w:val="0"/>
        </w:rPr>
        <w:t>&lt;/DocAmend&gt;</w:t>
      </w:r>
    </w:p>
    <w:p w14:paraId="2E426ACF" w14:textId="3627D64D" w:rsidR="00C537E7" w:rsidRPr="00170470" w:rsidRDefault="00C537E7" w:rsidP="00C537E7">
      <w:pPr>
        <w:pStyle w:val="NormalBold"/>
      </w:pPr>
      <w:r w:rsidRPr="00170470">
        <w:rPr>
          <w:rStyle w:val="HideTWBExt"/>
          <w:b w:val="0"/>
        </w:rPr>
        <w:t>&lt;Article&gt;</w:t>
      </w:r>
      <w:r w:rsidRPr="00170470">
        <w:t>Bod 8</w:t>
      </w:r>
      <w:r w:rsidR="00A827E7" w:rsidRPr="00170470">
        <w:t xml:space="preserve"> a </w:t>
      </w:r>
      <w:r w:rsidRPr="00170470">
        <w:t>(nový)</w:t>
      </w:r>
      <w:r w:rsidRPr="001704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537E7" w:rsidRPr="00170470" w14:paraId="6DB06C1B" w14:textId="77777777" w:rsidTr="009E39B0">
        <w:trPr>
          <w:trHeight w:hRule="exact" w:val="240"/>
          <w:jc w:val="center"/>
        </w:trPr>
        <w:tc>
          <w:tcPr>
            <w:tcW w:w="9752" w:type="dxa"/>
            <w:gridSpan w:val="2"/>
            <w:tcBorders>
              <w:top w:val="nil"/>
              <w:left w:val="nil"/>
              <w:bottom w:val="nil"/>
              <w:right w:val="nil"/>
            </w:tcBorders>
          </w:tcPr>
          <w:p w14:paraId="45086250" w14:textId="77777777" w:rsidR="00C537E7" w:rsidRPr="00170470" w:rsidRDefault="00C537E7" w:rsidP="009E39B0"/>
        </w:tc>
      </w:tr>
      <w:tr w:rsidR="00C537E7" w:rsidRPr="00170470" w14:paraId="622A9AE0" w14:textId="77777777" w:rsidTr="009E39B0">
        <w:trPr>
          <w:trHeight w:val="240"/>
          <w:jc w:val="center"/>
        </w:trPr>
        <w:tc>
          <w:tcPr>
            <w:tcW w:w="4876" w:type="dxa"/>
            <w:tcBorders>
              <w:top w:val="nil"/>
              <w:left w:val="nil"/>
              <w:bottom w:val="nil"/>
              <w:right w:val="nil"/>
            </w:tcBorders>
          </w:tcPr>
          <w:p w14:paraId="243027DE" w14:textId="77777777" w:rsidR="00C537E7" w:rsidRPr="00170470" w:rsidRDefault="00C537E7" w:rsidP="009E39B0">
            <w:pPr>
              <w:pStyle w:val="AmColumnHeading"/>
            </w:pPr>
            <w:r w:rsidRPr="00170470">
              <w:t>Návrh usnesení</w:t>
            </w:r>
          </w:p>
        </w:tc>
        <w:tc>
          <w:tcPr>
            <w:tcW w:w="4876" w:type="dxa"/>
            <w:tcBorders>
              <w:top w:val="nil"/>
              <w:left w:val="nil"/>
              <w:bottom w:val="nil"/>
              <w:right w:val="nil"/>
            </w:tcBorders>
          </w:tcPr>
          <w:p w14:paraId="66764464" w14:textId="77777777" w:rsidR="00C537E7" w:rsidRPr="00170470" w:rsidRDefault="00C537E7" w:rsidP="009E39B0">
            <w:pPr>
              <w:pStyle w:val="AmColumnHeading"/>
            </w:pPr>
            <w:r w:rsidRPr="00170470">
              <w:t>Pozměňovací návrh</w:t>
            </w:r>
          </w:p>
        </w:tc>
      </w:tr>
      <w:tr w:rsidR="00C537E7" w:rsidRPr="00170470" w14:paraId="41DE63A8" w14:textId="77777777" w:rsidTr="009E39B0">
        <w:trPr>
          <w:jc w:val="center"/>
        </w:trPr>
        <w:tc>
          <w:tcPr>
            <w:tcW w:w="4876" w:type="dxa"/>
            <w:tcBorders>
              <w:top w:val="nil"/>
              <w:left w:val="nil"/>
              <w:bottom w:val="nil"/>
              <w:right w:val="nil"/>
            </w:tcBorders>
          </w:tcPr>
          <w:p w14:paraId="17846875" w14:textId="77777777" w:rsidR="00C537E7" w:rsidRPr="00170470" w:rsidRDefault="00C537E7" w:rsidP="009E39B0">
            <w:pPr>
              <w:pStyle w:val="Normal6a"/>
            </w:pPr>
          </w:p>
        </w:tc>
        <w:tc>
          <w:tcPr>
            <w:tcW w:w="4876" w:type="dxa"/>
            <w:tcBorders>
              <w:top w:val="nil"/>
              <w:left w:val="nil"/>
              <w:bottom w:val="nil"/>
              <w:right w:val="nil"/>
            </w:tcBorders>
          </w:tcPr>
          <w:p w14:paraId="4DA80541" w14:textId="4A3FFB6C" w:rsidR="00C537E7" w:rsidRPr="00170470" w:rsidRDefault="00C537E7" w:rsidP="009E39B0">
            <w:pPr>
              <w:pStyle w:val="Normal6a"/>
            </w:pPr>
            <w:proofErr w:type="gramStart"/>
            <w:r w:rsidRPr="00170470">
              <w:rPr>
                <w:b/>
                <w:i/>
              </w:rPr>
              <w:t>8a</w:t>
            </w:r>
            <w:proofErr w:type="gramEnd"/>
            <w:r w:rsidRPr="00170470">
              <w:rPr>
                <w:b/>
                <w:i/>
              </w:rPr>
              <w:t>.</w:t>
            </w:r>
            <w:r w:rsidRPr="00170470">
              <w:tab/>
            </w:r>
            <w:r w:rsidRPr="00170470">
              <w:rPr>
                <w:b/>
                <w:i/>
              </w:rPr>
              <w:t>vyzývá Komisi</w:t>
            </w:r>
            <w:r w:rsidR="00A827E7" w:rsidRPr="00170470">
              <w:rPr>
                <w:b/>
                <w:i/>
              </w:rPr>
              <w:t xml:space="preserve"> a </w:t>
            </w:r>
            <w:r w:rsidRPr="00170470">
              <w:rPr>
                <w:b/>
                <w:i/>
              </w:rPr>
              <w:t>členské státy, aby zajistily plné provádění revidované směrnice</w:t>
            </w:r>
            <w:r w:rsidR="00A827E7" w:rsidRPr="00170470">
              <w:rPr>
                <w:b/>
                <w:i/>
              </w:rPr>
              <w:t xml:space="preserve"> o </w:t>
            </w:r>
            <w:r w:rsidRPr="00170470">
              <w:rPr>
                <w:b/>
                <w:i/>
              </w:rPr>
              <w:t>energetické náročnosti budov (EPBD) ve vnitrostátních politikách bydlení</w:t>
            </w:r>
            <w:r w:rsidR="00A827E7" w:rsidRPr="00170470">
              <w:rPr>
                <w:b/>
                <w:i/>
              </w:rPr>
              <w:t xml:space="preserve"> a </w:t>
            </w:r>
            <w:r w:rsidRPr="00170470">
              <w:rPr>
                <w:b/>
                <w:i/>
              </w:rPr>
              <w:t>zajistily, aby renovace budov přispívala nejen</w:t>
            </w:r>
            <w:r w:rsidR="00A827E7" w:rsidRPr="00170470">
              <w:rPr>
                <w:b/>
                <w:i/>
              </w:rPr>
              <w:t xml:space="preserve"> k </w:t>
            </w:r>
            <w:r w:rsidRPr="00170470">
              <w:rPr>
                <w:b/>
                <w:i/>
              </w:rPr>
              <w:t>energetické účinnosti, ale také</w:t>
            </w:r>
            <w:r w:rsidR="00A827E7" w:rsidRPr="00170470">
              <w:rPr>
                <w:b/>
                <w:i/>
              </w:rPr>
              <w:t xml:space="preserve"> k </w:t>
            </w:r>
            <w:r w:rsidRPr="00170470">
              <w:rPr>
                <w:b/>
                <w:i/>
              </w:rPr>
              <w:t>sociálním cílům, včetně cenové dostupnosti</w:t>
            </w:r>
            <w:r w:rsidR="00A827E7" w:rsidRPr="00170470">
              <w:rPr>
                <w:b/>
                <w:i/>
              </w:rPr>
              <w:t xml:space="preserve"> a </w:t>
            </w:r>
            <w:r w:rsidRPr="00170470">
              <w:rPr>
                <w:b/>
                <w:i/>
              </w:rPr>
              <w:t>dostupnosti bydlení; zdůrazňuje, že směrnice vyžaduje, aby členské státy zavedly vhodná ochranná opatření, aby náklady na renovaci nevedly</w:t>
            </w:r>
            <w:r w:rsidR="00A827E7" w:rsidRPr="00170470">
              <w:rPr>
                <w:b/>
                <w:i/>
              </w:rPr>
              <w:t xml:space="preserve"> k </w:t>
            </w:r>
            <w:r w:rsidRPr="00170470">
              <w:rPr>
                <w:b/>
                <w:i/>
              </w:rPr>
              <w:t>neúměrnému zvýšení nájemného nebo</w:t>
            </w:r>
            <w:r w:rsidR="00A827E7" w:rsidRPr="00170470">
              <w:rPr>
                <w:b/>
                <w:i/>
              </w:rPr>
              <w:t xml:space="preserve"> k </w:t>
            </w:r>
            <w:r w:rsidRPr="00170470">
              <w:rPr>
                <w:b/>
                <w:i/>
              </w:rPr>
              <w:t xml:space="preserve">vysídlení nájemníků, zejména ze </w:t>
            </w:r>
            <w:r w:rsidRPr="00170470">
              <w:rPr>
                <w:b/>
                <w:i/>
              </w:rPr>
              <w:lastRenderedPageBreak/>
              <w:t>zranitelných domácností;</w:t>
            </w:r>
            <w:r w:rsidR="00A827E7" w:rsidRPr="00170470">
              <w:rPr>
                <w:b/>
                <w:i/>
              </w:rPr>
              <w:t xml:space="preserve"> v </w:t>
            </w:r>
            <w:r w:rsidRPr="00170470">
              <w:rPr>
                <w:b/>
                <w:i/>
              </w:rPr>
              <w:t>souladu</w:t>
            </w:r>
            <w:r w:rsidR="00A827E7" w:rsidRPr="00170470">
              <w:rPr>
                <w:b/>
                <w:i/>
              </w:rPr>
              <w:t xml:space="preserve"> s </w:t>
            </w:r>
            <w:r w:rsidRPr="00170470">
              <w:rPr>
                <w:b/>
                <w:i/>
              </w:rPr>
              <w:t>63. bodem odůvodnění směrnice připomíná, že členské státy mohou zavést opatření</w:t>
            </w:r>
            <w:r w:rsidR="00A827E7" w:rsidRPr="00170470">
              <w:rPr>
                <w:b/>
                <w:i/>
              </w:rPr>
              <w:t xml:space="preserve"> k </w:t>
            </w:r>
            <w:r w:rsidRPr="00170470">
              <w:rPr>
                <w:b/>
                <w:i/>
              </w:rPr>
              <w:t>omezení zvyšování nájemného po renovaci; požaduje, aby se tyto mechanismy staly součástí vnitrostátních strategií</w:t>
            </w:r>
            <w:r w:rsidR="00A827E7" w:rsidRPr="00170470">
              <w:rPr>
                <w:b/>
                <w:i/>
              </w:rPr>
              <w:t xml:space="preserve"> v </w:t>
            </w:r>
            <w:r w:rsidRPr="00170470">
              <w:rPr>
                <w:b/>
                <w:i/>
              </w:rPr>
              <w:t>oblasti bydlení, aby se předešlo prohloubení bytové krize</w:t>
            </w:r>
            <w:r w:rsidR="00A827E7" w:rsidRPr="00170470">
              <w:rPr>
                <w:b/>
                <w:i/>
              </w:rPr>
              <w:t xml:space="preserve"> v </w:t>
            </w:r>
            <w:r w:rsidRPr="00170470">
              <w:rPr>
                <w:b/>
                <w:i/>
              </w:rPr>
              <w:t>důsledku opatření na zvýšení energetické účinnosti;</w:t>
            </w:r>
          </w:p>
        </w:tc>
      </w:tr>
    </w:tbl>
    <w:p w14:paraId="0BA20418" w14:textId="77777777" w:rsidR="00C537E7" w:rsidRPr="00170470" w:rsidRDefault="00C537E7" w:rsidP="00C537E7">
      <w:pPr>
        <w:pStyle w:val="AmOrLang"/>
      </w:pPr>
      <w:r w:rsidRPr="00170470">
        <w:lastRenderedPageBreak/>
        <w:t xml:space="preserve">Or. </w:t>
      </w:r>
      <w:r w:rsidRPr="00170470">
        <w:rPr>
          <w:rStyle w:val="HideTWBExt"/>
        </w:rPr>
        <w:t>&lt;Original&gt;</w:t>
      </w:r>
      <w:r w:rsidRPr="00170470">
        <w:rPr>
          <w:rStyle w:val="HideTWBInt"/>
        </w:rPr>
        <w:t>{EN}</w:t>
      </w:r>
      <w:r w:rsidRPr="00170470">
        <w:t>en</w:t>
      </w:r>
      <w:r w:rsidRPr="00170470">
        <w:rPr>
          <w:rStyle w:val="HideTWBExt"/>
        </w:rPr>
        <w:t>&lt;/Original&gt;</w:t>
      </w:r>
    </w:p>
    <w:p w14:paraId="6183BAF3" w14:textId="77777777" w:rsidR="00467091" w:rsidRPr="00170470" w:rsidRDefault="00C537E7" w:rsidP="00C537E7">
      <w:r w:rsidRPr="00170470">
        <w:rPr>
          <w:rStyle w:val="HideTWBExt"/>
        </w:rPr>
        <w:t>&lt;/Amend&gt;</w:t>
      </w:r>
    </w:p>
    <w:p w14:paraId="15A7D8E4" w14:textId="77777777" w:rsidR="00C537E7" w:rsidRPr="00170470" w:rsidRDefault="00C537E7" w:rsidP="00C537E7">
      <w:pPr>
        <w:pStyle w:val="AmNumberTabs"/>
      </w:pPr>
      <w:r w:rsidRPr="00170470">
        <w:rPr>
          <w:rStyle w:val="HideTWBExt"/>
          <w:b w:val="0"/>
        </w:rPr>
        <w:t>&lt;Amend&gt;</w:t>
      </w:r>
      <w:r w:rsidRPr="00170470">
        <w:t>Pozměňovací návrh</w:t>
      </w:r>
      <w:r w:rsidRPr="00170470">
        <w:tab/>
      </w:r>
      <w:r w:rsidRPr="00170470">
        <w:tab/>
      </w:r>
      <w:r w:rsidRPr="00170470">
        <w:rPr>
          <w:rStyle w:val="HideTWBExt"/>
          <w:b w:val="0"/>
        </w:rPr>
        <w:t>&lt;NumAm&gt;</w:t>
      </w:r>
      <w:r w:rsidRPr="00170470">
        <w:t>793</w:t>
      </w:r>
      <w:r w:rsidRPr="00170470">
        <w:rPr>
          <w:rStyle w:val="HideTWBExt"/>
          <w:b w:val="0"/>
        </w:rPr>
        <w:t>&lt;/NumAm&gt;</w:t>
      </w:r>
    </w:p>
    <w:p w14:paraId="633869C9" w14:textId="77777777" w:rsidR="00C537E7" w:rsidRPr="00170470" w:rsidRDefault="00C537E7" w:rsidP="00C537E7">
      <w:pPr>
        <w:pStyle w:val="NormalBold"/>
      </w:pPr>
      <w:r w:rsidRPr="00170470">
        <w:rPr>
          <w:rStyle w:val="HideTWBExt"/>
          <w:b w:val="0"/>
        </w:rPr>
        <w:t>&lt;RepeatBlock-By&gt;&lt;Members&gt;</w:t>
      </w:r>
      <w:r w:rsidRPr="00170470">
        <w:t xml:space="preserve">Marco </w:t>
      </w:r>
      <w:proofErr w:type="spellStart"/>
      <w:r w:rsidRPr="00170470">
        <w:t>Falcone</w:t>
      </w:r>
      <w:proofErr w:type="spellEnd"/>
      <w:r w:rsidRPr="00170470">
        <w:t xml:space="preserve">, </w:t>
      </w:r>
      <w:proofErr w:type="spellStart"/>
      <w:r w:rsidRPr="00170470">
        <w:t>Flavio</w:t>
      </w:r>
      <w:proofErr w:type="spellEnd"/>
      <w:r w:rsidRPr="00170470">
        <w:t xml:space="preserve"> </w:t>
      </w:r>
      <w:proofErr w:type="spellStart"/>
      <w:r w:rsidRPr="00170470">
        <w:t>Tosi</w:t>
      </w:r>
      <w:proofErr w:type="spellEnd"/>
      <w:r w:rsidRPr="00170470">
        <w:t xml:space="preserve">, Caterina </w:t>
      </w:r>
      <w:proofErr w:type="spellStart"/>
      <w:r w:rsidRPr="00170470">
        <w:t>Chinnici</w:t>
      </w:r>
      <w:proofErr w:type="spellEnd"/>
      <w:r w:rsidRPr="00170470">
        <w:t xml:space="preserve">, Letizia </w:t>
      </w:r>
      <w:proofErr w:type="spellStart"/>
      <w:r w:rsidRPr="00170470">
        <w:t>Moratti</w:t>
      </w:r>
      <w:proofErr w:type="spellEnd"/>
      <w:r w:rsidRPr="00170470">
        <w:t xml:space="preserve">, </w:t>
      </w:r>
      <w:proofErr w:type="spellStart"/>
      <w:r w:rsidRPr="00170470">
        <w:t>Massimiliano</w:t>
      </w:r>
      <w:proofErr w:type="spellEnd"/>
      <w:r w:rsidRPr="00170470">
        <w:t xml:space="preserve"> </w:t>
      </w:r>
      <w:proofErr w:type="spellStart"/>
      <w:r w:rsidRPr="00170470">
        <w:t>Salini</w:t>
      </w:r>
      <w:proofErr w:type="spellEnd"/>
      <w:r w:rsidRPr="00170470">
        <w:t xml:space="preserve">, Salvatore De </w:t>
      </w:r>
      <w:proofErr w:type="spellStart"/>
      <w:r w:rsidRPr="00170470">
        <w:t>Meo</w:t>
      </w:r>
      <w:proofErr w:type="spellEnd"/>
      <w:r w:rsidRPr="00170470">
        <w:t xml:space="preserve">, </w:t>
      </w:r>
      <w:proofErr w:type="spellStart"/>
      <w:r w:rsidRPr="00170470">
        <w:t>Giusi</w:t>
      </w:r>
      <w:proofErr w:type="spellEnd"/>
      <w:r w:rsidRPr="00170470">
        <w:t xml:space="preserve"> Princi, </w:t>
      </w:r>
      <w:proofErr w:type="spellStart"/>
      <w:r w:rsidRPr="00170470">
        <w:t>Fulvio</w:t>
      </w:r>
      <w:proofErr w:type="spellEnd"/>
      <w:r w:rsidRPr="00170470">
        <w:t xml:space="preserve"> </w:t>
      </w:r>
      <w:proofErr w:type="spellStart"/>
      <w:r w:rsidRPr="00170470">
        <w:t>Martusciello</w:t>
      </w:r>
      <w:proofErr w:type="spellEnd"/>
      <w:r w:rsidRPr="00170470">
        <w:rPr>
          <w:rStyle w:val="HideTWBExt"/>
          <w:b w:val="0"/>
        </w:rPr>
        <w:t>&lt;/Members&gt;</w:t>
      </w:r>
    </w:p>
    <w:p w14:paraId="063F1E63" w14:textId="77777777" w:rsidR="00C537E7" w:rsidRPr="00170470" w:rsidRDefault="00C537E7" w:rsidP="00C537E7">
      <w:pPr>
        <w:pStyle w:val="NormalBold"/>
      </w:pPr>
      <w:r w:rsidRPr="00170470">
        <w:rPr>
          <w:rStyle w:val="HideTWBExt"/>
          <w:b w:val="0"/>
        </w:rPr>
        <w:t>&lt;/RepeatBlock-By&gt;</w:t>
      </w:r>
    </w:p>
    <w:p w14:paraId="3E7D71B0" w14:textId="77777777" w:rsidR="00C537E7" w:rsidRPr="00170470" w:rsidRDefault="00C537E7" w:rsidP="00C537E7">
      <w:pPr>
        <w:pStyle w:val="NormalBold"/>
      </w:pPr>
      <w:r w:rsidRPr="00170470">
        <w:rPr>
          <w:rStyle w:val="HideTWBExt"/>
          <w:b w:val="0"/>
        </w:rPr>
        <w:t>&lt;DocAmend&gt;</w:t>
      </w:r>
      <w:r w:rsidRPr="00170470">
        <w:t>Návrh usnesení</w:t>
      </w:r>
      <w:r w:rsidRPr="00170470">
        <w:rPr>
          <w:rStyle w:val="HideTWBExt"/>
          <w:b w:val="0"/>
        </w:rPr>
        <w:t>&lt;/DocAmend&gt;</w:t>
      </w:r>
    </w:p>
    <w:p w14:paraId="6D7F4FD7" w14:textId="29C347C6" w:rsidR="00C537E7" w:rsidRPr="00170470" w:rsidRDefault="00C537E7" w:rsidP="00C537E7">
      <w:pPr>
        <w:pStyle w:val="NormalBold"/>
      </w:pPr>
      <w:r w:rsidRPr="00170470">
        <w:rPr>
          <w:rStyle w:val="HideTWBExt"/>
          <w:b w:val="0"/>
        </w:rPr>
        <w:t>&lt;Article&gt;</w:t>
      </w:r>
      <w:r w:rsidRPr="00170470">
        <w:t>Bod 8</w:t>
      </w:r>
      <w:r w:rsidR="00A827E7" w:rsidRPr="00170470">
        <w:t xml:space="preserve"> a </w:t>
      </w:r>
      <w:r w:rsidRPr="00170470">
        <w:t>(nový)</w:t>
      </w:r>
      <w:r w:rsidRPr="001704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537E7" w:rsidRPr="00170470" w14:paraId="16C516F8" w14:textId="77777777" w:rsidTr="009E39B0">
        <w:trPr>
          <w:trHeight w:hRule="exact" w:val="240"/>
          <w:jc w:val="center"/>
        </w:trPr>
        <w:tc>
          <w:tcPr>
            <w:tcW w:w="9752" w:type="dxa"/>
            <w:gridSpan w:val="2"/>
            <w:tcBorders>
              <w:top w:val="nil"/>
              <w:left w:val="nil"/>
              <w:bottom w:val="nil"/>
              <w:right w:val="nil"/>
            </w:tcBorders>
          </w:tcPr>
          <w:p w14:paraId="4826E251" w14:textId="77777777" w:rsidR="00C537E7" w:rsidRPr="00170470" w:rsidRDefault="00C537E7" w:rsidP="009E39B0"/>
        </w:tc>
      </w:tr>
      <w:tr w:rsidR="00C537E7" w:rsidRPr="00170470" w14:paraId="120E8F1F" w14:textId="77777777" w:rsidTr="009E39B0">
        <w:trPr>
          <w:trHeight w:val="240"/>
          <w:jc w:val="center"/>
        </w:trPr>
        <w:tc>
          <w:tcPr>
            <w:tcW w:w="4876" w:type="dxa"/>
            <w:tcBorders>
              <w:top w:val="nil"/>
              <w:left w:val="nil"/>
              <w:bottom w:val="nil"/>
              <w:right w:val="nil"/>
            </w:tcBorders>
          </w:tcPr>
          <w:p w14:paraId="220EDDE5" w14:textId="77777777" w:rsidR="00C537E7" w:rsidRPr="00170470" w:rsidRDefault="00C537E7" w:rsidP="009E39B0">
            <w:pPr>
              <w:pStyle w:val="AmColumnHeading"/>
            </w:pPr>
            <w:r w:rsidRPr="00170470">
              <w:t>Návrh usnesení</w:t>
            </w:r>
          </w:p>
        </w:tc>
        <w:tc>
          <w:tcPr>
            <w:tcW w:w="4876" w:type="dxa"/>
            <w:tcBorders>
              <w:top w:val="nil"/>
              <w:left w:val="nil"/>
              <w:bottom w:val="nil"/>
              <w:right w:val="nil"/>
            </w:tcBorders>
          </w:tcPr>
          <w:p w14:paraId="2F635DB4" w14:textId="77777777" w:rsidR="00C537E7" w:rsidRPr="00170470" w:rsidRDefault="00C537E7" w:rsidP="009E39B0">
            <w:pPr>
              <w:pStyle w:val="AmColumnHeading"/>
            </w:pPr>
            <w:r w:rsidRPr="00170470">
              <w:t>Pozměňovací návrh</w:t>
            </w:r>
          </w:p>
        </w:tc>
      </w:tr>
      <w:tr w:rsidR="00C537E7" w:rsidRPr="00170470" w14:paraId="61FA8D44" w14:textId="77777777" w:rsidTr="009E39B0">
        <w:trPr>
          <w:jc w:val="center"/>
        </w:trPr>
        <w:tc>
          <w:tcPr>
            <w:tcW w:w="4876" w:type="dxa"/>
            <w:tcBorders>
              <w:top w:val="nil"/>
              <w:left w:val="nil"/>
              <w:bottom w:val="nil"/>
              <w:right w:val="nil"/>
            </w:tcBorders>
          </w:tcPr>
          <w:p w14:paraId="53954BBD" w14:textId="77777777" w:rsidR="00C537E7" w:rsidRPr="00170470" w:rsidRDefault="00C537E7" w:rsidP="009E39B0">
            <w:pPr>
              <w:pStyle w:val="Normal6a"/>
            </w:pPr>
          </w:p>
        </w:tc>
        <w:tc>
          <w:tcPr>
            <w:tcW w:w="4876" w:type="dxa"/>
            <w:tcBorders>
              <w:top w:val="nil"/>
              <w:left w:val="nil"/>
              <w:bottom w:val="nil"/>
              <w:right w:val="nil"/>
            </w:tcBorders>
          </w:tcPr>
          <w:p w14:paraId="21876356" w14:textId="62E996F5" w:rsidR="00C537E7" w:rsidRPr="00170470" w:rsidRDefault="00C537E7" w:rsidP="009E39B0">
            <w:pPr>
              <w:pStyle w:val="Normal6a"/>
            </w:pPr>
            <w:proofErr w:type="gramStart"/>
            <w:r w:rsidRPr="00170470">
              <w:rPr>
                <w:b/>
                <w:i/>
              </w:rPr>
              <w:t>8a</w:t>
            </w:r>
            <w:proofErr w:type="gramEnd"/>
            <w:r w:rsidRPr="00170470">
              <w:rPr>
                <w:b/>
                <w:i/>
              </w:rPr>
              <w:t>.</w:t>
            </w:r>
            <w:r w:rsidRPr="00170470">
              <w:tab/>
            </w:r>
            <w:r w:rsidRPr="00170470">
              <w:rPr>
                <w:b/>
                <w:i/>
              </w:rPr>
              <w:t>žádá, aby byla začleněna zvláštní opatření zaměřená na zajištění účinnosti politik bydlení ve venkovských, vnitrozemských, ostrovních, horských</w:t>
            </w:r>
            <w:r w:rsidR="00A827E7" w:rsidRPr="00170470">
              <w:rPr>
                <w:b/>
                <w:i/>
              </w:rPr>
              <w:t xml:space="preserve"> a </w:t>
            </w:r>
            <w:r w:rsidRPr="00170470">
              <w:rPr>
                <w:b/>
                <w:i/>
              </w:rPr>
              <w:t>nejvzdálenějších regionech,</w:t>
            </w:r>
            <w:r w:rsidR="00A827E7" w:rsidRPr="00170470">
              <w:rPr>
                <w:b/>
                <w:i/>
              </w:rPr>
              <w:t xml:space="preserve"> a </w:t>
            </w:r>
            <w:r w:rsidRPr="00170470">
              <w:rPr>
                <w:b/>
                <w:i/>
              </w:rPr>
              <w:t>to při plném uznání zásady ostrovní povahy</w:t>
            </w:r>
            <w:r w:rsidR="00A827E7" w:rsidRPr="00170470">
              <w:rPr>
                <w:b/>
                <w:i/>
              </w:rPr>
              <w:t xml:space="preserve"> a </w:t>
            </w:r>
            <w:r w:rsidRPr="00170470">
              <w:rPr>
                <w:b/>
                <w:i/>
              </w:rPr>
              <w:t>územních zvláštností; zdůrazňuje, že posílení politiky bydlení</w:t>
            </w:r>
            <w:r w:rsidR="00A827E7" w:rsidRPr="00170470">
              <w:rPr>
                <w:b/>
                <w:i/>
              </w:rPr>
              <w:t xml:space="preserve"> v </w:t>
            </w:r>
            <w:r w:rsidRPr="00170470">
              <w:rPr>
                <w:b/>
                <w:i/>
              </w:rPr>
              <w:t>těchto oblastech je nezbytné pro boj proti vylidňování, podporu místního rozvoje</w:t>
            </w:r>
            <w:r w:rsidR="00A827E7" w:rsidRPr="00170470">
              <w:rPr>
                <w:b/>
                <w:i/>
              </w:rPr>
              <w:t xml:space="preserve"> a </w:t>
            </w:r>
            <w:r w:rsidRPr="00170470">
              <w:rPr>
                <w:b/>
                <w:i/>
              </w:rPr>
              <w:t>podporu vyváženějšího demografického rozložení</w:t>
            </w:r>
            <w:r w:rsidR="00A827E7" w:rsidRPr="00170470">
              <w:rPr>
                <w:b/>
                <w:i/>
              </w:rPr>
              <w:t xml:space="preserve"> v </w:t>
            </w:r>
            <w:r w:rsidRPr="00170470">
              <w:rPr>
                <w:b/>
                <w:i/>
              </w:rPr>
              <w:t>celé Evropské unii;</w:t>
            </w:r>
          </w:p>
        </w:tc>
      </w:tr>
    </w:tbl>
    <w:p w14:paraId="640A5E4A" w14:textId="77777777" w:rsidR="00C537E7" w:rsidRPr="00170470" w:rsidRDefault="00C537E7" w:rsidP="00C537E7">
      <w:pPr>
        <w:pStyle w:val="AmOrLang"/>
      </w:pPr>
      <w:r w:rsidRPr="00170470">
        <w:t xml:space="preserve">Or. </w:t>
      </w:r>
      <w:r w:rsidRPr="00170470">
        <w:rPr>
          <w:rStyle w:val="HideTWBExt"/>
        </w:rPr>
        <w:t>&lt;Original&gt;</w:t>
      </w:r>
      <w:r w:rsidRPr="00170470">
        <w:rPr>
          <w:rStyle w:val="HideTWBInt"/>
        </w:rPr>
        <w:t>{EN}</w:t>
      </w:r>
      <w:r w:rsidRPr="00170470">
        <w:t>en</w:t>
      </w:r>
      <w:r w:rsidRPr="00170470">
        <w:rPr>
          <w:rStyle w:val="HideTWBExt"/>
        </w:rPr>
        <w:t>&lt;/Original&gt;</w:t>
      </w:r>
    </w:p>
    <w:p w14:paraId="7CD02EFF" w14:textId="77777777" w:rsidR="00467091" w:rsidRPr="00170470" w:rsidRDefault="00C537E7" w:rsidP="00C537E7">
      <w:r w:rsidRPr="00170470">
        <w:rPr>
          <w:rStyle w:val="HideTWBExt"/>
        </w:rPr>
        <w:t>&lt;/Amend&gt;</w:t>
      </w:r>
    </w:p>
    <w:p w14:paraId="59A7DEFA" w14:textId="77777777" w:rsidR="00C537E7" w:rsidRPr="00170470" w:rsidRDefault="00C537E7" w:rsidP="00C537E7">
      <w:pPr>
        <w:pStyle w:val="AmNumberTabs"/>
      </w:pPr>
      <w:r w:rsidRPr="00170470">
        <w:rPr>
          <w:rStyle w:val="HideTWBExt"/>
          <w:b w:val="0"/>
        </w:rPr>
        <w:t>&lt;Amend&gt;</w:t>
      </w:r>
      <w:r w:rsidRPr="00170470">
        <w:t>Pozměňovací návrh</w:t>
      </w:r>
      <w:r w:rsidRPr="00170470">
        <w:tab/>
      </w:r>
      <w:r w:rsidRPr="00170470">
        <w:tab/>
      </w:r>
      <w:r w:rsidRPr="00170470">
        <w:rPr>
          <w:rStyle w:val="HideTWBExt"/>
          <w:b w:val="0"/>
        </w:rPr>
        <w:t>&lt;NumAm&gt;</w:t>
      </w:r>
      <w:r w:rsidRPr="00170470">
        <w:t>794</w:t>
      </w:r>
      <w:r w:rsidRPr="00170470">
        <w:rPr>
          <w:rStyle w:val="HideTWBExt"/>
          <w:b w:val="0"/>
        </w:rPr>
        <w:t>&lt;/NumAm&gt;</w:t>
      </w:r>
    </w:p>
    <w:p w14:paraId="1821FDDB" w14:textId="77777777" w:rsidR="00C537E7" w:rsidRPr="00170470" w:rsidRDefault="00C537E7" w:rsidP="00C537E7">
      <w:pPr>
        <w:pStyle w:val="NormalBold"/>
      </w:pPr>
      <w:r w:rsidRPr="00170470">
        <w:rPr>
          <w:rStyle w:val="HideTWBExt"/>
          <w:b w:val="0"/>
        </w:rPr>
        <w:t>&lt;RepeatBlock-By&gt;&lt;Members&gt;</w:t>
      </w:r>
      <w:r w:rsidRPr="00170470">
        <w:t xml:space="preserve">Klara </w:t>
      </w:r>
      <w:proofErr w:type="spellStart"/>
      <w:r w:rsidRPr="00170470">
        <w:t>Dostalova</w:t>
      </w:r>
      <w:proofErr w:type="spellEnd"/>
      <w:r w:rsidRPr="00170470">
        <w:t xml:space="preserve">, Julie </w:t>
      </w:r>
      <w:proofErr w:type="spellStart"/>
      <w:r w:rsidRPr="00170470">
        <w:t>Rechagneux</w:t>
      </w:r>
      <w:proofErr w:type="spellEnd"/>
      <w:r w:rsidRPr="00170470">
        <w:t xml:space="preserve">, Ondřej Knotek, Jaroslav </w:t>
      </w:r>
      <w:proofErr w:type="spellStart"/>
      <w:r w:rsidRPr="00170470">
        <w:t>Bžoch</w:t>
      </w:r>
      <w:proofErr w:type="spellEnd"/>
      <w:r w:rsidRPr="00170470">
        <w:t xml:space="preserve">, Rachel </w:t>
      </w:r>
      <w:proofErr w:type="spellStart"/>
      <w:r w:rsidRPr="00170470">
        <w:t>Blom</w:t>
      </w:r>
      <w:proofErr w:type="spellEnd"/>
      <w:r w:rsidRPr="00170470">
        <w:t>, Tomáš Kubín</w:t>
      </w:r>
      <w:r w:rsidRPr="00170470">
        <w:rPr>
          <w:rStyle w:val="HideTWBExt"/>
          <w:b w:val="0"/>
        </w:rPr>
        <w:t>&lt;/Members&gt;</w:t>
      </w:r>
    </w:p>
    <w:p w14:paraId="6B1476A6" w14:textId="77777777" w:rsidR="00C537E7" w:rsidRPr="00170470" w:rsidRDefault="00C537E7" w:rsidP="00C537E7">
      <w:pPr>
        <w:pStyle w:val="NormalBold"/>
      </w:pPr>
      <w:r w:rsidRPr="00170470">
        <w:rPr>
          <w:rStyle w:val="HideTWBExt"/>
          <w:b w:val="0"/>
        </w:rPr>
        <w:t>&lt;/RepeatBlock-By&gt;</w:t>
      </w:r>
    </w:p>
    <w:p w14:paraId="0B18B213" w14:textId="77777777" w:rsidR="00C537E7" w:rsidRPr="00170470" w:rsidRDefault="00C537E7" w:rsidP="00C537E7">
      <w:pPr>
        <w:pStyle w:val="NormalBold"/>
      </w:pPr>
      <w:r w:rsidRPr="00170470">
        <w:rPr>
          <w:rStyle w:val="HideTWBExt"/>
          <w:b w:val="0"/>
        </w:rPr>
        <w:t>&lt;DocAmend&gt;</w:t>
      </w:r>
      <w:r w:rsidRPr="00170470">
        <w:t>Návrh usnesení</w:t>
      </w:r>
      <w:r w:rsidRPr="00170470">
        <w:rPr>
          <w:rStyle w:val="HideTWBExt"/>
          <w:b w:val="0"/>
        </w:rPr>
        <w:t>&lt;/DocAmend&gt;</w:t>
      </w:r>
    </w:p>
    <w:p w14:paraId="4D742871" w14:textId="37EB44C9" w:rsidR="00C537E7" w:rsidRPr="00170470" w:rsidRDefault="00C537E7" w:rsidP="00C537E7">
      <w:pPr>
        <w:pStyle w:val="NormalBold"/>
      </w:pPr>
      <w:r w:rsidRPr="00170470">
        <w:rPr>
          <w:rStyle w:val="HideTWBExt"/>
          <w:b w:val="0"/>
        </w:rPr>
        <w:t>&lt;Article&gt;</w:t>
      </w:r>
      <w:r w:rsidRPr="00170470">
        <w:t>Bod 8</w:t>
      </w:r>
      <w:r w:rsidR="00A827E7" w:rsidRPr="00170470">
        <w:t xml:space="preserve"> a </w:t>
      </w:r>
      <w:r w:rsidRPr="00170470">
        <w:t>(nový)</w:t>
      </w:r>
      <w:r w:rsidRPr="001704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537E7" w:rsidRPr="00170470" w14:paraId="4A6EEC5F" w14:textId="77777777" w:rsidTr="009E39B0">
        <w:trPr>
          <w:trHeight w:hRule="exact" w:val="240"/>
          <w:jc w:val="center"/>
        </w:trPr>
        <w:tc>
          <w:tcPr>
            <w:tcW w:w="9752" w:type="dxa"/>
            <w:gridSpan w:val="2"/>
            <w:tcBorders>
              <w:top w:val="nil"/>
              <w:left w:val="nil"/>
              <w:bottom w:val="nil"/>
              <w:right w:val="nil"/>
            </w:tcBorders>
          </w:tcPr>
          <w:p w14:paraId="7C4050F6" w14:textId="77777777" w:rsidR="00C537E7" w:rsidRPr="00170470" w:rsidRDefault="00C537E7" w:rsidP="009E39B0"/>
        </w:tc>
      </w:tr>
      <w:tr w:rsidR="00C537E7" w:rsidRPr="00170470" w14:paraId="54C95619" w14:textId="77777777" w:rsidTr="009E39B0">
        <w:trPr>
          <w:trHeight w:val="240"/>
          <w:jc w:val="center"/>
        </w:trPr>
        <w:tc>
          <w:tcPr>
            <w:tcW w:w="4876" w:type="dxa"/>
            <w:tcBorders>
              <w:top w:val="nil"/>
              <w:left w:val="nil"/>
              <w:bottom w:val="nil"/>
              <w:right w:val="nil"/>
            </w:tcBorders>
          </w:tcPr>
          <w:p w14:paraId="1C6ECDDC" w14:textId="77777777" w:rsidR="00C537E7" w:rsidRPr="00170470" w:rsidRDefault="00C537E7" w:rsidP="009E39B0">
            <w:pPr>
              <w:pStyle w:val="AmColumnHeading"/>
            </w:pPr>
            <w:r w:rsidRPr="00170470">
              <w:t>Návrh usnesení</w:t>
            </w:r>
          </w:p>
        </w:tc>
        <w:tc>
          <w:tcPr>
            <w:tcW w:w="4876" w:type="dxa"/>
            <w:tcBorders>
              <w:top w:val="nil"/>
              <w:left w:val="nil"/>
              <w:bottom w:val="nil"/>
              <w:right w:val="nil"/>
            </w:tcBorders>
          </w:tcPr>
          <w:p w14:paraId="61DC2020" w14:textId="77777777" w:rsidR="00C537E7" w:rsidRPr="00170470" w:rsidRDefault="00C537E7" w:rsidP="009E39B0">
            <w:pPr>
              <w:pStyle w:val="AmColumnHeading"/>
            </w:pPr>
            <w:r w:rsidRPr="00170470">
              <w:t>Pozměňovací návrh</w:t>
            </w:r>
          </w:p>
        </w:tc>
      </w:tr>
      <w:tr w:rsidR="00C537E7" w:rsidRPr="00170470" w14:paraId="6DA31BF0" w14:textId="77777777" w:rsidTr="009E39B0">
        <w:trPr>
          <w:jc w:val="center"/>
        </w:trPr>
        <w:tc>
          <w:tcPr>
            <w:tcW w:w="4876" w:type="dxa"/>
            <w:tcBorders>
              <w:top w:val="nil"/>
              <w:left w:val="nil"/>
              <w:bottom w:val="nil"/>
              <w:right w:val="nil"/>
            </w:tcBorders>
          </w:tcPr>
          <w:p w14:paraId="4AF8DB31" w14:textId="77777777" w:rsidR="00C537E7" w:rsidRPr="00170470" w:rsidRDefault="00C537E7" w:rsidP="009E39B0">
            <w:pPr>
              <w:pStyle w:val="Normal6a"/>
            </w:pPr>
          </w:p>
        </w:tc>
        <w:tc>
          <w:tcPr>
            <w:tcW w:w="4876" w:type="dxa"/>
            <w:tcBorders>
              <w:top w:val="nil"/>
              <w:left w:val="nil"/>
              <w:bottom w:val="nil"/>
              <w:right w:val="nil"/>
            </w:tcBorders>
          </w:tcPr>
          <w:p w14:paraId="47FDC609" w14:textId="5FB03AC2" w:rsidR="00C537E7" w:rsidRPr="00170470" w:rsidRDefault="00C537E7" w:rsidP="009E39B0">
            <w:pPr>
              <w:pStyle w:val="Normal6a"/>
            </w:pPr>
            <w:proofErr w:type="gramStart"/>
            <w:r w:rsidRPr="00170470">
              <w:rPr>
                <w:b/>
                <w:i/>
              </w:rPr>
              <w:t>8a</w:t>
            </w:r>
            <w:proofErr w:type="gramEnd"/>
            <w:r w:rsidRPr="00170470">
              <w:rPr>
                <w:b/>
                <w:i/>
              </w:rPr>
              <w:t>.</w:t>
            </w:r>
            <w:r w:rsidRPr="00170470">
              <w:tab/>
            </w:r>
            <w:r w:rsidRPr="00170470">
              <w:rPr>
                <w:b/>
                <w:i/>
              </w:rPr>
              <w:t>vyzývá Komisi, aby provedla systematický přezkum právních předpisů EU, které mají vliv na odvětví stavebnictví</w:t>
            </w:r>
            <w:r w:rsidR="00A827E7" w:rsidRPr="00170470">
              <w:rPr>
                <w:b/>
                <w:i/>
              </w:rPr>
              <w:t xml:space="preserve"> a </w:t>
            </w:r>
            <w:r w:rsidRPr="00170470">
              <w:rPr>
                <w:b/>
                <w:i/>
              </w:rPr>
              <w:t>renovací,</w:t>
            </w:r>
            <w:r w:rsidR="00A827E7" w:rsidRPr="00170470">
              <w:rPr>
                <w:b/>
                <w:i/>
              </w:rPr>
              <w:t xml:space="preserve"> s </w:t>
            </w:r>
            <w:r w:rsidRPr="00170470">
              <w:rPr>
                <w:b/>
                <w:i/>
              </w:rPr>
              <w:t>cílem odstranit nebo zjednodušit ustanovení, která zbytečně zvyšují náklady nebo zdržují projekty; trvá na tom, že politika</w:t>
            </w:r>
            <w:r w:rsidR="00A827E7" w:rsidRPr="00170470">
              <w:rPr>
                <w:b/>
                <w:i/>
              </w:rPr>
              <w:t xml:space="preserve"> v </w:t>
            </w:r>
            <w:r w:rsidRPr="00170470">
              <w:rPr>
                <w:b/>
                <w:i/>
              </w:rPr>
              <w:t>oblasti bydlení nesmí být zatížena nadměrnými náklady nebo nepřiměřenými regulačními požadavky;</w:t>
            </w:r>
          </w:p>
        </w:tc>
      </w:tr>
    </w:tbl>
    <w:p w14:paraId="2573A9C5" w14:textId="77777777" w:rsidR="00C537E7" w:rsidRPr="00170470" w:rsidRDefault="00C537E7" w:rsidP="00C537E7">
      <w:pPr>
        <w:pStyle w:val="AmOrLang"/>
      </w:pPr>
      <w:r w:rsidRPr="00170470">
        <w:t xml:space="preserve">Or. </w:t>
      </w:r>
      <w:r w:rsidRPr="00170470">
        <w:rPr>
          <w:rStyle w:val="HideTWBExt"/>
        </w:rPr>
        <w:t>&lt;Original&gt;</w:t>
      </w:r>
      <w:r w:rsidRPr="00170470">
        <w:rPr>
          <w:rStyle w:val="HideTWBInt"/>
        </w:rPr>
        <w:t>{EN}</w:t>
      </w:r>
      <w:r w:rsidRPr="00170470">
        <w:t>en</w:t>
      </w:r>
      <w:r w:rsidRPr="00170470">
        <w:rPr>
          <w:rStyle w:val="HideTWBExt"/>
        </w:rPr>
        <w:t>&lt;/Original&gt;</w:t>
      </w:r>
    </w:p>
    <w:p w14:paraId="6144AD7A" w14:textId="77777777" w:rsidR="00467091" w:rsidRPr="00170470" w:rsidRDefault="00C537E7" w:rsidP="00C537E7">
      <w:r w:rsidRPr="00170470">
        <w:rPr>
          <w:rStyle w:val="HideTWBExt"/>
        </w:rPr>
        <w:t>&lt;/Amend&gt;</w:t>
      </w:r>
    </w:p>
    <w:p w14:paraId="22C00307" w14:textId="77777777" w:rsidR="00C537E7" w:rsidRPr="00170470" w:rsidRDefault="00C537E7" w:rsidP="00C537E7">
      <w:pPr>
        <w:pStyle w:val="AmNumberTabs"/>
      </w:pPr>
      <w:r w:rsidRPr="00170470">
        <w:rPr>
          <w:rStyle w:val="HideTWBExt"/>
          <w:b w:val="0"/>
        </w:rPr>
        <w:t>&lt;Amend&gt;</w:t>
      </w:r>
      <w:r w:rsidRPr="00170470">
        <w:t>Pozměňovací návrh</w:t>
      </w:r>
      <w:r w:rsidRPr="00170470">
        <w:tab/>
      </w:r>
      <w:r w:rsidRPr="00170470">
        <w:tab/>
      </w:r>
      <w:r w:rsidRPr="00170470">
        <w:rPr>
          <w:rStyle w:val="HideTWBExt"/>
          <w:b w:val="0"/>
        </w:rPr>
        <w:t>&lt;NumAm&gt;</w:t>
      </w:r>
      <w:r w:rsidRPr="00170470">
        <w:t>795</w:t>
      </w:r>
      <w:r w:rsidRPr="00170470">
        <w:rPr>
          <w:rStyle w:val="HideTWBExt"/>
          <w:b w:val="0"/>
        </w:rPr>
        <w:t>&lt;/NumAm&gt;</w:t>
      </w:r>
    </w:p>
    <w:p w14:paraId="3B40F7FD" w14:textId="77777777" w:rsidR="00C537E7" w:rsidRPr="00170470" w:rsidRDefault="00C537E7" w:rsidP="00C537E7">
      <w:pPr>
        <w:pStyle w:val="NormalBold"/>
      </w:pPr>
      <w:r w:rsidRPr="00170470">
        <w:rPr>
          <w:rStyle w:val="HideTWBExt"/>
          <w:b w:val="0"/>
        </w:rPr>
        <w:t>&lt;RepeatBlock-By&gt;&lt;Members&gt;</w:t>
      </w:r>
      <w:r w:rsidRPr="00170470">
        <w:t xml:space="preserve">Manon </w:t>
      </w:r>
      <w:proofErr w:type="spellStart"/>
      <w:r w:rsidRPr="00170470">
        <w:t>Aubry</w:t>
      </w:r>
      <w:proofErr w:type="spellEnd"/>
      <w:r w:rsidRPr="00170470">
        <w:t xml:space="preserve">, </w:t>
      </w:r>
      <w:proofErr w:type="spellStart"/>
      <w:r w:rsidRPr="00170470">
        <w:t>Arash</w:t>
      </w:r>
      <w:proofErr w:type="spellEnd"/>
      <w:r w:rsidRPr="00170470">
        <w:t xml:space="preserve"> </w:t>
      </w:r>
      <w:proofErr w:type="spellStart"/>
      <w:r w:rsidRPr="00170470">
        <w:t>Saeidi</w:t>
      </w:r>
      <w:proofErr w:type="spellEnd"/>
      <w:r w:rsidRPr="00170470">
        <w:t xml:space="preserve">, Anthony Smith, </w:t>
      </w:r>
      <w:proofErr w:type="spellStart"/>
      <w:r w:rsidRPr="00170470">
        <w:t>Giorgos</w:t>
      </w:r>
      <w:proofErr w:type="spellEnd"/>
      <w:r w:rsidRPr="00170470">
        <w:t xml:space="preserve"> </w:t>
      </w:r>
      <w:proofErr w:type="spellStart"/>
      <w:r w:rsidRPr="00170470">
        <w:t>Georgiou</w:t>
      </w:r>
      <w:proofErr w:type="spellEnd"/>
      <w:r w:rsidRPr="00170470">
        <w:t xml:space="preserve">, </w:t>
      </w:r>
      <w:proofErr w:type="spellStart"/>
      <w:r w:rsidRPr="00170470">
        <w:t>Estrella</w:t>
      </w:r>
      <w:proofErr w:type="spellEnd"/>
      <w:r w:rsidRPr="00170470">
        <w:t xml:space="preserve"> Galán, Damien </w:t>
      </w:r>
      <w:proofErr w:type="spellStart"/>
      <w:r w:rsidRPr="00170470">
        <w:t>Carême</w:t>
      </w:r>
      <w:proofErr w:type="spellEnd"/>
      <w:r w:rsidRPr="00170470">
        <w:t xml:space="preserve">, </w:t>
      </w:r>
      <w:proofErr w:type="spellStart"/>
      <w:r w:rsidRPr="00170470">
        <w:t>Rima</w:t>
      </w:r>
      <w:proofErr w:type="spellEnd"/>
      <w:r w:rsidRPr="00170470">
        <w:t xml:space="preserve"> Hassan, </w:t>
      </w:r>
      <w:proofErr w:type="spellStart"/>
      <w:r w:rsidRPr="00170470">
        <w:t>Younous</w:t>
      </w:r>
      <w:proofErr w:type="spellEnd"/>
      <w:r w:rsidRPr="00170470">
        <w:t xml:space="preserve"> </w:t>
      </w:r>
      <w:proofErr w:type="spellStart"/>
      <w:r w:rsidRPr="00170470">
        <w:t>Omarjee</w:t>
      </w:r>
      <w:proofErr w:type="spellEnd"/>
      <w:r w:rsidRPr="00170470">
        <w:t xml:space="preserve">, Marina </w:t>
      </w:r>
      <w:proofErr w:type="spellStart"/>
      <w:r w:rsidRPr="00170470">
        <w:t>Mesure</w:t>
      </w:r>
      <w:proofErr w:type="spellEnd"/>
      <w:r w:rsidRPr="00170470">
        <w:t xml:space="preserve">, </w:t>
      </w:r>
      <w:proofErr w:type="spellStart"/>
      <w:r w:rsidRPr="00170470">
        <w:t>Catarina</w:t>
      </w:r>
      <w:proofErr w:type="spellEnd"/>
      <w:r w:rsidRPr="00170470">
        <w:t xml:space="preserve"> </w:t>
      </w:r>
      <w:proofErr w:type="spellStart"/>
      <w:r w:rsidRPr="00170470">
        <w:t>Martins</w:t>
      </w:r>
      <w:proofErr w:type="spellEnd"/>
      <w:r w:rsidRPr="00170470">
        <w:t xml:space="preserve">, Emma </w:t>
      </w:r>
      <w:proofErr w:type="spellStart"/>
      <w:r w:rsidRPr="00170470">
        <w:t>Fourreau</w:t>
      </w:r>
      <w:proofErr w:type="spellEnd"/>
      <w:r w:rsidRPr="00170470">
        <w:t xml:space="preserve">, </w:t>
      </w:r>
      <w:proofErr w:type="spellStart"/>
      <w:r w:rsidRPr="00170470">
        <w:t>Gaetano</w:t>
      </w:r>
      <w:proofErr w:type="spellEnd"/>
      <w:r w:rsidRPr="00170470">
        <w:t xml:space="preserve"> </w:t>
      </w:r>
      <w:proofErr w:type="spellStart"/>
      <w:r w:rsidRPr="00170470">
        <w:t>Pedulla</w:t>
      </w:r>
      <w:proofErr w:type="spellEnd"/>
      <w:r w:rsidRPr="00170470">
        <w:t>'</w:t>
      </w:r>
      <w:r w:rsidRPr="00170470">
        <w:rPr>
          <w:rStyle w:val="HideTWBExt"/>
          <w:b w:val="0"/>
        </w:rPr>
        <w:t>&lt;/Members&gt;</w:t>
      </w:r>
    </w:p>
    <w:p w14:paraId="46767396" w14:textId="77777777" w:rsidR="00C537E7" w:rsidRPr="00170470" w:rsidRDefault="00C537E7" w:rsidP="00C537E7">
      <w:r w:rsidRPr="00170470">
        <w:rPr>
          <w:rStyle w:val="HideTWBExt"/>
        </w:rPr>
        <w:t>&lt;AuNomDe&gt;</w:t>
      </w:r>
      <w:r w:rsidRPr="00170470">
        <w:rPr>
          <w:rStyle w:val="HideTWBInt"/>
        </w:rPr>
        <w:t>{The Left}</w:t>
      </w:r>
      <w:r w:rsidRPr="00170470">
        <w:t xml:space="preserve">za skupinu </w:t>
      </w:r>
      <w:proofErr w:type="spellStart"/>
      <w:r w:rsidRPr="00170470">
        <w:t>The</w:t>
      </w:r>
      <w:proofErr w:type="spellEnd"/>
      <w:r w:rsidRPr="00170470">
        <w:t xml:space="preserve"> </w:t>
      </w:r>
      <w:proofErr w:type="spellStart"/>
      <w:r w:rsidRPr="00170470">
        <w:t>Left</w:t>
      </w:r>
      <w:proofErr w:type="spellEnd"/>
      <w:r w:rsidRPr="00170470">
        <w:rPr>
          <w:rStyle w:val="HideTWBExt"/>
        </w:rPr>
        <w:t>&lt;/AuNomDe&gt;</w:t>
      </w:r>
    </w:p>
    <w:p w14:paraId="493D10B1" w14:textId="77777777" w:rsidR="00C537E7" w:rsidRPr="00170470" w:rsidRDefault="00C537E7" w:rsidP="00C537E7">
      <w:pPr>
        <w:pStyle w:val="NormalBold"/>
      </w:pPr>
      <w:r w:rsidRPr="00170470">
        <w:rPr>
          <w:rStyle w:val="HideTWBExt"/>
          <w:b w:val="0"/>
        </w:rPr>
        <w:t>&lt;Members&gt;</w:t>
      </w:r>
      <w:r w:rsidRPr="00170470">
        <w:t xml:space="preserve">Irene </w:t>
      </w:r>
      <w:proofErr w:type="spellStart"/>
      <w:r w:rsidRPr="00170470">
        <w:t>Montero</w:t>
      </w:r>
      <w:proofErr w:type="spellEnd"/>
      <w:r w:rsidRPr="00170470">
        <w:t xml:space="preserve">, </w:t>
      </w:r>
      <w:proofErr w:type="spellStart"/>
      <w:r w:rsidRPr="00170470">
        <w:t>Ilaria</w:t>
      </w:r>
      <w:proofErr w:type="spellEnd"/>
      <w:r w:rsidRPr="00170470">
        <w:t xml:space="preserve"> </w:t>
      </w:r>
      <w:proofErr w:type="spellStart"/>
      <w:r w:rsidRPr="00170470">
        <w:t>Salis</w:t>
      </w:r>
      <w:proofErr w:type="spellEnd"/>
      <w:r w:rsidRPr="00170470">
        <w:t xml:space="preserve">, Martin </w:t>
      </w:r>
      <w:proofErr w:type="spellStart"/>
      <w:r w:rsidRPr="00170470">
        <w:t>Schirdewan</w:t>
      </w:r>
      <w:proofErr w:type="spellEnd"/>
      <w:r w:rsidRPr="00170470">
        <w:rPr>
          <w:rStyle w:val="HideTWBExt"/>
          <w:b w:val="0"/>
        </w:rPr>
        <w:t>&lt;/Members&gt;</w:t>
      </w:r>
    </w:p>
    <w:p w14:paraId="46B62FEA" w14:textId="7F4452BD" w:rsidR="00C537E7" w:rsidRPr="00170470" w:rsidRDefault="00C537E7" w:rsidP="00C537E7">
      <w:r w:rsidRPr="00170470">
        <w:rPr>
          <w:rStyle w:val="HideTWBExt"/>
        </w:rPr>
        <w:t>&lt;AuNomDe&gt;</w:t>
      </w:r>
      <w:r w:rsidRPr="00170470">
        <w:rPr>
          <w:rStyle w:val="HideTWBInt"/>
        </w:rPr>
        <w:t>{HOUS}</w:t>
      </w:r>
      <w:r w:rsidRPr="00170470">
        <w:t>za Zvláštní výbor pro krizi</w:t>
      </w:r>
      <w:r w:rsidR="00A827E7" w:rsidRPr="00170470">
        <w:t xml:space="preserve"> v </w:t>
      </w:r>
      <w:r w:rsidRPr="00170470">
        <w:t>oblasti bydlení</w:t>
      </w:r>
      <w:r w:rsidR="00A827E7" w:rsidRPr="00170470">
        <w:t xml:space="preserve"> v </w:t>
      </w:r>
      <w:r w:rsidRPr="00170470">
        <w:t>Evropské unii</w:t>
      </w:r>
      <w:r w:rsidRPr="00170470">
        <w:rPr>
          <w:rStyle w:val="HideTWBExt"/>
        </w:rPr>
        <w:t>&lt;/AuNomDe&gt;</w:t>
      </w:r>
    </w:p>
    <w:p w14:paraId="56590723" w14:textId="77777777" w:rsidR="00C537E7" w:rsidRPr="00170470" w:rsidRDefault="00C537E7" w:rsidP="00C537E7">
      <w:pPr>
        <w:pStyle w:val="NormalBold"/>
      </w:pPr>
      <w:r w:rsidRPr="00170470">
        <w:rPr>
          <w:rStyle w:val="HideTWBExt"/>
          <w:b w:val="0"/>
        </w:rPr>
        <w:t>&lt;Members&gt;</w:t>
      </w:r>
      <w:r w:rsidRPr="00170470">
        <w:t xml:space="preserve">Leila </w:t>
      </w:r>
      <w:proofErr w:type="spellStart"/>
      <w:r w:rsidRPr="00170470">
        <w:t>Chaibi</w:t>
      </w:r>
      <w:proofErr w:type="spellEnd"/>
      <w:r w:rsidRPr="00170470">
        <w:rPr>
          <w:rStyle w:val="HideTWBExt"/>
          <w:b w:val="0"/>
        </w:rPr>
        <w:t>&lt;/Members&gt;</w:t>
      </w:r>
    </w:p>
    <w:p w14:paraId="3073AF78" w14:textId="77777777" w:rsidR="00C537E7" w:rsidRPr="00170470" w:rsidRDefault="00C537E7" w:rsidP="00C537E7">
      <w:pPr>
        <w:pStyle w:val="NormalBold"/>
      </w:pPr>
      <w:r w:rsidRPr="00170470">
        <w:rPr>
          <w:rStyle w:val="HideTWBExt"/>
          <w:b w:val="0"/>
        </w:rPr>
        <w:t>&lt;/RepeatBlock-By&gt;</w:t>
      </w:r>
    </w:p>
    <w:p w14:paraId="611F5BB1" w14:textId="77777777" w:rsidR="00C537E7" w:rsidRPr="00170470" w:rsidRDefault="00C537E7" w:rsidP="00C537E7">
      <w:pPr>
        <w:pStyle w:val="NormalBold"/>
      </w:pPr>
      <w:r w:rsidRPr="00170470">
        <w:rPr>
          <w:rStyle w:val="HideTWBExt"/>
          <w:b w:val="0"/>
        </w:rPr>
        <w:t>&lt;DocAmend&gt;</w:t>
      </w:r>
      <w:r w:rsidRPr="00170470">
        <w:t>Návrh usnesení</w:t>
      </w:r>
      <w:r w:rsidRPr="00170470">
        <w:rPr>
          <w:rStyle w:val="HideTWBExt"/>
          <w:b w:val="0"/>
        </w:rPr>
        <w:t>&lt;/DocAmend&gt;</w:t>
      </w:r>
    </w:p>
    <w:p w14:paraId="0B0D91FC" w14:textId="08EB09AC" w:rsidR="00C537E7" w:rsidRPr="00170470" w:rsidRDefault="00C537E7" w:rsidP="00C537E7">
      <w:pPr>
        <w:pStyle w:val="NormalBold"/>
      </w:pPr>
      <w:r w:rsidRPr="00170470">
        <w:rPr>
          <w:rStyle w:val="HideTWBExt"/>
          <w:b w:val="0"/>
        </w:rPr>
        <w:t>&lt;Article&gt;</w:t>
      </w:r>
      <w:r w:rsidRPr="00170470">
        <w:t>Bod 8</w:t>
      </w:r>
      <w:r w:rsidR="00A827E7" w:rsidRPr="00170470">
        <w:t xml:space="preserve"> a </w:t>
      </w:r>
      <w:r w:rsidRPr="00170470">
        <w:t>(nový)</w:t>
      </w:r>
      <w:r w:rsidRPr="001704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537E7" w:rsidRPr="00170470" w14:paraId="5C30BB4C" w14:textId="77777777" w:rsidTr="009E39B0">
        <w:trPr>
          <w:trHeight w:hRule="exact" w:val="240"/>
          <w:jc w:val="center"/>
        </w:trPr>
        <w:tc>
          <w:tcPr>
            <w:tcW w:w="9752" w:type="dxa"/>
            <w:gridSpan w:val="2"/>
            <w:tcBorders>
              <w:top w:val="nil"/>
              <w:left w:val="nil"/>
              <w:bottom w:val="nil"/>
              <w:right w:val="nil"/>
            </w:tcBorders>
          </w:tcPr>
          <w:p w14:paraId="22A62D9E" w14:textId="77777777" w:rsidR="00C537E7" w:rsidRPr="00170470" w:rsidRDefault="00C537E7" w:rsidP="009E39B0"/>
        </w:tc>
      </w:tr>
      <w:tr w:rsidR="00C537E7" w:rsidRPr="00170470" w14:paraId="26A1D0D4" w14:textId="77777777" w:rsidTr="009E39B0">
        <w:trPr>
          <w:trHeight w:val="240"/>
          <w:jc w:val="center"/>
        </w:trPr>
        <w:tc>
          <w:tcPr>
            <w:tcW w:w="4876" w:type="dxa"/>
            <w:tcBorders>
              <w:top w:val="nil"/>
              <w:left w:val="nil"/>
              <w:bottom w:val="nil"/>
              <w:right w:val="nil"/>
            </w:tcBorders>
          </w:tcPr>
          <w:p w14:paraId="548E3597" w14:textId="77777777" w:rsidR="00C537E7" w:rsidRPr="00170470" w:rsidRDefault="00C537E7" w:rsidP="009E39B0">
            <w:pPr>
              <w:pStyle w:val="AmColumnHeading"/>
            </w:pPr>
            <w:r w:rsidRPr="00170470">
              <w:t>Návrh usnesení</w:t>
            </w:r>
          </w:p>
        </w:tc>
        <w:tc>
          <w:tcPr>
            <w:tcW w:w="4876" w:type="dxa"/>
            <w:tcBorders>
              <w:top w:val="nil"/>
              <w:left w:val="nil"/>
              <w:bottom w:val="nil"/>
              <w:right w:val="nil"/>
            </w:tcBorders>
          </w:tcPr>
          <w:p w14:paraId="6EAAB9AB" w14:textId="77777777" w:rsidR="00C537E7" w:rsidRPr="00170470" w:rsidRDefault="00C537E7" w:rsidP="009E39B0">
            <w:pPr>
              <w:pStyle w:val="AmColumnHeading"/>
            </w:pPr>
            <w:r w:rsidRPr="00170470">
              <w:t>Pozměňovací návrh</w:t>
            </w:r>
          </w:p>
        </w:tc>
      </w:tr>
      <w:tr w:rsidR="00C537E7" w:rsidRPr="00170470" w14:paraId="65CBDBF2" w14:textId="77777777" w:rsidTr="009E39B0">
        <w:trPr>
          <w:jc w:val="center"/>
        </w:trPr>
        <w:tc>
          <w:tcPr>
            <w:tcW w:w="4876" w:type="dxa"/>
            <w:tcBorders>
              <w:top w:val="nil"/>
              <w:left w:val="nil"/>
              <w:bottom w:val="nil"/>
              <w:right w:val="nil"/>
            </w:tcBorders>
          </w:tcPr>
          <w:p w14:paraId="28D52AA9" w14:textId="77777777" w:rsidR="00C537E7" w:rsidRPr="00170470" w:rsidRDefault="00C537E7" w:rsidP="009E39B0">
            <w:pPr>
              <w:pStyle w:val="Normal6a"/>
            </w:pPr>
          </w:p>
        </w:tc>
        <w:tc>
          <w:tcPr>
            <w:tcW w:w="4876" w:type="dxa"/>
            <w:tcBorders>
              <w:top w:val="nil"/>
              <w:left w:val="nil"/>
              <w:bottom w:val="nil"/>
              <w:right w:val="nil"/>
            </w:tcBorders>
          </w:tcPr>
          <w:p w14:paraId="14D2607A" w14:textId="75EA7F64" w:rsidR="00C537E7" w:rsidRPr="00170470" w:rsidRDefault="00C537E7" w:rsidP="009E39B0">
            <w:pPr>
              <w:pStyle w:val="Normal6a"/>
            </w:pPr>
            <w:proofErr w:type="gramStart"/>
            <w:r w:rsidRPr="00170470">
              <w:rPr>
                <w:b/>
                <w:i/>
              </w:rPr>
              <w:t>8a</w:t>
            </w:r>
            <w:proofErr w:type="gramEnd"/>
            <w:r w:rsidRPr="00170470">
              <w:rPr>
                <w:b/>
                <w:i/>
              </w:rPr>
              <w:t>.</w:t>
            </w:r>
            <w:r w:rsidRPr="00170470">
              <w:tab/>
            </w:r>
            <w:r w:rsidRPr="00170470">
              <w:rPr>
                <w:b/>
                <w:i/>
              </w:rPr>
              <w:t>vyzývá Komisi, aby vytvořila fond EU pro energetickou transformaci</w:t>
            </w:r>
            <w:r w:rsidR="00A827E7" w:rsidRPr="00170470">
              <w:rPr>
                <w:b/>
                <w:i/>
              </w:rPr>
              <w:t xml:space="preserve"> a </w:t>
            </w:r>
            <w:r w:rsidRPr="00170470">
              <w:rPr>
                <w:b/>
                <w:i/>
              </w:rPr>
              <w:t>transformaci vytápění</w:t>
            </w:r>
            <w:r w:rsidR="00A827E7" w:rsidRPr="00170470">
              <w:rPr>
                <w:b/>
                <w:i/>
              </w:rPr>
              <w:t xml:space="preserve"> s </w:t>
            </w:r>
            <w:r w:rsidRPr="00170470">
              <w:rPr>
                <w:b/>
                <w:i/>
              </w:rPr>
              <w:t>cílem podpořit obce, aby společně</w:t>
            </w:r>
            <w:r w:rsidR="00A827E7" w:rsidRPr="00170470">
              <w:rPr>
                <w:b/>
                <w:i/>
              </w:rPr>
              <w:t xml:space="preserve"> s </w:t>
            </w:r>
            <w:r w:rsidRPr="00170470">
              <w:rPr>
                <w:b/>
                <w:i/>
              </w:rPr>
              <w:t>občany prováděly</w:t>
            </w:r>
            <w:r w:rsidR="00A827E7" w:rsidRPr="00170470">
              <w:rPr>
                <w:b/>
                <w:i/>
              </w:rPr>
              <w:t xml:space="preserve"> a </w:t>
            </w:r>
            <w:r w:rsidRPr="00170470">
              <w:rPr>
                <w:b/>
                <w:i/>
              </w:rPr>
              <w:t>podporovaly místní plánování vytápění</w:t>
            </w:r>
            <w:r w:rsidR="00A827E7" w:rsidRPr="00170470">
              <w:rPr>
                <w:b/>
                <w:i/>
              </w:rPr>
              <w:t xml:space="preserve"> a </w:t>
            </w:r>
            <w:r w:rsidRPr="00170470">
              <w:rPr>
                <w:b/>
                <w:i/>
              </w:rPr>
              <w:t>energeticky úsporné renovace;</w:t>
            </w:r>
          </w:p>
        </w:tc>
      </w:tr>
    </w:tbl>
    <w:p w14:paraId="58C1B285" w14:textId="77777777" w:rsidR="00C537E7" w:rsidRPr="00170470" w:rsidRDefault="00C537E7" w:rsidP="00C537E7">
      <w:pPr>
        <w:pStyle w:val="AmOrLang"/>
      </w:pPr>
      <w:r w:rsidRPr="00170470">
        <w:t xml:space="preserve">Or. </w:t>
      </w:r>
      <w:r w:rsidRPr="00170470">
        <w:rPr>
          <w:rStyle w:val="HideTWBExt"/>
        </w:rPr>
        <w:t>&lt;Original&gt;</w:t>
      </w:r>
      <w:r w:rsidRPr="00170470">
        <w:rPr>
          <w:rStyle w:val="HideTWBInt"/>
        </w:rPr>
        <w:t>{EN}</w:t>
      </w:r>
      <w:r w:rsidRPr="00170470">
        <w:t>en</w:t>
      </w:r>
      <w:r w:rsidRPr="00170470">
        <w:rPr>
          <w:rStyle w:val="HideTWBExt"/>
        </w:rPr>
        <w:t>&lt;/Original&gt;</w:t>
      </w:r>
    </w:p>
    <w:p w14:paraId="19EA8FD4" w14:textId="77777777" w:rsidR="00467091" w:rsidRPr="00170470" w:rsidRDefault="00C537E7" w:rsidP="00C537E7">
      <w:r w:rsidRPr="00170470">
        <w:rPr>
          <w:rStyle w:val="HideTWBExt"/>
        </w:rPr>
        <w:t>&lt;/Amend&gt;</w:t>
      </w:r>
    </w:p>
    <w:p w14:paraId="569C86FD" w14:textId="77777777" w:rsidR="00C537E7" w:rsidRPr="00170470" w:rsidRDefault="00C537E7" w:rsidP="00C537E7">
      <w:pPr>
        <w:pStyle w:val="AmNumberTabs"/>
      </w:pPr>
      <w:r w:rsidRPr="00170470">
        <w:rPr>
          <w:rStyle w:val="HideTWBExt"/>
          <w:b w:val="0"/>
        </w:rPr>
        <w:t>&lt;Amend&gt;</w:t>
      </w:r>
      <w:r w:rsidRPr="00170470">
        <w:t>Pozměňovací návrh</w:t>
      </w:r>
      <w:r w:rsidRPr="00170470">
        <w:tab/>
      </w:r>
      <w:r w:rsidRPr="00170470">
        <w:tab/>
      </w:r>
      <w:r w:rsidRPr="00170470">
        <w:rPr>
          <w:rStyle w:val="HideTWBExt"/>
          <w:b w:val="0"/>
        </w:rPr>
        <w:t>&lt;NumAm&gt;</w:t>
      </w:r>
      <w:r w:rsidRPr="00170470">
        <w:t>796</w:t>
      </w:r>
      <w:r w:rsidRPr="00170470">
        <w:rPr>
          <w:rStyle w:val="HideTWBExt"/>
          <w:b w:val="0"/>
        </w:rPr>
        <w:t>&lt;/NumAm&gt;</w:t>
      </w:r>
    </w:p>
    <w:p w14:paraId="4DF382FB" w14:textId="77777777" w:rsidR="00C537E7" w:rsidRPr="00170470" w:rsidRDefault="00C537E7" w:rsidP="00C537E7">
      <w:pPr>
        <w:pStyle w:val="NormalBold"/>
      </w:pPr>
      <w:r w:rsidRPr="00170470">
        <w:rPr>
          <w:rStyle w:val="HideTWBExt"/>
          <w:b w:val="0"/>
        </w:rPr>
        <w:t>&lt;RepeatBlock-By&gt;&lt;Members&gt;</w:t>
      </w:r>
      <w:r w:rsidRPr="00170470">
        <w:t xml:space="preserve">Manon </w:t>
      </w:r>
      <w:proofErr w:type="spellStart"/>
      <w:r w:rsidRPr="00170470">
        <w:t>Aubry</w:t>
      </w:r>
      <w:proofErr w:type="spellEnd"/>
      <w:r w:rsidRPr="00170470">
        <w:t xml:space="preserve">, </w:t>
      </w:r>
      <w:proofErr w:type="spellStart"/>
      <w:r w:rsidRPr="00170470">
        <w:t>Arash</w:t>
      </w:r>
      <w:proofErr w:type="spellEnd"/>
      <w:r w:rsidRPr="00170470">
        <w:t xml:space="preserve"> </w:t>
      </w:r>
      <w:proofErr w:type="spellStart"/>
      <w:r w:rsidRPr="00170470">
        <w:t>Saeidi</w:t>
      </w:r>
      <w:proofErr w:type="spellEnd"/>
      <w:r w:rsidRPr="00170470">
        <w:t xml:space="preserve">, Anthony Smith, </w:t>
      </w:r>
      <w:proofErr w:type="spellStart"/>
      <w:r w:rsidRPr="00170470">
        <w:t>Giorgos</w:t>
      </w:r>
      <w:proofErr w:type="spellEnd"/>
      <w:r w:rsidRPr="00170470">
        <w:t xml:space="preserve"> </w:t>
      </w:r>
      <w:proofErr w:type="spellStart"/>
      <w:r w:rsidRPr="00170470">
        <w:t>Georgiou</w:t>
      </w:r>
      <w:proofErr w:type="spellEnd"/>
      <w:r w:rsidRPr="00170470">
        <w:t xml:space="preserve">, </w:t>
      </w:r>
      <w:proofErr w:type="spellStart"/>
      <w:r w:rsidRPr="00170470">
        <w:t>Estrella</w:t>
      </w:r>
      <w:proofErr w:type="spellEnd"/>
      <w:r w:rsidRPr="00170470">
        <w:t xml:space="preserve"> Galán, Damien </w:t>
      </w:r>
      <w:proofErr w:type="spellStart"/>
      <w:r w:rsidRPr="00170470">
        <w:t>Carême</w:t>
      </w:r>
      <w:proofErr w:type="spellEnd"/>
      <w:r w:rsidRPr="00170470">
        <w:t xml:space="preserve">, </w:t>
      </w:r>
      <w:proofErr w:type="spellStart"/>
      <w:r w:rsidRPr="00170470">
        <w:t>Rima</w:t>
      </w:r>
      <w:proofErr w:type="spellEnd"/>
      <w:r w:rsidRPr="00170470">
        <w:t xml:space="preserve"> Hassan, </w:t>
      </w:r>
      <w:proofErr w:type="spellStart"/>
      <w:r w:rsidRPr="00170470">
        <w:t>Younous</w:t>
      </w:r>
      <w:proofErr w:type="spellEnd"/>
      <w:r w:rsidRPr="00170470">
        <w:t xml:space="preserve"> </w:t>
      </w:r>
      <w:proofErr w:type="spellStart"/>
      <w:r w:rsidRPr="00170470">
        <w:t>Omarjee</w:t>
      </w:r>
      <w:proofErr w:type="spellEnd"/>
      <w:r w:rsidRPr="00170470">
        <w:t xml:space="preserve">, Marina </w:t>
      </w:r>
      <w:proofErr w:type="spellStart"/>
      <w:r w:rsidRPr="00170470">
        <w:t>Mesure</w:t>
      </w:r>
      <w:proofErr w:type="spellEnd"/>
      <w:r w:rsidRPr="00170470">
        <w:t xml:space="preserve">, </w:t>
      </w:r>
      <w:proofErr w:type="spellStart"/>
      <w:r w:rsidRPr="00170470">
        <w:t>Catarina</w:t>
      </w:r>
      <w:proofErr w:type="spellEnd"/>
      <w:r w:rsidRPr="00170470">
        <w:t xml:space="preserve"> </w:t>
      </w:r>
      <w:proofErr w:type="spellStart"/>
      <w:r w:rsidRPr="00170470">
        <w:t>Martins</w:t>
      </w:r>
      <w:proofErr w:type="spellEnd"/>
      <w:r w:rsidRPr="00170470">
        <w:t xml:space="preserve">, Emma </w:t>
      </w:r>
      <w:proofErr w:type="spellStart"/>
      <w:r w:rsidRPr="00170470">
        <w:t>Fourreau</w:t>
      </w:r>
      <w:proofErr w:type="spellEnd"/>
      <w:r w:rsidRPr="00170470">
        <w:t xml:space="preserve">, </w:t>
      </w:r>
      <w:proofErr w:type="spellStart"/>
      <w:r w:rsidRPr="00170470">
        <w:t>Gaetano</w:t>
      </w:r>
      <w:proofErr w:type="spellEnd"/>
      <w:r w:rsidRPr="00170470">
        <w:t xml:space="preserve"> </w:t>
      </w:r>
      <w:proofErr w:type="spellStart"/>
      <w:r w:rsidRPr="00170470">
        <w:t>Pedulla</w:t>
      </w:r>
      <w:proofErr w:type="spellEnd"/>
      <w:r w:rsidRPr="00170470">
        <w:t>'</w:t>
      </w:r>
      <w:r w:rsidRPr="00170470">
        <w:rPr>
          <w:rStyle w:val="HideTWBExt"/>
          <w:b w:val="0"/>
        </w:rPr>
        <w:t>&lt;/Members&gt;</w:t>
      </w:r>
    </w:p>
    <w:p w14:paraId="11F4C6AE" w14:textId="77777777" w:rsidR="00C537E7" w:rsidRPr="00170470" w:rsidRDefault="00C537E7" w:rsidP="00C537E7">
      <w:r w:rsidRPr="00170470">
        <w:rPr>
          <w:rStyle w:val="HideTWBExt"/>
        </w:rPr>
        <w:t>&lt;AuNomDe&gt;</w:t>
      </w:r>
      <w:r w:rsidRPr="00170470">
        <w:rPr>
          <w:rStyle w:val="HideTWBInt"/>
        </w:rPr>
        <w:t>{The Left}</w:t>
      </w:r>
      <w:r w:rsidRPr="00170470">
        <w:t xml:space="preserve">za skupinu </w:t>
      </w:r>
      <w:proofErr w:type="spellStart"/>
      <w:r w:rsidRPr="00170470">
        <w:t>The</w:t>
      </w:r>
      <w:proofErr w:type="spellEnd"/>
      <w:r w:rsidRPr="00170470">
        <w:t xml:space="preserve"> </w:t>
      </w:r>
      <w:proofErr w:type="spellStart"/>
      <w:r w:rsidRPr="00170470">
        <w:t>Left</w:t>
      </w:r>
      <w:proofErr w:type="spellEnd"/>
      <w:r w:rsidRPr="00170470">
        <w:rPr>
          <w:rStyle w:val="HideTWBExt"/>
        </w:rPr>
        <w:t>&lt;/AuNomDe&gt;</w:t>
      </w:r>
    </w:p>
    <w:p w14:paraId="7676BF79" w14:textId="77777777" w:rsidR="00C537E7" w:rsidRPr="00170470" w:rsidRDefault="00C537E7" w:rsidP="00C537E7">
      <w:pPr>
        <w:pStyle w:val="NormalBold"/>
      </w:pPr>
      <w:r w:rsidRPr="00170470">
        <w:rPr>
          <w:rStyle w:val="HideTWBExt"/>
          <w:b w:val="0"/>
        </w:rPr>
        <w:t>&lt;Members&gt;</w:t>
      </w:r>
      <w:r w:rsidRPr="00170470">
        <w:t xml:space="preserve">Irene </w:t>
      </w:r>
      <w:proofErr w:type="spellStart"/>
      <w:r w:rsidRPr="00170470">
        <w:t>Montero</w:t>
      </w:r>
      <w:proofErr w:type="spellEnd"/>
      <w:r w:rsidRPr="00170470">
        <w:t xml:space="preserve">, </w:t>
      </w:r>
      <w:proofErr w:type="spellStart"/>
      <w:r w:rsidRPr="00170470">
        <w:t>Ilaria</w:t>
      </w:r>
      <w:proofErr w:type="spellEnd"/>
      <w:r w:rsidRPr="00170470">
        <w:t xml:space="preserve"> </w:t>
      </w:r>
      <w:proofErr w:type="spellStart"/>
      <w:r w:rsidRPr="00170470">
        <w:t>Salis</w:t>
      </w:r>
      <w:proofErr w:type="spellEnd"/>
      <w:r w:rsidRPr="00170470">
        <w:t xml:space="preserve">, Martin </w:t>
      </w:r>
      <w:proofErr w:type="spellStart"/>
      <w:r w:rsidRPr="00170470">
        <w:t>Schirdewan</w:t>
      </w:r>
      <w:proofErr w:type="spellEnd"/>
      <w:r w:rsidRPr="00170470">
        <w:rPr>
          <w:rStyle w:val="HideTWBExt"/>
          <w:b w:val="0"/>
        </w:rPr>
        <w:t>&lt;/Members&gt;</w:t>
      </w:r>
    </w:p>
    <w:p w14:paraId="449C82FD" w14:textId="73A267BD" w:rsidR="00C537E7" w:rsidRPr="00170470" w:rsidRDefault="00C537E7" w:rsidP="00C537E7">
      <w:r w:rsidRPr="00170470">
        <w:rPr>
          <w:rStyle w:val="HideTWBExt"/>
        </w:rPr>
        <w:t>&lt;AuNomDe&gt;</w:t>
      </w:r>
      <w:r w:rsidRPr="00170470">
        <w:rPr>
          <w:rStyle w:val="HideTWBInt"/>
        </w:rPr>
        <w:t>{HOUS}</w:t>
      </w:r>
      <w:r w:rsidRPr="00170470">
        <w:t>za Zvláštní výbor pro krizi</w:t>
      </w:r>
      <w:r w:rsidR="00A827E7" w:rsidRPr="00170470">
        <w:t xml:space="preserve"> v </w:t>
      </w:r>
      <w:r w:rsidRPr="00170470">
        <w:t>oblasti bydlení</w:t>
      </w:r>
      <w:r w:rsidR="00A827E7" w:rsidRPr="00170470">
        <w:t xml:space="preserve"> v </w:t>
      </w:r>
      <w:r w:rsidRPr="00170470">
        <w:t>Evropské unii</w:t>
      </w:r>
      <w:r w:rsidRPr="00170470">
        <w:rPr>
          <w:rStyle w:val="HideTWBExt"/>
        </w:rPr>
        <w:t>&lt;/AuNomDe&gt;</w:t>
      </w:r>
    </w:p>
    <w:p w14:paraId="4359EB78" w14:textId="77777777" w:rsidR="00C537E7" w:rsidRPr="00170470" w:rsidRDefault="00C537E7" w:rsidP="00C537E7">
      <w:pPr>
        <w:pStyle w:val="NormalBold"/>
      </w:pPr>
      <w:r w:rsidRPr="00170470">
        <w:rPr>
          <w:rStyle w:val="HideTWBExt"/>
          <w:b w:val="0"/>
        </w:rPr>
        <w:t>&lt;Members&gt;</w:t>
      </w:r>
      <w:r w:rsidRPr="00170470">
        <w:t xml:space="preserve">Leila </w:t>
      </w:r>
      <w:proofErr w:type="spellStart"/>
      <w:r w:rsidRPr="00170470">
        <w:t>Chaibi</w:t>
      </w:r>
      <w:proofErr w:type="spellEnd"/>
      <w:r w:rsidRPr="00170470">
        <w:rPr>
          <w:rStyle w:val="HideTWBExt"/>
          <w:b w:val="0"/>
        </w:rPr>
        <w:t>&lt;/Members&gt;</w:t>
      </w:r>
    </w:p>
    <w:p w14:paraId="6BAB1FFA" w14:textId="77777777" w:rsidR="00C537E7" w:rsidRPr="00170470" w:rsidRDefault="00C537E7" w:rsidP="00C537E7">
      <w:pPr>
        <w:pStyle w:val="NormalBold"/>
      </w:pPr>
      <w:r w:rsidRPr="00170470">
        <w:rPr>
          <w:rStyle w:val="HideTWBExt"/>
          <w:b w:val="0"/>
        </w:rPr>
        <w:t>&lt;/RepeatBlock-By&gt;</w:t>
      </w:r>
    </w:p>
    <w:p w14:paraId="1EF69B4E" w14:textId="77777777" w:rsidR="00C537E7" w:rsidRPr="00170470" w:rsidRDefault="00C537E7" w:rsidP="00C537E7">
      <w:pPr>
        <w:pStyle w:val="NormalBold"/>
      </w:pPr>
      <w:r w:rsidRPr="00170470">
        <w:rPr>
          <w:rStyle w:val="HideTWBExt"/>
          <w:b w:val="0"/>
        </w:rPr>
        <w:t>&lt;DocAmend&gt;</w:t>
      </w:r>
      <w:r w:rsidRPr="00170470">
        <w:t>Návrh usnesení</w:t>
      </w:r>
      <w:r w:rsidRPr="00170470">
        <w:rPr>
          <w:rStyle w:val="HideTWBExt"/>
          <w:b w:val="0"/>
        </w:rPr>
        <w:t>&lt;/DocAmend&gt;</w:t>
      </w:r>
    </w:p>
    <w:p w14:paraId="75B0BEF2" w14:textId="77777777" w:rsidR="00C537E7" w:rsidRPr="00170470" w:rsidRDefault="00C537E7" w:rsidP="00C537E7">
      <w:pPr>
        <w:pStyle w:val="NormalBold"/>
      </w:pPr>
      <w:r w:rsidRPr="00170470">
        <w:rPr>
          <w:rStyle w:val="HideTWBExt"/>
          <w:b w:val="0"/>
        </w:rPr>
        <w:lastRenderedPageBreak/>
        <w:t>&lt;Article&gt;</w:t>
      </w:r>
      <w:r w:rsidRPr="00170470">
        <w:t>Bod 8 b (nový)</w:t>
      </w:r>
      <w:r w:rsidRPr="001704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537E7" w:rsidRPr="00170470" w14:paraId="73538479" w14:textId="77777777" w:rsidTr="009E39B0">
        <w:trPr>
          <w:trHeight w:hRule="exact" w:val="240"/>
          <w:jc w:val="center"/>
        </w:trPr>
        <w:tc>
          <w:tcPr>
            <w:tcW w:w="9752" w:type="dxa"/>
            <w:gridSpan w:val="2"/>
            <w:tcBorders>
              <w:top w:val="nil"/>
              <w:left w:val="nil"/>
              <w:bottom w:val="nil"/>
              <w:right w:val="nil"/>
            </w:tcBorders>
          </w:tcPr>
          <w:p w14:paraId="189A5249" w14:textId="77777777" w:rsidR="00C537E7" w:rsidRPr="00170470" w:rsidRDefault="00C537E7" w:rsidP="009E39B0"/>
        </w:tc>
      </w:tr>
      <w:tr w:rsidR="00C537E7" w:rsidRPr="00170470" w14:paraId="3F5E5627" w14:textId="77777777" w:rsidTr="009E39B0">
        <w:trPr>
          <w:trHeight w:val="240"/>
          <w:jc w:val="center"/>
        </w:trPr>
        <w:tc>
          <w:tcPr>
            <w:tcW w:w="4876" w:type="dxa"/>
            <w:tcBorders>
              <w:top w:val="nil"/>
              <w:left w:val="nil"/>
              <w:bottom w:val="nil"/>
              <w:right w:val="nil"/>
            </w:tcBorders>
          </w:tcPr>
          <w:p w14:paraId="660DFA82" w14:textId="77777777" w:rsidR="00C537E7" w:rsidRPr="00170470" w:rsidRDefault="00C537E7" w:rsidP="009E39B0">
            <w:pPr>
              <w:pStyle w:val="AmColumnHeading"/>
            </w:pPr>
            <w:r w:rsidRPr="00170470">
              <w:t>Návrh usnesení</w:t>
            </w:r>
          </w:p>
        </w:tc>
        <w:tc>
          <w:tcPr>
            <w:tcW w:w="4876" w:type="dxa"/>
            <w:tcBorders>
              <w:top w:val="nil"/>
              <w:left w:val="nil"/>
              <w:bottom w:val="nil"/>
              <w:right w:val="nil"/>
            </w:tcBorders>
          </w:tcPr>
          <w:p w14:paraId="41504470" w14:textId="77777777" w:rsidR="00C537E7" w:rsidRPr="00170470" w:rsidRDefault="00C537E7" w:rsidP="009E39B0">
            <w:pPr>
              <w:pStyle w:val="AmColumnHeading"/>
            </w:pPr>
            <w:r w:rsidRPr="00170470">
              <w:t>Pozměňovací návrh</w:t>
            </w:r>
          </w:p>
        </w:tc>
      </w:tr>
      <w:tr w:rsidR="00C537E7" w:rsidRPr="00170470" w14:paraId="5B65D339" w14:textId="77777777" w:rsidTr="009E39B0">
        <w:trPr>
          <w:jc w:val="center"/>
        </w:trPr>
        <w:tc>
          <w:tcPr>
            <w:tcW w:w="4876" w:type="dxa"/>
            <w:tcBorders>
              <w:top w:val="nil"/>
              <w:left w:val="nil"/>
              <w:bottom w:val="nil"/>
              <w:right w:val="nil"/>
            </w:tcBorders>
          </w:tcPr>
          <w:p w14:paraId="211BEB5D" w14:textId="77777777" w:rsidR="00C537E7" w:rsidRPr="00170470" w:rsidRDefault="00C537E7" w:rsidP="009E39B0">
            <w:pPr>
              <w:pStyle w:val="Normal6a"/>
            </w:pPr>
          </w:p>
        </w:tc>
        <w:tc>
          <w:tcPr>
            <w:tcW w:w="4876" w:type="dxa"/>
            <w:tcBorders>
              <w:top w:val="nil"/>
              <w:left w:val="nil"/>
              <w:bottom w:val="nil"/>
              <w:right w:val="nil"/>
            </w:tcBorders>
          </w:tcPr>
          <w:p w14:paraId="4721166B" w14:textId="10FC1D16" w:rsidR="00C537E7" w:rsidRPr="00170470" w:rsidRDefault="00C537E7" w:rsidP="009E39B0">
            <w:pPr>
              <w:pStyle w:val="Normal6a"/>
            </w:pPr>
            <w:proofErr w:type="gramStart"/>
            <w:r w:rsidRPr="00170470">
              <w:rPr>
                <w:b/>
                <w:i/>
              </w:rPr>
              <w:t>8b</w:t>
            </w:r>
            <w:proofErr w:type="gramEnd"/>
            <w:r w:rsidRPr="00170470">
              <w:rPr>
                <w:b/>
                <w:i/>
              </w:rPr>
              <w:t>.</w:t>
            </w:r>
            <w:r w:rsidRPr="00170470">
              <w:tab/>
            </w:r>
            <w:r w:rsidRPr="00170470">
              <w:rPr>
                <w:b/>
                <w:i/>
              </w:rPr>
              <w:t>vyzývá Komisi, aby upřednostnila řešení, která uvolní stávající bytový fond, například zavedením záruk proti spekulativnímu držení nemovitostí</w:t>
            </w:r>
            <w:r w:rsidR="00A827E7" w:rsidRPr="00170470">
              <w:rPr>
                <w:b/>
                <w:i/>
              </w:rPr>
              <w:t xml:space="preserve"> a </w:t>
            </w:r>
            <w:r w:rsidRPr="00170470">
              <w:rPr>
                <w:b/>
                <w:i/>
              </w:rPr>
              <w:t>zavedením povinných opatření pro opětovné uvedení volných nemovitostí na trh</w:t>
            </w:r>
            <w:r w:rsidR="00A827E7" w:rsidRPr="00170470">
              <w:rPr>
                <w:b/>
                <w:i/>
              </w:rPr>
              <w:t xml:space="preserve"> s </w:t>
            </w:r>
            <w:r w:rsidRPr="00170470">
              <w:rPr>
                <w:b/>
                <w:i/>
              </w:rPr>
              <w:t>nájemními byty;</w:t>
            </w:r>
          </w:p>
        </w:tc>
      </w:tr>
    </w:tbl>
    <w:p w14:paraId="6C650F11" w14:textId="77777777" w:rsidR="00C537E7" w:rsidRPr="00170470" w:rsidRDefault="00C537E7" w:rsidP="00C537E7">
      <w:pPr>
        <w:pStyle w:val="AmOrLang"/>
      </w:pPr>
      <w:r w:rsidRPr="00170470">
        <w:t xml:space="preserve">Or. </w:t>
      </w:r>
      <w:r w:rsidRPr="00170470">
        <w:rPr>
          <w:rStyle w:val="HideTWBExt"/>
        </w:rPr>
        <w:t>&lt;Original&gt;</w:t>
      </w:r>
      <w:r w:rsidRPr="00170470">
        <w:rPr>
          <w:rStyle w:val="HideTWBInt"/>
        </w:rPr>
        <w:t>{EN}</w:t>
      </w:r>
      <w:r w:rsidRPr="00170470">
        <w:t>en</w:t>
      </w:r>
      <w:r w:rsidRPr="00170470">
        <w:rPr>
          <w:rStyle w:val="HideTWBExt"/>
        </w:rPr>
        <w:t>&lt;/Original&gt;</w:t>
      </w:r>
    </w:p>
    <w:p w14:paraId="7BFFE573" w14:textId="77777777" w:rsidR="00467091" w:rsidRPr="00170470" w:rsidRDefault="00C537E7" w:rsidP="00C537E7">
      <w:r w:rsidRPr="00170470">
        <w:rPr>
          <w:rStyle w:val="HideTWBExt"/>
        </w:rPr>
        <w:t>&lt;/Amend&gt;</w:t>
      </w:r>
    </w:p>
    <w:p w14:paraId="23126ABC" w14:textId="77777777" w:rsidR="00C537E7" w:rsidRPr="00170470" w:rsidRDefault="00C537E7" w:rsidP="00C537E7">
      <w:pPr>
        <w:pStyle w:val="AmNumberTabs"/>
      </w:pPr>
      <w:r w:rsidRPr="00170470">
        <w:rPr>
          <w:rStyle w:val="HideTWBExt"/>
          <w:b w:val="0"/>
        </w:rPr>
        <w:t>&lt;Amend&gt;</w:t>
      </w:r>
      <w:r w:rsidRPr="00170470">
        <w:t>Pozměňovací návrh</w:t>
      </w:r>
      <w:r w:rsidRPr="00170470">
        <w:tab/>
      </w:r>
      <w:r w:rsidRPr="00170470">
        <w:tab/>
      </w:r>
      <w:r w:rsidRPr="00170470">
        <w:rPr>
          <w:rStyle w:val="HideTWBExt"/>
          <w:b w:val="0"/>
        </w:rPr>
        <w:t>&lt;NumAm&gt;</w:t>
      </w:r>
      <w:r w:rsidRPr="00170470">
        <w:t>797</w:t>
      </w:r>
      <w:r w:rsidRPr="00170470">
        <w:rPr>
          <w:rStyle w:val="HideTWBExt"/>
          <w:b w:val="0"/>
        </w:rPr>
        <w:t>&lt;/NumAm&gt;</w:t>
      </w:r>
    </w:p>
    <w:p w14:paraId="14956ED0" w14:textId="77777777" w:rsidR="00C537E7" w:rsidRPr="00170470" w:rsidRDefault="00C537E7" w:rsidP="00C537E7">
      <w:pPr>
        <w:pStyle w:val="NormalBold"/>
      </w:pPr>
      <w:r w:rsidRPr="00170470">
        <w:rPr>
          <w:rStyle w:val="HideTWBExt"/>
          <w:b w:val="0"/>
        </w:rPr>
        <w:t>&lt;RepeatBlock-By&gt;&lt;Members&gt;</w:t>
      </w:r>
      <w:r w:rsidRPr="00170470">
        <w:t xml:space="preserve">Johan </w:t>
      </w:r>
      <w:proofErr w:type="spellStart"/>
      <w:r w:rsidRPr="00170470">
        <w:t>Danielsson</w:t>
      </w:r>
      <w:proofErr w:type="spellEnd"/>
      <w:r w:rsidRPr="00170470">
        <w:rPr>
          <w:rStyle w:val="HideTWBExt"/>
          <w:b w:val="0"/>
        </w:rPr>
        <w:t>&lt;/Members&gt;</w:t>
      </w:r>
    </w:p>
    <w:p w14:paraId="43C8E419" w14:textId="77777777" w:rsidR="00C537E7" w:rsidRPr="00170470" w:rsidRDefault="00C537E7" w:rsidP="00C537E7">
      <w:pPr>
        <w:pStyle w:val="NormalBold"/>
      </w:pPr>
      <w:r w:rsidRPr="00170470">
        <w:rPr>
          <w:rStyle w:val="HideTWBExt"/>
          <w:b w:val="0"/>
        </w:rPr>
        <w:t>&lt;/RepeatBlock-By&gt;</w:t>
      </w:r>
    </w:p>
    <w:p w14:paraId="0CE37850" w14:textId="77777777" w:rsidR="00C537E7" w:rsidRPr="00170470" w:rsidRDefault="00C537E7" w:rsidP="00C537E7">
      <w:pPr>
        <w:pStyle w:val="NormalBold"/>
      </w:pPr>
      <w:r w:rsidRPr="00170470">
        <w:rPr>
          <w:rStyle w:val="HideTWBExt"/>
          <w:b w:val="0"/>
        </w:rPr>
        <w:t>&lt;DocAmend&gt;</w:t>
      </w:r>
      <w:r w:rsidRPr="00170470">
        <w:t>Návrh usnesení</w:t>
      </w:r>
      <w:r w:rsidRPr="00170470">
        <w:rPr>
          <w:rStyle w:val="HideTWBExt"/>
          <w:b w:val="0"/>
        </w:rPr>
        <w:t>&lt;/DocAmend&gt;</w:t>
      </w:r>
    </w:p>
    <w:p w14:paraId="0D8B57C1" w14:textId="77777777" w:rsidR="00C537E7" w:rsidRPr="00170470" w:rsidRDefault="00C537E7" w:rsidP="00C537E7">
      <w:pPr>
        <w:pStyle w:val="NormalBold"/>
      </w:pPr>
      <w:r w:rsidRPr="00170470">
        <w:rPr>
          <w:rStyle w:val="HideTWBExt"/>
          <w:b w:val="0"/>
        </w:rPr>
        <w:t>&lt;Article&gt;</w:t>
      </w:r>
      <w:r w:rsidRPr="00170470">
        <w:t>Bod 9</w:t>
      </w:r>
      <w:r w:rsidRPr="001704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537E7" w:rsidRPr="00170470" w14:paraId="0F8A5B09" w14:textId="77777777" w:rsidTr="009E39B0">
        <w:trPr>
          <w:trHeight w:hRule="exact" w:val="240"/>
          <w:jc w:val="center"/>
        </w:trPr>
        <w:tc>
          <w:tcPr>
            <w:tcW w:w="9752" w:type="dxa"/>
            <w:gridSpan w:val="2"/>
            <w:tcBorders>
              <w:top w:val="nil"/>
              <w:left w:val="nil"/>
              <w:bottom w:val="nil"/>
              <w:right w:val="nil"/>
            </w:tcBorders>
          </w:tcPr>
          <w:p w14:paraId="35B22D8D" w14:textId="77777777" w:rsidR="00C537E7" w:rsidRPr="00170470" w:rsidRDefault="00C537E7" w:rsidP="009E39B0"/>
        </w:tc>
      </w:tr>
      <w:tr w:rsidR="00C537E7" w:rsidRPr="00170470" w14:paraId="717682C4" w14:textId="77777777" w:rsidTr="009E39B0">
        <w:trPr>
          <w:trHeight w:val="240"/>
          <w:jc w:val="center"/>
        </w:trPr>
        <w:tc>
          <w:tcPr>
            <w:tcW w:w="4876" w:type="dxa"/>
            <w:tcBorders>
              <w:top w:val="nil"/>
              <w:left w:val="nil"/>
              <w:bottom w:val="nil"/>
              <w:right w:val="nil"/>
            </w:tcBorders>
          </w:tcPr>
          <w:p w14:paraId="49D30F75" w14:textId="77777777" w:rsidR="00C537E7" w:rsidRPr="00170470" w:rsidRDefault="00C537E7" w:rsidP="009E39B0">
            <w:pPr>
              <w:pStyle w:val="AmColumnHeading"/>
            </w:pPr>
            <w:r w:rsidRPr="00170470">
              <w:t>Návrh usnesení</w:t>
            </w:r>
          </w:p>
        </w:tc>
        <w:tc>
          <w:tcPr>
            <w:tcW w:w="4876" w:type="dxa"/>
            <w:tcBorders>
              <w:top w:val="nil"/>
              <w:left w:val="nil"/>
              <w:bottom w:val="nil"/>
              <w:right w:val="nil"/>
            </w:tcBorders>
          </w:tcPr>
          <w:p w14:paraId="4104D545" w14:textId="77777777" w:rsidR="00C537E7" w:rsidRPr="00170470" w:rsidRDefault="00C537E7" w:rsidP="009E39B0">
            <w:pPr>
              <w:pStyle w:val="AmColumnHeading"/>
            </w:pPr>
            <w:r w:rsidRPr="00170470">
              <w:t>Pozměňovací návrh</w:t>
            </w:r>
          </w:p>
        </w:tc>
      </w:tr>
      <w:tr w:rsidR="00C537E7" w:rsidRPr="00170470" w14:paraId="377C0C2C" w14:textId="77777777" w:rsidTr="009E39B0">
        <w:trPr>
          <w:jc w:val="center"/>
        </w:trPr>
        <w:tc>
          <w:tcPr>
            <w:tcW w:w="4876" w:type="dxa"/>
            <w:tcBorders>
              <w:top w:val="nil"/>
              <w:left w:val="nil"/>
              <w:bottom w:val="nil"/>
              <w:right w:val="nil"/>
            </w:tcBorders>
          </w:tcPr>
          <w:p w14:paraId="6A839D13" w14:textId="0D057DF2" w:rsidR="00C537E7" w:rsidRPr="00170470" w:rsidRDefault="00C537E7" w:rsidP="009E39B0">
            <w:pPr>
              <w:pStyle w:val="Normal6a"/>
            </w:pPr>
            <w:r w:rsidRPr="00170470">
              <w:rPr>
                <w:b/>
                <w:i/>
              </w:rPr>
              <w:t>9.</w:t>
            </w:r>
            <w:r w:rsidRPr="00170470">
              <w:tab/>
            </w:r>
            <w:r w:rsidRPr="00170470">
              <w:rPr>
                <w:b/>
                <w:i/>
              </w:rPr>
              <w:t>vyzývá členské státy, aby podporovaly účinný</w:t>
            </w:r>
            <w:r w:rsidR="00A827E7" w:rsidRPr="00170470">
              <w:rPr>
                <w:b/>
                <w:i/>
              </w:rPr>
              <w:t xml:space="preserve"> a </w:t>
            </w:r>
            <w:r w:rsidRPr="00170470">
              <w:rPr>
                <w:b/>
                <w:i/>
              </w:rPr>
              <w:t>motivační daňový systém pro politiky bydlení; domnívá se, že mezinárodní normy OECD</w:t>
            </w:r>
            <w:r w:rsidR="00A827E7" w:rsidRPr="00170470">
              <w:rPr>
                <w:b/>
                <w:i/>
              </w:rPr>
              <w:t xml:space="preserve"> v </w:t>
            </w:r>
            <w:r w:rsidRPr="00170470">
              <w:rPr>
                <w:b/>
                <w:i/>
              </w:rPr>
              <w:t>oblasti politiky bydlení, jako jsou daňové úlevy pro spotřebitele, flexibilita ve vztazích mezi pronajímateli</w:t>
            </w:r>
            <w:r w:rsidR="00A827E7" w:rsidRPr="00170470">
              <w:rPr>
                <w:b/>
                <w:i/>
              </w:rPr>
              <w:t xml:space="preserve"> a </w:t>
            </w:r>
            <w:r w:rsidRPr="00170470">
              <w:rPr>
                <w:b/>
                <w:i/>
              </w:rPr>
              <w:t>nájemci</w:t>
            </w:r>
            <w:r w:rsidR="00A827E7" w:rsidRPr="00170470">
              <w:rPr>
                <w:b/>
                <w:i/>
              </w:rPr>
              <w:t xml:space="preserve"> a </w:t>
            </w:r>
            <w:r w:rsidRPr="00170470">
              <w:rPr>
                <w:b/>
                <w:i/>
              </w:rPr>
              <w:t>zamezení regulovaného nájemného, se ukázaly jako přínosné, neboť podporují investice do bydlení</w:t>
            </w:r>
            <w:r w:rsidR="00A827E7" w:rsidRPr="00170470">
              <w:rPr>
                <w:b/>
                <w:i/>
              </w:rPr>
              <w:t xml:space="preserve"> a </w:t>
            </w:r>
            <w:r w:rsidRPr="00170470">
              <w:rPr>
                <w:b/>
                <w:i/>
              </w:rPr>
              <w:t>pomáhají omezit tlaky na růst cen nemovitostí, čímž stimulují nabídku</w:t>
            </w:r>
            <w:r w:rsidR="00A827E7" w:rsidRPr="00170470">
              <w:rPr>
                <w:b/>
                <w:i/>
              </w:rPr>
              <w:t xml:space="preserve"> v </w:t>
            </w:r>
            <w:r w:rsidRPr="00170470">
              <w:rPr>
                <w:b/>
                <w:i/>
              </w:rPr>
              <w:t>oblastech</w:t>
            </w:r>
            <w:r w:rsidR="00A827E7" w:rsidRPr="00170470">
              <w:rPr>
                <w:b/>
                <w:i/>
              </w:rPr>
              <w:t xml:space="preserve"> s </w:t>
            </w:r>
            <w:r w:rsidRPr="00170470">
              <w:rPr>
                <w:b/>
                <w:i/>
              </w:rPr>
              <w:t>vysokou poptávkou;</w:t>
            </w:r>
          </w:p>
        </w:tc>
        <w:tc>
          <w:tcPr>
            <w:tcW w:w="4876" w:type="dxa"/>
            <w:tcBorders>
              <w:top w:val="nil"/>
              <w:left w:val="nil"/>
              <w:bottom w:val="nil"/>
              <w:right w:val="nil"/>
            </w:tcBorders>
          </w:tcPr>
          <w:p w14:paraId="562DD61D" w14:textId="77777777" w:rsidR="00C537E7" w:rsidRPr="00170470" w:rsidRDefault="00C537E7" w:rsidP="009E39B0">
            <w:pPr>
              <w:pStyle w:val="Normal6a"/>
            </w:pPr>
            <w:r w:rsidRPr="00170470">
              <w:rPr>
                <w:b/>
                <w:i/>
              </w:rPr>
              <w:t>vypouští se</w:t>
            </w:r>
          </w:p>
        </w:tc>
      </w:tr>
    </w:tbl>
    <w:p w14:paraId="2CEBD492" w14:textId="77777777" w:rsidR="00C537E7" w:rsidRPr="00170470" w:rsidRDefault="00C537E7" w:rsidP="00C537E7">
      <w:pPr>
        <w:pStyle w:val="AmOrLang"/>
      </w:pPr>
      <w:r w:rsidRPr="00170470">
        <w:t xml:space="preserve">Or. </w:t>
      </w:r>
      <w:r w:rsidRPr="00170470">
        <w:rPr>
          <w:rStyle w:val="HideTWBExt"/>
        </w:rPr>
        <w:t>&lt;Original&gt;</w:t>
      </w:r>
      <w:r w:rsidRPr="00170470">
        <w:rPr>
          <w:rStyle w:val="HideTWBInt"/>
        </w:rPr>
        <w:t>{EN}</w:t>
      </w:r>
      <w:r w:rsidRPr="00170470">
        <w:t>en</w:t>
      </w:r>
      <w:r w:rsidRPr="00170470">
        <w:rPr>
          <w:rStyle w:val="HideTWBExt"/>
        </w:rPr>
        <w:t>&lt;/Original&gt;</w:t>
      </w:r>
    </w:p>
    <w:p w14:paraId="6E469DAF" w14:textId="77777777" w:rsidR="00467091" w:rsidRPr="00170470" w:rsidRDefault="00C537E7" w:rsidP="00C537E7">
      <w:r w:rsidRPr="00170470">
        <w:rPr>
          <w:rStyle w:val="HideTWBExt"/>
        </w:rPr>
        <w:t>&lt;/Amend&gt;</w:t>
      </w:r>
    </w:p>
    <w:p w14:paraId="261C28B4" w14:textId="77777777" w:rsidR="00C537E7" w:rsidRPr="00170470" w:rsidRDefault="00C537E7" w:rsidP="00C537E7">
      <w:pPr>
        <w:pStyle w:val="AmNumberTabs"/>
      </w:pPr>
      <w:r w:rsidRPr="00170470">
        <w:rPr>
          <w:rStyle w:val="HideTWBExt"/>
          <w:b w:val="0"/>
        </w:rPr>
        <w:t>&lt;Amend&gt;</w:t>
      </w:r>
      <w:r w:rsidRPr="00170470">
        <w:t>Pozměňovací návrh</w:t>
      </w:r>
      <w:r w:rsidRPr="00170470">
        <w:tab/>
      </w:r>
      <w:r w:rsidRPr="00170470">
        <w:tab/>
      </w:r>
      <w:r w:rsidRPr="00170470">
        <w:rPr>
          <w:rStyle w:val="HideTWBExt"/>
          <w:b w:val="0"/>
        </w:rPr>
        <w:t>&lt;NumAm&gt;</w:t>
      </w:r>
      <w:r w:rsidRPr="00170470">
        <w:t>798</w:t>
      </w:r>
      <w:r w:rsidRPr="00170470">
        <w:rPr>
          <w:rStyle w:val="HideTWBExt"/>
          <w:b w:val="0"/>
        </w:rPr>
        <w:t>&lt;/NumAm&gt;</w:t>
      </w:r>
    </w:p>
    <w:p w14:paraId="21524B0C" w14:textId="77777777" w:rsidR="00C537E7" w:rsidRPr="00170470" w:rsidRDefault="00C537E7" w:rsidP="00C537E7">
      <w:pPr>
        <w:pStyle w:val="NormalBold"/>
      </w:pPr>
      <w:r w:rsidRPr="00170470">
        <w:rPr>
          <w:rStyle w:val="HideTWBExt"/>
          <w:b w:val="0"/>
        </w:rPr>
        <w:t>&lt;RepeatBlock-By&gt;&lt;Members&gt;</w:t>
      </w:r>
      <w:proofErr w:type="spellStart"/>
      <w:r w:rsidRPr="00170470">
        <w:t>Aodhán</w:t>
      </w:r>
      <w:proofErr w:type="spellEnd"/>
      <w:r w:rsidRPr="00170470">
        <w:t xml:space="preserve"> Ó </w:t>
      </w:r>
      <w:proofErr w:type="spellStart"/>
      <w:r w:rsidRPr="00170470">
        <w:t>Ríordáin</w:t>
      </w:r>
      <w:proofErr w:type="spellEnd"/>
      <w:r w:rsidRPr="00170470">
        <w:t xml:space="preserve">, Andreas </w:t>
      </w:r>
      <w:proofErr w:type="spellStart"/>
      <w:r w:rsidRPr="00170470">
        <w:t>Schieder</w:t>
      </w:r>
      <w:proofErr w:type="spellEnd"/>
      <w:r w:rsidRPr="00170470">
        <w:t xml:space="preserve">, Gabriele </w:t>
      </w:r>
      <w:proofErr w:type="spellStart"/>
      <w:r w:rsidRPr="00170470">
        <w:t>Bischoff</w:t>
      </w:r>
      <w:proofErr w:type="spellEnd"/>
      <w:r w:rsidRPr="00170470">
        <w:t xml:space="preserve">, Alicia </w:t>
      </w:r>
      <w:proofErr w:type="spellStart"/>
      <w:r w:rsidRPr="00170470">
        <w:t>Homs</w:t>
      </w:r>
      <w:proofErr w:type="spellEnd"/>
      <w:r w:rsidRPr="00170470">
        <w:t xml:space="preserve"> </w:t>
      </w:r>
      <w:proofErr w:type="spellStart"/>
      <w:r w:rsidRPr="00170470">
        <w:t>Ginel</w:t>
      </w:r>
      <w:proofErr w:type="spellEnd"/>
      <w:r w:rsidRPr="00170470">
        <w:t xml:space="preserve">, Marit </w:t>
      </w:r>
      <w:proofErr w:type="spellStart"/>
      <w:r w:rsidRPr="00170470">
        <w:t>Maij</w:t>
      </w:r>
      <w:proofErr w:type="spellEnd"/>
      <w:r w:rsidRPr="00170470">
        <w:t xml:space="preserve">, Nora </w:t>
      </w:r>
      <w:proofErr w:type="spellStart"/>
      <w:r w:rsidRPr="00170470">
        <w:t>Mebarek</w:t>
      </w:r>
      <w:proofErr w:type="spellEnd"/>
      <w:r w:rsidRPr="00170470">
        <w:t xml:space="preserve">, </w:t>
      </w:r>
      <w:proofErr w:type="spellStart"/>
      <w:r w:rsidRPr="00170470">
        <w:t>Isilda</w:t>
      </w:r>
      <w:proofErr w:type="spellEnd"/>
      <w:r w:rsidRPr="00170470">
        <w:t xml:space="preserve"> </w:t>
      </w:r>
      <w:proofErr w:type="spellStart"/>
      <w:r w:rsidRPr="00170470">
        <w:t>Gomes</w:t>
      </w:r>
      <w:proofErr w:type="spellEnd"/>
      <w:r w:rsidRPr="00170470">
        <w:t xml:space="preserve">, Joanna </w:t>
      </w:r>
      <w:proofErr w:type="spellStart"/>
      <w:r w:rsidRPr="00170470">
        <w:t>Scheuring-Wielgus</w:t>
      </w:r>
      <w:proofErr w:type="spellEnd"/>
      <w:r w:rsidRPr="00170470">
        <w:t xml:space="preserve">, </w:t>
      </w:r>
      <w:proofErr w:type="spellStart"/>
      <w:r w:rsidRPr="00170470">
        <w:t>Yannis</w:t>
      </w:r>
      <w:proofErr w:type="spellEnd"/>
      <w:r w:rsidRPr="00170470">
        <w:t xml:space="preserve"> </w:t>
      </w:r>
      <w:proofErr w:type="spellStart"/>
      <w:r w:rsidRPr="00170470">
        <w:t>Maniatis</w:t>
      </w:r>
      <w:proofErr w:type="spellEnd"/>
      <w:r w:rsidRPr="00170470">
        <w:t xml:space="preserve">, Marko </w:t>
      </w:r>
      <w:proofErr w:type="spellStart"/>
      <w:r w:rsidRPr="00170470">
        <w:t>Vešligaj</w:t>
      </w:r>
      <w:proofErr w:type="spellEnd"/>
      <w:r w:rsidRPr="00170470">
        <w:rPr>
          <w:rStyle w:val="HideTWBExt"/>
          <w:b w:val="0"/>
        </w:rPr>
        <w:t>&lt;/Members&gt;</w:t>
      </w:r>
    </w:p>
    <w:p w14:paraId="6D15D40A" w14:textId="77777777" w:rsidR="00C537E7" w:rsidRPr="00170470" w:rsidRDefault="00C537E7" w:rsidP="00C537E7">
      <w:pPr>
        <w:pStyle w:val="NormalBold"/>
      </w:pPr>
      <w:r w:rsidRPr="00170470">
        <w:rPr>
          <w:rStyle w:val="HideTWBExt"/>
          <w:b w:val="0"/>
        </w:rPr>
        <w:t>&lt;/RepeatBlock-By&gt;</w:t>
      </w:r>
    </w:p>
    <w:p w14:paraId="797464D0" w14:textId="77777777" w:rsidR="00C537E7" w:rsidRPr="00170470" w:rsidRDefault="00C537E7" w:rsidP="00C537E7">
      <w:pPr>
        <w:pStyle w:val="NormalBold"/>
      </w:pPr>
      <w:r w:rsidRPr="00170470">
        <w:rPr>
          <w:rStyle w:val="HideTWBExt"/>
          <w:b w:val="0"/>
        </w:rPr>
        <w:t>&lt;DocAmend&gt;</w:t>
      </w:r>
      <w:r w:rsidRPr="00170470">
        <w:t>Návrh usnesení</w:t>
      </w:r>
      <w:r w:rsidRPr="00170470">
        <w:rPr>
          <w:rStyle w:val="HideTWBExt"/>
          <w:b w:val="0"/>
        </w:rPr>
        <w:t>&lt;/DocAmend&gt;</w:t>
      </w:r>
    </w:p>
    <w:p w14:paraId="014C7009" w14:textId="77777777" w:rsidR="00C537E7" w:rsidRPr="00170470" w:rsidRDefault="00C537E7" w:rsidP="00C537E7">
      <w:pPr>
        <w:pStyle w:val="NormalBold"/>
      </w:pPr>
      <w:r w:rsidRPr="00170470">
        <w:rPr>
          <w:rStyle w:val="HideTWBExt"/>
          <w:b w:val="0"/>
        </w:rPr>
        <w:t>&lt;Article&gt;</w:t>
      </w:r>
      <w:r w:rsidRPr="00170470">
        <w:t>Bod 9</w:t>
      </w:r>
      <w:r w:rsidRPr="001704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537E7" w:rsidRPr="00170470" w14:paraId="06B4949A" w14:textId="77777777" w:rsidTr="009E39B0">
        <w:trPr>
          <w:trHeight w:hRule="exact" w:val="240"/>
          <w:jc w:val="center"/>
        </w:trPr>
        <w:tc>
          <w:tcPr>
            <w:tcW w:w="9752" w:type="dxa"/>
            <w:gridSpan w:val="2"/>
            <w:tcBorders>
              <w:top w:val="nil"/>
              <w:left w:val="nil"/>
              <w:bottom w:val="nil"/>
              <w:right w:val="nil"/>
            </w:tcBorders>
          </w:tcPr>
          <w:p w14:paraId="6C72AF1B" w14:textId="77777777" w:rsidR="00C537E7" w:rsidRPr="00170470" w:rsidRDefault="00C537E7" w:rsidP="009E39B0"/>
        </w:tc>
      </w:tr>
      <w:tr w:rsidR="00C537E7" w:rsidRPr="00170470" w14:paraId="5353D5A3" w14:textId="77777777" w:rsidTr="009E39B0">
        <w:trPr>
          <w:trHeight w:val="240"/>
          <w:jc w:val="center"/>
        </w:trPr>
        <w:tc>
          <w:tcPr>
            <w:tcW w:w="4876" w:type="dxa"/>
            <w:tcBorders>
              <w:top w:val="nil"/>
              <w:left w:val="nil"/>
              <w:bottom w:val="nil"/>
              <w:right w:val="nil"/>
            </w:tcBorders>
          </w:tcPr>
          <w:p w14:paraId="58B58547" w14:textId="77777777" w:rsidR="00C537E7" w:rsidRPr="00170470" w:rsidRDefault="00C537E7" w:rsidP="009E39B0">
            <w:pPr>
              <w:pStyle w:val="AmColumnHeading"/>
            </w:pPr>
            <w:r w:rsidRPr="00170470">
              <w:lastRenderedPageBreak/>
              <w:t>Návrh usnesení</w:t>
            </w:r>
          </w:p>
        </w:tc>
        <w:tc>
          <w:tcPr>
            <w:tcW w:w="4876" w:type="dxa"/>
            <w:tcBorders>
              <w:top w:val="nil"/>
              <w:left w:val="nil"/>
              <w:bottom w:val="nil"/>
              <w:right w:val="nil"/>
            </w:tcBorders>
          </w:tcPr>
          <w:p w14:paraId="46C6CA83" w14:textId="77777777" w:rsidR="00C537E7" w:rsidRPr="00170470" w:rsidRDefault="00C537E7" w:rsidP="009E39B0">
            <w:pPr>
              <w:pStyle w:val="AmColumnHeading"/>
            </w:pPr>
            <w:r w:rsidRPr="00170470">
              <w:t>Pozměňovací návrh</w:t>
            </w:r>
          </w:p>
        </w:tc>
      </w:tr>
      <w:tr w:rsidR="00C537E7" w:rsidRPr="00170470" w14:paraId="4E77E9A9" w14:textId="77777777" w:rsidTr="009E39B0">
        <w:trPr>
          <w:jc w:val="center"/>
        </w:trPr>
        <w:tc>
          <w:tcPr>
            <w:tcW w:w="4876" w:type="dxa"/>
            <w:tcBorders>
              <w:top w:val="nil"/>
              <w:left w:val="nil"/>
              <w:bottom w:val="nil"/>
              <w:right w:val="nil"/>
            </w:tcBorders>
          </w:tcPr>
          <w:p w14:paraId="5237A415" w14:textId="50147754" w:rsidR="00C537E7" w:rsidRPr="00170470" w:rsidRDefault="00C537E7" w:rsidP="009E39B0">
            <w:pPr>
              <w:pStyle w:val="Normal6a"/>
            </w:pPr>
            <w:r w:rsidRPr="00170470">
              <w:t>9.</w:t>
            </w:r>
            <w:r w:rsidRPr="00170470">
              <w:tab/>
              <w:t xml:space="preserve">vyzývá </w:t>
            </w:r>
            <w:r w:rsidRPr="00170470">
              <w:rPr>
                <w:b/>
                <w:i/>
              </w:rPr>
              <w:t>členské státy</w:t>
            </w:r>
            <w:r w:rsidRPr="00170470">
              <w:t xml:space="preserve">, aby </w:t>
            </w:r>
            <w:r w:rsidRPr="00170470">
              <w:rPr>
                <w:b/>
                <w:i/>
              </w:rPr>
              <w:t>podporovaly účinný</w:t>
            </w:r>
            <w:r w:rsidR="00A827E7" w:rsidRPr="00170470">
              <w:rPr>
                <w:b/>
                <w:i/>
              </w:rPr>
              <w:t xml:space="preserve"> a </w:t>
            </w:r>
            <w:r w:rsidRPr="00170470">
              <w:rPr>
                <w:b/>
                <w:i/>
              </w:rPr>
              <w:t>motivační daňový systém pro</w:t>
            </w:r>
            <w:r w:rsidRPr="00170470">
              <w:t xml:space="preserve"> politiky bydlení; </w:t>
            </w:r>
            <w:r w:rsidRPr="00170470">
              <w:rPr>
                <w:b/>
                <w:i/>
              </w:rPr>
              <w:t>domnívá se, že mezinárodní normy OECD</w:t>
            </w:r>
            <w:r w:rsidR="00A827E7" w:rsidRPr="00170470">
              <w:rPr>
                <w:b/>
                <w:i/>
              </w:rPr>
              <w:t xml:space="preserve"> v </w:t>
            </w:r>
            <w:r w:rsidRPr="00170470">
              <w:rPr>
                <w:b/>
                <w:i/>
              </w:rPr>
              <w:t>oblasti politiky bydlení, jako jsou daňové úlevy pro spotřebitele, flexibilita ve vztazích mezi pronajímateli</w:t>
            </w:r>
            <w:r w:rsidR="00A827E7" w:rsidRPr="00170470">
              <w:rPr>
                <w:b/>
                <w:i/>
              </w:rPr>
              <w:t xml:space="preserve"> a </w:t>
            </w:r>
            <w:r w:rsidRPr="00170470">
              <w:rPr>
                <w:b/>
                <w:i/>
              </w:rPr>
              <w:t>nájemci</w:t>
            </w:r>
            <w:r w:rsidR="00A827E7" w:rsidRPr="00170470">
              <w:rPr>
                <w:b/>
                <w:i/>
              </w:rPr>
              <w:t xml:space="preserve"> a </w:t>
            </w:r>
            <w:r w:rsidRPr="00170470">
              <w:rPr>
                <w:b/>
                <w:i/>
              </w:rPr>
              <w:t>zamezení regulovaného nájemného, se ukázaly jako přínosné, neboť podporují investice do bydlení</w:t>
            </w:r>
            <w:r w:rsidR="00A827E7" w:rsidRPr="00170470">
              <w:rPr>
                <w:b/>
                <w:i/>
              </w:rPr>
              <w:t xml:space="preserve"> a </w:t>
            </w:r>
            <w:r w:rsidRPr="00170470">
              <w:rPr>
                <w:b/>
                <w:i/>
              </w:rPr>
              <w:t>pomáhají omezit tlaky na růst cen nemovitostí, čímž stimulují nabídku</w:t>
            </w:r>
            <w:r w:rsidR="00A827E7" w:rsidRPr="00170470">
              <w:rPr>
                <w:b/>
                <w:i/>
              </w:rPr>
              <w:t xml:space="preserve"> v </w:t>
            </w:r>
            <w:r w:rsidRPr="00170470">
              <w:rPr>
                <w:b/>
                <w:i/>
              </w:rPr>
              <w:t>oblastech</w:t>
            </w:r>
            <w:r w:rsidR="00A827E7" w:rsidRPr="00170470">
              <w:rPr>
                <w:b/>
                <w:i/>
              </w:rPr>
              <w:t xml:space="preserve"> s </w:t>
            </w:r>
            <w:r w:rsidRPr="00170470">
              <w:rPr>
                <w:b/>
                <w:i/>
              </w:rPr>
              <w:t>vysokou poptávkou</w:t>
            </w:r>
            <w:r w:rsidRPr="00170470">
              <w:t>;</w:t>
            </w:r>
          </w:p>
        </w:tc>
        <w:tc>
          <w:tcPr>
            <w:tcW w:w="4876" w:type="dxa"/>
            <w:tcBorders>
              <w:top w:val="nil"/>
              <w:left w:val="nil"/>
              <w:bottom w:val="nil"/>
              <w:right w:val="nil"/>
            </w:tcBorders>
          </w:tcPr>
          <w:p w14:paraId="3B9E999D" w14:textId="52A869DF" w:rsidR="00C537E7" w:rsidRPr="00170470" w:rsidRDefault="00C537E7" w:rsidP="009E39B0">
            <w:pPr>
              <w:pStyle w:val="Normal6a"/>
            </w:pPr>
            <w:r w:rsidRPr="00170470">
              <w:t>9.</w:t>
            </w:r>
            <w:r w:rsidRPr="00170470">
              <w:tab/>
              <w:t xml:space="preserve">vyzývá </w:t>
            </w:r>
            <w:r w:rsidRPr="00170470">
              <w:rPr>
                <w:b/>
                <w:i/>
              </w:rPr>
              <w:t>Komisi</w:t>
            </w:r>
            <w:r w:rsidRPr="00170470">
              <w:t xml:space="preserve">, aby </w:t>
            </w:r>
            <w:r w:rsidRPr="00170470">
              <w:rPr>
                <w:b/>
                <w:i/>
              </w:rPr>
              <w:t>důkladně posoudila, jak daňové pobídky</w:t>
            </w:r>
            <w:r w:rsidR="00A827E7" w:rsidRPr="00170470">
              <w:rPr>
                <w:b/>
                <w:i/>
              </w:rPr>
              <w:t xml:space="preserve"> a </w:t>
            </w:r>
            <w:r w:rsidRPr="00170470">
              <w:rPr>
                <w:b/>
                <w:i/>
              </w:rPr>
              <w:t>preferenční režimy ovlivňují trh</w:t>
            </w:r>
            <w:r w:rsidR="00A827E7" w:rsidRPr="00170470">
              <w:rPr>
                <w:b/>
                <w:i/>
              </w:rPr>
              <w:t xml:space="preserve"> s </w:t>
            </w:r>
            <w:r w:rsidRPr="00170470">
              <w:rPr>
                <w:b/>
                <w:i/>
              </w:rPr>
              <w:t>bydlením, včetně daní</w:t>
            </w:r>
            <w:r w:rsidR="00A827E7" w:rsidRPr="00170470">
              <w:rPr>
                <w:b/>
                <w:i/>
              </w:rPr>
              <w:t xml:space="preserve"> z </w:t>
            </w:r>
            <w:r w:rsidRPr="00170470">
              <w:rPr>
                <w:b/>
                <w:i/>
              </w:rPr>
              <w:t>nemovitostí, programů „zlatých víz“</w:t>
            </w:r>
            <w:r w:rsidR="00A827E7" w:rsidRPr="00170470">
              <w:rPr>
                <w:b/>
                <w:i/>
              </w:rPr>
              <w:t xml:space="preserve"> a </w:t>
            </w:r>
            <w:r w:rsidRPr="00170470">
              <w:rPr>
                <w:b/>
                <w:i/>
              </w:rPr>
              <w:t>daňových pravidel pro institucionální investory, včetně daňových výjimek pro nemovitostní investiční fondy,</w:t>
            </w:r>
            <w:r w:rsidR="00A827E7" w:rsidRPr="00170470">
              <w:rPr>
                <w:b/>
                <w:i/>
              </w:rPr>
              <w:t xml:space="preserve"> a </w:t>
            </w:r>
            <w:r w:rsidRPr="00170470">
              <w:rPr>
                <w:b/>
                <w:i/>
              </w:rPr>
              <w:t>odhalila tak jejich dopad na dostupnost, spravedlnost, nabídku</w:t>
            </w:r>
            <w:r w:rsidR="00A827E7" w:rsidRPr="00170470">
              <w:rPr>
                <w:b/>
                <w:i/>
              </w:rPr>
              <w:t xml:space="preserve"> a </w:t>
            </w:r>
            <w:r w:rsidRPr="00170470">
              <w:rPr>
                <w:b/>
                <w:i/>
              </w:rPr>
              <w:t>poptávku</w:t>
            </w:r>
            <w:r w:rsidR="00A827E7" w:rsidRPr="00170470">
              <w:rPr>
                <w:b/>
                <w:i/>
              </w:rPr>
              <w:t xml:space="preserve"> v </w:t>
            </w:r>
            <w:r w:rsidRPr="00170470">
              <w:rPr>
                <w:b/>
                <w:i/>
              </w:rPr>
              <w:t>členských státech; vyzývá Komisi, aby přijala rozhodná opatření</w:t>
            </w:r>
            <w:r w:rsidR="00A827E7" w:rsidRPr="00170470">
              <w:rPr>
                <w:b/>
                <w:i/>
              </w:rPr>
              <w:t xml:space="preserve"> k </w:t>
            </w:r>
            <w:r w:rsidRPr="00170470">
              <w:rPr>
                <w:b/>
                <w:i/>
              </w:rPr>
              <w:t>odstranění škodlivých daňových praktik, které podporují spekulace, snižují dostupnost</w:t>
            </w:r>
            <w:r w:rsidR="00A827E7" w:rsidRPr="00170470">
              <w:rPr>
                <w:b/>
                <w:i/>
              </w:rPr>
              <w:t xml:space="preserve"> a </w:t>
            </w:r>
            <w:r w:rsidRPr="00170470">
              <w:rPr>
                <w:b/>
                <w:i/>
              </w:rPr>
              <w:t>prohlubují nerovnost; zdůrazňuje, že daňové</w:t>
            </w:r>
            <w:r w:rsidRPr="00170470">
              <w:t xml:space="preserve"> politiky </w:t>
            </w:r>
            <w:r w:rsidRPr="00170470">
              <w:rPr>
                <w:b/>
                <w:i/>
              </w:rPr>
              <w:t>musí sloužit jako hnací síla sociální spravedlnosti</w:t>
            </w:r>
            <w:r w:rsidR="00A827E7" w:rsidRPr="00170470">
              <w:rPr>
                <w:b/>
                <w:i/>
              </w:rPr>
              <w:t xml:space="preserve"> a </w:t>
            </w:r>
            <w:r w:rsidRPr="00170470">
              <w:rPr>
                <w:b/>
                <w:i/>
              </w:rPr>
              <w:t>začleňování</w:t>
            </w:r>
            <w:r w:rsidR="00A827E7" w:rsidRPr="00170470">
              <w:rPr>
                <w:b/>
                <w:i/>
              </w:rPr>
              <w:t xml:space="preserve"> a </w:t>
            </w:r>
            <w:r w:rsidRPr="00170470">
              <w:rPr>
                <w:b/>
                <w:i/>
              </w:rPr>
              <w:t>obnovit právo na důstojné</w:t>
            </w:r>
            <w:r w:rsidR="00A827E7" w:rsidRPr="00170470">
              <w:rPr>
                <w:b/>
                <w:i/>
              </w:rPr>
              <w:t xml:space="preserve"> a </w:t>
            </w:r>
            <w:r w:rsidRPr="00170470">
              <w:rPr>
                <w:b/>
                <w:i/>
              </w:rPr>
              <w:t>dostupné</w:t>
            </w:r>
            <w:r w:rsidRPr="00170470">
              <w:t xml:space="preserve"> bydlení </w:t>
            </w:r>
            <w:r w:rsidRPr="00170470">
              <w:rPr>
                <w:b/>
                <w:i/>
              </w:rPr>
              <w:t>pro všechny; vyzývá</w:t>
            </w:r>
            <w:r w:rsidR="00A827E7" w:rsidRPr="00170470">
              <w:rPr>
                <w:b/>
                <w:i/>
              </w:rPr>
              <w:t xml:space="preserve"> k </w:t>
            </w:r>
            <w:r w:rsidRPr="00170470">
              <w:rPr>
                <w:b/>
                <w:i/>
              </w:rPr>
              <w:t>prošetření daňových struktur největších institucionálních investorů na evropském trhu</w:t>
            </w:r>
            <w:r w:rsidR="00A827E7" w:rsidRPr="00170470">
              <w:rPr>
                <w:b/>
                <w:i/>
              </w:rPr>
              <w:t xml:space="preserve"> s </w:t>
            </w:r>
            <w:r w:rsidRPr="00170470">
              <w:rPr>
                <w:b/>
                <w:i/>
              </w:rPr>
              <w:t>bydlením</w:t>
            </w:r>
            <w:r w:rsidRPr="00170470">
              <w:t xml:space="preserve">; </w:t>
            </w:r>
            <w:r w:rsidRPr="00170470">
              <w:rPr>
                <w:b/>
                <w:i/>
              </w:rPr>
              <w:t>dále zvažuje zavedení zvláštní daně</w:t>
            </w:r>
            <w:r w:rsidR="00A827E7" w:rsidRPr="00170470">
              <w:rPr>
                <w:b/>
                <w:i/>
              </w:rPr>
              <w:t xml:space="preserve"> z </w:t>
            </w:r>
            <w:r w:rsidRPr="00170470">
              <w:rPr>
                <w:b/>
                <w:i/>
              </w:rPr>
              <w:t>nemovitostí na úrovni EU pro kupující ze zemí mimo EU, kteří si pořizují nemovitosti nad rámec primárního bydlení nebo</w:t>
            </w:r>
            <w:r w:rsidR="00A827E7" w:rsidRPr="00170470">
              <w:rPr>
                <w:b/>
                <w:i/>
              </w:rPr>
              <w:t xml:space="preserve"> v </w:t>
            </w:r>
            <w:r w:rsidRPr="00170470">
              <w:rPr>
                <w:b/>
                <w:i/>
              </w:rPr>
              <w:t>luxusním segmentu, aby se odrazovalo od spekulativních investic</w:t>
            </w:r>
            <w:r w:rsidR="00A827E7" w:rsidRPr="00170470">
              <w:rPr>
                <w:b/>
                <w:i/>
              </w:rPr>
              <w:t xml:space="preserve"> a </w:t>
            </w:r>
            <w:r w:rsidRPr="00170470">
              <w:rPr>
                <w:b/>
                <w:i/>
              </w:rPr>
              <w:t>poskytl se potenciální vlastní zdroj EU určený speciálně pro fond dostupného bydlení</w:t>
            </w:r>
            <w:r w:rsidRPr="00170470">
              <w:t>;</w:t>
            </w:r>
          </w:p>
        </w:tc>
      </w:tr>
    </w:tbl>
    <w:p w14:paraId="694BD920" w14:textId="77777777" w:rsidR="00C537E7" w:rsidRPr="00170470" w:rsidRDefault="00C537E7" w:rsidP="00C537E7">
      <w:pPr>
        <w:pStyle w:val="AmOrLang"/>
      </w:pPr>
      <w:r w:rsidRPr="00170470">
        <w:t xml:space="preserve">Or. </w:t>
      </w:r>
      <w:r w:rsidRPr="00170470">
        <w:rPr>
          <w:rStyle w:val="HideTWBExt"/>
        </w:rPr>
        <w:t>&lt;Original&gt;</w:t>
      </w:r>
      <w:r w:rsidRPr="00170470">
        <w:rPr>
          <w:rStyle w:val="HideTWBInt"/>
        </w:rPr>
        <w:t>{EN}</w:t>
      </w:r>
      <w:r w:rsidRPr="00170470">
        <w:t>en</w:t>
      </w:r>
      <w:r w:rsidRPr="00170470">
        <w:rPr>
          <w:rStyle w:val="HideTWBExt"/>
        </w:rPr>
        <w:t>&lt;/Original&gt;</w:t>
      </w:r>
    </w:p>
    <w:p w14:paraId="1DD58D93" w14:textId="77777777" w:rsidR="00467091" w:rsidRPr="00170470" w:rsidRDefault="00C537E7" w:rsidP="00C537E7">
      <w:r w:rsidRPr="00170470">
        <w:rPr>
          <w:rStyle w:val="HideTWBExt"/>
        </w:rPr>
        <w:t>&lt;/Amend&gt;</w:t>
      </w:r>
    </w:p>
    <w:p w14:paraId="24A4F7ED" w14:textId="77777777" w:rsidR="00C537E7" w:rsidRPr="00170470" w:rsidRDefault="00C537E7" w:rsidP="00C537E7">
      <w:pPr>
        <w:pStyle w:val="AmNumberTabs"/>
      </w:pPr>
      <w:r w:rsidRPr="00170470">
        <w:rPr>
          <w:rStyle w:val="HideTWBExt"/>
          <w:b w:val="0"/>
        </w:rPr>
        <w:t>&lt;Amend&gt;</w:t>
      </w:r>
      <w:r w:rsidRPr="00170470">
        <w:t>Pozměňovací návrh</w:t>
      </w:r>
      <w:r w:rsidRPr="00170470">
        <w:tab/>
      </w:r>
      <w:r w:rsidRPr="00170470">
        <w:tab/>
      </w:r>
      <w:r w:rsidRPr="00170470">
        <w:rPr>
          <w:rStyle w:val="HideTWBExt"/>
          <w:b w:val="0"/>
        </w:rPr>
        <w:t>&lt;NumAm&gt;</w:t>
      </w:r>
      <w:r w:rsidRPr="00170470">
        <w:t>799</w:t>
      </w:r>
      <w:r w:rsidRPr="00170470">
        <w:rPr>
          <w:rStyle w:val="HideTWBExt"/>
          <w:b w:val="0"/>
        </w:rPr>
        <w:t>&lt;/NumAm&gt;</w:t>
      </w:r>
    </w:p>
    <w:p w14:paraId="67C8096D" w14:textId="77777777" w:rsidR="00C537E7" w:rsidRPr="00170470" w:rsidRDefault="00C537E7" w:rsidP="00C537E7">
      <w:pPr>
        <w:pStyle w:val="NormalBold"/>
      </w:pPr>
      <w:r w:rsidRPr="00170470">
        <w:rPr>
          <w:rStyle w:val="HideTWBExt"/>
          <w:b w:val="0"/>
        </w:rPr>
        <w:t>&lt;RepeatBlock-By&gt;&lt;Members&gt;</w:t>
      </w:r>
      <w:proofErr w:type="spellStart"/>
      <w:r w:rsidRPr="00170470">
        <w:t>Borja</w:t>
      </w:r>
      <w:proofErr w:type="spellEnd"/>
      <w:r w:rsidRPr="00170470">
        <w:t xml:space="preserve"> </w:t>
      </w:r>
      <w:proofErr w:type="spellStart"/>
      <w:r w:rsidRPr="00170470">
        <w:t>Giménez</w:t>
      </w:r>
      <w:proofErr w:type="spellEnd"/>
      <w:r w:rsidRPr="00170470">
        <w:t xml:space="preserve"> </w:t>
      </w:r>
      <w:proofErr w:type="spellStart"/>
      <w:r w:rsidRPr="00170470">
        <w:t>Larraz</w:t>
      </w:r>
      <w:proofErr w:type="spellEnd"/>
      <w:r w:rsidRPr="00170470">
        <w:t xml:space="preserve">, </w:t>
      </w:r>
      <w:proofErr w:type="spellStart"/>
      <w:r w:rsidRPr="00170470">
        <w:t>Dirk</w:t>
      </w:r>
      <w:proofErr w:type="spellEnd"/>
      <w:r w:rsidRPr="00170470">
        <w:t xml:space="preserve"> </w:t>
      </w:r>
      <w:proofErr w:type="spellStart"/>
      <w:r w:rsidRPr="00170470">
        <w:t>Gotink</w:t>
      </w:r>
      <w:proofErr w:type="spellEnd"/>
      <w:r w:rsidRPr="00170470">
        <w:t xml:space="preserve">, Nikolina </w:t>
      </w:r>
      <w:proofErr w:type="spellStart"/>
      <w:r w:rsidRPr="00170470">
        <w:t>Brnjac</w:t>
      </w:r>
      <w:proofErr w:type="spellEnd"/>
      <w:r w:rsidRPr="00170470">
        <w:t xml:space="preserve">, </w:t>
      </w:r>
      <w:proofErr w:type="spellStart"/>
      <w:r w:rsidRPr="00170470">
        <w:t>Jagna</w:t>
      </w:r>
      <w:proofErr w:type="spellEnd"/>
      <w:r w:rsidRPr="00170470">
        <w:t xml:space="preserve"> </w:t>
      </w:r>
      <w:proofErr w:type="spellStart"/>
      <w:r w:rsidRPr="00170470">
        <w:t>Marczułajtis-Walczak</w:t>
      </w:r>
      <w:proofErr w:type="spellEnd"/>
      <w:r w:rsidRPr="00170470">
        <w:t xml:space="preserve">, Daniel Buda, Niels </w:t>
      </w:r>
      <w:proofErr w:type="spellStart"/>
      <w:r w:rsidRPr="00170470">
        <w:t>Geuking</w:t>
      </w:r>
      <w:proofErr w:type="spellEnd"/>
      <w:r w:rsidRPr="00170470">
        <w:t xml:space="preserve">, Markus </w:t>
      </w:r>
      <w:proofErr w:type="spellStart"/>
      <w:r w:rsidRPr="00170470">
        <w:t>Ferber</w:t>
      </w:r>
      <w:proofErr w:type="spellEnd"/>
      <w:r w:rsidRPr="00170470">
        <w:t xml:space="preserve">, </w:t>
      </w:r>
      <w:proofErr w:type="spellStart"/>
      <w:r w:rsidRPr="00170470">
        <w:t>Sebastião</w:t>
      </w:r>
      <w:proofErr w:type="spellEnd"/>
      <w:r w:rsidRPr="00170470">
        <w:t xml:space="preserve"> </w:t>
      </w:r>
      <w:proofErr w:type="spellStart"/>
      <w:r w:rsidRPr="00170470">
        <w:t>Bugalho</w:t>
      </w:r>
      <w:proofErr w:type="spellEnd"/>
      <w:r w:rsidRPr="00170470">
        <w:t xml:space="preserve">, </w:t>
      </w:r>
      <w:proofErr w:type="spellStart"/>
      <w:r w:rsidRPr="00170470">
        <w:t>Maravillas</w:t>
      </w:r>
      <w:proofErr w:type="spellEnd"/>
      <w:r w:rsidRPr="00170470">
        <w:t xml:space="preserve"> </w:t>
      </w:r>
      <w:proofErr w:type="spellStart"/>
      <w:r w:rsidRPr="00170470">
        <w:t>Abadía</w:t>
      </w:r>
      <w:proofErr w:type="spellEnd"/>
      <w:r w:rsidRPr="00170470">
        <w:t xml:space="preserve"> </w:t>
      </w:r>
      <w:proofErr w:type="spellStart"/>
      <w:r w:rsidRPr="00170470">
        <w:t>Jover</w:t>
      </w:r>
      <w:proofErr w:type="spellEnd"/>
      <w:r w:rsidRPr="00170470">
        <w:t xml:space="preserve">, Regina </w:t>
      </w:r>
      <w:proofErr w:type="spellStart"/>
      <w:r w:rsidRPr="00170470">
        <w:t>Doherty</w:t>
      </w:r>
      <w:proofErr w:type="spellEnd"/>
      <w:r w:rsidRPr="00170470">
        <w:t xml:space="preserve">, Alma </w:t>
      </w:r>
      <w:proofErr w:type="spellStart"/>
      <w:r w:rsidRPr="00170470">
        <w:t>Ezcurra</w:t>
      </w:r>
      <w:proofErr w:type="spellEnd"/>
      <w:r w:rsidRPr="00170470">
        <w:t xml:space="preserve"> </w:t>
      </w:r>
      <w:proofErr w:type="spellStart"/>
      <w:r w:rsidRPr="00170470">
        <w:t>Almansa</w:t>
      </w:r>
      <w:proofErr w:type="spellEnd"/>
      <w:r w:rsidRPr="00170470">
        <w:t xml:space="preserve">, Rosa </w:t>
      </w:r>
      <w:proofErr w:type="spellStart"/>
      <w:r w:rsidRPr="00170470">
        <w:t>Estaràs</w:t>
      </w:r>
      <w:proofErr w:type="spellEnd"/>
      <w:r w:rsidRPr="00170470">
        <w:t xml:space="preserve"> </w:t>
      </w:r>
      <w:proofErr w:type="spellStart"/>
      <w:r w:rsidRPr="00170470">
        <w:t>Ferragut</w:t>
      </w:r>
      <w:proofErr w:type="spellEnd"/>
      <w:r w:rsidRPr="00170470">
        <w:rPr>
          <w:rStyle w:val="HideTWBExt"/>
          <w:b w:val="0"/>
        </w:rPr>
        <w:t>&lt;/Members&gt;</w:t>
      </w:r>
    </w:p>
    <w:p w14:paraId="001E7BA2" w14:textId="77777777" w:rsidR="00C537E7" w:rsidRPr="00170470" w:rsidRDefault="00C537E7" w:rsidP="00C537E7">
      <w:pPr>
        <w:pStyle w:val="NormalBold"/>
      </w:pPr>
      <w:r w:rsidRPr="00170470">
        <w:rPr>
          <w:rStyle w:val="HideTWBExt"/>
          <w:b w:val="0"/>
        </w:rPr>
        <w:t>&lt;/RepeatBlock-By&gt;</w:t>
      </w:r>
    </w:p>
    <w:p w14:paraId="2C79B1F2" w14:textId="77777777" w:rsidR="00C537E7" w:rsidRPr="00170470" w:rsidRDefault="00C537E7" w:rsidP="00C537E7">
      <w:pPr>
        <w:pStyle w:val="NormalBold"/>
      </w:pPr>
      <w:r w:rsidRPr="00170470">
        <w:rPr>
          <w:rStyle w:val="HideTWBExt"/>
          <w:b w:val="0"/>
        </w:rPr>
        <w:t>&lt;DocAmend&gt;</w:t>
      </w:r>
      <w:r w:rsidRPr="00170470">
        <w:t>Návrh usnesení</w:t>
      </w:r>
      <w:r w:rsidRPr="00170470">
        <w:rPr>
          <w:rStyle w:val="HideTWBExt"/>
          <w:b w:val="0"/>
        </w:rPr>
        <w:t>&lt;/DocAmend&gt;</w:t>
      </w:r>
    </w:p>
    <w:p w14:paraId="53AC5E51" w14:textId="77777777" w:rsidR="00C537E7" w:rsidRPr="00170470" w:rsidRDefault="00C537E7" w:rsidP="00C537E7">
      <w:pPr>
        <w:pStyle w:val="NormalBold"/>
      </w:pPr>
      <w:r w:rsidRPr="00170470">
        <w:rPr>
          <w:rStyle w:val="HideTWBExt"/>
          <w:b w:val="0"/>
        </w:rPr>
        <w:t>&lt;Article&gt;</w:t>
      </w:r>
      <w:r w:rsidRPr="00170470">
        <w:t>Bod 9</w:t>
      </w:r>
      <w:r w:rsidRPr="001704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537E7" w:rsidRPr="00170470" w14:paraId="3E8318BB" w14:textId="77777777" w:rsidTr="009E39B0">
        <w:trPr>
          <w:trHeight w:hRule="exact" w:val="240"/>
          <w:jc w:val="center"/>
        </w:trPr>
        <w:tc>
          <w:tcPr>
            <w:tcW w:w="9752" w:type="dxa"/>
            <w:gridSpan w:val="2"/>
            <w:tcBorders>
              <w:top w:val="nil"/>
              <w:left w:val="nil"/>
              <w:bottom w:val="nil"/>
              <w:right w:val="nil"/>
            </w:tcBorders>
          </w:tcPr>
          <w:p w14:paraId="16AB23A4" w14:textId="77777777" w:rsidR="00C537E7" w:rsidRPr="00170470" w:rsidRDefault="00C537E7" w:rsidP="009E39B0"/>
        </w:tc>
      </w:tr>
      <w:tr w:rsidR="00C537E7" w:rsidRPr="00170470" w14:paraId="08E0AA10" w14:textId="77777777" w:rsidTr="009E39B0">
        <w:trPr>
          <w:trHeight w:val="240"/>
          <w:jc w:val="center"/>
        </w:trPr>
        <w:tc>
          <w:tcPr>
            <w:tcW w:w="4876" w:type="dxa"/>
            <w:tcBorders>
              <w:top w:val="nil"/>
              <w:left w:val="nil"/>
              <w:bottom w:val="nil"/>
              <w:right w:val="nil"/>
            </w:tcBorders>
          </w:tcPr>
          <w:p w14:paraId="465882B8" w14:textId="77777777" w:rsidR="00C537E7" w:rsidRPr="00170470" w:rsidRDefault="00C537E7" w:rsidP="009E39B0">
            <w:pPr>
              <w:pStyle w:val="AmColumnHeading"/>
            </w:pPr>
            <w:r w:rsidRPr="00170470">
              <w:t>Návrh usnesení</w:t>
            </w:r>
          </w:p>
        </w:tc>
        <w:tc>
          <w:tcPr>
            <w:tcW w:w="4876" w:type="dxa"/>
            <w:tcBorders>
              <w:top w:val="nil"/>
              <w:left w:val="nil"/>
              <w:bottom w:val="nil"/>
              <w:right w:val="nil"/>
            </w:tcBorders>
          </w:tcPr>
          <w:p w14:paraId="4C9B9CF1" w14:textId="77777777" w:rsidR="00C537E7" w:rsidRPr="00170470" w:rsidRDefault="00C537E7" w:rsidP="009E39B0">
            <w:pPr>
              <w:pStyle w:val="AmColumnHeading"/>
            </w:pPr>
            <w:r w:rsidRPr="00170470">
              <w:t>Pozměňovací návrh</w:t>
            </w:r>
          </w:p>
        </w:tc>
      </w:tr>
      <w:tr w:rsidR="00C537E7" w:rsidRPr="00170470" w14:paraId="032A6E9A" w14:textId="77777777" w:rsidTr="009E39B0">
        <w:trPr>
          <w:jc w:val="center"/>
        </w:trPr>
        <w:tc>
          <w:tcPr>
            <w:tcW w:w="4876" w:type="dxa"/>
            <w:tcBorders>
              <w:top w:val="nil"/>
              <w:left w:val="nil"/>
              <w:bottom w:val="nil"/>
              <w:right w:val="nil"/>
            </w:tcBorders>
          </w:tcPr>
          <w:p w14:paraId="2DE8D97E" w14:textId="4F0D0F91" w:rsidR="00C537E7" w:rsidRPr="00170470" w:rsidRDefault="00C537E7" w:rsidP="009E39B0">
            <w:pPr>
              <w:pStyle w:val="Normal6a"/>
            </w:pPr>
            <w:r w:rsidRPr="00170470">
              <w:t>9.</w:t>
            </w:r>
            <w:r w:rsidRPr="00170470">
              <w:tab/>
              <w:t>vyzývá členské státy, aby podporovaly účinný</w:t>
            </w:r>
            <w:r w:rsidR="00A827E7" w:rsidRPr="00170470">
              <w:t xml:space="preserve"> a </w:t>
            </w:r>
            <w:r w:rsidRPr="00170470">
              <w:t xml:space="preserve">motivační daňový </w:t>
            </w:r>
            <w:r w:rsidRPr="00170470">
              <w:lastRenderedPageBreak/>
              <w:t>systém pro politiky bydlení; domnívá se, že mezinárodní normy OECD</w:t>
            </w:r>
            <w:r w:rsidR="00A827E7" w:rsidRPr="00170470">
              <w:t xml:space="preserve"> v </w:t>
            </w:r>
            <w:r w:rsidRPr="00170470">
              <w:t>oblasti politiky bydlení, jako jsou daňové úlevy pro spotřebitele, flexibilita ve vztazích mezi pronajímateli</w:t>
            </w:r>
            <w:r w:rsidR="00A827E7" w:rsidRPr="00170470">
              <w:t xml:space="preserve"> a </w:t>
            </w:r>
            <w:r w:rsidRPr="00170470">
              <w:t>nájemci</w:t>
            </w:r>
            <w:r w:rsidR="00A827E7" w:rsidRPr="00170470">
              <w:t xml:space="preserve"> a </w:t>
            </w:r>
            <w:r w:rsidRPr="00170470">
              <w:t>zamezení regulovaného nájemného, se ukázaly jako přínosné, neboť podporují investice do bydlení</w:t>
            </w:r>
            <w:r w:rsidR="00A827E7" w:rsidRPr="00170470">
              <w:t xml:space="preserve"> a </w:t>
            </w:r>
            <w:r w:rsidRPr="00170470">
              <w:t>pomáhají omezit tlaky na růst cen nemovitostí, čímž stimulují nabídku</w:t>
            </w:r>
            <w:r w:rsidR="00A827E7" w:rsidRPr="00170470">
              <w:t xml:space="preserve"> v </w:t>
            </w:r>
            <w:r w:rsidRPr="00170470">
              <w:t>oblastech</w:t>
            </w:r>
            <w:r w:rsidR="00A827E7" w:rsidRPr="00170470">
              <w:t xml:space="preserve"> s </w:t>
            </w:r>
            <w:r w:rsidRPr="00170470">
              <w:t>vysokou poptávkou;</w:t>
            </w:r>
          </w:p>
        </w:tc>
        <w:tc>
          <w:tcPr>
            <w:tcW w:w="4876" w:type="dxa"/>
            <w:tcBorders>
              <w:top w:val="nil"/>
              <w:left w:val="nil"/>
              <w:bottom w:val="nil"/>
              <w:right w:val="nil"/>
            </w:tcBorders>
          </w:tcPr>
          <w:p w14:paraId="58EC7AA8" w14:textId="6BEAA0D5" w:rsidR="00C537E7" w:rsidRPr="00170470" w:rsidRDefault="00C537E7" w:rsidP="009E39B0">
            <w:pPr>
              <w:pStyle w:val="Normal6a"/>
            </w:pPr>
            <w:r w:rsidRPr="00170470">
              <w:lastRenderedPageBreak/>
              <w:t>9.</w:t>
            </w:r>
            <w:r w:rsidRPr="00170470">
              <w:tab/>
              <w:t>vyzývá členské státy, aby podporovaly účinný</w:t>
            </w:r>
            <w:r w:rsidR="00A827E7" w:rsidRPr="00170470">
              <w:t xml:space="preserve"> a </w:t>
            </w:r>
            <w:r w:rsidRPr="00170470">
              <w:t xml:space="preserve">motivační daňový </w:t>
            </w:r>
            <w:r w:rsidRPr="00170470">
              <w:lastRenderedPageBreak/>
              <w:t>systém pro politiky bydlení</w:t>
            </w:r>
            <w:r w:rsidRPr="00170470">
              <w:rPr>
                <w:b/>
                <w:i/>
              </w:rPr>
              <w:t>; požaduje reformu směrnice</w:t>
            </w:r>
            <w:r w:rsidR="00A827E7" w:rsidRPr="00170470">
              <w:rPr>
                <w:b/>
                <w:i/>
              </w:rPr>
              <w:t xml:space="preserve"> o </w:t>
            </w:r>
            <w:r w:rsidRPr="00170470">
              <w:rPr>
                <w:b/>
                <w:i/>
              </w:rPr>
              <w:t>DPH (2006/112/ES), která by umožnila uplatnění super snížené sazby daně</w:t>
            </w:r>
            <w:r w:rsidR="00A827E7" w:rsidRPr="00170470">
              <w:rPr>
                <w:b/>
                <w:i/>
              </w:rPr>
              <w:t xml:space="preserve"> z </w:t>
            </w:r>
            <w:r w:rsidRPr="00170470">
              <w:rPr>
                <w:b/>
                <w:i/>
              </w:rPr>
              <w:t>přidané hodnoty na dodávky</w:t>
            </w:r>
            <w:r w:rsidR="00A827E7" w:rsidRPr="00170470">
              <w:rPr>
                <w:b/>
                <w:i/>
              </w:rPr>
              <w:t xml:space="preserve"> a </w:t>
            </w:r>
            <w:r w:rsidRPr="00170470">
              <w:rPr>
                <w:b/>
                <w:i/>
              </w:rPr>
              <w:t>výstavbu bydlení</w:t>
            </w:r>
            <w:r w:rsidR="00A827E7" w:rsidRPr="00170470">
              <w:rPr>
                <w:b/>
                <w:i/>
              </w:rPr>
              <w:t xml:space="preserve"> v </w:t>
            </w:r>
            <w:r w:rsidRPr="00170470">
              <w:rPr>
                <w:b/>
                <w:i/>
              </w:rPr>
              <w:t>rámci sociální politiky, jak ji definují členské státy, renovaci</w:t>
            </w:r>
            <w:r w:rsidR="00A827E7" w:rsidRPr="00170470">
              <w:rPr>
                <w:b/>
                <w:i/>
              </w:rPr>
              <w:t xml:space="preserve"> a </w:t>
            </w:r>
            <w:r w:rsidRPr="00170470">
              <w:rPr>
                <w:b/>
                <w:i/>
              </w:rPr>
              <w:t>přestavbu, včetně demolice</w:t>
            </w:r>
            <w:r w:rsidR="00A827E7" w:rsidRPr="00170470">
              <w:rPr>
                <w:b/>
                <w:i/>
              </w:rPr>
              <w:t xml:space="preserve"> a </w:t>
            </w:r>
            <w:r w:rsidRPr="00170470">
              <w:rPr>
                <w:b/>
                <w:i/>
              </w:rPr>
              <w:t>rekonstrukce,</w:t>
            </w:r>
            <w:r w:rsidR="00A827E7" w:rsidRPr="00170470">
              <w:rPr>
                <w:b/>
                <w:i/>
              </w:rPr>
              <w:t xml:space="preserve"> a </w:t>
            </w:r>
            <w:r w:rsidRPr="00170470">
              <w:rPr>
                <w:b/>
                <w:i/>
              </w:rPr>
              <w:t>opravy bytů</w:t>
            </w:r>
            <w:r w:rsidR="00A827E7" w:rsidRPr="00170470">
              <w:rPr>
                <w:b/>
                <w:i/>
              </w:rPr>
              <w:t xml:space="preserve"> a </w:t>
            </w:r>
            <w:r w:rsidRPr="00170470">
              <w:rPr>
                <w:b/>
                <w:i/>
              </w:rPr>
              <w:t>soukromých obydlí, pronájem nemovitostí</w:t>
            </w:r>
            <w:r w:rsidR="00A827E7" w:rsidRPr="00170470">
              <w:rPr>
                <w:b/>
                <w:i/>
              </w:rPr>
              <w:t xml:space="preserve"> k </w:t>
            </w:r>
            <w:r w:rsidRPr="00170470">
              <w:rPr>
                <w:b/>
                <w:i/>
              </w:rPr>
              <w:t>bydlení</w:t>
            </w:r>
            <w:r w:rsidRPr="00170470">
              <w:t>; domnívá se, že mezinárodní normy OECD</w:t>
            </w:r>
            <w:r w:rsidR="00A827E7" w:rsidRPr="00170470">
              <w:t xml:space="preserve"> v </w:t>
            </w:r>
            <w:r w:rsidRPr="00170470">
              <w:t>oblasti politiky bydlení, jako jsou daňové úlevy pro spotřebitele, flexibilita ve vztazích mezi pronajímateli</w:t>
            </w:r>
            <w:r w:rsidR="00A827E7" w:rsidRPr="00170470">
              <w:t xml:space="preserve"> a </w:t>
            </w:r>
            <w:r w:rsidRPr="00170470">
              <w:t>nájemci</w:t>
            </w:r>
            <w:r w:rsidR="00A827E7" w:rsidRPr="00170470">
              <w:t xml:space="preserve"> a </w:t>
            </w:r>
            <w:r w:rsidRPr="00170470">
              <w:t>zamezení regulovaného nájemného, se ukázaly jako přínosné, neboť podporují investice do bydlení</w:t>
            </w:r>
            <w:r w:rsidR="00A827E7" w:rsidRPr="00170470">
              <w:t xml:space="preserve"> a </w:t>
            </w:r>
            <w:r w:rsidRPr="00170470">
              <w:t>pomáhají omezit tlaky na růst cen nemovitostí, čímž stimulují nabídku</w:t>
            </w:r>
            <w:r w:rsidR="00A827E7" w:rsidRPr="00170470">
              <w:t xml:space="preserve"> v </w:t>
            </w:r>
            <w:r w:rsidRPr="00170470">
              <w:t>oblastech</w:t>
            </w:r>
            <w:r w:rsidR="00A827E7" w:rsidRPr="00170470">
              <w:t xml:space="preserve"> s </w:t>
            </w:r>
            <w:r w:rsidRPr="00170470">
              <w:t>vysokou poptávkou;</w:t>
            </w:r>
          </w:p>
        </w:tc>
      </w:tr>
    </w:tbl>
    <w:p w14:paraId="0DE1CF2F" w14:textId="77777777" w:rsidR="00C537E7" w:rsidRPr="00170470" w:rsidRDefault="00C537E7" w:rsidP="00C537E7">
      <w:pPr>
        <w:pStyle w:val="AmOrLang"/>
      </w:pPr>
      <w:r w:rsidRPr="00170470">
        <w:lastRenderedPageBreak/>
        <w:t xml:space="preserve">Or. </w:t>
      </w:r>
      <w:r w:rsidRPr="00170470">
        <w:rPr>
          <w:rStyle w:val="HideTWBExt"/>
        </w:rPr>
        <w:t>&lt;Original&gt;</w:t>
      </w:r>
      <w:r w:rsidRPr="00170470">
        <w:rPr>
          <w:rStyle w:val="HideTWBInt"/>
        </w:rPr>
        <w:t>{EN}</w:t>
      </w:r>
      <w:r w:rsidRPr="00170470">
        <w:t>en</w:t>
      </w:r>
      <w:r w:rsidRPr="00170470">
        <w:rPr>
          <w:rStyle w:val="HideTWBExt"/>
        </w:rPr>
        <w:t>&lt;/Original&gt;</w:t>
      </w:r>
    </w:p>
    <w:p w14:paraId="2AD5EB43" w14:textId="77777777" w:rsidR="00467091" w:rsidRPr="00170470" w:rsidRDefault="00C537E7" w:rsidP="00C537E7">
      <w:r w:rsidRPr="00170470">
        <w:rPr>
          <w:rStyle w:val="HideTWBExt"/>
        </w:rPr>
        <w:t>&lt;/Amend&gt;</w:t>
      </w:r>
    </w:p>
    <w:p w14:paraId="6BAF21C2" w14:textId="77777777" w:rsidR="00C537E7" w:rsidRPr="00170470" w:rsidRDefault="00C537E7" w:rsidP="00C537E7">
      <w:pPr>
        <w:pStyle w:val="AmNumberTabs"/>
      </w:pPr>
      <w:r w:rsidRPr="00170470">
        <w:rPr>
          <w:rStyle w:val="HideTWBExt"/>
          <w:b w:val="0"/>
        </w:rPr>
        <w:t>&lt;Amend&gt;</w:t>
      </w:r>
      <w:r w:rsidRPr="00170470">
        <w:t>Pozměňovací návrh</w:t>
      </w:r>
      <w:r w:rsidRPr="00170470">
        <w:tab/>
      </w:r>
      <w:r w:rsidRPr="00170470">
        <w:tab/>
      </w:r>
      <w:r w:rsidRPr="00170470">
        <w:rPr>
          <w:rStyle w:val="HideTWBExt"/>
          <w:b w:val="0"/>
        </w:rPr>
        <w:t>&lt;NumAm&gt;</w:t>
      </w:r>
      <w:r w:rsidRPr="00170470">
        <w:t>800</w:t>
      </w:r>
      <w:r w:rsidRPr="00170470">
        <w:rPr>
          <w:rStyle w:val="HideTWBExt"/>
          <w:b w:val="0"/>
        </w:rPr>
        <w:t>&lt;/NumAm&gt;</w:t>
      </w:r>
    </w:p>
    <w:p w14:paraId="38AF0710" w14:textId="77777777" w:rsidR="00C537E7" w:rsidRPr="00170470" w:rsidRDefault="00C537E7" w:rsidP="00C537E7">
      <w:pPr>
        <w:pStyle w:val="NormalBold"/>
      </w:pPr>
      <w:r w:rsidRPr="00170470">
        <w:rPr>
          <w:rStyle w:val="HideTWBExt"/>
          <w:b w:val="0"/>
        </w:rPr>
        <w:t>&lt;RepeatBlock-By&gt;&lt;Members&gt;</w:t>
      </w:r>
      <w:r w:rsidRPr="00170470">
        <w:t xml:space="preserve">Leila </w:t>
      </w:r>
      <w:proofErr w:type="spellStart"/>
      <w:r w:rsidRPr="00170470">
        <w:t>Chaibi</w:t>
      </w:r>
      <w:proofErr w:type="spellEnd"/>
      <w:r w:rsidRPr="00170470">
        <w:t xml:space="preserve">, Irene </w:t>
      </w:r>
      <w:proofErr w:type="spellStart"/>
      <w:r w:rsidRPr="00170470">
        <w:t>Montero</w:t>
      </w:r>
      <w:proofErr w:type="spellEnd"/>
      <w:r w:rsidRPr="00170470">
        <w:t xml:space="preserve">, </w:t>
      </w:r>
      <w:proofErr w:type="spellStart"/>
      <w:r w:rsidRPr="00170470">
        <w:t>Ilaria</w:t>
      </w:r>
      <w:proofErr w:type="spellEnd"/>
      <w:r w:rsidRPr="00170470">
        <w:t xml:space="preserve"> </w:t>
      </w:r>
      <w:proofErr w:type="spellStart"/>
      <w:r w:rsidRPr="00170470">
        <w:t>Salis</w:t>
      </w:r>
      <w:proofErr w:type="spellEnd"/>
      <w:r w:rsidRPr="00170470">
        <w:t xml:space="preserve">, Martin </w:t>
      </w:r>
      <w:proofErr w:type="spellStart"/>
      <w:r w:rsidRPr="00170470">
        <w:t>Schirdewan</w:t>
      </w:r>
      <w:proofErr w:type="spellEnd"/>
      <w:r w:rsidRPr="00170470">
        <w:t xml:space="preserve">, Manon </w:t>
      </w:r>
      <w:proofErr w:type="spellStart"/>
      <w:r w:rsidRPr="00170470">
        <w:t>Aubry</w:t>
      </w:r>
      <w:proofErr w:type="spellEnd"/>
      <w:r w:rsidRPr="00170470">
        <w:t xml:space="preserve">, </w:t>
      </w:r>
      <w:proofErr w:type="spellStart"/>
      <w:r w:rsidRPr="00170470">
        <w:t>Arash</w:t>
      </w:r>
      <w:proofErr w:type="spellEnd"/>
      <w:r w:rsidRPr="00170470">
        <w:t xml:space="preserve"> </w:t>
      </w:r>
      <w:proofErr w:type="spellStart"/>
      <w:r w:rsidRPr="00170470">
        <w:t>Saeidi</w:t>
      </w:r>
      <w:proofErr w:type="spellEnd"/>
      <w:r w:rsidRPr="00170470">
        <w:t xml:space="preserve">, Anthony Smith, </w:t>
      </w:r>
      <w:proofErr w:type="spellStart"/>
      <w:r w:rsidRPr="00170470">
        <w:t>Giorgos</w:t>
      </w:r>
      <w:proofErr w:type="spellEnd"/>
      <w:r w:rsidRPr="00170470">
        <w:t xml:space="preserve"> </w:t>
      </w:r>
      <w:proofErr w:type="spellStart"/>
      <w:r w:rsidRPr="00170470">
        <w:t>Georgiou</w:t>
      </w:r>
      <w:proofErr w:type="spellEnd"/>
      <w:r w:rsidRPr="00170470">
        <w:t xml:space="preserve">, </w:t>
      </w:r>
      <w:proofErr w:type="spellStart"/>
      <w:r w:rsidRPr="00170470">
        <w:t>Estrella</w:t>
      </w:r>
      <w:proofErr w:type="spellEnd"/>
      <w:r w:rsidRPr="00170470">
        <w:t xml:space="preserve"> Galán, Damien </w:t>
      </w:r>
      <w:proofErr w:type="spellStart"/>
      <w:r w:rsidRPr="00170470">
        <w:t>Carême</w:t>
      </w:r>
      <w:proofErr w:type="spellEnd"/>
      <w:r w:rsidRPr="00170470">
        <w:t xml:space="preserve">, </w:t>
      </w:r>
      <w:proofErr w:type="spellStart"/>
      <w:r w:rsidRPr="00170470">
        <w:t>Rima</w:t>
      </w:r>
      <w:proofErr w:type="spellEnd"/>
      <w:r w:rsidRPr="00170470">
        <w:t xml:space="preserve"> Hassan, </w:t>
      </w:r>
      <w:proofErr w:type="spellStart"/>
      <w:r w:rsidRPr="00170470">
        <w:t>Younous</w:t>
      </w:r>
      <w:proofErr w:type="spellEnd"/>
      <w:r w:rsidRPr="00170470">
        <w:t xml:space="preserve"> </w:t>
      </w:r>
      <w:proofErr w:type="spellStart"/>
      <w:r w:rsidRPr="00170470">
        <w:t>Omarjee</w:t>
      </w:r>
      <w:proofErr w:type="spellEnd"/>
      <w:r w:rsidRPr="00170470">
        <w:t xml:space="preserve">, Marina </w:t>
      </w:r>
      <w:proofErr w:type="spellStart"/>
      <w:r w:rsidRPr="00170470">
        <w:t>Mesure</w:t>
      </w:r>
      <w:proofErr w:type="spellEnd"/>
      <w:r w:rsidRPr="00170470">
        <w:t xml:space="preserve">, </w:t>
      </w:r>
      <w:proofErr w:type="spellStart"/>
      <w:r w:rsidRPr="00170470">
        <w:t>Catarina</w:t>
      </w:r>
      <w:proofErr w:type="spellEnd"/>
      <w:r w:rsidRPr="00170470">
        <w:t xml:space="preserve"> </w:t>
      </w:r>
      <w:proofErr w:type="spellStart"/>
      <w:r w:rsidRPr="00170470">
        <w:t>Martins</w:t>
      </w:r>
      <w:proofErr w:type="spellEnd"/>
      <w:r w:rsidRPr="00170470">
        <w:t xml:space="preserve">, Emma </w:t>
      </w:r>
      <w:proofErr w:type="spellStart"/>
      <w:r w:rsidRPr="00170470">
        <w:t>Fourreau</w:t>
      </w:r>
      <w:proofErr w:type="spellEnd"/>
      <w:r w:rsidRPr="00170470">
        <w:t xml:space="preserve">, </w:t>
      </w:r>
      <w:proofErr w:type="spellStart"/>
      <w:r w:rsidRPr="00170470">
        <w:t>Gaetano</w:t>
      </w:r>
      <w:proofErr w:type="spellEnd"/>
      <w:r w:rsidRPr="00170470">
        <w:t xml:space="preserve"> </w:t>
      </w:r>
      <w:proofErr w:type="spellStart"/>
      <w:r w:rsidRPr="00170470">
        <w:t>Pedulla</w:t>
      </w:r>
      <w:proofErr w:type="spellEnd"/>
      <w:r w:rsidRPr="00170470">
        <w:t>'</w:t>
      </w:r>
      <w:r w:rsidRPr="00170470">
        <w:rPr>
          <w:rStyle w:val="HideTWBExt"/>
          <w:b w:val="0"/>
        </w:rPr>
        <w:t>&lt;/Members&gt;</w:t>
      </w:r>
    </w:p>
    <w:p w14:paraId="2DAEC6C2" w14:textId="77777777" w:rsidR="00C537E7" w:rsidRPr="00170470" w:rsidRDefault="00C537E7" w:rsidP="00C537E7">
      <w:pPr>
        <w:pStyle w:val="NormalBold"/>
      </w:pPr>
      <w:r w:rsidRPr="00170470">
        <w:rPr>
          <w:rStyle w:val="HideTWBExt"/>
          <w:b w:val="0"/>
        </w:rPr>
        <w:t>&lt;/RepeatBlock-By&gt;</w:t>
      </w:r>
    </w:p>
    <w:p w14:paraId="250BC111" w14:textId="77777777" w:rsidR="00C537E7" w:rsidRPr="00170470" w:rsidRDefault="00C537E7" w:rsidP="00C537E7">
      <w:pPr>
        <w:pStyle w:val="NormalBold"/>
      </w:pPr>
      <w:r w:rsidRPr="00170470">
        <w:rPr>
          <w:rStyle w:val="HideTWBExt"/>
          <w:b w:val="0"/>
        </w:rPr>
        <w:t>&lt;DocAmend&gt;</w:t>
      </w:r>
      <w:r w:rsidRPr="00170470">
        <w:t>Návrh usnesení</w:t>
      </w:r>
      <w:r w:rsidRPr="00170470">
        <w:rPr>
          <w:rStyle w:val="HideTWBExt"/>
          <w:b w:val="0"/>
        </w:rPr>
        <w:t>&lt;/DocAmend&gt;</w:t>
      </w:r>
    </w:p>
    <w:p w14:paraId="4EFA72AE" w14:textId="77777777" w:rsidR="00C537E7" w:rsidRPr="00170470" w:rsidRDefault="00C537E7" w:rsidP="00C537E7">
      <w:pPr>
        <w:pStyle w:val="NormalBold"/>
      </w:pPr>
      <w:r w:rsidRPr="00170470">
        <w:rPr>
          <w:rStyle w:val="HideTWBExt"/>
          <w:b w:val="0"/>
        </w:rPr>
        <w:t>&lt;Article&gt;</w:t>
      </w:r>
      <w:r w:rsidRPr="00170470">
        <w:t>Bod 9</w:t>
      </w:r>
      <w:r w:rsidRPr="001704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537E7" w:rsidRPr="00170470" w14:paraId="374532DA" w14:textId="77777777" w:rsidTr="009E39B0">
        <w:trPr>
          <w:trHeight w:hRule="exact" w:val="240"/>
          <w:jc w:val="center"/>
        </w:trPr>
        <w:tc>
          <w:tcPr>
            <w:tcW w:w="9752" w:type="dxa"/>
            <w:gridSpan w:val="2"/>
            <w:tcBorders>
              <w:top w:val="nil"/>
              <w:left w:val="nil"/>
              <w:bottom w:val="nil"/>
              <w:right w:val="nil"/>
            </w:tcBorders>
          </w:tcPr>
          <w:p w14:paraId="790E5E51" w14:textId="77777777" w:rsidR="00C537E7" w:rsidRPr="00170470" w:rsidRDefault="00C537E7" w:rsidP="009E39B0"/>
        </w:tc>
      </w:tr>
      <w:tr w:rsidR="00C537E7" w:rsidRPr="00170470" w14:paraId="4B67A025" w14:textId="77777777" w:rsidTr="009E39B0">
        <w:trPr>
          <w:trHeight w:val="240"/>
          <w:jc w:val="center"/>
        </w:trPr>
        <w:tc>
          <w:tcPr>
            <w:tcW w:w="4876" w:type="dxa"/>
            <w:tcBorders>
              <w:top w:val="nil"/>
              <w:left w:val="nil"/>
              <w:bottom w:val="nil"/>
              <w:right w:val="nil"/>
            </w:tcBorders>
          </w:tcPr>
          <w:p w14:paraId="74BC9E8C" w14:textId="77777777" w:rsidR="00C537E7" w:rsidRPr="00170470" w:rsidRDefault="00C537E7" w:rsidP="009E39B0">
            <w:pPr>
              <w:pStyle w:val="AmColumnHeading"/>
            </w:pPr>
            <w:r w:rsidRPr="00170470">
              <w:t>Návrh usnesení</w:t>
            </w:r>
          </w:p>
        </w:tc>
        <w:tc>
          <w:tcPr>
            <w:tcW w:w="4876" w:type="dxa"/>
            <w:tcBorders>
              <w:top w:val="nil"/>
              <w:left w:val="nil"/>
              <w:bottom w:val="nil"/>
              <w:right w:val="nil"/>
            </w:tcBorders>
          </w:tcPr>
          <w:p w14:paraId="031B5A66" w14:textId="77777777" w:rsidR="00C537E7" w:rsidRPr="00170470" w:rsidRDefault="00C537E7" w:rsidP="009E39B0">
            <w:pPr>
              <w:pStyle w:val="AmColumnHeading"/>
            </w:pPr>
            <w:r w:rsidRPr="00170470">
              <w:t>Pozměňovací návrh</w:t>
            </w:r>
          </w:p>
        </w:tc>
      </w:tr>
      <w:tr w:rsidR="00C537E7" w:rsidRPr="00170470" w14:paraId="13DC35A0" w14:textId="77777777" w:rsidTr="009E39B0">
        <w:trPr>
          <w:jc w:val="center"/>
        </w:trPr>
        <w:tc>
          <w:tcPr>
            <w:tcW w:w="4876" w:type="dxa"/>
            <w:tcBorders>
              <w:top w:val="nil"/>
              <w:left w:val="nil"/>
              <w:bottom w:val="nil"/>
              <w:right w:val="nil"/>
            </w:tcBorders>
          </w:tcPr>
          <w:p w14:paraId="617781E9" w14:textId="5C82D907" w:rsidR="00C537E7" w:rsidRPr="00170470" w:rsidRDefault="00C537E7" w:rsidP="009E39B0">
            <w:pPr>
              <w:pStyle w:val="Normal6a"/>
            </w:pPr>
            <w:r w:rsidRPr="00170470">
              <w:t>9.</w:t>
            </w:r>
            <w:r w:rsidRPr="00170470">
              <w:tab/>
              <w:t>vyzývá členské státy, aby podporovaly účinný</w:t>
            </w:r>
            <w:r w:rsidR="00A827E7" w:rsidRPr="00170470">
              <w:t xml:space="preserve"> a </w:t>
            </w:r>
            <w:r w:rsidRPr="00170470">
              <w:t xml:space="preserve">motivační daňový systém pro politiky bydlení; domnívá se, že </w:t>
            </w:r>
            <w:r w:rsidRPr="00170470">
              <w:rPr>
                <w:b/>
                <w:i/>
              </w:rPr>
              <w:t>mezinárodní normy OECD</w:t>
            </w:r>
            <w:r w:rsidR="00A827E7" w:rsidRPr="00170470">
              <w:rPr>
                <w:b/>
                <w:i/>
              </w:rPr>
              <w:t xml:space="preserve"> v </w:t>
            </w:r>
            <w:r w:rsidRPr="00170470">
              <w:rPr>
                <w:b/>
                <w:i/>
              </w:rPr>
              <w:t>oblasti politiky bydlení, jako jsou daňové úlevy pro spotřebitele, flexibilita ve vztazích mezi pronajímateli</w:t>
            </w:r>
            <w:r w:rsidR="00A827E7" w:rsidRPr="00170470">
              <w:rPr>
                <w:b/>
                <w:i/>
              </w:rPr>
              <w:t xml:space="preserve"> a </w:t>
            </w:r>
            <w:r w:rsidRPr="00170470">
              <w:rPr>
                <w:b/>
                <w:i/>
              </w:rPr>
              <w:t>nájemci</w:t>
            </w:r>
            <w:r w:rsidR="00A827E7" w:rsidRPr="00170470">
              <w:rPr>
                <w:b/>
                <w:i/>
              </w:rPr>
              <w:t xml:space="preserve"> a </w:t>
            </w:r>
            <w:r w:rsidRPr="00170470">
              <w:rPr>
                <w:b/>
                <w:i/>
              </w:rPr>
              <w:t>zamezení regulovaného nájemného, se ukázaly jako přínosné, neboť podporují investice do bydlení</w:t>
            </w:r>
            <w:r w:rsidR="00A827E7" w:rsidRPr="00170470">
              <w:rPr>
                <w:b/>
                <w:i/>
              </w:rPr>
              <w:t xml:space="preserve"> a </w:t>
            </w:r>
            <w:r w:rsidRPr="00170470">
              <w:rPr>
                <w:b/>
                <w:i/>
              </w:rPr>
              <w:t>pomáhají omezit tlaky na růst cen nemovitostí, čímž stimulují</w:t>
            </w:r>
            <w:r w:rsidRPr="00170470">
              <w:t xml:space="preserve"> nabídku</w:t>
            </w:r>
            <w:r w:rsidR="00A827E7" w:rsidRPr="00170470">
              <w:t xml:space="preserve"> v </w:t>
            </w:r>
            <w:r w:rsidRPr="00170470">
              <w:t>oblastech</w:t>
            </w:r>
            <w:r w:rsidR="00A827E7" w:rsidRPr="00170470">
              <w:t xml:space="preserve"> s </w:t>
            </w:r>
            <w:r w:rsidRPr="00170470">
              <w:t>vysokou poptávkou;</w:t>
            </w:r>
          </w:p>
        </w:tc>
        <w:tc>
          <w:tcPr>
            <w:tcW w:w="4876" w:type="dxa"/>
            <w:tcBorders>
              <w:top w:val="nil"/>
              <w:left w:val="nil"/>
              <w:bottom w:val="nil"/>
              <w:right w:val="nil"/>
            </w:tcBorders>
          </w:tcPr>
          <w:p w14:paraId="40BFA9A7" w14:textId="27EC1A59" w:rsidR="00C537E7" w:rsidRPr="00170470" w:rsidRDefault="00C537E7" w:rsidP="009E39B0">
            <w:pPr>
              <w:pStyle w:val="Normal6a"/>
            </w:pPr>
            <w:r w:rsidRPr="00170470">
              <w:t>9.</w:t>
            </w:r>
            <w:r w:rsidRPr="00170470">
              <w:tab/>
              <w:t>vyzývá členské státy, aby podporovaly účinný</w:t>
            </w:r>
            <w:r w:rsidR="00A827E7" w:rsidRPr="00170470">
              <w:t xml:space="preserve"> a </w:t>
            </w:r>
            <w:r w:rsidRPr="00170470">
              <w:t>motivační daňový systém pro politiky bydlení</w:t>
            </w:r>
            <w:r w:rsidR="00A827E7" w:rsidRPr="00170470">
              <w:t xml:space="preserve"> s </w:t>
            </w:r>
            <w:r w:rsidRPr="00170470">
              <w:rPr>
                <w:b/>
                <w:i/>
              </w:rPr>
              <w:t>cílem odrazovat od spekulací</w:t>
            </w:r>
            <w:r w:rsidR="00A827E7" w:rsidRPr="00170470">
              <w:rPr>
                <w:b/>
                <w:i/>
              </w:rPr>
              <w:t xml:space="preserve"> s </w:t>
            </w:r>
            <w:r w:rsidRPr="00170470">
              <w:rPr>
                <w:b/>
                <w:i/>
              </w:rPr>
              <w:t>nemovitostmi</w:t>
            </w:r>
            <w:r w:rsidRPr="00170470">
              <w:t xml:space="preserve">; domnívá se, že </w:t>
            </w:r>
            <w:r w:rsidRPr="00170470">
              <w:rPr>
                <w:b/>
                <w:i/>
              </w:rPr>
              <w:t>účinné zdanění vlastníků více nemovitostí, kteří záměrně ponechávají hlavní bydliště prázdné, pomůže zvýšit</w:t>
            </w:r>
            <w:r w:rsidRPr="00170470">
              <w:t xml:space="preserve"> nabídku</w:t>
            </w:r>
            <w:r w:rsidR="00A827E7" w:rsidRPr="00170470">
              <w:t xml:space="preserve"> v </w:t>
            </w:r>
            <w:r w:rsidRPr="00170470">
              <w:t>oblastech</w:t>
            </w:r>
            <w:r w:rsidR="00A827E7" w:rsidRPr="00170470">
              <w:t xml:space="preserve"> s </w:t>
            </w:r>
            <w:r w:rsidRPr="00170470">
              <w:t xml:space="preserve">vysokou poptávkou; </w:t>
            </w:r>
            <w:r w:rsidRPr="00170470">
              <w:rPr>
                <w:b/>
                <w:i/>
              </w:rPr>
              <w:t>domnívá se, že zdanění, regulace nájemného</w:t>
            </w:r>
            <w:r w:rsidR="00A827E7" w:rsidRPr="00170470">
              <w:rPr>
                <w:b/>
                <w:i/>
              </w:rPr>
              <w:t xml:space="preserve"> a </w:t>
            </w:r>
            <w:r w:rsidRPr="00170470">
              <w:rPr>
                <w:b/>
                <w:i/>
              </w:rPr>
              <w:t>další nástroje</w:t>
            </w:r>
            <w:r w:rsidR="00A827E7" w:rsidRPr="00170470">
              <w:rPr>
                <w:b/>
                <w:i/>
              </w:rPr>
              <w:t xml:space="preserve"> k </w:t>
            </w:r>
            <w:r w:rsidRPr="00170470">
              <w:rPr>
                <w:b/>
                <w:i/>
              </w:rPr>
              <w:t>zajištění dostupnosti bydlení jsou legitimními</w:t>
            </w:r>
            <w:r w:rsidR="00A827E7" w:rsidRPr="00170470">
              <w:rPr>
                <w:b/>
                <w:i/>
              </w:rPr>
              <w:t xml:space="preserve"> a </w:t>
            </w:r>
            <w:r w:rsidRPr="00170470">
              <w:rPr>
                <w:b/>
                <w:i/>
              </w:rPr>
              <w:t xml:space="preserve">nezbytnými nástroji, kterými členské státy plní svou povinnost zajistit právo na bydlení; připomíná, že </w:t>
            </w:r>
            <w:r w:rsidRPr="00170470">
              <w:rPr>
                <w:b/>
                <w:i/>
              </w:rPr>
              <w:lastRenderedPageBreak/>
              <w:t>správa ekonomických záležitostí</w:t>
            </w:r>
            <w:r w:rsidR="00A827E7" w:rsidRPr="00170470">
              <w:rPr>
                <w:b/>
                <w:i/>
              </w:rPr>
              <w:t xml:space="preserve"> a </w:t>
            </w:r>
            <w:r w:rsidRPr="00170470">
              <w:rPr>
                <w:b/>
                <w:i/>
              </w:rPr>
              <w:t>politika hospodářské soutěže EU nesmí bránit přijímání takových opatření, pokud sledují sociální cíle</w:t>
            </w:r>
            <w:r w:rsidR="00A827E7" w:rsidRPr="00170470">
              <w:rPr>
                <w:b/>
                <w:i/>
              </w:rPr>
              <w:t xml:space="preserve"> a </w:t>
            </w:r>
            <w:r w:rsidRPr="00170470">
              <w:rPr>
                <w:b/>
                <w:i/>
              </w:rPr>
              <w:t>chrání zranitelné skupiny; vyzývá členské státy, aby do této strategie zahrnuly odrazující daňové opatření, které by zvýšilo nabídku bydlení;</w:t>
            </w:r>
          </w:p>
        </w:tc>
      </w:tr>
    </w:tbl>
    <w:p w14:paraId="0201F952" w14:textId="77777777" w:rsidR="00C537E7" w:rsidRPr="00170470" w:rsidRDefault="00C537E7" w:rsidP="00C537E7">
      <w:pPr>
        <w:pStyle w:val="AmOrLang"/>
      </w:pPr>
      <w:r w:rsidRPr="00170470">
        <w:lastRenderedPageBreak/>
        <w:t xml:space="preserve">Or. </w:t>
      </w:r>
      <w:r w:rsidRPr="00170470">
        <w:rPr>
          <w:rStyle w:val="HideTWBExt"/>
        </w:rPr>
        <w:t>&lt;Original&gt;</w:t>
      </w:r>
      <w:r w:rsidRPr="00170470">
        <w:rPr>
          <w:rStyle w:val="HideTWBInt"/>
        </w:rPr>
        <w:t>{EN}</w:t>
      </w:r>
      <w:r w:rsidRPr="00170470">
        <w:t>en</w:t>
      </w:r>
      <w:r w:rsidRPr="00170470">
        <w:rPr>
          <w:rStyle w:val="HideTWBExt"/>
        </w:rPr>
        <w:t>&lt;/Original&gt;</w:t>
      </w:r>
    </w:p>
    <w:p w14:paraId="20C66920" w14:textId="77777777" w:rsidR="00467091" w:rsidRPr="00170470" w:rsidRDefault="00C537E7" w:rsidP="00C537E7">
      <w:r w:rsidRPr="00170470">
        <w:rPr>
          <w:rStyle w:val="HideTWBExt"/>
        </w:rPr>
        <w:t>&lt;/Amend&gt;</w:t>
      </w:r>
    </w:p>
    <w:p w14:paraId="76BBBC27" w14:textId="77777777" w:rsidR="00C537E7" w:rsidRPr="00170470" w:rsidRDefault="00C537E7" w:rsidP="00C537E7">
      <w:pPr>
        <w:pStyle w:val="AmNumberTabs"/>
      </w:pPr>
      <w:r w:rsidRPr="00170470">
        <w:rPr>
          <w:rStyle w:val="HideTWBExt"/>
          <w:b w:val="0"/>
        </w:rPr>
        <w:t>&lt;Amend&gt;</w:t>
      </w:r>
      <w:r w:rsidRPr="00170470">
        <w:t>Pozměňovací návrh</w:t>
      </w:r>
      <w:r w:rsidRPr="00170470">
        <w:tab/>
      </w:r>
      <w:r w:rsidRPr="00170470">
        <w:tab/>
      </w:r>
      <w:r w:rsidRPr="00170470">
        <w:rPr>
          <w:rStyle w:val="HideTWBExt"/>
          <w:b w:val="0"/>
        </w:rPr>
        <w:t>&lt;NumAm&gt;</w:t>
      </w:r>
      <w:r w:rsidRPr="00170470">
        <w:t>801</w:t>
      </w:r>
      <w:r w:rsidRPr="00170470">
        <w:rPr>
          <w:rStyle w:val="HideTWBExt"/>
          <w:b w:val="0"/>
        </w:rPr>
        <w:t>&lt;/NumAm&gt;</w:t>
      </w:r>
    </w:p>
    <w:p w14:paraId="1B2E189C" w14:textId="77777777" w:rsidR="00C537E7" w:rsidRPr="00170470" w:rsidRDefault="00C537E7" w:rsidP="00C537E7">
      <w:pPr>
        <w:pStyle w:val="NormalBold"/>
      </w:pPr>
      <w:r w:rsidRPr="00170470">
        <w:rPr>
          <w:rStyle w:val="HideTWBExt"/>
          <w:b w:val="0"/>
        </w:rPr>
        <w:t>&lt;RepeatBlock-By&gt;&lt;Members&gt;</w:t>
      </w:r>
      <w:r w:rsidRPr="00170470">
        <w:t xml:space="preserve">Maria </w:t>
      </w:r>
      <w:proofErr w:type="spellStart"/>
      <w:r w:rsidRPr="00170470">
        <w:t>Ohisalo</w:t>
      </w:r>
      <w:proofErr w:type="spellEnd"/>
      <w:r w:rsidRPr="00170470">
        <w:t xml:space="preserve">, </w:t>
      </w:r>
      <w:proofErr w:type="spellStart"/>
      <w:r w:rsidRPr="00170470">
        <w:t>Vicent</w:t>
      </w:r>
      <w:proofErr w:type="spellEnd"/>
      <w:r w:rsidRPr="00170470">
        <w:t xml:space="preserve"> </w:t>
      </w:r>
      <w:proofErr w:type="spellStart"/>
      <w:r w:rsidRPr="00170470">
        <w:t>Marzà</w:t>
      </w:r>
      <w:proofErr w:type="spellEnd"/>
      <w:r w:rsidRPr="00170470">
        <w:t xml:space="preserve"> </w:t>
      </w:r>
      <w:proofErr w:type="spellStart"/>
      <w:r w:rsidRPr="00170470">
        <w:t>Ibáñez</w:t>
      </w:r>
      <w:proofErr w:type="spellEnd"/>
      <w:r w:rsidRPr="00170470">
        <w:t xml:space="preserve">, Marie </w:t>
      </w:r>
      <w:proofErr w:type="spellStart"/>
      <w:r w:rsidRPr="00170470">
        <w:t>Toussaint</w:t>
      </w:r>
      <w:proofErr w:type="spellEnd"/>
      <w:r w:rsidRPr="00170470">
        <w:t xml:space="preserve">, Gordan </w:t>
      </w:r>
      <w:proofErr w:type="spellStart"/>
      <w:r w:rsidRPr="00170470">
        <w:t>Bosanac</w:t>
      </w:r>
      <w:proofErr w:type="spellEnd"/>
      <w:r w:rsidRPr="00170470">
        <w:rPr>
          <w:rStyle w:val="HideTWBExt"/>
          <w:b w:val="0"/>
        </w:rPr>
        <w:t>&lt;/Members&gt;</w:t>
      </w:r>
    </w:p>
    <w:p w14:paraId="5272D6A3" w14:textId="77777777" w:rsidR="00C537E7" w:rsidRPr="00170470" w:rsidRDefault="00C537E7" w:rsidP="00C537E7">
      <w:pPr>
        <w:pStyle w:val="NormalBold"/>
      </w:pPr>
      <w:r w:rsidRPr="00170470">
        <w:rPr>
          <w:rStyle w:val="HideTWBExt"/>
          <w:b w:val="0"/>
        </w:rPr>
        <w:t>&lt;/RepeatBlock-By&gt;</w:t>
      </w:r>
    </w:p>
    <w:p w14:paraId="1AA10D60" w14:textId="77777777" w:rsidR="00C537E7" w:rsidRPr="00170470" w:rsidRDefault="00C537E7" w:rsidP="00C537E7">
      <w:pPr>
        <w:pStyle w:val="NormalBold"/>
      </w:pPr>
      <w:r w:rsidRPr="00170470">
        <w:rPr>
          <w:rStyle w:val="HideTWBExt"/>
          <w:b w:val="0"/>
        </w:rPr>
        <w:t>&lt;DocAmend&gt;</w:t>
      </w:r>
      <w:r w:rsidRPr="00170470">
        <w:t>Návrh usnesení</w:t>
      </w:r>
      <w:r w:rsidRPr="00170470">
        <w:rPr>
          <w:rStyle w:val="HideTWBExt"/>
          <w:b w:val="0"/>
        </w:rPr>
        <w:t>&lt;/DocAmend&gt;</w:t>
      </w:r>
    </w:p>
    <w:p w14:paraId="2F8ACD67" w14:textId="77777777" w:rsidR="00C537E7" w:rsidRPr="00170470" w:rsidRDefault="00C537E7" w:rsidP="00C537E7">
      <w:pPr>
        <w:pStyle w:val="NormalBold"/>
      </w:pPr>
      <w:r w:rsidRPr="00170470">
        <w:rPr>
          <w:rStyle w:val="HideTWBExt"/>
          <w:b w:val="0"/>
        </w:rPr>
        <w:t>&lt;Article&gt;</w:t>
      </w:r>
      <w:r w:rsidRPr="00170470">
        <w:t>Bod 9</w:t>
      </w:r>
      <w:r w:rsidRPr="001704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537E7" w:rsidRPr="00170470" w14:paraId="67E60B61" w14:textId="77777777" w:rsidTr="009E39B0">
        <w:trPr>
          <w:trHeight w:hRule="exact" w:val="240"/>
          <w:jc w:val="center"/>
        </w:trPr>
        <w:tc>
          <w:tcPr>
            <w:tcW w:w="9752" w:type="dxa"/>
            <w:gridSpan w:val="2"/>
            <w:tcBorders>
              <w:top w:val="nil"/>
              <w:left w:val="nil"/>
              <w:bottom w:val="nil"/>
              <w:right w:val="nil"/>
            </w:tcBorders>
          </w:tcPr>
          <w:p w14:paraId="7AF6C4BA" w14:textId="77777777" w:rsidR="00C537E7" w:rsidRPr="00170470" w:rsidRDefault="00C537E7" w:rsidP="009E39B0"/>
        </w:tc>
      </w:tr>
      <w:tr w:rsidR="00C537E7" w:rsidRPr="00170470" w14:paraId="2E33A1CD" w14:textId="77777777" w:rsidTr="009E39B0">
        <w:trPr>
          <w:trHeight w:val="240"/>
          <w:jc w:val="center"/>
        </w:trPr>
        <w:tc>
          <w:tcPr>
            <w:tcW w:w="4876" w:type="dxa"/>
            <w:tcBorders>
              <w:top w:val="nil"/>
              <w:left w:val="nil"/>
              <w:bottom w:val="nil"/>
              <w:right w:val="nil"/>
            </w:tcBorders>
          </w:tcPr>
          <w:p w14:paraId="7F4F7328" w14:textId="77777777" w:rsidR="00C537E7" w:rsidRPr="00170470" w:rsidRDefault="00C537E7" w:rsidP="009E39B0">
            <w:pPr>
              <w:pStyle w:val="AmColumnHeading"/>
            </w:pPr>
            <w:r w:rsidRPr="00170470">
              <w:t>Návrh usnesení</w:t>
            </w:r>
          </w:p>
        </w:tc>
        <w:tc>
          <w:tcPr>
            <w:tcW w:w="4876" w:type="dxa"/>
            <w:tcBorders>
              <w:top w:val="nil"/>
              <w:left w:val="nil"/>
              <w:bottom w:val="nil"/>
              <w:right w:val="nil"/>
            </w:tcBorders>
          </w:tcPr>
          <w:p w14:paraId="2601CD74" w14:textId="77777777" w:rsidR="00C537E7" w:rsidRPr="00170470" w:rsidRDefault="00C537E7" w:rsidP="009E39B0">
            <w:pPr>
              <w:pStyle w:val="AmColumnHeading"/>
            </w:pPr>
            <w:r w:rsidRPr="00170470">
              <w:t>Pozměňovací návrh</w:t>
            </w:r>
          </w:p>
        </w:tc>
      </w:tr>
      <w:tr w:rsidR="00C537E7" w:rsidRPr="00170470" w14:paraId="4524A898" w14:textId="77777777" w:rsidTr="009E39B0">
        <w:trPr>
          <w:jc w:val="center"/>
        </w:trPr>
        <w:tc>
          <w:tcPr>
            <w:tcW w:w="4876" w:type="dxa"/>
            <w:tcBorders>
              <w:top w:val="nil"/>
              <w:left w:val="nil"/>
              <w:bottom w:val="nil"/>
              <w:right w:val="nil"/>
            </w:tcBorders>
          </w:tcPr>
          <w:p w14:paraId="0DD2F3F7" w14:textId="1BB062B8" w:rsidR="00C537E7" w:rsidRPr="00170470" w:rsidRDefault="00C537E7" w:rsidP="009E39B0">
            <w:pPr>
              <w:pStyle w:val="Normal6a"/>
            </w:pPr>
            <w:r w:rsidRPr="00170470">
              <w:t>9.</w:t>
            </w:r>
            <w:r w:rsidRPr="00170470">
              <w:tab/>
            </w:r>
            <w:r w:rsidRPr="00170470">
              <w:rPr>
                <w:b/>
                <w:i/>
              </w:rPr>
              <w:t>vyzývá členské státy, aby podporovaly účinný</w:t>
            </w:r>
            <w:r w:rsidR="00A827E7" w:rsidRPr="00170470">
              <w:rPr>
                <w:b/>
                <w:i/>
              </w:rPr>
              <w:t xml:space="preserve"> a </w:t>
            </w:r>
            <w:r w:rsidRPr="00170470">
              <w:rPr>
                <w:b/>
                <w:i/>
              </w:rPr>
              <w:t>motivační daňový systém pro politiky</w:t>
            </w:r>
            <w:r w:rsidRPr="00170470">
              <w:t xml:space="preserve"> bydlení;</w:t>
            </w:r>
            <w:r w:rsidRPr="00170470">
              <w:rPr>
                <w:b/>
                <w:i/>
              </w:rPr>
              <w:t xml:space="preserve"> domnívá se, že mezinárodní normy OECD</w:t>
            </w:r>
            <w:r w:rsidR="00A827E7" w:rsidRPr="00170470">
              <w:rPr>
                <w:b/>
                <w:i/>
              </w:rPr>
              <w:t xml:space="preserve"> v </w:t>
            </w:r>
            <w:r w:rsidRPr="00170470">
              <w:rPr>
                <w:b/>
                <w:i/>
              </w:rPr>
              <w:t>oblasti politiky bydlení, jako jsou daňové úlevy pro spotřebitele, flexibilita ve vztazích mezi pronajímateli</w:t>
            </w:r>
            <w:r w:rsidR="00A827E7" w:rsidRPr="00170470">
              <w:rPr>
                <w:b/>
                <w:i/>
              </w:rPr>
              <w:t xml:space="preserve"> a </w:t>
            </w:r>
            <w:r w:rsidRPr="00170470">
              <w:rPr>
                <w:b/>
                <w:i/>
              </w:rPr>
              <w:t>nájemci</w:t>
            </w:r>
            <w:r w:rsidR="00A827E7" w:rsidRPr="00170470">
              <w:rPr>
                <w:b/>
                <w:i/>
              </w:rPr>
              <w:t xml:space="preserve"> a </w:t>
            </w:r>
            <w:r w:rsidRPr="00170470">
              <w:rPr>
                <w:b/>
                <w:i/>
              </w:rPr>
              <w:t>zamezení regulovaného nájemného, se ukázaly jako přínosné, neboť podporují investice do</w:t>
            </w:r>
            <w:r w:rsidRPr="00170470">
              <w:t xml:space="preserve"> bydlení</w:t>
            </w:r>
            <w:r w:rsidR="00A827E7" w:rsidRPr="00170470">
              <w:t xml:space="preserve"> a </w:t>
            </w:r>
            <w:r w:rsidRPr="00170470">
              <w:rPr>
                <w:b/>
                <w:i/>
              </w:rPr>
              <w:t>pomáhají omezit tlaky na růst cen nemovitostí, čímž stimulují nabídku</w:t>
            </w:r>
            <w:r w:rsidR="00A827E7" w:rsidRPr="00170470">
              <w:rPr>
                <w:b/>
                <w:i/>
              </w:rPr>
              <w:t xml:space="preserve"> v </w:t>
            </w:r>
            <w:r w:rsidRPr="00170470">
              <w:rPr>
                <w:b/>
                <w:i/>
              </w:rPr>
              <w:t>oblastech</w:t>
            </w:r>
            <w:r w:rsidR="00A827E7" w:rsidRPr="00170470">
              <w:rPr>
                <w:b/>
                <w:i/>
              </w:rPr>
              <w:t xml:space="preserve"> s </w:t>
            </w:r>
            <w:r w:rsidRPr="00170470">
              <w:rPr>
                <w:b/>
                <w:i/>
              </w:rPr>
              <w:t>vysokou poptávkou</w:t>
            </w:r>
            <w:r w:rsidRPr="00170470">
              <w:t>;</w:t>
            </w:r>
          </w:p>
        </w:tc>
        <w:tc>
          <w:tcPr>
            <w:tcW w:w="4876" w:type="dxa"/>
            <w:tcBorders>
              <w:top w:val="nil"/>
              <w:left w:val="nil"/>
              <w:bottom w:val="nil"/>
              <w:right w:val="nil"/>
            </w:tcBorders>
          </w:tcPr>
          <w:p w14:paraId="70E610F0" w14:textId="44269814" w:rsidR="00C537E7" w:rsidRPr="00170470" w:rsidRDefault="00C537E7" w:rsidP="009E39B0">
            <w:pPr>
              <w:pStyle w:val="Normal6a"/>
            </w:pPr>
            <w:r w:rsidRPr="00170470">
              <w:t>9.</w:t>
            </w:r>
            <w:r w:rsidRPr="00170470">
              <w:tab/>
            </w:r>
            <w:r w:rsidRPr="00170470">
              <w:rPr>
                <w:b/>
                <w:i/>
              </w:rPr>
              <w:t>kritizuje, že současná daňová politika</w:t>
            </w:r>
            <w:r w:rsidR="00A827E7" w:rsidRPr="00170470">
              <w:rPr>
                <w:b/>
                <w:i/>
              </w:rPr>
              <w:t xml:space="preserve"> v </w:t>
            </w:r>
            <w:r w:rsidRPr="00170470">
              <w:rPr>
                <w:b/>
                <w:i/>
              </w:rPr>
              <w:t>některých členských státech nepřiměřeně zvýhodňuje investory do nemovitostí</w:t>
            </w:r>
            <w:r w:rsidR="00A827E7" w:rsidRPr="00170470">
              <w:rPr>
                <w:b/>
                <w:i/>
              </w:rPr>
              <w:t xml:space="preserve"> a </w:t>
            </w:r>
            <w:r w:rsidRPr="00170470">
              <w:rPr>
                <w:b/>
                <w:i/>
              </w:rPr>
              <w:t>nabízí pobídky narušující</w:t>
            </w:r>
            <w:r w:rsidRPr="00170470">
              <w:t xml:space="preserve"> bydlení</w:t>
            </w:r>
            <w:r w:rsidRPr="00170470">
              <w:rPr>
                <w:b/>
                <w:i/>
              </w:rPr>
              <w:t>, které prohlubují nerovnost</w:t>
            </w:r>
            <w:r w:rsidR="00A827E7" w:rsidRPr="00170470">
              <w:rPr>
                <w:b/>
                <w:i/>
              </w:rPr>
              <w:t xml:space="preserve"> a </w:t>
            </w:r>
            <w:r w:rsidRPr="00170470">
              <w:rPr>
                <w:b/>
                <w:i/>
              </w:rPr>
              <w:t>omezují dostupnost bydlení pro potřebné; vyzývá ke zdravému daňovému mixu</w:t>
            </w:r>
            <w:r w:rsidR="00A827E7" w:rsidRPr="00170470">
              <w:rPr>
                <w:b/>
                <w:i/>
              </w:rPr>
              <w:t xml:space="preserve"> v </w:t>
            </w:r>
            <w:r w:rsidRPr="00170470">
              <w:rPr>
                <w:b/>
                <w:i/>
              </w:rPr>
              <w:t>členských státech, který by spravedlivě</w:t>
            </w:r>
            <w:r w:rsidR="00A827E7" w:rsidRPr="00170470">
              <w:rPr>
                <w:b/>
                <w:i/>
              </w:rPr>
              <w:t xml:space="preserve"> a </w:t>
            </w:r>
            <w:r w:rsidRPr="00170470">
              <w:rPr>
                <w:b/>
                <w:i/>
              </w:rPr>
              <w:t>progresivně zdaňoval kapitálové příjmy, jako jsou příjmy</w:t>
            </w:r>
            <w:r w:rsidR="00A827E7" w:rsidRPr="00170470">
              <w:rPr>
                <w:b/>
                <w:i/>
              </w:rPr>
              <w:t xml:space="preserve"> z </w:t>
            </w:r>
            <w:r w:rsidRPr="00170470">
              <w:rPr>
                <w:b/>
                <w:i/>
              </w:rPr>
              <w:t>pronájmu,</w:t>
            </w:r>
            <w:r w:rsidR="00A827E7" w:rsidRPr="00170470">
              <w:rPr>
                <w:b/>
                <w:i/>
              </w:rPr>
              <w:t xml:space="preserve"> a </w:t>
            </w:r>
            <w:r w:rsidRPr="00170470">
              <w:rPr>
                <w:b/>
                <w:i/>
              </w:rPr>
              <w:t>dlouhodobé pronájmy by zdaňoval příznivěji než krátkodobé pronájmy</w:t>
            </w:r>
            <w:r w:rsidRPr="00170470">
              <w:t>;</w:t>
            </w:r>
            <w:r w:rsidRPr="00170470">
              <w:rPr>
                <w:b/>
                <w:i/>
              </w:rPr>
              <w:t xml:space="preserve"> dále vyzývá</w:t>
            </w:r>
            <w:r w:rsidR="00A827E7" w:rsidRPr="00170470">
              <w:rPr>
                <w:b/>
                <w:i/>
              </w:rPr>
              <w:t xml:space="preserve"> k </w:t>
            </w:r>
            <w:r w:rsidRPr="00170470">
              <w:rPr>
                <w:b/>
                <w:i/>
              </w:rPr>
              <w:t>zavedení minimální daně</w:t>
            </w:r>
            <w:r w:rsidR="00A827E7" w:rsidRPr="00170470">
              <w:rPr>
                <w:b/>
                <w:i/>
              </w:rPr>
              <w:t xml:space="preserve"> z </w:t>
            </w:r>
            <w:r w:rsidRPr="00170470">
              <w:rPr>
                <w:b/>
                <w:i/>
              </w:rPr>
              <w:t>kapitálových výnosů</w:t>
            </w:r>
            <w:r w:rsidR="00A827E7" w:rsidRPr="00170470">
              <w:rPr>
                <w:b/>
                <w:i/>
              </w:rPr>
              <w:t xml:space="preserve"> v </w:t>
            </w:r>
            <w:r w:rsidRPr="00170470">
              <w:rPr>
                <w:b/>
                <w:i/>
              </w:rPr>
              <w:t>EU</w:t>
            </w:r>
            <w:r w:rsidR="00A827E7" w:rsidRPr="00170470">
              <w:rPr>
                <w:b/>
                <w:i/>
              </w:rPr>
              <w:t xml:space="preserve"> a </w:t>
            </w:r>
            <w:r w:rsidRPr="00170470">
              <w:rPr>
                <w:b/>
                <w:i/>
              </w:rPr>
              <w:t>ke koordinaci daně</w:t>
            </w:r>
            <w:r w:rsidR="00A827E7" w:rsidRPr="00170470">
              <w:rPr>
                <w:b/>
                <w:i/>
              </w:rPr>
              <w:t xml:space="preserve"> z </w:t>
            </w:r>
            <w:r w:rsidRPr="00170470">
              <w:rPr>
                <w:b/>
                <w:i/>
              </w:rPr>
              <w:t>nemovitostí na evropské úrovni, jakož</w:t>
            </w:r>
            <w:r w:rsidR="00A827E7" w:rsidRPr="00170470">
              <w:rPr>
                <w:b/>
                <w:i/>
              </w:rPr>
              <w:t xml:space="preserve"> i k </w:t>
            </w:r>
            <w:r w:rsidRPr="00170470">
              <w:rPr>
                <w:b/>
                <w:i/>
              </w:rPr>
              <w:t>odstranění daňových překážek na úrovni členských států pro nové účastníky trhu</w:t>
            </w:r>
            <w:r w:rsidR="00A827E7" w:rsidRPr="00170470">
              <w:rPr>
                <w:b/>
                <w:i/>
              </w:rPr>
              <w:t xml:space="preserve"> s </w:t>
            </w:r>
            <w:r w:rsidRPr="00170470">
              <w:rPr>
                <w:b/>
                <w:i/>
              </w:rPr>
              <w:t>bydlením, jako jsou vysoké registrační daně</w:t>
            </w:r>
            <w:r w:rsidR="00A827E7" w:rsidRPr="00170470">
              <w:rPr>
                <w:b/>
                <w:i/>
              </w:rPr>
              <w:t xml:space="preserve"> v </w:t>
            </w:r>
            <w:r w:rsidRPr="00170470">
              <w:rPr>
                <w:b/>
                <w:i/>
              </w:rPr>
              <w:t>některých zemích,</w:t>
            </w:r>
            <w:r w:rsidR="00A827E7" w:rsidRPr="00170470">
              <w:rPr>
                <w:b/>
                <w:i/>
              </w:rPr>
              <w:t xml:space="preserve"> a </w:t>
            </w:r>
            <w:r w:rsidRPr="00170470">
              <w:rPr>
                <w:b/>
                <w:i/>
              </w:rPr>
              <w:t>zároveň</w:t>
            </w:r>
            <w:r w:rsidR="00A827E7" w:rsidRPr="00170470">
              <w:rPr>
                <w:b/>
                <w:i/>
              </w:rPr>
              <w:t xml:space="preserve"> k </w:t>
            </w:r>
            <w:r w:rsidRPr="00170470">
              <w:rPr>
                <w:b/>
                <w:i/>
              </w:rPr>
              <w:t>zavedení daní</w:t>
            </w:r>
            <w:r w:rsidR="00A827E7" w:rsidRPr="00170470">
              <w:rPr>
                <w:b/>
                <w:i/>
              </w:rPr>
              <w:t xml:space="preserve"> z </w:t>
            </w:r>
            <w:r w:rsidRPr="00170470">
              <w:rPr>
                <w:b/>
                <w:i/>
              </w:rPr>
              <w:t>volných bytů</w:t>
            </w:r>
            <w:r w:rsidR="00A827E7" w:rsidRPr="00170470">
              <w:rPr>
                <w:b/>
                <w:i/>
              </w:rPr>
              <w:t xml:space="preserve"> a </w:t>
            </w:r>
            <w:r w:rsidRPr="00170470">
              <w:rPr>
                <w:b/>
                <w:i/>
              </w:rPr>
              <w:t>sekundárního</w:t>
            </w:r>
            <w:r w:rsidRPr="00170470">
              <w:t xml:space="preserve"> bydlení;</w:t>
            </w:r>
          </w:p>
        </w:tc>
      </w:tr>
    </w:tbl>
    <w:p w14:paraId="2A64AE28" w14:textId="77777777" w:rsidR="00C537E7" w:rsidRPr="00170470" w:rsidRDefault="00C537E7" w:rsidP="00C537E7">
      <w:pPr>
        <w:pStyle w:val="AmOrLang"/>
      </w:pPr>
      <w:r w:rsidRPr="00170470">
        <w:t xml:space="preserve">Or. </w:t>
      </w:r>
      <w:r w:rsidRPr="00170470">
        <w:rPr>
          <w:rStyle w:val="HideTWBExt"/>
        </w:rPr>
        <w:t>&lt;Original&gt;</w:t>
      </w:r>
      <w:r w:rsidRPr="00170470">
        <w:rPr>
          <w:rStyle w:val="HideTWBInt"/>
        </w:rPr>
        <w:t>{EN}</w:t>
      </w:r>
      <w:r w:rsidRPr="00170470">
        <w:t>en</w:t>
      </w:r>
      <w:r w:rsidRPr="00170470">
        <w:rPr>
          <w:rStyle w:val="HideTWBExt"/>
        </w:rPr>
        <w:t>&lt;/Original&gt;</w:t>
      </w:r>
    </w:p>
    <w:p w14:paraId="7379ED53" w14:textId="77777777" w:rsidR="00467091" w:rsidRPr="00170470" w:rsidRDefault="00C537E7" w:rsidP="00C537E7">
      <w:r w:rsidRPr="00170470">
        <w:rPr>
          <w:rStyle w:val="HideTWBExt"/>
        </w:rPr>
        <w:t>&lt;/Amend&gt;</w:t>
      </w:r>
    </w:p>
    <w:p w14:paraId="27927D38" w14:textId="77777777" w:rsidR="00C537E7" w:rsidRPr="00170470" w:rsidRDefault="00C537E7" w:rsidP="00C537E7">
      <w:pPr>
        <w:pStyle w:val="AmNumberTabs"/>
      </w:pPr>
      <w:r w:rsidRPr="00170470">
        <w:rPr>
          <w:rStyle w:val="HideTWBExt"/>
          <w:b w:val="0"/>
        </w:rPr>
        <w:t>&lt;Amend&gt;</w:t>
      </w:r>
      <w:r w:rsidRPr="00170470">
        <w:t>Pozměňovací návrh</w:t>
      </w:r>
      <w:r w:rsidRPr="00170470">
        <w:tab/>
      </w:r>
      <w:r w:rsidRPr="00170470">
        <w:tab/>
      </w:r>
      <w:r w:rsidRPr="00170470">
        <w:rPr>
          <w:rStyle w:val="HideTWBExt"/>
          <w:b w:val="0"/>
        </w:rPr>
        <w:t>&lt;NumAm&gt;</w:t>
      </w:r>
      <w:r w:rsidRPr="00170470">
        <w:t>802</w:t>
      </w:r>
      <w:r w:rsidRPr="00170470">
        <w:rPr>
          <w:rStyle w:val="HideTWBExt"/>
          <w:b w:val="0"/>
        </w:rPr>
        <w:t>&lt;/NumAm&gt;</w:t>
      </w:r>
    </w:p>
    <w:p w14:paraId="39DA8EC2" w14:textId="77777777" w:rsidR="00C537E7" w:rsidRPr="00170470" w:rsidRDefault="00C537E7" w:rsidP="00C537E7">
      <w:pPr>
        <w:pStyle w:val="NormalBold"/>
      </w:pPr>
      <w:r w:rsidRPr="00170470">
        <w:rPr>
          <w:rStyle w:val="HideTWBExt"/>
          <w:b w:val="0"/>
        </w:rPr>
        <w:lastRenderedPageBreak/>
        <w:t>&lt;RepeatBlock-By&gt;&lt;Members&gt;</w:t>
      </w:r>
      <w:proofErr w:type="spellStart"/>
      <w:r w:rsidRPr="00170470">
        <w:t>Borja</w:t>
      </w:r>
      <w:proofErr w:type="spellEnd"/>
      <w:r w:rsidRPr="00170470">
        <w:t xml:space="preserve"> </w:t>
      </w:r>
      <w:proofErr w:type="spellStart"/>
      <w:r w:rsidRPr="00170470">
        <w:t>Giménez</w:t>
      </w:r>
      <w:proofErr w:type="spellEnd"/>
      <w:r w:rsidRPr="00170470">
        <w:t xml:space="preserve"> </w:t>
      </w:r>
      <w:proofErr w:type="spellStart"/>
      <w:r w:rsidRPr="00170470">
        <w:t>Larraz</w:t>
      </w:r>
      <w:proofErr w:type="spellEnd"/>
      <w:r w:rsidRPr="00170470">
        <w:t xml:space="preserve">, </w:t>
      </w:r>
      <w:proofErr w:type="spellStart"/>
      <w:r w:rsidRPr="00170470">
        <w:t>Dirk</w:t>
      </w:r>
      <w:proofErr w:type="spellEnd"/>
      <w:r w:rsidRPr="00170470">
        <w:t xml:space="preserve"> </w:t>
      </w:r>
      <w:proofErr w:type="spellStart"/>
      <w:r w:rsidRPr="00170470">
        <w:t>Gotink</w:t>
      </w:r>
      <w:proofErr w:type="spellEnd"/>
      <w:r w:rsidRPr="00170470">
        <w:t xml:space="preserve">, Nikolina </w:t>
      </w:r>
      <w:proofErr w:type="spellStart"/>
      <w:r w:rsidRPr="00170470">
        <w:t>Brnjac</w:t>
      </w:r>
      <w:proofErr w:type="spellEnd"/>
      <w:r w:rsidRPr="00170470">
        <w:t xml:space="preserve">, </w:t>
      </w:r>
      <w:proofErr w:type="spellStart"/>
      <w:r w:rsidRPr="00170470">
        <w:t>Jagna</w:t>
      </w:r>
      <w:proofErr w:type="spellEnd"/>
      <w:r w:rsidRPr="00170470">
        <w:t xml:space="preserve"> </w:t>
      </w:r>
      <w:proofErr w:type="spellStart"/>
      <w:r w:rsidRPr="00170470">
        <w:t>Marczułajtis-Walczak</w:t>
      </w:r>
      <w:proofErr w:type="spellEnd"/>
      <w:r w:rsidRPr="00170470">
        <w:t xml:space="preserve">, Daniel Buda, Niels </w:t>
      </w:r>
      <w:proofErr w:type="spellStart"/>
      <w:r w:rsidRPr="00170470">
        <w:t>Geuking</w:t>
      </w:r>
      <w:proofErr w:type="spellEnd"/>
      <w:r w:rsidRPr="00170470">
        <w:t xml:space="preserve">, Markus </w:t>
      </w:r>
      <w:proofErr w:type="spellStart"/>
      <w:r w:rsidRPr="00170470">
        <w:t>Ferber</w:t>
      </w:r>
      <w:proofErr w:type="spellEnd"/>
      <w:r w:rsidRPr="00170470">
        <w:t xml:space="preserve">, </w:t>
      </w:r>
      <w:proofErr w:type="spellStart"/>
      <w:r w:rsidRPr="00170470">
        <w:t>Sebastião</w:t>
      </w:r>
      <w:proofErr w:type="spellEnd"/>
      <w:r w:rsidRPr="00170470">
        <w:t xml:space="preserve"> </w:t>
      </w:r>
      <w:proofErr w:type="spellStart"/>
      <w:r w:rsidRPr="00170470">
        <w:t>Bugalho</w:t>
      </w:r>
      <w:proofErr w:type="spellEnd"/>
      <w:r w:rsidRPr="00170470">
        <w:t xml:space="preserve">, </w:t>
      </w:r>
      <w:proofErr w:type="spellStart"/>
      <w:r w:rsidRPr="00170470">
        <w:t>Maravillas</w:t>
      </w:r>
      <w:proofErr w:type="spellEnd"/>
      <w:r w:rsidRPr="00170470">
        <w:t xml:space="preserve"> </w:t>
      </w:r>
      <w:proofErr w:type="spellStart"/>
      <w:r w:rsidRPr="00170470">
        <w:t>Abadía</w:t>
      </w:r>
      <w:proofErr w:type="spellEnd"/>
      <w:r w:rsidRPr="00170470">
        <w:t xml:space="preserve"> </w:t>
      </w:r>
      <w:proofErr w:type="spellStart"/>
      <w:r w:rsidRPr="00170470">
        <w:t>Jover</w:t>
      </w:r>
      <w:proofErr w:type="spellEnd"/>
      <w:r w:rsidRPr="00170470">
        <w:t xml:space="preserve">, Regina </w:t>
      </w:r>
      <w:proofErr w:type="spellStart"/>
      <w:r w:rsidRPr="00170470">
        <w:t>Doherty</w:t>
      </w:r>
      <w:proofErr w:type="spellEnd"/>
      <w:r w:rsidRPr="00170470">
        <w:t xml:space="preserve">, Alma </w:t>
      </w:r>
      <w:proofErr w:type="spellStart"/>
      <w:r w:rsidRPr="00170470">
        <w:t>Ezcurra</w:t>
      </w:r>
      <w:proofErr w:type="spellEnd"/>
      <w:r w:rsidRPr="00170470">
        <w:t xml:space="preserve"> </w:t>
      </w:r>
      <w:proofErr w:type="spellStart"/>
      <w:r w:rsidRPr="00170470">
        <w:t>Almansa</w:t>
      </w:r>
      <w:proofErr w:type="spellEnd"/>
      <w:r w:rsidRPr="00170470">
        <w:t xml:space="preserve">, Rosa </w:t>
      </w:r>
      <w:proofErr w:type="spellStart"/>
      <w:r w:rsidRPr="00170470">
        <w:t>Estaràs</w:t>
      </w:r>
      <w:proofErr w:type="spellEnd"/>
      <w:r w:rsidRPr="00170470">
        <w:t xml:space="preserve"> </w:t>
      </w:r>
      <w:proofErr w:type="spellStart"/>
      <w:r w:rsidRPr="00170470">
        <w:t>Ferragut</w:t>
      </w:r>
      <w:proofErr w:type="spellEnd"/>
      <w:r w:rsidRPr="00170470">
        <w:rPr>
          <w:rStyle w:val="HideTWBExt"/>
          <w:b w:val="0"/>
        </w:rPr>
        <w:t>&lt;/Members&gt;</w:t>
      </w:r>
    </w:p>
    <w:p w14:paraId="10A371E9" w14:textId="77777777" w:rsidR="00C537E7" w:rsidRPr="00170470" w:rsidRDefault="00C537E7" w:rsidP="00C537E7">
      <w:pPr>
        <w:pStyle w:val="NormalBold"/>
      </w:pPr>
      <w:r w:rsidRPr="00170470">
        <w:rPr>
          <w:rStyle w:val="HideTWBExt"/>
          <w:b w:val="0"/>
        </w:rPr>
        <w:t>&lt;/RepeatBlock-By&gt;</w:t>
      </w:r>
    </w:p>
    <w:p w14:paraId="6955AB6B" w14:textId="77777777" w:rsidR="00C537E7" w:rsidRPr="00170470" w:rsidRDefault="00C537E7" w:rsidP="00C537E7">
      <w:pPr>
        <w:pStyle w:val="NormalBold"/>
      </w:pPr>
      <w:r w:rsidRPr="00170470">
        <w:rPr>
          <w:rStyle w:val="HideTWBExt"/>
          <w:b w:val="0"/>
        </w:rPr>
        <w:t>&lt;DocAmend&gt;</w:t>
      </w:r>
      <w:r w:rsidRPr="00170470">
        <w:t>Návrh usnesení</w:t>
      </w:r>
      <w:r w:rsidRPr="00170470">
        <w:rPr>
          <w:rStyle w:val="HideTWBExt"/>
          <w:b w:val="0"/>
        </w:rPr>
        <w:t>&lt;/DocAmend&gt;</w:t>
      </w:r>
    </w:p>
    <w:p w14:paraId="169E156B" w14:textId="77777777" w:rsidR="00C537E7" w:rsidRPr="00170470" w:rsidRDefault="00C537E7" w:rsidP="00C537E7">
      <w:pPr>
        <w:pStyle w:val="NormalBold"/>
      </w:pPr>
      <w:r w:rsidRPr="00170470">
        <w:rPr>
          <w:rStyle w:val="HideTWBExt"/>
          <w:b w:val="0"/>
        </w:rPr>
        <w:t>&lt;Article&gt;</w:t>
      </w:r>
      <w:r w:rsidRPr="00170470">
        <w:t>Bod 9</w:t>
      </w:r>
      <w:r w:rsidRPr="001704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537E7" w:rsidRPr="00170470" w14:paraId="5E480C04" w14:textId="77777777" w:rsidTr="009E39B0">
        <w:trPr>
          <w:trHeight w:hRule="exact" w:val="240"/>
          <w:jc w:val="center"/>
        </w:trPr>
        <w:tc>
          <w:tcPr>
            <w:tcW w:w="9752" w:type="dxa"/>
            <w:gridSpan w:val="2"/>
            <w:tcBorders>
              <w:top w:val="nil"/>
              <w:left w:val="nil"/>
              <w:bottom w:val="nil"/>
              <w:right w:val="nil"/>
            </w:tcBorders>
          </w:tcPr>
          <w:p w14:paraId="49A872C7" w14:textId="77777777" w:rsidR="00C537E7" w:rsidRPr="00170470" w:rsidRDefault="00C537E7" w:rsidP="009E39B0"/>
        </w:tc>
      </w:tr>
      <w:tr w:rsidR="00C537E7" w:rsidRPr="00170470" w14:paraId="17A7EEE5" w14:textId="77777777" w:rsidTr="009E39B0">
        <w:trPr>
          <w:trHeight w:val="240"/>
          <w:jc w:val="center"/>
        </w:trPr>
        <w:tc>
          <w:tcPr>
            <w:tcW w:w="4876" w:type="dxa"/>
            <w:tcBorders>
              <w:top w:val="nil"/>
              <w:left w:val="nil"/>
              <w:bottom w:val="nil"/>
              <w:right w:val="nil"/>
            </w:tcBorders>
          </w:tcPr>
          <w:p w14:paraId="0D01D97C" w14:textId="77777777" w:rsidR="00C537E7" w:rsidRPr="00170470" w:rsidRDefault="00C537E7" w:rsidP="009E39B0">
            <w:pPr>
              <w:pStyle w:val="AmColumnHeading"/>
            </w:pPr>
            <w:r w:rsidRPr="00170470">
              <w:t>Návrh usnesení</w:t>
            </w:r>
          </w:p>
        </w:tc>
        <w:tc>
          <w:tcPr>
            <w:tcW w:w="4876" w:type="dxa"/>
            <w:tcBorders>
              <w:top w:val="nil"/>
              <w:left w:val="nil"/>
              <w:bottom w:val="nil"/>
              <w:right w:val="nil"/>
            </w:tcBorders>
          </w:tcPr>
          <w:p w14:paraId="1B013055" w14:textId="77777777" w:rsidR="00C537E7" w:rsidRPr="00170470" w:rsidRDefault="00C537E7" w:rsidP="009E39B0">
            <w:pPr>
              <w:pStyle w:val="AmColumnHeading"/>
            </w:pPr>
            <w:r w:rsidRPr="00170470">
              <w:t>Pozměňovací návrh</w:t>
            </w:r>
          </w:p>
        </w:tc>
      </w:tr>
      <w:tr w:rsidR="00C537E7" w:rsidRPr="00170470" w14:paraId="22917CB7" w14:textId="77777777" w:rsidTr="009E39B0">
        <w:trPr>
          <w:jc w:val="center"/>
        </w:trPr>
        <w:tc>
          <w:tcPr>
            <w:tcW w:w="4876" w:type="dxa"/>
            <w:tcBorders>
              <w:top w:val="nil"/>
              <w:left w:val="nil"/>
              <w:bottom w:val="nil"/>
              <w:right w:val="nil"/>
            </w:tcBorders>
          </w:tcPr>
          <w:p w14:paraId="20847BA5" w14:textId="0FB128FA" w:rsidR="00C537E7" w:rsidRPr="00170470" w:rsidRDefault="00C537E7" w:rsidP="009E39B0">
            <w:pPr>
              <w:pStyle w:val="Normal6a"/>
            </w:pPr>
            <w:r w:rsidRPr="00170470">
              <w:t>9.</w:t>
            </w:r>
            <w:r w:rsidRPr="00170470">
              <w:tab/>
              <w:t>vyzývá členské státy, aby podporovaly účinný</w:t>
            </w:r>
            <w:r w:rsidR="00A827E7" w:rsidRPr="00170470">
              <w:t xml:space="preserve"> a </w:t>
            </w:r>
            <w:r w:rsidRPr="00170470">
              <w:t>motivační daňový systém pro politiky bydlení; domnívá se, že mezinárodní normy OECD</w:t>
            </w:r>
            <w:r w:rsidR="00A827E7" w:rsidRPr="00170470">
              <w:t xml:space="preserve"> v </w:t>
            </w:r>
            <w:r w:rsidRPr="00170470">
              <w:t>oblasti politiky bydlení, jako jsou daňové úlevy pro spotřebitele, flexibilita ve vztazích mezi pronajímateli</w:t>
            </w:r>
            <w:r w:rsidR="00A827E7" w:rsidRPr="00170470">
              <w:t xml:space="preserve"> a </w:t>
            </w:r>
            <w:r w:rsidRPr="00170470">
              <w:t>nájemci</w:t>
            </w:r>
            <w:r w:rsidR="00A827E7" w:rsidRPr="00170470">
              <w:t xml:space="preserve"> a </w:t>
            </w:r>
            <w:r w:rsidRPr="00170470">
              <w:t>zamezení regulovaného nájemného, se ukázaly jako přínosné, neboť podporují investice do bydlení</w:t>
            </w:r>
            <w:r w:rsidR="00A827E7" w:rsidRPr="00170470">
              <w:t xml:space="preserve"> a </w:t>
            </w:r>
            <w:r w:rsidRPr="00170470">
              <w:t>pomáhají omezit tlaky na růst cen nemovitostí, čímž stimulují nabídku</w:t>
            </w:r>
            <w:r w:rsidR="00A827E7" w:rsidRPr="00170470">
              <w:t xml:space="preserve"> v </w:t>
            </w:r>
            <w:r w:rsidRPr="00170470">
              <w:t>oblastech</w:t>
            </w:r>
            <w:r w:rsidR="00A827E7" w:rsidRPr="00170470">
              <w:t xml:space="preserve"> s </w:t>
            </w:r>
            <w:r w:rsidRPr="00170470">
              <w:t>vysokou poptávkou;</w:t>
            </w:r>
          </w:p>
        </w:tc>
        <w:tc>
          <w:tcPr>
            <w:tcW w:w="4876" w:type="dxa"/>
            <w:tcBorders>
              <w:top w:val="nil"/>
              <w:left w:val="nil"/>
              <w:bottom w:val="nil"/>
              <w:right w:val="nil"/>
            </w:tcBorders>
          </w:tcPr>
          <w:p w14:paraId="1588221D" w14:textId="4C2E7A82" w:rsidR="00C537E7" w:rsidRPr="00170470" w:rsidRDefault="00C537E7" w:rsidP="009E39B0">
            <w:pPr>
              <w:pStyle w:val="Normal6a"/>
            </w:pPr>
            <w:r w:rsidRPr="00170470">
              <w:t>9.</w:t>
            </w:r>
            <w:r w:rsidRPr="00170470">
              <w:tab/>
              <w:t>vyzývá členské státy, aby podporovaly účinný</w:t>
            </w:r>
            <w:r w:rsidR="00A827E7" w:rsidRPr="00170470">
              <w:t xml:space="preserve"> a </w:t>
            </w:r>
            <w:r w:rsidRPr="00170470">
              <w:t>motivační daňový systém pro politiky bydlení</w:t>
            </w:r>
            <w:r w:rsidRPr="00170470">
              <w:rPr>
                <w:b/>
                <w:i/>
              </w:rPr>
              <w:t>; co nejdůrazněji zdůrazňuje, že Pakt</w:t>
            </w:r>
            <w:r w:rsidR="00A827E7" w:rsidRPr="00170470">
              <w:rPr>
                <w:b/>
                <w:i/>
              </w:rPr>
              <w:t xml:space="preserve"> o </w:t>
            </w:r>
            <w:r w:rsidRPr="00170470">
              <w:rPr>
                <w:b/>
                <w:i/>
              </w:rPr>
              <w:t>stabilitě</w:t>
            </w:r>
            <w:r w:rsidR="00A827E7" w:rsidRPr="00170470">
              <w:rPr>
                <w:b/>
                <w:i/>
              </w:rPr>
              <w:t xml:space="preserve"> a </w:t>
            </w:r>
            <w:r w:rsidRPr="00170470">
              <w:rPr>
                <w:b/>
                <w:i/>
              </w:rPr>
              <w:t>růstu nesmí být oslaben, neboť by to mohlo vyvolat finanční nestabilitu</w:t>
            </w:r>
            <w:r w:rsidR="00A827E7" w:rsidRPr="00170470">
              <w:rPr>
                <w:b/>
                <w:i/>
              </w:rPr>
              <w:t xml:space="preserve"> v </w:t>
            </w:r>
            <w:r w:rsidRPr="00170470">
              <w:rPr>
                <w:b/>
                <w:i/>
              </w:rPr>
              <w:t>Unii, která je pro rozrůstání bydlení nezbytná</w:t>
            </w:r>
            <w:r w:rsidRPr="00170470">
              <w:t>; domnívá se, že mezinárodní normy OECD</w:t>
            </w:r>
            <w:r w:rsidR="00A827E7" w:rsidRPr="00170470">
              <w:t xml:space="preserve"> v </w:t>
            </w:r>
            <w:r w:rsidRPr="00170470">
              <w:t>oblasti politiky bydlení, jako jsou daňové úlevy pro spotřebitele, flexibilita ve vztazích mezi pronajímateli</w:t>
            </w:r>
            <w:r w:rsidR="00A827E7" w:rsidRPr="00170470">
              <w:t xml:space="preserve"> a </w:t>
            </w:r>
            <w:r w:rsidRPr="00170470">
              <w:t>nájemci</w:t>
            </w:r>
            <w:r w:rsidR="00A827E7" w:rsidRPr="00170470">
              <w:t xml:space="preserve"> a </w:t>
            </w:r>
            <w:r w:rsidRPr="00170470">
              <w:t>zamezení regulovaného nájemného, se ukázaly jako přínosné, neboť podporují investice do bydlení</w:t>
            </w:r>
            <w:r w:rsidR="00A827E7" w:rsidRPr="00170470">
              <w:t xml:space="preserve"> a </w:t>
            </w:r>
            <w:r w:rsidRPr="00170470">
              <w:t>pomáhají omezit tlaky na růst cen nemovitostí, čímž stimulují nabídku</w:t>
            </w:r>
            <w:r w:rsidR="00A827E7" w:rsidRPr="00170470">
              <w:t xml:space="preserve"> v </w:t>
            </w:r>
            <w:r w:rsidRPr="00170470">
              <w:t>oblastech</w:t>
            </w:r>
            <w:r w:rsidR="00A827E7" w:rsidRPr="00170470">
              <w:t xml:space="preserve"> s </w:t>
            </w:r>
            <w:r w:rsidRPr="00170470">
              <w:t>vysokou poptávkou;</w:t>
            </w:r>
          </w:p>
        </w:tc>
      </w:tr>
    </w:tbl>
    <w:p w14:paraId="426A4B93" w14:textId="77777777" w:rsidR="00C537E7" w:rsidRPr="00170470" w:rsidRDefault="00C537E7" w:rsidP="00C537E7">
      <w:pPr>
        <w:pStyle w:val="AmOrLang"/>
      </w:pPr>
      <w:r w:rsidRPr="00170470">
        <w:t xml:space="preserve">Or. </w:t>
      </w:r>
      <w:r w:rsidRPr="00170470">
        <w:rPr>
          <w:rStyle w:val="HideTWBExt"/>
        </w:rPr>
        <w:t>&lt;Original&gt;</w:t>
      </w:r>
      <w:r w:rsidRPr="00170470">
        <w:rPr>
          <w:rStyle w:val="HideTWBInt"/>
        </w:rPr>
        <w:t>{EN}</w:t>
      </w:r>
      <w:r w:rsidRPr="00170470">
        <w:t>en</w:t>
      </w:r>
      <w:r w:rsidRPr="00170470">
        <w:rPr>
          <w:rStyle w:val="HideTWBExt"/>
        </w:rPr>
        <w:t>&lt;/Original&gt;</w:t>
      </w:r>
    </w:p>
    <w:p w14:paraId="02E2311B" w14:textId="77777777" w:rsidR="00467091" w:rsidRPr="00170470" w:rsidRDefault="00C537E7" w:rsidP="00C537E7">
      <w:r w:rsidRPr="00170470">
        <w:rPr>
          <w:rStyle w:val="HideTWBExt"/>
        </w:rPr>
        <w:t>&lt;/Amend&gt;</w:t>
      </w:r>
    </w:p>
    <w:p w14:paraId="3A827F19" w14:textId="77777777" w:rsidR="00C537E7" w:rsidRPr="00170470" w:rsidRDefault="00C537E7" w:rsidP="00C537E7">
      <w:pPr>
        <w:pStyle w:val="AmNumberTabs"/>
      </w:pPr>
      <w:r w:rsidRPr="00170470">
        <w:rPr>
          <w:rStyle w:val="HideTWBExt"/>
          <w:b w:val="0"/>
        </w:rPr>
        <w:t>&lt;Amend&gt;</w:t>
      </w:r>
      <w:r w:rsidRPr="00170470">
        <w:t>Pozměňovací návrh</w:t>
      </w:r>
      <w:r w:rsidRPr="00170470">
        <w:tab/>
      </w:r>
      <w:r w:rsidRPr="00170470">
        <w:tab/>
      </w:r>
      <w:r w:rsidRPr="00170470">
        <w:rPr>
          <w:rStyle w:val="HideTWBExt"/>
          <w:b w:val="0"/>
        </w:rPr>
        <w:t>&lt;NumAm&gt;</w:t>
      </w:r>
      <w:r w:rsidRPr="00170470">
        <w:t>803</w:t>
      </w:r>
      <w:r w:rsidRPr="00170470">
        <w:rPr>
          <w:rStyle w:val="HideTWBExt"/>
          <w:b w:val="0"/>
        </w:rPr>
        <w:t>&lt;/NumAm&gt;</w:t>
      </w:r>
    </w:p>
    <w:p w14:paraId="3B52B4F5" w14:textId="77777777" w:rsidR="00C537E7" w:rsidRPr="00170470" w:rsidRDefault="00C537E7" w:rsidP="00C537E7">
      <w:pPr>
        <w:pStyle w:val="NormalBold"/>
      </w:pPr>
      <w:r w:rsidRPr="00170470">
        <w:rPr>
          <w:rStyle w:val="HideTWBExt"/>
          <w:b w:val="0"/>
        </w:rPr>
        <w:t>&lt;RepeatBlock-By&gt;&lt;Members&gt;</w:t>
      </w:r>
      <w:proofErr w:type="spellStart"/>
      <w:r w:rsidRPr="00170470">
        <w:t>Dirk</w:t>
      </w:r>
      <w:proofErr w:type="spellEnd"/>
      <w:r w:rsidRPr="00170470">
        <w:t xml:space="preserve"> </w:t>
      </w:r>
      <w:proofErr w:type="spellStart"/>
      <w:r w:rsidRPr="00170470">
        <w:t>Gotink</w:t>
      </w:r>
      <w:proofErr w:type="spellEnd"/>
      <w:r w:rsidRPr="00170470">
        <w:rPr>
          <w:rStyle w:val="HideTWBExt"/>
          <w:b w:val="0"/>
        </w:rPr>
        <w:t>&lt;/Members&gt;</w:t>
      </w:r>
    </w:p>
    <w:p w14:paraId="6EF4E16F" w14:textId="77777777" w:rsidR="00C537E7" w:rsidRPr="00170470" w:rsidRDefault="00C537E7" w:rsidP="00C537E7">
      <w:pPr>
        <w:pStyle w:val="NormalBold"/>
      </w:pPr>
      <w:r w:rsidRPr="00170470">
        <w:rPr>
          <w:rStyle w:val="HideTWBExt"/>
          <w:b w:val="0"/>
        </w:rPr>
        <w:t>&lt;/RepeatBlock-By&gt;</w:t>
      </w:r>
    </w:p>
    <w:p w14:paraId="437955A3" w14:textId="77777777" w:rsidR="00C537E7" w:rsidRPr="00170470" w:rsidRDefault="00C537E7" w:rsidP="00C537E7">
      <w:pPr>
        <w:pStyle w:val="NormalBold"/>
      </w:pPr>
      <w:r w:rsidRPr="00170470">
        <w:rPr>
          <w:rStyle w:val="HideTWBExt"/>
          <w:b w:val="0"/>
        </w:rPr>
        <w:t>&lt;DocAmend&gt;</w:t>
      </w:r>
      <w:r w:rsidRPr="00170470">
        <w:t>Návrh usnesení</w:t>
      </w:r>
      <w:r w:rsidRPr="00170470">
        <w:rPr>
          <w:rStyle w:val="HideTWBExt"/>
          <w:b w:val="0"/>
        </w:rPr>
        <w:t>&lt;/DocAmend&gt;</w:t>
      </w:r>
    </w:p>
    <w:p w14:paraId="20D720DD" w14:textId="77777777" w:rsidR="00C537E7" w:rsidRPr="00170470" w:rsidRDefault="00C537E7" w:rsidP="00C537E7">
      <w:pPr>
        <w:pStyle w:val="NormalBold"/>
      </w:pPr>
      <w:r w:rsidRPr="00170470">
        <w:rPr>
          <w:rStyle w:val="HideTWBExt"/>
          <w:b w:val="0"/>
        </w:rPr>
        <w:t>&lt;Article&gt;</w:t>
      </w:r>
      <w:r w:rsidRPr="00170470">
        <w:t>Bod 9</w:t>
      </w:r>
      <w:r w:rsidRPr="001704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537E7" w:rsidRPr="00170470" w14:paraId="455FA05D" w14:textId="77777777" w:rsidTr="009E39B0">
        <w:trPr>
          <w:trHeight w:hRule="exact" w:val="240"/>
          <w:jc w:val="center"/>
        </w:trPr>
        <w:tc>
          <w:tcPr>
            <w:tcW w:w="9752" w:type="dxa"/>
            <w:gridSpan w:val="2"/>
            <w:tcBorders>
              <w:top w:val="nil"/>
              <w:left w:val="nil"/>
              <w:bottom w:val="nil"/>
              <w:right w:val="nil"/>
            </w:tcBorders>
          </w:tcPr>
          <w:p w14:paraId="78147F2C" w14:textId="77777777" w:rsidR="00C537E7" w:rsidRPr="00170470" w:rsidRDefault="00C537E7" w:rsidP="009E39B0"/>
        </w:tc>
      </w:tr>
      <w:tr w:rsidR="00C537E7" w:rsidRPr="00170470" w14:paraId="5567A4D7" w14:textId="77777777" w:rsidTr="009E39B0">
        <w:trPr>
          <w:trHeight w:val="240"/>
          <w:jc w:val="center"/>
        </w:trPr>
        <w:tc>
          <w:tcPr>
            <w:tcW w:w="4876" w:type="dxa"/>
            <w:tcBorders>
              <w:top w:val="nil"/>
              <w:left w:val="nil"/>
              <w:bottom w:val="nil"/>
              <w:right w:val="nil"/>
            </w:tcBorders>
          </w:tcPr>
          <w:p w14:paraId="0097E07D" w14:textId="77777777" w:rsidR="00C537E7" w:rsidRPr="00170470" w:rsidRDefault="00C537E7" w:rsidP="009E39B0">
            <w:pPr>
              <w:pStyle w:val="AmColumnHeading"/>
            </w:pPr>
            <w:r w:rsidRPr="00170470">
              <w:t>Návrh usnesení</w:t>
            </w:r>
          </w:p>
        </w:tc>
        <w:tc>
          <w:tcPr>
            <w:tcW w:w="4876" w:type="dxa"/>
            <w:tcBorders>
              <w:top w:val="nil"/>
              <w:left w:val="nil"/>
              <w:bottom w:val="nil"/>
              <w:right w:val="nil"/>
            </w:tcBorders>
          </w:tcPr>
          <w:p w14:paraId="5D8BC093" w14:textId="77777777" w:rsidR="00C537E7" w:rsidRPr="00170470" w:rsidRDefault="00C537E7" w:rsidP="009E39B0">
            <w:pPr>
              <w:pStyle w:val="AmColumnHeading"/>
            </w:pPr>
            <w:r w:rsidRPr="00170470">
              <w:t>Pozměňovací návrh</w:t>
            </w:r>
          </w:p>
        </w:tc>
      </w:tr>
      <w:tr w:rsidR="00C537E7" w:rsidRPr="00170470" w14:paraId="4BAA24D1" w14:textId="77777777" w:rsidTr="009E39B0">
        <w:trPr>
          <w:jc w:val="center"/>
        </w:trPr>
        <w:tc>
          <w:tcPr>
            <w:tcW w:w="4876" w:type="dxa"/>
            <w:tcBorders>
              <w:top w:val="nil"/>
              <w:left w:val="nil"/>
              <w:bottom w:val="nil"/>
              <w:right w:val="nil"/>
            </w:tcBorders>
          </w:tcPr>
          <w:p w14:paraId="042B9E75" w14:textId="48DC8138" w:rsidR="00C537E7" w:rsidRPr="00170470" w:rsidRDefault="00C537E7" w:rsidP="009E39B0">
            <w:pPr>
              <w:pStyle w:val="Normal6a"/>
            </w:pPr>
            <w:r w:rsidRPr="00170470">
              <w:t>9.</w:t>
            </w:r>
            <w:r w:rsidRPr="00170470">
              <w:tab/>
              <w:t>vyzývá členské státy, aby podporovaly účinný</w:t>
            </w:r>
            <w:r w:rsidR="00A827E7" w:rsidRPr="00170470">
              <w:t xml:space="preserve"> a </w:t>
            </w:r>
            <w:r w:rsidRPr="00170470">
              <w:t>motivační daňový systém pro politiky bydlení; domnívá se, že mezinárodní normy OECD</w:t>
            </w:r>
            <w:r w:rsidR="00A827E7" w:rsidRPr="00170470">
              <w:t xml:space="preserve"> v </w:t>
            </w:r>
            <w:r w:rsidRPr="00170470">
              <w:t>oblasti politiky bydlení, jako jsou daňové úlevy pro spotřebitele, flexibilita ve vztazích mezi pronajímateli</w:t>
            </w:r>
            <w:r w:rsidR="00A827E7" w:rsidRPr="00170470">
              <w:t xml:space="preserve"> a </w:t>
            </w:r>
            <w:r w:rsidRPr="00170470">
              <w:t>nájemci</w:t>
            </w:r>
            <w:r w:rsidR="00A827E7" w:rsidRPr="00170470">
              <w:t xml:space="preserve"> a </w:t>
            </w:r>
            <w:r w:rsidRPr="00170470">
              <w:t>zamezení regulovaného nájemného, se ukázaly jako přínosné, neboť podporují investice do bydlení</w:t>
            </w:r>
            <w:r w:rsidR="00A827E7" w:rsidRPr="00170470">
              <w:t xml:space="preserve"> a </w:t>
            </w:r>
            <w:r w:rsidRPr="00170470">
              <w:t xml:space="preserve">pomáhají omezit tlaky na růst cen </w:t>
            </w:r>
            <w:r w:rsidRPr="00170470">
              <w:lastRenderedPageBreak/>
              <w:t>nemovitostí, čímž stimulují nabídku</w:t>
            </w:r>
            <w:r w:rsidR="00A827E7" w:rsidRPr="00170470">
              <w:t xml:space="preserve"> v </w:t>
            </w:r>
            <w:r w:rsidRPr="00170470">
              <w:t>oblastech</w:t>
            </w:r>
            <w:r w:rsidR="00A827E7" w:rsidRPr="00170470">
              <w:t xml:space="preserve"> s </w:t>
            </w:r>
            <w:r w:rsidRPr="00170470">
              <w:t>vysokou poptávkou;</w:t>
            </w:r>
          </w:p>
        </w:tc>
        <w:tc>
          <w:tcPr>
            <w:tcW w:w="4876" w:type="dxa"/>
            <w:tcBorders>
              <w:top w:val="nil"/>
              <w:left w:val="nil"/>
              <w:bottom w:val="nil"/>
              <w:right w:val="nil"/>
            </w:tcBorders>
          </w:tcPr>
          <w:p w14:paraId="186A9385" w14:textId="501E7D1A" w:rsidR="00C537E7" w:rsidRPr="00170470" w:rsidRDefault="00C537E7" w:rsidP="009E39B0">
            <w:pPr>
              <w:pStyle w:val="Normal6a"/>
            </w:pPr>
            <w:r w:rsidRPr="00170470">
              <w:lastRenderedPageBreak/>
              <w:t>9.</w:t>
            </w:r>
            <w:r w:rsidRPr="00170470">
              <w:tab/>
              <w:t>vyzývá členské státy, aby podporovaly účinný</w:t>
            </w:r>
            <w:r w:rsidR="00A827E7" w:rsidRPr="00170470">
              <w:t xml:space="preserve"> a </w:t>
            </w:r>
            <w:r w:rsidRPr="00170470">
              <w:t>motivační daňový systém pro politiky bydlení; domnívá se, že mezinárodní normy OECD</w:t>
            </w:r>
            <w:r w:rsidR="00A827E7" w:rsidRPr="00170470">
              <w:t xml:space="preserve"> v </w:t>
            </w:r>
            <w:r w:rsidRPr="00170470">
              <w:t>oblasti politiky bydlení, jako jsou daňové úlevy pro spotřebitele, flexibilita ve vztazích mezi pronajímateli</w:t>
            </w:r>
            <w:r w:rsidR="00A827E7" w:rsidRPr="00170470">
              <w:t xml:space="preserve"> a </w:t>
            </w:r>
            <w:r w:rsidRPr="00170470">
              <w:t>nájemci</w:t>
            </w:r>
            <w:r w:rsidR="00A827E7" w:rsidRPr="00170470">
              <w:t xml:space="preserve"> a </w:t>
            </w:r>
            <w:r w:rsidRPr="00170470">
              <w:t>zamezení regulovaného nájemného, se ukázaly jako přínosné, neboť podporují investice do bydlení</w:t>
            </w:r>
            <w:r w:rsidR="00A827E7" w:rsidRPr="00170470">
              <w:t xml:space="preserve"> a </w:t>
            </w:r>
            <w:r w:rsidRPr="00170470">
              <w:t xml:space="preserve">pomáhají omezit tlaky na růst cen </w:t>
            </w:r>
            <w:r w:rsidRPr="00170470">
              <w:lastRenderedPageBreak/>
              <w:t>nemovitostí, čímž stimulují nabídku</w:t>
            </w:r>
            <w:r w:rsidR="00A827E7" w:rsidRPr="00170470">
              <w:t xml:space="preserve"> v </w:t>
            </w:r>
            <w:r w:rsidRPr="00170470">
              <w:t>oblastech</w:t>
            </w:r>
            <w:r w:rsidR="00A827E7" w:rsidRPr="00170470">
              <w:t xml:space="preserve"> s </w:t>
            </w:r>
            <w:r w:rsidRPr="00170470">
              <w:t xml:space="preserve">vysokou poptávkou; </w:t>
            </w:r>
            <w:r w:rsidRPr="00170470">
              <w:rPr>
                <w:b/>
                <w:i/>
              </w:rPr>
              <w:t>požaduje, aby byla sociální bytová družstva vyňata ze směrnice proti vyhýbání se daňovým povinnostem (směrnice Rady (EU/2016/1164), přičemž je třeba zavést záruky proti zneužívání;</w:t>
            </w:r>
          </w:p>
        </w:tc>
      </w:tr>
    </w:tbl>
    <w:p w14:paraId="5953350D" w14:textId="77777777" w:rsidR="00C537E7" w:rsidRPr="00170470" w:rsidRDefault="00C537E7" w:rsidP="00C537E7">
      <w:pPr>
        <w:pStyle w:val="AmOrLang"/>
      </w:pPr>
      <w:r w:rsidRPr="00170470">
        <w:lastRenderedPageBreak/>
        <w:t xml:space="preserve">Or. </w:t>
      </w:r>
      <w:r w:rsidRPr="00170470">
        <w:rPr>
          <w:rStyle w:val="HideTWBExt"/>
        </w:rPr>
        <w:t>&lt;Original&gt;</w:t>
      </w:r>
      <w:r w:rsidRPr="00170470">
        <w:rPr>
          <w:rStyle w:val="HideTWBInt"/>
        </w:rPr>
        <w:t>{EN}</w:t>
      </w:r>
      <w:r w:rsidRPr="00170470">
        <w:t>en</w:t>
      </w:r>
      <w:r w:rsidRPr="00170470">
        <w:rPr>
          <w:rStyle w:val="HideTWBExt"/>
        </w:rPr>
        <w:t>&lt;/Original&gt;</w:t>
      </w:r>
    </w:p>
    <w:p w14:paraId="6827065E" w14:textId="77777777" w:rsidR="00467091" w:rsidRPr="00170470" w:rsidRDefault="00C537E7" w:rsidP="00C537E7">
      <w:r w:rsidRPr="00170470">
        <w:rPr>
          <w:rStyle w:val="HideTWBExt"/>
        </w:rPr>
        <w:t>&lt;/Amend&gt;</w:t>
      </w:r>
    </w:p>
    <w:p w14:paraId="3C2C2B66" w14:textId="77777777" w:rsidR="00C537E7" w:rsidRPr="00170470" w:rsidRDefault="00C537E7" w:rsidP="00C537E7">
      <w:pPr>
        <w:pStyle w:val="AmNumberTabs"/>
      </w:pPr>
      <w:r w:rsidRPr="00170470">
        <w:rPr>
          <w:rStyle w:val="HideTWBExt"/>
          <w:b w:val="0"/>
        </w:rPr>
        <w:t>&lt;Amend&gt;</w:t>
      </w:r>
      <w:r w:rsidRPr="00170470">
        <w:t>Pozměňovací návrh</w:t>
      </w:r>
      <w:r w:rsidRPr="00170470">
        <w:tab/>
      </w:r>
      <w:r w:rsidRPr="00170470">
        <w:tab/>
      </w:r>
      <w:r w:rsidRPr="00170470">
        <w:rPr>
          <w:rStyle w:val="HideTWBExt"/>
          <w:b w:val="0"/>
        </w:rPr>
        <w:t>&lt;NumAm&gt;</w:t>
      </w:r>
      <w:r w:rsidRPr="00170470">
        <w:t>804</w:t>
      </w:r>
      <w:r w:rsidRPr="00170470">
        <w:rPr>
          <w:rStyle w:val="HideTWBExt"/>
          <w:b w:val="0"/>
        </w:rPr>
        <w:t>&lt;/NumAm&gt;</w:t>
      </w:r>
    </w:p>
    <w:p w14:paraId="0589CD70" w14:textId="77777777" w:rsidR="00C537E7" w:rsidRPr="00170470" w:rsidRDefault="00C537E7" w:rsidP="00C537E7">
      <w:pPr>
        <w:pStyle w:val="NormalBold"/>
      </w:pPr>
      <w:r w:rsidRPr="00170470">
        <w:rPr>
          <w:rStyle w:val="HideTWBExt"/>
          <w:b w:val="0"/>
        </w:rPr>
        <w:t>&lt;RepeatBlock-By&gt;&lt;Members&gt;</w:t>
      </w:r>
      <w:r w:rsidRPr="00170470">
        <w:t xml:space="preserve">Klara </w:t>
      </w:r>
      <w:proofErr w:type="spellStart"/>
      <w:r w:rsidRPr="00170470">
        <w:t>Dostalova</w:t>
      </w:r>
      <w:proofErr w:type="spellEnd"/>
      <w:r w:rsidRPr="00170470">
        <w:t xml:space="preserve">, Julie </w:t>
      </w:r>
      <w:proofErr w:type="spellStart"/>
      <w:r w:rsidRPr="00170470">
        <w:t>Rechagneux</w:t>
      </w:r>
      <w:proofErr w:type="spellEnd"/>
      <w:r w:rsidRPr="00170470">
        <w:t xml:space="preserve">, Ondřej Knotek, Jorge </w:t>
      </w:r>
      <w:proofErr w:type="spellStart"/>
      <w:r w:rsidRPr="00170470">
        <w:t>Buxadé</w:t>
      </w:r>
      <w:proofErr w:type="spellEnd"/>
      <w:r w:rsidRPr="00170470">
        <w:t xml:space="preserve"> </w:t>
      </w:r>
      <w:proofErr w:type="spellStart"/>
      <w:r w:rsidRPr="00170470">
        <w:t>Villalba</w:t>
      </w:r>
      <w:proofErr w:type="spellEnd"/>
      <w:r w:rsidRPr="00170470">
        <w:t xml:space="preserve">, Jaroslav </w:t>
      </w:r>
      <w:proofErr w:type="spellStart"/>
      <w:r w:rsidRPr="00170470">
        <w:t>Bžoch</w:t>
      </w:r>
      <w:proofErr w:type="spellEnd"/>
      <w:r w:rsidRPr="00170470">
        <w:t xml:space="preserve">, Rachel </w:t>
      </w:r>
      <w:proofErr w:type="spellStart"/>
      <w:r w:rsidRPr="00170470">
        <w:t>Blom</w:t>
      </w:r>
      <w:proofErr w:type="spellEnd"/>
      <w:r w:rsidRPr="00170470">
        <w:t>, Tomáš Kubín</w:t>
      </w:r>
      <w:r w:rsidRPr="00170470">
        <w:rPr>
          <w:rStyle w:val="HideTWBExt"/>
          <w:b w:val="0"/>
        </w:rPr>
        <w:t>&lt;/Members&gt;</w:t>
      </w:r>
    </w:p>
    <w:p w14:paraId="129AEBF3" w14:textId="77777777" w:rsidR="00C537E7" w:rsidRPr="00170470" w:rsidRDefault="00C537E7" w:rsidP="00C537E7">
      <w:pPr>
        <w:pStyle w:val="NormalBold"/>
      </w:pPr>
      <w:r w:rsidRPr="00170470">
        <w:rPr>
          <w:rStyle w:val="HideTWBExt"/>
          <w:b w:val="0"/>
        </w:rPr>
        <w:t>&lt;/RepeatBlock-By&gt;</w:t>
      </w:r>
    </w:p>
    <w:p w14:paraId="5C5A8DD6" w14:textId="77777777" w:rsidR="00C537E7" w:rsidRPr="00170470" w:rsidRDefault="00C537E7" w:rsidP="00C537E7">
      <w:pPr>
        <w:pStyle w:val="NormalBold"/>
      </w:pPr>
      <w:r w:rsidRPr="00170470">
        <w:rPr>
          <w:rStyle w:val="HideTWBExt"/>
          <w:b w:val="0"/>
        </w:rPr>
        <w:t>&lt;DocAmend&gt;</w:t>
      </w:r>
      <w:r w:rsidRPr="00170470">
        <w:t>Návrh usnesení</w:t>
      </w:r>
      <w:r w:rsidRPr="00170470">
        <w:rPr>
          <w:rStyle w:val="HideTWBExt"/>
          <w:b w:val="0"/>
        </w:rPr>
        <w:t>&lt;/DocAmend&gt;</w:t>
      </w:r>
    </w:p>
    <w:p w14:paraId="19002C4D" w14:textId="77777777" w:rsidR="00C537E7" w:rsidRPr="00170470" w:rsidRDefault="00C537E7" w:rsidP="00C537E7">
      <w:pPr>
        <w:pStyle w:val="NormalBold"/>
      </w:pPr>
      <w:r w:rsidRPr="00170470">
        <w:rPr>
          <w:rStyle w:val="HideTWBExt"/>
          <w:b w:val="0"/>
        </w:rPr>
        <w:t>&lt;Article&gt;</w:t>
      </w:r>
      <w:r w:rsidRPr="00170470">
        <w:t>Bod 9</w:t>
      </w:r>
      <w:r w:rsidRPr="001704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537E7" w:rsidRPr="00170470" w14:paraId="2472E19A" w14:textId="77777777" w:rsidTr="009E39B0">
        <w:trPr>
          <w:trHeight w:hRule="exact" w:val="240"/>
          <w:jc w:val="center"/>
        </w:trPr>
        <w:tc>
          <w:tcPr>
            <w:tcW w:w="9752" w:type="dxa"/>
            <w:gridSpan w:val="2"/>
            <w:tcBorders>
              <w:top w:val="nil"/>
              <w:left w:val="nil"/>
              <w:bottom w:val="nil"/>
              <w:right w:val="nil"/>
            </w:tcBorders>
          </w:tcPr>
          <w:p w14:paraId="36B04C7B" w14:textId="77777777" w:rsidR="00C537E7" w:rsidRPr="00170470" w:rsidRDefault="00C537E7" w:rsidP="009E39B0"/>
        </w:tc>
      </w:tr>
      <w:tr w:rsidR="00C537E7" w:rsidRPr="00170470" w14:paraId="70C62A4F" w14:textId="77777777" w:rsidTr="009E39B0">
        <w:trPr>
          <w:trHeight w:val="240"/>
          <w:jc w:val="center"/>
        </w:trPr>
        <w:tc>
          <w:tcPr>
            <w:tcW w:w="4876" w:type="dxa"/>
            <w:tcBorders>
              <w:top w:val="nil"/>
              <w:left w:val="nil"/>
              <w:bottom w:val="nil"/>
              <w:right w:val="nil"/>
            </w:tcBorders>
          </w:tcPr>
          <w:p w14:paraId="66459F65" w14:textId="77777777" w:rsidR="00C537E7" w:rsidRPr="00170470" w:rsidRDefault="00C537E7" w:rsidP="009E39B0">
            <w:pPr>
              <w:pStyle w:val="AmColumnHeading"/>
            </w:pPr>
            <w:r w:rsidRPr="00170470">
              <w:t>Návrh usnesení</w:t>
            </w:r>
          </w:p>
        </w:tc>
        <w:tc>
          <w:tcPr>
            <w:tcW w:w="4876" w:type="dxa"/>
            <w:tcBorders>
              <w:top w:val="nil"/>
              <w:left w:val="nil"/>
              <w:bottom w:val="nil"/>
              <w:right w:val="nil"/>
            </w:tcBorders>
          </w:tcPr>
          <w:p w14:paraId="1800C65A" w14:textId="77777777" w:rsidR="00C537E7" w:rsidRPr="00170470" w:rsidRDefault="00C537E7" w:rsidP="009E39B0">
            <w:pPr>
              <w:pStyle w:val="AmColumnHeading"/>
            </w:pPr>
            <w:r w:rsidRPr="00170470">
              <w:t>Pozměňovací návrh</w:t>
            </w:r>
          </w:p>
        </w:tc>
      </w:tr>
      <w:tr w:rsidR="00C537E7" w:rsidRPr="00170470" w14:paraId="562CF362" w14:textId="77777777" w:rsidTr="009E39B0">
        <w:trPr>
          <w:jc w:val="center"/>
        </w:trPr>
        <w:tc>
          <w:tcPr>
            <w:tcW w:w="4876" w:type="dxa"/>
            <w:tcBorders>
              <w:top w:val="nil"/>
              <w:left w:val="nil"/>
              <w:bottom w:val="nil"/>
              <w:right w:val="nil"/>
            </w:tcBorders>
          </w:tcPr>
          <w:p w14:paraId="7D51FAB4" w14:textId="034D3735" w:rsidR="00C537E7" w:rsidRPr="00170470" w:rsidRDefault="00C537E7" w:rsidP="009E39B0">
            <w:pPr>
              <w:pStyle w:val="Normal6a"/>
            </w:pPr>
            <w:r w:rsidRPr="00170470">
              <w:t>9.</w:t>
            </w:r>
            <w:r w:rsidRPr="00170470">
              <w:tab/>
              <w:t>vyzývá členské státy, aby podporovaly účinný</w:t>
            </w:r>
            <w:r w:rsidR="00A827E7" w:rsidRPr="00170470">
              <w:t xml:space="preserve"> a </w:t>
            </w:r>
            <w:r w:rsidRPr="00170470">
              <w:t xml:space="preserve">motivační daňový systém pro politiky bydlení; </w:t>
            </w:r>
            <w:r w:rsidRPr="00170470">
              <w:rPr>
                <w:b/>
                <w:i/>
              </w:rPr>
              <w:t>domnívá se, že mezinárodní normy OECD</w:t>
            </w:r>
            <w:r w:rsidR="00A827E7" w:rsidRPr="00170470">
              <w:rPr>
                <w:b/>
                <w:i/>
              </w:rPr>
              <w:t xml:space="preserve"> v </w:t>
            </w:r>
            <w:r w:rsidRPr="00170470">
              <w:rPr>
                <w:b/>
                <w:i/>
              </w:rPr>
              <w:t>oblasti politiky bydlení</w:t>
            </w:r>
            <w:r w:rsidRPr="00170470">
              <w:t>, jako jsou daňové úlevy pro spotřebitele, flexibilita ve vztazích mezi pronajímateli</w:t>
            </w:r>
            <w:r w:rsidR="00A827E7" w:rsidRPr="00170470">
              <w:t xml:space="preserve"> a </w:t>
            </w:r>
            <w:r w:rsidRPr="00170470">
              <w:t>nájemci</w:t>
            </w:r>
            <w:r w:rsidR="00A827E7" w:rsidRPr="00170470">
              <w:t xml:space="preserve"> a </w:t>
            </w:r>
            <w:r w:rsidRPr="00170470">
              <w:t>zamezení regulovaného nájemného</w:t>
            </w:r>
            <w:r w:rsidRPr="00170470">
              <w:rPr>
                <w:b/>
                <w:i/>
              </w:rPr>
              <w:t>, se ukázaly jako přínosné, neboť podporují investice do bydlení</w:t>
            </w:r>
            <w:r w:rsidR="00A827E7" w:rsidRPr="00170470">
              <w:rPr>
                <w:b/>
                <w:i/>
              </w:rPr>
              <w:t xml:space="preserve"> a </w:t>
            </w:r>
            <w:r w:rsidRPr="00170470">
              <w:rPr>
                <w:b/>
                <w:i/>
              </w:rPr>
              <w:t>pomáhají omezit tlaky na růst cen nemovitostí, čímž stimulují nabídku</w:t>
            </w:r>
            <w:r w:rsidR="00A827E7" w:rsidRPr="00170470">
              <w:rPr>
                <w:b/>
                <w:i/>
              </w:rPr>
              <w:t xml:space="preserve"> v </w:t>
            </w:r>
            <w:r w:rsidRPr="00170470">
              <w:rPr>
                <w:b/>
                <w:i/>
              </w:rPr>
              <w:t>oblastech</w:t>
            </w:r>
            <w:r w:rsidR="00A827E7" w:rsidRPr="00170470">
              <w:rPr>
                <w:b/>
                <w:i/>
              </w:rPr>
              <w:t xml:space="preserve"> s </w:t>
            </w:r>
            <w:r w:rsidRPr="00170470">
              <w:rPr>
                <w:b/>
                <w:i/>
              </w:rPr>
              <w:t>vysokou poptávkou</w:t>
            </w:r>
            <w:r w:rsidRPr="00170470">
              <w:t>;</w:t>
            </w:r>
          </w:p>
        </w:tc>
        <w:tc>
          <w:tcPr>
            <w:tcW w:w="4876" w:type="dxa"/>
            <w:tcBorders>
              <w:top w:val="nil"/>
              <w:left w:val="nil"/>
              <w:bottom w:val="nil"/>
              <w:right w:val="nil"/>
            </w:tcBorders>
          </w:tcPr>
          <w:p w14:paraId="4D0BBBB5" w14:textId="21953922" w:rsidR="00C537E7" w:rsidRPr="00170470" w:rsidRDefault="00C537E7" w:rsidP="009E39B0">
            <w:pPr>
              <w:pStyle w:val="Normal6a"/>
            </w:pPr>
            <w:r w:rsidRPr="00170470">
              <w:t>9.</w:t>
            </w:r>
            <w:r w:rsidRPr="00170470">
              <w:tab/>
              <w:t>vyzývá členské státy, aby podporovaly účinný</w:t>
            </w:r>
            <w:r w:rsidR="00A827E7" w:rsidRPr="00170470">
              <w:t xml:space="preserve"> a </w:t>
            </w:r>
            <w:r w:rsidRPr="00170470">
              <w:t xml:space="preserve">motivační daňový systém pro politiky bydlení; </w:t>
            </w:r>
            <w:r w:rsidRPr="00170470">
              <w:rPr>
                <w:b/>
                <w:i/>
              </w:rPr>
              <w:t>zdůrazňuje, že daňová politika je ve výlučné pravomoci členských států</w:t>
            </w:r>
            <w:r w:rsidR="00A827E7" w:rsidRPr="00170470">
              <w:rPr>
                <w:b/>
                <w:i/>
              </w:rPr>
              <w:t xml:space="preserve"> a </w:t>
            </w:r>
            <w:r w:rsidRPr="00170470">
              <w:rPr>
                <w:b/>
                <w:i/>
              </w:rPr>
              <w:t>musí zůstat plně</w:t>
            </w:r>
            <w:r w:rsidR="00A827E7" w:rsidRPr="00170470">
              <w:rPr>
                <w:b/>
                <w:i/>
              </w:rPr>
              <w:t xml:space="preserve"> v </w:t>
            </w:r>
            <w:r w:rsidRPr="00170470">
              <w:rPr>
                <w:b/>
                <w:i/>
              </w:rPr>
              <w:t>jejich kompetenci; zdůrazňuje, že členské státy se mohou inspirovat mezinárodními zkušenostmi,</w:t>
            </w:r>
            <w:r w:rsidRPr="00170470">
              <w:t xml:space="preserve"> jako jsou daňové úlevy pro spotřebitele, flexibilita ve vztazích mezi pronajímateli</w:t>
            </w:r>
            <w:r w:rsidR="00A827E7" w:rsidRPr="00170470">
              <w:t xml:space="preserve"> a </w:t>
            </w:r>
            <w:r w:rsidRPr="00170470">
              <w:t>nájemci</w:t>
            </w:r>
            <w:r w:rsidR="00A827E7" w:rsidRPr="00170470">
              <w:t xml:space="preserve"> a </w:t>
            </w:r>
            <w:r w:rsidRPr="00170470">
              <w:t>zamezení regulovaného nájemného,</w:t>
            </w:r>
            <w:r w:rsidR="00A827E7" w:rsidRPr="00170470">
              <w:t xml:space="preserve"> a </w:t>
            </w:r>
            <w:r w:rsidRPr="00170470">
              <w:rPr>
                <w:b/>
                <w:i/>
              </w:rPr>
              <w:t>zároveň tato opatření přizpůsobit vnitrostátním podmínkám; zdůrazňuje, že úloha EU by se měla omezit na usnadnění výměny osvědčených postupů, aniž by ukládala společné normy nebo povinnosti</w:t>
            </w:r>
            <w:r w:rsidRPr="00170470">
              <w:t>;</w:t>
            </w:r>
          </w:p>
        </w:tc>
      </w:tr>
    </w:tbl>
    <w:p w14:paraId="1581CE45" w14:textId="77777777" w:rsidR="00C537E7" w:rsidRPr="00170470" w:rsidRDefault="00C537E7" w:rsidP="00C537E7">
      <w:pPr>
        <w:pStyle w:val="AmOrLang"/>
      </w:pPr>
      <w:r w:rsidRPr="00170470">
        <w:t xml:space="preserve">Or. </w:t>
      </w:r>
      <w:r w:rsidRPr="00170470">
        <w:rPr>
          <w:rStyle w:val="HideTWBExt"/>
        </w:rPr>
        <w:t>&lt;Original&gt;</w:t>
      </w:r>
      <w:r w:rsidRPr="00170470">
        <w:rPr>
          <w:rStyle w:val="HideTWBInt"/>
        </w:rPr>
        <w:t>{EN}</w:t>
      </w:r>
      <w:r w:rsidRPr="00170470">
        <w:t>en</w:t>
      </w:r>
      <w:r w:rsidRPr="00170470">
        <w:rPr>
          <w:rStyle w:val="HideTWBExt"/>
        </w:rPr>
        <w:t>&lt;/Original&gt;</w:t>
      </w:r>
    </w:p>
    <w:p w14:paraId="2FD2F479" w14:textId="77777777" w:rsidR="00467091" w:rsidRPr="00170470" w:rsidRDefault="00C537E7" w:rsidP="00C537E7">
      <w:r w:rsidRPr="00170470">
        <w:rPr>
          <w:rStyle w:val="HideTWBExt"/>
        </w:rPr>
        <w:t>&lt;/Amend&gt;</w:t>
      </w:r>
    </w:p>
    <w:p w14:paraId="4AF9A3C4" w14:textId="77777777" w:rsidR="00C537E7" w:rsidRPr="00170470" w:rsidRDefault="00C537E7" w:rsidP="00C537E7">
      <w:pPr>
        <w:pStyle w:val="AmNumberTabs"/>
      </w:pPr>
      <w:r w:rsidRPr="00170470">
        <w:rPr>
          <w:rStyle w:val="HideTWBExt"/>
          <w:b w:val="0"/>
        </w:rPr>
        <w:t>&lt;Amend&gt;</w:t>
      </w:r>
      <w:r w:rsidRPr="00170470">
        <w:t>Pozměňovací návrh</w:t>
      </w:r>
      <w:r w:rsidRPr="00170470">
        <w:tab/>
      </w:r>
      <w:r w:rsidRPr="00170470">
        <w:tab/>
      </w:r>
      <w:r w:rsidRPr="00170470">
        <w:rPr>
          <w:rStyle w:val="HideTWBExt"/>
          <w:b w:val="0"/>
        </w:rPr>
        <w:t>&lt;NumAm&gt;</w:t>
      </w:r>
      <w:r w:rsidRPr="00170470">
        <w:t>805</w:t>
      </w:r>
      <w:r w:rsidRPr="00170470">
        <w:rPr>
          <w:rStyle w:val="HideTWBExt"/>
          <w:b w:val="0"/>
        </w:rPr>
        <w:t>&lt;/NumAm&gt;</w:t>
      </w:r>
    </w:p>
    <w:p w14:paraId="660C7FED" w14:textId="77777777" w:rsidR="00C537E7" w:rsidRPr="00170470" w:rsidRDefault="00C537E7" w:rsidP="00C537E7">
      <w:pPr>
        <w:pStyle w:val="NormalBold"/>
      </w:pPr>
      <w:r w:rsidRPr="00170470">
        <w:rPr>
          <w:rStyle w:val="HideTWBExt"/>
          <w:b w:val="0"/>
        </w:rPr>
        <w:t>&lt;RepeatBlock-By&gt;&lt;Members&gt;</w:t>
      </w:r>
      <w:r w:rsidRPr="00170470">
        <w:t xml:space="preserve">Julie </w:t>
      </w:r>
      <w:proofErr w:type="spellStart"/>
      <w:r w:rsidRPr="00170470">
        <w:t>Rechagneux</w:t>
      </w:r>
      <w:proofErr w:type="spellEnd"/>
      <w:r w:rsidRPr="00170470">
        <w:t xml:space="preserve">, Marie </w:t>
      </w:r>
      <w:proofErr w:type="spellStart"/>
      <w:r w:rsidRPr="00170470">
        <w:t>Dauchy</w:t>
      </w:r>
      <w:proofErr w:type="spellEnd"/>
      <w:r w:rsidRPr="00170470">
        <w:t xml:space="preserve">, Anne-Sophie </w:t>
      </w:r>
      <w:proofErr w:type="spellStart"/>
      <w:r w:rsidRPr="00170470">
        <w:t>Frigout</w:t>
      </w:r>
      <w:proofErr w:type="spellEnd"/>
      <w:r w:rsidRPr="00170470">
        <w:t xml:space="preserve">, France </w:t>
      </w:r>
      <w:proofErr w:type="spellStart"/>
      <w:r w:rsidRPr="00170470">
        <w:t>Jamet</w:t>
      </w:r>
      <w:proofErr w:type="spellEnd"/>
      <w:r w:rsidRPr="00170470">
        <w:t xml:space="preserve">, </w:t>
      </w:r>
      <w:proofErr w:type="spellStart"/>
      <w:r w:rsidRPr="00170470">
        <w:t>Mathilde</w:t>
      </w:r>
      <w:proofErr w:type="spellEnd"/>
      <w:r w:rsidRPr="00170470">
        <w:t xml:space="preserve"> </w:t>
      </w:r>
      <w:proofErr w:type="spellStart"/>
      <w:r w:rsidRPr="00170470">
        <w:t>Androuët</w:t>
      </w:r>
      <w:proofErr w:type="spellEnd"/>
      <w:r w:rsidRPr="00170470">
        <w:t xml:space="preserve">, Catherine </w:t>
      </w:r>
      <w:proofErr w:type="spellStart"/>
      <w:r w:rsidRPr="00170470">
        <w:t>Griset</w:t>
      </w:r>
      <w:proofErr w:type="spellEnd"/>
      <w:r w:rsidRPr="00170470">
        <w:t>, Marie-</w:t>
      </w:r>
      <w:proofErr w:type="spellStart"/>
      <w:r w:rsidRPr="00170470">
        <w:t>Luce</w:t>
      </w:r>
      <w:proofErr w:type="spellEnd"/>
      <w:r w:rsidRPr="00170470">
        <w:t xml:space="preserve"> </w:t>
      </w:r>
      <w:proofErr w:type="spellStart"/>
      <w:r w:rsidRPr="00170470">
        <w:t>Brasier-Clain</w:t>
      </w:r>
      <w:proofErr w:type="spellEnd"/>
      <w:r w:rsidRPr="00170470">
        <w:t xml:space="preserve">, Aleksandar </w:t>
      </w:r>
      <w:proofErr w:type="spellStart"/>
      <w:r w:rsidRPr="00170470">
        <w:t>Nikolic</w:t>
      </w:r>
      <w:proofErr w:type="spellEnd"/>
      <w:r w:rsidRPr="00170470">
        <w:t xml:space="preserve">, </w:t>
      </w:r>
      <w:proofErr w:type="spellStart"/>
      <w:r w:rsidRPr="00170470">
        <w:t>Mélanie</w:t>
      </w:r>
      <w:proofErr w:type="spellEnd"/>
      <w:r w:rsidRPr="00170470">
        <w:t xml:space="preserve"> </w:t>
      </w:r>
      <w:proofErr w:type="spellStart"/>
      <w:r w:rsidRPr="00170470">
        <w:t>Disdier</w:t>
      </w:r>
      <w:proofErr w:type="spellEnd"/>
      <w:r w:rsidRPr="00170470">
        <w:t xml:space="preserve">, Klara </w:t>
      </w:r>
      <w:proofErr w:type="spellStart"/>
      <w:r w:rsidRPr="00170470">
        <w:t>Dostalova</w:t>
      </w:r>
      <w:proofErr w:type="spellEnd"/>
      <w:r w:rsidRPr="00170470">
        <w:t xml:space="preserve">, Rachel </w:t>
      </w:r>
      <w:proofErr w:type="spellStart"/>
      <w:r w:rsidRPr="00170470">
        <w:t>Blom</w:t>
      </w:r>
      <w:proofErr w:type="spellEnd"/>
      <w:r w:rsidRPr="00170470">
        <w:rPr>
          <w:rStyle w:val="HideTWBExt"/>
          <w:b w:val="0"/>
        </w:rPr>
        <w:t>&lt;/Members&gt;</w:t>
      </w:r>
    </w:p>
    <w:p w14:paraId="08948C41" w14:textId="77777777" w:rsidR="00C537E7" w:rsidRPr="00170470" w:rsidRDefault="00C537E7" w:rsidP="00C537E7">
      <w:pPr>
        <w:pStyle w:val="NormalBold"/>
      </w:pPr>
      <w:r w:rsidRPr="00170470">
        <w:rPr>
          <w:rStyle w:val="HideTWBExt"/>
          <w:b w:val="0"/>
        </w:rPr>
        <w:t>&lt;/RepeatBlock-By&gt;</w:t>
      </w:r>
    </w:p>
    <w:p w14:paraId="45D55555" w14:textId="77777777" w:rsidR="00C537E7" w:rsidRPr="00170470" w:rsidRDefault="00C537E7" w:rsidP="00C537E7">
      <w:pPr>
        <w:pStyle w:val="NormalBold"/>
      </w:pPr>
      <w:r w:rsidRPr="00170470">
        <w:rPr>
          <w:rStyle w:val="HideTWBExt"/>
          <w:b w:val="0"/>
        </w:rPr>
        <w:t>&lt;DocAmend&gt;</w:t>
      </w:r>
      <w:r w:rsidRPr="00170470">
        <w:t>Návrh usnesení</w:t>
      </w:r>
      <w:r w:rsidRPr="00170470">
        <w:rPr>
          <w:rStyle w:val="HideTWBExt"/>
          <w:b w:val="0"/>
        </w:rPr>
        <w:t>&lt;/DocAmend&gt;</w:t>
      </w:r>
    </w:p>
    <w:p w14:paraId="24376ECE" w14:textId="77777777" w:rsidR="00C537E7" w:rsidRPr="00170470" w:rsidRDefault="00C537E7" w:rsidP="00C537E7">
      <w:pPr>
        <w:pStyle w:val="NormalBold"/>
      </w:pPr>
      <w:r w:rsidRPr="00170470">
        <w:rPr>
          <w:rStyle w:val="HideTWBExt"/>
          <w:b w:val="0"/>
        </w:rPr>
        <w:t>&lt;Article&gt;</w:t>
      </w:r>
      <w:r w:rsidRPr="00170470">
        <w:t>Bod 9</w:t>
      </w:r>
      <w:r w:rsidRPr="001704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537E7" w:rsidRPr="00170470" w14:paraId="60512B5A" w14:textId="77777777" w:rsidTr="009E39B0">
        <w:trPr>
          <w:trHeight w:hRule="exact" w:val="240"/>
          <w:jc w:val="center"/>
        </w:trPr>
        <w:tc>
          <w:tcPr>
            <w:tcW w:w="9752" w:type="dxa"/>
            <w:gridSpan w:val="2"/>
            <w:tcBorders>
              <w:top w:val="nil"/>
              <w:left w:val="nil"/>
              <w:bottom w:val="nil"/>
              <w:right w:val="nil"/>
            </w:tcBorders>
          </w:tcPr>
          <w:p w14:paraId="7DA28EE7" w14:textId="77777777" w:rsidR="00C537E7" w:rsidRPr="00170470" w:rsidRDefault="00C537E7" w:rsidP="009E39B0"/>
        </w:tc>
      </w:tr>
      <w:tr w:rsidR="00C537E7" w:rsidRPr="00170470" w14:paraId="6CB4A443" w14:textId="77777777" w:rsidTr="009E39B0">
        <w:trPr>
          <w:trHeight w:val="240"/>
          <w:jc w:val="center"/>
        </w:trPr>
        <w:tc>
          <w:tcPr>
            <w:tcW w:w="4876" w:type="dxa"/>
            <w:tcBorders>
              <w:top w:val="nil"/>
              <w:left w:val="nil"/>
              <w:bottom w:val="nil"/>
              <w:right w:val="nil"/>
            </w:tcBorders>
          </w:tcPr>
          <w:p w14:paraId="24F90A37" w14:textId="77777777" w:rsidR="00C537E7" w:rsidRPr="00170470" w:rsidRDefault="00C537E7" w:rsidP="009E39B0">
            <w:pPr>
              <w:pStyle w:val="AmColumnHeading"/>
            </w:pPr>
            <w:r w:rsidRPr="00170470">
              <w:t>Návrh usnesení</w:t>
            </w:r>
          </w:p>
        </w:tc>
        <w:tc>
          <w:tcPr>
            <w:tcW w:w="4876" w:type="dxa"/>
            <w:tcBorders>
              <w:top w:val="nil"/>
              <w:left w:val="nil"/>
              <w:bottom w:val="nil"/>
              <w:right w:val="nil"/>
            </w:tcBorders>
          </w:tcPr>
          <w:p w14:paraId="0109B6C0" w14:textId="77777777" w:rsidR="00C537E7" w:rsidRPr="00170470" w:rsidRDefault="00C537E7" w:rsidP="009E39B0">
            <w:pPr>
              <w:pStyle w:val="AmColumnHeading"/>
            </w:pPr>
            <w:r w:rsidRPr="00170470">
              <w:t>Pozměňovací návrh</w:t>
            </w:r>
          </w:p>
        </w:tc>
      </w:tr>
      <w:tr w:rsidR="00C537E7" w:rsidRPr="00170470" w14:paraId="2840AF1A" w14:textId="77777777" w:rsidTr="009E39B0">
        <w:trPr>
          <w:jc w:val="center"/>
        </w:trPr>
        <w:tc>
          <w:tcPr>
            <w:tcW w:w="4876" w:type="dxa"/>
            <w:tcBorders>
              <w:top w:val="nil"/>
              <w:left w:val="nil"/>
              <w:bottom w:val="nil"/>
              <w:right w:val="nil"/>
            </w:tcBorders>
          </w:tcPr>
          <w:p w14:paraId="690E873D" w14:textId="63078953" w:rsidR="00C537E7" w:rsidRPr="00170470" w:rsidRDefault="00C537E7" w:rsidP="009E39B0">
            <w:pPr>
              <w:pStyle w:val="Normal6a"/>
            </w:pPr>
            <w:r w:rsidRPr="00170470">
              <w:t>9.</w:t>
            </w:r>
            <w:r w:rsidRPr="00170470">
              <w:tab/>
              <w:t>vyzývá členské státy, aby podporovaly účinný</w:t>
            </w:r>
            <w:r w:rsidR="00A827E7" w:rsidRPr="00170470">
              <w:t xml:space="preserve"> a </w:t>
            </w:r>
            <w:r w:rsidRPr="00170470">
              <w:t>motivační daňový systém pro politiky bydlení; domnívá se, že mezinárodní normy OECD</w:t>
            </w:r>
            <w:r w:rsidR="00A827E7" w:rsidRPr="00170470">
              <w:t xml:space="preserve"> v </w:t>
            </w:r>
            <w:r w:rsidRPr="00170470">
              <w:t>oblasti politiky bydlení, jako jsou daňové úlevy pro spotřebitele, flexibilita ve vztazích mezi pronajímateli</w:t>
            </w:r>
            <w:r w:rsidR="00A827E7" w:rsidRPr="00170470">
              <w:t xml:space="preserve"> a </w:t>
            </w:r>
            <w:r w:rsidRPr="00170470">
              <w:t>nájemci</w:t>
            </w:r>
            <w:r w:rsidR="00A827E7" w:rsidRPr="00170470">
              <w:t xml:space="preserve"> a </w:t>
            </w:r>
            <w:r w:rsidRPr="00170470">
              <w:t>zamezení regulovaného nájemného, se ukázaly jako přínosné, neboť podporují investice do bydlení</w:t>
            </w:r>
            <w:r w:rsidR="00A827E7" w:rsidRPr="00170470">
              <w:t xml:space="preserve"> a </w:t>
            </w:r>
            <w:r w:rsidRPr="00170470">
              <w:t>pomáhají omezit tlaky na růst cen nemovitostí, čímž stimulují nabídku</w:t>
            </w:r>
            <w:r w:rsidR="00A827E7" w:rsidRPr="00170470">
              <w:t xml:space="preserve"> v </w:t>
            </w:r>
            <w:r w:rsidRPr="00170470">
              <w:t>oblastech</w:t>
            </w:r>
            <w:r w:rsidR="00A827E7" w:rsidRPr="00170470">
              <w:t xml:space="preserve"> s </w:t>
            </w:r>
            <w:r w:rsidRPr="00170470">
              <w:t>vysokou poptávkou;</w:t>
            </w:r>
          </w:p>
        </w:tc>
        <w:tc>
          <w:tcPr>
            <w:tcW w:w="4876" w:type="dxa"/>
            <w:tcBorders>
              <w:top w:val="nil"/>
              <w:left w:val="nil"/>
              <w:bottom w:val="nil"/>
              <w:right w:val="nil"/>
            </w:tcBorders>
          </w:tcPr>
          <w:p w14:paraId="6D671FED" w14:textId="02B20675" w:rsidR="00C537E7" w:rsidRPr="00170470" w:rsidRDefault="00C537E7" w:rsidP="009E39B0">
            <w:pPr>
              <w:pStyle w:val="Normal6a"/>
            </w:pPr>
            <w:r w:rsidRPr="00170470">
              <w:t>9.</w:t>
            </w:r>
            <w:r w:rsidRPr="00170470">
              <w:tab/>
              <w:t>vyzývá členské státy, aby podporovaly účinný</w:t>
            </w:r>
            <w:r w:rsidR="00A827E7" w:rsidRPr="00170470">
              <w:t xml:space="preserve"> a </w:t>
            </w:r>
            <w:r w:rsidRPr="00170470">
              <w:t>motivační daňový systém pro politiky bydlení; domnívá se, že mezinárodní normy OECD</w:t>
            </w:r>
            <w:r w:rsidR="00A827E7" w:rsidRPr="00170470">
              <w:t xml:space="preserve"> v </w:t>
            </w:r>
            <w:r w:rsidRPr="00170470">
              <w:t>oblasti politiky bydlení, jako jsou daňové úlevy pro spotřebitele, flexibilita ve vztazích mezi pronajímateli</w:t>
            </w:r>
            <w:r w:rsidR="00A827E7" w:rsidRPr="00170470">
              <w:t xml:space="preserve"> a </w:t>
            </w:r>
            <w:r w:rsidRPr="00170470">
              <w:t>nájemci</w:t>
            </w:r>
            <w:r w:rsidRPr="00170470">
              <w:rPr>
                <w:b/>
                <w:i/>
              </w:rPr>
              <w:t>, stimulace oběhu kapitálu</w:t>
            </w:r>
            <w:r w:rsidR="00A827E7" w:rsidRPr="00170470">
              <w:rPr>
                <w:b/>
                <w:i/>
              </w:rPr>
              <w:t xml:space="preserve"> v </w:t>
            </w:r>
            <w:r w:rsidRPr="00170470">
              <w:rPr>
                <w:b/>
                <w:i/>
              </w:rPr>
              <w:t>oblasti nemovitostí prostřednictvím systému zdanění kapitálových výnosů založeného na pobídkách, zmírnění poplatků souvisejících</w:t>
            </w:r>
            <w:r w:rsidR="00A827E7" w:rsidRPr="00170470">
              <w:rPr>
                <w:b/>
                <w:i/>
              </w:rPr>
              <w:t xml:space="preserve"> s </w:t>
            </w:r>
            <w:r w:rsidRPr="00170470">
              <w:rPr>
                <w:b/>
                <w:i/>
              </w:rPr>
              <w:t>dědictvím</w:t>
            </w:r>
            <w:r w:rsidR="00A827E7" w:rsidRPr="00170470">
              <w:t xml:space="preserve"> a </w:t>
            </w:r>
            <w:r w:rsidRPr="00170470">
              <w:t>zamezení regulovaného nájemného, se ukázaly jako přínosné, neboť podporují investice do bydlení</w:t>
            </w:r>
            <w:r w:rsidR="00A827E7" w:rsidRPr="00170470">
              <w:t xml:space="preserve"> a </w:t>
            </w:r>
            <w:r w:rsidRPr="00170470">
              <w:t>pomáhají omezit tlaky na růst cen nemovitostí, čímž stimulují nabídku</w:t>
            </w:r>
            <w:r w:rsidR="00A827E7" w:rsidRPr="00170470">
              <w:t xml:space="preserve"> v </w:t>
            </w:r>
            <w:r w:rsidRPr="00170470">
              <w:t>oblastech</w:t>
            </w:r>
            <w:r w:rsidR="00A827E7" w:rsidRPr="00170470">
              <w:t xml:space="preserve"> s </w:t>
            </w:r>
            <w:r w:rsidRPr="00170470">
              <w:t>vysokou poptávkou;</w:t>
            </w:r>
          </w:p>
        </w:tc>
      </w:tr>
    </w:tbl>
    <w:p w14:paraId="548A306A" w14:textId="77777777" w:rsidR="00C537E7" w:rsidRPr="00170470" w:rsidRDefault="00C537E7" w:rsidP="00C537E7">
      <w:pPr>
        <w:pStyle w:val="AmOrLang"/>
      </w:pPr>
      <w:r w:rsidRPr="00170470">
        <w:t xml:space="preserve">Or. </w:t>
      </w:r>
      <w:r w:rsidRPr="00170470">
        <w:rPr>
          <w:rStyle w:val="HideTWBExt"/>
        </w:rPr>
        <w:t>&lt;Original&gt;</w:t>
      </w:r>
      <w:r w:rsidRPr="00170470">
        <w:rPr>
          <w:rStyle w:val="HideTWBInt"/>
        </w:rPr>
        <w:t>{EN}</w:t>
      </w:r>
      <w:r w:rsidRPr="00170470">
        <w:t>en</w:t>
      </w:r>
      <w:r w:rsidRPr="00170470">
        <w:rPr>
          <w:rStyle w:val="HideTWBExt"/>
        </w:rPr>
        <w:t>&lt;/Original&gt;</w:t>
      </w:r>
    </w:p>
    <w:p w14:paraId="547046A5" w14:textId="77777777" w:rsidR="00467091" w:rsidRPr="00170470" w:rsidRDefault="00C537E7" w:rsidP="00C537E7">
      <w:r w:rsidRPr="00170470">
        <w:rPr>
          <w:rStyle w:val="HideTWBExt"/>
        </w:rPr>
        <w:t>&lt;/Amend&gt;</w:t>
      </w:r>
    </w:p>
    <w:p w14:paraId="7253169C" w14:textId="77777777" w:rsidR="00C537E7" w:rsidRPr="00170470" w:rsidRDefault="00C537E7" w:rsidP="00C537E7">
      <w:pPr>
        <w:pStyle w:val="AmNumberTabs"/>
      </w:pPr>
      <w:r w:rsidRPr="00170470">
        <w:rPr>
          <w:rStyle w:val="HideTWBExt"/>
          <w:b w:val="0"/>
        </w:rPr>
        <w:t>&lt;Amend&gt;</w:t>
      </w:r>
      <w:r w:rsidRPr="00170470">
        <w:t>Pozměňovací návrh</w:t>
      </w:r>
      <w:r w:rsidRPr="00170470">
        <w:tab/>
      </w:r>
      <w:r w:rsidRPr="00170470">
        <w:tab/>
      </w:r>
      <w:r w:rsidRPr="00170470">
        <w:rPr>
          <w:rStyle w:val="HideTWBExt"/>
          <w:b w:val="0"/>
        </w:rPr>
        <w:t>&lt;NumAm&gt;</w:t>
      </w:r>
      <w:r w:rsidRPr="00170470">
        <w:t>806</w:t>
      </w:r>
      <w:r w:rsidRPr="00170470">
        <w:rPr>
          <w:rStyle w:val="HideTWBExt"/>
          <w:b w:val="0"/>
        </w:rPr>
        <w:t>&lt;/NumAm&gt;</w:t>
      </w:r>
    </w:p>
    <w:p w14:paraId="7897435F" w14:textId="77777777" w:rsidR="00C537E7" w:rsidRPr="00170470" w:rsidRDefault="00C537E7" w:rsidP="00C537E7">
      <w:pPr>
        <w:pStyle w:val="NormalBold"/>
      </w:pPr>
      <w:r w:rsidRPr="00170470">
        <w:rPr>
          <w:rStyle w:val="HideTWBExt"/>
          <w:b w:val="0"/>
        </w:rPr>
        <w:t>&lt;RepeatBlock-By&gt;&lt;Members&gt;</w:t>
      </w:r>
      <w:r w:rsidRPr="00170470">
        <w:t xml:space="preserve">Julie </w:t>
      </w:r>
      <w:proofErr w:type="spellStart"/>
      <w:r w:rsidRPr="00170470">
        <w:t>Rechagneux</w:t>
      </w:r>
      <w:proofErr w:type="spellEnd"/>
      <w:r w:rsidRPr="00170470">
        <w:t>, Marie-</w:t>
      </w:r>
      <w:proofErr w:type="spellStart"/>
      <w:r w:rsidRPr="00170470">
        <w:t>Luce</w:t>
      </w:r>
      <w:proofErr w:type="spellEnd"/>
      <w:r w:rsidRPr="00170470">
        <w:t xml:space="preserve"> </w:t>
      </w:r>
      <w:proofErr w:type="spellStart"/>
      <w:r w:rsidRPr="00170470">
        <w:t>Brasier-Clain</w:t>
      </w:r>
      <w:proofErr w:type="spellEnd"/>
      <w:r w:rsidRPr="00170470">
        <w:t xml:space="preserve">, Aleksandar </w:t>
      </w:r>
      <w:proofErr w:type="spellStart"/>
      <w:r w:rsidRPr="00170470">
        <w:t>Nikolic</w:t>
      </w:r>
      <w:proofErr w:type="spellEnd"/>
      <w:r w:rsidRPr="00170470">
        <w:t xml:space="preserve">, Rachel </w:t>
      </w:r>
      <w:proofErr w:type="spellStart"/>
      <w:r w:rsidRPr="00170470">
        <w:t>Blom</w:t>
      </w:r>
      <w:proofErr w:type="spellEnd"/>
      <w:r w:rsidRPr="00170470">
        <w:rPr>
          <w:rStyle w:val="HideTWBExt"/>
          <w:b w:val="0"/>
        </w:rPr>
        <w:t>&lt;/Members&gt;</w:t>
      </w:r>
    </w:p>
    <w:p w14:paraId="5E009882" w14:textId="77777777" w:rsidR="00C537E7" w:rsidRPr="00170470" w:rsidRDefault="00C537E7" w:rsidP="00C537E7">
      <w:pPr>
        <w:pStyle w:val="NormalBold"/>
      </w:pPr>
      <w:r w:rsidRPr="00170470">
        <w:rPr>
          <w:rStyle w:val="HideTWBExt"/>
          <w:b w:val="0"/>
        </w:rPr>
        <w:t>&lt;/RepeatBlock-By&gt;</w:t>
      </w:r>
    </w:p>
    <w:p w14:paraId="57E79CF3" w14:textId="77777777" w:rsidR="00C537E7" w:rsidRPr="00170470" w:rsidRDefault="00C537E7" w:rsidP="00C537E7">
      <w:pPr>
        <w:pStyle w:val="NormalBold"/>
      </w:pPr>
      <w:r w:rsidRPr="00170470">
        <w:rPr>
          <w:rStyle w:val="HideTWBExt"/>
          <w:b w:val="0"/>
        </w:rPr>
        <w:t>&lt;DocAmend&gt;</w:t>
      </w:r>
      <w:r w:rsidRPr="00170470">
        <w:t>Návrh usnesení</w:t>
      </w:r>
      <w:r w:rsidRPr="00170470">
        <w:rPr>
          <w:rStyle w:val="HideTWBExt"/>
          <w:b w:val="0"/>
        </w:rPr>
        <w:t>&lt;/DocAmend&gt;</w:t>
      </w:r>
    </w:p>
    <w:p w14:paraId="6B7CFB6E" w14:textId="77777777" w:rsidR="00C537E7" w:rsidRPr="00170470" w:rsidRDefault="00C537E7" w:rsidP="00C537E7">
      <w:pPr>
        <w:pStyle w:val="NormalBold"/>
      </w:pPr>
      <w:r w:rsidRPr="00170470">
        <w:rPr>
          <w:rStyle w:val="HideTWBExt"/>
          <w:b w:val="0"/>
        </w:rPr>
        <w:t>&lt;Article&gt;</w:t>
      </w:r>
      <w:r w:rsidRPr="00170470">
        <w:t>Bod 9</w:t>
      </w:r>
      <w:r w:rsidRPr="001704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537E7" w:rsidRPr="00170470" w14:paraId="401DAFFE" w14:textId="77777777" w:rsidTr="009E39B0">
        <w:trPr>
          <w:trHeight w:hRule="exact" w:val="240"/>
          <w:jc w:val="center"/>
        </w:trPr>
        <w:tc>
          <w:tcPr>
            <w:tcW w:w="9752" w:type="dxa"/>
            <w:gridSpan w:val="2"/>
            <w:tcBorders>
              <w:top w:val="nil"/>
              <w:left w:val="nil"/>
              <w:bottom w:val="nil"/>
              <w:right w:val="nil"/>
            </w:tcBorders>
          </w:tcPr>
          <w:p w14:paraId="34C68D0B" w14:textId="77777777" w:rsidR="00C537E7" w:rsidRPr="00170470" w:rsidRDefault="00C537E7" w:rsidP="009E39B0"/>
        </w:tc>
      </w:tr>
      <w:tr w:rsidR="00C537E7" w:rsidRPr="00170470" w14:paraId="2A5E0FDB" w14:textId="77777777" w:rsidTr="009E39B0">
        <w:trPr>
          <w:trHeight w:val="240"/>
          <w:jc w:val="center"/>
        </w:trPr>
        <w:tc>
          <w:tcPr>
            <w:tcW w:w="4876" w:type="dxa"/>
            <w:tcBorders>
              <w:top w:val="nil"/>
              <w:left w:val="nil"/>
              <w:bottom w:val="nil"/>
              <w:right w:val="nil"/>
            </w:tcBorders>
          </w:tcPr>
          <w:p w14:paraId="4DF58AAD" w14:textId="77777777" w:rsidR="00C537E7" w:rsidRPr="00170470" w:rsidRDefault="00C537E7" w:rsidP="009E39B0">
            <w:pPr>
              <w:pStyle w:val="AmColumnHeading"/>
            </w:pPr>
            <w:r w:rsidRPr="00170470">
              <w:t>Návrh usnesení</w:t>
            </w:r>
          </w:p>
        </w:tc>
        <w:tc>
          <w:tcPr>
            <w:tcW w:w="4876" w:type="dxa"/>
            <w:tcBorders>
              <w:top w:val="nil"/>
              <w:left w:val="nil"/>
              <w:bottom w:val="nil"/>
              <w:right w:val="nil"/>
            </w:tcBorders>
          </w:tcPr>
          <w:p w14:paraId="5FD5DBCC" w14:textId="77777777" w:rsidR="00C537E7" w:rsidRPr="00170470" w:rsidRDefault="00C537E7" w:rsidP="009E39B0">
            <w:pPr>
              <w:pStyle w:val="AmColumnHeading"/>
            </w:pPr>
            <w:r w:rsidRPr="00170470">
              <w:t>Pozměňovací návrh</w:t>
            </w:r>
          </w:p>
        </w:tc>
      </w:tr>
      <w:tr w:rsidR="00C537E7" w:rsidRPr="00170470" w14:paraId="688562EA" w14:textId="77777777" w:rsidTr="009E39B0">
        <w:trPr>
          <w:jc w:val="center"/>
        </w:trPr>
        <w:tc>
          <w:tcPr>
            <w:tcW w:w="4876" w:type="dxa"/>
            <w:tcBorders>
              <w:top w:val="nil"/>
              <w:left w:val="nil"/>
              <w:bottom w:val="nil"/>
              <w:right w:val="nil"/>
            </w:tcBorders>
          </w:tcPr>
          <w:p w14:paraId="759309DD" w14:textId="6C275AC3" w:rsidR="00C537E7" w:rsidRPr="00170470" w:rsidRDefault="00C537E7" w:rsidP="009E39B0">
            <w:pPr>
              <w:pStyle w:val="Normal6a"/>
            </w:pPr>
            <w:r w:rsidRPr="00170470">
              <w:t>9.</w:t>
            </w:r>
            <w:r w:rsidRPr="00170470">
              <w:tab/>
            </w:r>
            <w:r w:rsidRPr="00170470">
              <w:rPr>
                <w:b/>
                <w:i/>
              </w:rPr>
              <w:t>vyzývá</w:t>
            </w:r>
            <w:r w:rsidRPr="00170470">
              <w:t xml:space="preserve"> členské státy, aby podporovaly účinný</w:t>
            </w:r>
            <w:r w:rsidR="00A827E7" w:rsidRPr="00170470">
              <w:t xml:space="preserve"> a </w:t>
            </w:r>
            <w:r w:rsidRPr="00170470">
              <w:t>motivační daňový systém pro politiky bydlení; domnívá se, že mezinárodní normy OECD</w:t>
            </w:r>
            <w:r w:rsidR="00A827E7" w:rsidRPr="00170470">
              <w:t xml:space="preserve"> v </w:t>
            </w:r>
            <w:r w:rsidRPr="00170470">
              <w:t>oblasti politiky bydlení, jako jsou daňové úlevy pro spotřebitele, flexibilita ve vztazích mezi pronajímateli</w:t>
            </w:r>
            <w:r w:rsidR="00A827E7" w:rsidRPr="00170470">
              <w:t xml:space="preserve"> a </w:t>
            </w:r>
            <w:r w:rsidRPr="00170470">
              <w:t>nájemci</w:t>
            </w:r>
            <w:r w:rsidR="00A827E7" w:rsidRPr="00170470">
              <w:t xml:space="preserve"> a </w:t>
            </w:r>
            <w:r w:rsidRPr="00170470">
              <w:t>zamezení regulovaného nájemného, se ukázaly jako přínosné, neboť podporují investice do bydlení</w:t>
            </w:r>
            <w:r w:rsidR="00A827E7" w:rsidRPr="00170470">
              <w:t xml:space="preserve"> a </w:t>
            </w:r>
            <w:r w:rsidRPr="00170470">
              <w:t>pomáhají omezit tlaky na růst cen nemovitostí, čímž stimulují nabídku</w:t>
            </w:r>
            <w:r w:rsidR="00A827E7" w:rsidRPr="00170470">
              <w:t xml:space="preserve"> v </w:t>
            </w:r>
            <w:r w:rsidRPr="00170470">
              <w:t>oblastech</w:t>
            </w:r>
            <w:r w:rsidR="00A827E7" w:rsidRPr="00170470">
              <w:t xml:space="preserve"> s </w:t>
            </w:r>
            <w:r w:rsidRPr="00170470">
              <w:t>vysokou poptávkou;</w:t>
            </w:r>
          </w:p>
        </w:tc>
        <w:tc>
          <w:tcPr>
            <w:tcW w:w="4876" w:type="dxa"/>
            <w:tcBorders>
              <w:top w:val="nil"/>
              <w:left w:val="nil"/>
              <w:bottom w:val="nil"/>
              <w:right w:val="nil"/>
            </w:tcBorders>
          </w:tcPr>
          <w:p w14:paraId="24EE642A" w14:textId="339F1E32" w:rsidR="00C537E7" w:rsidRPr="00170470" w:rsidRDefault="00C537E7" w:rsidP="009E39B0">
            <w:pPr>
              <w:pStyle w:val="Normal6a"/>
            </w:pPr>
            <w:r w:rsidRPr="00170470">
              <w:t>9.</w:t>
            </w:r>
            <w:r w:rsidRPr="00170470">
              <w:tab/>
            </w:r>
            <w:r w:rsidRPr="00170470">
              <w:rPr>
                <w:b/>
                <w:i/>
              </w:rPr>
              <w:t>vybízí</w:t>
            </w:r>
            <w:r w:rsidRPr="00170470">
              <w:t xml:space="preserve"> členské státy, aby podporovaly účinný</w:t>
            </w:r>
            <w:r w:rsidR="00A827E7" w:rsidRPr="00170470">
              <w:t xml:space="preserve"> a </w:t>
            </w:r>
            <w:r w:rsidRPr="00170470">
              <w:t>motivační daňový systém pro politiky bydlení; domnívá se, že mezinárodní normy OECD</w:t>
            </w:r>
            <w:r w:rsidR="00A827E7" w:rsidRPr="00170470">
              <w:t xml:space="preserve"> v </w:t>
            </w:r>
            <w:r w:rsidRPr="00170470">
              <w:t>oblasti politiky bydlení, jako jsou daňové úlevy pro spotřebitele, flexibilita ve vztazích mezi pronajímateli</w:t>
            </w:r>
            <w:r w:rsidR="00A827E7" w:rsidRPr="00170470">
              <w:t xml:space="preserve"> a </w:t>
            </w:r>
            <w:r w:rsidRPr="00170470">
              <w:t>nájemci</w:t>
            </w:r>
            <w:r w:rsidRPr="00170470">
              <w:rPr>
                <w:b/>
                <w:i/>
              </w:rPr>
              <w:t>, stimulace oběhu nemovitostí prostřednictvím systému pobídek pro kapitálové zisky</w:t>
            </w:r>
            <w:r w:rsidR="00A827E7" w:rsidRPr="00170470">
              <w:rPr>
                <w:b/>
                <w:i/>
              </w:rPr>
              <w:t xml:space="preserve"> z </w:t>
            </w:r>
            <w:r w:rsidRPr="00170470">
              <w:rPr>
                <w:b/>
                <w:i/>
              </w:rPr>
              <w:t>nemovitostí, zmírnění nákladů na dědictví</w:t>
            </w:r>
            <w:r w:rsidR="00A827E7" w:rsidRPr="00170470">
              <w:t xml:space="preserve"> a </w:t>
            </w:r>
            <w:r w:rsidRPr="00170470">
              <w:t>zamezení regulovaného nájemného, se ukázaly jako přínosné, neboť podporují investice do bydlení</w:t>
            </w:r>
            <w:r w:rsidR="00A827E7" w:rsidRPr="00170470">
              <w:t xml:space="preserve"> a </w:t>
            </w:r>
            <w:r w:rsidRPr="00170470">
              <w:t>pomáhají omezit tlaky na růst cen nemovitostí, čímž stimulují nabídku</w:t>
            </w:r>
            <w:r w:rsidR="00A827E7" w:rsidRPr="00170470">
              <w:t xml:space="preserve"> v </w:t>
            </w:r>
            <w:r w:rsidRPr="00170470">
              <w:t>oblastech</w:t>
            </w:r>
            <w:r w:rsidR="00A827E7" w:rsidRPr="00170470">
              <w:t xml:space="preserve"> s </w:t>
            </w:r>
            <w:r w:rsidRPr="00170470">
              <w:t>vysokou poptávkou;</w:t>
            </w:r>
          </w:p>
        </w:tc>
      </w:tr>
    </w:tbl>
    <w:p w14:paraId="6030AC08" w14:textId="77777777" w:rsidR="00C537E7" w:rsidRPr="00170470" w:rsidRDefault="00C537E7" w:rsidP="00C537E7">
      <w:pPr>
        <w:pStyle w:val="AmOrLang"/>
      </w:pPr>
      <w:r w:rsidRPr="00170470">
        <w:lastRenderedPageBreak/>
        <w:t xml:space="preserve">Or. </w:t>
      </w:r>
      <w:r w:rsidRPr="00170470">
        <w:rPr>
          <w:rStyle w:val="HideTWBExt"/>
        </w:rPr>
        <w:t>&lt;Original&gt;</w:t>
      </w:r>
      <w:r w:rsidRPr="00170470">
        <w:rPr>
          <w:rStyle w:val="HideTWBInt"/>
        </w:rPr>
        <w:t>{FR}</w:t>
      </w:r>
      <w:r w:rsidRPr="00170470">
        <w:t>fr</w:t>
      </w:r>
      <w:r w:rsidRPr="00170470">
        <w:rPr>
          <w:rStyle w:val="HideTWBExt"/>
        </w:rPr>
        <w:t>&lt;/Original&gt;</w:t>
      </w:r>
    </w:p>
    <w:p w14:paraId="4644A6DE" w14:textId="77777777" w:rsidR="00467091" w:rsidRPr="00170470" w:rsidRDefault="00C537E7" w:rsidP="00C537E7">
      <w:r w:rsidRPr="00170470">
        <w:rPr>
          <w:rStyle w:val="HideTWBExt"/>
        </w:rPr>
        <w:t>&lt;/Amend&gt;</w:t>
      </w:r>
    </w:p>
    <w:p w14:paraId="52C26512" w14:textId="77777777" w:rsidR="00C537E7" w:rsidRPr="00170470" w:rsidRDefault="00C537E7" w:rsidP="00C537E7">
      <w:pPr>
        <w:pStyle w:val="AmNumberTabs"/>
      </w:pPr>
      <w:r w:rsidRPr="00170470">
        <w:rPr>
          <w:rStyle w:val="HideTWBExt"/>
          <w:b w:val="0"/>
        </w:rPr>
        <w:t>&lt;Amend&gt;</w:t>
      </w:r>
      <w:r w:rsidRPr="00170470">
        <w:t>Pozměňovací návrh</w:t>
      </w:r>
      <w:r w:rsidRPr="00170470">
        <w:tab/>
      </w:r>
      <w:r w:rsidRPr="00170470">
        <w:tab/>
      </w:r>
      <w:r w:rsidRPr="00170470">
        <w:rPr>
          <w:rStyle w:val="HideTWBExt"/>
          <w:b w:val="0"/>
        </w:rPr>
        <w:t>&lt;NumAm&gt;</w:t>
      </w:r>
      <w:r w:rsidRPr="00170470">
        <w:t>807</w:t>
      </w:r>
      <w:r w:rsidRPr="00170470">
        <w:rPr>
          <w:rStyle w:val="HideTWBExt"/>
          <w:b w:val="0"/>
        </w:rPr>
        <w:t>&lt;/NumAm&gt;</w:t>
      </w:r>
    </w:p>
    <w:p w14:paraId="06AC35E4" w14:textId="77777777" w:rsidR="00C537E7" w:rsidRPr="00170470" w:rsidRDefault="00C537E7" w:rsidP="00C537E7">
      <w:pPr>
        <w:pStyle w:val="NormalBold"/>
      </w:pPr>
      <w:r w:rsidRPr="00170470">
        <w:rPr>
          <w:rStyle w:val="HideTWBExt"/>
          <w:b w:val="0"/>
        </w:rPr>
        <w:t>&lt;RepeatBlock-By&gt;&lt;Members&gt;</w:t>
      </w:r>
      <w:r w:rsidRPr="00170470">
        <w:t xml:space="preserve">Marco </w:t>
      </w:r>
      <w:proofErr w:type="spellStart"/>
      <w:r w:rsidRPr="00170470">
        <w:t>Falcone</w:t>
      </w:r>
      <w:proofErr w:type="spellEnd"/>
      <w:r w:rsidRPr="00170470">
        <w:t xml:space="preserve">, </w:t>
      </w:r>
      <w:proofErr w:type="spellStart"/>
      <w:r w:rsidRPr="00170470">
        <w:t>Flavio</w:t>
      </w:r>
      <w:proofErr w:type="spellEnd"/>
      <w:r w:rsidRPr="00170470">
        <w:t xml:space="preserve"> </w:t>
      </w:r>
      <w:proofErr w:type="spellStart"/>
      <w:r w:rsidRPr="00170470">
        <w:t>Tosi</w:t>
      </w:r>
      <w:proofErr w:type="spellEnd"/>
      <w:r w:rsidRPr="00170470">
        <w:t xml:space="preserve">, Caterina </w:t>
      </w:r>
      <w:proofErr w:type="spellStart"/>
      <w:r w:rsidRPr="00170470">
        <w:t>Chinnici</w:t>
      </w:r>
      <w:proofErr w:type="spellEnd"/>
      <w:r w:rsidRPr="00170470">
        <w:t xml:space="preserve">, Letizia </w:t>
      </w:r>
      <w:proofErr w:type="spellStart"/>
      <w:r w:rsidRPr="00170470">
        <w:t>Moratti</w:t>
      </w:r>
      <w:proofErr w:type="spellEnd"/>
      <w:r w:rsidRPr="00170470">
        <w:t xml:space="preserve">, </w:t>
      </w:r>
      <w:proofErr w:type="spellStart"/>
      <w:r w:rsidRPr="00170470">
        <w:t>Massimiliano</w:t>
      </w:r>
      <w:proofErr w:type="spellEnd"/>
      <w:r w:rsidRPr="00170470">
        <w:t xml:space="preserve"> </w:t>
      </w:r>
      <w:proofErr w:type="spellStart"/>
      <w:r w:rsidRPr="00170470">
        <w:t>Salini</w:t>
      </w:r>
      <w:proofErr w:type="spellEnd"/>
      <w:r w:rsidRPr="00170470">
        <w:t xml:space="preserve">, Salvatore De </w:t>
      </w:r>
      <w:proofErr w:type="spellStart"/>
      <w:r w:rsidRPr="00170470">
        <w:t>Meo</w:t>
      </w:r>
      <w:proofErr w:type="spellEnd"/>
      <w:r w:rsidRPr="00170470">
        <w:t xml:space="preserve">, </w:t>
      </w:r>
      <w:proofErr w:type="spellStart"/>
      <w:r w:rsidRPr="00170470">
        <w:t>Giusi</w:t>
      </w:r>
      <w:proofErr w:type="spellEnd"/>
      <w:r w:rsidRPr="00170470">
        <w:t xml:space="preserve"> Princi, </w:t>
      </w:r>
      <w:proofErr w:type="spellStart"/>
      <w:r w:rsidRPr="00170470">
        <w:t>Fulvio</w:t>
      </w:r>
      <w:proofErr w:type="spellEnd"/>
      <w:r w:rsidRPr="00170470">
        <w:t xml:space="preserve"> </w:t>
      </w:r>
      <w:proofErr w:type="spellStart"/>
      <w:r w:rsidRPr="00170470">
        <w:t>Martusciello</w:t>
      </w:r>
      <w:proofErr w:type="spellEnd"/>
      <w:r w:rsidRPr="00170470">
        <w:rPr>
          <w:rStyle w:val="HideTWBExt"/>
          <w:b w:val="0"/>
        </w:rPr>
        <w:t>&lt;/Members&gt;</w:t>
      </w:r>
    </w:p>
    <w:p w14:paraId="179C10D8" w14:textId="77777777" w:rsidR="00C537E7" w:rsidRPr="00170470" w:rsidRDefault="00C537E7" w:rsidP="00C537E7">
      <w:pPr>
        <w:pStyle w:val="NormalBold"/>
      </w:pPr>
      <w:r w:rsidRPr="00170470">
        <w:rPr>
          <w:rStyle w:val="HideTWBExt"/>
          <w:b w:val="0"/>
        </w:rPr>
        <w:t>&lt;/RepeatBlock-By&gt;</w:t>
      </w:r>
    </w:p>
    <w:p w14:paraId="593EFDF7" w14:textId="77777777" w:rsidR="00C537E7" w:rsidRPr="00170470" w:rsidRDefault="00C537E7" w:rsidP="00C537E7">
      <w:pPr>
        <w:pStyle w:val="NormalBold"/>
      </w:pPr>
      <w:r w:rsidRPr="00170470">
        <w:rPr>
          <w:rStyle w:val="HideTWBExt"/>
          <w:b w:val="0"/>
        </w:rPr>
        <w:t>&lt;DocAmend&gt;</w:t>
      </w:r>
      <w:r w:rsidRPr="00170470">
        <w:t>Návrh usnesení</w:t>
      </w:r>
      <w:r w:rsidRPr="00170470">
        <w:rPr>
          <w:rStyle w:val="HideTWBExt"/>
          <w:b w:val="0"/>
        </w:rPr>
        <w:t>&lt;/DocAmend&gt;</w:t>
      </w:r>
    </w:p>
    <w:p w14:paraId="60A1E237" w14:textId="77777777" w:rsidR="00C537E7" w:rsidRPr="00170470" w:rsidRDefault="00C537E7" w:rsidP="00C537E7">
      <w:pPr>
        <w:pStyle w:val="NormalBold"/>
      </w:pPr>
      <w:r w:rsidRPr="00170470">
        <w:rPr>
          <w:rStyle w:val="HideTWBExt"/>
          <w:b w:val="0"/>
        </w:rPr>
        <w:t>&lt;Article&gt;</w:t>
      </w:r>
      <w:r w:rsidRPr="00170470">
        <w:t>Bod 9</w:t>
      </w:r>
      <w:r w:rsidRPr="001704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537E7" w:rsidRPr="00170470" w14:paraId="18DFE12A" w14:textId="77777777" w:rsidTr="009E39B0">
        <w:trPr>
          <w:trHeight w:hRule="exact" w:val="240"/>
          <w:jc w:val="center"/>
        </w:trPr>
        <w:tc>
          <w:tcPr>
            <w:tcW w:w="9752" w:type="dxa"/>
            <w:gridSpan w:val="2"/>
            <w:tcBorders>
              <w:top w:val="nil"/>
              <w:left w:val="nil"/>
              <w:bottom w:val="nil"/>
              <w:right w:val="nil"/>
            </w:tcBorders>
          </w:tcPr>
          <w:p w14:paraId="3D7050FD" w14:textId="77777777" w:rsidR="00C537E7" w:rsidRPr="00170470" w:rsidRDefault="00C537E7" w:rsidP="009E39B0"/>
        </w:tc>
      </w:tr>
      <w:tr w:rsidR="00C537E7" w:rsidRPr="00170470" w14:paraId="059672A6" w14:textId="77777777" w:rsidTr="009E39B0">
        <w:trPr>
          <w:trHeight w:val="240"/>
          <w:jc w:val="center"/>
        </w:trPr>
        <w:tc>
          <w:tcPr>
            <w:tcW w:w="4876" w:type="dxa"/>
            <w:tcBorders>
              <w:top w:val="nil"/>
              <w:left w:val="nil"/>
              <w:bottom w:val="nil"/>
              <w:right w:val="nil"/>
            </w:tcBorders>
          </w:tcPr>
          <w:p w14:paraId="5FCDC745" w14:textId="77777777" w:rsidR="00C537E7" w:rsidRPr="00170470" w:rsidRDefault="00C537E7" w:rsidP="009E39B0">
            <w:pPr>
              <w:pStyle w:val="AmColumnHeading"/>
            </w:pPr>
            <w:r w:rsidRPr="00170470">
              <w:t>Návrh usnesení</w:t>
            </w:r>
          </w:p>
        </w:tc>
        <w:tc>
          <w:tcPr>
            <w:tcW w:w="4876" w:type="dxa"/>
            <w:tcBorders>
              <w:top w:val="nil"/>
              <w:left w:val="nil"/>
              <w:bottom w:val="nil"/>
              <w:right w:val="nil"/>
            </w:tcBorders>
          </w:tcPr>
          <w:p w14:paraId="7462990D" w14:textId="77777777" w:rsidR="00C537E7" w:rsidRPr="00170470" w:rsidRDefault="00C537E7" w:rsidP="009E39B0">
            <w:pPr>
              <w:pStyle w:val="AmColumnHeading"/>
            </w:pPr>
            <w:r w:rsidRPr="00170470">
              <w:t>Pozměňovací návrh</w:t>
            </w:r>
          </w:p>
        </w:tc>
      </w:tr>
      <w:tr w:rsidR="00C537E7" w:rsidRPr="00170470" w14:paraId="76437BAE" w14:textId="77777777" w:rsidTr="009E39B0">
        <w:trPr>
          <w:jc w:val="center"/>
        </w:trPr>
        <w:tc>
          <w:tcPr>
            <w:tcW w:w="4876" w:type="dxa"/>
            <w:tcBorders>
              <w:top w:val="nil"/>
              <w:left w:val="nil"/>
              <w:bottom w:val="nil"/>
              <w:right w:val="nil"/>
            </w:tcBorders>
          </w:tcPr>
          <w:p w14:paraId="77B90592" w14:textId="5E5EA8C2" w:rsidR="00C537E7" w:rsidRPr="00170470" w:rsidRDefault="00C537E7" w:rsidP="009E39B0">
            <w:pPr>
              <w:pStyle w:val="Normal6a"/>
            </w:pPr>
            <w:r w:rsidRPr="00170470">
              <w:t>9.</w:t>
            </w:r>
            <w:r w:rsidRPr="00170470">
              <w:tab/>
              <w:t>vyzývá členské státy, aby podporovaly účinný</w:t>
            </w:r>
            <w:r w:rsidR="00A827E7" w:rsidRPr="00170470">
              <w:t xml:space="preserve"> a </w:t>
            </w:r>
            <w:r w:rsidRPr="00170470">
              <w:t xml:space="preserve">motivační daňový systém pro politiky bydlení; </w:t>
            </w:r>
            <w:r w:rsidRPr="00170470">
              <w:rPr>
                <w:b/>
                <w:i/>
              </w:rPr>
              <w:t>domnívá se, že mezinárodní normy OECD</w:t>
            </w:r>
            <w:r w:rsidR="00A827E7" w:rsidRPr="00170470">
              <w:rPr>
                <w:b/>
                <w:i/>
              </w:rPr>
              <w:t xml:space="preserve"> v </w:t>
            </w:r>
            <w:r w:rsidRPr="00170470">
              <w:rPr>
                <w:b/>
                <w:i/>
              </w:rPr>
              <w:t>oblasti politiky</w:t>
            </w:r>
            <w:r w:rsidRPr="00170470">
              <w:t xml:space="preserve"> bydlení</w:t>
            </w:r>
            <w:r w:rsidRPr="00170470">
              <w:rPr>
                <w:b/>
                <w:i/>
              </w:rPr>
              <w:t>, jako jsou daňové úlevy pro spotřebitele, flexibilita ve vztazích mezi pronajímateli</w:t>
            </w:r>
            <w:r w:rsidR="00A827E7" w:rsidRPr="00170470">
              <w:rPr>
                <w:b/>
                <w:i/>
              </w:rPr>
              <w:t xml:space="preserve"> a </w:t>
            </w:r>
            <w:r w:rsidRPr="00170470">
              <w:rPr>
                <w:b/>
                <w:i/>
              </w:rPr>
              <w:t>nájemci</w:t>
            </w:r>
            <w:r w:rsidR="00A827E7" w:rsidRPr="00170470">
              <w:rPr>
                <w:b/>
                <w:i/>
              </w:rPr>
              <w:t xml:space="preserve"> a </w:t>
            </w:r>
            <w:r w:rsidRPr="00170470">
              <w:rPr>
                <w:b/>
                <w:i/>
              </w:rPr>
              <w:t>zamezení regulovaného nájemného, se ukázaly jako přínosné, neboť podporují investice do</w:t>
            </w:r>
            <w:r w:rsidRPr="00170470">
              <w:t xml:space="preserve"> bydlení</w:t>
            </w:r>
            <w:r w:rsidR="00A827E7" w:rsidRPr="00170470">
              <w:t xml:space="preserve"> a </w:t>
            </w:r>
            <w:r w:rsidRPr="00170470">
              <w:rPr>
                <w:b/>
                <w:i/>
              </w:rPr>
              <w:t>pomáhají omezit tlaky na růst cen nemovitostí, čímž stimulují nabídku</w:t>
            </w:r>
            <w:r w:rsidR="00A827E7" w:rsidRPr="00170470">
              <w:rPr>
                <w:b/>
                <w:i/>
              </w:rPr>
              <w:t xml:space="preserve"> v </w:t>
            </w:r>
            <w:r w:rsidRPr="00170470">
              <w:rPr>
                <w:b/>
                <w:i/>
              </w:rPr>
              <w:t>oblastech</w:t>
            </w:r>
            <w:r w:rsidR="00A827E7" w:rsidRPr="00170470">
              <w:rPr>
                <w:b/>
                <w:i/>
              </w:rPr>
              <w:t xml:space="preserve"> s </w:t>
            </w:r>
            <w:r w:rsidRPr="00170470">
              <w:rPr>
                <w:b/>
                <w:i/>
              </w:rPr>
              <w:t>vysokou poptávkou</w:t>
            </w:r>
            <w:r w:rsidRPr="00170470">
              <w:t>;</w:t>
            </w:r>
          </w:p>
        </w:tc>
        <w:tc>
          <w:tcPr>
            <w:tcW w:w="4876" w:type="dxa"/>
            <w:tcBorders>
              <w:top w:val="nil"/>
              <w:left w:val="nil"/>
              <w:bottom w:val="nil"/>
              <w:right w:val="nil"/>
            </w:tcBorders>
          </w:tcPr>
          <w:p w14:paraId="1017A5E2" w14:textId="063F6762" w:rsidR="00C537E7" w:rsidRPr="00170470" w:rsidRDefault="00C537E7" w:rsidP="009E39B0">
            <w:pPr>
              <w:pStyle w:val="Normal6a"/>
            </w:pPr>
            <w:r w:rsidRPr="00170470">
              <w:t>9.</w:t>
            </w:r>
            <w:r w:rsidRPr="00170470">
              <w:tab/>
              <w:t>vyzývá členské státy, aby podporovaly účinný</w:t>
            </w:r>
            <w:r w:rsidR="00A827E7" w:rsidRPr="00170470">
              <w:t xml:space="preserve"> a </w:t>
            </w:r>
            <w:r w:rsidRPr="00170470">
              <w:t xml:space="preserve">motivační daňový systém pro politiky bydlení; </w:t>
            </w:r>
            <w:r w:rsidRPr="00170470">
              <w:rPr>
                <w:b/>
                <w:i/>
              </w:rPr>
              <w:t>vyzývá Komisi</w:t>
            </w:r>
            <w:r w:rsidR="00A827E7" w:rsidRPr="00170470">
              <w:rPr>
                <w:b/>
                <w:i/>
              </w:rPr>
              <w:t xml:space="preserve"> a </w:t>
            </w:r>
            <w:r w:rsidRPr="00170470">
              <w:rPr>
                <w:b/>
                <w:i/>
              </w:rPr>
              <w:t>členské státy, aby vytvořily koordinovaný rámec daňových pobídek pro renovaci</w:t>
            </w:r>
            <w:r w:rsidR="00A827E7" w:rsidRPr="00170470">
              <w:rPr>
                <w:b/>
                <w:i/>
              </w:rPr>
              <w:t xml:space="preserve"> a </w:t>
            </w:r>
            <w:r w:rsidRPr="00170470">
              <w:rPr>
                <w:b/>
                <w:i/>
              </w:rPr>
              <w:t>novou výstavbu bydlení, včetně uplatňování snížené sazby DPH nepřesahující 4 % pro projekty zaměřené na dostupné, sociální nebo energeticky účinné</w:t>
            </w:r>
            <w:r w:rsidRPr="00170470">
              <w:t xml:space="preserve"> bydlení;</w:t>
            </w:r>
            <w:r w:rsidRPr="00170470">
              <w:rPr>
                <w:b/>
                <w:i/>
              </w:rPr>
              <w:t xml:space="preserve"> zdůrazňuje, že tato opatření by měla být daňově neutrální,</w:t>
            </w:r>
            <w:r w:rsidR="00A827E7" w:rsidRPr="00170470">
              <w:rPr>
                <w:b/>
                <w:i/>
              </w:rPr>
              <w:t xml:space="preserve"> v </w:t>
            </w:r>
            <w:r w:rsidRPr="00170470">
              <w:rPr>
                <w:b/>
                <w:i/>
              </w:rPr>
              <w:t>souladu</w:t>
            </w:r>
            <w:r w:rsidR="00A827E7" w:rsidRPr="00170470">
              <w:rPr>
                <w:b/>
                <w:i/>
              </w:rPr>
              <w:t xml:space="preserve"> s </w:t>
            </w:r>
            <w:r w:rsidRPr="00170470">
              <w:rPr>
                <w:b/>
                <w:i/>
              </w:rPr>
              <w:t>cíli Zelené dohody pro Evropu</w:t>
            </w:r>
            <w:r w:rsidR="00A827E7" w:rsidRPr="00170470">
              <w:rPr>
                <w:b/>
                <w:i/>
              </w:rPr>
              <w:t xml:space="preserve"> a </w:t>
            </w:r>
            <w:r w:rsidRPr="00170470">
              <w:rPr>
                <w:b/>
                <w:i/>
              </w:rPr>
              <w:t>měla by upřednostňovat podporu domácností</w:t>
            </w:r>
            <w:r w:rsidR="00A827E7" w:rsidRPr="00170470">
              <w:rPr>
                <w:b/>
                <w:i/>
              </w:rPr>
              <w:t xml:space="preserve"> s </w:t>
            </w:r>
            <w:r w:rsidRPr="00170470">
              <w:rPr>
                <w:b/>
                <w:i/>
              </w:rPr>
              <w:t>nízkými</w:t>
            </w:r>
            <w:r w:rsidR="00A827E7" w:rsidRPr="00170470">
              <w:rPr>
                <w:b/>
                <w:i/>
              </w:rPr>
              <w:t xml:space="preserve"> a </w:t>
            </w:r>
            <w:r w:rsidRPr="00170470">
              <w:rPr>
                <w:b/>
                <w:i/>
              </w:rPr>
              <w:t>středními příjmy;</w:t>
            </w:r>
          </w:p>
        </w:tc>
      </w:tr>
    </w:tbl>
    <w:p w14:paraId="15ECC557" w14:textId="77777777" w:rsidR="00C537E7" w:rsidRPr="00170470" w:rsidRDefault="00C537E7" w:rsidP="00C537E7">
      <w:pPr>
        <w:pStyle w:val="AmOrLang"/>
      </w:pPr>
      <w:r w:rsidRPr="00170470">
        <w:t xml:space="preserve">Or. </w:t>
      </w:r>
      <w:r w:rsidRPr="00170470">
        <w:rPr>
          <w:rStyle w:val="HideTWBExt"/>
        </w:rPr>
        <w:t>&lt;Original&gt;</w:t>
      </w:r>
      <w:r w:rsidRPr="00170470">
        <w:rPr>
          <w:rStyle w:val="HideTWBInt"/>
        </w:rPr>
        <w:t>{EN}</w:t>
      </w:r>
      <w:r w:rsidRPr="00170470">
        <w:t>en</w:t>
      </w:r>
      <w:r w:rsidRPr="00170470">
        <w:rPr>
          <w:rStyle w:val="HideTWBExt"/>
        </w:rPr>
        <w:t>&lt;/Original&gt;</w:t>
      </w:r>
    </w:p>
    <w:p w14:paraId="375B4949" w14:textId="77777777" w:rsidR="00467091" w:rsidRPr="00170470" w:rsidRDefault="00C537E7" w:rsidP="00C537E7">
      <w:r w:rsidRPr="00170470">
        <w:rPr>
          <w:rStyle w:val="HideTWBExt"/>
        </w:rPr>
        <w:t>&lt;/Amend&gt;</w:t>
      </w:r>
    </w:p>
    <w:p w14:paraId="44175594" w14:textId="77777777" w:rsidR="00C537E7" w:rsidRPr="00170470" w:rsidRDefault="00C537E7" w:rsidP="00C537E7">
      <w:pPr>
        <w:pStyle w:val="AmNumberTabs"/>
      </w:pPr>
      <w:r w:rsidRPr="00170470">
        <w:rPr>
          <w:rStyle w:val="HideTWBExt"/>
          <w:b w:val="0"/>
        </w:rPr>
        <w:t>&lt;Amend&gt;</w:t>
      </w:r>
      <w:r w:rsidRPr="00170470">
        <w:t>Pozměňovací návrh</w:t>
      </w:r>
      <w:r w:rsidRPr="00170470">
        <w:tab/>
      </w:r>
      <w:r w:rsidRPr="00170470">
        <w:tab/>
      </w:r>
      <w:r w:rsidRPr="00170470">
        <w:rPr>
          <w:rStyle w:val="HideTWBExt"/>
          <w:b w:val="0"/>
        </w:rPr>
        <w:t>&lt;NumAm&gt;</w:t>
      </w:r>
      <w:r w:rsidRPr="00170470">
        <w:t>808</w:t>
      </w:r>
      <w:r w:rsidRPr="00170470">
        <w:rPr>
          <w:rStyle w:val="HideTWBExt"/>
          <w:b w:val="0"/>
        </w:rPr>
        <w:t>&lt;/NumAm&gt;</w:t>
      </w:r>
    </w:p>
    <w:p w14:paraId="4E3AE35C" w14:textId="77777777" w:rsidR="00C537E7" w:rsidRPr="00170470" w:rsidRDefault="00C537E7" w:rsidP="00C537E7">
      <w:pPr>
        <w:pStyle w:val="NormalBold"/>
      </w:pPr>
      <w:r w:rsidRPr="00170470">
        <w:rPr>
          <w:rStyle w:val="HideTWBExt"/>
          <w:b w:val="0"/>
        </w:rPr>
        <w:t>&lt;RepeatBlock-By&gt;&lt;Members&gt;</w:t>
      </w:r>
      <w:proofErr w:type="spellStart"/>
      <w:r w:rsidRPr="00170470">
        <w:t>Borja</w:t>
      </w:r>
      <w:proofErr w:type="spellEnd"/>
      <w:r w:rsidRPr="00170470">
        <w:t xml:space="preserve"> </w:t>
      </w:r>
      <w:proofErr w:type="spellStart"/>
      <w:r w:rsidRPr="00170470">
        <w:t>Giménez</w:t>
      </w:r>
      <w:proofErr w:type="spellEnd"/>
      <w:r w:rsidRPr="00170470">
        <w:t xml:space="preserve"> </w:t>
      </w:r>
      <w:proofErr w:type="spellStart"/>
      <w:r w:rsidRPr="00170470">
        <w:t>Larraz</w:t>
      </w:r>
      <w:proofErr w:type="spellEnd"/>
      <w:r w:rsidRPr="00170470">
        <w:t xml:space="preserve">, </w:t>
      </w:r>
      <w:proofErr w:type="spellStart"/>
      <w:r w:rsidRPr="00170470">
        <w:t>Dirk</w:t>
      </w:r>
      <w:proofErr w:type="spellEnd"/>
      <w:r w:rsidRPr="00170470">
        <w:t xml:space="preserve"> </w:t>
      </w:r>
      <w:proofErr w:type="spellStart"/>
      <w:r w:rsidRPr="00170470">
        <w:t>Gotink</w:t>
      </w:r>
      <w:proofErr w:type="spellEnd"/>
      <w:r w:rsidRPr="00170470">
        <w:t xml:space="preserve">, Nikolina </w:t>
      </w:r>
      <w:proofErr w:type="spellStart"/>
      <w:r w:rsidRPr="00170470">
        <w:t>Brnjac</w:t>
      </w:r>
      <w:proofErr w:type="spellEnd"/>
      <w:r w:rsidRPr="00170470">
        <w:t xml:space="preserve">, </w:t>
      </w:r>
      <w:proofErr w:type="spellStart"/>
      <w:r w:rsidRPr="00170470">
        <w:t>Jagna</w:t>
      </w:r>
      <w:proofErr w:type="spellEnd"/>
      <w:r w:rsidRPr="00170470">
        <w:t xml:space="preserve"> </w:t>
      </w:r>
      <w:proofErr w:type="spellStart"/>
      <w:r w:rsidRPr="00170470">
        <w:t>Marczułajtis-Walczak</w:t>
      </w:r>
      <w:proofErr w:type="spellEnd"/>
      <w:r w:rsidRPr="00170470">
        <w:t xml:space="preserve">, Daniel Buda, Niels </w:t>
      </w:r>
      <w:proofErr w:type="spellStart"/>
      <w:r w:rsidRPr="00170470">
        <w:t>Geuking</w:t>
      </w:r>
      <w:proofErr w:type="spellEnd"/>
      <w:r w:rsidRPr="00170470">
        <w:t xml:space="preserve">, Markus </w:t>
      </w:r>
      <w:proofErr w:type="spellStart"/>
      <w:r w:rsidRPr="00170470">
        <w:t>Ferber</w:t>
      </w:r>
      <w:proofErr w:type="spellEnd"/>
      <w:r w:rsidRPr="00170470">
        <w:t xml:space="preserve">, </w:t>
      </w:r>
      <w:proofErr w:type="spellStart"/>
      <w:r w:rsidRPr="00170470">
        <w:t>Sebastião</w:t>
      </w:r>
      <w:proofErr w:type="spellEnd"/>
      <w:r w:rsidRPr="00170470">
        <w:t xml:space="preserve"> </w:t>
      </w:r>
      <w:proofErr w:type="spellStart"/>
      <w:r w:rsidRPr="00170470">
        <w:t>Bugalho</w:t>
      </w:r>
      <w:proofErr w:type="spellEnd"/>
      <w:r w:rsidRPr="00170470">
        <w:t xml:space="preserve">, </w:t>
      </w:r>
      <w:proofErr w:type="spellStart"/>
      <w:r w:rsidRPr="00170470">
        <w:t>Maravillas</w:t>
      </w:r>
      <w:proofErr w:type="spellEnd"/>
      <w:r w:rsidRPr="00170470">
        <w:t xml:space="preserve"> </w:t>
      </w:r>
      <w:proofErr w:type="spellStart"/>
      <w:r w:rsidRPr="00170470">
        <w:t>Abadía</w:t>
      </w:r>
      <w:proofErr w:type="spellEnd"/>
      <w:r w:rsidRPr="00170470">
        <w:t xml:space="preserve"> </w:t>
      </w:r>
      <w:proofErr w:type="spellStart"/>
      <w:r w:rsidRPr="00170470">
        <w:t>Jover</w:t>
      </w:r>
      <w:proofErr w:type="spellEnd"/>
      <w:r w:rsidRPr="00170470">
        <w:t xml:space="preserve">, Regina </w:t>
      </w:r>
      <w:proofErr w:type="spellStart"/>
      <w:r w:rsidRPr="00170470">
        <w:t>Doherty</w:t>
      </w:r>
      <w:proofErr w:type="spellEnd"/>
      <w:r w:rsidRPr="00170470">
        <w:t xml:space="preserve">, Alma </w:t>
      </w:r>
      <w:proofErr w:type="spellStart"/>
      <w:r w:rsidRPr="00170470">
        <w:t>Ezcurra</w:t>
      </w:r>
      <w:proofErr w:type="spellEnd"/>
      <w:r w:rsidRPr="00170470">
        <w:t xml:space="preserve"> </w:t>
      </w:r>
      <w:proofErr w:type="spellStart"/>
      <w:r w:rsidRPr="00170470">
        <w:t>Almansa</w:t>
      </w:r>
      <w:proofErr w:type="spellEnd"/>
      <w:r w:rsidRPr="00170470">
        <w:t xml:space="preserve">, Rosa </w:t>
      </w:r>
      <w:proofErr w:type="spellStart"/>
      <w:r w:rsidRPr="00170470">
        <w:t>Estaràs</w:t>
      </w:r>
      <w:proofErr w:type="spellEnd"/>
      <w:r w:rsidRPr="00170470">
        <w:t xml:space="preserve"> </w:t>
      </w:r>
      <w:proofErr w:type="spellStart"/>
      <w:r w:rsidRPr="00170470">
        <w:t>Ferragut</w:t>
      </w:r>
      <w:proofErr w:type="spellEnd"/>
      <w:r w:rsidRPr="00170470">
        <w:rPr>
          <w:rStyle w:val="HideTWBExt"/>
          <w:b w:val="0"/>
        </w:rPr>
        <w:t>&lt;/Members&gt;</w:t>
      </w:r>
    </w:p>
    <w:p w14:paraId="44311D09" w14:textId="77777777" w:rsidR="00C537E7" w:rsidRPr="00170470" w:rsidRDefault="00C537E7" w:rsidP="00C537E7">
      <w:pPr>
        <w:pStyle w:val="NormalBold"/>
      </w:pPr>
      <w:r w:rsidRPr="00170470">
        <w:rPr>
          <w:rStyle w:val="HideTWBExt"/>
          <w:b w:val="0"/>
        </w:rPr>
        <w:t>&lt;/RepeatBlock-By&gt;</w:t>
      </w:r>
    </w:p>
    <w:p w14:paraId="2B33A93A" w14:textId="77777777" w:rsidR="00C537E7" w:rsidRPr="00170470" w:rsidRDefault="00C537E7" w:rsidP="00C537E7">
      <w:pPr>
        <w:pStyle w:val="NormalBold"/>
      </w:pPr>
      <w:r w:rsidRPr="00170470">
        <w:rPr>
          <w:rStyle w:val="HideTWBExt"/>
          <w:b w:val="0"/>
        </w:rPr>
        <w:t>&lt;DocAmend&gt;</w:t>
      </w:r>
      <w:r w:rsidRPr="00170470">
        <w:t>Návrh usnesení</w:t>
      </w:r>
      <w:r w:rsidRPr="00170470">
        <w:rPr>
          <w:rStyle w:val="HideTWBExt"/>
          <w:b w:val="0"/>
        </w:rPr>
        <w:t>&lt;/DocAmend&gt;</w:t>
      </w:r>
    </w:p>
    <w:p w14:paraId="77EFF06E" w14:textId="77777777" w:rsidR="00C537E7" w:rsidRPr="00170470" w:rsidRDefault="00C537E7" w:rsidP="00C537E7">
      <w:pPr>
        <w:pStyle w:val="NormalBold"/>
      </w:pPr>
      <w:r w:rsidRPr="00170470">
        <w:rPr>
          <w:rStyle w:val="HideTWBExt"/>
          <w:b w:val="0"/>
        </w:rPr>
        <w:t>&lt;Article&gt;</w:t>
      </w:r>
      <w:r w:rsidRPr="00170470">
        <w:t>Bod 9</w:t>
      </w:r>
      <w:r w:rsidRPr="001704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537E7" w:rsidRPr="00170470" w14:paraId="351AD520" w14:textId="77777777" w:rsidTr="009E39B0">
        <w:trPr>
          <w:trHeight w:hRule="exact" w:val="240"/>
          <w:jc w:val="center"/>
        </w:trPr>
        <w:tc>
          <w:tcPr>
            <w:tcW w:w="9752" w:type="dxa"/>
            <w:gridSpan w:val="2"/>
            <w:tcBorders>
              <w:top w:val="nil"/>
              <w:left w:val="nil"/>
              <w:bottom w:val="nil"/>
              <w:right w:val="nil"/>
            </w:tcBorders>
          </w:tcPr>
          <w:p w14:paraId="4AE7AE69" w14:textId="77777777" w:rsidR="00C537E7" w:rsidRPr="00170470" w:rsidRDefault="00C537E7" w:rsidP="009E39B0"/>
        </w:tc>
      </w:tr>
      <w:tr w:rsidR="00C537E7" w:rsidRPr="00170470" w14:paraId="52225042" w14:textId="77777777" w:rsidTr="009E39B0">
        <w:trPr>
          <w:trHeight w:val="240"/>
          <w:jc w:val="center"/>
        </w:trPr>
        <w:tc>
          <w:tcPr>
            <w:tcW w:w="4876" w:type="dxa"/>
            <w:tcBorders>
              <w:top w:val="nil"/>
              <w:left w:val="nil"/>
              <w:bottom w:val="nil"/>
              <w:right w:val="nil"/>
            </w:tcBorders>
          </w:tcPr>
          <w:p w14:paraId="616F0470" w14:textId="77777777" w:rsidR="00C537E7" w:rsidRPr="00170470" w:rsidRDefault="00C537E7" w:rsidP="009E39B0">
            <w:pPr>
              <w:pStyle w:val="AmColumnHeading"/>
            </w:pPr>
            <w:r w:rsidRPr="00170470">
              <w:t>Návrh usnesení</w:t>
            </w:r>
          </w:p>
        </w:tc>
        <w:tc>
          <w:tcPr>
            <w:tcW w:w="4876" w:type="dxa"/>
            <w:tcBorders>
              <w:top w:val="nil"/>
              <w:left w:val="nil"/>
              <w:bottom w:val="nil"/>
              <w:right w:val="nil"/>
            </w:tcBorders>
          </w:tcPr>
          <w:p w14:paraId="7B0A3864" w14:textId="77777777" w:rsidR="00C537E7" w:rsidRPr="00170470" w:rsidRDefault="00C537E7" w:rsidP="009E39B0">
            <w:pPr>
              <w:pStyle w:val="AmColumnHeading"/>
            </w:pPr>
            <w:r w:rsidRPr="00170470">
              <w:t>Pozměňovací návrh</w:t>
            </w:r>
          </w:p>
        </w:tc>
      </w:tr>
      <w:tr w:rsidR="00C537E7" w:rsidRPr="00170470" w14:paraId="6F8A1A7A" w14:textId="77777777" w:rsidTr="009E39B0">
        <w:trPr>
          <w:jc w:val="center"/>
        </w:trPr>
        <w:tc>
          <w:tcPr>
            <w:tcW w:w="4876" w:type="dxa"/>
            <w:tcBorders>
              <w:top w:val="nil"/>
              <w:left w:val="nil"/>
              <w:bottom w:val="nil"/>
              <w:right w:val="nil"/>
            </w:tcBorders>
          </w:tcPr>
          <w:p w14:paraId="096DDE9A" w14:textId="2689BE61" w:rsidR="00C537E7" w:rsidRPr="00170470" w:rsidRDefault="00C537E7" w:rsidP="009E39B0">
            <w:pPr>
              <w:pStyle w:val="Normal6a"/>
            </w:pPr>
            <w:r w:rsidRPr="00170470">
              <w:t>9.</w:t>
            </w:r>
            <w:r w:rsidRPr="00170470">
              <w:tab/>
              <w:t>vyzývá členské státy, aby podporovaly účinný</w:t>
            </w:r>
            <w:r w:rsidR="00A827E7" w:rsidRPr="00170470">
              <w:t xml:space="preserve"> a </w:t>
            </w:r>
            <w:r w:rsidRPr="00170470">
              <w:t>motivační daňový systém pro politiky bydlení; domnívá se, že mezinárodní normy OECD</w:t>
            </w:r>
            <w:r w:rsidR="00A827E7" w:rsidRPr="00170470">
              <w:t xml:space="preserve"> v </w:t>
            </w:r>
            <w:r w:rsidRPr="00170470">
              <w:t>oblasti politiky bydlení, jako jsou daňové úlevy pro spotřebitele, flexibilita ve vztazích mezi pronajímateli</w:t>
            </w:r>
            <w:r w:rsidR="00A827E7" w:rsidRPr="00170470">
              <w:t xml:space="preserve"> a </w:t>
            </w:r>
            <w:r w:rsidRPr="00170470">
              <w:t>nájemci</w:t>
            </w:r>
            <w:r w:rsidR="00A827E7" w:rsidRPr="00170470">
              <w:t xml:space="preserve"> a </w:t>
            </w:r>
            <w:r w:rsidRPr="00170470">
              <w:t xml:space="preserve">zamezení </w:t>
            </w:r>
            <w:r w:rsidRPr="00170470">
              <w:lastRenderedPageBreak/>
              <w:t>regulovaného nájemného, se ukázaly jako přínosné, neboť podporují investice do bydlení</w:t>
            </w:r>
            <w:r w:rsidR="00A827E7" w:rsidRPr="00170470">
              <w:t xml:space="preserve"> a </w:t>
            </w:r>
            <w:r w:rsidRPr="00170470">
              <w:t>pomáhají omezit tlaky na růst cen nemovitostí, čímž stimulují nabídku</w:t>
            </w:r>
            <w:r w:rsidR="00A827E7" w:rsidRPr="00170470">
              <w:t xml:space="preserve"> v </w:t>
            </w:r>
            <w:r w:rsidRPr="00170470">
              <w:t>oblastech</w:t>
            </w:r>
            <w:r w:rsidR="00A827E7" w:rsidRPr="00170470">
              <w:t xml:space="preserve"> s </w:t>
            </w:r>
            <w:r w:rsidRPr="00170470">
              <w:t>vysokou poptávkou;</w:t>
            </w:r>
          </w:p>
        </w:tc>
        <w:tc>
          <w:tcPr>
            <w:tcW w:w="4876" w:type="dxa"/>
            <w:tcBorders>
              <w:top w:val="nil"/>
              <w:left w:val="nil"/>
              <w:bottom w:val="nil"/>
              <w:right w:val="nil"/>
            </w:tcBorders>
          </w:tcPr>
          <w:p w14:paraId="57017FA1" w14:textId="2C555089" w:rsidR="00C537E7" w:rsidRPr="00170470" w:rsidRDefault="00C537E7" w:rsidP="009E39B0">
            <w:pPr>
              <w:pStyle w:val="Normal6a"/>
            </w:pPr>
            <w:r w:rsidRPr="00170470">
              <w:lastRenderedPageBreak/>
              <w:t>9.</w:t>
            </w:r>
            <w:r w:rsidRPr="00170470">
              <w:tab/>
              <w:t>vyzývá členské státy, aby podporovaly účinný</w:t>
            </w:r>
            <w:r w:rsidR="00A827E7" w:rsidRPr="00170470">
              <w:t xml:space="preserve"> a </w:t>
            </w:r>
            <w:r w:rsidRPr="00170470">
              <w:t>motivační daňový systém pro politiky bydlení</w:t>
            </w:r>
            <w:r w:rsidRPr="00170470">
              <w:rPr>
                <w:b/>
                <w:i/>
              </w:rPr>
              <w:t>; zdůrazňuje, že obecná úniková doložka</w:t>
            </w:r>
            <w:r w:rsidR="00A827E7" w:rsidRPr="00170470">
              <w:rPr>
                <w:b/>
                <w:i/>
              </w:rPr>
              <w:t xml:space="preserve"> i </w:t>
            </w:r>
            <w:r w:rsidRPr="00170470">
              <w:rPr>
                <w:b/>
                <w:i/>
              </w:rPr>
              <w:t>vnitrostátní úniková doložka by měly zůstat výjimečným</w:t>
            </w:r>
            <w:r w:rsidR="00A827E7" w:rsidRPr="00170470">
              <w:rPr>
                <w:b/>
                <w:i/>
              </w:rPr>
              <w:t xml:space="preserve"> a </w:t>
            </w:r>
            <w:r w:rsidRPr="00170470">
              <w:rPr>
                <w:b/>
                <w:i/>
              </w:rPr>
              <w:t>dočasným nástrojem</w:t>
            </w:r>
            <w:r w:rsidRPr="00170470">
              <w:t>; domnívá se, že mezinárodní normy OECD</w:t>
            </w:r>
            <w:r w:rsidR="00A827E7" w:rsidRPr="00170470">
              <w:t xml:space="preserve"> </w:t>
            </w:r>
            <w:r w:rsidR="00A827E7" w:rsidRPr="00170470">
              <w:lastRenderedPageBreak/>
              <w:t>v </w:t>
            </w:r>
            <w:r w:rsidRPr="00170470">
              <w:t>oblasti politiky bydlení, jako jsou daňové úlevy pro spotřebitele, flexibilita ve vztazích mezi pronajímateli</w:t>
            </w:r>
            <w:r w:rsidR="00A827E7" w:rsidRPr="00170470">
              <w:t xml:space="preserve"> a </w:t>
            </w:r>
            <w:r w:rsidRPr="00170470">
              <w:t>nájemci</w:t>
            </w:r>
            <w:r w:rsidR="00A827E7" w:rsidRPr="00170470">
              <w:t xml:space="preserve"> a </w:t>
            </w:r>
            <w:r w:rsidRPr="00170470">
              <w:t>zamezení regulovaného nájemného, se ukázaly jako přínosné, neboť podporují investice do bydlení</w:t>
            </w:r>
            <w:r w:rsidR="00A827E7" w:rsidRPr="00170470">
              <w:t xml:space="preserve"> a </w:t>
            </w:r>
            <w:r w:rsidRPr="00170470">
              <w:t>pomáhají omezit tlaky na růst cen nemovitostí, čímž stimulují nabídku</w:t>
            </w:r>
            <w:r w:rsidR="00A827E7" w:rsidRPr="00170470">
              <w:t xml:space="preserve"> v </w:t>
            </w:r>
            <w:r w:rsidRPr="00170470">
              <w:t>oblastech</w:t>
            </w:r>
            <w:r w:rsidR="00A827E7" w:rsidRPr="00170470">
              <w:t xml:space="preserve"> s </w:t>
            </w:r>
            <w:r w:rsidRPr="00170470">
              <w:t>vysokou poptávkou;</w:t>
            </w:r>
          </w:p>
        </w:tc>
      </w:tr>
    </w:tbl>
    <w:p w14:paraId="2026B61B" w14:textId="77777777" w:rsidR="00C537E7" w:rsidRPr="00170470" w:rsidRDefault="00C537E7" w:rsidP="00C537E7">
      <w:pPr>
        <w:pStyle w:val="AmOrLang"/>
      </w:pPr>
      <w:r w:rsidRPr="00170470">
        <w:lastRenderedPageBreak/>
        <w:t xml:space="preserve">Or. </w:t>
      </w:r>
      <w:r w:rsidRPr="00170470">
        <w:rPr>
          <w:rStyle w:val="HideTWBExt"/>
        </w:rPr>
        <w:t>&lt;Original&gt;</w:t>
      </w:r>
      <w:r w:rsidRPr="00170470">
        <w:rPr>
          <w:rStyle w:val="HideTWBInt"/>
        </w:rPr>
        <w:t>{EN}</w:t>
      </w:r>
      <w:r w:rsidRPr="00170470">
        <w:t>en</w:t>
      </w:r>
      <w:r w:rsidRPr="00170470">
        <w:rPr>
          <w:rStyle w:val="HideTWBExt"/>
        </w:rPr>
        <w:t>&lt;/Original&gt;</w:t>
      </w:r>
    </w:p>
    <w:p w14:paraId="0824DFFC" w14:textId="77777777" w:rsidR="00467091" w:rsidRPr="00170470" w:rsidRDefault="00C537E7" w:rsidP="00C537E7">
      <w:r w:rsidRPr="00170470">
        <w:rPr>
          <w:rStyle w:val="HideTWBExt"/>
        </w:rPr>
        <w:t>&lt;/Amend&gt;</w:t>
      </w:r>
    </w:p>
    <w:p w14:paraId="09B1868A" w14:textId="77777777" w:rsidR="00C537E7" w:rsidRPr="00170470" w:rsidRDefault="00C537E7" w:rsidP="00C537E7">
      <w:pPr>
        <w:pStyle w:val="AmNumberTabs"/>
      </w:pPr>
      <w:r w:rsidRPr="00170470">
        <w:rPr>
          <w:rStyle w:val="HideTWBExt"/>
          <w:b w:val="0"/>
        </w:rPr>
        <w:t>&lt;Amend&gt;</w:t>
      </w:r>
      <w:r w:rsidRPr="00170470">
        <w:t>Pozměňovací návrh</w:t>
      </w:r>
      <w:r w:rsidRPr="00170470">
        <w:tab/>
      </w:r>
      <w:r w:rsidRPr="00170470">
        <w:tab/>
      </w:r>
      <w:r w:rsidRPr="00170470">
        <w:rPr>
          <w:rStyle w:val="HideTWBExt"/>
          <w:b w:val="0"/>
        </w:rPr>
        <w:t>&lt;NumAm&gt;</w:t>
      </w:r>
      <w:r w:rsidRPr="00170470">
        <w:t>809</w:t>
      </w:r>
      <w:r w:rsidRPr="00170470">
        <w:rPr>
          <w:rStyle w:val="HideTWBExt"/>
          <w:b w:val="0"/>
        </w:rPr>
        <w:t>&lt;/NumAm&gt;</w:t>
      </w:r>
    </w:p>
    <w:p w14:paraId="7A831440" w14:textId="77777777" w:rsidR="00C537E7" w:rsidRPr="00170470" w:rsidRDefault="00C537E7" w:rsidP="00C537E7">
      <w:pPr>
        <w:pStyle w:val="NormalBold"/>
      </w:pPr>
      <w:r w:rsidRPr="00170470">
        <w:rPr>
          <w:rStyle w:val="HideTWBExt"/>
          <w:b w:val="0"/>
        </w:rPr>
        <w:t>&lt;RepeatBlock-By&gt;&lt;Members&gt;</w:t>
      </w:r>
      <w:proofErr w:type="spellStart"/>
      <w:r w:rsidRPr="00170470">
        <w:t>Borja</w:t>
      </w:r>
      <w:proofErr w:type="spellEnd"/>
      <w:r w:rsidRPr="00170470">
        <w:t xml:space="preserve"> </w:t>
      </w:r>
      <w:proofErr w:type="spellStart"/>
      <w:r w:rsidRPr="00170470">
        <w:t>Giménez</w:t>
      </w:r>
      <w:proofErr w:type="spellEnd"/>
      <w:r w:rsidRPr="00170470">
        <w:t xml:space="preserve"> </w:t>
      </w:r>
      <w:proofErr w:type="spellStart"/>
      <w:r w:rsidRPr="00170470">
        <w:t>Larraz</w:t>
      </w:r>
      <w:proofErr w:type="spellEnd"/>
      <w:r w:rsidRPr="00170470">
        <w:t xml:space="preserve">, </w:t>
      </w:r>
      <w:proofErr w:type="spellStart"/>
      <w:r w:rsidRPr="00170470">
        <w:t>Dirk</w:t>
      </w:r>
      <w:proofErr w:type="spellEnd"/>
      <w:r w:rsidRPr="00170470">
        <w:t xml:space="preserve"> </w:t>
      </w:r>
      <w:proofErr w:type="spellStart"/>
      <w:r w:rsidRPr="00170470">
        <w:t>Gotink</w:t>
      </w:r>
      <w:proofErr w:type="spellEnd"/>
      <w:r w:rsidRPr="00170470">
        <w:t xml:space="preserve">, Nikolina </w:t>
      </w:r>
      <w:proofErr w:type="spellStart"/>
      <w:r w:rsidRPr="00170470">
        <w:t>Brnjac</w:t>
      </w:r>
      <w:proofErr w:type="spellEnd"/>
      <w:r w:rsidRPr="00170470">
        <w:t xml:space="preserve">, </w:t>
      </w:r>
      <w:proofErr w:type="spellStart"/>
      <w:r w:rsidRPr="00170470">
        <w:t>Jagna</w:t>
      </w:r>
      <w:proofErr w:type="spellEnd"/>
      <w:r w:rsidRPr="00170470">
        <w:t xml:space="preserve"> </w:t>
      </w:r>
      <w:proofErr w:type="spellStart"/>
      <w:r w:rsidRPr="00170470">
        <w:t>Marczułajtis-Walczak</w:t>
      </w:r>
      <w:proofErr w:type="spellEnd"/>
      <w:r w:rsidRPr="00170470">
        <w:t xml:space="preserve">, Daniel Buda, Niels </w:t>
      </w:r>
      <w:proofErr w:type="spellStart"/>
      <w:r w:rsidRPr="00170470">
        <w:t>Geuking</w:t>
      </w:r>
      <w:proofErr w:type="spellEnd"/>
      <w:r w:rsidRPr="00170470">
        <w:t xml:space="preserve">, Markus </w:t>
      </w:r>
      <w:proofErr w:type="spellStart"/>
      <w:r w:rsidRPr="00170470">
        <w:t>Ferber</w:t>
      </w:r>
      <w:proofErr w:type="spellEnd"/>
      <w:r w:rsidRPr="00170470">
        <w:t xml:space="preserve">, </w:t>
      </w:r>
      <w:proofErr w:type="spellStart"/>
      <w:r w:rsidRPr="00170470">
        <w:t>Sebastião</w:t>
      </w:r>
      <w:proofErr w:type="spellEnd"/>
      <w:r w:rsidRPr="00170470">
        <w:t xml:space="preserve"> </w:t>
      </w:r>
      <w:proofErr w:type="spellStart"/>
      <w:r w:rsidRPr="00170470">
        <w:t>Bugalho</w:t>
      </w:r>
      <w:proofErr w:type="spellEnd"/>
      <w:r w:rsidRPr="00170470">
        <w:t xml:space="preserve">, </w:t>
      </w:r>
      <w:proofErr w:type="spellStart"/>
      <w:r w:rsidRPr="00170470">
        <w:t>Maravillas</w:t>
      </w:r>
      <w:proofErr w:type="spellEnd"/>
      <w:r w:rsidRPr="00170470">
        <w:t xml:space="preserve"> </w:t>
      </w:r>
      <w:proofErr w:type="spellStart"/>
      <w:r w:rsidRPr="00170470">
        <w:t>Abadía</w:t>
      </w:r>
      <w:proofErr w:type="spellEnd"/>
      <w:r w:rsidRPr="00170470">
        <w:t xml:space="preserve"> </w:t>
      </w:r>
      <w:proofErr w:type="spellStart"/>
      <w:r w:rsidRPr="00170470">
        <w:t>Jover</w:t>
      </w:r>
      <w:proofErr w:type="spellEnd"/>
      <w:r w:rsidRPr="00170470">
        <w:t xml:space="preserve">, Regina </w:t>
      </w:r>
      <w:proofErr w:type="spellStart"/>
      <w:r w:rsidRPr="00170470">
        <w:t>Doherty</w:t>
      </w:r>
      <w:proofErr w:type="spellEnd"/>
      <w:r w:rsidRPr="00170470">
        <w:t xml:space="preserve">, Alma </w:t>
      </w:r>
      <w:proofErr w:type="spellStart"/>
      <w:r w:rsidRPr="00170470">
        <w:t>Ezcurra</w:t>
      </w:r>
      <w:proofErr w:type="spellEnd"/>
      <w:r w:rsidRPr="00170470">
        <w:t xml:space="preserve"> </w:t>
      </w:r>
      <w:proofErr w:type="spellStart"/>
      <w:r w:rsidRPr="00170470">
        <w:t>Almansa</w:t>
      </w:r>
      <w:proofErr w:type="spellEnd"/>
      <w:r w:rsidRPr="00170470">
        <w:t xml:space="preserve">, Rosa </w:t>
      </w:r>
      <w:proofErr w:type="spellStart"/>
      <w:r w:rsidRPr="00170470">
        <w:t>Estaràs</w:t>
      </w:r>
      <w:proofErr w:type="spellEnd"/>
      <w:r w:rsidRPr="00170470">
        <w:t xml:space="preserve"> </w:t>
      </w:r>
      <w:proofErr w:type="spellStart"/>
      <w:r w:rsidRPr="00170470">
        <w:t>Ferragut</w:t>
      </w:r>
      <w:proofErr w:type="spellEnd"/>
      <w:r w:rsidRPr="00170470">
        <w:rPr>
          <w:rStyle w:val="HideTWBExt"/>
          <w:b w:val="0"/>
        </w:rPr>
        <w:t>&lt;/Members&gt;</w:t>
      </w:r>
    </w:p>
    <w:p w14:paraId="11ACDD54" w14:textId="77777777" w:rsidR="00C537E7" w:rsidRPr="00170470" w:rsidRDefault="00C537E7" w:rsidP="00C537E7">
      <w:pPr>
        <w:pStyle w:val="NormalBold"/>
      </w:pPr>
      <w:r w:rsidRPr="00170470">
        <w:rPr>
          <w:rStyle w:val="HideTWBExt"/>
          <w:b w:val="0"/>
        </w:rPr>
        <w:t>&lt;/RepeatBlock-By&gt;</w:t>
      </w:r>
    </w:p>
    <w:p w14:paraId="2FB39F95" w14:textId="77777777" w:rsidR="00C537E7" w:rsidRPr="00170470" w:rsidRDefault="00C537E7" w:rsidP="00C537E7">
      <w:pPr>
        <w:pStyle w:val="NormalBold"/>
      </w:pPr>
      <w:r w:rsidRPr="00170470">
        <w:rPr>
          <w:rStyle w:val="HideTWBExt"/>
          <w:b w:val="0"/>
        </w:rPr>
        <w:t>&lt;DocAmend&gt;</w:t>
      </w:r>
      <w:r w:rsidRPr="00170470">
        <w:t>Návrh usnesení</w:t>
      </w:r>
      <w:r w:rsidRPr="00170470">
        <w:rPr>
          <w:rStyle w:val="HideTWBExt"/>
          <w:b w:val="0"/>
        </w:rPr>
        <w:t>&lt;/DocAmend&gt;</w:t>
      </w:r>
    </w:p>
    <w:p w14:paraId="18FDD639" w14:textId="77777777" w:rsidR="00C537E7" w:rsidRPr="00170470" w:rsidRDefault="00C537E7" w:rsidP="00C537E7">
      <w:pPr>
        <w:pStyle w:val="NormalBold"/>
      </w:pPr>
      <w:r w:rsidRPr="00170470">
        <w:rPr>
          <w:rStyle w:val="HideTWBExt"/>
          <w:b w:val="0"/>
        </w:rPr>
        <w:t>&lt;Article&gt;</w:t>
      </w:r>
      <w:r w:rsidRPr="00170470">
        <w:t>Bod 9</w:t>
      </w:r>
      <w:r w:rsidRPr="001704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537E7" w:rsidRPr="00170470" w14:paraId="48F42CA0" w14:textId="77777777" w:rsidTr="009E39B0">
        <w:trPr>
          <w:trHeight w:hRule="exact" w:val="240"/>
          <w:jc w:val="center"/>
        </w:trPr>
        <w:tc>
          <w:tcPr>
            <w:tcW w:w="9752" w:type="dxa"/>
            <w:gridSpan w:val="2"/>
            <w:tcBorders>
              <w:top w:val="nil"/>
              <w:left w:val="nil"/>
              <w:bottom w:val="nil"/>
              <w:right w:val="nil"/>
            </w:tcBorders>
          </w:tcPr>
          <w:p w14:paraId="5D0FF9EF" w14:textId="77777777" w:rsidR="00C537E7" w:rsidRPr="00170470" w:rsidRDefault="00C537E7" w:rsidP="009E39B0"/>
        </w:tc>
      </w:tr>
      <w:tr w:rsidR="00C537E7" w:rsidRPr="00170470" w14:paraId="475EDD00" w14:textId="77777777" w:rsidTr="009E39B0">
        <w:trPr>
          <w:trHeight w:val="240"/>
          <w:jc w:val="center"/>
        </w:trPr>
        <w:tc>
          <w:tcPr>
            <w:tcW w:w="4876" w:type="dxa"/>
            <w:tcBorders>
              <w:top w:val="nil"/>
              <w:left w:val="nil"/>
              <w:bottom w:val="nil"/>
              <w:right w:val="nil"/>
            </w:tcBorders>
          </w:tcPr>
          <w:p w14:paraId="5A60D80E" w14:textId="77777777" w:rsidR="00C537E7" w:rsidRPr="00170470" w:rsidRDefault="00C537E7" w:rsidP="009E39B0">
            <w:pPr>
              <w:pStyle w:val="AmColumnHeading"/>
            </w:pPr>
            <w:r w:rsidRPr="00170470">
              <w:t>Návrh usnesení</w:t>
            </w:r>
          </w:p>
        </w:tc>
        <w:tc>
          <w:tcPr>
            <w:tcW w:w="4876" w:type="dxa"/>
            <w:tcBorders>
              <w:top w:val="nil"/>
              <w:left w:val="nil"/>
              <w:bottom w:val="nil"/>
              <w:right w:val="nil"/>
            </w:tcBorders>
          </w:tcPr>
          <w:p w14:paraId="504D7A6F" w14:textId="77777777" w:rsidR="00C537E7" w:rsidRPr="00170470" w:rsidRDefault="00C537E7" w:rsidP="009E39B0">
            <w:pPr>
              <w:pStyle w:val="AmColumnHeading"/>
            </w:pPr>
            <w:r w:rsidRPr="00170470">
              <w:t>Pozměňovací návrh</w:t>
            </w:r>
          </w:p>
        </w:tc>
      </w:tr>
      <w:tr w:rsidR="00C537E7" w:rsidRPr="00170470" w14:paraId="3DBC1A92" w14:textId="77777777" w:rsidTr="009E39B0">
        <w:trPr>
          <w:jc w:val="center"/>
        </w:trPr>
        <w:tc>
          <w:tcPr>
            <w:tcW w:w="4876" w:type="dxa"/>
            <w:tcBorders>
              <w:top w:val="nil"/>
              <w:left w:val="nil"/>
              <w:bottom w:val="nil"/>
              <w:right w:val="nil"/>
            </w:tcBorders>
          </w:tcPr>
          <w:p w14:paraId="1D511953" w14:textId="4118F40E" w:rsidR="00C537E7" w:rsidRPr="00170470" w:rsidRDefault="00C537E7" w:rsidP="009E39B0">
            <w:pPr>
              <w:pStyle w:val="Normal6a"/>
            </w:pPr>
            <w:r w:rsidRPr="00170470">
              <w:t>9.</w:t>
            </w:r>
            <w:r w:rsidRPr="00170470">
              <w:tab/>
              <w:t>vyzývá členské státy, aby podporovaly účinný</w:t>
            </w:r>
            <w:r w:rsidR="00A827E7" w:rsidRPr="00170470">
              <w:t xml:space="preserve"> a </w:t>
            </w:r>
            <w:r w:rsidRPr="00170470">
              <w:t>motivační daňový systém pro politiky bydlení; domnívá se, že mezinárodní normy OECD</w:t>
            </w:r>
            <w:r w:rsidR="00A827E7" w:rsidRPr="00170470">
              <w:t xml:space="preserve"> v </w:t>
            </w:r>
            <w:r w:rsidRPr="00170470">
              <w:t>oblasti politiky bydlení, jako jsou daňové úlevy pro spotřebitele, flexibilita ve vztazích mezi pronajímateli</w:t>
            </w:r>
            <w:r w:rsidR="00A827E7" w:rsidRPr="00170470">
              <w:t xml:space="preserve"> a </w:t>
            </w:r>
            <w:r w:rsidRPr="00170470">
              <w:t>nájemci</w:t>
            </w:r>
            <w:r w:rsidR="00A827E7" w:rsidRPr="00170470">
              <w:t xml:space="preserve"> a </w:t>
            </w:r>
            <w:r w:rsidRPr="00170470">
              <w:t>zamezení regulovaného nájemného, se ukázaly jako přínosné, neboť podporují investice do bydlení</w:t>
            </w:r>
            <w:r w:rsidR="00A827E7" w:rsidRPr="00170470">
              <w:t xml:space="preserve"> a </w:t>
            </w:r>
            <w:r w:rsidRPr="00170470">
              <w:t>pomáhají omezit tlaky na růst cen nemovitostí, čímž stimulují nabídku</w:t>
            </w:r>
            <w:r w:rsidR="00A827E7" w:rsidRPr="00170470">
              <w:t xml:space="preserve"> v </w:t>
            </w:r>
            <w:r w:rsidRPr="00170470">
              <w:t>oblastech</w:t>
            </w:r>
            <w:r w:rsidR="00A827E7" w:rsidRPr="00170470">
              <w:t xml:space="preserve"> s </w:t>
            </w:r>
            <w:r w:rsidRPr="00170470">
              <w:t>vysokou poptávkou;</w:t>
            </w:r>
          </w:p>
        </w:tc>
        <w:tc>
          <w:tcPr>
            <w:tcW w:w="4876" w:type="dxa"/>
            <w:tcBorders>
              <w:top w:val="nil"/>
              <w:left w:val="nil"/>
              <w:bottom w:val="nil"/>
              <w:right w:val="nil"/>
            </w:tcBorders>
          </w:tcPr>
          <w:p w14:paraId="4B455434" w14:textId="6B1E2D17" w:rsidR="00C537E7" w:rsidRPr="00170470" w:rsidRDefault="00C537E7" w:rsidP="009E39B0">
            <w:pPr>
              <w:pStyle w:val="Normal6a"/>
            </w:pPr>
            <w:r w:rsidRPr="00170470">
              <w:t>9.</w:t>
            </w:r>
            <w:r w:rsidRPr="00170470">
              <w:tab/>
              <w:t>vyzývá členské státy, aby podporovaly účinný</w:t>
            </w:r>
            <w:r w:rsidR="00A827E7" w:rsidRPr="00170470">
              <w:t xml:space="preserve"> a </w:t>
            </w:r>
            <w:r w:rsidRPr="00170470">
              <w:t>motivační daňový systém pro politiky bydlení</w:t>
            </w:r>
            <w:r w:rsidRPr="00170470">
              <w:rPr>
                <w:b/>
                <w:i/>
              </w:rPr>
              <w:t>; zdůrazňuje, že veškeré veřejné investice do bydlení musí zůstat</w:t>
            </w:r>
            <w:r w:rsidR="00A827E7" w:rsidRPr="00170470">
              <w:rPr>
                <w:b/>
                <w:i/>
              </w:rPr>
              <w:t xml:space="preserve"> v </w:t>
            </w:r>
            <w:r w:rsidRPr="00170470">
              <w:rPr>
                <w:b/>
                <w:i/>
              </w:rPr>
              <w:t>souladu</w:t>
            </w:r>
            <w:r w:rsidR="00A827E7" w:rsidRPr="00170470">
              <w:rPr>
                <w:b/>
                <w:i/>
              </w:rPr>
              <w:t xml:space="preserve"> s </w:t>
            </w:r>
            <w:r w:rsidRPr="00170470">
              <w:rPr>
                <w:b/>
                <w:i/>
              </w:rPr>
              <w:t>fiskálními pravidly Unie</w:t>
            </w:r>
            <w:r w:rsidRPr="00170470">
              <w:t>; domnívá se, že mezinárodní normy OECD</w:t>
            </w:r>
            <w:r w:rsidR="00A827E7" w:rsidRPr="00170470">
              <w:t xml:space="preserve"> v </w:t>
            </w:r>
            <w:r w:rsidRPr="00170470">
              <w:t>oblasti politiky bydlení, jako jsou daňové úlevy pro spotřebitele, flexibilita ve vztazích mezi pronajímateli</w:t>
            </w:r>
            <w:r w:rsidR="00A827E7" w:rsidRPr="00170470">
              <w:t xml:space="preserve"> a </w:t>
            </w:r>
            <w:r w:rsidRPr="00170470">
              <w:t>nájemci</w:t>
            </w:r>
            <w:r w:rsidR="00A827E7" w:rsidRPr="00170470">
              <w:t xml:space="preserve"> a </w:t>
            </w:r>
            <w:r w:rsidRPr="00170470">
              <w:t>zamezení regulovaného nájemného, se ukázaly jako přínosné, neboť podporují investice do bydlení</w:t>
            </w:r>
            <w:r w:rsidR="00A827E7" w:rsidRPr="00170470">
              <w:t xml:space="preserve"> a </w:t>
            </w:r>
            <w:r w:rsidRPr="00170470">
              <w:t>pomáhají omezit tlaky na růst cen nemovitostí, čímž stimulují nabídku</w:t>
            </w:r>
            <w:r w:rsidR="00A827E7" w:rsidRPr="00170470">
              <w:t xml:space="preserve"> v </w:t>
            </w:r>
            <w:r w:rsidRPr="00170470">
              <w:t>oblastech</w:t>
            </w:r>
            <w:r w:rsidR="00A827E7" w:rsidRPr="00170470">
              <w:t xml:space="preserve"> s </w:t>
            </w:r>
            <w:r w:rsidRPr="00170470">
              <w:t>vysokou poptávkou;</w:t>
            </w:r>
          </w:p>
        </w:tc>
      </w:tr>
    </w:tbl>
    <w:p w14:paraId="7454180C" w14:textId="77777777" w:rsidR="00C537E7" w:rsidRPr="00170470" w:rsidRDefault="00C537E7" w:rsidP="00C537E7">
      <w:pPr>
        <w:pStyle w:val="AmOrLang"/>
      </w:pPr>
      <w:r w:rsidRPr="00170470">
        <w:t xml:space="preserve">Or. </w:t>
      </w:r>
      <w:r w:rsidRPr="00170470">
        <w:rPr>
          <w:rStyle w:val="HideTWBExt"/>
        </w:rPr>
        <w:t>&lt;Original&gt;</w:t>
      </w:r>
      <w:r w:rsidRPr="00170470">
        <w:rPr>
          <w:rStyle w:val="HideTWBInt"/>
        </w:rPr>
        <w:t>{EN}</w:t>
      </w:r>
      <w:r w:rsidRPr="00170470">
        <w:t>en</w:t>
      </w:r>
      <w:r w:rsidRPr="00170470">
        <w:rPr>
          <w:rStyle w:val="HideTWBExt"/>
        </w:rPr>
        <w:t>&lt;/Original&gt;</w:t>
      </w:r>
    </w:p>
    <w:p w14:paraId="592B695D" w14:textId="77777777" w:rsidR="00467091" w:rsidRPr="00170470" w:rsidRDefault="00C537E7" w:rsidP="00C537E7">
      <w:r w:rsidRPr="00170470">
        <w:rPr>
          <w:rStyle w:val="HideTWBExt"/>
        </w:rPr>
        <w:t>&lt;/Amend&gt;</w:t>
      </w:r>
    </w:p>
    <w:p w14:paraId="7175E8ED" w14:textId="77777777" w:rsidR="00C537E7" w:rsidRPr="00170470" w:rsidRDefault="00C537E7" w:rsidP="00C537E7">
      <w:pPr>
        <w:pStyle w:val="AmNumberTabs"/>
      </w:pPr>
      <w:r w:rsidRPr="00170470">
        <w:rPr>
          <w:rStyle w:val="HideTWBExt"/>
          <w:b w:val="0"/>
        </w:rPr>
        <w:t>&lt;Amend&gt;</w:t>
      </w:r>
      <w:r w:rsidRPr="00170470">
        <w:t>Pozměňovací návrh</w:t>
      </w:r>
      <w:r w:rsidRPr="00170470">
        <w:tab/>
      </w:r>
      <w:r w:rsidRPr="00170470">
        <w:tab/>
      </w:r>
      <w:r w:rsidRPr="00170470">
        <w:rPr>
          <w:rStyle w:val="HideTWBExt"/>
          <w:b w:val="0"/>
        </w:rPr>
        <w:t>&lt;NumAm&gt;</w:t>
      </w:r>
      <w:r w:rsidRPr="00170470">
        <w:t>810</w:t>
      </w:r>
      <w:r w:rsidRPr="00170470">
        <w:rPr>
          <w:rStyle w:val="HideTWBExt"/>
          <w:b w:val="0"/>
        </w:rPr>
        <w:t>&lt;/NumAm&gt;</w:t>
      </w:r>
    </w:p>
    <w:p w14:paraId="5375CBA0" w14:textId="77777777" w:rsidR="00C537E7" w:rsidRPr="00170470" w:rsidRDefault="00C537E7" w:rsidP="00C537E7">
      <w:pPr>
        <w:pStyle w:val="NormalBold"/>
      </w:pPr>
      <w:r w:rsidRPr="00170470">
        <w:rPr>
          <w:rStyle w:val="HideTWBExt"/>
          <w:b w:val="0"/>
        </w:rPr>
        <w:t>&lt;RepeatBlock-By&gt;&lt;Members&gt;</w:t>
      </w:r>
      <w:r w:rsidRPr="00170470">
        <w:t xml:space="preserve">Brigitte van den </w:t>
      </w:r>
      <w:proofErr w:type="spellStart"/>
      <w:r w:rsidRPr="00170470">
        <w:t>Berg</w:t>
      </w:r>
      <w:proofErr w:type="spellEnd"/>
      <w:r w:rsidRPr="00170470">
        <w:t xml:space="preserve">, </w:t>
      </w:r>
      <w:proofErr w:type="spellStart"/>
      <w:r w:rsidRPr="00170470">
        <w:t>Barry</w:t>
      </w:r>
      <w:proofErr w:type="spellEnd"/>
      <w:r w:rsidRPr="00170470">
        <w:t xml:space="preserve"> </w:t>
      </w:r>
      <w:proofErr w:type="spellStart"/>
      <w:r w:rsidRPr="00170470">
        <w:t>Cowen</w:t>
      </w:r>
      <w:proofErr w:type="spellEnd"/>
      <w:r w:rsidRPr="00170470">
        <w:t xml:space="preserve">, Martin </w:t>
      </w:r>
      <w:proofErr w:type="spellStart"/>
      <w:r w:rsidRPr="00170470">
        <w:t>Hojsík</w:t>
      </w:r>
      <w:proofErr w:type="spellEnd"/>
      <w:r w:rsidRPr="00170470">
        <w:rPr>
          <w:rStyle w:val="HideTWBExt"/>
          <w:b w:val="0"/>
        </w:rPr>
        <w:t>&lt;/Members&gt;</w:t>
      </w:r>
    </w:p>
    <w:p w14:paraId="691198F5" w14:textId="77777777" w:rsidR="00C537E7" w:rsidRPr="00170470" w:rsidRDefault="00C537E7" w:rsidP="00C537E7">
      <w:pPr>
        <w:pStyle w:val="NormalBold"/>
      </w:pPr>
      <w:r w:rsidRPr="00170470">
        <w:rPr>
          <w:rStyle w:val="HideTWBExt"/>
          <w:b w:val="0"/>
        </w:rPr>
        <w:t>&lt;/RepeatBlock-By&gt;</w:t>
      </w:r>
    </w:p>
    <w:p w14:paraId="6325D50E" w14:textId="77777777" w:rsidR="00C537E7" w:rsidRPr="00170470" w:rsidRDefault="00C537E7" w:rsidP="00C537E7">
      <w:pPr>
        <w:pStyle w:val="NormalBold"/>
      </w:pPr>
      <w:r w:rsidRPr="00170470">
        <w:rPr>
          <w:rStyle w:val="HideTWBExt"/>
          <w:b w:val="0"/>
        </w:rPr>
        <w:t>&lt;DocAmend&gt;</w:t>
      </w:r>
      <w:r w:rsidRPr="00170470">
        <w:t>Návrh usnesení</w:t>
      </w:r>
      <w:r w:rsidRPr="00170470">
        <w:rPr>
          <w:rStyle w:val="HideTWBExt"/>
          <w:b w:val="0"/>
        </w:rPr>
        <w:t>&lt;/DocAmend&gt;</w:t>
      </w:r>
    </w:p>
    <w:p w14:paraId="3D6B6310" w14:textId="77777777" w:rsidR="00C537E7" w:rsidRPr="00170470" w:rsidRDefault="00C537E7" w:rsidP="00C537E7">
      <w:pPr>
        <w:pStyle w:val="NormalBold"/>
      </w:pPr>
      <w:r w:rsidRPr="00170470">
        <w:rPr>
          <w:rStyle w:val="HideTWBExt"/>
          <w:b w:val="0"/>
        </w:rPr>
        <w:t>&lt;Article&gt;</w:t>
      </w:r>
      <w:r w:rsidRPr="00170470">
        <w:t>Bod 9</w:t>
      </w:r>
      <w:r w:rsidRPr="001704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537E7" w:rsidRPr="00170470" w14:paraId="0E71F8E0" w14:textId="77777777" w:rsidTr="009E39B0">
        <w:trPr>
          <w:trHeight w:hRule="exact" w:val="240"/>
          <w:jc w:val="center"/>
        </w:trPr>
        <w:tc>
          <w:tcPr>
            <w:tcW w:w="9752" w:type="dxa"/>
            <w:gridSpan w:val="2"/>
            <w:tcBorders>
              <w:top w:val="nil"/>
              <w:left w:val="nil"/>
              <w:bottom w:val="nil"/>
              <w:right w:val="nil"/>
            </w:tcBorders>
          </w:tcPr>
          <w:p w14:paraId="5BC422A5" w14:textId="77777777" w:rsidR="00C537E7" w:rsidRPr="00170470" w:rsidRDefault="00C537E7" w:rsidP="009E39B0"/>
        </w:tc>
      </w:tr>
      <w:tr w:rsidR="00C537E7" w:rsidRPr="00170470" w14:paraId="64217E84" w14:textId="77777777" w:rsidTr="009E39B0">
        <w:trPr>
          <w:trHeight w:val="240"/>
          <w:jc w:val="center"/>
        </w:trPr>
        <w:tc>
          <w:tcPr>
            <w:tcW w:w="4876" w:type="dxa"/>
            <w:tcBorders>
              <w:top w:val="nil"/>
              <w:left w:val="nil"/>
              <w:bottom w:val="nil"/>
              <w:right w:val="nil"/>
            </w:tcBorders>
          </w:tcPr>
          <w:p w14:paraId="45655030" w14:textId="77777777" w:rsidR="00C537E7" w:rsidRPr="00170470" w:rsidRDefault="00C537E7" w:rsidP="009E39B0">
            <w:pPr>
              <w:pStyle w:val="AmColumnHeading"/>
            </w:pPr>
            <w:r w:rsidRPr="00170470">
              <w:t>Návrh usnesení</w:t>
            </w:r>
          </w:p>
        </w:tc>
        <w:tc>
          <w:tcPr>
            <w:tcW w:w="4876" w:type="dxa"/>
            <w:tcBorders>
              <w:top w:val="nil"/>
              <w:left w:val="nil"/>
              <w:bottom w:val="nil"/>
              <w:right w:val="nil"/>
            </w:tcBorders>
          </w:tcPr>
          <w:p w14:paraId="5AC21EB9" w14:textId="77777777" w:rsidR="00C537E7" w:rsidRPr="00170470" w:rsidRDefault="00C537E7" w:rsidP="009E39B0">
            <w:pPr>
              <w:pStyle w:val="AmColumnHeading"/>
            </w:pPr>
            <w:r w:rsidRPr="00170470">
              <w:t>Pozměňovací návrh</w:t>
            </w:r>
          </w:p>
        </w:tc>
      </w:tr>
      <w:tr w:rsidR="00C537E7" w:rsidRPr="00170470" w14:paraId="370CD7CA" w14:textId="77777777" w:rsidTr="009E39B0">
        <w:trPr>
          <w:jc w:val="center"/>
        </w:trPr>
        <w:tc>
          <w:tcPr>
            <w:tcW w:w="4876" w:type="dxa"/>
            <w:tcBorders>
              <w:top w:val="nil"/>
              <w:left w:val="nil"/>
              <w:bottom w:val="nil"/>
              <w:right w:val="nil"/>
            </w:tcBorders>
          </w:tcPr>
          <w:p w14:paraId="73FF6996" w14:textId="52CA2A5E" w:rsidR="00C537E7" w:rsidRPr="00170470" w:rsidRDefault="00C537E7" w:rsidP="009E39B0">
            <w:pPr>
              <w:pStyle w:val="Normal6a"/>
            </w:pPr>
            <w:r w:rsidRPr="00170470">
              <w:t>9.</w:t>
            </w:r>
            <w:r w:rsidRPr="00170470">
              <w:tab/>
              <w:t>vyzývá členské státy, aby podporovaly účinný</w:t>
            </w:r>
            <w:r w:rsidR="00A827E7" w:rsidRPr="00170470">
              <w:t xml:space="preserve"> a </w:t>
            </w:r>
            <w:r w:rsidRPr="00170470">
              <w:t>motivační daňový systém pro politiky bydlení; domnívá se, že mezinárodní normy OECD</w:t>
            </w:r>
            <w:r w:rsidR="00A827E7" w:rsidRPr="00170470">
              <w:t xml:space="preserve"> v </w:t>
            </w:r>
            <w:r w:rsidRPr="00170470">
              <w:t>oblasti politiky bydlení</w:t>
            </w:r>
            <w:r w:rsidRPr="00170470">
              <w:rPr>
                <w:b/>
                <w:i/>
              </w:rPr>
              <w:t>, jako jsou daňové úlevy pro spotřebitele, flexibilita ve vztazích mezi pronajímateli</w:t>
            </w:r>
            <w:r w:rsidR="00A827E7" w:rsidRPr="00170470">
              <w:rPr>
                <w:b/>
                <w:i/>
              </w:rPr>
              <w:t xml:space="preserve"> a </w:t>
            </w:r>
            <w:r w:rsidRPr="00170470">
              <w:rPr>
                <w:b/>
                <w:i/>
              </w:rPr>
              <w:t>nájemci</w:t>
            </w:r>
            <w:r w:rsidR="00A827E7" w:rsidRPr="00170470">
              <w:rPr>
                <w:b/>
                <w:i/>
              </w:rPr>
              <w:t xml:space="preserve"> a </w:t>
            </w:r>
            <w:r w:rsidRPr="00170470">
              <w:rPr>
                <w:b/>
                <w:i/>
              </w:rPr>
              <w:t>zamezení regulovaného nájemného,</w:t>
            </w:r>
            <w:r w:rsidRPr="00170470">
              <w:t xml:space="preserve"> se ukázaly jako přínosné, neboť podporují investice do bydlení</w:t>
            </w:r>
            <w:r w:rsidR="00A827E7" w:rsidRPr="00170470">
              <w:t xml:space="preserve"> a </w:t>
            </w:r>
            <w:r w:rsidRPr="00170470">
              <w:t>pomáhají omezit tlaky na růst cen nemovitostí, čímž stimulují nabídku</w:t>
            </w:r>
            <w:r w:rsidR="00A827E7" w:rsidRPr="00170470">
              <w:t xml:space="preserve"> v </w:t>
            </w:r>
            <w:r w:rsidRPr="00170470">
              <w:t>oblastech</w:t>
            </w:r>
            <w:r w:rsidR="00A827E7" w:rsidRPr="00170470">
              <w:t xml:space="preserve"> s </w:t>
            </w:r>
            <w:r w:rsidRPr="00170470">
              <w:t>vysokou poptávkou;</w:t>
            </w:r>
          </w:p>
        </w:tc>
        <w:tc>
          <w:tcPr>
            <w:tcW w:w="4876" w:type="dxa"/>
            <w:tcBorders>
              <w:top w:val="nil"/>
              <w:left w:val="nil"/>
              <w:bottom w:val="nil"/>
              <w:right w:val="nil"/>
            </w:tcBorders>
          </w:tcPr>
          <w:p w14:paraId="2882A551" w14:textId="7D1DB857" w:rsidR="00C537E7" w:rsidRPr="00170470" w:rsidRDefault="00C537E7" w:rsidP="009E39B0">
            <w:pPr>
              <w:pStyle w:val="Normal6a"/>
            </w:pPr>
            <w:r w:rsidRPr="00170470">
              <w:t>9.</w:t>
            </w:r>
            <w:r w:rsidRPr="00170470">
              <w:tab/>
              <w:t>vyzývá členské státy, aby podporovaly účinný</w:t>
            </w:r>
            <w:r w:rsidR="00A827E7" w:rsidRPr="00170470">
              <w:t xml:space="preserve"> a </w:t>
            </w:r>
            <w:r w:rsidRPr="00170470">
              <w:t>motivační daňový systém pro politiky bydlení; domnívá se, že mezinárodní normy OECD</w:t>
            </w:r>
            <w:r w:rsidR="00A827E7" w:rsidRPr="00170470">
              <w:t xml:space="preserve"> v </w:t>
            </w:r>
            <w:r w:rsidRPr="00170470">
              <w:t>oblasti politiky bydlení se ukázaly jako přínosné, neboť podporují investice do bydlení</w:t>
            </w:r>
            <w:r w:rsidR="00A827E7" w:rsidRPr="00170470">
              <w:t xml:space="preserve"> a </w:t>
            </w:r>
            <w:r w:rsidRPr="00170470">
              <w:t>pomáhají omezit tlaky na růst cen nemovitostí, čímž stimulují nabídku</w:t>
            </w:r>
            <w:r w:rsidR="00A827E7" w:rsidRPr="00170470">
              <w:t xml:space="preserve"> v </w:t>
            </w:r>
            <w:r w:rsidRPr="00170470">
              <w:t>oblastech</w:t>
            </w:r>
            <w:r w:rsidR="00A827E7" w:rsidRPr="00170470">
              <w:t xml:space="preserve"> s </w:t>
            </w:r>
            <w:r w:rsidRPr="00170470">
              <w:t>vysokou poptávkou;</w:t>
            </w:r>
          </w:p>
        </w:tc>
      </w:tr>
    </w:tbl>
    <w:p w14:paraId="02BF1F2D" w14:textId="77777777" w:rsidR="00C537E7" w:rsidRPr="00170470" w:rsidRDefault="00C537E7" w:rsidP="00C537E7">
      <w:pPr>
        <w:pStyle w:val="AmOrLang"/>
      </w:pPr>
      <w:r w:rsidRPr="00170470">
        <w:t xml:space="preserve">Or. </w:t>
      </w:r>
      <w:r w:rsidRPr="00170470">
        <w:rPr>
          <w:rStyle w:val="HideTWBExt"/>
        </w:rPr>
        <w:t>&lt;Original&gt;</w:t>
      </w:r>
      <w:r w:rsidRPr="00170470">
        <w:rPr>
          <w:rStyle w:val="HideTWBInt"/>
        </w:rPr>
        <w:t>{EN}</w:t>
      </w:r>
      <w:r w:rsidRPr="00170470">
        <w:t>en</w:t>
      </w:r>
      <w:r w:rsidRPr="00170470">
        <w:rPr>
          <w:rStyle w:val="HideTWBExt"/>
        </w:rPr>
        <w:t>&lt;/Original&gt;</w:t>
      </w:r>
    </w:p>
    <w:p w14:paraId="791BBD10" w14:textId="77777777" w:rsidR="00467091" w:rsidRPr="00170470" w:rsidRDefault="00C537E7" w:rsidP="00C537E7">
      <w:r w:rsidRPr="00170470">
        <w:rPr>
          <w:rStyle w:val="HideTWBExt"/>
        </w:rPr>
        <w:t>&lt;/Amend&gt;</w:t>
      </w:r>
    </w:p>
    <w:p w14:paraId="3831061A" w14:textId="77777777" w:rsidR="00C537E7" w:rsidRPr="00170470" w:rsidRDefault="00C537E7" w:rsidP="00C537E7">
      <w:pPr>
        <w:pStyle w:val="AmNumberTabs"/>
      </w:pPr>
      <w:r w:rsidRPr="00170470">
        <w:rPr>
          <w:rStyle w:val="HideTWBExt"/>
          <w:b w:val="0"/>
        </w:rPr>
        <w:t>&lt;Amend&gt;</w:t>
      </w:r>
      <w:r w:rsidRPr="00170470">
        <w:t>Pozměňovací návrh</w:t>
      </w:r>
      <w:r w:rsidRPr="00170470">
        <w:tab/>
      </w:r>
      <w:r w:rsidRPr="00170470">
        <w:tab/>
      </w:r>
      <w:r w:rsidRPr="00170470">
        <w:rPr>
          <w:rStyle w:val="HideTWBExt"/>
          <w:b w:val="0"/>
        </w:rPr>
        <w:t>&lt;NumAm&gt;</w:t>
      </w:r>
      <w:r w:rsidRPr="00170470">
        <w:t>811</w:t>
      </w:r>
      <w:r w:rsidRPr="00170470">
        <w:rPr>
          <w:rStyle w:val="HideTWBExt"/>
          <w:b w:val="0"/>
        </w:rPr>
        <w:t>&lt;/NumAm&gt;</w:t>
      </w:r>
    </w:p>
    <w:p w14:paraId="4BC3E498" w14:textId="77777777" w:rsidR="00C537E7" w:rsidRPr="00170470" w:rsidRDefault="00C537E7" w:rsidP="00C537E7">
      <w:pPr>
        <w:pStyle w:val="NormalBold"/>
      </w:pPr>
      <w:r w:rsidRPr="00170470">
        <w:rPr>
          <w:rStyle w:val="HideTWBExt"/>
          <w:b w:val="0"/>
        </w:rPr>
        <w:t>&lt;RepeatBlock-By&gt;&lt;Members&gt;</w:t>
      </w:r>
      <w:proofErr w:type="spellStart"/>
      <w:r w:rsidRPr="00170470">
        <w:t>György</w:t>
      </w:r>
      <w:proofErr w:type="spellEnd"/>
      <w:r w:rsidRPr="00170470">
        <w:t xml:space="preserve"> </w:t>
      </w:r>
      <w:proofErr w:type="spellStart"/>
      <w:r w:rsidRPr="00170470">
        <w:t>Hölvényi</w:t>
      </w:r>
      <w:proofErr w:type="spellEnd"/>
      <w:r w:rsidRPr="00170470">
        <w:t xml:space="preserve">, </w:t>
      </w:r>
      <w:proofErr w:type="spellStart"/>
      <w:r w:rsidRPr="00170470">
        <w:t>Pál</w:t>
      </w:r>
      <w:proofErr w:type="spellEnd"/>
      <w:r w:rsidRPr="00170470">
        <w:t xml:space="preserve"> </w:t>
      </w:r>
      <w:proofErr w:type="spellStart"/>
      <w:r w:rsidRPr="00170470">
        <w:t>Szekeres</w:t>
      </w:r>
      <w:proofErr w:type="spellEnd"/>
      <w:r w:rsidRPr="00170470">
        <w:rPr>
          <w:rStyle w:val="HideTWBExt"/>
          <w:b w:val="0"/>
        </w:rPr>
        <w:t>&lt;/Members&gt;</w:t>
      </w:r>
    </w:p>
    <w:p w14:paraId="35256A32" w14:textId="77777777" w:rsidR="00C537E7" w:rsidRPr="00170470" w:rsidRDefault="00C537E7" w:rsidP="00C537E7">
      <w:pPr>
        <w:pStyle w:val="NormalBold"/>
      </w:pPr>
      <w:r w:rsidRPr="00170470">
        <w:rPr>
          <w:rStyle w:val="HideTWBExt"/>
          <w:b w:val="0"/>
        </w:rPr>
        <w:t>&lt;/RepeatBlock-By&gt;</w:t>
      </w:r>
    </w:p>
    <w:p w14:paraId="7767C4DF" w14:textId="77777777" w:rsidR="00C537E7" w:rsidRPr="00170470" w:rsidRDefault="00C537E7" w:rsidP="00C537E7">
      <w:pPr>
        <w:pStyle w:val="NormalBold"/>
      </w:pPr>
      <w:r w:rsidRPr="00170470">
        <w:rPr>
          <w:rStyle w:val="HideTWBExt"/>
          <w:b w:val="0"/>
        </w:rPr>
        <w:t>&lt;DocAmend&gt;</w:t>
      </w:r>
      <w:r w:rsidRPr="00170470">
        <w:t>Návrh usnesení</w:t>
      </w:r>
      <w:r w:rsidRPr="00170470">
        <w:rPr>
          <w:rStyle w:val="HideTWBExt"/>
          <w:b w:val="0"/>
        </w:rPr>
        <w:t>&lt;/DocAmend&gt;</w:t>
      </w:r>
    </w:p>
    <w:p w14:paraId="62F88E81" w14:textId="77777777" w:rsidR="00C537E7" w:rsidRPr="00170470" w:rsidRDefault="00C537E7" w:rsidP="00C537E7">
      <w:pPr>
        <w:pStyle w:val="NormalBold"/>
      </w:pPr>
      <w:r w:rsidRPr="00170470">
        <w:rPr>
          <w:rStyle w:val="HideTWBExt"/>
          <w:b w:val="0"/>
        </w:rPr>
        <w:t>&lt;Article&gt;</w:t>
      </w:r>
      <w:r w:rsidRPr="00170470">
        <w:t>Bod 9</w:t>
      </w:r>
      <w:r w:rsidRPr="001704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537E7" w:rsidRPr="00170470" w14:paraId="6647EC70" w14:textId="77777777" w:rsidTr="009E39B0">
        <w:trPr>
          <w:trHeight w:hRule="exact" w:val="240"/>
          <w:jc w:val="center"/>
        </w:trPr>
        <w:tc>
          <w:tcPr>
            <w:tcW w:w="9752" w:type="dxa"/>
            <w:gridSpan w:val="2"/>
            <w:tcBorders>
              <w:top w:val="nil"/>
              <w:left w:val="nil"/>
              <w:bottom w:val="nil"/>
              <w:right w:val="nil"/>
            </w:tcBorders>
          </w:tcPr>
          <w:p w14:paraId="747FCF7D" w14:textId="77777777" w:rsidR="00C537E7" w:rsidRPr="00170470" w:rsidRDefault="00C537E7" w:rsidP="009E39B0"/>
        </w:tc>
      </w:tr>
      <w:tr w:rsidR="00C537E7" w:rsidRPr="00170470" w14:paraId="0C4E4AB9" w14:textId="77777777" w:rsidTr="009E39B0">
        <w:trPr>
          <w:trHeight w:val="240"/>
          <w:jc w:val="center"/>
        </w:trPr>
        <w:tc>
          <w:tcPr>
            <w:tcW w:w="4876" w:type="dxa"/>
            <w:tcBorders>
              <w:top w:val="nil"/>
              <w:left w:val="nil"/>
              <w:bottom w:val="nil"/>
              <w:right w:val="nil"/>
            </w:tcBorders>
          </w:tcPr>
          <w:p w14:paraId="7046729B" w14:textId="77777777" w:rsidR="00C537E7" w:rsidRPr="00170470" w:rsidRDefault="00C537E7" w:rsidP="009E39B0">
            <w:pPr>
              <w:pStyle w:val="AmColumnHeading"/>
            </w:pPr>
            <w:r w:rsidRPr="00170470">
              <w:t>Návrh usnesení</w:t>
            </w:r>
          </w:p>
        </w:tc>
        <w:tc>
          <w:tcPr>
            <w:tcW w:w="4876" w:type="dxa"/>
            <w:tcBorders>
              <w:top w:val="nil"/>
              <w:left w:val="nil"/>
              <w:bottom w:val="nil"/>
              <w:right w:val="nil"/>
            </w:tcBorders>
          </w:tcPr>
          <w:p w14:paraId="59A7900E" w14:textId="77777777" w:rsidR="00C537E7" w:rsidRPr="00170470" w:rsidRDefault="00C537E7" w:rsidP="009E39B0">
            <w:pPr>
              <w:pStyle w:val="AmColumnHeading"/>
            </w:pPr>
            <w:r w:rsidRPr="00170470">
              <w:t>Pozměňovací návrh</w:t>
            </w:r>
          </w:p>
        </w:tc>
      </w:tr>
      <w:tr w:rsidR="00C537E7" w:rsidRPr="00170470" w14:paraId="54554751" w14:textId="77777777" w:rsidTr="009E39B0">
        <w:trPr>
          <w:jc w:val="center"/>
        </w:trPr>
        <w:tc>
          <w:tcPr>
            <w:tcW w:w="4876" w:type="dxa"/>
            <w:tcBorders>
              <w:top w:val="nil"/>
              <w:left w:val="nil"/>
              <w:bottom w:val="nil"/>
              <w:right w:val="nil"/>
            </w:tcBorders>
          </w:tcPr>
          <w:p w14:paraId="32954252" w14:textId="1B5487A0" w:rsidR="00C537E7" w:rsidRPr="00170470" w:rsidRDefault="00C537E7" w:rsidP="009E39B0">
            <w:pPr>
              <w:pStyle w:val="Normal6a"/>
            </w:pPr>
            <w:r w:rsidRPr="00170470">
              <w:t>9.</w:t>
            </w:r>
            <w:r w:rsidRPr="00170470">
              <w:tab/>
              <w:t>vyzývá členské státy, aby podporovaly účinný</w:t>
            </w:r>
            <w:r w:rsidR="00A827E7" w:rsidRPr="00170470">
              <w:t xml:space="preserve"> a </w:t>
            </w:r>
            <w:r w:rsidRPr="00170470">
              <w:t>motivační daňový systém pro politiky bydlení; domnívá se, že mezinárodní normy OECD</w:t>
            </w:r>
            <w:r w:rsidR="00A827E7" w:rsidRPr="00170470">
              <w:t xml:space="preserve"> v </w:t>
            </w:r>
            <w:r w:rsidRPr="00170470">
              <w:t>oblasti politiky bydlení, jako jsou daňové úlevy pro spotřebitele, flexibilita ve vztazích mezi pronajímateli</w:t>
            </w:r>
            <w:r w:rsidR="00A827E7" w:rsidRPr="00170470">
              <w:t xml:space="preserve"> a </w:t>
            </w:r>
            <w:r w:rsidRPr="00170470">
              <w:t>nájemci</w:t>
            </w:r>
            <w:r w:rsidR="00A827E7" w:rsidRPr="00170470">
              <w:t xml:space="preserve"> a </w:t>
            </w:r>
            <w:r w:rsidRPr="00170470">
              <w:t>zamezení regulovaného nájemného, se ukázaly jako přínosné, neboť podporují investice do bydlení</w:t>
            </w:r>
            <w:r w:rsidR="00A827E7" w:rsidRPr="00170470">
              <w:t xml:space="preserve"> a </w:t>
            </w:r>
            <w:r w:rsidRPr="00170470">
              <w:t>pomáhají omezit tlaky na růst cen nemovitostí, čímž stimulují nabídku</w:t>
            </w:r>
            <w:r w:rsidR="00A827E7" w:rsidRPr="00170470">
              <w:t xml:space="preserve"> v </w:t>
            </w:r>
            <w:r w:rsidRPr="00170470">
              <w:t>oblastech</w:t>
            </w:r>
            <w:r w:rsidR="00A827E7" w:rsidRPr="00170470">
              <w:t xml:space="preserve"> s </w:t>
            </w:r>
            <w:r w:rsidRPr="00170470">
              <w:t>vysokou poptávkou;</w:t>
            </w:r>
          </w:p>
        </w:tc>
        <w:tc>
          <w:tcPr>
            <w:tcW w:w="4876" w:type="dxa"/>
            <w:tcBorders>
              <w:top w:val="nil"/>
              <w:left w:val="nil"/>
              <w:bottom w:val="nil"/>
              <w:right w:val="nil"/>
            </w:tcBorders>
          </w:tcPr>
          <w:p w14:paraId="231E1696" w14:textId="6B63A50F" w:rsidR="00C537E7" w:rsidRPr="00170470" w:rsidRDefault="00C537E7" w:rsidP="009E39B0">
            <w:pPr>
              <w:pStyle w:val="Normal6a"/>
            </w:pPr>
            <w:r w:rsidRPr="00170470">
              <w:t>9.</w:t>
            </w:r>
            <w:r w:rsidRPr="00170470">
              <w:tab/>
              <w:t>vyzývá členské státy, aby podporovaly účinný</w:t>
            </w:r>
            <w:r w:rsidR="00A827E7" w:rsidRPr="00170470">
              <w:t xml:space="preserve"> a </w:t>
            </w:r>
            <w:r w:rsidRPr="00170470">
              <w:t>motivační daňový systém pro politiky bydlení; domnívá se, že mezinárodní normy OECD</w:t>
            </w:r>
            <w:r w:rsidR="00A827E7" w:rsidRPr="00170470">
              <w:t xml:space="preserve"> v </w:t>
            </w:r>
            <w:r w:rsidRPr="00170470">
              <w:t>oblasti politiky bydlení, jako jsou daňové úlevy</w:t>
            </w:r>
            <w:r w:rsidR="00A827E7" w:rsidRPr="00170470">
              <w:t xml:space="preserve"> a </w:t>
            </w:r>
            <w:r w:rsidRPr="00170470">
              <w:rPr>
                <w:b/>
                <w:i/>
              </w:rPr>
              <w:t>úrokové subvence</w:t>
            </w:r>
            <w:r w:rsidRPr="00170470">
              <w:t xml:space="preserve"> pro spotřebitele, flexibilita ve vztazích mezi pronajímateli</w:t>
            </w:r>
            <w:r w:rsidR="00A827E7" w:rsidRPr="00170470">
              <w:t xml:space="preserve"> a </w:t>
            </w:r>
            <w:r w:rsidRPr="00170470">
              <w:t>nájemci</w:t>
            </w:r>
            <w:r w:rsidR="00A827E7" w:rsidRPr="00170470">
              <w:t xml:space="preserve"> a </w:t>
            </w:r>
            <w:r w:rsidRPr="00170470">
              <w:t>zamezení regulovaného nájemného, se ukázaly jako přínosné, neboť podporují investice do bydlení</w:t>
            </w:r>
            <w:r w:rsidR="00A827E7" w:rsidRPr="00170470">
              <w:t xml:space="preserve"> a </w:t>
            </w:r>
            <w:r w:rsidRPr="00170470">
              <w:t>pomáhají omezit tlaky na růst cen nemovitostí, čímž stimulují nabídku</w:t>
            </w:r>
            <w:r w:rsidR="00A827E7" w:rsidRPr="00170470">
              <w:t xml:space="preserve"> v </w:t>
            </w:r>
            <w:r w:rsidRPr="00170470">
              <w:t>oblastech</w:t>
            </w:r>
            <w:r w:rsidR="00A827E7" w:rsidRPr="00170470">
              <w:t xml:space="preserve"> s </w:t>
            </w:r>
            <w:r w:rsidRPr="00170470">
              <w:t>vysokou poptávkou;</w:t>
            </w:r>
          </w:p>
        </w:tc>
      </w:tr>
    </w:tbl>
    <w:p w14:paraId="669DCB8F" w14:textId="77777777" w:rsidR="00C537E7" w:rsidRPr="00170470" w:rsidRDefault="00C537E7" w:rsidP="00C537E7">
      <w:pPr>
        <w:pStyle w:val="AmOrLang"/>
      </w:pPr>
      <w:r w:rsidRPr="00170470">
        <w:t xml:space="preserve">Or. </w:t>
      </w:r>
      <w:r w:rsidRPr="00170470">
        <w:rPr>
          <w:rStyle w:val="HideTWBExt"/>
        </w:rPr>
        <w:t>&lt;Original&gt;</w:t>
      </w:r>
      <w:r w:rsidRPr="00170470">
        <w:rPr>
          <w:rStyle w:val="HideTWBInt"/>
        </w:rPr>
        <w:t>{EN}</w:t>
      </w:r>
      <w:r w:rsidRPr="00170470">
        <w:t>en</w:t>
      </w:r>
      <w:r w:rsidRPr="00170470">
        <w:rPr>
          <w:rStyle w:val="HideTWBExt"/>
        </w:rPr>
        <w:t>&lt;/Original&gt;</w:t>
      </w:r>
    </w:p>
    <w:p w14:paraId="4E9724AF" w14:textId="77777777" w:rsidR="00467091" w:rsidRPr="00170470" w:rsidRDefault="00C537E7" w:rsidP="00C537E7">
      <w:r w:rsidRPr="00170470">
        <w:rPr>
          <w:rStyle w:val="HideTWBExt"/>
        </w:rPr>
        <w:t>&lt;/Amend&gt;</w:t>
      </w:r>
    </w:p>
    <w:p w14:paraId="17673175" w14:textId="77777777" w:rsidR="00C537E7" w:rsidRPr="00170470" w:rsidRDefault="00C537E7" w:rsidP="00C537E7">
      <w:pPr>
        <w:pStyle w:val="AmNumberTabs"/>
      </w:pPr>
      <w:r w:rsidRPr="00170470">
        <w:rPr>
          <w:rStyle w:val="HideTWBExt"/>
          <w:b w:val="0"/>
        </w:rPr>
        <w:t>&lt;Amend&gt;</w:t>
      </w:r>
      <w:r w:rsidRPr="00170470">
        <w:t>Pozměňovací návrh</w:t>
      </w:r>
      <w:r w:rsidRPr="00170470">
        <w:tab/>
      </w:r>
      <w:r w:rsidRPr="00170470">
        <w:tab/>
      </w:r>
      <w:r w:rsidRPr="00170470">
        <w:rPr>
          <w:rStyle w:val="HideTWBExt"/>
          <w:b w:val="0"/>
        </w:rPr>
        <w:t>&lt;NumAm&gt;</w:t>
      </w:r>
      <w:r w:rsidRPr="00170470">
        <w:t>812</w:t>
      </w:r>
      <w:r w:rsidRPr="00170470">
        <w:rPr>
          <w:rStyle w:val="HideTWBExt"/>
          <w:b w:val="0"/>
        </w:rPr>
        <w:t>&lt;/NumAm&gt;</w:t>
      </w:r>
    </w:p>
    <w:p w14:paraId="6CE10DD9" w14:textId="77777777" w:rsidR="00C537E7" w:rsidRPr="00170470" w:rsidRDefault="00C537E7" w:rsidP="00C537E7">
      <w:pPr>
        <w:pStyle w:val="NormalBold"/>
      </w:pPr>
      <w:r w:rsidRPr="00170470">
        <w:rPr>
          <w:rStyle w:val="HideTWBExt"/>
          <w:b w:val="0"/>
        </w:rPr>
        <w:t>&lt;RepeatBlock-By&gt;&lt;Members&gt;</w:t>
      </w:r>
      <w:proofErr w:type="spellStart"/>
      <w:r w:rsidRPr="00170470">
        <w:t>Georgiana</w:t>
      </w:r>
      <w:proofErr w:type="spellEnd"/>
      <w:r w:rsidRPr="00170470">
        <w:t xml:space="preserve"> </w:t>
      </w:r>
      <w:proofErr w:type="spellStart"/>
      <w:r w:rsidRPr="00170470">
        <w:t>Teodorescu</w:t>
      </w:r>
      <w:proofErr w:type="spellEnd"/>
      <w:r w:rsidRPr="00170470">
        <w:t xml:space="preserve">, </w:t>
      </w:r>
      <w:proofErr w:type="spellStart"/>
      <w:r w:rsidRPr="00170470">
        <w:t>Antonella</w:t>
      </w:r>
      <w:proofErr w:type="spellEnd"/>
      <w:r w:rsidRPr="00170470">
        <w:t xml:space="preserve"> </w:t>
      </w:r>
      <w:proofErr w:type="spellStart"/>
      <w:r w:rsidRPr="00170470">
        <w:t>Sberna</w:t>
      </w:r>
      <w:proofErr w:type="spellEnd"/>
      <w:r w:rsidRPr="00170470">
        <w:t xml:space="preserve">, Lara </w:t>
      </w:r>
      <w:proofErr w:type="spellStart"/>
      <w:r w:rsidRPr="00170470">
        <w:t>Magoni</w:t>
      </w:r>
      <w:proofErr w:type="spellEnd"/>
      <w:r w:rsidRPr="00170470">
        <w:t xml:space="preserve">, Alessandro </w:t>
      </w:r>
      <w:proofErr w:type="spellStart"/>
      <w:r w:rsidRPr="00170470">
        <w:t>Ciriani</w:t>
      </w:r>
      <w:proofErr w:type="spellEnd"/>
      <w:r w:rsidRPr="00170470">
        <w:t xml:space="preserve">, Nora </w:t>
      </w:r>
      <w:proofErr w:type="spellStart"/>
      <w:r w:rsidRPr="00170470">
        <w:t>Junco</w:t>
      </w:r>
      <w:proofErr w:type="spellEnd"/>
      <w:r w:rsidRPr="00170470">
        <w:t xml:space="preserve"> </w:t>
      </w:r>
      <w:proofErr w:type="spellStart"/>
      <w:r w:rsidRPr="00170470">
        <w:t>García</w:t>
      </w:r>
      <w:proofErr w:type="spellEnd"/>
      <w:r w:rsidRPr="00170470">
        <w:t xml:space="preserve">, Nicolas Bay, Ondřej </w:t>
      </w:r>
      <w:proofErr w:type="spellStart"/>
      <w:r w:rsidRPr="00170470">
        <w:t>Krutílek</w:t>
      </w:r>
      <w:proofErr w:type="spellEnd"/>
      <w:r w:rsidRPr="00170470">
        <w:rPr>
          <w:rStyle w:val="HideTWBExt"/>
          <w:b w:val="0"/>
        </w:rPr>
        <w:t>&lt;/Members&gt;</w:t>
      </w:r>
    </w:p>
    <w:p w14:paraId="10DD2E74" w14:textId="77777777" w:rsidR="00C537E7" w:rsidRPr="00170470" w:rsidRDefault="00C537E7" w:rsidP="00C537E7">
      <w:pPr>
        <w:pStyle w:val="NormalBold"/>
      </w:pPr>
      <w:r w:rsidRPr="00170470">
        <w:rPr>
          <w:rStyle w:val="HideTWBExt"/>
          <w:b w:val="0"/>
        </w:rPr>
        <w:lastRenderedPageBreak/>
        <w:t>&lt;/RepeatBlock-By&gt;</w:t>
      </w:r>
    </w:p>
    <w:p w14:paraId="104BCBEB" w14:textId="77777777" w:rsidR="00C537E7" w:rsidRPr="00170470" w:rsidRDefault="00C537E7" w:rsidP="00C537E7">
      <w:pPr>
        <w:pStyle w:val="NormalBold"/>
      </w:pPr>
      <w:r w:rsidRPr="00170470">
        <w:rPr>
          <w:rStyle w:val="HideTWBExt"/>
          <w:b w:val="0"/>
        </w:rPr>
        <w:t>&lt;DocAmend&gt;</w:t>
      </w:r>
      <w:r w:rsidRPr="00170470">
        <w:t>Návrh usnesení</w:t>
      </w:r>
      <w:r w:rsidRPr="00170470">
        <w:rPr>
          <w:rStyle w:val="HideTWBExt"/>
          <w:b w:val="0"/>
        </w:rPr>
        <w:t>&lt;/DocAmend&gt;</w:t>
      </w:r>
    </w:p>
    <w:p w14:paraId="46DABD8E" w14:textId="16B6208C" w:rsidR="00C537E7" w:rsidRPr="00170470" w:rsidRDefault="00C537E7" w:rsidP="00C537E7">
      <w:pPr>
        <w:pStyle w:val="NormalBold"/>
      </w:pPr>
      <w:r w:rsidRPr="00170470">
        <w:rPr>
          <w:rStyle w:val="HideTWBExt"/>
          <w:b w:val="0"/>
        </w:rPr>
        <w:t>&lt;Article&gt;</w:t>
      </w:r>
      <w:r w:rsidRPr="00170470">
        <w:t>Bod 9</w:t>
      </w:r>
      <w:r w:rsidR="00A827E7" w:rsidRPr="00170470">
        <w:t xml:space="preserve"> a </w:t>
      </w:r>
      <w:r w:rsidRPr="00170470">
        <w:t>(nový)</w:t>
      </w:r>
      <w:r w:rsidRPr="001704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537E7" w:rsidRPr="00170470" w14:paraId="2726E680" w14:textId="77777777" w:rsidTr="009E39B0">
        <w:trPr>
          <w:trHeight w:hRule="exact" w:val="240"/>
          <w:jc w:val="center"/>
        </w:trPr>
        <w:tc>
          <w:tcPr>
            <w:tcW w:w="9752" w:type="dxa"/>
            <w:gridSpan w:val="2"/>
            <w:tcBorders>
              <w:top w:val="nil"/>
              <w:left w:val="nil"/>
              <w:bottom w:val="nil"/>
              <w:right w:val="nil"/>
            </w:tcBorders>
          </w:tcPr>
          <w:p w14:paraId="50A6B97E" w14:textId="77777777" w:rsidR="00C537E7" w:rsidRPr="00170470" w:rsidRDefault="00C537E7" w:rsidP="009E39B0"/>
        </w:tc>
      </w:tr>
      <w:tr w:rsidR="00C537E7" w:rsidRPr="00170470" w14:paraId="76134B4A" w14:textId="77777777" w:rsidTr="009E39B0">
        <w:trPr>
          <w:trHeight w:val="240"/>
          <w:jc w:val="center"/>
        </w:trPr>
        <w:tc>
          <w:tcPr>
            <w:tcW w:w="4876" w:type="dxa"/>
            <w:tcBorders>
              <w:top w:val="nil"/>
              <w:left w:val="nil"/>
              <w:bottom w:val="nil"/>
              <w:right w:val="nil"/>
            </w:tcBorders>
          </w:tcPr>
          <w:p w14:paraId="1A657A2B" w14:textId="77777777" w:rsidR="00C537E7" w:rsidRPr="00170470" w:rsidRDefault="00C537E7" w:rsidP="009E39B0">
            <w:pPr>
              <w:pStyle w:val="AmColumnHeading"/>
            </w:pPr>
            <w:r w:rsidRPr="00170470">
              <w:t>Návrh usnesení</w:t>
            </w:r>
          </w:p>
        </w:tc>
        <w:tc>
          <w:tcPr>
            <w:tcW w:w="4876" w:type="dxa"/>
            <w:tcBorders>
              <w:top w:val="nil"/>
              <w:left w:val="nil"/>
              <w:bottom w:val="nil"/>
              <w:right w:val="nil"/>
            </w:tcBorders>
          </w:tcPr>
          <w:p w14:paraId="420C89E7" w14:textId="77777777" w:rsidR="00C537E7" w:rsidRPr="00170470" w:rsidRDefault="00C537E7" w:rsidP="009E39B0">
            <w:pPr>
              <w:pStyle w:val="AmColumnHeading"/>
            </w:pPr>
            <w:r w:rsidRPr="00170470">
              <w:t>Pozměňovací návrh</w:t>
            </w:r>
          </w:p>
        </w:tc>
      </w:tr>
      <w:tr w:rsidR="00C537E7" w:rsidRPr="00170470" w14:paraId="57BFC2BA" w14:textId="77777777" w:rsidTr="009E39B0">
        <w:trPr>
          <w:jc w:val="center"/>
        </w:trPr>
        <w:tc>
          <w:tcPr>
            <w:tcW w:w="4876" w:type="dxa"/>
            <w:tcBorders>
              <w:top w:val="nil"/>
              <w:left w:val="nil"/>
              <w:bottom w:val="nil"/>
              <w:right w:val="nil"/>
            </w:tcBorders>
          </w:tcPr>
          <w:p w14:paraId="5D3C570F" w14:textId="77777777" w:rsidR="00C537E7" w:rsidRPr="00170470" w:rsidRDefault="00C537E7" w:rsidP="009E39B0">
            <w:pPr>
              <w:pStyle w:val="Normal6a"/>
            </w:pPr>
          </w:p>
        </w:tc>
        <w:tc>
          <w:tcPr>
            <w:tcW w:w="4876" w:type="dxa"/>
            <w:tcBorders>
              <w:top w:val="nil"/>
              <w:left w:val="nil"/>
              <w:bottom w:val="nil"/>
              <w:right w:val="nil"/>
            </w:tcBorders>
          </w:tcPr>
          <w:p w14:paraId="6EE4B9FB" w14:textId="1F3F443A" w:rsidR="00C537E7" w:rsidRPr="00170470" w:rsidRDefault="00C537E7" w:rsidP="009E39B0">
            <w:pPr>
              <w:pStyle w:val="Normal6a"/>
            </w:pPr>
            <w:proofErr w:type="gramStart"/>
            <w:r w:rsidRPr="00170470">
              <w:rPr>
                <w:b/>
                <w:i/>
              </w:rPr>
              <w:t>9a</w:t>
            </w:r>
            <w:proofErr w:type="gramEnd"/>
            <w:r w:rsidRPr="00170470">
              <w:rPr>
                <w:b/>
                <w:i/>
              </w:rPr>
              <w:t>.</w:t>
            </w:r>
            <w:r w:rsidRPr="00170470">
              <w:tab/>
            </w:r>
            <w:r w:rsidRPr="00170470">
              <w:rPr>
                <w:b/>
                <w:i/>
              </w:rPr>
              <w:t>vyjadřuje hluboké znepokojení nad plánovaným vstupem systému ETS 2</w:t>
            </w:r>
            <w:r w:rsidR="00A827E7" w:rsidRPr="00170470">
              <w:rPr>
                <w:b/>
                <w:i/>
              </w:rPr>
              <w:t xml:space="preserve"> v </w:t>
            </w:r>
            <w:r w:rsidRPr="00170470">
              <w:rPr>
                <w:b/>
                <w:i/>
              </w:rPr>
              <w:t>platnost</w:t>
            </w:r>
            <w:r w:rsidR="00A827E7" w:rsidRPr="00170470">
              <w:rPr>
                <w:b/>
                <w:i/>
              </w:rPr>
              <w:t xml:space="preserve"> v </w:t>
            </w:r>
            <w:r w:rsidRPr="00170470">
              <w:rPr>
                <w:b/>
                <w:i/>
              </w:rPr>
              <w:t>roce 2027, který rozšiřuje evropský systém obchodování</w:t>
            </w:r>
            <w:r w:rsidR="00A827E7" w:rsidRPr="00170470">
              <w:rPr>
                <w:b/>
                <w:i/>
              </w:rPr>
              <w:t xml:space="preserve"> s </w:t>
            </w:r>
            <w:r w:rsidRPr="00170470">
              <w:rPr>
                <w:b/>
                <w:i/>
              </w:rPr>
              <w:t>emisemi na odvětví budov; odsuzuje nepřiměřený dopad tohoto opatření, které povede</w:t>
            </w:r>
            <w:r w:rsidR="00A827E7" w:rsidRPr="00170470">
              <w:rPr>
                <w:b/>
                <w:i/>
              </w:rPr>
              <w:t xml:space="preserve"> k </w:t>
            </w:r>
            <w:r w:rsidRPr="00170470">
              <w:rPr>
                <w:b/>
                <w:i/>
              </w:rPr>
              <w:t>nepřijatelnému zvýšení účtů za energii, prohloubí energetickou chudobu</w:t>
            </w:r>
            <w:r w:rsidR="00A827E7" w:rsidRPr="00170470">
              <w:rPr>
                <w:b/>
                <w:i/>
              </w:rPr>
              <w:t xml:space="preserve"> a </w:t>
            </w:r>
            <w:r w:rsidRPr="00170470">
              <w:rPr>
                <w:b/>
                <w:i/>
              </w:rPr>
              <w:t>sníží kupní sílu zejména domácností</w:t>
            </w:r>
            <w:r w:rsidR="00A827E7" w:rsidRPr="00170470">
              <w:rPr>
                <w:b/>
                <w:i/>
              </w:rPr>
              <w:t xml:space="preserve"> s </w:t>
            </w:r>
            <w:r w:rsidRPr="00170470">
              <w:rPr>
                <w:b/>
                <w:i/>
              </w:rPr>
              <w:t>nízkými</w:t>
            </w:r>
            <w:r w:rsidR="00A827E7" w:rsidRPr="00170470">
              <w:rPr>
                <w:b/>
                <w:i/>
              </w:rPr>
              <w:t xml:space="preserve"> a </w:t>
            </w:r>
            <w:r w:rsidRPr="00170470">
              <w:rPr>
                <w:b/>
                <w:i/>
              </w:rPr>
              <w:t>středními příjmy; vyzývá</w:t>
            </w:r>
            <w:r w:rsidR="00A827E7" w:rsidRPr="00170470">
              <w:rPr>
                <w:b/>
                <w:i/>
              </w:rPr>
              <w:t xml:space="preserve"> k </w:t>
            </w:r>
            <w:r w:rsidRPr="00170470">
              <w:rPr>
                <w:b/>
                <w:i/>
              </w:rPr>
              <w:t>okamžitému pozastavení uplatňování systému ETS 2, dokud nebudou vyvinuty</w:t>
            </w:r>
            <w:r w:rsidR="00A827E7" w:rsidRPr="00170470">
              <w:rPr>
                <w:b/>
                <w:i/>
              </w:rPr>
              <w:t xml:space="preserve"> a </w:t>
            </w:r>
            <w:r w:rsidRPr="00170470">
              <w:rPr>
                <w:b/>
                <w:i/>
              </w:rPr>
              <w:t>zavedeny spravedlivější alternativy, které by umožnily dosáhnout cílů</w:t>
            </w:r>
            <w:r w:rsidR="00A827E7" w:rsidRPr="00170470">
              <w:rPr>
                <w:b/>
                <w:i/>
              </w:rPr>
              <w:t xml:space="preserve"> v </w:t>
            </w:r>
            <w:r w:rsidRPr="00170470">
              <w:rPr>
                <w:b/>
                <w:i/>
              </w:rPr>
              <w:t>oblasti energetické účinnosti, aniž by znevýhodňovaly domácnosti;</w:t>
            </w:r>
          </w:p>
        </w:tc>
      </w:tr>
    </w:tbl>
    <w:p w14:paraId="729E2CD0" w14:textId="77777777" w:rsidR="00C537E7" w:rsidRPr="00170470" w:rsidRDefault="00C537E7" w:rsidP="00C537E7">
      <w:pPr>
        <w:pStyle w:val="AmOrLang"/>
      </w:pPr>
      <w:r w:rsidRPr="00170470">
        <w:t xml:space="preserve">Or. </w:t>
      </w:r>
      <w:r w:rsidRPr="00170470">
        <w:rPr>
          <w:rStyle w:val="HideTWBExt"/>
        </w:rPr>
        <w:t>&lt;Original&gt;</w:t>
      </w:r>
      <w:r w:rsidRPr="00170470">
        <w:rPr>
          <w:rStyle w:val="HideTWBInt"/>
        </w:rPr>
        <w:t>{EN}</w:t>
      </w:r>
      <w:r w:rsidRPr="00170470">
        <w:t>en</w:t>
      </w:r>
      <w:r w:rsidRPr="00170470">
        <w:rPr>
          <w:rStyle w:val="HideTWBExt"/>
        </w:rPr>
        <w:t>&lt;/Original&gt;</w:t>
      </w:r>
    </w:p>
    <w:p w14:paraId="392A2033" w14:textId="77777777" w:rsidR="00467091" w:rsidRPr="00170470" w:rsidRDefault="00C537E7" w:rsidP="00C537E7">
      <w:r w:rsidRPr="00170470">
        <w:rPr>
          <w:rStyle w:val="HideTWBExt"/>
        </w:rPr>
        <w:t>&lt;/Amend&gt;</w:t>
      </w:r>
    </w:p>
    <w:p w14:paraId="20220917" w14:textId="77777777" w:rsidR="00C537E7" w:rsidRPr="00170470" w:rsidRDefault="00C537E7" w:rsidP="00C537E7">
      <w:pPr>
        <w:pStyle w:val="AmNumberTabs"/>
      </w:pPr>
      <w:r w:rsidRPr="00170470">
        <w:rPr>
          <w:rStyle w:val="HideTWBExt"/>
          <w:b w:val="0"/>
        </w:rPr>
        <w:t>&lt;Amend&gt;</w:t>
      </w:r>
      <w:r w:rsidRPr="00170470">
        <w:t>Pozměňovací návrh</w:t>
      </w:r>
      <w:r w:rsidRPr="00170470">
        <w:tab/>
      </w:r>
      <w:r w:rsidRPr="00170470">
        <w:tab/>
      </w:r>
      <w:r w:rsidRPr="00170470">
        <w:rPr>
          <w:rStyle w:val="HideTWBExt"/>
          <w:b w:val="0"/>
        </w:rPr>
        <w:t>&lt;NumAm&gt;</w:t>
      </w:r>
      <w:r w:rsidRPr="00170470">
        <w:t>813</w:t>
      </w:r>
      <w:r w:rsidRPr="00170470">
        <w:rPr>
          <w:rStyle w:val="HideTWBExt"/>
          <w:b w:val="0"/>
        </w:rPr>
        <w:t>&lt;/NumAm&gt;</w:t>
      </w:r>
    </w:p>
    <w:p w14:paraId="54C3728C" w14:textId="77777777" w:rsidR="00C537E7" w:rsidRPr="00170470" w:rsidRDefault="00C537E7" w:rsidP="00C537E7">
      <w:pPr>
        <w:pStyle w:val="NormalBold"/>
      </w:pPr>
      <w:r w:rsidRPr="00170470">
        <w:rPr>
          <w:rStyle w:val="HideTWBExt"/>
          <w:b w:val="0"/>
        </w:rPr>
        <w:t>&lt;RepeatBlock-By&gt;&lt;Members&gt;</w:t>
      </w:r>
      <w:r w:rsidRPr="00170470">
        <w:t xml:space="preserve">Leila </w:t>
      </w:r>
      <w:proofErr w:type="spellStart"/>
      <w:r w:rsidRPr="00170470">
        <w:t>Chaibi</w:t>
      </w:r>
      <w:proofErr w:type="spellEnd"/>
      <w:r w:rsidRPr="00170470">
        <w:t xml:space="preserve">, Irene </w:t>
      </w:r>
      <w:proofErr w:type="spellStart"/>
      <w:r w:rsidRPr="00170470">
        <w:t>Montero</w:t>
      </w:r>
      <w:proofErr w:type="spellEnd"/>
      <w:r w:rsidRPr="00170470">
        <w:t xml:space="preserve">, </w:t>
      </w:r>
      <w:proofErr w:type="spellStart"/>
      <w:r w:rsidRPr="00170470">
        <w:t>Ilaria</w:t>
      </w:r>
      <w:proofErr w:type="spellEnd"/>
      <w:r w:rsidRPr="00170470">
        <w:t xml:space="preserve"> </w:t>
      </w:r>
      <w:proofErr w:type="spellStart"/>
      <w:r w:rsidRPr="00170470">
        <w:t>Salis</w:t>
      </w:r>
      <w:proofErr w:type="spellEnd"/>
      <w:r w:rsidRPr="00170470">
        <w:t xml:space="preserve">, Martin </w:t>
      </w:r>
      <w:proofErr w:type="spellStart"/>
      <w:r w:rsidRPr="00170470">
        <w:t>Schirdewan</w:t>
      </w:r>
      <w:proofErr w:type="spellEnd"/>
      <w:r w:rsidRPr="00170470">
        <w:t xml:space="preserve">, Manon </w:t>
      </w:r>
      <w:proofErr w:type="spellStart"/>
      <w:r w:rsidRPr="00170470">
        <w:t>Aubry</w:t>
      </w:r>
      <w:proofErr w:type="spellEnd"/>
      <w:r w:rsidRPr="00170470">
        <w:t xml:space="preserve">, </w:t>
      </w:r>
      <w:proofErr w:type="spellStart"/>
      <w:r w:rsidRPr="00170470">
        <w:t>Arash</w:t>
      </w:r>
      <w:proofErr w:type="spellEnd"/>
      <w:r w:rsidRPr="00170470">
        <w:t xml:space="preserve"> </w:t>
      </w:r>
      <w:proofErr w:type="spellStart"/>
      <w:r w:rsidRPr="00170470">
        <w:t>Saeidi</w:t>
      </w:r>
      <w:proofErr w:type="spellEnd"/>
      <w:r w:rsidRPr="00170470">
        <w:t xml:space="preserve">, Anthony Smith, </w:t>
      </w:r>
      <w:proofErr w:type="spellStart"/>
      <w:r w:rsidRPr="00170470">
        <w:t>Giorgos</w:t>
      </w:r>
      <w:proofErr w:type="spellEnd"/>
      <w:r w:rsidRPr="00170470">
        <w:t xml:space="preserve"> </w:t>
      </w:r>
      <w:proofErr w:type="spellStart"/>
      <w:r w:rsidRPr="00170470">
        <w:t>Georgiou</w:t>
      </w:r>
      <w:proofErr w:type="spellEnd"/>
      <w:r w:rsidRPr="00170470">
        <w:t xml:space="preserve">, </w:t>
      </w:r>
      <w:proofErr w:type="spellStart"/>
      <w:r w:rsidRPr="00170470">
        <w:t>Estrella</w:t>
      </w:r>
      <w:proofErr w:type="spellEnd"/>
      <w:r w:rsidRPr="00170470">
        <w:t xml:space="preserve"> Galán, Damien </w:t>
      </w:r>
      <w:proofErr w:type="spellStart"/>
      <w:r w:rsidRPr="00170470">
        <w:t>Carême</w:t>
      </w:r>
      <w:proofErr w:type="spellEnd"/>
      <w:r w:rsidRPr="00170470">
        <w:t xml:space="preserve">, </w:t>
      </w:r>
      <w:proofErr w:type="spellStart"/>
      <w:r w:rsidRPr="00170470">
        <w:t>Rima</w:t>
      </w:r>
      <w:proofErr w:type="spellEnd"/>
      <w:r w:rsidRPr="00170470">
        <w:t xml:space="preserve"> Hassan, </w:t>
      </w:r>
      <w:proofErr w:type="spellStart"/>
      <w:r w:rsidRPr="00170470">
        <w:t>Younous</w:t>
      </w:r>
      <w:proofErr w:type="spellEnd"/>
      <w:r w:rsidRPr="00170470">
        <w:t xml:space="preserve"> </w:t>
      </w:r>
      <w:proofErr w:type="spellStart"/>
      <w:r w:rsidRPr="00170470">
        <w:t>Omarjee</w:t>
      </w:r>
      <w:proofErr w:type="spellEnd"/>
      <w:r w:rsidRPr="00170470">
        <w:t xml:space="preserve">, Marina </w:t>
      </w:r>
      <w:proofErr w:type="spellStart"/>
      <w:r w:rsidRPr="00170470">
        <w:t>Mesure</w:t>
      </w:r>
      <w:proofErr w:type="spellEnd"/>
      <w:r w:rsidRPr="00170470">
        <w:t xml:space="preserve">, </w:t>
      </w:r>
      <w:proofErr w:type="spellStart"/>
      <w:r w:rsidRPr="00170470">
        <w:t>Catarina</w:t>
      </w:r>
      <w:proofErr w:type="spellEnd"/>
      <w:r w:rsidRPr="00170470">
        <w:t xml:space="preserve"> </w:t>
      </w:r>
      <w:proofErr w:type="spellStart"/>
      <w:r w:rsidRPr="00170470">
        <w:t>Martins</w:t>
      </w:r>
      <w:proofErr w:type="spellEnd"/>
      <w:r w:rsidRPr="00170470">
        <w:t xml:space="preserve">, Emma </w:t>
      </w:r>
      <w:proofErr w:type="spellStart"/>
      <w:r w:rsidRPr="00170470">
        <w:t>Fourreau</w:t>
      </w:r>
      <w:proofErr w:type="spellEnd"/>
      <w:r w:rsidRPr="00170470">
        <w:t xml:space="preserve">, </w:t>
      </w:r>
      <w:proofErr w:type="spellStart"/>
      <w:r w:rsidRPr="00170470">
        <w:t>Gaetano</w:t>
      </w:r>
      <w:proofErr w:type="spellEnd"/>
      <w:r w:rsidRPr="00170470">
        <w:t xml:space="preserve"> </w:t>
      </w:r>
      <w:proofErr w:type="spellStart"/>
      <w:r w:rsidRPr="00170470">
        <w:t>Pedulla</w:t>
      </w:r>
      <w:proofErr w:type="spellEnd"/>
      <w:r w:rsidRPr="00170470">
        <w:t>'</w:t>
      </w:r>
      <w:r w:rsidRPr="00170470">
        <w:rPr>
          <w:rStyle w:val="HideTWBExt"/>
          <w:b w:val="0"/>
        </w:rPr>
        <w:t>&lt;/Members&gt;</w:t>
      </w:r>
    </w:p>
    <w:p w14:paraId="690E51BA" w14:textId="77777777" w:rsidR="00C537E7" w:rsidRPr="00170470" w:rsidRDefault="00C537E7" w:rsidP="00C537E7">
      <w:pPr>
        <w:pStyle w:val="NormalBold"/>
      </w:pPr>
      <w:r w:rsidRPr="00170470">
        <w:rPr>
          <w:rStyle w:val="HideTWBExt"/>
          <w:b w:val="0"/>
        </w:rPr>
        <w:t>&lt;/RepeatBlock-By&gt;</w:t>
      </w:r>
    </w:p>
    <w:p w14:paraId="656249D9" w14:textId="77777777" w:rsidR="00C537E7" w:rsidRPr="00170470" w:rsidRDefault="00C537E7" w:rsidP="00C537E7">
      <w:pPr>
        <w:pStyle w:val="NormalBold"/>
      </w:pPr>
      <w:r w:rsidRPr="00170470">
        <w:rPr>
          <w:rStyle w:val="HideTWBExt"/>
          <w:b w:val="0"/>
        </w:rPr>
        <w:t>&lt;DocAmend&gt;</w:t>
      </w:r>
      <w:r w:rsidRPr="00170470">
        <w:t>Návrh usnesení</w:t>
      </w:r>
      <w:r w:rsidRPr="00170470">
        <w:rPr>
          <w:rStyle w:val="HideTWBExt"/>
          <w:b w:val="0"/>
        </w:rPr>
        <w:t>&lt;/DocAmend&gt;</w:t>
      </w:r>
    </w:p>
    <w:p w14:paraId="06B7FEA6" w14:textId="530AA29F" w:rsidR="00C537E7" w:rsidRPr="00170470" w:rsidRDefault="00C537E7" w:rsidP="00C537E7">
      <w:pPr>
        <w:pStyle w:val="NormalBold"/>
      </w:pPr>
      <w:r w:rsidRPr="00170470">
        <w:rPr>
          <w:rStyle w:val="HideTWBExt"/>
          <w:b w:val="0"/>
        </w:rPr>
        <w:t>&lt;Article&gt;</w:t>
      </w:r>
      <w:r w:rsidRPr="00170470">
        <w:t>Bod 9</w:t>
      </w:r>
      <w:r w:rsidR="00A827E7" w:rsidRPr="00170470">
        <w:t xml:space="preserve"> a </w:t>
      </w:r>
      <w:r w:rsidRPr="00170470">
        <w:t>(nový)</w:t>
      </w:r>
      <w:r w:rsidRPr="001704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537E7" w:rsidRPr="00170470" w14:paraId="2BA53390" w14:textId="77777777" w:rsidTr="009E39B0">
        <w:trPr>
          <w:trHeight w:hRule="exact" w:val="240"/>
          <w:jc w:val="center"/>
        </w:trPr>
        <w:tc>
          <w:tcPr>
            <w:tcW w:w="9752" w:type="dxa"/>
            <w:gridSpan w:val="2"/>
            <w:tcBorders>
              <w:top w:val="nil"/>
              <w:left w:val="nil"/>
              <w:bottom w:val="nil"/>
              <w:right w:val="nil"/>
            </w:tcBorders>
          </w:tcPr>
          <w:p w14:paraId="5BB0E099" w14:textId="77777777" w:rsidR="00C537E7" w:rsidRPr="00170470" w:rsidRDefault="00C537E7" w:rsidP="009E39B0"/>
        </w:tc>
      </w:tr>
      <w:tr w:rsidR="00C537E7" w:rsidRPr="00170470" w14:paraId="5B8221A2" w14:textId="77777777" w:rsidTr="009E39B0">
        <w:trPr>
          <w:trHeight w:val="240"/>
          <w:jc w:val="center"/>
        </w:trPr>
        <w:tc>
          <w:tcPr>
            <w:tcW w:w="4876" w:type="dxa"/>
            <w:tcBorders>
              <w:top w:val="nil"/>
              <w:left w:val="nil"/>
              <w:bottom w:val="nil"/>
              <w:right w:val="nil"/>
            </w:tcBorders>
          </w:tcPr>
          <w:p w14:paraId="7BB7D6F4" w14:textId="77777777" w:rsidR="00C537E7" w:rsidRPr="00170470" w:rsidRDefault="00C537E7" w:rsidP="009E39B0">
            <w:pPr>
              <w:pStyle w:val="AmColumnHeading"/>
            </w:pPr>
            <w:r w:rsidRPr="00170470">
              <w:t>Návrh usnesení</w:t>
            </w:r>
          </w:p>
        </w:tc>
        <w:tc>
          <w:tcPr>
            <w:tcW w:w="4876" w:type="dxa"/>
            <w:tcBorders>
              <w:top w:val="nil"/>
              <w:left w:val="nil"/>
              <w:bottom w:val="nil"/>
              <w:right w:val="nil"/>
            </w:tcBorders>
          </w:tcPr>
          <w:p w14:paraId="56BE3EF5" w14:textId="77777777" w:rsidR="00C537E7" w:rsidRPr="00170470" w:rsidRDefault="00C537E7" w:rsidP="009E39B0">
            <w:pPr>
              <w:pStyle w:val="AmColumnHeading"/>
            </w:pPr>
            <w:r w:rsidRPr="00170470">
              <w:t>Pozměňovací návrh</w:t>
            </w:r>
          </w:p>
        </w:tc>
      </w:tr>
      <w:tr w:rsidR="00C537E7" w:rsidRPr="00170470" w14:paraId="10858B05" w14:textId="77777777" w:rsidTr="009E39B0">
        <w:trPr>
          <w:jc w:val="center"/>
        </w:trPr>
        <w:tc>
          <w:tcPr>
            <w:tcW w:w="4876" w:type="dxa"/>
            <w:tcBorders>
              <w:top w:val="nil"/>
              <w:left w:val="nil"/>
              <w:bottom w:val="nil"/>
              <w:right w:val="nil"/>
            </w:tcBorders>
          </w:tcPr>
          <w:p w14:paraId="2A511B85" w14:textId="77777777" w:rsidR="00C537E7" w:rsidRPr="00170470" w:rsidRDefault="00C537E7" w:rsidP="009E39B0">
            <w:pPr>
              <w:pStyle w:val="Normal6a"/>
            </w:pPr>
          </w:p>
        </w:tc>
        <w:tc>
          <w:tcPr>
            <w:tcW w:w="4876" w:type="dxa"/>
            <w:tcBorders>
              <w:top w:val="nil"/>
              <w:left w:val="nil"/>
              <w:bottom w:val="nil"/>
              <w:right w:val="nil"/>
            </w:tcBorders>
          </w:tcPr>
          <w:p w14:paraId="049984BA" w14:textId="7603B032" w:rsidR="00C537E7" w:rsidRPr="00170470" w:rsidRDefault="00C537E7" w:rsidP="009E39B0">
            <w:pPr>
              <w:pStyle w:val="Normal6a"/>
            </w:pPr>
            <w:proofErr w:type="gramStart"/>
            <w:r w:rsidRPr="00170470">
              <w:rPr>
                <w:b/>
                <w:i/>
              </w:rPr>
              <w:t>9a</w:t>
            </w:r>
            <w:proofErr w:type="gramEnd"/>
            <w:r w:rsidRPr="00170470">
              <w:rPr>
                <w:b/>
                <w:i/>
              </w:rPr>
              <w:t>.</w:t>
            </w:r>
            <w:r w:rsidRPr="00170470">
              <w:tab/>
            </w:r>
            <w:r w:rsidRPr="00170470">
              <w:rPr>
                <w:b/>
                <w:i/>
              </w:rPr>
              <w:t>vyzývá Komisi, aby provedla komplexní přezkum právních předpisů EU, včetně těch</w:t>
            </w:r>
            <w:r w:rsidR="00A827E7" w:rsidRPr="00170470">
              <w:rPr>
                <w:b/>
                <w:i/>
              </w:rPr>
              <w:t xml:space="preserve"> v </w:t>
            </w:r>
            <w:r w:rsidRPr="00170470">
              <w:rPr>
                <w:b/>
                <w:i/>
              </w:rPr>
              <w:t>oblasti hospodářské soutěže, daňových</w:t>
            </w:r>
            <w:r w:rsidR="00A827E7" w:rsidRPr="00170470">
              <w:rPr>
                <w:b/>
                <w:i/>
              </w:rPr>
              <w:t xml:space="preserve"> a </w:t>
            </w:r>
            <w:r w:rsidRPr="00170470">
              <w:rPr>
                <w:b/>
                <w:i/>
              </w:rPr>
              <w:t>finančních rámců,</w:t>
            </w:r>
            <w:r w:rsidR="00A827E7" w:rsidRPr="00170470">
              <w:rPr>
                <w:b/>
                <w:i/>
              </w:rPr>
              <w:t xml:space="preserve"> s </w:t>
            </w:r>
            <w:r w:rsidRPr="00170470">
              <w:rPr>
                <w:b/>
                <w:i/>
              </w:rPr>
              <w:t>cílem identifikovat</w:t>
            </w:r>
            <w:r w:rsidR="00A827E7" w:rsidRPr="00170470">
              <w:rPr>
                <w:b/>
                <w:i/>
              </w:rPr>
              <w:t xml:space="preserve"> a </w:t>
            </w:r>
            <w:r w:rsidRPr="00170470">
              <w:rPr>
                <w:b/>
                <w:i/>
              </w:rPr>
              <w:t>odstranit právní nebo praktické překážky, které členským státům brání</w:t>
            </w:r>
            <w:r w:rsidR="00A827E7" w:rsidRPr="00170470">
              <w:rPr>
                <w:b/>
                <w:i/>
              </w:rPr>
              <w:t xml:space="preserve"> v </w:t>
            </w:r>
            <w:r w:rsidRPr="00170470">
              <w:rPr>
                <w:b/>
                <w:i/>
              </w:rPr>
              <w:t>přijetí účinných mechanismů regulace nájemného, veřejných programů bydlení nebo</w:t>
            </w:r>
            <w:r w:rsidR="00A827E7" w:rsidRPr="00170470">
              <w:rPr>
                <w:b/>
                <w:i/>
              </w:rPr>
              <w:t xml:space="preserve"> v </w:t>
            </w:r>
            <w:r w:rsidRPr="00170470">
              <w:rPr>
                <w:b/>
                <w:i/>
              </w:rPr>
              <w:t>získání bytů pro sociální účely;</w:t>
            </w:r>
          </w:p>
        </w:tc>
      </w:tr>
    </w:tbl>
    <w:p w14:paraId="6E33022D" w14:textId="77777777" w:rsidR="00C537E7" w:rsidRPr="00170470" w:rsidRDefault="00C537E7" w:rsidP="00C537E7">
      <w:pPr>
        <w:pStyle w:val="AmOrLang"/>
      </w:pPr>
      <w:r w:rsidRPr="00170470">
        <w:lastRenderedPageBreak/>
        <w:t xml:space="preserve">Or. </w:t>
      </w:r>
      <w:r w:rsidRPr="00170470">
        <w:rPr>
          <w:rStyle w:val="HideTWBExt"/>
        </w:rPr>
        <w:t>&lt;Original&gt;</w:t>
      </w:r>
      <w:r w:rsidRPr="00170470">
        <w:rPr>
          <w:rStyle w:val="HideTWBInt"/>
        </w:rPr>
        <w:t>{EN}</w:t>
      </w:r>
      <w:r w:rsidRPr="00170470">
        <w:t>en</w:t>
      </w:r>
      <w:r w:rsidRPr="00170470">
        <w:rPr>
          <w:rStyle w:val="HideTWBExt"/>
        </w:rPr>
        <w:t>&lt;/Original&gt;</w:t>
      </w:r>
    </w:p>
    <w:p w14:paraId="35E75D80" w14:textId="77777777" w:rsidR="00467091" w:rsidRPr="00170470" w:rsidRDefault="00C537E7" w:rsidP="00C537E7">
      <w:r w:rsidRPr="00170470">
        <w:rPr>
          <w:rStyle w:val="HideTWBExt"/>
        </w:rPr>
        <w:t>&lt;/Amend&gt;</w:t>
      </w:r>
    </w:p>
    <w:p w14:paraId="07FAD9BC" w14:textId="77777777" w:rsidR="00C537E7" w:rsidRPr="00170470" w:rsidRDefault="00C537E7" w:rsidP="00C537E7">
      <w:pPr>
        <w:pStyle w:val="AmNumberTabs"/>
      </w:pPr>
      <w:r w:rsidRPr="00170470">
        <w:rPr>
          <w:rStyle w:val="HideTWBExt"/>
          <w:b w:val="0"/>
        </w:rPr>
        <w:t>&lt;Amend&gt;</w:t>
      </w:r>
      <w:r w:rsidRPr="00170470">
        <w:t>Pozměňovací návrh</w:t>
      </w:r>
      <w:r w:rsidRPr="00170470">
        <w:tab/>
      </w:r>
      <w:r w:rsidRPr="00170470">
        <w:tab/>
      </w:r>
      <w:r w:rsidRPr="00170470">
        <w:rPr>
          <w:rStyle w:val="HideTWBExt"/>
          <w:b w:val="0"/>
        </w:rPr>
        <w:t>&lt;NumAm&gt;</w:t>
      </w:r>
      <w:r w:rsidRPr="00170470">
        <w:t>814</w:t>
      </w:r>
      <w:r w:rsidRPr="00170470">
        <w:rPr>
          <w:rStyle w:val="HideTWBExt"/>
          <w:b w:val="0"/>
        </w:rPr>
        <w:t>&lt;/NumAm&gt;</w:t>
      </w:r>
    </w:p>
    <w:p w14:paraId="3D7FB9CB" w14:textId="77777777" w:rsidR="00C537E7" w:rsidRPr="00170470" w:rsidRDefault="00C537E7" w:rsidP="00C537E7">
      <w:pPr>
        <w:pStyle w:val="NormalBold"/>
      </w:pPr>
      <w:r w:rsidRPr="00170470">
        <w:rPr>
          <w:rStyle w:val="HideTWBExt"/>
          <w:b w:val="0"/>
        </w:rPr>
        <w:t>&lt;RepeatBlock-By&gt;&lt;Members&gt;</w:t>
      </w:r>
      <w:r w:rsidRPr="00170470">
        <w:t xml:space="preserve">Klara </w:t>
      </w:r>
      <w:proofErr w:type="spellStart"/>
      <w:r w:rsidRPr="00170470">
        <w:t>Dostalova</w:t>
      </w:r>
      <w:proofErr w:type="spellEnd"/>
      <w:r w:rsidRPr="00170470">
        <w:t xml:space="preserve">, Julie </w:t>
      </w:r>
      <w:proofErr w:type="spellStart"/>
      <w:r w:rsidRPr="00170470">
        <w:t>Rechagneux</w:t>
      </w:r>
      <w:proofErr w:type="spellEnd"/>
      <w:r w:rsidRPr="00170470">
        <w:t xml:space="preserve">, Ondřej Knotek, Jaroslav </w:t>
      </w:r>
      <w:proofErr w:type="spellStart"/>
      <w:r w:rsidRPr="00170470">
        <w:t>Bžoch</w:t>
      </w:r>
      <w:proofErr w:type="spellEnd"/>
      <w:r w:rsidRPr="00170470">
        <w:t xml:space="preserve">, Rachel </w:t>
      </w:r>
      <w:proofErr w:type="spellStart"/>
      <w:r w:rsidRPr="00170470">
        <w:t>Blom</w:t>
      </w:r>
      <w:proofErr w:type="spellEnd"/>
      <w:r w:rsidRPr="00170470">
        <w:t>, Tomáš Kubín</w:t>
      </w:r>
      <w:r w:rsidRPr="00170470">
        <w:rPr>
          <w:rStyle w:val="HideTWBExt"/>
          <w:b w:val="0"/>
        </w:rPr>
        <w:t>&lt;/Members&gt;</w:t>
      </w:r>
    </w:p>
    <w:p w14:paraId="680778EF" w14:textId="77777777" w:rsidR="00C537E7" w:rsidRPr="00170470" w:rsidRDefault="00C537E7" w:rsidP="00C537E7">
      <w:pPr>
        <w:pStyle w:val="NormalBold"/>
      </w:pPr>
      <w:r w:rsidRPr="00170470">
        <w:rPr>
          <w:rStyle w:val="HideTWBExt"/>
          <w:b w:val="0"/>
        </w:rPr>
        <w:t>&lt;/RepeatBlock-By&gt;</w:t>
      </w:r>
    </w:p>
    <w:p w14:paraId="01B76103" w14:textId="77777777" w:rsidR="00C537E7" w:rsidRPr="00170470" w:rsidRDefault="00C537E7" w:rsidP="00C537E7">
      <w:pPr>
        <w:pStyle w:val="NormalBold"/>
      </w:pPr>
      <w:r w:rsidRPr="00170470">
        <w:rPr>
          <w:rStyle w:val="HideTWBExt"/>
          <w:b w:val="0"/>
        </w:rPr>
        <w:t>&lt;DocAmend&gt;</w:t>
      </w:r>
      <w:r w:rsidRPr="00170470">
        <w:t>Návrh usnesení</w:t>
      </w:r>
      <w:r w:rsidRPr="00170470">
        <w:rPr>
          <w:rStyle w:val="HideTWBExt"/>
          <w:b w:val="0"/>
        </w:rPr>
        <w:t>&lt;/DocAmend&gt;</w:t>
      </w:r>
    </w:p>
    <w:p w14:paraId="7311710D" w14:textId="0A2870DA" w:rsidR="00C537E7" w:rsidRPr="00170470" w:rsidRDefault="00C537E7" w:rsidP="00C537E7">
      <w:pPr>
        <w:pStyle w:val="NormalBold"/>
      </w:pPr>
      <w:r w:rsidRPr="00170470">
        <w:rPr>
          <w:rStyle w:val="HideTWBExt"/>
          <w:b w:val="0"/>
        </w:rPr>
        <w:t>&lt;Article&gt;</w:t>
      </w:r>
      <w:r w:rsidRPr="00170470">
        <w:t>Bod 9</w:t>
      </w:r>
      <w:r w:rsidR="00A827E7" w:rsidRPr="00170470">
        <w:t xml:space="preserve"> a </w:t>
      </w:r>
      <w:r w:rsidRPr="00170470">
        <w:t>(nový)</w:t>
      </w:r>
      <w:r w:rsidRPr="001704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537E7" w:rsidRPr="00170470" w14:paraId="2CAF521F" w14:textId="77777777" w:rsidTr="009E39B0">
        <w:trPr>
          <w:trHeight w:hRule="exact" w:val="240"/>
          <w:jc w:val="center"/>
        </w:trPr>
        <w:tc>
          <w:tcPr>
            <w:tcW w:w="9752" w:type="dxa"/>
            <w:gridSpan w:val="2"/>
            <w:tcBorders>
              <w:top w:val="nil"/>
              <w:left w:val="nil"/>
              <w:bottom w:val="nil"/>
              <w:right w:val="nil"/>
            </w:tcBorders>
          </w:tcPr>
          <w:p w14:paraId="7F2AEC11" w14:textId="77777777" w:rsidR="00C537E7" w:rsidRPr="00170470" w:rsidRDefault="00C537E7" w:rsidP="009E39B0"/>
        </w:tc>
      </w:tr>
      <w:tr w:rsidR="00C537E7" w:rsidRPr="00170470" w14:paraId="751F91BE" w14:textId="77777777" w:rsidTr="009E39B0">
        <w:trPr>
          <w:trHeight w:val="240"/>
          <w:jc w:val="center"/>
        </w:trPr>
        <w:tc>
          <w:tcPr>
            <w:tcW w:w="4876" w:type="dxa"/>
            <w:tcBorders>
              <w:top w:val="nil"/>
              <w:left w:val="nil"/>
              <w:bottom w:val="nil"/>
              <w:right w:val="nil"/>
            </w:tcBorders>
          </w:tcPr>
          <w:p w14:paraId="5CEE322C" w14:textId="77777777" w:rsidR="00C537E7" w:rsidRPr="00170470" w:rsidRDefault="00C537E7" w:rsidP="009E39B0">
            <w:pPr>
              <w:pStyle w:val="AmColumnHeading"/>
            </w:pPr>
            <w:r w:rsidRPr="00170470">
              <w:t>Návrh usnesení</w:t>
            </w:r>
          </w:p>
        </w:tc>
        <w:tc>
          <w:tcPr>
            <w:tcW w:w="4876" w:type="dxa"/>
            <w:tcBorders>
              <w:top w:val="nil"/>
              <w:left w:val="nil"/>
              <w:bottom w:val="nil"/>
              <w:right w:val="nil"/>
            </w:tcBorders>
          </w:tcPr>
          <w:p w14:paraId="3907A3B1" w14:textId="77777777" w:rsidR="00C537E7" w:rsidRPr="00170470" w:rsidRDefault="00C537E7" w:rsidP="009E39B0">
            <w:pPr>
              <w:pStyle w:val="AmColumnHeading"/>
            </w:pPr>
            <w:r w:rsidRPr="00170470">
              <w:t>Pozměňovací návrh</w:t>
            </w:r>
          </w:p>
        </w:tc>
      </w:tr>
      <w:tr w:rsidR="00C537E7" w:rsidRPr="00170470" w14:paraId="231A8073" w14:textId="77777777" w:rsidTr="009E39B0">
        <w:trPr>
          <w:jc w:val="center"/>
        </w:trPr>
        <w:tc>
          <w:tcPr>
            <w:tcW w:w="4876" w:type="dxa"/>
            <w:tcBorders>
              <w:top w:val="nil"/>
              <w:left w:val="nil"/>
              <w:bottom w:val="nil"/>
              <w:right w:val="nil"/>
            </w:tcBorders>
          </w:tcPr>
          <w:p w14:paraId="57271B0F" w14:textId="77777777" w:rsidR="00C537E7" w:rsidRPr="00170470" w:rsidRDefault="00C537E7" w:rsidP="009E39B0">
            <w:pPr>
              <w:pStyle w:val="Normal6a"/>
            </w:pPr>
          </w:p>
        </w:tc>
        <w:tc>
          <w:tcPr>
            <w:tcW w:w="4876" w:type="dxa"/>
            <w:tcBorders>
              <w:top w:val="nil"/>
              <w:left w:val="nil"/>
              <w:bottom w:val="nil"/>
              <w:right w:val="nil"/>
            </w:tcBorders>
          </w:tcPr>
          <w:p w14:paraId="1246042A" w14:textId="461392F0" w:rsidR="00C537E7" w:rsidRPr="00170470" w:rsidRDefault="00C537E7" w:rsidP="009E39B0">
            <w:pPr>
              <w:pStyle w:val="Normal6a"/>
            </w:pPr>
            <w:proofErr w:type="gramStart"/>
            <w:r w:rsidRPr="00170470">
              <w:rPr>
                <w:b/>
                <w:i/>
              </w:rPr>
              <w:t>9a</w:t>
            </w:r>
            <w:proofErr w:type="gramEnd"/>
            <w:r w:rsidRPr="00170470">
              <w:rPr>
                <w:b/>
                <w:i/>
              </w:rPr>
              <w:t>.</w:t>
            </w:r>
            <w:r w:rsidRPr="00170470">
              <w:tab/>
            </w:r>
            <w:r w:rsidRPr="00170470">
              <w:rPr>
                <w:b/>
                <w:i/>
              </w:rPr>
              <w:t>zdůrazňuje, že veškeré požadavky na ochranu životního prostředí nebo energetickou účinnost spojené</w:t>
            </w:r>
            <w:r w:rsidR="00A827E7" w:rsidRPr="00170470">
              <w:rPr>
                <w:b/>
                <w:i/>
              </w:rPr>
              <w:t xml:space="preserve"> s </w:t>
            </w:r>
            <w:r w:rsidRPr="00170470">
              <w:rPr>
                <w:b/>
                <w:i/>
              </w:rPr>
              <w:t>bydlením musí být přiměřené</w:t>
            </w:r>
            <w:r w:rsidR="00A827E7" w:rsidRPr="00170470">
              <w:rPr>
                <w:b/>
                <w:i/>
              </w:rPr>
              <w:t xml:space="preserve"> a </w:t>
            </w:r>
            <w:r w:rsidRPr="00170470">
              <w:rPr>
                <w:b/>
                <w:i/>
              </w:rPr>
              <w:t>nesmí zvyšovat náklady domácností ani zdržovat naléhavě potřebnou výstavbu; zdůrazňuje, že dostupnost bydlení má přednost před dalšími regulačními cíli EU;</w:t>
            </w:r>
          </w:p>
        </w:tc>
      </w:tr>
    </w:tbl>
    <w:p w14:paraId="4ABE704D" w14:textId="77777777" w:rsidR="00C537E7" w:rsidRPr="00170470" w:rsidRDefault="00C537E7" w:rsidP="00C537E7">
      <w:pPr>
        <w:pStyle w:val="AmOrLang"/>
      </w:pPr>
      <w:r w:rsidRPr="00170470">
        <w:t xml:space="preserve">Or. </w:t>
      </w:r>
      <w:r w:rsidRPr="00170470">
        <w:rPr>
          <w:rStyle w:val="HideTWBExt"/>
        </w:rPr>
        <w:t>&lt;Original&gt;</w:t>
      </w:r>
      <w:r w:rsidRPr="00170470">
        <w:rPr>
          <w:rStyle w:val="HideTWBInt"/>
        </w:rPr>
        <w:t>{EN}</w:t>
      </w:r>
      <w:r w:rsidRPr="00170470">
        <w:t>en</w:t>
      </w:r>
      <w:r w:rsidRPr="00170470">
        <w:rPr>
          <w:rStyle w:val="HideTWBExt"/>
        </w:rPr>
        <w:t>&lt;/Original&gt;</w:t>
      </w:r>
    </w:p>
    <w:p w14:paraId="06E7207A" w14:textId="77777777" w:rsidR="00467091" w:rsidRPr="00170470" w:rsidRDefault="00C537E7" w:rsidP="00C537E7">
      <w:r w:rsidRPr="00170470">
        <w:rPr>
          <w:rStyle w:val="HideTWBExt"/>
        </w:rPr>
        <w:t>&lt;/Amend&gt;</w:t>
      </w:r>
    </w:p>
    <w:p w14:paraId="6BD5AE60" w14:textId="77777777" w:rsidR="00C537E7" w:rsidRPr="00170470" w:rsidRDefault="00C537E7" w:rsidP="00C537E7">
      <w:pPr>
        <w:pStyle w:val="AmNumberTabs"/>
      </w:pPr>
      <w:r w:rsidRPr="00170470">
        <w:rPr>
          <w:rStyle w:val="HideTWBExt"/>
          <w:b w:val="0"/>
        </w:rPr>
        <w:t>&lt;Amend&gt;</w:t>
      </w:r>
      <w:r w:rsidRPr="00170470">
        <w:t>Pozměňovací návrh</w:t>
      </w:r>
      <w:r w:rsidRPr="00170470">
        <w:tab/>
      </w:r>
      <w:r w:rsidRPr="00170470">
        <w:tab/>
      </w:r>
      <w:r w:rsidRPr="00170470">
        <w:rPr>
          <w:rStyle w:val="HideTWBExt"/>
          <w:b w:val="0"/>
        </w:rPr>
        <w:t>&lt;NumAm&gt;</w:t>
      </w:r>
      <w:r w:rsidRPr="00170470">
        <w:t>815</w:t>
      </w:r>
      <w:r w:rsidRPr="00170470">
        <w:rPr>
          <w:rStyle w:val="HideTWBExt"/>
          <w:b w:val="0"/>
        </w:rPr>
        <w:t>&lt;/NumAm&gt;</w:t>
      </w:r>
    </w:p>
    <w:p w14:paraId="7F8F92B4" w14:textId="77777777" w:rsidR="00C537E7" w:rsidRPr="00170470" w:rsidRDefault="00C537E7" w:rsidP="00C537E7">
      <w:pPr>
        <w:pStyle w:val="NormalBold"/>
      </w:pPr>
      <w:r w:rsidRPr="00170470">
        <w:rPr>
          <w:rStyle w:val="HideTWBExt"/>
          <w:b w:val="0"/>
        </w:rPr>
        <w:t>&lt;RepeatBlock-By&gt;&lt;Members&gt;</w:t>
      </w:r>
      <w:proofErr w:type="spellStart"/>
      <w:r w:rsidRPr="00170470">
        <w:t>Aodhán</w:t>
      </w:r>
      <w:proofErr w:type="spellEnd"/>
      <w:r w:rsidRPr="00170470">
        <w:t xml:space="preserve"> Ó </w:t>
      </w:r>
      <w:proofErr w:type="spellStart"/>
      <w:r w:rsidRPr="00170470">
        <w:t>Ríordáin</w:t>
      </w:r>
      <w:proofErr w:type="spellEnd"/>
      <w:r w:rsidRPr="00170470">
        <w:t xml:space="preserve">, Andreas </w:t>
      </w:r>
      <w:proofErr w:type="spellStart"/>
      <w:r w:rsidRPr="00170470">
        <w:t>Schieder</w:t>
      </w:r>
      <w:proofErr w:type="spellEnd"/>
      <w:r w:rsidRPr="00170470">
        <w:t xml:space="preserve">, Gabriele </w:t>
      </w:r>
      <w:proofErr w:type="spellStart"/>
      <w:r w:rsidRPr="00170470">
        <w:t>Bischoff</w:t>
      </w:r>
      <w:proofErr w:type="spellEnd"/>
      <w:r w:rsidRPr="00170470">
        <w:t xml:space="preserve">, Alicia </w:t>
      </w:r>
      <w:proofErr w:type="spellStart"/>
      <w:r w:rsidRPr="00170470">
        <w:t>Homs</w:t>
      </w:r>
      <w:proofErr w:type="spellEnd"/>
      <w:r w:rsidRPr="00170470">
        <w:t xml:space="preserve"> </w:t>
      </w:r>
      <w:proofErr w:type="spellStart"/>
      <w:r w:rsidRPr="00170470">
        <w:t>Ginel</w:t>
      </w:r>
      <w:proofErr w:type="spellEnd"/>
      <w:r w:rsidRPr="00170470">
        <w:t xml:space="preserve">, Marit </w:t>
      </w:r>
      <w:proofErr w:type="spellStart"/>
      <w:r w:rsidRPr="00170470">
        <w:t>Maij</w:t>
      </w:r>
      <w:proofErr w:type="spellEnd"/>
      <w:r w:rsidRPr="00170470">
        <w:t xml:space="preserve">, Nora </w:t>
      </w:r>
      <w:proofErr w:type="spellStart"/>
      <w:r w:rsidRPr="00170470">
        <w:t>Mebarek</w:t>
      </w:r>
      <w:proofErr w:type="spellEnd"/>
      <w:r w:rsidRPr="00170470">
        <w:t xml:space="preserve">, </w:t>
      </w:r>
      <w:proofErr w:type="spellStart"/>
      <w:r w:rsidRPr="00170470">
        <w:t>Isilda</w:t>
      </w:r>
      <w:proofErr w:type="spellEnd"/>
      <w:r w:rsidRPr="00170470">
        <w:t xml:space="preserve"> </w:t>
      </w:r>
      <w:proofErr w:type="spellStart"/>
      <w:r w:rsidRPr="00170470">
        <w:t>Gomes</w:t>
      </w:r>
      <w:proofErr w:type="spellEnd"/>
      <w:r w:rsidRPr="00170470">
        <w:t xml:space="preserve">, Joanna </w:t>
      </w:r>
      <w:proofErr w:type="spellStart"/>
      <w:r w:rsidRPr="00170470">
        <w:t>Scheuring-Wielgus</w:t>
      </w:r>
      <w:proofErr w:type="spellEnd"/>
      <w:r w:rsidRPr="00170470">
        <w:t xml:space="preserve">, </w:t>
      </w:r>
      <w:proofErr w:type="spellStart"/>
      <w:r w:rsidRPr="00170470">
        <w:t>Yannis</w:t>
      </w:r>
      <w:proofErr w:type="spellEnd"/>
      <w:r w:rsidRPr="00170470">
        <w:t xml:space="preserve"> </w:t>
      </w:r>
      <w:proofErr w:type="spellStart"/>
      <w:r w:rsidRPr="00170470">
        <w:t>Maniatis</w:t>
      </w:r>
      <w:proofErr w:type="spellEnd"/>
      <w:r w:rsidRPr="00170470">
        <w:t xml:space="preserve">, Marko </w:t>
      </w:r>
      <w:proofErr w:type="spellStart"/>
      <w:r w:rsidRPr="00170470">
        <w:t>Vešligaj</w:t>
      </w:r>
      <w:proofErr w:type="spellEnd"/>
      <w:r w:rsidRPr="00170470">
        <w:rPr>
          <w:rStyle w:val="HideTWBExt"/>
          <w:b w:val="0"/>
        </w:rPr>
        <w:t>&lt;/Members&gt;</w:t>
      </w:r>
    </w:p>
    <w:p w14:paraId="41FC1115" w14:textId="77777777" w:rsidR="00C537E7" w:rsidRPr="00170470" w:rsidRDefault="00C537E7" w:rsidP="00C537E7">
      <w:pPr>
        <w:pStyle w:val="NormalBold"/>
      </w:pPr>
      <w:r w:rsidRPr="00170470">
        <w:rPr>
          <w:rStyle w:val="HideTWBExt"/>
          <w:b w:val="0"/>
        </w:rPr>
        <w:t>&lt;/RepeatBlock-By&gt;</w:t>
      </w:r>
    </w:p>
    <w:p w14:paraId="7E2818AF" w14:textId="77777777" w:rsidR="00C537E7" w:rsidRPr="00170470" w:rsidRDefault="00C537E7" w:rsidP="00C537E7">
      <w:pPr>
        <w:pStyle w:val="NormalBold"/>
      </w:pPr>
      <w:r w:rsidRPr="00170470">
        <w:rPr>
          <w:rStyle w:val="HideTWBExt"/>
          <w:b w:val="0"/>
        </w:rPr>
        <w:t>&lt;DocAmend&gt;</w:t>
      </w:r>
      <w:r w:rsidRPr="00170470">
        <w:t>Návrh usnesení</w:t>
      </w:r>
      <w:r w:rsidRPr="00170470">
        <w:rPr>
          <w:rStyle w:val="HideTWBExt"/>
          <w:b w:val="0"/>
        </w:rPr>
        <w:t>&lt;/DocAmend&gt;</w:t>
      </w:r>
    </w:p>
    <w:p w14:paraId="6347EB68" w14:textId="194E063C" w:rsidR="00C537E7" w:rsidRPr="00170470" w:rsidRDefault="00C537E7" w:rsidP="00C537E7">
      <w:pPr>
        <w:pStyle w:val="NormalBold"/>
      </w:pPr>
      <w:r w:rsidRPr="00170470">
        <w:rPr>
          <w:rStyle w:val="HideTWBExt"/>
          <w:b w:val="0"/>
        </w:rPr>
        <w:t>&lt;Article&gt;</w:t>
      </w:r>
      <w:r w:rsidRPr="00170470">
        <w:t>Bod 9</w:t>
      </w:r>
      <w:r w:rsidR="00A827E7" w:rsidRPr="00170470">
        <w:t xml:space="preserve"> a </w:t>
      </w:r>
      <w:r w:rsidRPr="00170470">
        <w:t>(nový)</w:t>
      </w:r>
      <w:r w:rsidRPr="001704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537E7" w:rsidRPr="00170470" w14:paraId="0FEEE428" w14:textId="77777777" w:rsidTr="009E39B0">
        <w:trPr>
          <w:trHeight w:hRule="exact" w:val="240"/>
          <w:jc w:val="center"/>
        </w:trPr>
        <w:tc>
          <w:tcPr>
            <w:tcW w:w="9752" w:type="dxa"/>
            <w:gridSpan w:val="2"/>
            <w:tcBorders>
              <w:top w:val="nil"/>
              <w:left w:val="nil"/>
              <w:bottom w:val="nil"/>
              <w:right w:val="nil"/>
            </w:tcBorders>
          </w:tcPr>
          <w:p w14:paraId="591EDC1B" w14:textId="77777777" w:rsidR="00C537E7" w:rsidRPr="00170470" w:rsidRDefault="00C537E7" w:rsidP="009E39B0"/>
        </w:tc>
      </w:tr>
      <w:tr w:rsidR="00C537E7" w:rsidRPr="00170470" w14:paraId="7C1465EC" w14:textId="77777777" w:rsidTr="009E39B0">
        <w:trPr>
          <w:trHeight w:val="240"/>
          <w:jc w:val="center"/>
        </w:trPr>
        <w:tc>
          <w:tcPr>
            <w:tcW w:w="4876" w:type="dxa"/>
            <w:tcBorders>
              <w:top w:val="nil"/>
              <w:left w:val="nil"/>
              <w:bottom w:val="nil"/>
              <w:right w:val="nil"/>
            </w:tcBorders>
          </w:tcPr>
          <w:p w14:paraId="5AB39F08" w14:textId="77777777" w:rsidR="00C537E7" w:rsidRPr="00170470" w:rsidRDefault="00C537E7" w:rsidP="009E39B0">
            <w:pPr>
              <w:pStyle w:val="AmColumnHeading"/>
            </w:pPr>
            <w:r w:rsidRPr="00170470">
              <w:t>Návrh usnesení</w:t>
            </w:r>
          </w:p>
        </w:tc>
        <w:tc>
          <w:tcPr>
            <w:tcW w:w="4876" w:type="dxa"/>
            <w:tcBorders>
              <w:top w:val="nil"/>
              <w:left w:val="nil"/>
              <w:bottom w:val="nil"/>
              <w:right w:val="nil"/>
            </w:tcBorders>
          </w:tcPr>
          <w:p w14:paraId="37E8E134" w14:textId="77777777" w:rsidR="00C537E7" w:rsidRPr="00170470" w:rsidRDefault="00C537E7" w:rsidP="009E39B0">
            <w:pPr>
              <w:pStyle w:val="AmColumnHeading"/>
            </w:pPr>
            <w:r w:rsidRPr="00170470">
              <w:t>Pozměňovací návrh</w:t>
            </w:r>
          </w:p>
        </w:tc>
      </w:tr>
      <w:tr w:rsidR="00C537E7" w:rsidRPr="00170470" w14:paraId="38C58759" w14:textId="77777777" w:rsidTr="009E39B0">
        <w:trPr>
          <w:jc w:val="center"/>
        </w:trPr>
        <w:tc>
          <w:tcPr>
            <w:tcW w:w="4876" w:type="dxa"/>
            <w:tcBorders>
              <w:top w:val="nil"/>
              <w:left w:val="nil"/>
              <w:bottom w:val="nil"/>
              <w:right w:val="nil"/>
            </w:tcBorders>
          </w:tcPr>
          <w:p w14:paraId="35970D5D" w14:textId="77777777" w:rsidR="00C537E7" w:rsidRPr="00170470" w:rsidRDefault="00C537E7" w:rsidP="009E39B0">
            <w:pPr>
              <w:pStyle w:val="Normal6a"/>
            </w:pPr>
          </w:p>
        </w:tc>
        <w:tc>
          <w:tcPr>
            <w:tcW w:w="4876" w:type="dxa"/>
            <w:tcBorders>
              <w:top w:val="nil"/>
              <w:left w:val="nil"/>
              <w:bottom w:val="nil"/>
              <w:right w:val="nil"/>
            </w:tcBorders>
          </w:tcPr>
          <w:p w14:paraId="7EE881B9" w14:textId="795F6584" w:rsidR="00C537E7" w:rsidRPr="00170470" w:rsidRDefault="00C537E7" w:rsidP="009E39B0">
            <w:pPr>
              <w:pStyle w:val="Normal6a"/>
            </w:pPr>
            <w:proofErr w:type="gramStart"/>
            <w:r w:rsidRPr="00170470">
              <w:rPr>
                <w:b/>
                <w:i/>
              </w:rPr>
              <w:t>9a</w:t>
            </w:r>
            <w:proofErr w:type="gramEnd"/>
            <w:r w:rsidRPr="00170470">
              <w:rPr>
                <w:b/>
                <w:i/>
              </w:rPr>
              <w:t>.</w:t>
            </w:r>
            <w:r w:rsidRPr="00170470">
              <w:tab/>
            </w:r>
            <w:r w:rsidRPr="00170470">
              <w:rPr>
                <w:b/>
                <w:i/>
              </w:rPr>
              <w:t>vyzývá členské státy, aby reformovaly režimy daně</w:t>
            </w:r>
            <w:r w:rsidR="00A827E7" w:rsidRPr="00170470">
              <w:rPr>
                <w:b/>
                <w:i/>
              </w:rPr>
              <w:t xml:space="preserve"> z </w:t>
            </w:r>
            <w:r w:rsidRPr="00170470">
              <w:rPr>
                <w:b/>
                <w:i/>
              </w:rPr>
              <w:t>nemovitostí prostřednictvím mechanismů, jako je zavedení roční daně</w:t>
            </w:r>
            <w:r w:rsidR="00A827E7" w:rsidRPr="00170470">
              <w:rPr>
                <w:b/>
                <w:i/>
              </w:rPr>
              <w:t xml:space="preserve"> z </w:t>
            </w:r>
            <w:r w:rsidRPr="00170470">
              <w:rPr>
                <w:b/>
                <w:i/>
              </w:rPr>
              <w:t>hodnoty pozemku nebo poměrné daně</w:t>
            </w:r>
            <w:r w:rsidR="00A827E7" w:rsidRPr="00170470">
              <w:rPr>
                <w:b/>
                <w:i/>
              </w:rPr>
              <w:t xml:space="preserve"> z </w:t>
            </w:r>
            <w:r w:rsidRPr="00170470">
              <w:rPr>
                <w:b/>
                <w:i/>
              </w:rPr>
              <w:t>nemovitosti namísto transakční daně, aby se zvýšila mobilita</w:t>
            </w:r>
            <w:r w:rsidR="00A827E7" w:rsidRPr="00170470">
              <w:rPr>
                <w:b/>
                <w:i/>
              </w:rPr>
              <w:t xml:space="preserve"> a </w:t>
            </w:r>
            <w:r w:rsidRPr="00170470">
              <w:rPr>
                <w:b/>
                <w:i/>
              </w:rPr>
              <w:t>snížila atraktivita bydlení jako finančního aktiva;</w:t>
            </w:r>
          </w:p>
        </w:tc>
      </w:tr>
    </w:tbl>
    <w:p w14:paraId="0CE645F7" w14:textId="77777777" w:rsidR="00C537E7" w:rsidRPr="00170470" w:rsidRDefault="00C537E7" w:rsidP="00C537E7">
      <w:pPr>
        <w:pStyle w:val="AmOrLang"/>
      </w:pPr>
      <w:r w:rsidRPr="00170470">
        <w:t xml:space="preserve">Or. </w:t>
      </w:r>
      <w:r w:rsidRPr="00170470">
        <w:rPr>
          <w:rStyle w:val="HideTWBExt"/>
        </w:rPr>
        <w:t>&lt;Original&gt;</w:t>
      </w:r>
      <w:r w:rsidRPr="00170470">
        <w:rPr>
          <w:rStyle w:val="HideTWBInt"/>
        </w:rPr>
        <w:t>{EN}</w:t>
      </w:r>
      <w:r w:rsidRPr="00170470">
        <w:t>en</w:t>
      </w:r>
      <w:r w:rsidRPr="00170470">
        <w:rPr>
          <w:rStyle w:val="HideTWBExt"/>
        </w:rPr>
        <w:t>&lt;/Original&gt;</w:t>
      </w:r>
    </w:p>
    <w:p w14:paraId="7916C608" w14:textId="77777777" w:rsidR="00467091" w:rsidRPr="00170470" w:rsidRDefault="00C537E7" w:rsidP="00C537E7">
      <w:r w:rsidRPr="00170470">
        <w:rPr>
          <w:rStyle w:val="HideTWBExt"/>
        </w:rPr>
        <w:t>&lt;/Amend&gt;</w:t>
      </w:r>
    </w:p>
    <w:p w14:paraId="79B80EAC" w14:textId="77777777" w:rsidR="00C537E7" w:rsidRPr="00170470" w:rsidRDefault="00C537E7" w:rsidP="00C537E7">
      <w:pPr>
        <w:pStyle w:val="AmNumberTabs"/>
      </w:pPr>
      <w:r w:rsidRPr="00170470">
        <w:rPr>
          <w:rStyle w:val="HideTWBExt"/>
          <w:b w:val="0"/>
        </w:rPr>
        <w:lastRenderedPageBreak/>
        <w:t>&lt;Amend&gt;</w:t>
      </w:r>
      <w:r w:rsidRPr="00170470">
        <w:t>Pozměňovací návrh</w:t>
      </w:r>
      <w:r w:rsidRPr="00170470">
        <w:tab/>
      </w:r>
      <w:r w:rsidRPr="00170470">
        <w:tab/>
      </w:r>
      <w:r w:rsidRPr="00170470">
        <w:rPr>
          <w:rStyle w:val="HideTWBExt"/>
          <w:b w:val="0"/>
        </w:rPr>
        <w:t>&lt;NumAm&gt;</w:t>
      </w:r>
      <w:r w:rsidRPr="00170470">
        <w:t>816</w:t>
      </w:r>
      <w:r w:rsidRPr="00170470">
        <w:rPr>
          <w:rStyle w:val="HideTWBExt"/>
          <w:b w:val="0"/>
        </w:rPr>
        <w:t>&lt;/NumAm&gt;</w:t>
      </w:r>
    </w:p>
    <w:p w14:paraId="2517E0BC" w14:textId="77777777" w:rsidR="00C537E7" w:rsidRPr="00170470" w:rsidRDefault="00C537E7" w:rsidP="00C537E7">
      <w:pPr>
        <w:pStyle w:val="NormalBold"/>
      </w:pPr>
      <w:r w:rsidRPr="00170470">
        <w:rPr>
          <w:rStyle w:val="HideTWBExt"/>
          <w:b w:val="0"/>
        </w:rPr>
        <w:t>&lt;RepeatBlock-By&gt;&lt;Members&gt;</w:t>
      </w:r>
      <w:r w:rsidRPr="00170470">
        <w:t xml:space="preserve">Maria </w:t>
      </w:r>
      <w:proofErr w:type="spellStart"/>
      <w:r w:rsidRPr="00170470">
        <w:t>Zacharia</w:t>
      </w:r>
      <w:proofErr w:type="spellEnd"/>
      <w:r w:rsidRPr="00170470">
        <w:rPr>
          <w:rStyle w:val="HideTWBExt"/>
          <w:b w:val="0"/>
        </w:rPr>
        <w:t>&lt;/Members&gt;</w:t>
      </w:r>
    </w:p>
    <w:p w14:paraId="201556B4" w14:textId="77777777" w:rsidR="00C537E7" w:rsidRPr="00170470" w:rsidRDefault="00C537E7" w:rsidP="00C537E7">
      <w:pPr>
        <w:pStyle w:val="NormalBold"/>
      </w:pPr>
      <w:r w:rsidRPr="00170470">
        <w:rPr>
          <w:rStyle w:val="HideTWBExt"/>
          <w:b w:val="0"/>
        </w:rPr>
        <w:t>&lt;/RepeatBlock-By&gt;</w:t>
      </w:r>
    </w:p>
    <w:p w14:paraId="6DABF906" w14:textId="77777777" w:rsidR="00C537E7" w:rsidRPr="00170470" w:rsidRDefault="00C537E7" w:rsidP="00C537E7">
      <w:pPr>
        <w:pStyle w:val="NormalBold"/>
      </w:pPr>
      <w:r w:rsidRPr="00170470">
        <w:rPr>
          <w:rStyle w:val="HideTWBExt"/>
          <w:b w:val="0"/>
        </w:rPr>
        <w:t>&lt;DocAmend&gt;</w:t>
      </w:r>
      <w:r w:rsidRPr="00170470">
        <w:t>Návrh usnesení</w:t>
      </w:r>
      <w:r w:rsidRPr="00170470">
        <w:rPr>
          <w:rStyle w:val="HideTWBExt"/>
          <w:b w:val="0"/>
        </w:rPr>
        <w:t>&lt;/DocAmend&gt;</w:t>
      </w:r>
    </w:p>
    <w:p w14:paraId="797D5FE0" w14:textId="2BFBEA09" w:rsidR="00C537E7" w:rsidRPr="00170470" w:rsidRDefault="00C537E7" w:rsidP="00C537E7">
      <w:pPr>
        <w:pStyle w:val="NormalBold"/>
      </w:pPr>
      <w:r w:rsidRPr="00170470">
        <w:rPr>
          <w:rStyle w:val="HideTWBExt"/>
          <w:b w:val="0"/>
        </w:rPr>
        <w:t>&lt;Article&gt;</w:t>
      </w:r>
      <w:r w:rsidRPr="00170470">
        <w:t>Bod 9</w:t>
      </w:r>
      <w:r w:rsidR="00A827E7" w:rsidRPr="00170470">
        <w:t xml:space="preserve"> a </w:t>
      </w:r>
      <w:r w:rsidRPr="00170470">
        <w:t>(nový)</w:t>
      </w:r>
      <w:r w:rsidRPr="001704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537E7" w:rsidRPr="00170470" w14:paraId="365A5835" w14:textId="77777777" w:rsidTr="009E39B0">
        <w:trPr>
          <w:trHeight w:hRule="exact" w:val="240"/>
          <w:jc w:val="center"/>
        </w:trPr>
        <w:tc>
          <w:tcPr>
            <w:tcW w:w="9752" w:type="dxa"/>
            <w:gridSpan w:val="2"/>
            <w:tcBorders>
              <w:top w:val="nil"/>
              <w:left w:val="nil"/>
              <w:bottom w:val="nil"/>
              <w:right w:val="nil"/>
            </w:tcBorders>
          </w:tcPr>
          <w:p w14:paraId="59D40896" w14:textId="77777777" w:rsidR="00C537E7" w:rsidRPr="00170470" w:rsidRDefault="00C537E7" w:rsidP="009E39B0"/>
        </w:tc>
      </w:tr>
      <w:tr w:rsidR="00C537E7" w:rsidRPr="00170470" w14:paraId="66065CB0" w14:textId="77777777" w:rsidTr="009E39B0">
        <w:trPr>
          <w:trHeight w:val="240"/>
          <w:jc w:val="center"/>
        </w:trPr>
        <w:tc>
          <w:tcPr>
            <w:tcW w:w="4876" w:type="dxa"/>
            <w:tcBorders>
              <w:top w:val="nil"/>
              <w:left w:val="nil"/>
              <w:bottom w:val="nil"/>
              <w:right w:val="nil"/>
            </w:tcBorders>
          </w:tcPr>
          <w:p w14:paraId="42F6AA71" w14:textId="77777777" w:rsidR="00C537E7" w:rsidRPr="00170470" w:rsidRDefault="00C537E7" w:rsidP="009E39B0">
            <w:pPr>
              <w:pStyle w:val="AmColumnHeading"/>
            </w:pPr>
            <w:r w:rsidRPr="00170470">
              <w:t>Návrh usnesení</w:t>
            </w:r>
          </w:p>
        </w:tc>
        <w:tc>
          <w:tcPr>
            <w:tcW w:w="4876" w:type="dxa"/>
            <w:tcBorders>
              <w:top w:val="nil"/>
              <w:left w:val="nil"/>
              <w:bottom w:val="nil"/>
              <w:right w:val="nil"/>
            </w:tcBorders>
          </w:tcPr>
          <w:p w14:paraId="0BF58BF1" w14:textId="77777777" w:rsidR="00C537E7" w:rsidRPr="00170470" w:rsidRDefault="00C537E7" w:rsidP="009E39B0">
            <w:pPr>
              <w:pStyle w:val="AmColumnHeading"/>
            </w:pPr>
            <w:r w:rsidRPr="00170470">
              <w:t>Pozměňovací návrh</w:t>
            </w:r>
          </w:p>
        </w:tc>
      </w:tr>
      <w:tr w:rsidR="00C537E7" w:rsidRPr="00170470" w14:paraId="39F83601" w14:textId="77777777" w:rsidTr="009E39B0">
        <w:trPr>
          <w:jc w:val="center"/>
        </w:trPr>
        <w:tc>
          <w:tcPr>
            <w:tcW w:w="4876" w:type="dxa"/>
            <w:tcBorders>
              <w:top w:val="nil"/>
              <w:left w:val="nil"/>
              <w:bottom w:val="nil"/>
              <w:right w:val="nil"/>
            </w:tcBorders>
          </w:tcPr>
          <w:p w14:paraId="1D1EB85C" w14:textId="77777777" w:rsidR="00C537E7" w:rsidRPr="00170470" w:rsidRDefault="00C537E7" w:rsidP="009E39B0">
            <w:pPr>
              <w:pStyle w:val="Normal6a"/>
            </w:pPr>
          </w:p>
        </w:tc>
        <w:tc>
          <w:tcPr>
            <w:tcW w:w="4876" w:type="dxa"/>
            <w:tcBorders>
              <w:top w:val="nil"/>
              <w:left w:val="nil"/>
              <w:bottom w:val="nil"/>
              <w:right w:val="nil"/>
            </w:tcBorders>
          </w:tcPr>
          <w:p w14:paraId="3E9374E4" w14:textId="734B6F88" w:rsidR="00C537E7" w:rsidRPr="00170470" w:rsidRDefault="00C537E7" w:rsidP="009E39B0">
            <w:pPr>
              <w:pStyle w:val="Normal6a"/>
            </w:pPr>
            <w:proofErr w:type="gramStart"/>
            <w:r w:rsidRPr="00170470">
              <w:rPr>
                <w:b/>
                <w:i/>
              </w:rPr>
              <w:t>9a</w:t>
            </w:r>
            <w:proofErr w:type="gramEnd"/>
            <w:r w:rsidRPr="00170470">
              <w:rPr>
                <w:b/>
                <w:i/>
              </w:rPr>
              <w:t>.</w:t>
            </w:r>
            <w:r w:rsidRPr="00170470">
              <w:tab/>
            </w:r>
            <w:r w:rsidRPr="00170470">
              <w:rPr>
                <w:b/>
                <w:i/>
              </w:rPr>
              <w:t>vyzývá členské státy, aby zavedly opatření na sociální využití neaktivních nebo opuštěných nemovitostí, podporovaly systémy sociálního pronájmu</w:t>
            </w:r>
            <w:r w:rsidR="00A827E7" w:rsidRPr="00170470">
              <w:rPr>
                <w:b/>
                <w:i/>
              </w:rPr>
              <w:t xml:space="preserve"> a </w:t>
            </w:r>
            <w:r w:rsidRPr="00170470">
              <w:rPr>
                <w:b/>
                <w:i/>
              </w:rPr>
              <w:t>zabránily spekulacím prostřednictvím daňových pobídek</w:t>
            </w:r>
            <w:r w:rsidR="00A827E7" w:rsidRPr="00170470">
              <w:rPr>
                <w:b/>
                <w:i/>
              </w:rPr>
              <w:t xml:space="preserve"> a </w:t>
            </w:r>
            <w:r w:rsidRPr="00170470">
              <w:rPr>
                <w:b/>
                <w:i/>
              </w:rPr>
              <w:t>regulačních nástrojů;</w:t>
            </w:r>
          </w:p>
        </w:tc>
      </w:tr>
    </w:tbl>
    <w:p w14:paraId="023CA2C7" w14:textId="77777777" w:rsidR="00C537E7" w:rsidRPr="00170470" w:rsidRDefault="00C537E7" w:rsidP="00C537E7">
      <w:pPr>
        <w:pStyle w:val="AmOrLang"/>
      </w:pPr>
      <w:r w:rsidRPr="00170470">
        <w:t xml:space="preserve">Or. </w:t>
      </w:r>
      <w:r w:rsidRPr="00170470">
        <w:rPr>
          <w:rStyle w:val="HideTWBExt"/>
        </w:rPr>
        <w:t>&lt;Original&gt;</w:t>
      </w:r>
      <w:r w:rsidRPr="00170470">
        <w:rPr>
          <w:rStyle w:val="HideTWBInt"/>
        </w:rPr>
        <w:t>{EL}</w:t>
      </w:r>
      <w:r w:rsidRPr="00170470">
        <w:t>el</w:t>
      </w:r>
      <w:r w:rsidRPr="00170470">
        <w:rPr>
          <w:rStyle w:val="HideTWBExt"/>
        </w:rPr>
        <w:t>&lt;/Original&gt;</w:t>
      </w:r>
    </w:p>
    <w:p w14:paraId="6B3D5AAC" w14:textId="77777777" w:rsidR="00467091" w:rsidRPr="00170470" w:rsidRDefault="00C537E7" w:rsidP="00C537E7">
      <w:r w:rsidRPr="00170470">
        <w:rPr>
          <w:rStyle w:val="HideTWBExt"/>
        </w:rPr>
        <w:t>&lt;/Amend&gt;</w:t>
      </w:r>
    </w:p>
    <w:p w14:paraId="2BCC6309" w14:textId="77777777" w:rsidR="00C537E7" w:rsidRPr="00170470" w:rsidRDefault="00C537E7" w:rsidP="00C537E7">
      <w:pPr>
        <w:pStyle w:val="AmNumberTabs"/>
      </w:pPr>
      <w:r w:rsidRPr="00170470">
        <w:rPr>
          <w:rStyle w:val="HideTWBExt"/>
          <w:b w:val="0"/>
        </w:rPr>
        <w:t>&lt;Amend&gt;</w:t>
      </w:r>
      <w:r w:rsidRPr="00170470">
        <w:t>Pozměňovací návrh</w:t>
      </w:r>
      <w:r w:rsidRPr="00170470">
        <w:tab/>
      </w:r>
      <w:r w:rsidRPr="00170470">
        <w:tab/>
      </w:r>
      <w:r w:rsidRPr="00170470">
        <w:rPr>
          <w:rStyle w:val="HideTWBExt"/>
          <w:b w:val="0"/>
        </w:rPr>
        <w:t>&lt;NumAm&gt;</w:t>
      </w:r>
      <w:r w:rsidRPr="00170470">
        <w:t>817</w:t>
      </w:r>
      <w:r w:rsidRPr="00170470">
        <w:rPr>
          <w:rStyle w:val="HideTWBExt"/>
          <w:b w:val="0"/>
        </w:rPr>
        <w:t>&lt;/NumAm&gt;</w:t>
      </w:r>
    </w:p>
    <w:p w14:paraId="5B002610" w14:textId="77777777" w:rsidR="00C537E7" w:rsidRPr="00170470" w:rsidRDefault="00C537E7" w:rsidP="00C537E7">
      <w:pPr>
        <w:pStyle w:val="NormalBold"/>
      </w:pPr>
      <w:r w:rsidRPr="00170470">
        <w:rPr>
          <w:rStyle w:val="HideTWBExt"/>
          <w:b w:val="0"/>
        </w:rPr>
        <w:t>&lt;RepeatBlock-By&gt;&lt;Members&gt;</w:t>
      </w:r>
      <w:r w:rsidRPr="00170470">
        <w:t xml:space="preserve">Martin </w:t>
      </w:r>
      <w:proofErr w:type="spellStart"/>
      <w:r w:rsidRPr="00170470">
        <w:t>Hojsík</w:t>
      </w:r>
      <w:proofErr w:type="spellEnd"/>
      <w:r w:rsidRPr="00170470">
        <w:t xml:space="preserve">, Brigitte van den </w:t>
      </w:r>
      <w:proofErr w:type="spellStart"/>
      <w:r w:rsidRPr="00170470">
        <w:t>Berg</w:t>
      </w:r>
      <w:proofErr w:type="spellEnd"/>
      <w:r w:rsidRPr="00170470">
        <w:rPr>
          <w:rStyle w:val="HideTWBExt"/>
          <w:b w:val="0"/>
        </w:rPr>
        <w:t>&lt;/Members&gt;</w:t>
      </w:r>
    </w:p>
    <w:p w14:paraId="2FC10CD4" w14:textId="77777777" w:rsidR="00C537E7" w:rsidRPr="00170470" w:rsidRDefault="00C537E7" w:rsidP="00C537E7">
      <w:pPr>
        <w:pStyle w:val="NormalBold"/>
      </w:pPr>
      <w:r w:rsidRPr="00170470">
        <w:rPr>
          <w:rStyle w:val="HideTWBExt"/>
          <w:b w:val="0"/>
        </w:rPr>
        <w:t>&lt;/RepeatBlock-By&gt;</w:t>
      </w:r>
    </w:p>
    <w:p w14:paraId="1C15F2C4" w14:textId="77777777" w:rsidR="00C537E7" w:rsidRPr="00170470" w:rsidRDefault="00C537E7" w:rsidP="00C537E7">
      <w:pPr>
        <w:pStyle w:val="NormalBold"/>
      </w:pPr>
      <w:r w:rsidRPr="00170470">
        <w:rPr>
          <w:rStyle w:val="HideTWBExt"/>
          <w:b w:val="0"/>
        </w:rPr>
        <w:t>&lt;DocAmend&gt;</w:t>
      </w:r>
      <w:r w:rsidRPr="00170470">
        <w:t>Návrh usnesení</w:t>
      </w:r>
      <w:r w:rsidRPr="00170470">
        <w:rPr>
          <w:rStyle w:val="HideTWBExt"/>
          <w:b w:val="0"/>
        </w:rPr>
        <w:t>&lt;/DocAmend&gt;</w:t>
      </w:r>
    </w:p>
    <w:p w14:paraId="110F0333" w14:textId="7098B048" w:rsidR="00C537E7" w:rsidRPr="00170470" w:rsidRDefault="00C537E7" w:rsidP="00C537E7">
      <w:pPr>
        <w:pStyle w:val="NormalBold"/>
      </w:pPr>
      <w:r w:rsidRPr="00170470">
        <w:rPr>
          <w:rStyle w:val="HideTWBExt"/>
          <w:b w:val="0"/>
        </w:rPr>
        <w:t>&lt;Article&gt;</w:t>
      </w:r>
      <w:r w:rsidRPr="00170470">
        <w:t>Bod 9</w:t>
      </w:r>
      <w:r w:rsidR="00A827E7" w:rsidRPr="00170470">
        <w:t xml:space="preserve"> a </w:t>
      </w:r>
      <w:r w:rsidRPr="00170470">
        <w:t>(nový)</w:t>
      </w:r>
      <w:r w:rsidRPr="001704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537E7" w:rsidRPr="00170470" w14:paraId="30E563FB" w14:textId="77777777" w:rsidTr="009E39B0">
        <w:trPr>
          <w:trHeight w:hRule="exact" w:val="240"/>
          <w:jc w:val="center"/>
        </w:trPr>
        <w:tc>
          <w:tcPr>
            <w:tcW w:w="9752" w:type="dxa"/>
            <w:gridSpan w:val="2"/>
            <w:tcBorders>
              <w:top w:val="nil"/>
              <w:left w:val="nil"/>
              <w:bottom w:val="nil"/>
              <w:right w:val="nil"/>
            </w:tcBorders>
          </w:tcPr>
          <w:p w14:paraId="07FA85A3" w14:textId="77777777" w:rsidR="00C537E7" w:rsidRPr="00170470" w:rsidRDefault="00C537E7" w:rsidP="009E39B0"/>
        </w:tc>
      </w:tr>
      <w:tr w:rsidR="00C537E7" w:rsidRPr="00170470" w14:paraId="30D0671A" w14:textId="77777777" w:rsidTr="009E39B0">
        <w:trPr>
          <w:trHeight w:val="240"/>
          <w:jc w:val="center"/>
        </w:trPr>
        <w:tc>
          <w:tcPr>
            <w:tcW w:w="4876" w:type="dxa"/>
            <w:tcBorders>
              <w:top w:val="nil"/>
              <w:left w:val="nil"/>
              <w:bottom w:val="nil"/>
              <w:right w:val="nil"/>
            </w:tcBorders>
          </w:tcPr>
          <w:p w14:paraId="6B395CA3" w14:textId="77777777" w:rsidR="00C537E7" w:rsidRPr="00170470" w:rsidRDefault="00C537E7" w:rsidP="009E39B0">
            <w:pPr>
              <w:pStyle w:val="AmColumnHeading"/>
            </w:pPr>
            <w:r w:rsidRPr="00170470">
              <w:t>Návrh usnesení</w:t>
            </w:r>
          </w:p>
        </w:tc>
        <w:tc>
          <w:tcPr>
            <w:tcW w:w="4876" w:type="dxa"/>
            <w:tcBorders>
              <w:top w:val="nil"/>
              <w:left w:val="nil"/>
              <w:bottom w:val="nil"/>
              <w:right w:val="nil"/>
            </w:tcBorders>
          </w:tcPr>
          <w:p w14:paraId="12A3CBDC" w14:textId="77777777" w:rsidR="00C537E7" w:rsidRPr="00170470" w:rsidRDefault="00C537E7" w:rsidP="009E39B0">
            <w:pPr>
              <w:pStyle w:val="AmColumnHeading"/>
            </w:pPr>
            <w:r w:rsidRPr="00170470">
              <w:t>Pozměňovací návrh</w:t>
            </w:r>
          </w:p>
        </w:tc>
      </w:tr>
      <w:tr w:rsidR="00C537E7" w:rsidRPr="00170470" w14:paraId="065336AD" w14:textId="77777777" w:rsidTr="009E39B0">
        <w:trPr>
          <w:jc w:val="center"/>
        </w:trPr>
        <w:tc>
          <w:tcPr>
            <w:tcW w:w="4876" w:type="dxa"/>
            <w:tcBorders>
              <w:top w:val="nil"/>
              <w:left w:val="nil"/>
              <w:bottom w:val="nil"/>
              <w:right w:val="nil"/>
            </w:tcBorders>
          </w:tcPr>
          <w:p w14:paraId="4610226B" w14:textId="77777777" w:rsidR="00C537E7" w:rsidRPr="00170470" w:rsidRDefault="00C537E7" w:rsidP="009E39B0">
            <w:pPr>
              <w:pStyle w:val="Normal6a"/>
            </w:pPr>
          </w:p>
        </w:tc>
        <w:tc>
          <w:tcPr>
            <w:tcW w:w="4876" w:type="dxa"/>
            <w:tcBorders>
              <w:top w:val="nil"/>
              <w:left w:val="nil"/>
              <w:bottom w:val="nil"/>
              <w:right w:val="nil"/>
            </w:tcBorders>
          </w:tcPr>
          <w:p w14:paraId="740531C5" w14:textId="70E291E3" w:rsidR="00C537E7" w:rsidRPr="00170470" w:rsidRDefault="00C537E7" w:rsidP="009E39B0">
            <w:pPr>
              <w:pStyle w:val="Normal6a"/>
            </w:pPr>
            <w:proofErr w:type="gramStart"/>
            <w:r w:rsidRPr="00170470">
              <w:rPr>
                <w:b/>
                <w:i/>
              </w:rPr>
              <w:t>9a</w:t>
            </w:r>
            <w:proofErr w:type="gramEnd"/>
            <w:r w:rsidRPr="00170470">
              <w:rPr>
                <w:b/>
                <w:i/>
              </w:rPr>
              <w:t>.</w:t>
            </w:r>
            <w:r w:rsidRPr="00170470">
              <w:tab/>
            </w:r>
            <w:r w:rsidRPr="00170470">
              <w:rPr>
                <w:b/>
                <w:i/>
              </w:rPr>
              <w:t>vyzývá členské státy, aby zajistily, že jakékoli daňové</w:t>
            </w:r>
            <w:r w:rsidR="00A827E7" w:rsidRPr="00170470">
              <w:rPr>
                <w:b/>
                <w:i/>
              </w:rPr>
              <w:t xml:space="preserve"> a </w:t>
            </w:r>
            <w:r w:rsidRPr="00170470">
              <w:rPr>
                <w:b/>
                <w:i/>
              </w:rPr>
              <w:t>finanční pobídky na podporu bydlení nepovedou ke spekulativní poptávce, volatilitě trhu</w:t>
            </w:r>
            <w:r w:rsidR="00A827E7" w:rsidRPr="00170470">
              <w:rPr>
                <w:b/>
                <w:i/>
              </w:rPr>
              <w:t xml:space="preserve"> a </w:t>
            </w:r>
            <w:r w:rsidRPr="00170470">
              <w:rPr>
                <w:b/>
                <w:i/>
              </w:rPr>
              <w:t>inflaci cen, které by zhoršily přístup</w:t>
            </w:r>
            <w:r w:rsidR="00A827E7" w:rsidRPr="00170470">
              <w:rPr>
                <w:b/>
                <w:i/>
              </w:rPr>
              <w:t xml:space="preserve"> k </w:t>
            </w:r>
            <w:r w:rsidRPr="00170470">
              <w:rPr>
                <w:b/>
                <w:i/>
              </w:rPr>
              <w:t>dostupnému bydlení;</w:t>
            </w:r>
          </w:p>
        </w:tc>
      </w:tr>
    </w:tbl>
    <w:p w14:paraId="416531BC" w14:textId="77777777" w:rsidR="00C537E7" w:rsidRPr="00170470" w:rsidRDefault="00C537E7" w:rsidP="00C537E7">
      <w:pPr>
        <w:pStyle w:val="AmOrLang"/>
      </w:pPr>
      <w:r w:rsidRPr="00170470">
        <w:t xml:space="preserve">Or. </w:t>
      </w:r>
      <w:r w:rsidRPr="00170470">
        <w:rPr>
          <w:rStyle w:val="HideTWBExt"/>
        </w:rPr>
        <w:t>&lt;Original&gt;</w:t>
      </w:r>
      <w:r w:rsidRPr="00170470">
        <w:rPr>
          <w:rStyle w:val="HideTWBInt"/>
        </w:rPr>
        <w:t>{EN}</w:t>
      </w:r>
      <w:r w:rsidRPr="00170470">
        <w:t>en</w:t>
      </w:r>
      <w:r w:rsidRPr="00170470">
        <w:rPr>
          <w:rStyle w:val="HideTWBExt"/>
        </w:rPr>
        <w:t>&lt;/Original&gt;</w:t>
      </w:r>
    </w:p>
    <w:p w14:paraId="6231DD8D" w14:textId="77777777" w:rsidR="00467091" w:rsidRPr="00170470" w:rsidRDefault="00C537E7" w:rsidP="00C537E7">
      <w:r w:rsidRPr="00170470">
        <w:rPr>
          <w:rStyle w:val="HideTWBExt"/>
        </w:rPr>
        <w:t>&lt;/Amend&gt;</w:t>
      </w:r>
    </w:p>
    <w:p w14:paraId="2E0D4569" w14:textId="77777777" w:rsidR="00C537E7" w:rsidRPr="00170470" w:rsidRDefault="00C537E7" w:rsidP="00C537E7">
      <w:pPr>
        <w:pStyle w:val="AmNumberTabs"/>
      </w:pPr>
      <w:r w:rsidRPr="00170470">
        <w:rPr>
          <w:rStyle w:val="HideTWBExt"/>
          <w:b w:val="0"/>
        </w:rPr>
        <w:t>&lt;Amend&gt;</w:t>
      </w:r>
      <w:r w:rsidRPr="00170470">
        <w:t>Pozměňovací návrh</w:t>
      </w:r>
      <w:r w:rsidRPr="00170470">
        <w:tab/>
      </w:r>
      <w:r w:rsidRPr="00170470">
        <w:tab/>
      </w:r>
      <w:r w:rsidRPr="00170470">
        <w:rPr>
          <w:rStyle w:val="HideTWBExt"/>
          <w:b w:val="0"/>
        </w:rPr>
        <w:t>&lt;NumAm&gt;</w:t>
      </w:r>
      <w:r w:rsidRPr="00170470">
        <w:t>818</w:t>
      </w:r>
      <w:r w:rsidRPr="00170470">
        <w:rPr>
          <w:rStyle w:val="HideTWBExt"/>
          <w:b w:val="0"/>
        </w:rPr>
        <w:t>&lt;/NumAm&gt;</w:t>
      </w:r>
    </w:p>
    <w:p w14:paraId="4E2CA928" w14:textId="77777777" w:rsidR="00C537E7" w:rsidRPr="00170470" w:rsidRDefault="00C537E7" w:rsidP="00C537E7">
      <w:pPr>
        <w:pStyle w:val="NormalBold"/>
      </w:pPr>
      <w:r w:rsidRPr="00170470">
        <w:rPr>
          <w:rStyle w:val="HideTWBExt"/>
          <w:b w:val="0"/>
        </w:rPr>
        <w:t>&lt;RepeatBlock-By&gt;&lt;Members&gt;</w:t>
      </w:r>
      <w:r w:rsidRPr="00170470">
        <w:t xml:space="preserve">Maria </w:t>
      </w:r>
      <w:proofErr w:type="spellStart"/>
      <w:r w:rsidRPr="00170470">
        <w:t>Ohisalo</w:t>
      </w:r>
      <w:proofErr w:type="spellEnd"/>
      <w:r w:rsidRPr="00170470">
        <w:t xml:space="preserve">, </w:t>
      </w:r>
      <w:proofErr w:type="spellStart"/>
      <w:r w:rsidRPr="00170470">
        <w:t>Vicent</w:t>
      </w:r>
      <w:proofErr w:type="spellEnd"/>
      <w:r w:rsidRPr="00170470">
        <w:t xml:space="preserve"> </w:t>
      </w:r>
      <w:proofErr w:type="spellStart"/>
      <w:r w:rsidRPr="00170470">
        <w:t>Marzà</w:t>
      </w:r>
      <w:proofErr w:type="spellEnd"/>
      <w:r w:rsidRPr="00170470">
        <w:t xml:space="preserve"> </w:t>
      </w:r>
      <w:proofErr w:type="spellStart"/>
      <w:r w:rsidRPr="00170470">
        <w:t>Ibáñez</w:t>
      </w:r>
      <w:proofErr w:type="spellEnd"/>
      <w:r w:rsidRPr="00170470">
        <w:t xml:space="preserve">, Marie </w:t>
      </w:r>
      <w:proofErr w:type="spellStart"/>
      <w:r w:rsidRPr="00170470">
        <w:t>Toussaint</w:t>
      </w:r>
      <w:proofErr w:type="spellEnd"/>
      <w:r w:rsidRPr="00170470">
        <w:t xml:space="preserve">, Gordan </w:t>
      </w:r>
      <w:proofErr w:type="spellStart"/>
      <w:r w:rsidRPr="00170470">
        <w:t>Bosanac</w:t>
      </w:r>
      <w:proofErr w:type="spellEnd"/>
      <w:r w:rsidRPr="00170470">
        <w:rPr>
          <w:rStyle w:val="HideTWBExt"/>
          <w:b w:val="0"/>
        </w:rPr>
        <w:t>&lt;/Members&gt;</w:t>
      </w:r>
    </w:p>
    <w:p w14:paraId="22623F78" w14:textId="77777777" w:rsidR="00C537E7" w:rsidRPr="00170470" w:rsidRDefault="00C537E7" w:rsidP="00C537E7">
      <w:pPr>
        <w:pStyle w:val="NormalBold"/>
      </w:pPr>
      <w:r w:rsidRPr="00170470">
        <w:rPr>
          <w:rStyle w:val="HideTWBExt"/>
          <w:b w:val="0"/>
        </w:rPr>
        <w:t>&lt;/RepeatBlock-By&gt;</w:t>
      </w:r>
    </w:p>
    <w:p w14:paraId="2E29B390" w14:textId="77777777" w:rsidR="00C537E7" w:rsidRPr="00170470" w:rsidRDefault="00C537E7" w:rsidP="00C537E7">
      <w:pPr>
        <w:pStyle w:val="NormalBold"/>
      </w:pPr>
      <w:r w:rsidRPr="00170470">
        <w:rPr>
          <w:rStyle w:val="HideTWBExt"/>
          <w:b w:val="0"/>
        </w:rPr>
        <w:t>&lt;DocAmend&gt;</w:t>
      </w:r>
      <w:r w:rsidRPr="00170470">
        <w:t>Návrh usnesení</w:t>
      </w:r>
      <w:r w:rsidRPr="00170470">
        <w:rPr>
          <w:rStyle w:val="HideTWBExt"/>
          <w:b w:val="0"/>
        </w:rPr>
        <w:t>&lt;/DocAmend&gt;</w:t>
      </w:r>
    </w:p>
    <w:p w14:paraId="10DA7468" w14:textId="4DFC7879" w:rsidR="00C537E7" w:rsidRPr="00170470" w:rsidRDefault="00C537E7" w:rsidP="00C537E7">
      <w:pPr>
        <w:pStyle w:val="NormalBold"/>
      </w:pPr>
      <w:r w:rsidRPr="00170470">
        <w:rPr>
          <w:rStyle w:val="HideTWBExt"/>
          <w:b w:val="0"/>
        </w:rPr>
        <w:t>&lt;Article&gt;</w:t>
      </w:r>
      <w:r w:rsidRPr="00170470">
        <w:t>Bod 9</w:t>
      </w:r>
      <w:r w:rsidR="00A827E7" w:rsidRPr="00170470">
        <w:t xml:space="preserve"> a </w:t>
      </w:r>
      <w:r w:rsidRPr="00170470">
        <w:t>(nový)</w:t>
      </w:r>
      <w:r w:rsidRPr="001704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537E7" w:rsidRPr="00170470" w14:paraId="36313097" w14:textId="77777777" w:rsidTr="009E39B0">
        <w:trPr>
          <w:trHeight w:hRule="exact" w:val="240"/>
          <w:jc w:val="center"/>
        </w:trPr>
        <w:tc>
          <w:tcPr>
            <w:tcW w:w="9752" w:type="dxa"/>
            <w:gridSpan w:val="2"/>
            <w:tcBorders>
              <w:top w:val="nil"/>
              <w:left w:val="nil"/>
              <w:bottom w:val="nil"/>
              <w:right w:val="nil"/>
            </w:tcBorders>
          </w:tcPr>
          <w:p w14:paraId="27B06C23" w14:textId="77777777" w:rsidR="00C537E7" w:rsidRPr="00170470" w:rsidRDefault="00C537E7" w:rsidP="009E39B0"/>
        </w:tc>
      </w:tr>
      <w:tr w:rsidR="00C537E7" w:rsidRPr="00170470" w14:paraId="1926710C" w14:textId="77777777" w:rsidTr="009E39B0">
        <w:trPr>
          <w:trHeight w:val="240"/>
          <w:jc w:val="center"/>
        </w:trPr>
        <w:tc>
          <w:tcPr>
            <w:tcW w:w="4876" w:type="dxa"/>
            <w:tcBorders>
              <w:top w:val="nil"/>
              <w:left w:val="nil"/>
              <w:bottom w:val="nil"/>
              <w:right w:val="nil"/>
            </w:tcBorders>
          </w:tcPr>
          <w:p w14:paraId="1821DB56" w14:textId="77777777" w:rsidR="00C537E7" w:rsidRPr="00170470" w:rsidRDefault="00C537E7" w:rsidP="009E39B0">
            <w:pPr>
              <w:pStyle w:val="AmColumnHeading"/>
            </w:pPr>
            <w:r w:rsidRPr="00170470">
              <w:t>Návrh usnesení</w:t>
            </w:r>
          </w:p>
        </w:tc>
        <w:tc>
          <w:tcPr>
            <w:tcW w:w="4876" w:type="dxa"/>
            <w:tcBorders>
              <w:top w:val="nil"/>
              <w:left w:val="nil"/>
              <w:bottom w:val="nil"/>
              <w:right w:val="nil"/>
            </w:tcBorders>
          </w:tcPr>
          <w:p w14:paraId="65E83AD9" w14:textId="77777777" w:rsidR="00C537E7" w:rsidRPr="00170470" w:rsidRDefault="00C537E7" w:rsidP="009E39B0">
            <w:pPr>
              <w:pStyle w:val="AmColumnHeading"/>
            </w:pPr>
            <w:r w:rsidRPr="00170470">
              <w:t>Pozměňovací návrh</w:t>
            </w:r>
          </w:p>
        </w:tc>
      </w:tr>
      <w:tr w:rsidR="00C537E7" w:rsidRPr="00170470" w14:paraId="5A35601F" w14:textId="77777777" w:rsidTr="009E39B0">
        <w:trPr>
          <w:jc w:val="center"/>
        </w:trPr>
        <w:tc>
          <w:tcPr>
            <w:tcW w:w="4876" w:type="dxa"/>
            <w:tcBorders>
              <w:top w:val="nil"/>
              <w:left w:val="nil"/>
              <w:bottom w:val="nil"/>
              <w:right w:val="nil"/>
            </w:tcBorders>
          </w:tcPr>
          <w:p w14:paraId="72CBA782" w14:textId="77777777" w:rsidR="00C537E7" w:rsidRPr="00170470" w:rsidRDefault="00C537E7" w:rsidP="009E39B0">
            <w:pPr>
              <w:pStyle w:val="Normal6a"/>
            </w:pPr>
          </w:p>
        </w:tc>
        <w:tc>
          <w:tcPr>
            <w:tcW w:w="4876" w:type="dxa"/>
            <w:tcBorders>
              <w:top w:val="nil"/>
              <w:left w:val="nil"/>
              <w:bottom w:val="nil"/>
              <w:right w:val="nil"/>
            </w:tcBorders>
          </w:tcPr>
          <w:p w14:paraId="09E61161" w14:textId="63B44DBD" w:rsidR="00C537E7" w:rsidRPr="00170470" w:rsidRDefault="00C537E7" w:rsidP="009E39B0">
            <w:pPr>
              <w:pStyle w:val="Normal6a"/>
            </w:pPr>
            <w:proofErr w:type="gramStart"/>
            <w:r w:rsidRPr="00170470">
              <w:rPr>
                <w:b/>
                <w:i/>
              </w:rPr>
              <w:t>9a</w:t>
            </w:r>
            <w:proofErr w:type="gramEnd"/>
            <w:r w:rsidRPr="00170470">
              <w:rPr>
                <w:b/>
                <w:i/>
              </w:rPr>
              <w:t>.</w:t>
            </w:r>
            <w:r w:rsidRPr="00170470">
              <w:tab/>
            </w:r>
            <w:r w:rsidRPr="00170470">
              <w:rPr>
                <w:b/>
                <w:i/>
              </w:rPr>
              <w:t>vyzývá Komisi, aby</w:t>
            </w:r>
            <w:r w:rsidR="00A827E7" w:rsidRPr="00170470">
              <w:rPr>
                <w:b/>
                <w:i/>
              </w:rPr>
              <w:t xml:space="preserve"> v </w:t>
            </w:r>
            <w:r w:rsidRPr="00170470">
              <w:rPr>
                <w:b/>
                <w:i/>
              </w:rPr>
              <w:t>procesu evropského semestru</w:t>
            </w:r>
            <w:r w:rsidR="00A827E7" w:rsidRPr="00170470">
              <w:rPr>
                <w:b/>
                <w:i/>
              </w:rPr>
              <w:t xml:space="preserve"> a v </w:t>
            </w:r>
            <w:r w:rsidRPr="00170470">
              <w:rPr>
                <w:b/>
                <w:i/>
              </w:rPr>
              <w:t xml:space="preserve">doporučeních pro jednotlivé země zajistila větší důraz na </w:t>
            </w:r>
            <w:r w:rsidRPr="00170470">
              <w:rPr>
                <w:b/>
                <w:i/>
              </w:rPr>
              <w:lastRenderedPageBreak/>
              <w:t>dostupné, udržitelné</w:t>
            </w:r>
            <w:r w:rsidR="00A827E7" w:rsidRPr="00170470">
              <w:rPr>
                <w:b/>
                <w:i/>
              </w:rPr>
              <w:t xml:space="preserve"> a </w:t>
            </w:r>
            <w:r w:rsidRPr="00170470">
              <w:rPr>
                <w:b/>
                <w:i/>
              </w:rPr>
              <w:t>důstojné bydlení</w:t>
            </w:r>
            <w:r w:rsidR="00A827E7" w:rsidRPr="00170470">
              <w:rPr>
                <w:b/>
                <w:i/>
              </w:rPr>
              <w:t xml:space="preserve"> a </w:t>
            </w:r>
            <w:r w:rsidRPr="00170470">
              <w:rPr>
                <w:b/>
                <w:i/>
              </w:rPr>
              <w:t>související ukazatele;</w:t>
            </w:r>
          </w:p>
        </w:tc>
      </w:tr>
    </w:tbl>
    <w:p w14:paraId="4CB573B5" w14:textId="77777777" w:rsidR="00C537E7" w:rsidRPr="00170470" w:rsidRDefault="00C537E7" w:rsidP="00C537E7">
      <w:pPr>
        <w:pStyle w:val="AmOrLang"/>
      </w:pPr>
      <w:r w:rsidRPr="00170470">
        <w:lastRenderedPageBreak/>
        <w:t xml:space="preserve">Or. </w:t>
      </w:r>
      <w:r w:rsidRPr="00170470">
        <w:rPr>
          <w:rStyle w:val="HideTWBExt"/>
        </w:rPr>
        <w:t>&lt;Original&gt;</w:t>
      </w:r>
      <w:r w:rsidRPr="00170470">
        <w:rPr>
          <w:rStyle w:val="HideTWBInt"/>
        </w:rPr>
        <w:t>{EN}</w:t>
      </w:r>
      <w:r w:rsidRPr="00170470">
        <w:t>en</w:t>
      </w:r>
      <w:r w:rsidRPr="00170470">
        <w:rPr>
          <w:rStyle w:val="HideTWBExt"/>
        </w:rPr>
        <w:t>&lt;/Original&gt;</w:t>
      </w:r>
    </w:p>
    <w:p w14:paraId="6824B68D" w14:textId="77777777" w:rsidR="00467091" w:rsidRPr="00170470" w:rsidRDefault="00C537E7" w:rsidP="00C537E7">
      <w:r w:rsidRPr="00170470">
        <w:rPr>
          <w:rStyle w:val="HideTWBExt"/>
        </w:rPr>
        <w:t>&lt;/Amend&gt;</w:t>
      </w:r>
    </w:p>
    <w:p w14:paraId="637C2A38" w14:textId="77777777" w:rsidR="00C537E7" w:rsidRPr="00170470" w:rsidRDefault="00C537E7" w:rsidP="00C537E7">
      <w:pPr>
        <w:pStyle w:val="AmNumberTabs"/>
      </w:pPr>
      <w:r w:rsidRPr="00170470">
        <w:rPr>
          <w:rStyle w:val="HideTWBExt"/>
          <w:b w:val="0"/>
        </w:rPr>
        <w:t>&lt;Amend&gt;</w:t>
      </w:r>
      <w:r w:rsidRPr="00170470">
        <w:t>Pozměňovací návrh</w:t>
      </w:r>
      <w:r w:rsidRPr="00170470">
        <w:tab/>
      </w:r>
      <w:r w:rsidRPr="00170470">
        <w:tab/>
      </w:r>
      <w:r w:rsidRPr="00170470">
        <w:rPr>
          <w:rStyle w:val="HideTWBExt"/>
          <w:b w:val="0"/>
        </w:rPr>
        <w:t>&lt;NumAm&gt;</w:t>
      </w:r>
      <w:r w:rsidRPr="00170470">
        <w:t>819</w:t>
      </w:r>
      <w:r w:rsidRPr="00170470">
        <w:rPr>
          <w:rStyle w:val="HideTWBExt"/>
          <w:b w:val="0"/>
        </w:rPr>
        <w:t>&lt;/NumAm&gt;</w:t>
      </w:r>
    </w:p>
    <w:p w14:paraId="2D6C8EDF" w14:textId="77777777" w:rsidR="00C537E7" w:rsidRPr="00170470" w:rsidRDefault="00C537E7" w:rsidP="00C537E7">
      <w:pPr>
        <w:pStyle w:val="NormalBold"/>
      </w:pPr>
      <w:r w:rsidRPr="00170470">
        <w:rPr>
          <w:rStyle w:val="HideTWBExt"/>
          <w:b w:val="0"/>
        </w:rPr>
        <w:t>&lt;RepeatBlock-By&gt;&lt;Members&gt;</w:t>
      </w:r>
      <w:r w:rsidRPr="00170470">
        <w:t xml:space="preserve">Maria </w:t>
      </w:r>
      <w:proofErr w:type="spellStart"/>
      <w:r w:rsidRPr="00170470">
        <w:t>Ohisalo</w:t>
      </w:r>
      <w:proofErr w:type="spellEnd"/>
      <w:r w:rsidRPr="00170470">
        <w:t xml:space="preserve">, </w:t>
      </w:r>
      <w:proofErr w:type="spellStart"/>
      <w:r w:rsidRPr="00170470">
        <w:t>Vicent</w:t>
      </w:r>
      <w:proofErr w:type="spellEnd"/>
      <w:r w:rsidRPr="00170470">
        <w:t xml:space="preserve"> </w:t>
      </w:r>
      <w:proofErr w:type="spellStart"/>
      <w:r w:rsidRPr="00170470">
        <w:t>Marzà</w:t>
      </w:r>
      <w:proofErr w:type="spellEnd"/>
      <w:r w:rsidRPr="00170470">
        <w:t xml:space="preserve"> </w:t>
      </w:r>
      <w:proofErr w:type="spellStart"/>
      <w:r w:rsidRPr="00170470">
        <w:t>Ibáñez</w:t>
      </w:r>
      <w:proofErr w:type="spellEnd"/>
      <w:r w:rsidRPr="00170470">
        <w:t xml:space="preserve">, Marie </w:t>
      </w:r>
      <w:proofErr w:type="spellStart"/>
      <w:r w:rsidRPr="00170470">
        <w:t>Toussaint</w:t>
      </w:r>
      <w:proofErr w:type="spellEnd"/>
      <w:r w:rsidRPr="00170470">
        <w:t xml:space="preserve">, Gordan </w:t>
      </w:r>
      <w:proofErr w:type="spellStart"/>
      <w:r w:rsidRPr="00170470">
        <w:t>Bosanac</w:t>
      </w:r>
      <w:proofErr w:type="spellEnd"/>
      <w:r w:rsidRPr="00170470">
        <w:rPr>
          <w:rStyle w:val="HideTWBExt"/>
          <w:b w:val="0"/>
        </w:rPr>
        <w:t>&lt;/Members&gt;</w:t>
      </w:r>
    </w:p>
    <w:p w14:paraId="38B1C366" w14:textId="77777777" w:rsidR="00C537E7" w:rsidRPr="00170470" w:rsidRDefault="00C537E7" w:rsidP="00C537E7">
      <w:pPr>
        <w:pStyle w:val="NormalBold"/>
      </w:pPr>
      <w:r w:rsidRPr="00170470">
        <w:rPr>
          <w:rStyle w:val="HideTWBExt"/>
          <w:b w:val="0"/>
        </w:rPr>
        <w:t>&lt;/RepeatBlock-By&gt;</w:t>
      </w:r>
    </w:p>
    <w:p w14:paraId="16A1F759" w14:textId="77777777" w:rsidR="00C537E7" w:rsidRPr="00170470" w:rsidRDefault="00C537E7" w:rsidP="00C537E7">
      <w:pPr>
        <w:pStyle w:val="NormalBold"/>
      </w:pPr>
      <w:r w:rsidRPr="00170470">
        <w:rPr>
          <w:rStyle w:val="HideTWBExt"/>
          <w:b w:val="0"/>
        </w:rPr>
        <w:t>&lt;DocAmend&gt;</w:t>
      </w:r>
      <w:r w:rsidRPr="00170470">
        <w:t>Návrh usnesení</w:t>
      </w:r>
      <w:r w:rsidRPr="00170470">
        <w:rPr>
          <w:rStyle w:val="HideTWBExt"/>
          <w:b w:val="0"/>
        </w:rPr>
        <w:t>&lt;/DocAmend&gt;</w:t>
      </w:r>
    </w:p>
    <w:p w14:paraId="5E9ADC42" w14:textId="77777777" w:rsidR="00C537E7" w:rsidRPr="00170470" w:rsidRDefault="00C537E7" w:rsidP="00C537E7">
      <w:pPr>
        <w:pStyle w:val="NormalBold"/>
      </w:pPr>
      <w:r w:rsidRPr="00170470">
        <w:rPr>
          <w:rStyle w:val="HideTWBExt"/>
          <w:b w:val="0"/>
        </w:rPr>
        <w:t>&lt;Article&gt;</w:t>
      </w:r>
      <w:r w:rsidRPr="00170470">
        <w:t>Bod 9 b (nový)</w:t>
      </w:r>
      <w:r w:rsidRPr="001704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537E7" w:rsidRPr="00170470" w14:paraId="162E5E2E" w14:textId="77777777" w:rsidTr="009E39B0">
        <w:trPr>
          <w:trHeight w:hRule="exact" w:val="240"/>
          <w:jc w:val="center"/>
        </w:trPr>
        <w:tc>
          <w:tcPr>
            <w:tcW w:w="9752" w:type="dxa"/>
            <w:gridSpan w:val="2"/>
            <w:tcBorders>
              <w:top w:val="nil"/>
              <w:left w:val="nil"/>
              <w:bottom w:val="nil"/>
              <w:right w:val="nil"/>
            </w:tcBorders>
          </w:tcPr>
          <w:p w14:paraId="7600C264" w14:textId="77777777" w:rsidR="00C537E7" w:rsidRPr="00170470" w:rsidRDefault="00C537E7" w:rsidP="009E39B0"/>
        </w:tc>
      </w:tr>
      <w:tr w:rsidR="00C537E7" w:rsidRPr="00170470" w14:paraId="5072CE23" w14:textId="77777777" w:rsidTr="009E39B0">
        <w:trPr>
          <w:trHeight w:val="240"/>
          <w:jc w:val="center"/>
        </w:trPr>
        <w:tc>
          <w:tcPr>
            <w:tcW w:w="4876" w:type="dxa"/>
            <w:tcBorders>
              <w:top w:val="nil"/>
              <w:left w:val="nil"/>
              <w:bottom w:val="nil"/>
              <w:right w:val="nil"/>
            </w:tcBorders>
          </w:tcPr>
          <w:p w14:paraId="0BDFDB43" w14:textId="77777777" w:rsidR="00C537E7" w:rsidRPr="00170470" w:rsidRDefault="00C537E7" w:rsidP="009E39B0">
            <w:pPr>
              <w:pStyle w:val="AmColumnHeading"/>
            </w:pPr>
            <w:r w:rsidRPr="00170470">
              <w:t>Návrh usnesení</w:t>
            </w:r>
          </w:p>
        </w:tc>
        <w:tc>
          <w:tcPr>
            <w:tcW w:w="4876" w:type="dxa"/>
            <w:tcBorders>
              <w:top w:val="nil"/>
              <w:left w:val="nil"/>
              <w:bottom w:val="nil"/>
              <w:right w:val="nil"/>
            </w:tcBorders>
          </w:tcPr>
          <w:p w14:paraId="25EB56EF" w14:textId="77777777" w:rsidR="00C537E7" w:rsidRPr="00170470" w:rsidRDefault="00C537E7" w:rsidP="009E39B0">
            <w:pPr>
              <w:pStyle w:val="AmColumnHeading"/>
            </w:pPr>
            <w:r w:rsidRPr="00170470">
              <w:t>Pozměňovací návrh</w:t>
            </w:r>
          </w:p>
        </w:tc>
      </w:tr>
      <w:tr w:rsidR="00C537E7" w:rsidRPr="00170470" w14:paraId="5AC7AF24" w14:textId="77777777" w:rsidTr="009E39B0">
        <w:trPr>
          <w:jc w:val="center"/>
        </w:trPr>
        <w:tc>
          <w:tcPr>
            <w:tcW w:w="4876" w:type="dxa"/>
            <w:tcBorders>
              <w:top w:val="nil"/>
              <w:left w:val="nil"/>
              <w:bottom w:val="nil"/>
              <w:right w:val="nil"/>
            </w:tcBorders>
          </w:tcPr>
          <w:p w14:paraId="5F5B0136" w14:textId="77777777" w:rsidR="00C537E7" w:rsidRPr="00170470" w:rsidRDefault="00C537E7" w:rsidP="009E39B0">
            <w:pPr>
              <w:pStyle w:val="Normal6a"/>
            </w:pPr>
          </w:p>
        </w:tc>
        <w:tc>
          <w:tcPr>
            <w:tcW w:w="4876" w:type="dxa"/>
            <w:tcBorders>
              <w:top w:val="nil"/>
              <w:left w:val="nil"/>
              <w:bottom w:val="nil"/>
              <w:right w:val="nil"/>
            </w:tcBorders>
          </w:tcPr>
          <w:p w14:paraId="414A4F0E" w14:textId="03CDB30E" w:rsidR="00C537E7" w:rsidRPr="00170470" w:rsidRDefault="00C537E7" w:rsidP="009E39B0">
            <w:pPr>
              <w:pStyle w:val="Normal6a"/>
            </w:pPr>
            <w:proofErr w:type="gramStart"/>
            <w:r w:rsidRPr="00170470">
              <w:rPr>
                <w:b/>
                <w:i/>
              </w:rPr>
              <w:t>9b</w:t>
            </w:r>
            <w:proofErr w:type="gramEnd"/>
            <w:r w:rsidRPr="00170470">
              <w:rPr>
                <w:b/>
                <w:i/>
              </w:rPr>
              <w:t>.</w:t>
            </w:r>
            <w:r w:rsidRPr="00170470">
              <w:tab/>
            </w:r>
            <w:r w:rsidRPr="00170470">
              <w:rPr>
                <w:b/>
                <w:i/>
              </w:rPr>
              <w:t>žádá</w:t>
            </w:r>
            <w:r w:rsidR="00A827E7" w:rsidRPr="00170470">
              <w:rPr>
                <w:b/>
                <w:i/>
              </w:rPr>
              <w:t xml:space="preserve"> o </w:t>
            </w:r>
            <w:r w:rsidRPr="00170470">
              <w:rPr>
                <w:b/>
                <w:i/>
              </w:rPr>
              <w:t>hodnocení dostupnosti bydlení</w:t>
            </w:r>
            <w:r w:rsidR="00A827E7" w:rsidRPr="00170470">
              <w:rPr>
                <w:b/>
                <w:i/>
              </w:rPr>
              <w:t xml:space="preserve"> u </w:t>
            </w:r>
            <w:r w:rsidRPr="00170470">
              <w:rPr>
                <w:b/>
                <w:i/>
              </w:rPr>
              <w:t>stávajících právních předpisů EU</w:t>
            </w:r>
            <w:r w:rsidR="00A827E7" w:rsidRPr="00170470">
              <w:rPr>
                <w:b/>
                <w:i/>
              </w:rPr>
              <w:t xml:space="preserve"> v </w:t>
            </w:r>
            <w:r w:rsidRPr="00170470">
              <w:rPr>
                <w:b/>
                <w:i/>
              </w:rPr>
              <w:t>oblasti finančních služeb</w:t>
            </w:r>
            <w:r w:rsidR="00A827E7" w:rsidRPr="00170470">
              <w:rPr>
                <w:b/>
                <w:i/>
              </w:rPr>
              <w:t xml:space="preserve"> a o </w:t>
            </w:r>
            <w:r w:rsidRPr="00170470">
              <w:rPr>
                <w:b/>
                <w:i/>
              </w:rPr>
              <w:t>posouzení dopadů dostupnosti bydlení</w:t>
            </w:r>
            <w:r w:rsidR="00A827E7" w:rsidRPr="00170470">
              <w:rPr>
                <w:b/>
                <w:i/>
              </w:rPr>
              <w:t xml:space="preserve"> u </w:t>
            </w:r>
            <w:r w:rsidRPr="00170470">
              <w:rPr>
                <w:b/>
                <w:i/>
              </w:rPr>
              <w:t>nových legislativních návrhů</w:t>
            </w:r>
            <w:r w:rsidR="00A827E7" w:rsidRPr="00170470">
              <w:rPr>
                <w:b/>
                <w:i/>
              </w:rPr>
              <w:t xml:space="preserve"> v </w:t>
            </w:r>
            <w:r w:rsidRPr="00170470">
              <w:rPr>
                <w:b/>
                <w:i/>
              </w:rPr>
              <w:t>téže oblasti po veřejných konzultacích, jakož</w:t>
            </w:r>
            <w:r w:rsidR="00A827E7" w:rsidRPr="00170470">
              <w:rPr>
                <w:b/>
                <w:i/>
              </w:rPr>
              <w:t xml:space="preserve"> i o </w:t>
            </w:r>
            <w:r w:rsidRPr="00170470">
              <w:rPr>
                <w:b/>
                <w:i/>
              </w:rPr>
              <w:t>cílená pravidla náležité péče pro finanční podniky, které mají ve své rozvaze třídy aktiv</w:t>
            </w:r>
            <w:r w:rsidR="00A827E7" w:rsidRPr="00170470">
              <w:rPr>
                <w:b/>
                <w:i/>
              </w:rPr>
              <w:t xml:space="preserve"> v </w:t>
            </w:r>
            <w:r w:rsidRPr="00170470">
              <w:rPr>
                <w:b/>
                <w:i/>
              </w:rPr>
              <w:t>oblasti bydlení; vyzývá Komisi</w:t>
            </w:r>
            <w:r w:rsidR="00A827E7" w:rsidRPr="00170470">
              <w:rPr>
                <w:b/>
                <w:i/>
              </w:rPr>
              <w:t xml:space="preserve"> a </w:t>
            </w:r>
            <w:r w:rsidRPr="00170470">
              <w:rPr>
                <w:b/>
                <w:i/>
              </w:rPr>
              <w:t>členské státy, aby provedly strukturální analýzu nerovnováhy moci mezi pronajímateli</w:t>
            </w:r>
            <w:r w:rsidR="00A827E7" w:rsidRPr="00170470">
              <w:rPr>
                <w:b/>
                <w:i/>
              </w:rPr>
              <w:t xml:space="preserve"> a </w:t>
            </w:r>
            <w:r w:rsidRPr="00170470">
              <w:rPr>
                <w:b/>
                <w:i/>
              </w:rPr>
              <w:t>nájemníky</w:t>
            </w:r>
            <w:r w:rsidR="00A827E7" w:rsidRPr="00170470">
              <w:rPr>
                <w:b/>
                <w:i/>
              </w:rPr>
              <w:t xml:space="preserve"> s </w:t>
            </w:r>
            <w:r w:rsidRPr="00170470">
              <w:rPr>
                <w:b/>
                <w:i/>
              </w:rPr>
              <w:t>cílem posílit ochranu nájemníků, podpořit dlouhodobou jistotu nájemních vztahů</w:t>
            </w:r>
            <w:r w:rsidR="00A827E7" w:rsidRPr="00170470">
              <w:rPr>
                <w:b/>
                <w:i/>
              </w:rPr>
              <w:t xml:space="preserve"> a </w:t>
            </w:r>
            <w:r w:rsidRPr="00170470">
              <w:rPr>
                <w:b/>
                <w:i/>
              </w:rPr>
              <w:t>zabránit zneužívání; zdůrazňuje, že do těchto hodnocení by měli být aktivně zapojeni lidé, kteří se potýkají</w:t>
            </w:r>
            <w:r w:rsidR="00A827E7" w:rsidRPr="00170470">
              <w:rPr>
                <w:b/>
                <w:i/>
              </w:rPr>
              <w:t xml:space="preserve"> s </w:t>
            </w:r>
            <w:r w:rsidRPr="00170470">
              <w:rPr>
                <w:b/>
                <w:i/>
              </w:rPr>
              <w:t>bytovými obtížemi, aby se zajistilo, že politiky budou odrážet životní realitu</w:t>
            </w:r>
            <w:r w:rsidR="00A827E7" w:rsidRPr="00170470">
              <w:rPr>
                <w:b/>
                <w:i/>
              </w:rPr>
              <w:t xml:space="preserve"> a </w:t>
            </w:r>
            <w:r w:rsidRPr="00170470">
              <w:rPr>
                <w:b/>
                <w:i/>
              </w:rPr>
              <w:t>odpovídat skutečným potřebám;</w:t>
            </w:r>
          </w:p>
        </w:tc>
      </w:tr>
    </w:tbl>
    <w:p w14:paraId="3996D6DD" w14:textId="77777777" w:rsidR="00C537E7" w:rsidRPr="00170470" w:rsidRDefault="00C537E7" w:rsidP="00C537E7">
      <w:pPr>
        <w:pStyle w:val="AmOrLang"/>
      </w:pPr>
      <w:r w:rsidRPr="00170470">
        <w:t xml:space="preserve">Or. </w:t>
      </w:r>
      <w:r w:rsidRPr="00170470">
        <w:rPr>
          <w:rStyle w:val="HideTWBExt"/>
        </w:rPr>
        <w:t>&lt;Original&gt;</w:t>
      </w:r>
      <w:r w:rsidRPr="00170470">
        <w:rPr>
          <w:rStyle w:val="HideTWBInt"/>
        </w:rPr>
        <w:t>{EN}</w:t>
      </w:r>
      <w:r w:rsidRPr="00170470">
        <w:t>en</w:t>
      </w:r>
      <w:r w:rsidRPr="00170470">
        <w:rPr>
          <w:rStyle w:val="HideTWBExt"/>
        </w:rPr>
        <w:t>&lt;/Original&gt;</w:t>
      </w:r>
    </w:p>
    <w:p w14:paraId="6ABDAD81" w14:textId="77777777" w:rsidR="00467091" w:rsidRPr="00170470" w:rsidRDefault="00C537E7" w:rsidP="00C537E7">
      <w:r w:rsidRPr="00170470">
        <w:rPr>
          <w:rStyle w:val="HideTWBExt"/>
        </w:rPr>
        <w:t>&lt;/Amend&gt;</w:t>
      </w:r>
    </w:p>
    <w:p w14:paraId="09B62A2C" w14:textId="77777777" w:rsidR="00C537E7" w:rsidRPr="00170470" w:rsidRDefault="00C537E7" w:rsidP="00C537E7">
      <w:pPr>
        <w:pStyle w:val="AmNumberTabs"/>
      </w:pPr>
      <w:r w:rsidRPr="00170470">
        <w:rPr>
          <w:rStyle w:val="HideTWBExt"/>
          <w:b w:val="0"/>
        </w:rPr>
        <w:t>&lt;Amend&gt;</w:t>
      </w:r>
      <w:r w:rsidRPr="00170470">
        <w:t>Pozměňovací návrh</w:t>
      </w:r>
      <w:r w:rsidRPr="00170470">
        <w:tab/>
      </w:r>
      <w:r w:rsidRPr="00170470">
        <w:tab/>
      </w:r>
      <w:r w:rsidRPr="00170470">
        <w:rPr>
          <w:rStyle w:val="HideTWBExt"/>
          <w:b w:val="0"/>
        </w:rPr>
        <w:t>&lt;NumAm&gt;</w:t>
      </w:r>
      <w:r w:rsidRPr="00170470">
        <w:t>820</w:t>
      </w:r>
      <w:r w:rsidRPr="00170470">
        <w:rPr>
          <w:rStyle w:val="HideTWBExt"/>
          <w:b w:val="0"/>
        </w:rPr>
        <w:t>&lt;/NumAm&gt;</w:t>
      </w:r>
    </w:p>
    <w:p w14:paraId="2C7C9A93" w14:textId="77777777" w:rsidR="00C537E7" w:rsidRPr="00170470" w:rsidRDefault="00C537E7" w:rsidP="00C537E7">
      <w:pPr>
        <w:pStyle w:val="NormalBold"/>
      </w:pPr>
      <w:r w:rsidRPr="00170470">
        <w:rPr>
          <w:rStyle w:val="HideTWBExt"/>
          <w:b w:val="0"/>
        </w:rPr>
        <w:t>&lt;RepeatBlock-By&gt;&lt;Members&gt;</w:t>
      </w:r>
      <w:proofErr w:type="spellStart"/>
      <w:r w:rsidRPr="00170470">
        <w:t>Georgiana</w:t>
      </w:r>
      <w:proofErr w:type="spellEnd"/>
      <w:r w:rsidRPr="00170470">
        <w:t xml:space="preserve"> </w:t>
      </w:r>
      <w:proofErr w:type="spellStart"/>
      <w:r w:rsidRPr="00170470">
        <w:t>Teodorescu</w:t>
      </w:r>
      <w:proofErr w:type="spellEnd"/>
      <w:r w:rsidRPr="00170470">
        <w:t xml:space="preserve">, </w:t>
      </w:r>
      <w:proofErr w:type="spellStart"/>
      <w:r w:rsidRPr="00170470">
        <w:t>Antonella</w:t>
      </w:r>
      <w:proofErr w:type="spellEnd"/>
      <w:r w:rsidRPr="00170470">
        <w:t xml:space="preserve"> </w:t>
      </w:r>
      <w:proofErr w:type="spellStart"/>
      <w:r w:rsidRPr="00170470">
        <w:t>Sberna</w:t>
      </w:r>
      <w:proofErr w:type="spellEnd"/>
      <w:r w:rsidRPr="00170470">
        <w:t xml:space="preserve">, Lara </w:t>
      </w:r>
      <w:proofErr w:type="spellStart"/>
      <w:r w:rsidRPr="00170470">
        <w:t>Magoni</w:t>
      </w:r>
      <w:proofErr w:type="spellEnd"/>
      <w:r w:rsidRPr="00170470">
        <w:t xml:space="preserve">, Alessandro </w:t>
      </w:r>
      <w:proofErr w:type="spellStart"/>
      <w:r w:rsidRPr="00170470">
        <w:t>Ciriani</w:t>
      </w:r>
      <w:proofErr w:type="spellEnd"/>
      <w:r w:rsidRPr="00170470">
        <w:t xml:space="preserve">, Nora </w:t>
      </w:r>
      <w:proofErr w:type="spellStart"/>
      <w:r w:rsidRPr="00170470">
        <w:t>Junco</w:t>
      </w:r>
      <w:proofErr w:type="spellEnd"/>
      <w:r w:rsidRPr="00170470">
        <w:t xml:space="preserve"> </w:t>
      </w:r>
      <w:proofErr w:type="spellStart"/>
      <w:r w:rsidRPr="00170470">
        <w:t>García</w:t>
      </w:r>
      <w:proofErr w:type="spellEnd"/>
      <w:r w:rsidRPr="00170470">
        <w:t>, Nicolas Bay</w:t>
      </w:r>
      <w:r w:rsidRPr="00170470">
        <w:rPr>
          <w:rStyle w:val="HideTWBExt"/>
          <w:b w:val="0"/>
        </w:rPr>
        <w:t>&lt;/Members&gt;</w:t>
      </w:r>
    </w:p>
    <w:p w14:paraId="4342C2E8" w14:textId="77777777" w:rsidR="00C537E7" w:rsidRPr="00170470" w:rsidRDefault="00C537E7" w:rsidP="00C537E7">
      <w:pPr>
        <w:pStyle w:val="NormalBold"/>
      </w:pPr>
      <w:r w:rsidRPr="00170470">
        <w:rPr>
          <w:rStyle w:val="HideTWBExt"/>
          <w:b w:val="0"/>
        </w:rPr>
        <w:t>&lt;/RepeatBlock-By&gt;</w:t>
      </w:r>
    </w:p>
    <w:p w14:paraId="733C1F63" w14:textId="77777777" w:rsidR="00C537E7" w:rsidRPr="00170470" w:rsidRDefault="00C537E7" w:rsidP="00C537E7">
      <w:pPr>
        <w:pStyle w:val="NormalBold"/>
      </w:pPr>
      <w:r w:rsidRPr="00170470">
        <w:rPr>
          <w:rStyle w:val="HideTWBExt"/>
          <w:b w:val="0"/>
        </w:rPr>
        <w:t>&lt;DocAmend&gt;</w:t>
      </w:r>
      <w:r w:rsidRPr="00170470">
        <w:t>Návrh usnesení</w:t>
      </w:r>
      <w:r w:rsidRPr="00170470">
        <w:rPr>
          <w:rStyle w:val="HideTWBExt"/>
          <w:b w:val="0"/>
        </w:rPr>
        <w:t>&lt;/DocAmend&gt;</w:t>
      </w:r>
    </w:p>
    <w:p w14:paraId="648D0263" w14:textId="77777777" w:rsidR="00C537E7" w:rsidRPr="00170470" w:rsidRDefault="00C537E7" w:rsidP="00C537E7">
      <w:pPr>
        <w:pStyle w:val="NormalBold"/>
      </w:pPr>
      <w:r w:rsidRPr="00170470">
        <w:rPr>
          <w:rStyle w:val="HideTWBExt"/>
          <w:b w:val="0"/>
        </w:rPr>
        <w:t>&lt;Article&gt;</w:t>
      </w:r>
      <w:r w:rsidRPr="00170470">
        <w:t>Bod 9 b (nový)</w:t>
      </w:r>
      <w:r w:rsidRPr="001704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537E7" w:rsidRPr="00170470" w14:paraId="1EAC2FBF" w14:textId="77777777" w:rsidTr="009E39B0">
        <w:trPr>
          <w:trHeight w:hRule="exact" w:val="240"/>
          <w:jc w:val="center"/>
        </w:trPr>
        <w:tc>
          <w:tcPr>
            <w:tcW w:w="9752" w:type="dxa"/>
            <w:gridSpan w:val="2"/>
            <w:tcBorders>
              <w:top w:val="nil"/>
              <w:left w:val="nil"/>
              <w:bottom w:val="nil"/>
              <w:right w:val="nil"/>
            </w:tcBorders>
          </w:tcPr>
          <w:p w14:paraId="10A17FB0" w14:textId="77777777" w:rsidR="00C537E7" w:rsidRPr="00170470" w:rsidRDefault="00C537E7" w:rsidP="009E39B0"/>
        </w:tc>
      </w:tr>
      <w:tr w:rsidR="00C537E7" w:rsidRPr="00170470" w14:paraId="25E339A0" w14:textId="77777777" w:rsidTr="009E39B0">
        <w:trPr>
          <w:trHeight w:val="240"/>
          <w:jc w:val="center"/>
        </w:trPr>
        <w:tc>
          <w:tcPr>
            <w:tcW w:w="4876" w:type="dxa"/>
            <w:tcBorders>
              <w:top w:val="nil"/>
              <w:left w:val="nil"/>
              <w:bottom w:val="nil"/>
              <w:right w:val="nil"/>
            </w:tcBorders>
          </w:tcPr>
          <w:p w14:paraId="4EB07DB0" w14:textId="77777777" w:rsidR="00C537E7" w:rsidRPr="00170470" w:rsidRDefault="00C537E7" w:rsidP="009E39B0">
            <w:pPr>
              <w:pStyle w:val="AmColumnHeading"/>
            </w:pPr>
            <w:r w:rsidRPr="00170470">
              <w:t>Návrh usnesení</w:t>
            </w:r>
          </w:p>
        </w:tc>
        <w:tc>
          <w:tcPr>
            <w:tcW w:w="4876" w:type="dxa"/>
            <w:tcBorders>
              <w:top w:val="nil"/>
              <w:left w:val="nil"/>
              <w:bottom w:val="nil"/>
              <w:right w:val="nil"/>
            </w:tcBorders>
          </w:tcPr>
          <w:p w14:paraId="63D2B7D4" w14:textId="77777777" w:rsidR="00C537E7" w:rsidRPr="00170470" w:rsidRDefault="00C537E7" w:rsidP="009E39B0">
            <w:pPr>
              <w:pStyle w:val="AmColumnHeading"/>
            </w:pPr>
            <w:r w:rsidRPr="00170470">
              <w:t>Pozměňovací návrh</w:t>
            </w:r>
          </w:p>
        </w:tc>
      </w:tr>
      <w:tr w:rsidR="00C537E7" w:rsidRPr="00170470" w14:paraId="09B5AADB" w14:textId="77777777" w:rsidTr="009E39B0">
        <w:trPr>
          <w:jc w:val="center"/>
        </w:trPr>
        <w:tc>
          <w:tcPr>
            <w:tcW w:w="4876" w:type="dxa"/>
            <w:tcBorders>
              <w:top w:val="nil"/>
              <w:left w:val="nil"/>
              <w:bottom w:val="nil"/>
              <w:right w:val="nil"/>
            </w:tcBorders>
          </w:tcPr>
          <w:p w14:paraId="19268166" w14:textId="77777777" w:rsidR="00C537E7" w:rsidRPr="00170470" w:rsidRDefault="00C537E7" w:rsidP="009E39B0">
            <w:pPr>
              <w:pStyle w:val="Normal6a"/>
            </w:pPr>
          </w:p>
        </w:tc>
        <w:tc>
          <w:tcPr>
            <w:tcW w:w="4876" w:type="dxa"/>
            <w:tcBorders>
              <w:top w:val="nil"/>
              <w:left w:val="nil"/>
              <w:bottom w:val="nil"/>
              <w:right w:val="nil"/>
            </w:tcBorders>
          </w:tcPr>
          <w:p w14:paraId="753EEA76" w14:textId="2FDEA135" w:rsidR="00C537E7" w:rsidRPr="00170470" w:rsidRDefault="00C537E7" w:rsidP="009E39B0">
            <w:pPr>
              <w:pStyle w:val="Normal6a"/>
            </w:pPr>
            <w:proofErr w:type="gramStart"/>
            <w:r w:rsidRPr="00170470">
              <w:rPr>
                <w:b/>
                <w:i/>
              </w:rPr>
              <w:t>9b</w:t>
            </w:r>
            <w:proofErr w:type="gramEnd"/>
            <w:r w:rsidRPr="00170470">
              <w:rPr>
                <w:b/>
                <w:i/>
              </w:rPr>
              <w:t>.</w:t>
            </w:r>
            <w:r w:rsidRPr="00170470">
              <w:tab/>
            </w:r>
            <w:r w:rsidRPr="00170470">
              <w:rPr>
                <w:b/>
                <w:i/>
              </w:rPr>
              <w:t>zdůrazňuje, že rozšíření environmentálních norem, jako je například průkaz energetické náročnosti, může mít negativní dopad na trh</w:t>
            </w:r>
            <w:r w:rsidR="00A827E7" w:rsidRPr="00170470">
              <w:rPr>
                <w:b/>
                <w:i/>
              </w:rPr>
              <w:t xml:space="preserve"> s </w:t>
            </w:r>
            <w:r w:rsidRPr="00170470">
              <w:rPr>
                <w:b/>
                <w:i/>
              </w:rPr>
              <w:t>nájemným</w:t>
            </w:r>
            <w:r w:rsidR="00A827E7" w:rsidRPr="00170470">
              <w:rPr>
                <w:b/>
                <w:i/>
              </w:rPr>
              <w:t xml:space="preserve"> i </w:t>
            </w:r>
            <w:r w:rsidRPr="00170470">
              <w:rPr>
                <w:b/>
                <w:i/>
              </w:rPr>
              <w:t>na trh</w:t>
            </w:r>
            <w:r w:rsidR="00A827E7" w:rsidRPr="00170470">
              <w:rPr>
                <w:b/>
                <w:i/>
              </w:rPr>
              <w:t xml:space="preserve"> s </w:t>
            </w:r>
            <w:r w:rsidRPr="00170470">
              <w:rPr>
                <w:b/>
                <w:i/>
              </w:rPr>
              <w:t>nemovitostmi; má obavy</w:t>
            </w:r>
            <w:r w:rsidR="00A827E7" w:rsidRPr="00170470">
              <w:rPr>
                <w:b/>
                <w:i/>
              </w:rPr>
              <w:t xml:space="preserve"> z </w:t>
            </w:r>
            <w:r w:rsidRPr="00170470">
              <w:rPr>
                <w:b/>
                <w:i/>
              </w:rPr>
              <w:t>nesrovnalostí</w:t>
            </w:r>
            <w:r w:rsidR="00A827E7" w:rsidRPr="00170470">
              <w:rPr>
                <w:b/>
                <w:i/>
              </w:rPr>
              <w:t xml:space="preserve"> a </w:t>
            </w:r>
            <w:r w:rsidRPr="00170470">
              <w:rPr>
                <w:b/>
                <w:i/>
              </w:rPr>
              <w:t>rozporů ve výpočtových metodách</w:t>
            </w:r>
            <w:r w:rsidR="00A827E7" w:rsidRPr="00170470">
              <w:rPr>
                <w:b/>
                <w:i/>
              </w:rPr>
              <w:t xml:space="preserve"> a </w:t>
            </w:r>
            <w:r w:rsidRPr="00170470">
              <w:rPr>
                <w:b/>
                <w:i/>
              </w:rPr>
              <w:t>energetickém štítkování obytných budov, které přesně neodrážejí skutečnou energetickou náročnost nemovitostí; varuje před možnými důsledky takového označování, které by mohlo vést</w:t>
            </w:r>
            <w:r w:rsidR="00A827E7" w:rsidRPr="00170470">
              <w:rPr>
                <w:b/>
                <w:i/>
              </w:rPr>
              <w:t xml:space="preserve"> k </w:t>
            </w:r>
            <w:r w:rsidRPr="00170470">
              <w:rPr>
                <w:b/>
                <w:i/>
              </w:rPr>
              <w:t>tomu, že mnoho majitelů, zejména</w:t>
            </w:r>
            <w:r w:rsidR="00A827E7" w:rsidRPr="00170470">
              <w:rPr>
                <w:b/>
                <w:i/>
              </w:rPr>
              <w:t xml:space="preserve"> z </w:t>
            </w:r>
            <w:r w:rsidRPr="00170470">
              <w:rPr>
                <w:b/>
                <w:i/>
              </w:rPr>
              <w:t>řad pracujících</w:t>
            </w:r>
            <w:r w:rsidR="00A827E7" w:rsidRPr="00170470">
              <w:rPr>
                <w:b/>
                <w:i/>
              </w:rPr>
              <w:t xml:space="preserve"> a </w:t>
            </w:r>
            <w:r w:rsidRPr="00170470">
              <w:rPr>
                <w:b/>
                <w:i/>
              </w:rPr>
              <w:t>střední třídy, by mohlo přijít</w:t>
            </w:r>
            <w:r w:rsidR="00A827E7" w:rsidRPr="00170470">
              <w:rPr>
                <w:b/>
                <w:i/>
              </w:rPr>
              <w:t xml:space="preserve"> o </w:t>
            </w:r>
            <w:r w:rsidRPr="00170470">
              <w:rPr>
                <w:b/>
                <w:i/>
              </w:rPr>
              <w:t>možnost užívat svou nemovitost nebo</w:t>
            </w:r>
            <w:r w:rsidR="00A827E7" w:rsidRPr="00170470">
              <w:rPr>
                <w:b/>
                <w:i/>
              </w:rPr>
              <w:t xml:space="preserve"> o </w:t>
            </w:r>
            <w:r w:rsidRPr="00170470">
              <w:rPr>
                <w:b/>
                <w:i/>
              </w:rPr>
              <w:t>hodnotu své investice, protože by již nebylo možné ji pronajmout nebo prodat; zdůrazňuje, že tato regulatorní inflace automaticky vede ke zvýšení nákladů jak pro nájemce, tak pro kupující nemovitostí;</w:t>
            </w:r>
          </w:p>
        </w:tc>
      </w:tr>
    </w:tbl>
    <w:p w14:paraId="19683BF3" w14:textId="77777777" w:rsidR="00C537E7" w:rsidRPr="00170470" w:rsidRDefault="00C537E7" w:rsidP="00C537E7">
      <w:pPr>
        <w:pStyle w:val="AmOrLang"/>
      </w:pPr>
      <w:r w:rsidRPr="00170470">
        <w:t xml:space="preserve">Or. </w:t>
      </w:r>
      <w:r w:rsidRPr="00170470">
        <w:rPr>
          <w:rStyle w:val="HideTWBExt"/>
        </w:rPr>
        <w:t>&lt;Original&gt;</w:t>
      </w:r>
      <w:r w:rsidRPr="00170470">
        <w:rPr>
          <w:rStyle w:val="HideTWBInt"/>
        </w:rPr>
        <w:t>{EN}</w:t>
      </w:r>
      <w:r w:rsidRPr="00170470">
        <w:t>en</w:t>
      </w:r>
      <w:r w:rsidRPr="00170470">
        <w:rPr>
          <w:rStyle w:val="HideTWBExt"/>
        </w:rPr>
        <w:t>&lt;/Original&gt;</w:t>
      </w:r>
    </w:p>
    <w:p w14:paraId="4ED08915" w14:textId="77777777" w:rsidR="00467091" w:rsidRPr="00170470" w:rsidRDefault="00C537E7" w:rsidP="00C537E7">
      <w:r w:rsidRPr="00170470">
        <w:rPr>
          <w:rStyle w:val="HideTWBExt"/>
        </w:rPr>
        <w:t>&lt;/Amend&gt;</w:t>
      </w:r>
    </w:p>
    <w:p w14:paraId="3127C020" w14:textId="77777777" w:rsidR="00C537E7" w:rsidRPr="00170470" w:rsidRDefault="00C537E7" w:rsidP="00C537E7">
      <w:pPr>
        <w:pStyle w:val="AmNumberTabs"/>
      </w:pPr>
      <w:r w:rsidRPr="00170470">
        <w:rPr>
          <w:rStyle w:val="HideTWBExt"/>
          <w:b w:val="0"/>
        </w:rPr>
        <w:t>&lt;Amend&gt;</w:t>
      </w:r>
      <w:r w:rsidRPr="00170470">
        <w:t>Pozměňovací návrh</w:t>
      </w:r>
      <w:r w:rsidRPr="00170470">
        <w:tab/>
      </w:r>
      <w:r w:rsidRPr="00170470">
        <w:tab/>
      </w:r>
      <w:r w:rsidRPr="00170470">
        <w:rPr>
          <w:rStyle w:val="HideTWBExt"/>
          <w:b w:val="0"/>
        </w:rPr>
        <w:t>&lt;NumAm&gt;</w:t>
      </w:r>
      <w:r w:rsidRPr="00170470">
        <w:t>821</w:t>
      </w:r>
      <w:r w:rsidRPr="00170470">
        <w:rPr>
          <w:rStyle w:val="HideTWBExt"/>
          <w:b w:val="0"/>
        </w:rPr>
        <w:t>&lt;/NumAm&gt;</w:t>
      </w:r>
    </w:p>
    <w:p w14:paraId="5D0248C4" w14:textId="77777777" w:rsidR="00C537E7" w:rsidRPr="00170470" w:rsidRDefault="00C537E7" w:rsidP="00C537E7">
      <w:pPr>
        <w:pStyle w:val="NormalBold"/>
      </w:pPr>
      <w:r w:rsidRPr="00170470">
        <w:rPr>
          <w:rStyle w:val="HideTWBExt"/>
          <w:b w:val="0"/>
        </w:rPr>
        <w:t>&lt;RepeatBlock-By&gt;&lt;Members&gt;</w:t>
      </w:r>
      <w:r w:rsidRPr="00170470">
        <w:t xml:space="preserve">Maria </w:t>
      </w:r>
      <w:proofErr w:type="spellStart"/>
      <w:r w:rsidRPr="00170470">
        <w:t>Zacharia</w:t>
      </w:r>
      <w:proofErr w:type="spellEnd"/>
      <w:r w:rsidRPr="00170470">
        <w:rPr>
          <w:rStyle w:val="HideTWBExt"/>
          <w:b w:val="0"/>
        </w:rPr>
        <w:t>&lt;/Members&gt;</w:t>
      </w:r>
    </w:p>
    <w:p w14:paraId="3BAE696F" w14:textId="77777777" w:rsidR="00C537E7" w:rsidRPr="00170470" w:rsidRDefault="00C537E7" w:rsidP="00C537E7">
      <w:pPr>
        <w:pStyle w:val="NormalBold"/>
      </w:pPr>
      <w:r w:rsidRPr="00170470">
        <w:rPr>
          <w:rStyle w:val="HideTWBExt"/>
          <w:b w:val="0"/>
        </w:rPr>
        <w:t>&lt;/RepeatBlock-By&gt;</w:t>
      </w:r>
    </w:p>
    <w:p w14:paraId="2D0FA62F" w14:textId="77777777" w:rsidR="00C537E7" w:rsidRPr="00170470" w:rsidRDefault="00C537E7" w:rsidP="00C537E7">
      <w:pPr>
        <w:pStyle w:val="NormalBold"/>
      </w:pPr>
      <w:r w:rsidRPr="00170470">
        <w:rPr>
          <w:rStyle w:val="HideTWBExt"/>
          <w:b w:val="0"/>
        </w:rPr>
        <w:t>&lt;DocAmend&gt;</w:t>
      </w:r>
      <w:r w:rsidRPr="00170470">
        <w:t>Návrh usnesení</w:t>
      </w:r>
      <w:r w:rsidRPr="00170470">
        <w:rPr>
          <w:rStyle w:val="HideTWBExt"/>
          <w:b w:val="0"/>
        </w:rPr>
        <w:t>&lt;/DocAmend&gt;</w:t>
      </w:r>
    </w:p>
    <w:p w14:paraId="4C673144" w14:textId="77777777" w:rsidR="00C537E7" w:rsidRPr="00170470" w:rsidRDefault="00C537E7" w:rsidP="00C537E7">
      <w:pPr>
        <w:pStyle w:val="NormalBold"/>
      </w:pPr>
      <w:r w:rsidRPr="00170470">
        <w:rPr>
          <w:rStyle w:val="HideTWBExt"/>
          <w:b w:val="0"/>
        </w:rPr>
        <w:t>&lt;Article&gt;</w:t>
      </w:r>
      <w:r w:rsidRPr="00170470">
        <w:t>Bod 9 b (nový)</w:t>
      </w:r>
      <w:r w:rsidRPr="001704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537E7" w:rsidRPr="00170470" w14:paraId="17FB2F02" w14:textId="77777777" w:rsidTr="009E39B0">
        <w:trPr>
          <w:trHeight w:hRule="exact" w:val="240"/>
          <w:jc w:val="center"/>
        </w:trPr>
        <w:tc>
          <w:tcPr>
            <w:tcW w:w="9752" w:type="dxa"/>
            <w:gridSpan w:val="2"/>
            <w:tcBorders>
              <w:top w:val="nil"/>
              <w:left w:val="nil"/>
              <w:bottom w:val="nil"/>
              <w:right w:val="nil"/>
            </w:tcBorders>
          </w:tcPr>
          <w:p w14:paraId="2DD9CF87" w14:textId="77777777" w:rsidR="00C537E7" w:rsidRPr="00170470" w:rsidRDefault="00C537E7" w:rsidP="009E39B0"/>
        </w:tc>
      </w:tr>
      <w:tr w:rsidR="00C537E7" w:rsidRPr="00170470" w14:paraId="2E8C2FB2" w14:textId="77777777" w:rsidTr="009E39B0">
        <w:trPr>
          <w:trHeight w:val="240"/>
          <w:jc w:val="center"/>
        </w:trPr>
        <w:tc>
          <w:tcPr>
            <w:tcW w:w="4876" w:type="dxa"/>
            <w:tcBorders>
              <w:top w:val="nil"/>
              <w:left w:val="nil"/>
              <w:bottom w:val="nil"/>
              <w:right w:val="nil"/>
            </w:tcBorders>
          </w:tcPr>
          <w:p w14:paraId="1A4725B6" w14:textId="77777777" w:rsidR="00C537E7" w:rsidRPr="00170470" w:rsidRDefault="00C537E7" w:rsidP="009E39B0">
            <w:pPr>
              <w:pStyle w:val="AmColumnHeading"/>
            </w:pPr>
            <w:r w:rsidRPr="00170470">
              <w:t>Návrh usnesení</w:t>
            </w:r>
          </w:p>
        </w:tc>
        <w:tc>
          <w:tcPr>
            <w:tcW w:w="4876" w:type="dxa"/>
            <w:tcBorders>
              <w:top w:val="nil"/>
              <w:left w:val="nil"/>
              <w:bottom w:val="nil"/>
              <w:right w:val="nil"/>
            </w:tcBorders>
          </w:tcPr>
          <w:p w14:paraId="367E839F" w14:textId="77777777" w:rsidR="00C537E7" w:rsidRPr="00170470" w:rsidRDefault="00C537E7" w:rsidP="009E39B0">
            <w:pPr>
              <w:pStyle w:val="AmColumnHeading"/>
            </w:pPr>
            <w:r w:rsidRPr="00170470">
              <w:t>Pozměňovací návrh</w:t>
            </w:r>
          </w:p>
        </w:tc>
      </w:tr>
      <w:tr w:rsidR="00C537E7" w:rsidRPr="00170470" w14:paraId="7F457A08" w14:textId="77777777" w:rsidTr="009E39B0">
        <w:trPr>
          <w:jc w:val="center"/>
        </w:trPr>
        <w:tc>
          <w:tcPr>
            <w:tcW w:w="4876" w:type="dxa"/>
            <w:tcBorders>
              <w:top w:val="nil"/>
              <w:left w:val="nil"/>
              <w:bottom w:val="nil"/>
              <w:right w:val="nil"/>
            </w:tcBorders>
          </w:tcPr>
          <w:p w14:paraId="530E9DB3" w14:textId="77777777" w:rsidR="00C537E7" w:rsidRPr="00170470" w:rsidRDefault="00C537E7" w:rsidP="009E39B0">
            <w:pPr>
              <w:pStyle w:val="Normal6a"/>
            </w:pPr>
          </w:p>
        </w:tc>
        <w:tc>
          <w:tcPr>
            <w:tcW w:w="4876" w:type="dxa"/>
            <w:tcBorders>
              <w:top w:val="nil"/>
              <w:left w:val="nil"/>
              <w:bottom w:val="nil"/>
              <w:right w:val="nil"/>
            </w:tcBorders>
          </w:tcPr>
          <w:p w14:paraId="72C4B44A" w14:textId="19C86E20" w:rsidR="00C537E7" w:rsidRPr="00170470" w:rsidRDefault="00C537E7" w:rsidP="009E39B0">
            <w:pPr>
              <w:pStyle w:val="Normal6a"/>
            </w:pPr>
            <w:proofErr w:type="gramStart"/>
            <w:r w:rsidRPr="00170470">
              <w:rPr>
                <w:b/>
                <w:i/>
              </w:rPr>
              <w:t>9b</w:t>
            </w:r>
            <w:proofErr w:type="gramEnd"/>
            <w:r w:rsidRPr="00170470">
              <w:rPr>
                <w:b/>
                <w:i/>
              </w:rPr>
              <w:t>.</w:t>
            </w:r>
            <w:r w:rsidRPr="00170470">
              <w:tab/>
            </w:r>
            <w:r w:rsidRPr="00170470">
              <w:rPr>
                <w:b/>
                <w:i/>
              </w:rPr>
              <w:t>je znepokojen tím, že nekontrolované šíření krátkodobých turistických pronájmů učinilo</w:t>
            </w:r>
            <w:r w:rsidR="00A827E7" w:rsidRPr="00170470">
              <w:rPr>
                <w:b/>
                <w:i/>
              </w:rPr>
              <w:t xml:space="preserve"> z </w:t>
            </w:r>
            <w:r w:rsidRPr="00170470">
              <w:rPr>
                <w:b/>
                <w:i/>
              </w:rPr>
              <w:t>bydlení spekulativní pole</w:t>
            </w:r>
            <w:r w:rsidR="00A827E7" w:rsidRPr="00170470">
              <w:rPr>
                <w:b/>
                <w:i/>
              </w:rPr>
              <w:t xml:space="preserve"> a </w:t>
            </w:r>
            <w:r w:rsidRPr="00170470">
              <w:rPr>
                <w:b/>
                <w:i/>
              </w:rPr>
              <w:t>připravilo tisíce občanů</w:t>
            </w:r>
            <w:r w:rsidR="00A827E7" w:rsidRPr="00170470">
              <w:rPr>
                <w:b/>
                <w:i/>
              </w:rPr>
              <w:t xml:space="preserve"> o </w:t>
            </w:r>
            <w:r w:rsidRPr="00170470">
              <w:rPr>
                <w:b/>
                <w:i/>
              </w:rPr>
              <w:t>přístup</w:t>
            </w:r>
            <w:r w:rsidR="00A827E7" w:rsidRPr="00170470">
              <w:rPr>
                <w:b/>
                <w:i/>
              </w:rPr>
              <w:t xml:space="preserve"> k </w:t>
            </w:r>
            <w:r w:rsidRPr="00170470">
              <w:rPr>
                <w:b/>
                <w:i/>
              </w:rPr>
              <w:t>cenově dostupnému bydlení;</w:t>
            </w:r>
            <w:r w:rsidRPr="00170470">
              <w:t xml:space="preserve"> </w:t>
            </w:r>
            <w:r w:rsidRPr="00170470">
              <w:rPr>
                <w:b/>
                <w:i/>
              </w:rPr>
              <w:t>zdůrazňuje, že platformy typu Airbnb musí podléhat přísným pravidlům transparentnosti, místním licencím</w:t>
            </w:r>
            <w:r w:rsidR="00A827E7" w:rsidRPr="00170470">
              <w:rPr>
                <w:b/>
                <w:i/>
              </w:rPr>
              <w:t xml:space="preserve"> a </w:t>
            </w:r>
            <w:r w:rsidRPr="00170470">
              <w:rPr>
                <w:b/>
                <w:i/>
              </w:rPr>
              <w:t>daňové kontrole;</w:t>
            </w:r>
            <w:r w:rsidRPr="00170470">
              <w:t xml:space="preserve"> </w:t>
            </w:r>
            <w:r w:rsidRPr="00170470">
              <w:rPr>
                <w:b/>
                <w:i/>
              </w:rPr>
              <w:t>vyzývá Komisi, aby zavedla povinné limity pro krátkodobé pronájmy bydlení pro jednotlivé oblasti</w:t>
            </w:r>
            <w:r w:rsidR="00A827E7" w:rsidRPr="00170470">
              <w:rPr>
                <w:b/>
                <w:i/>
              </w:rPr>
              <w:t xml:space="preserve"> a </w:t>
            </w:r>
            <w:r w:rsidRPr="00170470">
              <w:rPr>
                <w:b/>
                <w:i/>
              </w:rPr>
              <w:t>upřednostnila potřeby obyvatel před požadavky turistických platforem</w:t>
            </w:r>
            <w:r w:rsidR="00A827E7" w:rsidRPr="00170470">
              <w:rPr>
                <w:b/>
                <w:i/>
              </w:rPr>
              <w:t xml:space="preserve"> a </w:t>
            </w:r>
            <w:r w:rsidRPr="00170470">
              <w:rPr>
                <w:b/>
                <w:i/>
              </w:rPr>
              <w:t>zároveň zajistila, aby nové evropské předpisy</w:t>
            </w:r>
            <w:r w:rsidR="00A827E7" w:rsidRPr="00170470">
              <w:rPr>
                <w:b/>
                <w:i/>
              </w:rPr>
              <w:t xml:space="preserve"> o </w:t>
            </w:r>
            <w:r w:rsidRPr="00170470">
              <w:rPr>
                <w:b/>
                <w:i/>
              </w:rPr>
              <w:t xml:space="preserve">krátkodobých pronájmech upřednostňovaly ochranu práva na </w:t>
            </w:r>
            <w:r w:rsidRPr="00170470">
              <w:rPr>
                <w:b/>
                <w:i/>
              </w:rPr>
              <w:lastRenderedPageBreak/>
              <w:t>bydlení před komerčními zájmy digitálních společností;</w:t>
            </w:r>
          </w:p>
        </w:tc>
      </w:tr>
    </w:tbl>
    <w:p w14:paraId="27678E8D" w14:textId="77777777" w:rsidR="00C537E7" w:rsidRPr="00170470" w:rsidRDefault="00C537E7" w:rsidP="00C537E7">
      <w:pPr>
        <w:pStyle w:val="AmOrLang"/>
      </w:pPr>
      <w:r w:rsidRPr="00170470">
        <w:lastRenderedPageBreak/>
        <w:t xml:space="preserve">Or. </w:t>
      </w:r>
      <w:r w:rsidRPr="00170470">
        <w:rPr>
          <w:rStyle w:val="HideTWBExt"/>
        </w:rPr>
        <w:t>&lt;Original&gt;</w:t>
      </w:r>
      <w:r w:rsidRPr="00170470">
        <w:rPr>
          <w:rStyle w:val="HideTWBInt"/>
        </w:rPr>
        <w:t>{EL}</w:t>
      </w:r>
      <w:r w:rsidRPr="00170470">
        <w:t>el</w:t>
      </w:r>
      <w:r w:rsidRPr="00170470">
        <w:rPr>
          <w:rStyle w:val="HideTWBExt"/>
        </w:rPr>
        <w:t>&lt;/Original&gt;</w:t>
      </w:r>
    </w:p>
    <w:p w14:paraId="4AD484A0" w14:textId="77777777" w:rsidR="00467091" w:rsidRPr="00170470" w:rsidRDefault="00C537E7" w:rsidP="00C537E7">
      <w:r w:rsidRPr="00170470">
        <w:rPr>
          <w:rStyle w:val="HideTWBExt"/>
        </w:rPr>
        <w:t>&lt;/Amend&gt;</w:t>
      </w:r>
    </w:p>
    <w:p w14:paraId="55F0B9F4" w14:textId="77777777" w:rsidR="00C537E7" w:rsidRPr="00170470" w:rsidRDefault="00C537E7" w:rsidP="00C537E7">
      <w:pPr>
        <w:pStyle w:val="AmNumberTabs"/>
      </w:pPr>
      <w:r w:rsidRPr="00170470">
        <w:rPr>
          <w:rStyle w:val="HideTWBExt"/>
          <w:b w:val="0"/>
        </w:rPr>
        <w:t>&lt;Amend&gt;</w:t>
      </w:r>
      <w:r w:rsidRPr="00170470">
        <w:t>Pozměňovací návrh</w:t>
      </w:r>
      <w:r w:rsidRPr="00170470">
        <w:tab/>
      </w:r>
      <w:r w:rsidRPr="00170470">
        <w:tab/>
      </w:r>
      <w:r w:rsidRPr="00170470">
        <w:rPr>
          <w:rStyle w:val="HideTWBExt"/>
          <w:b w:val="0"/>
        </w:rPr>
        <w:t>&lt;NumAm&gt;</w:t>
      </w:r>
      <w:r w:rsidRPr="00170470">
        <w:t>822</w:t>
      </w:r>
      <w:r w:rsidRPr="00170470">
        <w:rPr>
          <w:rStyle w:val="HideTWBExt"/>
          <w:b w:val="0"/>
        </w:rPr>
        <w:t>&lt;/NumAm&gt;</w:t>
      </w:r>
    </w:p>
    <w:p w14:paraId="0F1A9897" w14:textId="77777777" w:rsidR="00C537E7" w:rsidRPr="00170470" w:rsidRDefault="00C537E7" w:rsidP="00C537E7">
      <w:pPr>
        <w:pStyle w:val="NormalBold"/>
      </w:pPr>
      <w:r w:rsidRPr="00170470">
        <w:rPr>
          <w:rStyle w:val="HideTWBExt"/>
          <w:b w:val="0"/>
        </w:rPr>
        <w:t>&lt;RepeatBlock-By&gt;&lt;Members&gt;</w:t>
      </w:r>
      <w:proofErr w:type="spellStart"/>
      <w:r w:rsidRPr="00170470">
        <w:t>Aodhán</w:t>
      </w:r>
      <w:proofErr w:type="spellEnd"/>
      <w:r w:rsidRPr="00170470">
        <w:t xml:space="preserve"> Ó </w:t>
      </w:r>
      <w:proofErr w:type="spellStart"/>
      <w:r w:rsidRPr="00170470">
        <w:t>Ríordáin</w:t>
      </w:r>
      <w:proofErr w:type="spellEnd"/>
      <w:r w:rsidRPr="00170470">
        <w:t xml:space="preserve">, Alicia </w:t>
      </w:r>
      <w:proofErr w:type="spellStart"/>
      <w:r w:rsidRPr="00170470">
        <w:t>Homs</w:t>
      </w:r>
      <w:proofErr w:type="spellEnd"/>
      <w:r w:rsidRPr="00170470">
        <w:t xml:space="preserve"> </w:t>
      </w:r>
      <w:proofErr w:type="spellStart"/>
      <w:r w:rsidRPr="00170470">
        <w:t>Ginel</w:t>
      </w:r>
      <w:proofErr w:type="spellEnd"/>
      <w:r w:rsidRPr="00170470">
        <w:rPr>
          <w:rStyle w:val="HideTWBExt"/>
          <w:b w:val="0"/>
        </w:rPr>
        <w:t>&lt;/Members&gt;</w:t>
      </w:r>
    </w:p>
    <w:p w14:paraId="0A5C8F42" w14:textId="77777777" w:rsidR="00C537E7" w:rsidRPr="00170470" w:rsidRDefault="00C537E7" w:rsidP="00C537E7">
      <w:pPr>
        <w:pStyle w:val="NormalBold"/>
      </w:pPr>
      <w:r w:rsidRPr="00170470">
        <w:rPr>
          <w:rStyle w:val="HideTWBExt"/>
          <w:b w:val="0"/>
        </w:rPr>
        <w:t>&lt;/RepeatBlock-By&gt;</w:t>
      </w:r>
    </w:p>
    <w:p w14:paraId="1BF08582" w14:textId="77777777" w:rsidR="00C537E7" w:rsidRPr="00170470" w:rsidRDefault="00C537E7" w:rsidP="00C537E7">
      <w:pPr>
        <w:pStyle w:val="NormalBold"/>
      </w:pPr>
      <w:r w:rsidRPr="00170470">
        <w:rPr>
          <w:rStyle w:val="HideTWBExt"/>
          <w:b w:val="0"/>
        </w:rPr>
        <w:t>&lt;DocAmend&gt;</w:t>
      </w:r>
      <w:r w:rsidRPr="00170470">
        <w:t>Návrh usnesení</w:t>
      </w:r>
      <w:r w:rsidRPr="00170470">
        <w:rPr>
          <w:rStyle w:val="HideTWBExt"/>
          <w:b w:val="0"/>
        </w:rPr>
        <w:t>&lt;/DocAmend&gt;</w:t>
      </w:r>
    </w:p>
    <w:p w14:paraId="753E9E58" w14:textId="77777777" w:rsidR="00C537E7" w:rsidRPr="00170470" w:rsidRDefault="00C537E7" w:rsidP="00C537E7">
      <w:pPr>
        <w:pStyle w:val="NormalBold"/>
      </w:pPr>
      <w:r w:rsidRPr="00170470">
        <w:rPr>
          <w:rStyle w:val="HideTWBExt"/>
          <w:b w:val="0"/>
        </w:rPr>
        <w:t>&lt;Article&gt;</w:t>
      </w:r>
      <w:r w:rsidRPr="00170470">
        <w:t>Bod 9 b (nový)</w:t>
      </w:r>
      <w:r w:rsidRPr="001704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537E7" w:rsidRPr="00170470" w14:paraId="01F9E290" w14:textId="77777777" w:rsidTr="009E39B0">
        <w:trPr>
          <w:trHeight w:hRule="exact" w:val="240"/>
          <w:jc w:val="center"/>
        </w:trPr>
        <w:tc>
          <w:tcPr>
            <w:tcW w:w="9752" w:type="dxa"/>
            <w:gridSpan w:val="2"/>
            <w:tcBorders>
              <w:top w:val="nil"/>
              <w:left w:val="nil"/>
              <w:bottom w:val="nil"/>
              <w:right w:val="nil"/>
            </w:tcBorders>
          </w:tcPr>
          <w:p w14:paraId="7E4D992A" w14:textId="77777777" w:rsidR="00C537E7" w:rsidRPr="00170470" w:rsidRDefault="00C537E7" w:rsidP="009E39B0"/>
        </w:tc>
      </w:tr>
      <w:tr w:rsidR="00C537E7" w:rsidRPr="00170470" w14:paraId="6B4C1479" w14:textId="77777777" w:rsidTr="009E39B0">
        <w:trPr>
          <w:trHeight w:val="240"/>
          <w:jc w:val="center"/>
        </w:trPr>
        <w:tc>
          <w:tcPr>
            <w:tcW w:w="4876" w:type="dxa"/>
            <w:tcBorders>
              <w:top w:val="nil"/>
              <w:left w:val="nil"/>
              <w:bottom w:val="nil"/>
              <w:right w:val="nil"/>
            </w:tcBorders>
          </w:tcPr>
          <w:p w14:paraId="6A755CFE" w14:textId="77777777" w:rsidR="00C537E7" w:rsidRPr="00170470" w:rsidRDefault="00C537E7" w:rsidP="009E39B0">
            <w:pPr>
              <w:pStyle w:val="AmColumnHeading"/>
            </w:pPr>
            <w:r w:rsidRPr="00170470">
              <w:t>Návrh usnesení</w:t>
            </w:r>
          </w:p>
        </w:tc>
        <w:tc>
          <w:tcPr>
            <w:tcW w:w="4876" w:type="dxa"/>
            <w:tcBorders>
              <w:top w:val="nil"/>
              <w:left w:val="nil"/>
              <w:bottom w:val="nil"/>
              <w:right w:val="nil"/>
            </w:tcBorders>
          </w:tcPr>
          <w:p w14:paraId="337D5C56" w14:textId="77777777" w:rsidR="00C537E7" w:rsidRPr="00170470" w:rsidRDefault="00C537E7" w:rsidP="009E39B0">
            <w:pPr>
              <w:pStyle w:val="AmColumnHeading"/>
            </w:pPr>
            <w:r w:rsidRPr="00170470">
              <w:t>Pozměňovací návrh</w:t>
            </w:r>
          </w:p>
        </w:tc>
      </w:tr>
      <w:tr w:rsidR="00C537E7" w:rsidRPr="00170470" w14:paraId="3C1A291F" w14:textId="77777777" w:rsidTr="009E39B0">
        <w:trPr>
          <w:jc w:val="center"/>
        </w:trPr>
        <w:tc>
          <w:tcPr>
            <w:tcW w:w="4876" w:type="dxa"/>
            <w:tcBorders>
              <w:top w:val="nil"/>
              <w:left w:val="nil"/>
              <w:bottom w:val="nil"/>
              <w:right w:val="nil"/>
            </w:tcBorders>
          </w:tcPr>
          <w:p w14:paraId="60BA5FDD" w14:textId="77777777" w:rsidR="00C537E7" w:rsidRPr="00170470" w:rsidRDefault="00C537E7" w:rsidP="009E39B0">
            <w:pPr>
              <w:pStyle w:val="Normal6a"/>
            </w:pPr>
          </w:p>
        </w:tc>
        <w:tc>
          <w:tcPr>
            <w:tcW w:w="4876" w:type="dxa"/>
            <w:tcBorders>
              <w:top w:val="nil"/>
              <w:left w:val="nil"/>
              <w:bottom w:val="nil"/>
              <w:right w:val="nil"/>
            </w:tcBorders>
          </w:tcPr>
          <w:p w14:paraId="68FC8F81" w14:textId="1CD6D62C" w:rsidR="00C537E7" w:rsidRPr="00170470" w:rsidRDefault="00C537E7" w:rsidP="009E39B0">
            <w:pPr>
              <w:pStyle w:val="Normal6a"/>
            </w:pPr>
            <w:proofErr w:type="gramStart"/>
            <w:r w:rsidRPr="00170470">
              <w:rPr>
                <w:b/>
                <w:i/>
              </w:rPr>
              <w:t>9b</w:t>
            </w:r>
            <w:proofErr w:type="gramEnd"/>
            <w:r w:rsidRPr="00170470">
              <w:rPr>
                <w:b/>
                <w:i/>
              </w:rPr>
              <w:t>.</w:t>
            </w:r>
            <w:r w:rsidRPr="00170470">
              <w:tab/>
            </w:r>
            <w:r w:rsidRPr="00170470">
              <w:rPr>
                <w:b/>
                <w:i/>
              </w:rPr>
              <w:t>vyzývá Evropskou komisi, aby ve spolupráci</w:t>
            </w:r>
            <w:r w:rsidR="00A827E7" w:rsidRPr="00170470">
              <w:rPr>
                <w:b/>
                <w:i/>
              </w:rPr>
              <w:t xml:space="preserve"> s </w:t>
            </w:r>
            <w:r w:rsidRPr="00170470">
              <w:rPr>
                <w:b/>
                <w:i/>
              </w:rPr>
              <w:t>členskými státy vytvořila „oblasti</w:t>
            </w:r>
            <w:r w:rsidR="00A827E7" w:rsidRPr="00170470">
              <w:rPr>
                <w:b/>
                <w:i/>
              </w:rPr>
              <w:t xml:space="preserve"> s </w:t>
            </w:r>
            <w:r w:rsidRPr="00170470">
              <w:rPr>
                <w:b/>
                <w:i/>
              </w:rPr>
              <w:t>napjatou situací na trhu</w:t>
            </w:r>
            <w:r w:rsidR="00A827E7" w:rsidRPr="00170470">
              <w:rPr>
                <w:b/>
                <w:i/>
              </w:rPr>
              <w:t xml:space="preserve"> s </w:t>
            </w:r>
            <w:r w:rsidRPr="00170470">
              <w:rPr>
                <w:b/>
                <w:i/>
              </w:rPr>
              <w:t>bydlením“,</w:t>
            </w:r>
            <w:r w:rsidR="00A827E7" w:rsidRPr="00170470">
              <w:rPr>
                <w:b/>
                <w:i/>
              </w:rPr>
              <w:t xml:space="preserve"> v </w:t>
            </w:r>
            <w:r w:rsidRPr="00170470">
              <w:rPr>
                <w:b/>
                <w:i/>
              </w:rPr>
              <w:t>jejichž rámci by se oblastem, které jsou prohlášeny za oblasti</w:t>
            </w:r>
            <w:r w:rsidR="00A827E7" w:rsidRPr="00170470">
              <w:rPr>
                <w:b/>
                <w:i/>
              </w:rPr>
              <w:t xml:space="preserve"> s </w:t>
            </w:r>
            <w:r w:rsidRPr="00170470">
              <w:rPr>
                <w:b/>
                <w:i/>
              </w:rPr>
              <w:t>napjatou situací na trhu</w:t>
            </w:r>
            <w:r w:rsidR="00A827E7" w:rsidRPr="00170470">
              <w:rPr>
                <w:b/>
                <w:i/>
              </w:rPr>
              <w:t xml:space="preserve"> s </w:t>
            </w:r>
            <w:r w:rsidRPr="00170470">
              <w:rPr>
                <w:b/>
                <w:i/>
              </w:rPr>
              <w:t>bydlením</w:t>
            </w:r>
            <w:r w:rsidR="00A827E7" w:rsidRPr="00170470">
              <w:rPr>
                <w:b/>
                <w:i/>
              </w:rPr>
              <w:t xml:space="preserve"> a </w:t>
            </w:r>
            <w:r w:rsidRPr="00170470">
              <w:rPr>
                <w:b/>
                <w:i/>
              </w:rPr>
              <w:t>které mají stále větší potíže se zajištěním přístupu</w:t>
            </w:r>
            <w:r w:rsidR="00A827E7" w:rsidRPr="00170470">
              <w:rPr>
                <w:b/>
                <w:i/>
              </w:rPr>
              <w:t xml:space="preserve"> k </w:t>
            </w:r>
            <w:r w:rsidRPr="00170470">
              <w:rPr>
                <w:b/>
                <w:i/>
              </w:rPr>
              <w:t>důstojnému</w:t>
            </w:r>
            <w:r w:rsidR="00A827E7" w:rsidRPr="00170470">
              <w:rPr>
                <w:b/>
                <w:i/>
              </w:rPr>
              <w:t xml:space="preserve"> a </w:t>
            </w:r>
            <w:r w:rsidRPr="00170470">
              <w:rPr>
                <w:b/>
                <w:i/>
              </w:rPr>
              <w:t>cenově dostupnému bydlení</w:t>
            </w:r>
            <w:r w:rsidR="00A827E7" w:rsidRPr="00170470">
              <w:rPr>
                <w:b/>
                <w:i/>
              </w:rPr>
              <w:t xml:space="preserve"> a s </w:t>
            </w:r>
            <w:r w:rsidRPr="00170470">
              <w:rPr>
                <w:b/>
                <w:i/>
              </w:rPr>
              <w:t>jeho údržbou, umožnilo využívat zvláštní regulační rámce</w:t>
            </w:r>
            <w:r w:rsidR="00A827E7" w:rsidRPr="00170470">
              <w:rPr>
                <w:b/>
                <w:i/>
              </w:rPr>
              <w:t xml:space="preserve"> a </w:t>
            </w:r>
            <w:r w:rsidRPr="00170470">
              <w:rPr>
                <w:b/>
                <w:i/>
              </w:rPr>
              <w:t>nástroje, jako jsou mimořádné přímé investice do cenově dostupného bydlení, regulace nájemného, ochrana před vystěhováním</w:t>
            </w:r>
            <w:r w:rsidR="00A827E7" w:rsidRPr="00170470">
              <w:rPr>
                <w:b/>
                <w:i/>
              </w:rPr>
              <w:t xml:space="preserve"> a </w:t>
            </w:r>
            <w:r w:rsidRPr="00170470">
              <w:rPr>
                <w:b/>
                <w:i/>
              </w:rPr>
              <w:t>vysídlením nebo přednostní práva na koupi,</w:t>
            </w:r>
            <w:r w:rsidR="00A827E7" w:rsidRPr="00170470">
              <w:rPr>
                <w:b/>
                <w:i/>
              </w:rPr>
              <w:t xml:space="preserve"> k </w:t>
            </w:r>
            <w:r w:rsidRPr="00170470">
              <w:rPr>
                <w:b/>
                <w:i/>
              </w:rPr>
              <w:t>řešení naléhavých problémů</w:t>
            </w:r>
            <w:r w:rsidR="00A827E7" w:rsidRPr="00170470">
              <w:rPr>
                <w:b/>
                <w:i/>
              </w:rPr>
              <w:t xml:space="preserve"> v </w:t>
            </w:r>
            <w:r w:rsidRPr="00170470">
              <w:rPr>
                <w:b/>
                <w:i/>
              </w:rPr>
              <w:t>oblasti bydlení;</w:t>
            </w:r>
          </w:p>
        </w:tc>
      </w:tr>
    </w:tbl>
    <w:p w14:paraId="52A85B42" w14:textId="77777777" w:rsidR="00C537E7" w:rsidRPr="00170470" w:rsidRDefault="00C537E7" w:rsidP="00C537E7">
      <w:pPr>
        <w:pStyle w:val="AmOrLang"/>
      </w:pPr>
      <w:r w:rsidRPr="00170470">
        <w:t xml:space="preserve">Or. </w:t>
      </w:r>
      <w:r w:rsidRPr="00170470">
        <w:rPr>
          <w:rStyle w:val="HideTWBExt"/>
        </w:rPr>
        <w:t>&lt;Original&gt;</w:t>
      </w:r>
      <w:r w:rsidRPr="00170470">
        <w:rPr>
          <w:rStyle w:val="HideTWBInt"/>
        </w:rPr>
        <w:t>{EN}</w:t>
      </w:r>
      <w:r w:rsidRPr="00170470">
        <w:t>en</w:t>
      </w:r>
      <w:r w:rsidRPr="00170470">
        <w:rPr>
          <w:rStyle w:val="HideTWBExt"/>
        </w:rPr>
        <w:t>&lt;/Original&gt;</w:t>
      </w:r>
    </w:p>
    <w:p w14:paraId="1FC1DA61" w14:textId="77777777" w:rsidR="00467091" w:rsidRPr="00170470" w:rsidRDefault="00C537E7" w:rsidP="00C537E7">
      <w:r w:rsidRPr="00170470">
        <w:rPr>
          <w:rStyle w:val="HideTWBExt"/>
        </w:rPr>
        <w:t>&lt;/Amend&gt;</w:t>
      </w:r>
    </w:p>
    <w:p w14:paraId="6AE38830" w14:textId="77777777" w:rsidR="00C537E7" w:rsidRPr="00170470" w:rsidRDefault="00C537E7" w:rsidP="00C537E7">
      <w:pPr>
        <w:pStyle w:val="AmNumberTabs"/>
      </w:pPr>
      <w:r w:rsidRPr="00170470">
        <w:rPr>
          <w:rStyle w:val="HideTWBExt"/>
          <w:b w:val="0"/>
        </w:rPr>
        <w:t>&lt;Amend&gt;</w:t>
      </w:r>
      <w:r w:rsidRPr="00170470">
        <w:t>Pozměňovací návrh</w:t>
      </w:r>
      <w:r w:rsidRPr="00170470">
        <w:tab/>
      </w:r>
      <w:r w:rsidRPr="00170470">
        <w:tab/>
      </w:r>
      <w:r w:rsidRPr="00170470">
        <w:rPr>
          <w:rStyle w:val="HideTWBExt"/>
          <w:b w:val="0"/>
        </w:rPr>
        <w:t>&lt;NumAm&gt;</w:t>
      </w:r>
      <w:r w:rsidRPr="00170470">
        <w:t>823</w:t>
      </w:r>
      <w:r w:rsidRPr="00170470">
        <w:rPr>
          <w:rStyle w:val="HideTWBExt"/>
          <w:b w:val="0"/>
        </w:rPr>
        <w:t>&lt;/NumAm&gt;</w:t>
      </w:r>
    </w:p>
    <w:p w14:paraId="35EC882F" w14:textId="77777777" w:rsidR="00C537E7" w:rsidRPr="00170470" w:rsidRDefault="00C537E7" w:rsidP="00C537E7">
      <w:pPr>
        <w:pStyle w:val="NormalBold"/>
      </w:pPr>
      <w:r w:rsidRPr="00170470">
        <w:rPr>
          <w:rStyle w:val="HideTWBExt"/>
          <w:b w:val="0"/>
        </w:rPr>
        <w:t>&lt;RepeatBlock-By&gt;&lt;Members&gt;</w:t>
      </w:r>
      <w:r w:rsidRPr="00170470">
        <w:t xml:space="preserve">Leila </w:t>
      </w:r>
      <w:proofErr w:type="spellStart"/>
      <w:r w:rsidRPr="00170470">
        <w:t>Chaibi</w:t>
      </w:r>
      <w:proofErr w:type="spellEnd"/>
      <w:r w:rsidRPr="00170470">
        <w:t xml:space="preserve">, Irene </w:t>
      </w:r>
      <w:proofErr w:type="spellStart"/>
      <w:r w:rsidRPr="00170470">
        <w:t>Montero</w:t>
      </w:r>
      <w:proofErr w:type="spellEnd"/>
      <w:r w:rsidRPr="00170470">
        <w:t xml:space="preserve">, </w:t>
      </w:r>
      <w:proofErr w:type="spellStart"/>
      <w:r w:rsidRPr="00170470">
        <w:t>Ilaria</w:t>
      </w:r>
      <w:proofErr w:type="spellEnd"/>
      <w:r w:rsidRPr="00170470">
        <w:t xml:space="preserve"> </w:t>
      </w:r>
      <w:proofErr w:type="spellStart"/>
      <w:r w:rsidRPr="00170470">
        <w:t>Salis</w:t>
      </w:r>
      <w:proofErr w:type="spellEnd"/>
      <w:r w:rsidRPr="00170470">
        <w:t xml:space="preserve">, Martin </w:t>
      </w:r>
      <w:proofErr w:type="spellStart"/>
      <w:r w:rsidRPr="00170470">
        <w:t>Schirdewan</w:t>
      </w:r>
      <w:proofErr w:type="spellEnd"/>
      <w:r w:rsidRPr="00170470">
        <w:t xml:space="preserve">, Manon </w:t>
      </w:r>
      <w:proofErr w:type="spellStart"/>
      <w:r w:rsidRPr="00170470">
        <w:t>Aubry</w:t>
      </w:r>
      <w:proofErr w:type="spellEnd"/>
      <w:r w:rsidRPr="00170470">
        <w:t xml:space="preserve">, </w:t>
      </w:r>
      <w:proofErr w:type="spellStart"/>
      <w:r w:rsidRPr="00170470">
        <w:t>Arash</w:t>
      </w:r>
      <w:proofErr w:type="spellEnd"/>
      <w:r w:rsidRPr="00170470">
        <w:t xml:space="preserve"> </w:t>
      </w:r>
      <w:proofErr w:type="spellStart"/>
      <w:r w:rsidRPr="00170470">
        <w:t>Saeidi</w:t>
      </w:r>
      <w:proofErr w:type="spellEnd"/>
      <w:r w:rsidRPr="00170470">
        <w:t xml:space="preserve">, Anthony Smith, </w:t>
      </w:r>
      <w:proofErr w:type="spellStart"/>
      <w:r w:rsidRPr="00170470">
        <w:t>Giorgos</w:t>
      </w:r>
      <w:proofErr w:type="spellEnd"/>
      <w:r w:rsidRPr="00170470">
        <w:t xml:space="preserve"> </w:t>
      </w:r>
      <w:proofErr w:type="spellStart"/>
      <w:r w:rsidRPr="00170470">
        <w:t>Georgiou</w:t>
      </w:r>
      <w:proofErr w:type="spellEnd"/>
      <w:r w:rsidRPr="00170470">
        <w:t xml:space="preserve">, </w:t>
      </w:r>
      <w:proofErr w:type="spellStart"/>
      <w:r w:rsidRPr="00170470">
        <w:t>Estrella</w:t>
      </w:r>
      <w:proofErr w:type="spellEnd"/>
      <w:r w:rsidRPr="00170470">
        <w:t xml:space="preserve"> Galán, Damien </w:t>
      </w:r>
      <w:proofErr w:type="spellStart"/>
      <w:r w:rsidRPr="00170470">
        <w:t>Carême</w:t>
      </w:r>
      <w:proofErr w:type="spellEnd"/>
      <w:r w:rsidRPr="00170470">
        <w:t xml:space="preserve">, </w:t>
      </w:r>
      <w:proofErr w:type="spellStart"/>
      <w:r w:rsidRPr="00170470">
        <w:t>Rima</w:t>
      </w:r>
      <w:proofErr w:type="spellEnd"/>
      <w:r w:rsidRPr="00170470">
        <w:t xml:space="preserve"> Hassan, </w:t>
      </w:r>
      <w:proofErr w:type="spellStart"/>
      <w:r w:rsidRPr="00170470">
        <w:t>Younous</w:t>
      </w:r>
      <w:proofErr w:type="spellEnd"/>
      <w:r w:rsidRPr="00170470">
        <w:t xml:space="preserve"> </w:t>
      </w:r>
      <w:proofErr w:type="spellStart"/>
      <w:r w:rsidRPr="00170470">
        <w:t>Omarjee</w:t>
      </w:r>
      <w:proofErr w:type="spellEnd"/>
      <w:r w:rsidRPr="00170470">
        <w:t xml:space="preserve">, Marina </w:t>
      </w:r>
      <w:proofErr w:type="spellStart"/>
      <w:r w:rsidRPr="00170470">
        <w:t>Mesure</w:t>
      </w:r>
      <w:proofErr w:type="spellEnd"/>
      <w:r w:rsidRPr="00170470">
        <w:t xml:space="preserve">, </w:t>
      </w:r>
      <w:proofErr w:type="spellStart"/>
      <w:r w:rsidRPr="00170470">
        <w:t>Catarina</w:t>
      </w:r>
      <w:proofErr w:type="spellEnd"/>
      <w:r w:rsidRPr="00170470">
        <w:t xml:space="preserve"> </w:t>
      </w:r>
      <w:proofErr w:type="spellStart"/>
      <w:r w:rsidRPr="00170470">
        <w:t>Martins</w:t>
      </w:r>
      <w:proofErr w:type="spellEnd"/>
      <w:r w:rsidRPr="00170470">
        <w:t xml:space="preserve">, Emma </w:t>
      </w:r>
      <w:proofErr w:type="spellStart"/>
      <w:r w:rsidRPr="00170470">
        <w:t>Fourreau</w:t>
      </w:r>
      <w:proofErr w:type="spellEnd"/>
      <w:r w:rsidRPr="00170470">
        <w:t xml:space="preserve">, </w:t>
      </w:r>
      <w:proofErr w:type="spellStart"/>
      <w:r w:rsidRPr="00170470">
        <w:t>Gaetano</w:t>
      </w:r>
      <w:proofErr w:type="spellEnd"/>
      <w:r w:rsidRPr="00170470">
        <w:t xml:space="preserve"> </w:t>
      </w:r>
      <w:proofErr w:type="spellStart"/>
      <w:r w:rsidRPr="00170470">
        <w:t>Pedulla</w:t>
      </w:r>
      <w:proofErr w:type="spellEnd"/>
      <w:r w:rsidRPr="00170470">
        <w:t>'</w:t>
      </w:r>
      <w:r w:rsidRPr="00170470">
        <w:rPr>
          <w:rStyle w:val="HideTWBExt"/>
          <w:b w:val="0"/>
        </w:rPr>
        <w:t>&lt;/Members&gt;</w:t>
      </w:r>
    </w:p>
    <w:p w14:paraId="4E313888" w14:textId="77777777" w:rsidR="00C537E7" w:rsidRPr="00170470" w:rsidRDefault="00C537E7" w:rsidP="00C537E7">
      <w:pPr>
        <w:pStyle w:val="NormalBold"/>
      </w:pPr>
      <w:r w:rsidRPr="00170470">
        <w:rPr>
          <w:rStyle w:val="HideTWBExt"/>
          <w:b w:val="0"/>
        </w:rPr>
        <w:t>&lt;/RepeatBlock-By&gt;</w:t>
      </w:r>
    </w:p>
    <w:p w14:paraId="5152A1DB" w14:textId="77777777" w:rsidR="00C537E7" w:rsidRPr="00170470" w:rsidRDefault="00C537E7" w:rsidP="00C537E7">
      <w:pPr>
        <w:pStyle w:val="NormalBold"/>
      </w:pPr>
      <w:r w:rsidRPr="00170470">
        <w:rPr>
          <w:rStyle w:val="HideTWBExt"/>
          <w:b w:val="0"/>
        </w:rPr>
        <w:t>&lt;DocAmend&gt;</w:t>
      </w:r>
      <w:r w:rsidRPr="00170470">
        <w:t>Návrh usnesení</w:t>
      </w:r>
      <w:r w:rsidRPr="00170470">
        <w:rPr>
          <w:rStyle w:val="HideTWBExt"/>
          <w:b w:val="0"/>
        </w:rPr>
        <w:t>&lt;/DocAmend&gt;</w:t>
      </w:r>
    </w:p>
    <w:p w14:paraId="6A183056" w14:textId="77777777" w:rsidR="00C537E7" w:rsidRPr="00170470" w:rsidRDefault="00C537E7" w:rsidP="00C537E7">
      <w:pPr>
        <w:pStyle w:val="NormalBold"/>
      </w:pPr>
      <w:r w:rsidRPr="00170470">
        <w:rPr>
          <w:rStyle w:val="HideTWBExt"/>
          <w:b w:val="0"/>
        </w:rPr>
        <w:t>&lt;Article&gt;</w:t>
      </w:r>
      <w:r w:rsidRPr="00170470">
        <w:t>Bod 9 b (nový)</w:t>
      </w:r>
      <w:r w:rsidRPr="001704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537E7" w:rsidRPr="00170470" w14:paraId="43E16B5F" w14:textId="77777777" w:rsidTr="009E39B0">
        <w:trPr>
          <w:trHeight w:hRule="exact" w:val="240"/>
          <w:jc w:val="center"/>
        </w:trPr>
        <w:tc>
          <w:tcPr>
            <w:tcW w:w="9752" w:type="dxa"/>
            <w:gridSpan w:val="2"/>
            <w:tcBorders>
              <w:top w:val="nil"/>
              <w:left w:val="nil"/>
              <w:bottom w:val="nil"/>
              <w:right w:val="nil"/>
            </w:tcBorders>
          </w:tcPr>
          <w:p w14:paraId="3D035505" w14:textId="77777777" w:rsidR="00C537E7" w:rsidRPr="00170470" w:rsidRDefault="00C537E7" w:rsidP="009E39B0"/>
        </w:tc>
      </w:tr>
      <w:tr w:rsidR="00C537E7" w:rsidRPr="00170470" w14:paraId="290FF785" w14:textId="77777777" w:rsidTr="009E39B0">
        <w:trPr>
          <w:trHeight w:val="240"/>
          <w:jc w:val="center"/>
        </w:trPr>
        <w:tc>
          <w:tcPr>
            <w:tcW w:w="4876" w:type="dxa"/>
            <w:tcBorders>
              <w:top w:val="nil"/>
              <w:left w:val="nil"/>
              <w:bottom w:val="nil"/>
              <w:right w:val="nil"/>
            </w:tcBorders>
          </w:tcPr>
          <w:p w14:paraId="39E0EB16" w14:textId="77777777" w:rsidR="00C537E7" w:rsidRPr="00170470" w:rsidRDefault="00C537E7" w:rsidP="009E39B0">
            <w:pPr>
              <w:pStyle w:val="AmColumnHeading"/>
            </w:pPr>
            <w:r w:rsidRPr="00170470">
              <w:t>Návrh usnesení</w:t>
            </w:r>
          </w:p>
        </w:tc>
        <w:tc>
          <w:tcPr>
            <w:tcW w:w="4876" w:type="dxa"/>
            <w:tcBorders>
              <w:top w:val="nil"/>
              <w:left w:val="nil"/>
              <w:bottom w:val="nil"/>
              <w:right w:val="nil"/>
            </w:tcBorders>
          </w:tcPr>
          <w:p w14:paraId="04A78117" w14:textId="77777777" w:rsidR="00C537E7" w:rsidRPr="00170470" w:rsidRDefault="00C537E7" w:rsidP="009E39B0">
            <w:pPr>
              <w:pStyle w:val="AmColumnHeading"/>
            </w:pPr>
            <w:r w:rsidRPr="00170470">
              <w:t>Pozměňovací návrh</w:t>
            </w:r>
          </w:p>
        </w:tc>
      </w:tr>
      <w:tr w:rsidR="00C537E7" w:rsidRPr="00170470" w14:paraId="053F6325" w14:textId="77777777" w:rsidTr="009E39B0">
        <w:trPr>
          <w:jc w:val="center"/>
        </w:trPr>
        <w:tc>
          <w:tcPr>
            <w:tcW w:w="4876" w:type="dxa"/>
            <w:tcBorders>
              <w:top w:val="nil"/>
              <w:left w:val="nil"/>
              <w:bottom w:val="nil"/>
              <w:right w:val="nil"/>
            </w:tcBorders>
          </w:tcPr>
          <w:p w14:paraId="64976A94" w14:textId="77777777" w:rsidR="00C537E7" w:rsidRPr="00170470" w:rsidRDefault="00C537E7" w:rsidP="009E39B0">
            <w:pPr>
              <w:pStyle w:val="Normal6a"/>
            </w:pPr>
          </w:p>
        </w:tc>
        <w:tc>
          <w:tcPr>
            <w:tcW w:w="4876" w:type="dxa"/>
            <w:tcBorders>
              <w:top w:val="nil"/>
              <w:left w:val="nil"/>
              <w:bottom w:val="nil"/>
              <w:right w:val="nil"/>
            </w:tcBorders>
          </w:tcPr>
          <w:p w14:paraId="1FE091A0" w14:textId="5F5B9EF6" w:rsidR="00C537E7" w:rsidRPr="00170470" w:rsidRDefault="00C537E7" w:rsidP="009E39B0">
            <w:pPr>
              <w:pStyle w:val="Normal6a"/>
            </w:pPr>
            <w:proofErr w:type="gramStart"/>
            <w:r w:rsidRPr="00170470">
              <w:rPr>
                <w:b/>
                <w:i/>
              </w:rPr>
              <w:t>9b</w:t>
            </w:r>
            <w:proofErr w:type="gramEnd"/>
            <w:r w:rsidRPr="00170470">
              <w:rPr>
                <w:b/>
                <w:i/>
              </w:rPr>
              <w:t>.</w:t>
            </w:r>
            <w:r w:rsidRPr="00170470">
              <w:tab/>
            </w:r>
            <w:r w:rsidRPr="00170470">
              <w:rPr>
                <w:b/>
                <w:i/>
              </w:rPr>
              <w:t xml:space="preserve">vyzývá Komisi, aby navrhla zrušení veškerých daňových výhod, jako jsou </w:t>
            </w:r>
            <w:r w:rsidRPr="00170470">
              <w:rPr>
                <w:b/>
                <w:i/>
              </w:rPr>
              <w:lastRenderedPageBreak/>
              <w:t>transakce</w:t>
            </w:r>
            <w:r w:rsidR="00A827E7" w:rsidRPr="00170470">
              <w:rPr>
                <w:b/>
                <w:i/>
              </w:rPr>
              <w:t xml:space="preserve"> s </w:t>
            </w:r>
            <w:r w:rsidRPr="00170470">
              <w:rPr>
                <w:b/>
                <w:i/>
              </w:rPr>
              <w:t>akciemi pro investory do nemovitostí</w:t>
            </w:r>
            <w:r w:rsidR="00A827E7" w:rsidRPr="00170470">
              <w:rPr>
                <w:b/>
                <w:i/>
              </w:rPr>
              <w:t xml:space="preserve"> a </w:t>
            </w:r>
            <w:r w:rsidRPr="00170470">
              <w:rPr>
                <w:b/>
                <w:i/>
              </w:rPr>
              <w:t>společnosti;</w:t>
            </w:r>
          </w:p>
        </w:tc>
      </w:tr>
    </w:tbl>
    <w:p w14:paraId="6BCB48DF" w14:textId="77777777" w:rsidR="00C537E7" w:rsidRPr="00170470" w:rsidRDefault="00C537E7" w:rsidP="00C537E7">
      <w:pPr>
        <w:pStyle w:val="AmOrLang"/>
      </w:pPr>
      <w:r w:rsidRPr="00170470">
        <w:lastRenderedPageBreak/>
        <w:t xml:space="preserve">Or. </w:t>
      </w:r>
      <w:r w:rsidRPr="00170470">
        <w:rPr>
          <w:rStyle w:val="HideTWBExt"/>
        </w:rPr>
        <w:t>&lt;Original&gt;</w:t>
      </w:r>
      <w:r w:rsidRPr="00170470">
        <w:rPr>
          <w:rStyle w:val="HideTWBInt"/>
        </w:rPr>
        <w:t>{EN}</w:t>
      </w:r>
      <w:r w:rsidRPr="00170470">
        <w:t>en</w:t>
      </w:r>
      <w:r w:rsidRPr="00170470">
        <w:rPr>
          <w:rStyle w:val="HideTWBExt"/>
        </w:rPr>
        <w:t>&lt;/Original&gt;</w:t>
      </w:r>
    </w:p>
    <w:p w14:paraId="70B78952" w14:textId="77777777" w:rsidR="00467091" w:rsidRPr="00170470" w:rsidRDefault="00C537E7" w:rsidP="00C537E7">
      <w:r w:rsidRPr="00170470">
        <w:rPr>
          <w:rStyle w:val="HideTWBExt"/>
        </w:rPr>
        <w:t>&lt;/Amend&gt;</w:t>
      </w:r>
    </w:p>
    <w:p w14:paraId="4C1C07CC" w14:textId="77777777" w:rsidR="00C537E7" w:rsidRPr="00170470" w:rsidRDefault="00C537E7" w:rsidP="00C537E7">
      <w:pPr>
        <w:pStyle w:val="AmNumberTabs"/>
      </w:pPr>
      <w:r w:rsidRPr="00170470">
        <w:rPr>
          <w:rStyle w:val="HideTWBExt"/>
          <w:b w:val="0"/>
        </w:rPr>
        <w:t>&lt;Amend&gt;</w:t>
      </w:r>
      <w:r w:rsidRPr="00170470">
        <w:t>Pozměňovací návrh</w:t>
      </w:r>
      <w:r w:rsidRPr="00170470">
        <w:tab/>
      </w:r>
      <w:r w:rsidRPr="00170470">
        <w:tab/>
      </w:r>
      <w:r w:rsidRPr="00170470">
        <w:rPr>
          <w:rStyle w:val="HideTWBExt"/>
          <w:b w:val="0"/>
        </w:rPr>
        <w:t>&lt;NumAm&gt;</w:t>
      </w:r>
      <w:r w:rsidRPr="00170470">
        <w:t>824</w:t>
      </w:r>
      <w:r w:rsidRPr="00170470">
        <w:rPr>
          <w:rStyle w:val="HideTWBExt"/>
          <w:b w:val="0"/>
        </w:rPr>
        <w:t>&lt;/NumAm&gt;</w:t>
      </w:r>
    </w:p>
    <w:p w14:paraId="6A64046F" w14:textId="77777777" w:rsidR="00C537E7" w:rsidRPr="00170470" w:rsidRDefault="00C537E7" w:rsidP="00C537E7">
      <w:pPr>
        <w:pStyle w:val="NormalBold"/>
      </w:pPr>
      <w:r w:rsidRPr="00170470">
        <w:rPr>
          <w:rStyle w:val="HideTWBExt"/>
          <w:b w:val="0"/>
        </w:rPr>
        <w:t>&lt;RepeatBlock-By&gt;&lt;Members&gt;</w:t>
      </w:r>
      <w:r w:rsidRPr="00170470">
        <w:t xml:space="preserve">Maria </w:t>
      </w:r>
      <w:proofErr w:type="spellStart"/>
      <w:r w:rsidRPr="00170470">
        <w:t>Ohisalo</w:t>
      </w:r>
      <w:proofErr w:type="spellEnd"/>
      <w:r w:rsidRPr="00170470">
        <w:t xml:space="preserve">, </w:t>
      </w:r>
      <w:proofErr w:type="spellStart"/>
      <w:r w:rsidRPr="00170470">
        <w:t>Vicent</w:t>
      </w:r>
      <w:proofErr w:type="spellEnd"/>
      <w:r w:rsidRPr="00170470">
        <w:t xml:space="preserve"> </w:t>
      </w:r>
      <w:proofErr w:type="spellStart"/>
      <w:r w:rsidRPr="00170470">
        <w:t>Marzà</w:t>
      </w:r>
      <w:proofErr w:type="spellEnd"/>
      <w:r w:rsidRPr="00170470">
        <w:t xml:space="preserve"> </w:t>
      </w:r>
      <w:proofErr w:type="spellStart"/>
      <w:r w:rsidRPr="00170470">
        <w:t>Ibáñez</w:t>
      </w:r>
      <w:proofErr w:type="spellEnd"/>
      <w:r w:rsidRPr="00170470">
        <w:t xml:space="preserve">, Marie </w:t>
      </w:r>
      <w:proofErr w:type="spellStart"/>
      <w:r w:rsidRPr="00170470">
        <w:t>Toussaint</w:t>
      </w:r>
      <w:proofErr w:type="spellEnd"/>
      <w:r w:rsidRPr="00170470">
        <w:t xml:space="preserve">, Gordan </w:t>
      </w:r>
      <w:proofErr w:type="spellStart"/>
      <w:r w:rsidRPr="00170470">
        <w:t>Bosanac</w:t>
      </w:r>
      <w:proofErr w:type="spellEnd"/>
      <w:r w:rsidRPr="00170470">
        <w:rPr>
          <w:rStyle w:val="HideTWBExt"/>
          <w:b w:val="0"/>
        </w:rPr>
        <w:t>&lt;/Members&gt;</w:t>
      </w:r>
    </w:p>
    <w:p w14:paraId="1A0B02AC" w14:textId="77777777" w:rsidR="00C537E7" w:rsidRPr="00170470" w:rsidRDefault="00C537E7" w:rsidP="00C537E7">
      <w:pPr>
        <w:pStyle w:val="NormalBold"/>
      </w:pPr>
      <w:r w:rsidRPr="00170470">
        <w:rPr>
          <w:rStyle w:val="HideTWBExt"/>
          <w:b w:val="0"/>
        </w:rPr>
        <w:t>&lt;/RepeatBlock-By&gt;</w:t>
      </w:r>
    </w:p>
    <w:p w14:paraId="33724CFD" w14:textId="77777777" w:rsidR="00C537E7" w:rsidRPr="00170470" w:rsidRDefault="00C537E7" w:rsidP="00C537E7">
      <w:pPr>
        <w:pStyle w:val="NormalBold"/>
      </w:pPr>
      <w:r w:rsidRPr="00170470">
        <w:rPr>
          <w:rStyle w:val="HideTWBExt"/>
          <w:b w:val="0"/>
        </w:rPr>
        <w:t>&lt;DocAmend&gt;</w:t>
      </w:r>
      <w:r w:rsidRPr="00170470">
        <w:t>Návrh usnesení</w:t>
      </w:r>
      <w:r w:rsidRPr="00170470">
        <w:rPr>
          <w:rStyle w:val="HideTWBExt"/>
          <w:b w:val="0"/>
        </w:rPr>
        <w:t>&lt;/DocAmend&gt;</w:t>
      </w:r>
    </w:p>
    <w:p w14:paraId="43004AD8" w14:textId="77777777" w:rsidR="00C537E7" w:rsidRPr="00170470" w:rsidRDefault="00C537E7" w:rsidP="00C537E7">
      <w:pPr>
        <w:pStyle w:val="NormalBold"/>
      </w:pPr>
      <w:r w:rsidRPr="00170470">
        <w:rPr>
          <w:rStyle w:val="HideTWBExt"/>
          <w:b w:val="0"/>
        </w:rPr>
        <w:t>&lt;Article&gt;</w:t>
      </w:r>
      <w:r w:rsidRPr="00170470">
        <w:t>Bod 9 c (nový)</w:t>
      </w:r>
      <w:r w:rsidRPr="001704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537E7" w:rsidRPr="00170470" w14:paraId="39531321" w14:textId="77777777" w:rsidTr="009E39B0">
        <w:trPr>
          <w:trHeight w:hRule="exact" w:val="240"/>
          <w:jc w:val="center"/>
        </w:trPr>
        <w:tc>
          <w:tcPr>
            <w:tcW w:w="9752" w:type="dxa"/>
            <w:gridSpan w:val="2"/>
            <w:tcBorders>
              <w:top w:val="nil"/>
              <w:left w:val="nil"/>
              <w:bottom w:val="nil"/>
              <w:right w:val="nil"/>
            </w:tcBorders>
          </w:tcPr>
          <w:p w14:paraId="7D441E80" w14:textId="77777777" w:rsidR="00C537E7" w:rsidRPr="00170470" w:rsidRDefault="00C537E7" w:rsidP="009E39B0"/>
        </w:tc>
      </w:tr>
      <w:tr w:rsidR="00C537E7" w:rsidRPr="00170470" w14:paraId="749F82A3" w14:textId="77777777" w:rsidTr="009E39B0">
        <w:trPr>
          <w:trHeight w:val="240"/>
          <w:jc w:val="center"/>
        </w:trPr>
        <w:tc>
          <w:tcPr>
            <w:tcW w:w="4876" w:type="dxa"/>
            <w:tcBorders>
              <w:top w:val="nil"/>
              <w:left w:val="nil"/>
              <w:bottom w:val="nil"/>
              <w:right w:val="nil"/>
            </w:tcBorders>
          </w:tcPr>
          <w:p w14:paraId="4311B1EE" w14:textId="77777777" w:rsidR="00C537E7" w:rsidRPr="00170470" w:rsidRDefault="00C537E7" w:rsidP="009E39B0">
            <w:pPr>
              <w:pStyle w:val="AmColumnHeading"/>
            </w:pPr>
            <w:r w:rsidRPr="00170470">
              <w:t>Návrh usnesení</w:t>
            </w:r>
          </w:p>
        </w:tc>
        <w:tc>
          <w:tcPr>
            <w:tcW w:w="4876" w:type="dxa"/>
            <w:tcBorders>
              <w:top w:val="nil"/>
              <w:left w:val="nil"/>
              <w:bottom w:val="nil"/>
              <w:right w:val="nil"/>
            </w:tcBorders>
          </w:tcPr>
          <w:p w14:paraId="18E3C23E" w14:textId="77777777" w:rsidR="00C537E7" w:rsidRPr="00170470" w:rsidRDefault="00C537E7" w:rsidP="009E39B0">
            <w:pPr>
              <w:pStyle w:val="AmColumnHeading"/>
            </w:pPr>
            <w:r w:rsidRPr="00170470">
              <w:t>Pozměňovací návrh</w:t>
            </w:r>
          </w:p>
        </w:tc>
      </w:tr>
      <w:tr w:rsidR="00C537E7" w:rsidRPr="00170470" w14:paraId="6F5F1064" w14:textId="77777777" w:rsidTr="009E39B0">
        <w:trPr>
          <w:jc w:val="center"/>
        </w:trPr>
        <w:tc>
          <w:tcPr>
            <w:tcW w:w="4876" w:type="dxa"/>
            <w:tcBorders>
              <w:top w:val="nil"/>
              <w:left w:val="nil"/>
              <w:bottom w:val="nil"/>
              <w:right w:val="nil"/>
            </w:tcBorders>
          </w:tcPr>
          <w:p w14:paraId="2663974F" w14:textId="77777777" w:rsidR="00C537E7" w:rsidRPr="00170470" w:rsidRDefault="00C537E7" w:rsidP="009E39B0">
            <w:pPr>
              <w:pStyle w:val="Normal6a"/>
            </w:pPr>
          </w:p>
        </w:tc>
        <w:tc>
          <w:tcPr>
            <w:tcW w:w="4876" w:type="dxa"/>
            <w:tcBorders>
              <w:top w:val="nil"/>
              <w:left w:val="nil"/>
              <w:bottom w:val="nil"/>
              <w:right w:val="nil"/>
            </w:tcBorders>
          </w:tcPr>
          <w:p w14:paraId="55B08159" w14:textId="5566BAC2" w:rsidR="00C537E7" w:rsidRPr="00170470" w:rsidRDefault="00C537E7" w:rsidP="009E39B0">
            <w:pPr>
              <w:pStyle w:val="Normal6a"/>
            </w:pPr>
            <w:r w:rsidRPr="00170470">
              <w:rPr>
                <w:b/>
                <w:i/>
              </w:rPr>
              <w:t>9c.</w:t>
            </w:r>
            <w:r w:rsidRPr="00170470">
              <w:tab/>
            </w:r>
            <w:r w:rsidRPr="00170470">
              <w:rPr>
                <w:b/>
                <w:i/>
              </w:rPr>
              <w:t>vyzývá</w:t>
            </w:r>
            <w:r w:rsidR="00A827E7" w:rsidRPr="00170470">
              <w:rPr>
                <w:b/>
                <w:i/>
              </w:rPr>
              <w:t xml:space="preserve"> k </w:t>
            </w:r>
            <w:r w:rsidRPr="00170470">
              <w:rPr>
                <w:b/>
                <w:i/>
              </w:rPr>
              <w:t>navýšení, rozšíření</w:t>
            </w:r>
            <w:r w:rsidR="00A827E7" w:rsidRPr="00170470">
              <w:rPr>
                <w:b/>
                <w:i/>
              </w:rPr>
              <w:t xml:space="preserve"> a </w:t>
            </w:r>
            <w:r w:rsidRPr="00170470">
              <w:rPr>
                <w:b/>
                <w:i/>
              </w:rPr>
              <w:t>prodloužení Sociálního klimatického fondu, přičemž Komise by měla členské státy vést</w:t>
            </w:r>
            <w:r w:rsidR="00A827E7" w:rsidRPr="00170470">
              <w:rPr>
                <w:b/>
                <w:i/>
              </w:rPr>
              <w:t xml:space="preserve"> k </w:t>
            </w:r>
            <w:r w:rsidRPr="00170470">
              <w:rPr>
                <w:b/>
                <w:i/>
              </w:rPr>
              <w:t>tomu, aby vyčlenily prostředky na podporu renovací pro zranitelné</w:t>
            </w:r>
            <w:r w:rsidR="00A827E7" w:rsidRPr="00170470">
              <w:rPr>
                <w:b/>
                <w:i/>
              </w:rPr>
              <w:t xml:space="preserve"> a </w:t>
            </w:r>
            <w:r w:rsidRPr="00170470">
              <w:rPr>
                <w:b/>
                <w:i/>
              </w:rPr>
              <w:t>energeticky chudé domácnosti, neboť budovy</w:t>
            </w:r>
            <w:r w:rsidR="00A827E7" w:rsidRPr="00170470">
              <w:rPr>
                <w:b/>
                <w:i/>
              </w:rPr>
              <w:t xml:space="preserve"> s </w:t>
            </w:r>
            <w:r w:rsidRPr="00170470">
              <w:rPr>
                <w:b/>
                <w:i/>
              </w:rPr>
              <w:t>nízkou energetickou účinností jsou jednou</w:t>
            </w:r>
            <w:r w:rsidR="00A827E7" w:rsidRPr="00170470">
              <w:rPr>
                <w:b/>
                <w:i/>
              </w:rPr>
              <w:t xml:space="preserve"> z </w:t>
            </w:r>
            <w:r w:rsidRPr="00170470">
              <w:rPr>
                <w:b/>
                <w:i/>
              </w:rPr>
              <w:t>hlavních příčin energetické chudoby; považuje za prvořadé využití sociálních klimatických plánů pro investice do renovací,</w:t>
            </w:r>
            <w:r w:rsidR="00A827E7" w:rsidRPr="00170470">
              <w:rPr>
                <w:b/>
                <w:i/>
              </w:rPr>
              <w:t xml:space="preserve"> a </w:t>
            </w:r>
            <w:r w:rsidRPr="00170470">
              <w:rPr>
                <w:b/>
                <w:i/>
              </w:rPr>
              <w:t>nikoli pro krátkodobá kompenzační opatření na vyúčtování, která neřeší hlavní příčinu vysokých cen energie;</w:t>
            </w:r>
          </w:p>
        </w:tc>
      </w:tr>
    </w:tbl>
    <w:p w14:paraId="2D04BD19" w14:textId="77777777" w:rsidR="00C537E7" w:rsidRPr="00170470" w:rsidRDefault="00C537E7" w:rsidP="00C537E7">
      <w:pPr>
        <w:pStyle w:val="AmOrLang"/>
      </w:pPr>
      <w:r w:rsidRPr="00170470">
        <w:t xml:space="preserve">Or. </w:t>
      </w:r>
      <w:r w:rsidRPr="00170470">
        <w:rPr>
          <w:rStyle w:val="HideTWBExt"/>
        </w:rPr>
        <w:t>&lt;Original&gt;</w:t>
      </w:r>
      <w:r w:rsidRPr="00170470">
        <w:rPr>
          <w:rStyle w:val="HideTWBInt"/>
        </w:rPr>
        <w:t>{EN}</w:t>
      </w:r>
      <w:r w:rsidRPr="00170470">
        <w:t>en</w:t>
      </w:r>
      <w:r w:rsidRPr="00170470">
        <w:rPr>
          <w:rStyle w:val="HideTWBExt"/>
        </w:rPr>
        <w:t>&lt;/Original&gt;</w:t>
      </w:r>
    </w:p>
    <w:p w14:paraId="29D729CC" w14:textId="77777777" w:rsidR="00467091" w:rsidRPr="00170470" w:rsidRDefault="00C537E7" w:rsidP="00C537E7">
      <w:r w:rsidRPr="00170470">
        <w:rPr>
          <w:rStyle w:val="HideTWBExt"/>
        </w:rPr>
        <w:t>&lt;/Amend&gt;</w:t>
      </w:r>
    </w:p>
    <w:p w14:paraId="3E6B360D" w14:textId="77777777" w:rsidR="00C537E7" w:rsidRPr="00170470" w:rsidRDefault="00C537E7" w:rsidP="00C537E7">
      <w:pPr>
        <w:pStyle w:val="AmNumberTabs"/>
      </w:pPr>
      <w:r w:rsidRPr="00170470">
        <w:rPr>
          <w:rStyle w:val="HideTWBExt"/>
          <w:b w:val="0"/>
        </w:rPr>
        <w:t>&lt;Amend&gt;</w:t>
      </w:r>
      <w:r w:rsidRPr="00170470">
        <w:t>Pozměňovací návrh</w:t>
      </w:r>
      <w:r w:rsidRPr="00170470">
        <w:tab/>
      </w:r>
      <w:r w:rsidRPr="00170470">
        <w:tab/>
      </w:r>
      <w:r w:rsidRPr="00170470">
        <w:rPr>
          <w:rStyle w:val="HideTWBExt"/>
          <w:b w:val="0"/>
        </w:rPr>
        <w:t>&lt;NumAm&gt;</w:t>
      </w:r>
      <w:r w:rsidRPr="00170470">
        <w:t>825</w:t>
      </w:r>
      <w:r w:rsidRPr="00170470">
        <w:rPr>
          <w:rStyle w:val="HideTWBExt"/>
          <w:b w:val="0"/>
        </w:rPr>
        <w:t>&lt;/NumAm&gt;</w:t>
      </w:r>
    </w:p>
    <w:p w14:paraId="32055A61" w14:textId="77777777" w:rsidR="00C537E7" w:rsidRPr="00170470" w:rsidRDefault="00C537E7" w:rsidP="00C537E7">
      <w:pPr>
        <w:pStyle w:val="NormalBold"/>
      </w:pPr>
      <w:r w:rsidRPr="00170470">
        <w:rPr>
          <w:rStyle w:val="HideTWBExt"/>
          <w:b w:val="0"/>
        </w:rPr>
        <w:t>&lt;RepeatBlock-By&gt;&lt;Members&gt;</w:t>
      </w:r>
      <w:proofErr w:type="spellStart"/>
      <w:r w:rsidRPr="00170470">
        <w:t>Georgiana</w:t>
      </w:r>
      <w:proofErr w:type="spellEnd"/>
      <w:r w:rsidRPr="00170470">
        <w:t xml:space="preserve"> </w:t>
      </w:r>
      <w:proofErr w:type="spellStart"/>
      <w:r w:rsidRPr="00170470">
        <w:t>Teodorescu</w:t>
      </w:r>
      <w:proofErr w:type="spellEnd"/>
      <w:r w:rsidRPr="00170470">
        <w:t xml:space="preserve">, </w:t>
      </w:r>
      <w:proofErr w:type="spellStart"/>
      <w:r w:rsidRPr="00170470">
        <w:t>Antonella</w:t>
      </w:r>
      <w:proofErr w:type="spellEnd"/>
      <w:r w:rsidRPr="00170470">
        <w:t xml:space="preserve"> </w:t>
      </w:r>
      <w:proofErr w:type="spellStart"/>
      <w:r w:rsidRPr="00170470">
        <w:t>Sberna</w:t>
      </w:r>
      <w:proofErr w:type="spellEnd"/>
      <w:r w:rsidRPr="00170470">
        <w:t xml:space="preserve">, Lara </w:t>
      </w:r>
      <w:proofErr w:type="spellStart"/>
      <w:r w:rsidRPr="00170470">
        <w:t>Magoni</w:t>
      </w:r>
      <w:proofErr w:type="spellEnd"/>
      <w:r w:rsidRPr="00170470">
        <w:t xml:space="preserve">, Alessandro </w:t>
      </w:r>
      <w:proofErr w:type="spellStart"/>
      <w:r w:rsidRPr="00170470">
        <w:t>Ciriani</w:t>
      </w:r>
      <w:proofErr w:type="spellEnd"/>
      <w:r w:rsidRPr="00170470">
        <w:t xml:space="preserve">, Nora </w:t>
      </w:r>
      <w:proofErr w:type="spellStart"/>
      <w:r w:rsidRPr="00170470">
        <w:t>Junco</w:t>
      </w:r>
      <w:proofErr w:type="spellEnd"/>
      <w:r w:rsidRPr="00170470">
        <w:t xml:space="preserve"> </w:t>
      </w:r>
      <w:proofErr w:type="spellStart"/>
      <w:r w:rsidRPr="00170470">
        <w:t>García</w:t>
      </w:r>
      <w:proofErr w:type="spellEnd"/>
      <w:r w:rsidRPr="00170470">
        <w:t xml:space="preserve">, Ondřej </w:t>
      </w:r>
      <w:proofErr w:type="spellStart"/>
      <w:r w:rsidRPr="00170470">
        <w:t>Krutílek</w:t>
      </w:r>
      <w:proofErr w:type="spellEnd"/>
      <w:r w:rsidRPr="00170470">
        <w:t>, Nicolas Bay</w:t>
      </w:r>
      <w:r w:rsidRPr="00170470">
        <w:rPr>
          <w:rStyle w:val="HideTWBExt"/>
          <w:b w:val="0"/>
        </w:rPr>
        <w:t>&lt;/Members&gt;</w:t>
      </w:r>
    </w:p>
    <w:p w14:paraId="126903EC" w14:textId="77777777" w:rsidR="00C537E7" w:rsidRPr="00170470" w:rsidRDefault="00C537E7" w:rsidP="00C537E7">
      <w:pPr>
        <w:pStyle w:val="NormalBold"/>
      </w:pPr>
      <w:r w:rsidRPr="00170470">
        <w:rPr>
          <w:rStyle w:val="HideTWBExt"/>
          <w:b w:val="0"/>
        </w:rPr>
        <w:t>&lt;/RepeatBlock-By&gt;</w:t>
      </w:r>
    </w:p>
    <w:p w14:paraId="61C82F8D" w14:textId="77777777" w:rsidR="00C537E7" w:rsidRPr="00170470" w:rsidRDefault="00C537E7" w:rsidP="00C537E7">
      <w:pPr>
        <w:pStyle w:val="NormalBold"/>
      </w:pPr>
      <w:r w:rsidRPr="00170470">
        <w:rPr>
          <w:rStyle w:val="HideTWBExt"/>
          <w:b w:val="0"/>
        </w:rPr>
        <w:t>&lt;DocAmend&gt;</w:t>
      </w:r>
      <w:r w:rsidRPr="00170470">
        <w:t>Návrh usnesení</w:t>
      </w:r>
      <w:r w:rsidRPr="00170470">
        <w:rPr>
          <w:rStyle w:val="HideTWBExt"/>
          <w:b w:val="0"/>
        </w:rPr>
        <w:t>&lt;/DocAmend&gt;</w:t>
      </w:r>
    </w:p>
    <w:p w14:paraId="57D5249D" w14:textId="77777777" w:rsidR="00C537E7" w:rsidRPr="00170470" w:rsidRDefault="00C537E7" w:rsidP="00C537E7">
      <w:pPr>
        <w:pStyle w:val="NormalBold"/>
      </w:pPr>
      <w:r w:rsidRPr="00170470">
        <w:rPr>
          <w:rStyle w:val="HideTWBExt"/>
          <w:b w:val="0"/>
        </w:rPr>
        <w:t>&lt;Article&gt;</w:t>
      </w:r>
      <w:r w:rsidRPr="00170470">
        <w:t>Bod 9 c (nový)</w:t>
      </w:r>
      <w:r w:rsidRPr="001704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537E7" w:rsidRPr="00170470" w14:paraId="0E38E888" w14:textId="77777777" w:rsidTr="009E39B0">
        <w:trPr>
          <w:trHeight w:hRule="exact" w:val="240"/>
          <w:jc w:val="center"/>
        </w:trPr>
        <w:tc>
          <w:tcPr>
            <w:tcW w:w="9752" w:type="dxa"/>
            <w:gridSpan w:val="2"/>
            <w:tcBorders>
              <w:top w:val="nil"/>
              <w:left w:val="nil"/>
              <w:bottom w:val="nil"/>
              <w:right w:val="nil"/>
            </w:tcBorders>
          </w:tcPr>
          <w:p w14:paraId="26EA868F" w14:textId="77777777" w:rsidR="00C537E7" w:rsidRPr="00170470" w:rsidRDefault="00C537E7" w:rsidP="009E39B0"/>
        </w:tc>
      </w:tr>
      <w:tr w:rsidR="00C537E7" w:rsidRPr="00170470" w14:paraId="630A64A7" w14:textId="77777777" w:rsidTr="009E39B0">
        <w:trPr>
          <w:trHeight w:val="240"/>
          <w:jc w:val="center"/>
        </w:trPr>
        <w:tc>
          <w:tcPr>
            <w:tcW w:w="4876" w:type="dxa"/>
            <w:tcBorders>
              <w:top w:val="nil"/>
              <w:left w:val="nil"/>
              <w:bottom w:val="nil"/>
              <w:right w:val="nil"/>
            </w:tcBorders>
          </w:tcPr>
          <w:p w14:paraId="383D4EF2" w14:textId="77777777" w:rsidR="00C537E7" w:rsidRPr="00170470" w:rsidRDefault="00C537E7" w:rsidP="009E39B0">
            <w:pPr>
              <w:pStyle w:val="AmColumnHeading"/>
            </w:pPr>
            <w:r w:rsidRPr="00170470">
              <w:t>Návrh usnesení</w:t>
            </w:r>
          </w:p>
        </w:tc>
        <w:tc>
          <w:tcPr>
            <w:tcW w:w="4876" w:type="dxa"/>
            <w:tcBorders>
              <w:top w:val="nil"/>
              <w:left w:val="nil"/>
              <w:bottom w:val="nil"/>
              <w:right w:val="nil"/>
            </w:tcBorders>
          </w:tcPr>
          <w:p w14:paraId="230A73D5" w14:textId="77777777" w:rsidR="00C537E7" w:rsidRPr="00170470" w:rsidRDefault="00C537E7" w:rsidP="009E39B0">
            <w:pPr>
              <w:pStyle w:val="AmColumnHeading"/>
            </w:pPr>
            <w:r w:rsidRPr="00170470">
              <w:t>Pozměňovací návrh</w:t>
            </w:r>
          </w:p>
        </w:tc>
      </w:tr>
      <w:tr w:rsidR="00C537E7" w:rsidRPr="00170470" w14:paraId="67B04DA2" w14:textId="77777777" w:rsidTr="009E39B0">
        <w:trPr>
          <w:jc w:val="center"/>
        </w:trPr>
        <w:tc>
          <w:tcPr>
            <w:tcW w:w="4876" w:type="dxa"/>
            <w:tcBorders>
              <w:top w:val="nil"/>
              <w:left w:val="nil"/>
              <w:bottom w:val="nil"/>
              <w:right w:val="nil"/>
            </w:tcBorders>
          </w:tcPr>
          <w:p w14:paraId="20C4564D" w14:textId="77777777" w:rsidR="00C537E7" w:rsidRPr="00170470" w:rsidRDefault="00C537E7" w:rsidP="009E39B0">
            <w:pPr>
              <w:pStyle w:val="Normal6a"/>
            </w:pPr>
          </w:p>
        </w:tc>
        <w:tc>
          <w:tcPr>
            <w:tcW w:w="4876" w:type="dxa"/>
            <w:tcBorders>
              <w:top w:val="nil"/>
              <w:left w:val="nil"/>
              <w:bottom w:val="nil"/>
              <w:right w:val="nil"/>
            </w:tcBorders>
          </w:tcPr>
          <w:p w14:paraId="272F9693" w14:textId="40E3BDC4" w:rsidR="00C537E7" w:rsidRPr="00170470" w:rsidRDefault="00C537E7" w:rsidP="009E39B0">
            <w:pPr>
              <w:pStyle w:val="Normal6a"/>
            </w:pPr>
            <w:r w:rsidRPr="00170470">
              <w:rPr>
                <w:b/>
                <w:i/>
              </w:rPr>
              <w:t>9c.</w:t>
            </w:r>
            <w:r w:rsidRPr="00170470">
              <w:tab/>
            </w:r>
            <w:r w:rsidRPr="00170470">
              <w:rPr>
                <w:b/>
                <w:i/>
              </w:rPr>
              <w:t>zdůrazňuje, že směrnice</w:t>
            </w:r>
            <w:r w:rsidR="00A827E7" w:rsidRPr="00170470">
              <w:rPr>
                <w:b/>
                <w:i/>
              </w:rPr>
              <w:t xml:space="preserve"> o </w:t>
            </w:r>
            <w:r w:rsidRPr="00170470">
              <w:rPr>
                <w:b/>
                <w:i/>
              </w:rPr>
              <w:t>energetické náročnosti budov</w:t>
            </w:r>
            <w:r w:rsidR="00A827E7" w:rsidRPr="00170470">
              <w:rPr>
                <w:b/>
                <w:i/>
              </w:rPr>
              <w:t xml:space="preserve"> a </w:t>
            </w:r>
            <w:r w:rsidRPr="00170470">
              <w:rPr>
                <w:b/>
                <w:i/>
              </w:rPr>
              <w:t>směrnice</w:t>
            </w:r>
            <w:r w:rsidR="00A827E7" w:rsidRPr="00170470">
              <w:rPr>
                <w:b/>
                <w:i/>
              </w:rPr>
              <w:t xml:space="preserve"> o </w:t>
            </w:r>
            <w:r w:rsidRPr="00170470">
              <w:rPr>
                <w:b/>
                <w:i/>
              </w:rPr>
              <w:t>ETS 2 mohou mít významný dopad na náklady na bydlení</w:t>
            </w:r>
            <w:r w:rsidR="00A827E7" w:rsidRPr="00170470">
              <w:rPr>
                <w:b/>
                <w:i/>
              </w:rPr>
              <w:t xml:space="preserve"> a </w:t>
            </w:r>
            <w:r w:rsidRPr="00170470">
              <w:rPr>
                <w:b/>
                <w:i/>
              </w:rPr>
              <w:t>vlastnictví obydlí, zejména ve venkovských</w:t>
            </w:r>
            <w:r w:rsidR="00A827E7" w:rsidRPr="00170470">
              <w:rPr>
                <w:b/>
                <w:i/>
              </w:rPr>
              <w:t xml:space="preserve"> a </w:t>
            </w:r>
            <w:r w:rsidRPr="00170470">
              <w:rPr>
                <w:b/>
                <w:i/>
              </w:rPr>
              <w:t xml:space="preserve">méně osídlených oblastech; vyzývá Komisi, aby </w:t>
            </w:r>
            <w:r w:rsidRPr="00170470">
              <w:rPr>
                <w:b/>
                <w:i/>
              </w:rPr>
              <w:lastRenderedPageBreak/>
              <w:t>obě směrnice přezkoumala</w:t>
            </w:r>
            <w:r w:rsidR="00A827E7" w:rsidRPr="00170470">
              <w:rPr>
                <w:b/>
                <w:i/>
              </w:rPr>
              <w:t xml:space="preserve"> a </w:t>
            </w:r>
            <w:r w:rsidRPr="00170470">
              <w:rPr>
                <w:b/>
                <w:i/>
              </w:rPr>
              <w:t>změnila je tak, aby zmírnila negativní dopady, mimo jiné stanovením stropu pro cenu povolenek ETS 2,</w:t>
            </w:r>
            <w:r w:rsidR="00A827E7" w:rsidRPr="00170470">
              <w:rPr>
                <w:b/>
                <w:i/>
              </w:rPr>
              <w:t xml:space="preserve"> a </w:t>
            </w:r>
            <w:r w:rsidRPr="00170470">
              <w:rPr>
                <w:b/>
                <w:i/>
              </w:rPr>
              <w:t>aby zmobilizovala všechny dostupné finanční programy</w:t>
            </w:r>
            <w:r w:rsidR="00A827E7" w:rsidRPr="00170470">
              <w:rPr>
                <w:b/>
                <w:i/>
              </w:rPr>
              <w:t xml:space="preserve"> a </w:t>
            </w:r>
            <w:r w:rsidRPr="00170470">
              <w:rPr>
                <w:b/>
                <w:i/>
              </w:rPr>
              <w:t>nástroje EU na pomoc občanům, kteří si nemohou dovolit nákladné investice;</w:t>
            </w:r>
          </w:p>
        </w:tc>
      </w:tr>
    </w:tbl>
    <w:p w14:paraId="719F1D96" w14:textId="77777777" w:rsidR="00C537E7" w:rsidRPr="00170470" w:rsidRDefault="00C537E7" w:rsidP="00C537E7">
      <w:pPr>
        <w:pStyle w:val="AmOrLang"/>
      </w:pPr>
      <w:r w:rsidRPr="00170470">
        <w:lastRenderedPageBreak/>
        <w:t xml:space="preserve">Or. </w:t>
      </w:r>
      <w:r w:rsidRPr="00170470">
        <w:rPr>
          <w:rStyle w:val="HideTWBExt"/>
        </w:rPr>
        <w:t>&lt;Original&gt;</w:t>
      </w:r>
      <w:r w:rsidRPr="00170470">
        <w:rPr>
          <w:rStyle w:val="HideTWBInt"/>
        </w:rPr>
        <w:t>{EN}</w:t>
      </w:r>
      <w:r w:rsidRPr="00170470">
        <w:t>en</w:t>
      </w:r>
      <w:r w:rsidRPr="00170470">
        <w:rPr>
          <w:rStyle w:val="HideTWBExt"/>
        </w:rPr>
        <w:t>&lt;/Original&gt;</w:t>
      </w:r>
    </w:p>
    <w:p w14:paraId="003EE640" w14:textId="77777777" w:rsidR="00467091" w:rsidRPr="00170470" w:rsidRDefault="00C537E7" w:rsidP="00C537E7">
      <w:r w:rsidRPr="00170470">
        <w:rPr>
          <w:rStyle w:val="HideTWBExt"/>
        </w:rPr>
        <w:t>&lt;/Amend&gt;</w:t>
      </w:r>
    </w:p>
    <w:p w14:paraId="0813E851" w14:textId="77777777" w:rsidR="00C537E7" w:rsidRPr="00170470" w:rsidRDefault="00C537E7" w:rsidP="00C537E7">
      <w:pPr>
        <w:pStyle w:val="AmNumberTabs"/>
      </w:pPr>
      <w:r w:rsidRPr="00170470">
        <w:rPr>
          <w:rStyle w:val="HideTWBExt"/>
          <w:b w:val="0"/>
        </w:rPr>
        <w:t>&lt;Amend&gt;</w:t>
      </w:r>
      <w:r w:rsidRPr="00170470">
        <w:t>Pozměňovací návrh</w:t>
      </w:r>
      <w:r w:rsidRPr="00170470">
        <w:tab/>
      </w:r>
      <w:r w:rsidRPr="00170470">
        <w:tab/>
      </w:r>
      <w:r w:rsidRPr="00170470">
        <w:rPr>
          <w:rStyle w:val="HideTWBExt"/>
          <w:b w:val="0"/>
        </w:rPr>
        <w:t>&lt;NumAm&gt;</w:t>
      </w:r>
      <w:r w:rsidRPr="00170470">
        <w:t>826</w:t>
      </w:r>
      <w:r w:rsidRPr="00170470">
        <w:rPr>
          <w:rStyle w:val="HideTWBExt"/>
          <w:b w:val="0"/>
        </w:rPr>
        <w:t>&lt;/NumAm&gt;</w:t>
      </w:r>
    </w:p>
    <w:p w14:paraId="7EC40E57" w14:textId="77777777" w:rsidR="00C537E7" w:rsidRPr="00170470" w:rsidRDefault="00C537E7" w:rsidP="00C537E7">
      <w:pPr>
        <w:pStyle w:val="NormalBold"/>
      </w:pPr>
      <w:r w:rsidRPr="00170470">
        <w:rPr>
          <w:rStyle w:val="HideTWBExt"/>
          <w:b w:val="0"/>
        </w:rPr>
        <w:t>&lt;RepeatBlock-By&gt;&lt;Members&gt;</w:t>
      </w:r>
      <w:r w:rsidRPr="00170470">
        <w:t xml:space="preserve">Maria </w:t>
      </w:r>
      <w:proofErr w:type="spellStart"/>
      <w:r w:rsidRPr="00170470">
        <w:t>Ohisalo</w:t>
      </w:r>
      <w:proofErr w:type="spellEnd"/>
      <w:r w:rsidRPr="00170470">
        <w:t xml:space="preserve">, </w:t>
      </w:r>
      <w:proofErr w:type="spellStart"/>
      <w:r w:rsidRPr="00170470">
        <w:t>Vicent</w:t>
      </w:r>
      <w:proofErr w:type="spellEnd"/>
      <w:r w:rsidRPr="00170470">
        <w:t xml:space="preserve"> </w:t>
      </w:r>
      <w:proofErr w:type="spellStart"/>
      <w:r w:rsidRPr="00170470">
        <w:t>Marzà</w:t>
      </w:r>
      <w:proofErr w:type="spellEnd"/>
      <w:r w:rsidRPr="00170470">
        <w:t xml:space="preserve"> </w:t>
      </w:r>
      <w:proofErr w:type="spellStart"/>
      <w:r w:rsidRPr="00170470">
        <w:t>Ibáñez</w:t>
      </w:r>
      <w:proofErr w:type="spellEnd"/>
      <w:r w:rsidRPr="00170470">
        <w:t xml:space="preserve">, Marie </w:t>
      </w:r>
      <w:proofErr w:type="spellStart"/>
      <w:r w:rsidRPr="00170470">
        <w:t>Toussaint</w:t>
      </w:r>
      <w:proofErr w:type="spellEnd"/>
      <w:r w:rsidRPr="00170470">
        <w:t xml:space="preserve">, Gordan </w:t>
      </w:r>
      <w:proofErr w:type="spellStart"/>
      <w:r w:rsidRPr="00170470">
        <w:t>Bosanac</w:t>
      </w:r>
      <w:proofErr w:type="spellEnd"/>
      <w:r w:rsidRPr="00170470">
        <w:rPr>
          <w:rStyle w:val="HideTWBExt"/>
          <w:b w:val="0"/>
        </w:rPr>
        <w:t>&lt;/Members&gt;</w:t>
      </w:r>
    </w:p>
    <w:p w14:paraId="4267208C" w14:textId="77777777" w:rsidR="00C537E7" w:rsidRPr="00170470" w:rsidRDefault="00C537E7" w:rsidP="00C537E7">
      <w:pPr>
        <w:pStyle w:val="NormalBold"/>
      </w:pPr>
      <w:r w:rsidRPr="00170470">
        <w:rPr>
          <w:rStyle w:val="HideTWBExt"/>
          <w:b w:val="0"/>
        </w:rPr>
        <w:t>&lt;/RepeatBlock-By&gt;</w:t>
      </w:r>
    </w:p>
    <w:p w14:paraId="09587CA5" w14:textId="77777777" w:rsidR="00C537E7" w:rsidRPr="00170470" w:rsidRDefault="00C537E7" w:rsidP="00C537E7">
      <w:pPr>
        <w:pStyle w:val="NormalBold"/>
      </w:pPr>
      <w:r w:rsidRPr="00170470">
        <w:rPr>
          <w:rStyle w:val="HideTWBExt"/>
          <w:b w:val="0"/>
        </w:rPr>
        <w:t>&lt;DocAmend&gt;</w:t>
      </w:r>
      <w:r w:rsidRPr="00170470">
        <w:t>Návrh usnesení</w:t>
      </w:r>
      <w:r w:rsidRPr="00170470">
        <w:rPr>
          <w:rStyle w:val="HideTWBExt"/>
          <w:b w:val="0"/>
        </w:rPr>
        <w:t>&lt;/DocAmend&gt;</w:t>
      </w:r>
    </w:p>
    <w:p w14:paraId="22B27AFE" w14:textId="77777777" w:rsidR="00C537E7" w:rsidRPr="00170470" w:rsidRDefault="00C537E7" w:rsidP="00C537E7">
      <w:pPr>
        <w:pStyle w:val="NormalBold"/>
      </w:pPr>
      <w:r w:rsidRPr="00170470">
        <w:rPr>
          <w:rStyle w:val="HideTWBExt"/>
          <w:b w:val="0"/>
        </w:rPr>
        <w:t>&lt;Article&gt;</w:t>
      </w:r>
      <w:r w:rsidRPr="00170470">
        <w:t>Bod 9 d (nový)</w:t>
      </w:r>
      <w:r w:rsidRPr="001704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537E7" w:rsidRPr="00170470" w14:paraId="11359098" w14:textId="77777777" w:rsidTr="009E39B0">
        <w:trPr>
          <w:trHeight w:hRule="exact" w:val="240"/>
          <w:jc w:val="center"/>
        </w:trPr>
        <w:tc>
          <w:tcPr>
            <w:tcW w:w="9752" w:type="dxa"/>
            <w:gridSpan w:val="2"/>
            <w:tcBorders>
              <w:top w:val="nil"/>
              <w:left w:val="nil"/>
              <w:bottom w:val="nil"/>
              <w:right w:val="nil"/>
            </w:tcBorders>
          </w:tcPr>
          <w:p w14:paraId="34252CD4" w14:textId="77777777" w:rsidR="00C537E7" w:rsidRPr="00170470" w:rsidRDefault="00C537E7" w:rsidP="009E39B0"/>
        </w:tc>
      </w:tr>
      <w:tr w:rsidR="00C537E7" w:rsidRPr="00170470" w14:paraId="2FDE6E1A" w14:textId="77777777" w:rsidTr="009E39B0">
        <w:trPr>
          <w:trHeight w:val="240"/>
          <w:jc w:val="center"/>
        </w:trPr>
        <w:tc>
          <w:tcPr>
            <w:tcW w:w="4876" w:type="dxa"/>
            <w:tcBorders>
              <w:top w:val="nil"/>
              <w:left w:val="nil"/>
              <w:bottom w:val="nil"/>
              <w:right w:val="nil"/>
            </w:tcBorders>
          </w:tcPr>
          <w:p w14:paraId="4EF8C6F3" w14:textId="77777777" w:rsidR="00C537E7" w:rsidRPr="00170470" w:rsidRDefault="00C537E7" w:rsidP="009E39B0">
            <w:pPr>
              <w:pStyle w:val="AmColumnHeading"/>
            </w:pPr>
            <w:r w:rsidRPr="00170470">
              <w:t>Návrh usnesení</w:t>
            </w:r>
          </w:p>
        </w:tc>
        <w:tc>
          <w:tcPr>
            <w:tcW w:w="4876" w:type="dxa"/>
            <w:tcBorders>
              <w:top w:val="nil"/>
              <w:left w:val="nil"/>
              <w:bottom w:val="nil"/>
              <w:right w:val="nil"/>
            </w:tcBorders>
          </w:tcPr>
          <w:p w14:paraId="38F526CE" w14:textId="77777777" w:rsidR="00C537E7" w:rsidRPr="00170470" w:rsidRDefault="00C537E7" w:rsidP="009E39B0">
            <w:pPr>
              <w:pStyle w:val="AmColumnHeading"/>
            </w:pPr>
            <w:r w:rsidRPr="00170470">
              <w:t>Pozměňovací návrh</w:t>
            </w:r>
          </w:p>
        </w:tc>
      </w:tr>
      <w:tr w:rsidR="00C537E7" w:rsidRPr="00170470" w14:paraId="018D427A" w14:textId="77777777" w:rsidTr="009E39B0">
        <w:trPr>
          <w:jc w:val="center"/>
        </w:trPr>
        <w:tc>
          <w:tcPr>
            <w:tcW w:w="4876" w:type="dxa"/>
            <w:tcBorders>
              <w:top w:val="nil"/>
              <w:left w:val="nil"/>
              <w:bottom w:val="nil"/>
              <w:right w:val="nil"/>
            </w:tcBorders>
          </w:tcPr>
          <w:p w14:paraId="033296F1" w14:textId="77777777" w:rsidR="00C537E7" w:rsidRPr="00170470" w:rsidRDefault="00C537E7" w:rsidP="009E39B0">
            <w:pPr>
              <w:pStyle w:val="Normal6a"/>
            </w:pPr>
          </w:p>
        </w:tc>
        <w:tc>
          <w:tcPr>
            <w:tcW w:w="4876" w:type="dxa"/>
            <w:tcBorders>
              <w:top w:val="nil"/>
              <w:left w:val="nil"/>
              <w:bottom w:val="nil"/>
              <w:right w:val="nil"/>
            </w:tcBorders>
          </w:tcPr>
          <w:p w14:paraId="46D55791" w14:textId="18FE9DA3" w:rsidR="00C537E7" w:rsidRPr="00170470" w:rsidRDefault="00C537E7" w:rsidP="009E39B0">
            <w:pPr>
              <w:pStyle w:val="Normal6a"/>
            </w:pPr>
            <w:proofErr w:type="gramStart"/>
            <w:r w:rsidRPr="00170470">
              <w:rPr>
                <w:b/>
                <w:i/>
              </w:rPr>
              <w:t>9d</w:t>
            </w:r>
            <w:proofErr w:type="gramEnd"/>
            <w:r w:rsidRPr="00170470">
              <w:rPr>
                <w:b/>
                <w:i/>
              </w:rPr>
              <w:t>.</w:t>
            </w:r>
            <w:r w:rsidRPr="00170470">
              <w:tab/>
            </w:r>
            <w:r w:rsidRPr="00170470">
              <w:rPr>
                <w:b/>
                <w:i/>
              </w:rPr>
              <w:t>vyzývá Komisi, aby</w:t>
            </w:r>
            <w:r w:rsidR="00A827E7" w:rsidRPr="00170470">
              <w:rPr>
                <w:b/>
                <w:i/>
              </w:rPr>
              <w:t xml:space="preserve"> v </w:t>
            </w:r>
            <w:r w:rsidRPr="00170470">
              <w:rPr>
                <w:b/>
                <w:i/>
              </w:rPr>
              <w:t>rámci směrnice</w:t>
            </w:r>
            <w:r w:rsidR="00A827E7" w:rsidRPr="00170470">
              <w:rPr>
                <w:b/>
                <w:i/>
              </w:rPr>
              <w:t xml:space="preserve"> o </w:t>
            </w:r>
            <w:r w:rsidRPr="00170470">
              <w:rPr>
                <w:b/>
                <w:i/>
              </w:rPr>
              <w:t>energetické náročnosti budov zajistila účinné monitorování, kontrolu</w:t>
            </w:r>
            <w:r w:rsidR="00A827E7" w:rsidRPr="00170470">
              <w:rPr>
                <w:b/>
                <w:i/>
              </w:rPr>
              <w:t xml:space="preserve"> a </w:t>
            </w:r>
            <w:r w:rsidRPr="00170470">
              <w:rPr>
                <w:b/>
                <w:i/>
              </w:rPr>
              <w:t>doporučení pro jednotlivé země</w:t>
            </w:r>
            <w:r w:rsidR="00A827E7" w:rsidRPr="00170470">
              <w:rPr>
                <w:b/>
                <w:i/>
              </w:rPr>
              <w:t xml:space="preserve"> s </w:t>
            </w:r>
            <w:r w:rsidRPr="00170470">
              <w:rPr>
                <w:b/>
                <w:i/>
              </w:rPr>
              <w:t>cílem urychleně vypracovat inkluzivní vnitrostátní plány renovace budov, které přispějí ke zlepšení průměrné úrovně energetické náročnosti</w:t>
            </w:r>
            <w:r w:rsidR="00A827E7" w:rsidRPr="00170470">
              <w:rPr>
                <w:b/>
                <w:i/>
              </w:rPr>
              <w:t xml:space="preserve"> v </w:t>
            </w:r>
            <w:r w:rsidRPr="00170470">
              <w:rPr>
                <w:b/>
                <w:i/>
              </w:rPr>
              <w:t>odvětví obytných budov,</w:t>
            </w:r>
            <w:r w:rsidR="00A827E7" w:rsidRPr="00170470">
              <w:rPr>
                <w:b/>
                <w:i/>
              </w:rPr>
              <w:t xml:space="preserve"> a </w:t>
            </w:r>
            <w:r w:rsidRPr="00170470">
              <w:rPr>
                <w:b/>
                <w:i/>
              </w:rPr>
              <w:t>to směrem ke splnění cíle klimatické neutrality pro budovy, přičemž prioritou budou budovy</w:t>
            </w:r>
            <w:r w:rsidR="00A827E7" w:rsidRPr="00170470">
              <w:rPr>
                <w:b/>
                <w:i/>
              </w:rPr>
              <w:t xml:space="preserve"> s </w:t>
            </w:r>
            <w:r w:rsidRPr="00170470">
              <w:rPr>
                <w:b/>
                <w:i/>
              </w:rPr>
              <w:t>nejhoršími parametry; vyzývá ke sladění vnitrostátních plánů energetické účinnosti</w:t>
            </w:r>
            <w:r w:rsidR="00A827E7" w:rsidRPr="00170470">
              <w:rPr>
                <w:b/>
                <w:i/>
              </w:rPr>
              <w:t xml:space="preserve"> s </w:t>
            </w:r>
            <w:r w:rsidRPr="00170470">
              <w:rPr>
                <w:b/>
                <w:i/>
              </w:rPr>
              <w:t>plány podle směrnice</w:t>
            </w:r>
            <w:r w:rsidR="00A827E7" w:rsidRPr="00170470">
              <w:rPr>
                <w:b/>
                <w:i/>
              </w:rPr>
              <w:t xml:space="preserve"> o </w:t>
            </w:r>
            <w:r w:rsidRPr="00170470">
              <w:rPr>
                <w:b/>
                <w:i/>
              </w:rPr>
              <w:t>energetické účinnosti</w:t>
            </w:r>
            <w:r w:rsidR="00A827E7" w:rsidRPr="00170470">
              <w:rPr>
                <w:b/>
                <w:i/>
              </w:rPr>
              <w:t xml:space="preserve"> a s </w:t>
            </w:r>
            <w:r w:rsidRPr="00170470">
              <w:rPr>
                <w:b/>
                <w:i/>
              </w:rPr>
              <w:t>vnitrostátními sociálními klimatickými plány, aby se dosáhlo koordinovaného přístupu</w:t>
            </w:r>
            <w:r w:rsidR="00A827E7" w:rsidRPr="00170470">
              <w:rPr>
                <w:b/>
                <w:i/>
              </w:rPr>
              <w:t xml:space="preserve"> k </w:t>
            </w:r>
            <w:r w:rsidRPr="00170470">
              <w:rPr>
                <w:b/>
                <w:i/>
              </w:rPr>
              <w:t>dekarbonizaci budov co nejambicióznějším</w:t>
            </w:r>
            <w:r w:rsidR="00A827E7" w:rsidRPr="00170470">
              <w:rPr>
                <w:b/>
                <w:i/>
              </w:rPr>
              <w:t xml:space="preserve"> a </w:t>
            </w:r>
            <w:r w:rsidRPr="00170470">
              <w:rPr>
                <w:b/>
                <w:i/>
              </w:rPr>
              <w:t>nejširším způsobem;</w:t>
            </w:r>
          </w:p>
        </w:tc>
      </w:tr>
    </w:tbl>
    <w:p w14:paraId="233C02E9" w14:textId="77777777" w:rsidR="00C537E7" w:rsidRPr="00170470" w:rsidRDefault="00C537E7" w:rsidP="00C537E7">
      <w:pPr>
        <w:pStyle w:val="AmOrLang"/>
      </w:pPr>
      <w:r w:rsidRPr="00170470">
        <w:t xml:space="preserve">Or. </w:t>
      </w:r>
      <w:r w:rsidRPr="00170470">
        <w:rPr>
          <w:rStyle w:val="HideTWBExt"/>
        </w:rPr>
        <w:t>&lt;Original&gt;</w:t>
      </w:r>
      <w:r w:rsidRPr="00170470">
        <w:rPr>
          <w:rStyle w:val="HideTWBInt"/>
        </w:rPr>
        <w:t>{EN}</w:t>
      </w:r>
      <w:r w:rsidRPr="00170470">
        <w:t>en</w:t>
      </w:r>
      <w:r w:rsidRPr="00170470">
        <w:rPr>
          <w:rStyle w:val="HideTWBExt"/>
        </w:rPr>
        <w:t>&lt;/Original&gt;</w:t>
      </w:r>
    </w:p>
    <w:p w14:paraId="50486E26" w14:textId="77777777" w:rsidR="00467091" w:rsidRPr="00170470" w:rsidRDefault="00C537E7" w:rsidP="00C537E7">
      <w:r w:rsidRPr="00170470">
        <w:rPr>
          <w:rStyle w:val="HideTWBExt"/>
        </w:rPr>
        <w:t>&lt;/Amend&gt;</w:t>
      </w:r>
    </w:p>
    <w:p w14:paraId="05B6946B" w14:textId="77777777" w:rsidR="00C537E7" w:rsidRPr="00170470" w:rsidRDefault="00C537E7" w:rsidP="00C537E7">
      <w:pPr>
        <w:pStyle w:val="AmNumberTabs"/>
      </w:pPr>
      <w:r w:rsidRPr="00170470">
        <w:rPr>
          <w:rStyle w:val="HideTWBExt"/>
          <w:b w:val="0"/>
        </w:rPr>
        <w:t>&lt;Amend&gt;</w:t>
      </w:r>
      <w:r w:rsidRPr="00170470">
        <w:t>Pozměňovací návrh</w:t>
      </w:r>
      <w:r w:rsidRPr="00170470">
        <w:tab/>
      </w:r>
      <w:r w:rsidRPr="00170470">
        <w:tab/>
      </w:r>
      <w:r w:rsidRPr="00170470">
        <w:rPr>
          <w:rStyle w:val="HideTWBExt"/>
          <w:b w:val="0"/>
        </w:rPr>
        <w:t>&lt;NumAm&gt;</w:t>
      </w:r>
      <w:r w:rsidRPr="00170470">
        <w:t>827</w:t>
      </w:r>
      <w:r w:rsidRPr="00170470">
        <w:rPr>
          <w:rStyle w:val="HideTWBExt"/>
          <w:b w:val="0"/>
        </w:rPr>
        <w:t>&lt;/NumAm&gt;</w:t>
      </w:r>
    </w:p>
    <w:p w14:paraId="4868782E" w14:textId="77777777" w:rsidR="00C537E7" w:rsidRPr="00170470" w:rsidRDefault="00C537E7" w:rsidP="00C537E7">
      <w:pPr>
        <w:pStyle w:val="NormalBold"/>
      </w:pPr>
      <w:r w:rsidRPr="00170470">
        <w:rPr>
          <w:rStyle w:val="HideTWBExt"/>
          <w:b w:val="0"/>
        </w:rPr>
        <w:t>&lt;RepeatBlock-By&gt;&lt;Members&gt;</w:t>
      </w:r>
      <w:proofErr w:type="spellStart"/>
      <w:r w:rsidRPr="00170470">
        <w:t>Georgiana</w:t>
      </w:r>
      <w:proofErr w:type="spellEnd"/>
      <w:r w:rsidRPr="00170470">
        <w:t xml:space="preserve"> </w:t>
      </w:r>
      <w:proofErr w:type="spellStart"/>
      <w:r w:rsidRPr="00170470">
        <w:t>Teodorescu</w:t>
      </w:r>
      <w:proofErr w:type="spellEnd"/>
      <w:r w:rsidRPr="00170470">
        <w:t xml:space="preserve">, </w:t>
      </w:r>
      <w:proofErr w:type="spellStart"/>
      <w:r w:rsidRPr="00170470">
        <w:t>Antonella</w:t>
      </w:r>
      <w:proofErr w:type="spellEnd"/>
      <w:r w:rsidRPr="00170470">
        <w:t xml:space="preserve"> </w:t>
      </w:r>
      <w:proofErr w:type="spellStart"/>
      <w:r w:rsidRPr="00170470">
        <w:t>Sberna</w:t>
      </w:r>
      <w:proofErr w:type="spellEnd"/>
      <w:r w:rsidRPr="00170470">
        <w:t xml:space="preserve">, Lara </w:t>
      </w:r>
      <w:proofErr w:type="spellStart"/>
      <w:r w:rsidRPr="00170470">
        <w:t>Magoni</w:t>
      </w:r>
      <w:proofErr w:type="spellEnd"/>
      <w:r w:rsidRPr="00170470">
        <w:t xml:space="preserve">, Alessandro </w:t>
      </w:r>
      <w:proofErr w:type="spellStart"/>
      <w:r w:rsidRPr="00170470">
        <w:t>Ciriani</w:t>
      </w:r>
      <w:proofErr w:type="spellEnd"/>
      <w:r w:rsidRPr="00170470">
        <w:t xml:space="preserve">, Nora </w:t>
      </w:r>
      <w:proofErr w:type="spellStart"/>
      <w:r w:rsidRPr="00170470">
        <w:t>Junco</w:t>
      </w:r>
      <w:proofErr w:type="spellEnd"/>
      <w:r w:rsidRPr="00170470">
        <w:t xml:space="preserve"> </w:t>
      </w:r>
      <w:proofErr w:type="spellStart"/>
      <w:r w:rsidRPr="00170470">
        <w:t>García</w:t>
      </w:r>
      <w:proofErr w:type="spellEnd"/>
      <w:r w:rsidRPr="00170470">
        <w:t xml:space="preserve">, Stefano </w:t>
      </w:r>
      <w:proofErr w:type="spellStart"/>
      <w:r w:rsidRPr="00170470">
        <w:t>Cavedagna</w:t>
      </w:r>
      <w:proofErr w:type="spellEnd"/>
      <w:r w:rsidRPr="00170470">
        <w:rPr>
          <w:rStyle w:val="HideTWBExt"/>
          <w:b w:val="0"/>
        </w:rPr>
        <w:t>&lt;/Members&gt;</w:t>
      </w:r>
    </w:p>
    <w:p w14:paraId="6AD75619" w14:textId="77777777" w:rsidR="00C537E7" w:rsidRPr="00170470" w:rsidRDefault="00C537E7" w:rsidP="00C537E7">
      <w:pPr>
        <w:pStyle w:val="NormalBold"/>
      </w:pPr>
      <w:r w:rsidRPr="00170470">
        <w:rPr>
          <w:rStyle w:val="HideTWBExt"/>
          <w:b w:val="0"/>
        </w:rPr>
        <w:t>&lt;/RepeatBlock-By&gt;</w:t>
      </w:r>
    </w:p>
    <w:p w14:paraId="620EF1AB" w14:textId="77777777" w:rsidR="00C537E7" w:rsidRPr="00170470" w:rsidRDefault="00C537E7" w:rsidP="00C537E7">
      <w:pPr>
        <w:pStyle w:val="NormalBold"/>
      </w:pPr>
      <w:r w:rsidRPr="00170470">
        <w:rPr>
          <w:rStyle w:val="HideTWBExt"/>
          <w:b w:val="0"/>
        </w:rPr>
        <w:t>&lt;DocAmend&gt;</w:t>
      </w:r>
      <w:r w:rsidRPr="00170470">
        <w:t>Návrh usnesení</w:t>
      </w:r>
      <w:r w:rsidRPr="00170470">
        <w:rPr>
          <w:rStyle w:val="HideTWBExt"/>
          <w:b w:val="0"/>
        </w:rPr>
        <w:t>&lt;/DocAmend&gt;</w:t>
      </w:r>
    </w:p>
    <w:p w14:paraId="725A1F3C" w14:textId="77777777" w:rsidR="00C537E7" w:rsidRPr="00170470" w:rsidRDefault="00C537E7" w:rsidP="00C537E7">
      <w:pPr>
        <w:pStyle w:val="NormalBold"/>
      </w:pPr>
      <w:r w:rsidRPr="00170470">
        <w:rPr>
          <w:rStyle w:val="HideTWBExt"/>
          <w:b w:val="0"/>
        </w:rPr>
        <w:lastRenderedPageBreak/>
        <w:t>&lt;Article&gt;</w:t>
      </w:r>
      <w:r w:rsidRPr="00170470">
        <w:t>Bod 9 d (nový)</w:t>
      </w:r>
      <w:r w:rsidRPr="001704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537E7" w:rsidRPr="00170470" w14:paraId="264FA6C0" w14:textId="77777777" w:rsidTr="009E39B0">
        <w:trPr>
          <w:trHeight w:hRule="exact" w:val="240"/>
          <w:jc w:val="center"/>
        </w:trPr>
        <w:tc>
          <w:tcPr>
            <w:tcW w:w="9752" w:type="dxa"/>
            <w:gridSpan w:val="2"/>
            <w:tcBorders>
              <w:top w:val="nil"/>
              <w:left w:val="nil"/>
              <w:bottom w:val="nil"/>
              <w:right w:val="nil"/>
            </w:tcBorders>
          </w:tcPr>
          <w:p w14:paraId="066D3324" w14:textId="77777777" w:rsidR="00C537E7" w:rsidRPr="00170470" w:rsidRDefault="00C537E7" w:rsidP="009E39B0"/>
        </w:tc>
      </w:tr>
      <w:tr w:rsidR="00C537E7" w:rsidRPr="00170470" w14:paraId="310A5CD7" w14:textId="77777777" w:rsidTr="009E39B0">
        <w:trPr>
          <w:trHeight w:val="240"/>
          <w:jc w:val="center"/>
        </w:trPr>
        <w:tc>
          <w:tcPr>
            <w:tcW w:w="4876" w:type="dxa"/>
            <w:tcBorders>
              <w:top w:val="nil"/>
              <w:left w:val="nil"/>
              <w:bottom w:val="nil"/>
              <w:right w:val="nil"/>
            </w:tcBorders>
          </w:tcPr>
          <w:p w14:paraId="58BCCFD7" w14:textId="77777777" w:rsidR="00C537E7" w:rsidRPr="00170470" w:rsidRDefault="00C537E7" w:rsidP="009E39B0">
            <w:pPr>
              <w:pStyle w:val="AmColumnHeading"/>
            </w:pPr>
            <w:r w:rsidRPr="00170470">
              <w:t>Návrh usnesení</w:t>
            </w:r>
          </w:p>
        </w:tc>
        <w:tc>
          <w:tcPr>
            <w:tcW w:w="4876" w:type="dxa"/>
            <w:tcBorders>
              <w:top w:val="nil"/>
              <w:left w:val="nil"/>
              <w:bottom w:val="nil"/>
              <w:right w:val="nil"/>
            </w:tcBorders>
          </w:tcPr>
          <w:p w14:paraId="5E7E5EDE" w14:textId="77777777" w:rsidR="00C537E7" w:rsidRPr="00170470" w:rsidRDefault="00C537E7" w:rsidP="009E39B0">
            <w:pPr>
              <w:pStyle w:val="AmColumnHeading"/>
            </w:pPr>
            <w:r w:rsidRPr="00170470">
              <w:t>Pozměňovací návrh</w:t>
            </w:r>
          </w:p>
        </w:tc>
      </w:tr>
      <w:tr w:rsidR="00C537E7" w:rsidRPr="00170470" w14:paraId="4FCB0C17" w14:textId="77777777" w:rsidTr="009E39B0">
        <w:trPr>
          <w:jc w:val="center"/>
        </w:trPr>
        <w:tc>
          <w:tcPr>
            <w:tcW w:w="4876" w:type="dxa"/>
            <w:tcBorders>
              <w:top w:val="nil"/>
              <w:left w:val="nil"/>
              <w:bottom w:val="nil"/>
              <w:right w:val="nil"/>
            </w:tcBorders>
          </w:tcPr>
          <w:p w14:paraId="7598770C" w14:textId="77777777" w:rsidR="00C537E7" w:rsidRPr="00170470" w:rsidRDefault="00C537E7" w:rsidP="009E39B0">
            <w:pPr>
              <w:pStyle w:val="Normal6a"/>
            </w:pPr>
          </w:p>
        </w:tc>
        <w:tc>
          <w:tcPr>
            <w:tcW w:w="4876" w:type="dxa"/>
            <w:tcBorders>
              <w:top w:val="nil"/>
              <w:left w:val="nil"/>
              <w:bottom w:val="nil"/>
              <w:right w:val="nil"/>
            </w:tcBorders>
          </w:tcPr>
          <w:p w14:paraId="751C0A7B" w14:textId="60CDF322" w:rsidR="00C537E7" w:rsidRPr="00170470" w:rsidRDefault="00C537E7" w:rsidP="009E39B0">
            <w:pPr>
              <w:pStyle w:val="Normal6a"/>
            </w:pPr>
            <w:proofErr w:type="gramStart"/>
            <w:r w:rsidRPr="00170470">
              <w:rPr>
                <w:b/>
                <w:i/>
              </w:rPr>
              <w:t>9d</w:t>
            </w:r>
            <w:proofErr w:type="gramEnd"/>
            <w:r w:rsidRPr="00170470">
              <w:rPr>
                <w:b/>
                <w:i/>
              </w:rPr>
              <w:t>.</w:t>
            </w:r>
            <w:r w:rsidRPr="00170470">
              <w:tab/>
            </w:r>
            <w:r w:rsidRPr="00170470">
              <w:rPr>
                <w:b/>
                <w:i/>
              </w:rPr>
              <w:t>připomíná, že pronájem bydlení je</w:t>
            </w:r>
            <w:r w:rsidR="00A827E7" w:rsidRPr="00170470">
              <w:rPr>
                <w:b/>
                <w:i/>
              </w:rPr>
              <w:t xml:space="preserve"> i </w:t>
            </w:r>
            <w:r w:rsidRPr="00170470">
              <w:rPr>
                <w:b/>
                <w:i/>
              </w:rPr>
              <w:t>nadále nezbytný pro uspokojení potřeb velké části obyvatelstva</w:t>
            </w:r>
            <w:r w:rsidR="00A827E7" w:rsidRPr="00170470">
              <w:rPr>
                <w:b/>
                <w:i/>
              </w:rPr>
              <w:t xml:space="preserve"> a </w:t>
            </w:r>
            <w:r w:rsidRPr="00170470">
              <w:rPr>
                <w:b/>
                <w:i/>
              </w:rPr>
              <w:t>pro zajištění příležitostí pro vlastníky; vyzývá členské státy, aby navrhly daňová opatření, jako jsou daňové pobídky, která by motivovala majitele druhých nebo volných nemovitostí</w:t>
            </w:r>
            <w:r w:rsidR="00A827E7" w:rsidRPr="00170470">
              <w:rPr>
                <w:b/>
                <w:i/>
              </w:rPr>
              <w:t xml:space="preserve"> k </w:t>
            </w:r>
            <w:r w:rsidRPr="00170470">
              <w:rPr>
                <w:b/>
                <w:i/>
              </w:rPr>
              <w:t>jejich dlouhodobému pronájmu, zejména</w:t>
            </w:r>
            <w:r w:rsidR="00A827E7" w:rsidRPr="00170470">
              <w:rPr>
                <w:b/>
                <w:i/>
              </w:rPr>
              <w:t xml:space="preserve"> v </w:t>
            </w:r>
            <w:r w:rsidRPr="00170470">
              <w:rPr>
                <w:b/>
                <w:i/>
              </w:rPr>
              <w:t>městských oblastech, kde je tlak na jejich pronájem,</w:t>
            </w:r>
            <w:r w:rsidR="00A827E7" w:rsidRPr="00170470">
              <w:rPr>
                <w:b/>
                <w:i/>
              </w:rPr>
              <w:t xml:space="preserve"> a </w:t>
            </w:r>
            <w:r w:rsidRPr="00170470">
              <w:rPr>
                <w:b/>
                <w:i/>
              </w:rPr>
              <w:t>aby zajistily odpovídající záruky nebo pojistné mechanismy pro ty majitele, kteří nepronajímají</w:t>
            </w:r>
            <w:r w:rsidR="00A827E7" w:rsidRPr="00170470">
              <w:rPr>
                <w:b/>
                <w:i/>
              </w:rPr>
              <w:t xml:space="preserve"> z </w:t>
            </w:r>
            <w:r w:rsidRPr="00170470">
              <w:rPr>
                <w:b/>
                <w:i/>
              </w:rPr>
              <w:t>obavy před neplacením;</w:t>
            </w:r>
          </w:p>
        </w:tc>
      </w:tr>
    </w:tbl>
    <w:p w14:paraId="3B9BAE7D" w14:textId="77777777" w:rsidR="00C537E7" w:rsidRPr="00170470" w:rsidRDefault="00C537E7" w:rsidP="00C537E7">
      <w:pPr>
        <w:pStyle w:val="AmOrLang"/>
      </w:pPr>
      <w:r w:rsidRPr="00170470">
        <w:t xml:space="preserve">Or. </w:t>
      </w:r>
      <w:r w:rsidRPr="00170470">
        <w:rPr>
          <w:rStyle w:val="HideTWBExt"/>
        </w:rPr>
        <w:t>&lt;Original&gt;</w:t>
      </w:r>
      <w:r w:rsidRPr="00170470">
        <w:rPr>
          <w:rStyle w:val="HideTWBInt"/>
        </w:rPr>
        <w:t>{EN}</w:t>
      </w:r>
      <w:r w:rsidRPr="00170470">
        <w:t>en</w:t>
      </w:r>
      <w:r w:rsidRPr="00170470">
        <w:rPr>
          <w:rStyle w:val="HideTWBExt"/>
        </w:rPr>
        <w:t>&lt;/Original&gt;</w:t>
      </w:r>
    </w:p>
    <w:p w14:paraId="5E81CCF9" w14:textId="77777777" w:rsidR="00467091" w:rsidRPr="00170470" w:rsidRDefault="00C537E7" w:rsidP="00C537E7">
      <w:r w:rsidRPr="00170470">
        <w:rPr>
          <w:rStyle w:val="HideTWBExt"/>
        </w:rPr>
        <w:t>&lt;/Amend&gt;</w:t>
      </w:r>
    </w:p>
    <w:p w14:paraId="34A144F3" w14:textId="77777777" w:rsidR="00C537E7" w:rsidRPr="00170470" w:rsidRDefault="00C537E7" w:rsidP="00C537E7">
      <w:pPr>
        <w:pStyle w:val="AmNumberTabs"/>
      </w:pPr>
      <w:r w:rsidRPr="00170470">
        <w:rPr>
          <w:rStyle w:val="HideTWBExt"/>
          <w:b w:val="0"/>
        </w:rPr>
        <w:t>&lt;Amend&gt;</w:t>
      </w:r>
      <w:r w:rsidRPr="00170470">
        <w:t>Pozměňovací návrh</w:t>
      </w:r>
      <w:r w:rsidRPr="00170470">
        <w:tab/>
      </w:r>
      <w:r w:rsidRPr="00170470">
        <w:tab/>
      </w:r>
      <w:r w:rsidRPr="00170470">
        <w:rPr>
          <w:rStyle w:val="HideTWBExt"/>
          <w:b w:val="0"/>
        </w:rPr>
        <w:t>&lt;NumAm&gt;</w:t>
      </w:r>
      <w:r w:rsidRPr="00170470">
        <w:t>828</w:t>
      </w:r>
      <w:r w:rsidRPr="00170470">
        <w:rPr>
          <w:rStyle w:val="HideTWBExt"/>
          <w:b w:val="0"/>
        </w:rPr>
        <w:t>&lt;/NumAm&gt;</w:t>
      </w:r>
    </w:p>
    <w:p w14:paraId="29DEE59C" w14:textId="77777777" w:rsidR="00C537E7" w:rsidRPr="00170470" w:rsidRDefault="00C537E7" w:rsidP="00C537E7">
      <w:pPr>
        <w:pStyle w:val="NormalBold"/>
      </w:pPr>
      <w:r w:rsidRPr="00170470">
        <w:rPr>
          <w:rStyle w:val="HideTWBExt"/>
          <w:b w:val="0"/>
        </w:rPr>
        <w:t>&lt;RepeatBlock-By&gt;&lt;Members&gt;</w:t>
      </w:r>
      <w:r w:rsidRPr="00170470">
        <w:t xml:space="preserve">Maria </w:t>
      </w:r>
      <w:proofErr w:type="spellStart"/>
      <w:r w:rsidRPr="00170470">
        <w:t>Ohisalo</w:t>
      </w:r>
      <w:proofErr w:type="spellEnd"/>
      <w:r w:rsidRPr="00170470">
        <w:t xml:space="preserve">, </w:t>
      </w:r>
      <w:proofErr w:type="spellStart"/>
      <w:r w:rsidRPr="00170470">
        <w:t>Vicent</w:t>
      </w:r>
      <w:proofErr w:type="spellEnd"/>
      <w:r w:rsidRPr="00170470">
        <w:t xml:space="preserve"> </w:t>
      </w:r>
      <w:proofErr w:type="spellStart"/>
      <w:r w:rsidRPr="00170470">
        <w:t>Marzà</w:t>
      </w:r>
      <w:proofErr w:type="spellEnd"/>
      <w:r w:rsidRPr="00170470">
        <w:t xml:space="preserve"> </w:t>
      </w:r>
      <w:proofErr w:type="spellStart"/>
      <w:r w:rsidRPr="00170470">
        <w:t>Ibáñez</w:t>
      </w:r>
      <w:proofErr w:type="spellEnd"/>
      <w:r w:rsidRPr="00170470">
        <w:t xml:space="preserve">, Marie </w:t>
      </w:r>
      <w:proofErr w:type="spellStart"/>
      <w:r w:rsidRPr="00170470">
        <w:t>Toussaint</w:t>
      </w:r>
      <w:proofErr w:type="spellEnd"/>
      <w:r w:rsidRPr="00170470">
        <w:t xml:space="preserve">, Gordan </w:t>
      </w:r>
      <w:proofErr w:type="spellStart"/>
      <w:r w:rsidRPr="00170470">
        <w:t>Bosanac</w:t>
      </w:r>
      <w:proofErr w:type="spellEnd"/>
      <w:r w:rsidRPr="00170470">
        <w:rPr>
          <w:rStyle w:val="HideTWBExt"/>
          <w:b w:val="0"/>
        </w:rPr>
        <w:t>&lt;/Members&gt;</w:t>
      </w:r>
    </w:p>
    <w:p w14:paraId="671B6883" w14:textId="77777777" w:rsidR="00C537E7" w:rsidRPr="00170470" w:rsidRDefault="00C537E7" w:rsidP="00C537E7">
      <w:pPr>
        <w:pStyle w:val="NormalBold"/>
      </w:pPr>
      <w:r w:rsidRPr="00170470">
        <w:rPr>
          <w:rStyle w:val="HideTWBExt"/>
          <w:b w:val="0"/>
        </w:rPr>
        <w:t>&lt;/RepeatBlock-By&gt;</w:t>
      </w:r>
    </w:p>
    <w:p w14:paraId="21855770" w14:textId="77777777" w:rsidR="00C537E7" w:rsidRPr="00170470" w:rsidRDefault="00C537E7" w:rsidP="00C537E7">
      <w:pPr>
        <w:pStyle w:val="NormalBold"/>
      </w:pPr>
      <w:r w:rsidRPr="00170470">
        <w:rPr>
          <w:rStyle w:val="HideTWBExt"/>
          <w:b w:val="0"/>
        </w:rPr>
        <w:t>&lt;DocAmend&gt;</w:t>
      </w:r>
      <w:r w:rsidRPr="00170470">
        <w:t>Návrh usnesení</w:t>
      </w:r>
      <w:r w:rsidRPr="00170470">
        <w:rPr>
          <w:rStyle w:val="HideTWBExt"/>
          <w:b w:val="0"/>
        </w:rPr>
        <w:t>&lt;/DocAmend&gt;</w:t>
      </w:r>
    </w:p>
    <w:p w14:paraId="1378221B" w14:textId="77777777" w:rsidR="00C537E7" w:rsidRPr="00170470" w:rsidRDefault="00C537E7" w:rsidP="00C537E7">
      <w:pPr>
        <w:pStyle w:val="NormalBold"/>
      </w:pPr>
      <w:r w:rsidRPr="00170470">
        <w:rPr>
          <w:rStyle w:val="HideTWBExt"/>
          <w:b w:val="0"/>
        </w:rPr>
        <w:t>&lt;Article&gt;</w:t>
      </w:r>
      <w:r w:rsidRPr="00170470">
        <w:t>Bod 9 e (nový)</w:t>
      </w:r>
      <w:r w:rsidRPr="001704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537E7" w:rsidRPr="00170470" w14:paraId="46B722E3" w14:textId="77777777" w:rsidTr="009E39B0">
        <w:trPr>
          <w:trHeight w:hRule="exact" w:val="240"/>
          <w:jc w:val="center"/>
        </w:trPr>
        <w:tc>
          <w:tcPr>
            <w:tcW w:w="9752" w:type="dxa"/>
            <w:gridSpan w:val="2"/>
            <w:tcBorders>
              <w:top w:val="nil"/>
              <w:left w:val="nil"/>
              <w:bottom w:val="nil"/>
              <w:right w:val="nil"/>
            </w:tcBorders>
          </w:tcPr>
          <w:p w14:paraId="02C1250D" w14:textId="77777777" w:rsidR="00C537E7" w:rsidRPr="00170470" w:rsidRDefault="00C537E7" w:rsidP="009E39B0"/>
        </w:tc>
      </w:tr>
      <w:tr w:rsidR="00C537E7" w:rsidRPr="00170470" w14:paraId="4ADCDF86" w14:textId="77777777" w:rsidTr="009E39B0">
        <w:trPr>
          <w:trHeight w:val="240"/>
          <w:jc w:val="center"/>
        </w:trPr>
        <w:tc>
          <w:tcPr>
            <w:tcW w:w="4876" w:type="dxa"/>
            <w:tcBorders>
              <w:top w:val="nil"/>
              <w:left w:val="nil"/>
              <w:bottom w:val="nil"/>
              <w:right w:val="nil"/>
            </w:tcBorders>
          </w:tcPr>
          <w:p w14:paraId="7AC23D06" w14:textId="77777777" w:rsidR="00C537E7" w:rsidRPr="00170470" w:rsidRDefault="00C537E7" w:rsidP="009E39B0">
            <w:pPr>
              <w:pStyle w:val="AmColumnHeading"/>
            </w:pPr>
            <w:r w:rsidRPr="00170470">
              <w:t>Návrh usnesení</w:t>
            </w:r>
          </w:p>
        </w:tc>
        <w:tc>
          <w:tcPr>
            <w:tcW w:w="4876" w:type="dxa"/>
            <w:tcBorders>
              <w:top w:val="nil"/>
              <w:left w:val="nil"/>
              <w:bottom w:val="nil"/>
              <w:right w:val="nil"/>
            </w:tcBorders>
          </w:tcPr>
          <w:p w14:paraId="08AC08DE" w14:textId="77777777" w:rsidR="00C537E7" w:rsidRPr="00170470" w:rsidRDefault="00C537E7" w:rsidP="009E39B0">
            <w:pPr>
              <w:pStyle w:val="AmColumnHeading"/>
            </w:pPr>
            <w:r w:rsidRPr="00170470">
              <w:t>Pozměňovací návrh</w:t>
            </w:r>
          </w:p>
        </w:tc>
      </w:tr>
      <w:tr w:rsidR="00C537E7" w:rsidRPr="00170470" w14:paraId="7B941A9A" w14:textId="77777777" w:rsidTr="009E39B0">
        <w:trPr>
          <w:jc w:val="center"/>
        </w:trPr>
        <w:tc>
          <w:tcPr>
            <w:tcW w:w="4876" w:type="dxa"/>
            <w:tcBorders>
              <w:top w:val="nil"/>
              <w:left w:val="nil"/>
              <w:bottom w:val="nil"/>
              <w:right w:val="nil"/>
            </w:tcBorders>
          </w:tcPr>
          <w:p w14:paraId="1677FE56" w14:textId="77777777" w:rsidR="00C537E7" w:rsidRPr="00170470" w:rsidRDefault="00C537E7" w:rsidP="009E39B0">
            <w:pPr>
              <w:pStyle w:val="Normal6a"/>
            </w:pPr>
          </w:p>
        </w:tc>
        <w:tc>
          <w:tcPr>
            <w:tcW w:w="4876" w:type="dxa"/>
            <w:tcBorders>
              <w:top w:val="nil"/>
              <w:left w:val="nil"/>
              <w:bottom w:val="nil"/>
              <w:right w:val="nil"/>
            </w:tcBorders>
          </w:tcPr>
          <w:p w14:paraId="1464D6E0" w14:textId="1B12F86F" w:rsidR="00C537E7" w:rsidRPr="00170470" w:rsidRDefault="00C537E7" w:rsidP="009E39B0">
            <w:pPr>
              <w:pStyle w:val="Normal6a"/>
            </w:pPr>
            <w:r w:rsidRPr="00170470">
              <w:rPr>
                <w:b/>
                <w:i/>
              </w:rPr>
              <w:t>9e.</w:t>
            </w:r>
            <w:r w:rsidRPr="00170470">
              <w:tab/>
            </w:r>
            <w:r w:rsidRPr="00170470">
              <w:rPr>
                <w:b/>
                <w:i/>
              </w:rPr>
              <w:t>vyzývá členské státy, aby zachovaly „příkladnou úlohu veřejných subjektů“</w:t>
            </w:r>
            <w:r w:rsidR="00A827E7" w:rsidRPr="00170470">
              <w:rPr>
                <w:b/>
                <w:i/>
              </w:rPr>
              <w:t xml:space="preserve"> a </w:t>
            </w:r>
            <w:r w:rsidRPr="00170470">
              <w:rPr>
                <w:b/>
                <w:i/>
              </w:rPr>
              <w:t>související roční cíl renovace ve výši 3 %, který ukládá směrnice</w:t>
            </w:r>
            <w:r w:rsidR="00A827E7" w:rsidRPr="00170470">
              <w:rPr>
                <w:b/>
                <w:i/>
              </w:rPr>
              <w:t xml:space="preserve"> o </w:t>
            </w:r>
            <w:r w:rsidRPr="00170470">
              <w:rPr>
                <w:b/>
                <w:i/>
              </w:rPr>
              <w:t>energetické účinnosti,</w:t>
            </w:r>
            <w:r w:rsidR="00A827E7" w:rsidRPr="00170470">
              <w:rPr>
                <w:b/>
                <w:i/>
              </w:rPr>
              <w:t xml:space="preserve"> a </w:t>
            </w:r>
            <w:r w:rsidRPr="00170470">
              <w:rPr>
                <w:b/>
                <w:i/>
              </w:rPr>
              <w:t>zajistily, aby veřejné subjekty měly potřebnou kapacitu</w:t>
            </w:r>
            <w:r w:rsidR="00A827E7" w:rsidRPr="00170470">
              <w:rPr>
                <w:b/>
                <w:i/>
              </w:rPr>
              <w:t xml:space="preserve"> k </w:t>
            </w:r>
            <w:r w:rsidRPr="00170470">
              <w:rPr>
                <w:b/>
                <w:i/>
              </w:rPr>
              <w:t>dosažení tohoto cíle nebo</w:t>
            </w:r>
            <w:r w:rsidR="00A827E7" w:rsidRPr="00170470">
              <w:rPr>
                <w:b/>
                <w:i/>
              </w:rPr>
              <w:t xml:space="preserve"> k </w:t>
            </w:r>
            <w:r w:rsidRPr="00170470">
              <w:rPr>
                <w:b/>
                <w:i/>
              </w:rPr>
              <w:t>jeho překročení, například omezením mezer</w:t>
            </w:r>
            <w:r w:rsidR="00A827E7" w:rsidRPr="00170470">
              <w:rPr>
                <w:b/>
                <w:i/>
              </w:rPr>
              <w:t xml:space="preserve"> v </w:t>
            </w:r>
            <w:r w:rsidRPr="00170470">
              <w:rPr>
                <w:b/>
                <w:i/>
              </w:rPr>
              <w:t>právních předpisech, což má zásadní význam zejména</w:t>
            </w:r>
            <w:r w:rsidR="00A827E7" w:rsidRPr="00170470">
              <w:rPr>
                <w:b/>
                <w:i/>
              </w:rPr>
              <w:t xml:space="preserve"> v </w:t>
            </w:r>
            <w:r w:rsidRPr="00170470">
              <w:rPr>
                <w:b/>
                <w:i/>
              </w:rPr>
              <w:t>případě budov ve veřejném vlastnictví se sociálním účelem;</w:t>
            </w:r>
          </w:p>
        </w:tc>
      </w:tr>
    </w:tbl>
    <w:p w14:paraId="7BCD6DDE" w14:textId="77777777" w:rsidR="00C537E7" w:rsidRPr="00170470" w:rsidRDefault="00C537E7" w:rsidP="00C537E7">
      <w:pPr>
        <w:pStyle w:val="AmOrLang"/>
      </w:pPr>
      <w:r w:rsidRPr="00170470">
        <w:t xml:space="preserve">Or. </w:t>
      </w:r>
      <w:r w:rsidRPr="00170470">
        <w:rPr>
          <w:rStyle w:val="HideTWBExt"/>
        </w:rPr>
        <w:t>&lt;Original&gt;</w:t>
      </w:r>
      <w:r w:rsidRPr="00170470">
        <w:rPr>
          <w:rStyle w:val="HideTWBInt"/>
        </w:rPr>
        <w:t>{EN}</w:t>
      </w:r>
      <w:r w:rsidRPr="00170470">
        <w:t>en</w:t>
      </w:r>
      <w:r w:rsidRPr="00170470">
        <w:rPr>
          <w:rStyle w:val="HideTWBExt"/>
        </w:rPr>
        <w:t>&lt;/Original&gt;</w:t>
      </w:r>
    </w:p>
    <w:p w14:paraId="12FCDB75" w14:textId="77777777" w:rsidR="00467091" w:rsidRPr="00170470" w:rsidRDefault="00C537E7" w:rsidP="00C537E7">
      <w:r w:rsidRPr="00170470">
        <w:rPr>
          <w:rStyle w:val="HideTWBExt"/>
        </w:rPr>
        <w:t>&lt;/Amend&gt;</w:t>
      </w:r>
    </w:p>
    <w:p w14:paraId="097BCA16" w14:textId="77777777" w:rsidR="00C537E7" w:rsidRPr="00170470" w:rsidRDefault="00C537E7" w:rsidP="00C537E7">
      <w:pPr>
        <w:pStyle w:val="AmNumberTabs"/>
      </w:pPr>
      <w:r w:rsidRPr="00170470">
        <w:rPr>
          <w:rStyle w:val="HideTWBExt"/>
          <w:b w:val="0"/>
        </w:rPr>
        <w:t>&lt;Amend&gt;</w:t>
      </w:r>
      <w:r w:rsidRPr="00170470">
        <w:t>Pozměňovací návrh</w:t>
      </w:r>
      <w:r w:rsidRPr="00170470">
        <w:tab/>
      </w:r>
      <w:r w:rsidRPr="00170470">
        <w:tab/>
      </w:r>
      <w:r w:rsidRPr="00170470">
        <w:rPr>
          <w:rStyle w:val="HideTWBExt"/>
          <w:b w:val="0"/>
        </w:rPr>
        <w:t>&lt;NumAm&gt;</w:t>
      </w:r>
      <w:r w:rsidRPr="00170470">
        <w:t>829</w:t>
      </w:r>
      <w:r w:rsidRPr="00170470">
        <w:rPr>
          <w:rStyle w:val="HideTWBExt"/>
          <w:b w:val="0"/>
        </w:rPr>
        <w:t>&lt;/NumAm&gt;</w:t>
      </w:r>
    </w:p>
    <w:p w14:paraId="6D045268" w14:textId="77777777" w:rsidR="00C537E7" w:rsidRPr="00170470" w:rsidRDefault="00C537E7" w:rsidP="00C537E7">
      <w:pPr>
        <w:pStyle w:val="NormalBold"/>
      </w:pPr>
      <w:r w:rsidRPr="00170470">
        <w:rPr>
          <w:rStyle w:val="HideTWBExt"/>
          <w:b w:val="0"/>
        </w:rPr>
        <w:t>&lt;RepeatBlock-By&gt;&lt;Members&gt;</w:t>
      </w:r>
      <w:r w:rsidRPr="00170470">
        <w:t xml:space="preserve">Maria </w:t>
      </w:r>
      <w:proofErr w:type="spellStart"/>
      <w:r w:rsidRPr="00170470">
        <w:t>Ohisalo</w:t>
      </w:r>
      <w:proofErr w:type="spellEnd"/>
      <w:r w:rsidRPr="00170470">
        <w:t xml:space="preserve">, </w:t>
      </w:r>
      <w:proofErr w:type="spellStart"/>
      <w:r w:rsidRPr="00170470">
        <w:t>Vicent</w:t>
      </w:r>
      <w:proofErr w:type="spellEnd"/>
      <w:r w:rsidRPr="00170470">
        <w:t xml:space="preserve"> </w:t>
      </w:r>
      <w:proofErr w:type="spellStart"/>
      <w:r w:rsidRPr="00170470">
        <w:t>Marzà</w:t>
      </w:r>
      <w:proofErr w:type="spellEnd"/>
      <w:r w:rsidRPr="00170470">
        <w:t xml:space="preserve"> </w:t>
      </w:r>
      <w:proofErr w:type="spellStart"/>
      <w:r w:rsidRPr="00170470">
        <w:t>Ibáñez</w:t>
      </w:r>
      <w:proofErr w:type="spellEnd"/>
      <w:r w:rsidRPr="00170470">
        <w:t xml:space="preserve">, Marie </w:t>
      </w:r>
      <w:proofErr w:type="spellStart"/>
      <w:r w:rsidRPr="00170470">
        <w:t>Toussaint</w:t>
      </w:r>
      <w:proofErr w:type="spellEnd"/>
      <w:r w:rsidRPr="00170470">
        <w:t xml:space="preserve">, Gordan </w:t>
      </w:r>
      <w:proofErr w:type="spellStart"/>
      <w:r w:rsidRPr="00170470">
        <w:t>Bosanac</w:t>
      </w:r>
      <w:proofErr w:type="spellEnd"/>
      <w:r w:rsidRPr="00170470">
        <w:rPr>
          <w:rStyle w:val="HideTWBExt"/>
          <w:b w:val="0"/>
        </w:rPr>
        <w:t>&lt;/Members&gt;</w:t>
      </w:r>
    </w:p>
    <w:p w14:paraId="59DA4442" w14:textId="77777777" w:rsidR="00C537E7" w:rsidRPr="00170470" w:rsidRDefault="00C537E7" w:rsidP="00C537E7">
      <w:pPr>
        <w:pStyle w:val="NormalBold"/>
      </w:pPr>
      <w:r w:rsidRPr="00170470">
        <w:rPr>
          <w:rStyle w:val="HideTWBExt"/>
          <w:b w:val="0"/>
        </w:rPr>
        <w:t>&lt;/RepeatBlock-By&gt;</w:t>
      </w:r>
    </w:p>
    <w:p w14:paraId="25798825" w14:textId="77777777" w:rsidR="00C537E7" w:rsidRPr="00170470" w:rsidRDefault="00C537E7" w:rsidP="00C537E7">
      <w:pPr>
        <w:pStyle w:val="NormalBold"/>
      </w:pPr>
      <w:r w:rsidRPr="00170470">
        <w:rPr>
          <w:rStyle w:val="HideTWBExt"/>
          <w:b w:val="0"/>
        </w:rPr>
        <w:lastRenderedPageBreak/>
        <w:t>&lt;DocAmend&gt;</w:t>
      </w:r>
      <w:r w:rsidRPr="00170470">
        <w:t>Návrh usnesení</w:t>
      </w:r>
      <w:r w:rsidRPr="00170470">
        <w:rPr>
          <w:rStyle w:val="HideTWBExt"/>
          <w:b w:val="0"/>
        </w:rPr>
        <w:t>&lt;/DocAmend&gt;</w:t>
      </w:r>
    </w:p>
    <w:p w14:paraId="4268CA0F" w14:textId="77777777" w:rsidR="00C537E7" w:rsidRPr="00170470" w:rsidRDefault="00C537E7" w:rsidP="00C537E7">
      <w:pPr>
        <w:pStyle w:val="NormalBold"/>
      </w:pPr>
      <w:r w:rsidRPr="00170470">
        <w:rPr>
          <w:rStyle w:val="HideTWBExt"/>
          <w:b w:val="0"/>
        </w:rPr>
        <w:t>&lt;Article&gt;</w:t>
      </w:r>
      <w:r w:rsidRPr="00170470">
        <w:t>Bod 9 f (nový)</w:t>
      </w:r>
      <w:r w:rsidRPr="001704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537E7" w:rsidRPr="00170470" w14:paraId="6490191B" w14:textId="77777777" w:rsidTr="009E39B0">
        <w:trPr>
          <w:trHeight w:hRule="exact" w:val="240"/>
          <w:jc w:val="center"/>
        </w:trPr>
        <w:tc>
          <w:tcPr>
            <w:tcW w:w="9752" w:type="dxa"/>
            <w:gridSpan w:val="2"/>
            <w:tcBorders>
              <w:top w:val="nil"/>
              <w:left w:val="nil"/>
              <w:bottom w:val="nil"/>
              <w:right w:val="nil"/>
            </w:tcBorders>
          </w:tcPr>
          <w:p w14:paraId="491C7A64" w14:textId="77777777" w:rsidR="00C537E7" w:rsidRPr="00170470" w:rsidRDefault="00C537E7" w:rsidP="009E39B0"/>
        </w:tc>
      </w:tr>
      <w:tr w:rsidR="00C537E7" w:rsidRPr="00170470" w14:paraId="74E5A3AE" w14:textId="77777777" w:rsidTr="009E39B0">
        <w:trPr>
          <w:trHeight w:val="240"/>
          <w:jc w:val="center"/>
        </w:trPr>
        <w:tc>
          <w:tcPr>
            <w:tcW w:w="4876" w:type="dxa"/>
            <w:tcBorders>
              <w:top w:val="nil"/>
              <w:left w:val="nil"/>
              <w:bottom w:val="nil"/>
              <w:right w:val="nil"/>
            </w:tcBorders>
          </w:tcPr>
          <w:p w14:paraId="0720054B" w14:textId="77777777" w:rsidR="00C537E7" w:rsidRPr="00170470" w:rsidRDefault="00C537E7" w:rsidP="009E39B0">
            <w:pPr>
              <w:pStyle w:val="AmColumnHeading"/>
            </w:pPr>
            <w:r w:rsidRPr="00170470">
              <w:t>Návrh usnesení</w:t>
            </w:r>
          </w:p>
        </w:tc>
        <w:tc>
          <w:tcPr>
            <w:tcW w:w="4876" w:type="dxa"/>
            <w:tcBorders>
              <w:top w:val="nil"/>
              <w:left w:val="nil"/>
              <w:bottom w:val="nil"/>
              <w:right w:val="nil"/>
            </w:tcBorders>
          </w:tcPr>
          <w:p w14:paraId="7277B19C" w14:textId="77777777" w:rsidR="00C537E7" w:rsidRPr="00170470" w:rsidRDefault="00C537E7" w:rsidP="009E39B0">
            <w:pPr>
              <w:pStyle w:val="AmColumnHeading"/>
            </w:pPr>
            <w:r w:rsidRPr="00170470">
              <w:t>Pozměňovací návrh</w:t>
            </w:r>
          </w:p>
        </w:tc>
      </w:tr>
      <w:tr w:rsidR="00C537E7" w:rsidRPr="00170470" w14:paraId="0BDF4F2A" w14:textId="77777777" w:rsidTr="009E39B0">
        <w:trPr>
          <w:jc w:val="center"/>
        </w:trPr>
        <w:tc>
          <w:tcPr>
            <w:tcW w:w="4876" w:type="dxa"/>
            <w:tcBorders>
              <w:top w:val="nil"/>
              <w:left w:val="nil"/>
              <w:bottom w:val="nil"/>
              <w:right w:val="nil"/>
            </w:tcBorders>
          </w:tcPr>
          <w:p w14:paraId="28C54DB6" w14:textId="77777777" w:rsidR="00C537E7" w:rsidRPr="00170470" w:rsidRDefault="00C537E7" w:rsidP="009E39B0">
            <w:pPr>
              <w:pStyle w:val="Normal6a"/>
            </w:pPr>
          </w:p>
        </w:tc>
        <w:tc>
          <w:tcPr>
            <w:tcW w:w="4876" w:type="dxa"/>
            <w:tcBorders>
              <w:top w:val="nil"/>
              <w:left w:val="nil"/>
              <w:bottom w:val="nil"/>
              <w:right w:val="nil"/>
            </w:tcBorders>
          </w:tcPr>
          <w:p w14:paraId="34431091" w14:textId="505C2415" w:rsidR="00C537E7" w:rsidRPr="00170470" w:rsidRDefault="00C537E7" w:rsidP="009E39B0">
            <w:pPr>
              <w:pStyle w:val="Normal6a"/>
            </w:pPr>
            <w:r w:rsidRPr="00170470">
              <w:rPr>
                <w:b/>
                <w:i/>
              </w:rPr>
              <w:t>9f.</w:t>
            </w:r>
            <w:r w:rsidRPr="00170470">
              <w:tab/>
            </w:r>
            <w:r w:rsidRPr="00170470">
              <w:rPr>
                <w:b/>
                <w:i/>
              </w:rPr>
              <w:t>vyzývá</w:t>
            </w:r>
            <w:r w:rsidR="00A827E7" w:rsidRPr="00170470">
              <w:rPr>
                <w:b/>
                <w:i/>
              </w:rPr>
              <w:t xml:space="preserve"> k </w:t>
            </w:r>
            <w:r w:rsidRPr="00170470">
              <w:rPr>
                <w:b/>
                <w:i/>
              </w:rPr>
              <w:t>vytvoření silného</w:t>
            </w:r>
            <w:r w:rsidR="00A827E7" w:rsidRPr="00170470">
              <w:rPr>
                <w:b/>
                <w:i/>
              </w:rPr>
              <w:t xml:space="preserve"> a </w:t>
            </w:r>
            <w:r w:rsidRPr="00170470">
              <w:rPr>
                <w:b/>
                <w:i/>
              </w:rPr>
              <w:t>inkluzivního rámce, který by zajistil větší dostupnost</w:t>
            </w:r>
            <w:r w:rsidR="00A827E7" w:rsidRPr="00170470">
              <w:rPr>
                <w:b/>
                <w:i/>
              </w:rPr>
              <w:t xml:space="preserve"> a </w:t>
            </w:r>
            <w:r w:rsidRPr="00170470">
              <w:rPr>
                <w:b/>
                <w:i/>
              </w:rPr>
              <w:t>rozšíření projektů energetické renovace, mimo jiné prostřednictvím technické pomoci</w:t>
            </w:r>
            <w:r w:rsidR="00A827E7" w:rsidRPr="00170470">
              <w:rPr>
                <w:b/>
                <w:i/>
              </w:rPr>
              <w:t xml:space="preserve"> a </w:t>
            </w:r>
            <w:r w:rsidRPr="00170470">
              <w:rPr>
                <w:b/>
                <w:i/>
              </w:rPr>
              <w:t>poradenských služeb, jakož</w:t>
            </w:r>
            <w:r w:rsidR="00A827E7" w:rsidRPr="00170470">
              <w:rPr>
                <w:b/>
                <w:i/>
              </w:rPr>
              <w:t xml:space="preserve"> i </w:t>
            </w:r>
            <w:r w:rsidRPr="00170470">
              <w:rPr>
                <w:b/>
                <w:i/>
              </w:rPr>
              <w:t>nástrojů, které mohou zlepšit čerpání finančních prostředků; požaduje opatření na podporu neutrality nákladů na bydlení jako zásady, podle níž celkové náklady pro nájemníky zůstávají stejné</w:t>
            </w:r>
            <w:r w:rsidR="00A827E7" w:rsidRPr="00170470">
              <w:rPr>
                <w:b/>
                <w:i/>
              </w:rPr>
              <w:t xml:space="preserve"> i </w:t>
            </w:r>
            <w:r w:rsidRPr="00170470">
              <w:rPr>
                <w:b/>
                <w:i/>
              </w:rPr>
              <w:t>po renovaci, zejména pokud je tato renovace prováděna</w:t>
            </w:r>
            <w:r w:rsidR="00A827E7" w:rsidRPr="00170470">
              <w:rPr>
                <w:b/>
                <w:i/>
              </w:rPr>
              <w:t xml:space="preserve"> z </w:t>
            </w:r>
            <w:r w:rsidRPr="00170470">
              <w:rPr>
                <w:b/>
                <w:i/>
              </w:rPr>
              <w:t>veřejných prostředků,</w:t>
            </w:r>
            <w:r w:rsidR="00A827E7" w:rsidRPr="00170470">
              <w:rPr>
                <w:b/>
                <w:i/>
              </w:rPr>
              <w:t xml:space="preserve"> a </w:t>
            </w:r>
            <w:r w:rsidRPr="00170470">
              <w:rPr>
                <w:b/>
                <w:i/>
              </w:rPr>
              <w:t>také na posílení ochrany nájemníků před „vystěhováním kvůli renovaci“,</w:t>
            </w:r>
            <w:r w:rsidR="00A827E7" w:rsidRPr="00170470">
              <w:rPr>
                <w:b/>
                <w:i/>
              </w:rPr>
              <w:t xml:space="preserve"> k </w:t>
            </w:r>
            <w:r w:rsidRPr="00170470">
              <w:rPr>
                <w:b/>
                <w:i/>
              </w:rPr>
              <w:t>čemuž může dojít, když majitel nemovitosti zašle výpověď</w:t>
            </w:r>
            <w:r w:rsidR="00A827E7" w:rsidRPr="00170470">
              <w:rPr>
                <w:b/>
                <w:i/>
              </w:rPr>
              <w:t xml:space="preserve"> z </w:t>
            </w:r>
            <w:r w:rsidRPr="00170470">
              <w:rPr>
                <w:b/>
                <w:i/>
              </w:rPr>
              <w:t>nájmu</w:t>
            </w:r>
            <w:r w:rsidR="00A827E7" w:rsidRPr="00170470">
              <w:rPr>
                <w:b/>
                <w:i/>
              </w:rPr>
              <w:t xml:space="preserve"> s </w:t>
            </w:r>
            <w:r w:rsidRPr="00170470">
              <w:rPr>
                <w:b/>
                <w:i/>
              </w:rPr>
              <w:t>odůvodněním, že je třeba provést rozsáhlou renovaci;</w:t>
            </w:r>
          </w:p>
        </w:tc>
      </w:tr>
    </w:tbl>
    <w:p w14:paraId="10ECB27C" w14:textId="77777777" w:rsidR="00C537E7" w:rsidRPr="00170470" w:rsidRDefault="00C537E7" w:rsidP="00C537E7">
      <w:pPr>
        <w:pStyle w:val="AmOrLang"/>
      </w:pPr>
      <w:r w:rsidRPr="00170470">
        <w:t xml:space="preserve">Or. </w:t>
      </w:r>
      <w:r w:rsidRPr="00170470">
        <w:rPr>
          <w:rStyle w:val="HideTWBExt"/>
        </w:rPr>
        <w:t>&lt;Original&gt;</w:t>
      </w:r>
      <w:r w:rsidRPr="00170470">
        <w:rPr>
          <w:rStyle w:val="HideTWBInt"/>
        </w:rPr>
        <w:t>{EN}</w:t>
      </w:r>
      <w:r w:rsidRPr="00170470">
        <w:t>en</w:t>
      </w:r>
      <w:r w:rsidRPr="00170470">
        <w:rPr>
          <w:rStyle w:val="HideTWBExt"/>
        </w:rPr>
        <w:t>&lt;/Original&gt;</w:t>
      </w:r>
    </w:p>
    <w:p w14:paraId="638809AC" w14:textId="77777777" w:rsidR="00467091" w:rsidRPr="00170470" w:rsidRDefault="00C537E7" w:rsidP="00C537E7">
      <w:r w:rsidRPr="00170470">
        <w:rPr>
          <w:rStyle w:val="HideTWBExt"/>
        </w:rPr>
        <w:t>&lt;/Amend&gt;</w:t>
      </w:r>
    </w:p>
    <w:p w14:paraId="74E80863" w14:textId="77777777" w:rsidR="00C537E7" w:rsidRPr="00170470" w:rsidRDefault="00C537E7" w:rsidP="00C537E7">
      <w:pPr>
        <w:pStyle w:val="AmNumberTabs"/>
      </w:pPr>
      <w:r w:rsidRPr="00170470">
        <w:rPr>
          <w:rStyle w:val="HideTWBExt"/>
          <w:b w:val="0"/>
        </w:rPr>
        <w:t>&lt;Amend&gt;</w:t>
      </w:r>
      <w:r w:rsidRPr="00170470">
        <w:t>Pozměňovací návrh</w:t>
      </w:r>
      <w:r w:rsidRPr="00170470">
        <w:tab/>
      </w:r>
      <w:r w:rsidRPr="00170470">
        <w:tab/>
      </w:r>
      <w:r w:rsidRPr="00170470">
        <w:rPr>
          <w:rStyle w:val="HideTWBExt"/>
          <w:b w:val="0"/>
        </w:rPr>
        <w:t>&lt;NumAm&gt;</w:t>
      </w:r>
      <w:r w:rsidRPr="00170470">
        <w:t>830</w:t>
      </w:r>
      <w:r w:rsidRPr="00170470">
        <w:rPr>
          <w:rStyle w:val="HideTWBExt"/>
          <w:b w:val="0"/>
        </w:rPr>
        <w:t>&lt;/NumAm&gt;</w:t>
      </w:r>
    </w:p>
    <w:p w14:paraId="0496B64E" w14:textId="77777777" w:rsidR="00C537E7" w:rsidRPr="00170470" w:rsidRDefault="00C537E7" w:rsidP="00C537E7">
      <w:pPr>
        <w:pStyle w:val="NormalBold"/>
      </w:pPr>
      <w:r w:rsidRPr="00170470">
        <w:rPr>
          <w:rStyle w:val="HideTWBExt"/>
          <w:b w:val="0"/>
        </w:rPr>
        <w:t>&lt;RepeatBlock-By&gt;&lt;Members&gt;</w:t>
      </w:r>
      <w:r w:rsidRPr="00170470">
        <w:t xml:space="preserve">Maria </w:t>
      </w:r>
      <w:proofErr w:type="spellStart"/>
      <w:r w:rsidRPr="00170470">
        <w:t>Ohisalo</w:t>
      </w:r>
      <w:proofErr w:type="spellEnd"/>
      <w:r w:rsidRPr="00170470">
        <w:t xml:space="preserve">, </w:t>
      </w:r>
      <w:proofErr w:type="spellStart"/>
      <w:r w:rsidRPr="00170470">
        <w:t>Vicent</w:t>
      </w:r>
      <w:proofErr w:type="spellEnd"/>
      <w:r w:rsidRPr="00170470">
        <w:t xml:space="preserve"> </w:t>
      </w:r>
      <w:proofErr w:type="spellStart"/>
      <w:r w:rsidRPr="00170470">
        <w:t>Marzà</w:t>
      </w:r>
      <w:proofErr w:type="spellEnd"/>
      <w:r w:rsidRPr="00170470">
        <w:t xml:space="preserve"> </w:t>
      </w:r>
      <w:proofErr w:type="spellStart"/>
      <w:r w:rsidRPr="00170470">
        <w:t>Ibáñez</w:t>
      </w:r>
      <w:proofErr w:type="spellEnd"/>
      <w:r w:rsidRPr="00170470">
        <w:t xml:space="preserve">, Marie </w:t>
      </w:r>
      <w:proofErr w:type="spellStart"/>
      <w:r w:rsidRPr="00170470">
        <w:t>Toussaint</w:t>
      </w:r>
      <w:proofErr w:type="spellEnd"/>
      <w:r w:rsidRPr="00170470">
        <w:t xml:space="preserve">, Gordan </w:t>
      </w:r>
      <w:proofErr w:type="spellStart"/>
      <w:r w:rsidRPr="00170470">
        <w:t>Bosanac</w:t>
      </w:r>
      <w:proofErr w:type="spellEnd"/>
      <w:r w:rsidRPr="00170470">
        <w:rPr>
          <w:rStyle w:val="HideTWBExt"/>
          <w:b w:val="0"/>
        </w:rPr>
        <w:t>&lt;/Members&gt;</w:t>
      </w:r>
    </w:p>
    <w:p w14:paraId="24DC7706" w14:textId="77777777" w:rsidR="00C537E7" w:rsidRPr="00170470" w:rsidRDefault="00C537E7" w:rsidP="00C537E7">
      <w:pPr>
        <w:pStyle w:val="NormalBold"/>
      </w:pPr>
      <w:r w:rsidRPr="00170470">
        <w:rPr>
          <w:rStyle w:val="HideTWBExt"/>
          <w:b w:val="0"/>
        </w:rPr>
        <w:t>&lt;/RepeatBlock-By&gt;</w:t>
      </w:r>
    </w:p>
    <w:p w14:paraId="38CEECDC" w14:textId="77777777" w:rsidR="00C537E7" w:rsidRPr="00170470" w:rsidRDefault="00C537E7" w:rsidP="00C537E7">
      <w:pPr>
        <w:pStyle w:val="NormalBold"/>
      </w:pPr>
      <w:r w:rsidRPr="00170470">
        <w:rPr>
          <w:rStyle w:val="HideTWBExt"/>
          <w:b w:val="0"/>
        </w:rPr>
        <w:t>&lt;DocAmend&gt;</w:t>
      </w:r>
      <w:r w:rsidRPr="00170470">
        <w:t>Návrh usnesení</w:t>
      </w:r>
      <w:r w:rsidRPr="00170470">
        <w:rPr>
          <w:rStyle w:val="HideTWBExt"/>
          <w:b w:val="0"/>
        </w:rPr>
        <w:t>&lt;/DocAmend&gt;</w:t>
      </w:r>
    </w:p>
    <w:p w14:paraId="756178EE" w14:textId="77777777" w:rsidR="00C537E7" w:rsidRPr="00170470" w:rsidRDefault="00C537E7" w:rsidP="00C537E7">
      <w:pPr>
        <w:pStyle w:val="NormalBold"/>
      </w:pPr>
      <w:r w:rsidRPr="00170470">
        <w:rPr>
          <w:rStyle w:val="HideTWBExt"/>
          <w:b w:val="0"/>
        </w:rPr>
        <w:t>&lt;Article&gt;</w:t>
      </w:r>
      <w:r w:rsidRPr="00170470">
        <w:t>Bod 9 g (nový)</w:t>
      </w:r>
      <w:r w:rsidRPr="001704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537E7" w:rsidRPr="00170470" w14:paraId="581BD460" w14:textId="77777777" w:rsidTr="009E39B0">
        <w:trPr>
          <w:trHeight w:hRule="exact" w:val="240"/>
          <w:jc w:val="center"/>
        </w:trPr>
        <w:tc>
          <w:tcPr>
            <w:tcW w:w="9752" w:type="dxa"/>
            <w:gridSpan w:val="2"/>
            <w:tcBorders>
              <w:top w:val="nil"/>
              <w:left w:val="nil"/>
              <w:bottom w:val="nil"/>
              <w:right w:val="nil"/>
            </w:tcBorders>
          </w:tcPr>
          <w:p w14:paraId="37692777" w14:textId="77777777" w:rsidR="00C537E7" w:rsidRPr="00170470" w:rsidRDefault="00C537E7" w:rsidP="009E39B0"/>
        </w:tc>
      </w:tr>
      <w:tr w:rsidR="00C537E7" w:rsidRPr="00170470" w14:paraId="6B44BE8A" w14:textId="77777777" w:rsidTr="009E39B0">
        <w:trPr>
          <w:trHeight w:val="240"/>
          <w:jc w:val="center"/>
        </w:trPr>
        <w:tc>
          <w:tcPr>
            <w:tcW w:w="4876" w:type="dxa"/>
            <w:tcBorders>
              <w:top w:val="nil"/>
              <w:left w:val="nil"/>
              <w:bottom w:val="nil"/>
              <w:right w:val="nil"/>
            </w:tcBorders>
          </w:tcPr>
          <w:p w14:paraId="3EAF400A" w14:textId="77777777" w:rsidR="00C537E7" w:rsidRPr="00170470" w:rsidRDefault="00C537E7" w:rsidP="009E39B0">
            <w:pPr>
              <w:pStyle w:val="AmColumnHeading"/>
            </w:pPr>
            <w:r w:rsidRPr="00170470">
              <w:t>Návrh usnesení</w:t>
            </w:r>
          </w:p>
        </w:tc>
        <w:tc>
          <w:tcPr>
            <w:tcW w:w="4876" w:type="dxa"/>
            <w:tcBorders>
              <w:top w:val="nil"/>
              <w:left w:val="nil"/>
              <w:bottom w:val="nil"/>
              <w:right w:val="nil"/>
            </w:tcBorders>
          </w:tcPr>
          <w:p w14:paraId="64389F50" w14:textId="77777777" w:rsidR="00C537E7" w:rsidRPr="00170470" w:rsidRDefault="00C537E7" w:rsidP="009E39B0">
            <w:pPr>
              <w:pStyle w:val="AmColumnHeading"/>
            </w:pPr>
            <w:r w:rsidRPr="00170470">
              <w:t>Pozměňovací návrh</w:t>
            </w:r>
          </w:p>
        </w:tc>
      </w:tr>
      <w:tr w:rsidR="00C537E7" w:rsidRPr="00170470" w14:paraId="00EDC824" w14:textId="77777777" w:rsidTr="009E39B0">
        <w:trPr>
          <w:jc w:val="center"/>
        </w:trPr>
        <w:tc>
          <w:tcPr>
            <w:tcW w:w="4876" w:type="dxa"/>
            <w:tcBorders>
              <w:top w:val="nil"/>
              <w:left w:val="nil"/>
              <w:bottom w:val="nil"/>
              <w:right w:val="nil"/>
            </w:tcBorders>
          </w:tcPr>
          <w:p w14:paraId="474EA559" w14:textId="77777777" w:rsidR="00C537E7" w:rsidRPr="00170470" w:rsidRDefault="00C537E7" w:rsidP="009E39B0">
            <w:pPr>
              <w:pStyle w:val="Normal6a"/>
            </w:pPr>
          </w:p>
        </w:tc>
        <w:tc>
          <w:tcPr>
            <w:tcW w:w="4876" w:type="dxa"/>
            <w:tcBorders>
              <w:top w:val="nil"/>
              <w:left w:val="nil"/>
              <w:bottom w:val="nil"/>
              <w:right w:val="nil"/>
            </w:tcBorders>
          </w:tcPr>
          <w:p w14:paraId="2F2A32DB" w14:textId="4C44424A" w:rsidR="00C537E7" w:rsidRPr="00170470" w:rsidRDefault="00C537E7" w:rsidP="009E39B0">
            <w:pPr>
              <w:pStyle w:val="Normal6a"/>
            </w:pPr>
            <w:proofErr w:type="gramStart"/>
            <w:r w:rsidRPr="00170470">
              <w:rPr>
                <w:b/>
                <w:i/>
              </w:rPr>
              <w:t>9g</w:t>
            </w:r>
            <w:proofErr w:type="gramEnd"/>
            <w:r w:rsidRPr="00170470">
              <w:rPr>
                <w:b/>
                <w:i/>
              </w:rPr>
              <w:t>.</w:t>
            </w:r>
            <w:r w:rsidRPr="00170470">
              <w:tab/>
            </w:r>
            <w:r w:rsidRPr="00170470">
              <w:rPr>
                <w:b/>
                <w:i/>
              </w:rPr>
              <w:t>vyzývá</w:t>
            </w:r>
            <w:r w:rsidR="00A827E7" w:rsidRPr="00170470">
              <w:rPr>
                <w:b/>
                <w:i/>
              </w:rPr>
              <w:t xml:space="preserve"> k </w:t>
            </w:r>
            <w:r w:rsidRPr="00170470">
              <w:rPr>
                <w:b/>
                <w:i/>
              </w:rPr>
              <w:t>harmonizovanému</w:t>
            </w:r>
            <w:r w:rsidR="00A827E7" w:rsidRPr="00170470">
              <w:rPr>
                <w:b/>
                <w:i/>
              </w:rPr>
              <w:t xml:space="preserve"> a </w:t>
            </w:r>
            <w:r w:rsidRPr="00170470">
              <w:rPr>
                <w:b/>
                <w:i/>
              </w:rPr>
              <w:t>spravedlivému provedení balíčku předpisů</w:t>
            </w:r>
            <w:r w:rsidR="00A827E7" w:rsidRPr="00170470">
              <w:rPr>
                <w:b/>
                <w:i/>
              </w:rPr>
              <w:t xml:space="preserve"> o </w:t>
            </w:r>
            <w:r w:rsidRPr="00170470">
              <w:rPr>
                <w:b/>
                <w:i/>
              </w:rPr>
              <w:t>čisté energii</w:t>
            </w:r>
            <w:r w:rsidR="00A827E7" w:rsidRPr="00170470">
              <w:rPr>
                <w:b/>
                <w:i/>
              </w:rPr>
              <w:t xml:space="preserve"> a </w:t>
            </w:r>
            <w:r w:rsidRPr="00170470">
              <w:rPr>
                <w:b/>
                <w:i/>
              </w:rPr>
              <w:t xml:space="preserve">předpisů „Fit </w:t>
            </w:r>
            <w:proofErr w:type="spellStart"/>
            <w:r w:rsidRPr="00170470">
              <w:rPr>
                <w:b/>
                <w:i/>
              </w:rPr>
              <w:t>for</w:t>
            </w:r>
            <w:proofErr w:type="spellEnd"/>
            <w:r w:rsidRPr="00170470">
              <w:rPr>
                <w:b/>
                <w:i/>
              </w:rPr>
              <w:t xml:space="preserve"> 55“, které zaručí občanům</w:t>
            </w:r>
            <w:r w:rsidR="00A827E7" w:rsidRPr="00170470">
              <w:rPr>
                <w:b/>
                <w:i/>
              </w:rPr>
              <w:t xml:space="preserve"> a </w:t>
            </w:r>
            <w:r w:rsidRPr="00170470">
              <w:rPr>
                <w:b/>
                <w:i/>
              </w:rPr>
              <w:t>komunitám práva na výrobu, vlastnictví</w:t>
            </w:r>
            <w:r w:rsidR="00A827E7" w:rsidRPr="00170470">
              <w:rPr>
                <w:b/>
                <w:i/>
              </w:rPr>
              <w:t xml:space="preserve"> a </w:t>
            </w:r>
            <w:r w:rsidRPr="00170470">
              <w:rPr>
                <w:b/>
                <w:i/>
              </w:rPr>
              <w:t>sdílení energie</w:t>
            </w:r>
            <w:r w:rsidR="00A827E7" w:rsidRPr="00170470">
              <w:rPr>
                <w:b/>
                <w:i/>
              </w:rPr>
              <w:t xml:space="preserve"> a </w:t>
            </w:r>
            <w:r w:rsidRPr="00170470">
              <w:rPr>
                <w:b/>
                <w:i/>
              </w:rPr>
              <w:t>zároveň je ochrání před ovládnutím ze strany podniků; vyzývá členské státy, aby podporovaly plný přístup</w:t>
            </w:r>
            <w:r w:rsidR="00A827E7" w:rsidRPr="00170470">
              <w:rPr>
                <w:b/>
                <w:i/>
              </w:rPr>
              <w:t xml:space="preserve"> k </w:t>
            </w:r>
            <w:r w:rsidRPr="00170470">
              <w:rPr>
                <w:b/>
                <w:i/>
              </w:rPr>
              <w:t>vlastní spotřebě energie</w:t>
            </w:r>
            <w:r w:rsidR="00A827E7" w:rsidRPr="00170470">
              <w:rPr>
                <w:b/>
                <w:i/>
              </w:rPr>
              <w:t xml:space="preserve"> z </w:t>
            </w:r>
            <w:r w:rsidRPr="00170470">
              <w:rPr>
                <w:b/>
                <w:i/>
              </w:rPr>
              <w:t>obnovitelných zdrojů, sdílení energie nebo účast</w:t>
            </w:r>
            <w:r w:rsidR="00A827E7" w:rsidRPr="00170470">
              <w:rPr>
                <w:b/>
                <w:i/>
              </w:rPr>
              <w:t xml:space="preserve"> v </w:t>
            </w:r>
            <w:r w:rsidRPr="00170470">
              <w:rPr>
                <w:b/>
                <w:i/>
              </w:rPr>
              <w:t>energetických společenstvích pro obyvatele sociálního bydlení</w:t>
            </w:r>
            <w:r w:rsidR="00A827E7" w:rsidRPr="00170470">
              <w:rPr>
                <w:b/>
                <w:i/>
              </w:rPr>
              <w:t xml:space="preserve"> a </w:t>
            </w:r>
            <w:r w:rsidRPr="00170470">
              <w:rPr>
                <w:b/>
                <w:i/>
              </w:rPr>
              <w:t>aby poskytovaly zvláštní technickou</w:t>
            </w:r>
            <w:r w:rsidR="00A827E7" w:rsidRPr="00170470">
              <w:rPr>
                <w:b/>
                <w:i/>
              </w:rPr>
              <w:t xml:space="preserve"> a </w:t>
            </w:r>
            <w:r w:rsidRPr="00170470">
              <w:rPr>
                <w:b/>
                <w:i/>
              </w:rPr>
              <w:t xml:space="preserve">finanční </w:t>
            </w:r>
            <w:r w:rsidRPr="00170470">
              <w:rPr>
                <w:b/>
                <w:i/>
              </w:rPr>
              <w:lastRenderedPageBreak/>
              <w:t>podporu pro renovaci vedenou občany, komunitní vytápění</w:t>
            </w:r>
            <w:r w:rsidR="00A827E7" w:rsidRPr="00170470">
              <w:rPr>
                <w:b/>
                <w:i/>
              </w:rPr>
              <w:t xml:space="preserve"> a </w:t>
            </w:r>
            <w:r w:rsidRPr="00170470">
              <w:rPr>
                <w:b/>
                <w:i/>
              </w:rPr>
              <w:t>chlazení</w:t>
            </w:r>
            <w:r w:rsidR="00A827E7" w:rsidRPr="00170470">
              <w:rPr>
                <w:b/>
                <w:i/>
              </w:rPr>
              <w:t xml:space="preserve"> a </w:t>
            </w:r>
            <w:r w:rsidRPr="00170470">
              <w:rPr>
                <w:b/>
                <w:i/>
              </w:rPr>
              <w:t>projekty energetické účinnosti;</w:t>
            </w:r>
          </w:p>
        </w:tc>
      </w:tr>
    </w:tbl>
    <w:p w14:paraId="3D23B29E" w14:textId="77777777" w:rsidR="00C537E7" w:rsidRPr="00170470" w:rsidRDefault="00C537E7" w:rsidP="00C537E7">
      <w:pPr>
        <w:pStyle w:val="AmOrLang"/>
      </w:pPr>
      <w:r w:rsidRPr="00170470">
        <w:lastRenderedPageBreak/>
        <w:t xml:space="preserve">Or. </w:t>
      </w:r>
      <w:r w:rsidRPr="00170470">
        <w:rPr>
          <w:rStyle w:val="HideTWBExt"/>
        </w:rPr>
        <w:t>&lt;Original&gt;</w:t>
      </w:r>
      <w:r w:rsidRPr="00170470">
        <w:rPr>
          <w:rStyle w:val="HideTWBInt"/>
        </w:rPr>
        <w:t>{EN}</w:t>
      </w:r>
      <w:r w:rsidRPr="00170470">
        <w:t>en</w:t>
      </w:r>
      <w:r w:rsidRPr="00170470">
        <w:rPr>
          <w:rStyle w:val="HideTWBExt"/>
        </w:rPr>
        <w:t>&lt;/Original&gt;</w:t>
      </w:r>
    </w:p>
    <w:p w14:paraId="1D883151" w14:textId="77777777" w:rsidR="00467091" w:rsidRPr="00170470" w:rsidRDefault="00C537E7" w:rsidP="00C537E7">
      <w:r w:rsidRPr="00170470">
        <w:rPr>
          <w:rStyle w:val="HideTWBExt"/>
        </w:rPr>
        <w:t>&lt;/Amend&gt;</w:t>
      </w:r>
    </w:p>
    <w:p w14:paraId="0CD8AE2C" w14:textId="77777777" w:rsidR="00C537E7" w:rsidRPr="00170470" w:rsidRDefault="00C537E7" w:rsidP="00C537E7">
      <w:pPr>
        <w:pStyle w:val="AmNumberTabs"/>
      </w:pPr>
      <w:r w:rsidRPr="00170470">
        <w:rPr>
          <w:rStyle w:val="HideTWBExt"/>
          <w:b w:val="0"/>
        </w:rPr>
        <w:t>&lt;Amend&gt;</w:t>
      </w:r>
      <w:r w:rsidRPr="00170470">
        <w:t>Pozměňovací návrh</w:t>
      </w:r>
      <w:r w:rsidRPr="00170470">
        <w:tab/>
      </w:r>
      <w:r w:rsidRPr="00170470">
        <w:tab/>
      </w:r>
      <w:r w:rsidRPr="00170470">
        <w:rPr>
          <w:rStyle w:val="HideTWBExt"/>
          <w:b w:val="0"/>
        </w:rPr>
        <w:t>&lt;NumAm&gt;</w:t>
      </w:r>
      <w:r w:rsidRPr="00170470">
        <w:t>831</w:t>
      </w:r>
      <w:r w:rsidRPr="00170470">
        <w:rPr>
          <w:rStyle w:val="HideTWBExt"/>
          <w:b w:val="0"/>
        </w:rPr>
        <w:t>&lt;/NumAm&gt;</w:t>
      </w:r>
    </w:p>
    <w:p w14:paraId="6F9E74DF" w14:textId="77777777" w:rsidR="00C537E7" w:rsidRPr="00170470" w:rsidRDefault="00C537E7" w:rsidP="00C537E7">
      <w:pPr>
        <w:pStyle w:val="NormalBold"/>
      </w:pPr>
      <w:r w:rsidRPr="00170470">
        <w:rPr>
          <w:rStyle w:val="HideTWBExt"/>
          <w:b w:val="0"/>
        </w:rPr>
        <w:t>&lt;RepeatBlock-By&gt;&lt;Members&gt;</w:t>
      </w:r>
      <w:r w:rsidRPr="00170470">
        <w:t xml:space="preserve">Maria </w:t>
      </w:r>
      <w:proofErr w:type="spellStart"/>
      <w:r w:rsidRPr="00170470">
        <w:t>Ohisalo</w:t>
      </w:r>
      <w:proofErr w:type="spellEnd"/>
      <w:r w:rsidRPr="00170470">
        <w:t xml:space="preserve">, </w:t>
      </w:r>
      <w:proofErr w:type="spellStart"/>
      <w:r w:rsidRPr="00170470">
        <w:t>Vicent</w:t>
      </w:r>
      <w:proofErr w:type="spellEnd"/>
      <w:r w:rsidRPr="00170470">
        <w:t xml:space="preserve"> </w:t>
      </w:r>
      <w:proofErr w:type="spellStart"/>
      <w:r w:rsidRPr="00170470">
        <w:t>Marzà</w:t>
      </w:r>
      <w:proofErr w:type="spellEnd"/>
      <w:r w:rsidRPr="00170470">
        <w:t xml:space="preserve"> </w:t>
      </w:r>
      <w:proofErr w:type="spellStart"/>
      <w:r w:rsidRPr="00170470">
        <w:t>Ibáñez</w:t>
      </w:r>
      <w:proofErr w:type="spellEnd"/>
      <w:r w:rsidRPr="00170470">
        <w:t xml:space="preserve">, Marie </w:t>
      </w:r>
      <w:proofErr w:type="spellStart"/>
      <w:r w:rsidRPr="00170470">
        <w:t>Toussaint</w:t>
      </w:r>
      <w:proofErr w:type="spellEnd"/>
      <w:r w:rsidRPr="00170470">
        <w:t xml:space="preserve">, Gordan </w:t>
      </w:r>
      <w:proofErr w:type="spellStart"/>
      <w:r w:rsidRPr="00170470">
        <w:t>Bosanac</w:t>
      </w:r>
      <w:proofErr w:type="spellEnd"/>
      <w:r w:rsidRPr="00170470">
        <w:rPr>
          <w:rStyle w:val="HideTWBExt"/>
          <w:b w:val="0"/>
        </w:rPr>
        <w:t>&lt;/Members&gt;</w:t>
      </w:r>
    </w:p>
    <w:p w14:paraId="2CF67344" w14:textId="77777777" w:rsidR="00C537E7" w:rsidRPr="00170470" w:rsidRDefault="00C537E7" w:rsidP="00C537E7">
      <w:pPr>
        <w:pStyle w:val="NormalBold"/>
      </w:pPr>
      <w:r w:rsidRPr="00170470">
        <w:rPr>
          <w:rStyle w:val="HideTWBExt"/>
          <w:b w:val="0"/>
        </w:rPr>
        <w:t>&lt;/RepeatBlock-By&gt;</w:t>
      </w:r>
    </w:p>
    <w:p w14:paraId="05B0D30B" w14:textId="77777777" w:rsidR="00C537E7" w:rsidRPr="00170470" w:rsidRDefault="00C537E7" w:rsidP="00C537E7">
      <w:pPr>
        <w:pStyle w:val="NormalBold"/>
      </w:pPr>
      <w:r w:rsidRPr="00170470">
        <w:rPr>
          <w:rStyle w:val="HideTWBExt"/>
          <w:b w:val="0"/>
        </w:rPr>
        <w:t>&lt;DocAmend&gt;</w:t>
      </w:r>
      <w:r w:rsidRPr="00170470">
        <w:t>Návrh usnesení</w:t>
      </w:r>
      <w:r w:rsidRPr="00170470">
        <w:rPr>
          <w:rStyle w:val="HideTWBExt"/>
          <w:b w:val="0"/>
        </w:rPr>
        <w:t>&lt;/DocAmend&gt;</w:t>
      </w:r>
    </w:p>
    <w:p w14:paraId="6B9D1094" w14:textId="77777777" w:rsidR="00C537E7" w:rsidRPr="00170470" w:rsidRDefault="00C537E7" w:rsidP="00C537E7">
      <w:pPr>
        <w:pStyle w:val="NormalBold"/>
      </w:pPr>
      <w:r w:rsidRPr="00170470">
        <w:rPr>
          <w:rStyle w:val="HideTWBExt"/>
          <w:b w:val="0"/>
        </w:rPr>
        <w:t>&lt;Article&gt;</w:t>
      </w:r>
      <w:r w:rsidRPr="00170470">
        <w:t>Bod 9 h (nový)</w:t>
      </w:r>
      <w:r w:rsidRPr="001704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537E7" w:rsidRPr="00170470" w14:paraId="11DD2F73" w14:textId="77777777" w:rsidTr="009E39B0">
        <w:trPr>
          <w:trHeight w:hRule="exact" w:val="240"/>
          <w:jc w:val="center"/>
        </w:trPr>
        <w:tc>
          <w:tcPr>
            <w:tcW w:w="9752" w:type="dxa"/>
            <w:gridSpan w:val="2"/>
            <w:tcBorders>
              <w:top w:val="nil"/>
              <w:left w:val="nil"/>
              <w:bottom w:val="nil"/>
              <w:right w:val="nil"/>
            </w:tcBorders>
          </w:tcPr>
          <w:p w14:paraId="0391F7D4" w14:textId="77777777" w:rsidR="00C537E7" w:rsidRPr="00170470" w:rsidRDefault="00C537E7" w:rsidP="009E39B0"/>
        </w:tc>
      </w:tr>
      <w:tr w:rsidR="00C537E7" w:rsidRPr="00170470" w14:paraId="267AC230" w14:textId="77777777" w:rsidTr="009E39B0">
        <w:trPr>
          <w:trHeight w:val="240"/>
          <w:jc w:val="center"/>
        </w:trPr>
        <w:tc>
          <w:tcPr>
            <w:tcW w:w="4876" w:type="dxa"/>
            <w:tcBorders>
              <w:top w:val="nil"/>
              <w:left w:val="nil"/>
              <w:bottom w:val="nil"/>
              <w:right w:val="nil"/>
            </w:tcBorders>
          </w:tcPr>
          <w:p w14:paraId="6D72016D" w14:textId="77777777" w:rsidR="00C537E7" w:rsidRPr="00170470" w:rsidRDefault="00C537E7" w:rsidP="009E39B0">
            <w:pPr>
              <w:pStyle w:val="AmColumnHeading"/>
            </w:pPr>
            <w:r w:rsidRPr="00170470">
              <w:t>Návrh usnesení</w:t>
            </w:r>
          </w:p>
        </w:tc>
        <w:tc>
          <w:tcPr>
            <w:tcW w:w="4876" w:type="dxa"/>
            <w:tcBorders>
              <w:top w:val="nil"/>
              <w:left w:val="nil"/>
              <w:bottom w:val="nil"/>
              <w:right w:val="nil"/>
            </w:tcBorders>
          </w:tcPr>
          <w:p w14:paraId="49ADAAB5" w14:textId="77777777" w:rsidR="00C537E7" w:rsidRPr="00170470" w:rsidRDefault="00C537E7" w:rsidP="009E39B0">
            <w:pPr>
              <w:pStyle w:val="AmColumnHeading"/>
            </w:pPr>
            <w:r w:rsidRPr="00170470">
              <w:t>Pozměňovací návrh</w:t>
            </w:r>
          </w:p>
        </w:tc>
      </w:tr>
      <w:tr w:rsidR="00C537E7" w:rsidRPr="00170470" w14:paraId="59A53769" w14:textId="77777777" w:rsidTr="009E39B0">
        <w:trPr>
          <w:jc w:val="center"/>
        </w:trPr>
        <w:tc>
          <w:tcPr>
            <w:tcW w:w="4876" w:type="dxa"/>
            <w:tcBorders>
              <w:top w:val="nil"/>
              <w:left w:val="nil"/>
              <w:bottom w:val="nil"/>
              <w:right w:val="nil"/>
            </w:tcBorders>
          </w:tcPr>
          <w:p w14:paraId="4E787C82" w14:textId="77777777" w:rsidR="00C537E7" w:rsidRPr="00170470" w:rsidRDefault="00C537E7" w:rsidP="009E39B0">
            <w:pPr>
              <w:pStyle w:val="Normal6a"/>
            </w:pPr>
          </w:p>
        </w:tc>
        <w:tc>
          <w:tcPr>
            <w:tcW w:w="4876" w:type="dxa"/>
            <w:tcBorders>
              <w:top w:val="nil"/>
              <w:left w:val="nil"/>
              <w:bottom w:val="nil"/>
              <w:right w:val="nil"/>
            </w:tcBorders>
          </w:tcPr>
          <w:p w14:paraId="7F4D7598" w14:textId="4742CC6D" w:rsidR="00C537E7" w:rsidRPr="00170470" w:rsidRDefault="00C537E7" w:rsidP="009E39B0">
            <w:pPr>
              <w:pStyle w:val="Normal6a"/>
            </w:pPr>
            <w:proofErr w:type="gramStart"/>
            <w:r w:rsidRPr="00170470">
              <w:rPr>
                <w:b/>
                <w:i/>
              </w:rPr>
              <w:t>9h</w:t>
            </w:r>
            <w:proofErr w:type="gramEnd"/>
            <w:r w:rsidRPr="00170470">
              <w:rPr>
                <w:b/>
                <w:i/>
              </w:rPr>
              <w:t>.</w:t>
            </w:r>
            <w:r w:rsidRPr="00170470">
              <w:tab/>
            </w:r>
            <w:r w:rsidRPr="00170470">
              <w:rPr>
                <w:b/>
                <w:i/>
              </w:rPr>
              <w:t>vyzývá</w:t>
            </w:r>
            <w:r w:rsidR="00A827E7" w:rsidRPr="00170470">
              <w:rPr>
                <w:b/>
                <w:i/>
              </w:rPr>
              <w:t xml:space="preserve"> k </w:t>
            </w:r>
            <w:r w:rsidRPr="00170470">
              <w:rPr>
                <w:b/>
                <w:i/>
              </w:rPr>
              <w:t xml:space="preserve">větší podpoře iniciativy Nový evropský Bauhaus, jejímž cílem je propojit </w:t>
            </w:r>
            <w:proofErr w:type="gramStart"/>
            <w:r w:rsidRPr="00170470">
              <w:rPr>
                <w:b/>
                <w:i/>
              </w:rPr>
              <w:t>Zelenou</w:t>
            </w:r>
            <w:proofErr w:type="gramEnd"/>
            <w:r w:rsidRPr="00170470">
              <w:rPr>
                <w:b/>
                <w:i/>
              </w:rPr>
              <w:t xml:space="preserve"> dohodu pro Evropu</w:t>
            </w:r>
            <w:r w:rsidR="00A827E7" w:rsidRPr="00170470">
              <w:rPr>
                <w:b/>
                <w:i/>
              </w:rPr>
              <w:t xml:space="preserve"> s </w:t>
            </w:r>
            <w:r w:rsidRPr="00170470">
              <w:rPr>
                <w:b/>
                <w:i/>
              </w:rPr>
              <w:t>životními prostory</w:t>
            </w:r>
            <w:r w:rsidR="00A827E7" w:rsidRPr="00170470">
              <w:rPr>
                <w:b/>
                <w:i/>
              </w:rPr>
              <w:t xml:space="preserve"> a </w:t>
            </w:r>
            <w:r w:rsidRPr="00170470">
              <w:rPr>
                <w:b/>
                <w:i/>
              </w:rPr>
              <w:t>zkušenostmi, přičemž ambicí EU je vytvářet krásná, udržitelná</w:t>
            </w:r>
            <w:r w:rsidR="00A827E7" w:rsidRPr="00170470">
              <w:rPr>
                <w:b/>
                <w:i/>
              </w:rPr>
              <w:t xml:space="preserve"> a </w:t>
            </w:r>
            <w:r w:rsidRPr="00170470">
              <w:rPr>
                <w:b/>
                <w:i/>
              </w:rPr>
              <w:t>inkluzivní místa, výrobky</w:t>
            </w:r>
            <w:r w:rsidR="00A827E7" w:rsidRPr="00170470">
              <w:rPr>
                <w:b/>
                <w:i/>
              </w:rPr>
              <w:t xml:space="preserve"> a </w:t>
            </w:r>
            <w:r w:rsidRPr="00170470">
              <w:rPr>
                <w:b/>
                <w:i/>
              </w:rPr>
              <w:t>způsoby života založené na třech hodnotách: udržitelnost, estetika</w:t>
            </w:r>
            <w:r w:rsidR="00A827E7" w:rsidRPr="00170470">
              <w:rPr>
                <w:b/>
                <w:i/>
              </w:rPr>
              <w:t xml:space="preserve"> a </w:t>
            </w:r>
            <w:r w:rsidRPr="00170470">
              <w:rPr>
                <w:b/>
                <w:i/>
              </w:rPr>
              <w:t>inkluze;</w:t>
            </w:r>
          </w:p>
        </w:tc>
      </w:tr>
    </w:tbl>
    <w:p w14:paraId="324BA644" w14:textId="77777777" w:rsidR="00C537E7" w:rsidRPr="00170470" w:rsidRDefault="00C537E7" w:rsidP="00C537E7">
      <w:pPr>
        <w:pStyle w:val="AmOrLang"/>
      </w:pPr>
      <w:r w:rsidRPr="00170470">
        <w:t xml:space="preserve">Or. </w:t>
      </w:r>
      <w:r w:rsidRPr="00170470">
        <w:rPr>
          <w:rStyle w:val="HideTWBExt"/>
        </w:rPr>
        <w:t>&lt;Original&gt;</w:t>
      </w:r>
      <w:r w:rsidRPr="00170470">
        <w:rPr>
          <w:rStyle w:val="HideTWBInt"/>
        </w:rPr>
        <w:t>{EN}</w:t>
      </w:r>
      <w:r w:rsidRPr="00170470">
        <w:t>en</w:t>
      </w:r>
      <w:r w:rsidRPr="00170470">
        <w:rPr>
          <w:rStyle w:val="HideTWBExt"/>
        </w:rPr>
        <w:t>&lt;/Original&gt;</w:t>
      </w:r>
    </w:p>
    <w:p w14:paraId="1B36407E" w14:textId="77777777" w:rsidR="00467091" w:rsidRPr="00170470" w:rsidRDefault="00C537E7" w:rsidP="00C537E7">
      <w:r w:rsidRPr="00170470">
        <w:rPr>
          <w:rStyle w:val="HideTWBExt"/>
        </w:rPr>
        <w:t>&lt;/Amend&gt;</w:t>
      </w:r>
    </w:p>
    <w:p w14:paraId="0B54E7AF" w14:textId="77777777" w:rsidR="00C537E7" w:rsidRPr="00170470" w:rsidRDefault="00C537E7" w:rsidP="00C537E7">
      <w:pPr>
        <w:pStyle w:val="AmNumberTabs"/>
      </w:pPr>
      <w:r w:rsidRPr="00170470">
        <w:rPr>
          <w:rStyle w:val="HideTWBExt"/>
          <w:b w:val="0"/>
        </w:rPr>
        <w:t>&lt;Amend&gt;</w:t>
      </w:r>
      <w:r w:rsidRPr="00170470">
        <w:t>Pozměňovací návrh</w:t>
      </w:r>
      <w:r w:rsidRPr="00170470">
        <w:tab/>
      </w:r>
      <w:r w:rsidRPr="00170470">
        <w:tab/>
      </w:r>
      <w:r w:rsidRPr="00170470">
        <w:rPr>
          <w:rStyle w:val="HideTWBExt"/>
          <w:b w:val="0"/>
        </w:rPr>
        <w:t>&lt;NumAm&gt;</w:t>
      </w:r>
      <w:r w:rsidRPr="00170470">
        <w:t>832</w:t>
      </w:r>
      <w:r w:rsidRPr="00170470">
        <w:rPr>
          <w:rStyle w:val="HideTWBExt"/>
          <w:b w:val="0"/>
        </w:rPr>
        <w:t>&lt;/NumAm&gt;</w:t>
      </w:r>
    </w:p>
    <w:p w14:paraId="5348EA1B" w14:textId="77777777" w:rsidR="00C537E7" w:rsidRPr="00170470" w:rsidRDefault="00C537E7" w:rsidP="00C537E7">
      <w:pPr>
        <w:pStyle w:val="NormalBold"/>
      </w:pPr>
      <w:r w:rsidRPr="00170470">
        <w:rPr>
          <w:rStyle w:val="HideTWBExt"/>
          <w:b w:val="0"/>
        </w:rPr>
        <w:t>&lt;RepeatBlock-By&gt;&lt;Members&gt;</w:t>
      </w:r>
      <w:r w:rsidRPr="00170470">
        <w:t xml:space="preserve">Maria </w:t>
      </w:r>
      <w:proofErr w:type="spellStart"/>
      <w:r w:rsidRPr="00170470">
        <w:t>Ohisalo</w:t>
      </w:r>
      <w:proofErr w:type="spellEnd"/>
      <w:r w:rsidRPr="00170470">
        <w:t xml:space="preserve">, </w:t>
      </w:r>
      <w:proofErr w:type="spellStart"/>
      <w:r w:rsidRPr="00170470">
        <w:t>Vicent</w:t>
      </w:r>
      <w:proofErr w:type="spellEnd"/>
      <w:r w:rsidRPr="00170470">
        <w:t xml:space="preserve"> </w:t>
      </w:r>
      <w:proofErr w:type="spellStart"/>
      <w:r w:rsidRPr="00170470">
        <w:t>Marzà</w:t>
      </w:r>
      <w:proofErr w:type="spellEnd"/>
      <w:r w:rsidRPr="00170470">
        <w:t xml:space="preserve"> </w:t>
      </w:r>
      <w:proofErr w:type="spellStart"/>
      <w:r w:rsidRPr="00170470">
        <w:t>Ibáñez</w:t>
      </w:r>
      <w:proofErr w:type="spellEnd"/>
      <w:r w:rsidRPr="00170470">
        <w:t xml:space="preserve">, Marie </w:t>
      </w:r>
      <w:proofErr w:type="spellStart"/>
      <w:r w:rsidRPr="00170470">
        <w:t>Toussaint</w:t>
      </w:r>
      <w:proofErr w:type="spellEnd"/>
      <w:r w:rsidRPr="00170470">
        <w:t xml:space="preserve">, Gordan </w:t>
      </w:r>
      <w:proofErr w:type="spellStart"/>
      <w:r w:rsidRPr="00170470">
        <w:t>Bosanac</w:t>
      </w:r>
      <w:proofErr w:type="spellEnd"/>
      <w:r w:rsidRPr="00170470">
        <w:rPr>
          <w:rStyle w:val="HideTWBExt"/>
          <w:b w:val="0"/>
        </w:rPr>
        <w:t>&lt;/Members&gt;</w:t>
      </w:r>
    </w:p>
    <w:p w14:paraId="2F49FD3A" w14:textId="77777777" w:rsidR="00C537E7" w:rsidRPr="00170470" w:rsidRDefault="00C537E7" w:rsidP="00C537E7">
      <w:pPr>
        <w:pStyle w:val="NormalBold"/>
      </w:pPr>
      <w:r w:rsidRPr="00170470">
        <w:rPr>
          <w:rStyle w:val="HideTWBExt"/>
          <w:b w:val="0"/>
        </w:rPr>
        <w:t>&lt;/RepeatBlock-By&gt;</w:t>
      </w:r>
    </w:p>
    <w:p w14:paraId="448477BB" w14:textId="77777777" w:rsidR="00C537E7" w:rsidRPr="00170470" w:rsidRDefault="00C537E7" w:rsidP="00C537E7">
      <w:pPr>
        <w:pStyle w:val="NormalBold"/>
      </w:pPr>
      <w:r w:rsidRPr="00170470">
        <w:rPr>
          <w:rStyle w:val="HideTWBExt"/>
          <w:b w:val="0"/>
        </w:rPr>
        <w:t>&lt;DocAmend&gt;</w:t>
      </w:r>
      <w:r w:rsidRPr="00170470">
        <w:t>Návrh usnesení</w:t>
      </w:r>
      <w:r w:rsidRPr="00170470">
        <w:rPr>
          <w:rStyle w:val="HideTWBExt"/>
          <w:b w:val="0"/>
        </w:rPr>
        <w:t>&lt;/DocAmend&gt;</w:t>
      </w:r>
    </w:p>
    <w:p w14:paraId="28F21CB9" w14:textId="6500E79B" w:rsidR="00C537E7" w:rsidRPr="00170470" w:rsidRDefault="00C537E7" w:rsidP="00C537E7">
      <w:pPr>
        <w:pStyle w:val="NormalBold"/>
      </w:pPr>
      <w:r w:rsidRPr="00170470">
        <w:rPr>
          <w:rStyle w:val="HideTWBExt"/>
          <w:b w:val="0"/>
        </w:rPr>
        <w:t>&lt;Article&gt;</w:t>
      </w:r>
      <w:r w:rsidRPr="00170470">
        <w:t>Bod 9</w:t>
      </w:r>
      <w:r w:rsidR="00A827E7" w:rsidRPr="00170470">
        <w:t xml:space="preserve"> i </w:t>
      </w:r>
      <w:r w:rsidRPr="00170470">
        <w:t>(nový)</w:t>
      </w:r>
      <w:r w:rsidRPr="001704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537E7" w:rsidRPr="00170470" w14:paraId="4490817E" w14:textId="77777777" w:rsidTr="009E39B0">
        <w:trPr>
          <w:trHeight w:hRule="exact" w:val="240"/>
          <w:jc w:val="center"/>
        </w:trPr>
        <w:tc>
          <w:tcPr>
            <w:tcW w:w="9752" w:type="dxa"/>
            <w:gridSpan w:val="2"/>
            <w:tcBorders>
              <w:top w:val="nil"/>
              <w:left w:val="nil"/>
              <w:bottom w:val="nil"/>
              <w:right w:val="nil"/>
            </w:tcBorders>
          </w:tcPr>
          <w:p w14:paraId="6B44AC3D" w14:textId="77777777" w:rsidR="00C537E7" w:rsidRPr="00170470" w:rsidRDefault="00C537E7" w:rsidP="009E39B0"/>
        </w:tc>
      </w:tr>
      <w:tr w:rsidR="00C537E7" w:rsidRPr="00170470" w14:paraId="52655BEB" w14:textId="77777777" w:rsidTr="009E39B0">
        <w:trPr>
          <w:trHeight w:val="240"/>
          <w:jc w:val="center"/>
        </w:trPr>
        <w:tc>
          <w:tcPr>
            <w:tcW w:w="4876" w:type="dxa"/>
            <w:tcBorders>
              <w:top w:val="nil"/>
              <w:left w:val="nil"/>
              <w:bottom w:val="nil"/>
              <w:right w:val="nil"/>
            </w:tcBorders>
          </w:tcPr>
          <w:p w14:paraId="76C496D0" w14:textId="77777777" w:rsidR="00C537E7" w:rsidRPr="00170470" w:rsidRDefault="00C537E7" w:rsidP="009E39B0">
            <w:pPr>
              <w:pStyle w:val="AmColumnHeading"/>
            </w:pPr>
            <w:r w:rsidRPr="00170470">
              <w:t>Návrh usnesení</w:t>
            </w:r>
          </w:p>
        </w:tc>
        <w:tc>
          <w:tcPr>
            <w:tcW w:w="4876" w:type="dxa"/>
            <w:tcBorders>
              <w:top w:val="nil"/>
              <w:left w:val="nil"/>
              <w:bottom w:val="nil"/>
              <w:right w:val="nil"/>
            </w:tcBorders>
          </w:tcPr>
          <w:p w14:paraId="6EDA93CF" w14:textId="77777777" w:rsidR="00C537E7" w:rsidRPr="00170470" w:rsidRDefault="00C537E7" w:rsidP="009E39B0">
            <w:pPr>
              <w:pStyle w:val="AmColumnHeading"/>
            </w:pPr>
            <w:r w:rsidRPr="00170470">
              <w:t>Pozměňovací návrh</w:t>
            </w:r>
          </w:p>
        </w:tc>
      </w:tr>
      <w:tr w:rsidR="00C537E7" w:rsidRPr="00170470" w14:paraId="746F4EE4" w14:textId="77777777" w:rsidTr="009E39B0">
        <w:trPr>
          <w:jc w:val="center"/>
        </w:trPr>
        <w:tc>
          <w:tcPr>
            <w:tcW w:w="4876" w:type="dxa"/>
            <w:tcBorders>
              <w:top w:val="nil"/>
              <w:left w:val="nil"/>
              <w:bottom w:val="nil"/>
              <w:right w:val="nil"/>
            </w:tcBorders>
          </w:tcPr>
          <w:p w14:paraId="1584199F" w14:textId="77777777" w:rsidR="00C537E7" w:rsidRPr="00170470" w:rsidRDefault="00C537E7" w:rsidP="009E39B0">
            <w:pPr>
              <w:pStyle w:val="Normal6a"/>
            </w:pPr>
          </w:p>
        </w:tc>
        <w:tc>
          <w:tcPr>
            <w:tcW w:w="4876" w:type="dxa"/>
            <w:tcBorders>
              <w:top w:val="nil"/>
              <w:left w:val="nil"/>
              <w:bottom w:val="nil"/>
              <w:right w:val="nil"/>
            </w:tcBorders>
          </w:tcPr>
          <w:p w14:paraId="07D794AC" w14:textId="0BE10437" w:rsidR="00C537E7" w:rsidRPr="00170470" w:rsidRDefault="00C537E7" w:rsidP="009E39B0">
            <w:pPr>
              <w:pStyle w:val="Normal6a"/>
            </w:pPr>
            <w:r w:rsidRPr="00170470">
              <w:rPr>
                <w:b/>
                <w:i/>
              </w:rPr>
              <w:t>9i.</w:t>
            </w:r>
            <w:r w:rsidRPr="00170470">
              <w:tab/>
            </w:r>
            <w:r w:rsidRPr="00170470">
              <w:rPr>
                <w:b/>
                <w:i/>
              </w:rPr>
              <w:t>silně lituje, že systém obchodování</w:t>
            </w:r>
            <w:r w:rsidR="00A827E7" w:rsidRPr="00170470">
              <w:rPr>
                <w:b/>
                <w:i/>
              </w:rPr>
              <w:t xml:space="preserve"> s </w:t>
            </w:r>
            <w:r w:rsidRPr="00170470">
              <w:rPr>
                <w:b/>
                <w:i/>
              </w:rPr>
              <w:t>emisemi pro budovy</w:t>
            </w:r>
            <w:r w:rsidR="00A827E7" w:rsidRPr="00170470">
              <w:rPr>
                <w:b/>
                <w:i/>
              </w:rPr>
              <w:t xml:space="preserve"> a </w:t>
            </w:r>
            <w:r w:rsidRPr="00170470">
              <w:rPr>
                <w:b/>
                <w:i/>
              </w:rPr>
              <w:t>dopravu (ETS 2) byl považován za hlavní nástroj pro snižování emisí</w:t>
            </w:r>
            <w:r w:rsidR="00A827E7" w:rsidRPr="00170470">
              <w:rPr>
                <w:b/>
                <w:i/>
              </w:rPr>
              <w:t xml:space="preserve"> v </w:t>
            </w:r>
            <w:r w:rsidRPr="00170470">
              <w:rPr>
                <w:b/>
                <w:i/>
              </w:rPr>
              <w:t>odvětvích budov</w:t>
            </w:r>
            <w:r w:rsidR="00A827E7" w:rsidRPr="00170470">
              <w:rPr>
                <w:b/>
                <w:i/>
              </w:rPr>
              <w:t xml:space="preserve"> a </w:t>
            </w:r>
            <w:r w:rsidRPr="00170470">
              <w:rPr>
                <w:b/>
                <w:i/>
              </w:rPr>
              <w:t>dopravy na úkor ambiciózních závazných norem; upozorňuje na nepřijatelnou zátěž, kterou tento přístup představuje pro domácnosti, neboť nepřiměřeně postihne majitele nemovitostí</w:t>
            </w:r>
            <w:r w:rsidR="00A827E7" w:rsidRPr="00170470">
              <w:rPr>
                <w:b/>
                <w:i/>
              </w:rPr>
              <w:t xml:space="preserve"> s </w:t>
            </w:r>
            <w:r w:rsidRPr="00170470">
              <w:rPr>
                <w:b/>
                <w:i/>
              </w:rPr>
              <w:t>nízkými příjmy, nájemníky</w:t>
            </w:r>
            <w:r w:rsidR="00A827E7" w:rsidRPr="00170470">
              <w:rPr>
                <w:b/>
                <w:i/>
              </w:rPr>
              <w:t xml:space="preserve"> a </w:t>
            </w:r>
            <w:r w:rsidRPr="00170470">
              <w:rPr>
                <w:b/>
                <w:i/>
              </w:rPr>
              <w:t>zranitelné komunity, které již nyní mají problémy</w:t>
            </w:r>
            <w:r w:rsidR="00A827E7" w:rsidRPr="00170470">
              <w:rPr>
                <w:b/>
                <w:i/>
              </w:rPr>
              <w:t xml:space="preserve"> </w:t>
            </w:r>
            <w:r w:rsidR="00A827E7" w:rsidRPr="00170470">
              <w:rPr>
                <w:b/>
                <w:i/>
              </w:rPr>
              <w:lastRenderedPageBreak/>
              <w:t>s </w:t>
            </w:r>
            <w:r w:rsidRPr="00170470">
              <w:rPr>
                <w:b/>
                <w:i/>
              </w:rPr>
              <w:t>pokrytím základních nákladů; upozorňuje na rizika prohlubování sociálních nerovností</w:t>
            </w:r>
            <w:r w:rsidR="00A827E7" w:rsidRPr="00170470">
              <w:rPr>
                <w:b/>
                <w:i/>
              </w:rPr>
              <w:t xml:space="preserve"> a </w:t>
            </w:r>
            <w:r w:rsidRPr="00170470">
              <w:rPr>
                <w:b/>
                <w:i/>
              </w:rPr>
              <w:t>podkopávání veřejné podpory ekologické transformaci; zdůrazňuje, že další investiční</w:t>
            </w:r>
            <w:r w:rsidR="00A827E7" w:rsidRPr="00170470">
              <w:rPr>
                <w:b/>
                <w:i/>
              </w:rPr>
              <w:t xml:space="preserve"> a </w:t>
            </w:r>
            <w:r w:rsidRPr="00170470">
              <w:rPr>
                <w:b/>
                <w:i/>
              </w:rPr>
              <w:t>regulační opatření, jako je směrnice</w:t>
            </w:r>
            <w:r w:rsidR="00A827E7" w:rsidRPr="00170470">
              <w:rPr>
                <w:b/>
                <w:i/>
              </w:rPr>
              <w:t xml:space="preserve"> o </w:t>
            </w:r>
            <w:r w:rsidRPr="00170470">
              <w:rPr>
                <w:b/>
                <w:i/>
              </w:rPr>
              <w:t>energetické náročnosti budov (EPBD), mají zásadní význam pro dosažení cílů EU</w:t>
            </w:r>
            <w:r w:rsidR="00A827E7" w:rsidRPr="00170470">
              <w:rPr>
                <w:b/>
                <w:i/>
              </w:rPr>
              <w:t xml:space="preserve"> v </w:t>
            </w:r>
            <w:r w:rsidRPr="00170470">
              <w:rPr>
                <w:b/>
                <w:i/>
              </w:rPr>
              <w:t>oblasti klimatu bez nadměrného zatížení občanů,</w:t>
            </w:r>
            <w:r w:rsidR="00A827E7" w:rsidRPr="00170470">
              <w:rPr>
                <w:b/>
                <w:i/>
              </w:rPr>
              <w:t xml:space="preserve"> a </w:t>
            </w:r>
            <w:r w:rsidRPr="00170470">
              <w:rPr>
                <w:b/>
                <w:i/>
              </w:rPr>
              <w:t>naléhavě vyzývá Komisi</w:t>
            </w:r>
            <w:r w:rsidR="00A827E7" w:rsidRPr="00170470">
              <w:rPr>
                <w:b/>
                <w:i/>
              </w:rPr>
              <w:t xml:space="preserve"> a </w:t>
            </w:r>
            <w:r w:rsidRPr="00170470">
              <w:rPr>
                <w:b/>
                <w:i/>
              </w:rPr>
              <w:t>členské státy, aby tato opatření posílily</w:t>
            </w:r>
            <w:r w:rsidR="00A827E7" w:rsidRPr="00170470">
              <w:rPr>
                <w:b/>
                <w:i/>
              </w:rPr>
              <w:t xml:space="preserve"> a </w:t>
            </w:r>
            <w:r w:rsidRPr="00170470">
              <w:rPr>
                <w:b/>
                <w:i/>
              </w:rPr>
              <w:t>poskytly finanční</w:t>
            </w:r>
            <w:r w:rsidR="00A827E7" w:rsidRPr="00170470">
              <w:rPr>
                <w:b/>
                <w:i/>
              </w:rPr>
              <w:t xml:space="preserve"> a </w:t>
            </w:r>
            <w:r w:rsidRPr="00170470">
              <w:rPr>
                <w:b/>
                <w:i/>
              </w:rPr>
              <w:t>technickou podporu potřebnou pro jejich provádění; vyzývá Komisi, aby do konce roku 2026 předložila návrh, jak zabránit energetické chudobě občanů, včetně sociálního klimatického balíčku,</w:t>
            </w:r>
            <w:r w:rsidR="00A827E7" w:rsidRPr="00170470">
              <w:rPr>
                <w:b/>
                <w:i/>
              </w:rPr>
              <w:t xml:space="preserve"> a </w:t>
            </w:r>
            <w:r w:rsidRPr="00170470">
              <w:rPr>
                <w:b/>
                <w:i/>
              </w:rPr>
              <w:t>zajistila uplatňování zásady „znečišťovatel platí“;</w:t>
            </w:r>
          </w:p>
        </w:tc>
      </w:tr>
    </w:tbl>
    <w:p w14:paraId="6D327ACF" w14:textId="77777777" w:rsidR="00C537E7" w:rsidRPr="00170470" w:rsidRDefault="00C537E7" w:rsidP="00C537E7">
      <w:pPr>
        <w:pStyle w:val="AmOrLang"/>
      </w:pPr>
      <w:r w:rsidRPr="00170470">
        <w:lastRenderedPageBreak/>
        <w:t xml:space="preserve">Or. </w:t>
      </w:r>
      <w:r w:rsidRPr="00170470">
        <w:rPr>
          <w:rStyle w:val="HideTWBExt"/>
        </w:rPr>
        <w:t>&lt;Original&gt;</w:t>
      </w:r>
      <w:r w:rsidRPr="00170470">
        <w:rPr>
          <w:rStyle w:val="HideTWBInt"/>
        </w:rPr>
        <w:t>{EN}</w:t>
      </w:r>
      <w:r w:rsidRPr="00170470">
        <w:t>en</w:t>
      </w:r>
      <w:r w:rsidRPr="00170470">
        <w:rPr>
          <w:rStyle w:val="HideTWBExt"/>
        </w:rPr>
        <w:t>&lt;/Original&gt;</w:t>
      </w:r>
    </w:p>
    <w:p w14:paraId="449E4C50" w14:textId="77777777" w:rsidR="00467091" w:rsidRPr="00170470" w:rsidRDefault="00C537E7" w:rsidP="00C537E7">
      <w:r w:rsidRPr="00170470">
        <w:rPr>
          <w:rStyle w:val="HideTWBExt"/>
        </w:rPr>
        <w:t>&lt;/Amend&gt;</w:t>
      </w:r>
    </w:p>
    <w:p w14:paraId="07E26F4F" w14:textId="77777777" w:rsidR="00C537E7" w:rsidRPr="00170470" w:rsidRDefault="00C537E7" w:rsidP="00C537E7">
      <w:pPr>
        <w:pStyle w:val="AmNumberTabs"/>
      </w:pPr>
      <w:r w:rsidRPr="00170470">
        <w:rPr>
          <w:rStyle w:val="HideTWBExt"/>
          <w:b w:val="0"/>
        </w:rPr>
        <w:t>&lt;Amend&gt;</w:t>
      </w:r>
      <w:r w:rsidRPr="00170470">
        <w:t>Pozměňovací návrh</w:t>
      </w:r>
      <w:r w:rsidRPr="00170470">
        <w:tab/>
      </w:r>
      <w:r w:rsidRPr="00170470">
        <w:tab/>
      </w:r>
      <w:r w:rsidRPr="00170470">
        <w:rPr>
          <w:rStyle w:val="HideTWBExt"/>
          <w:b w:val="0"/>
        </w:rPr>
        <w:t>&lt;NumAm&gt;</w:t>
      </w:r>
      <w:r w:rsidRPr="00170470">
        <w:t>833</w:t>
      </w:r>
      <w:r w:rsidRPr="00170470">
        <w:rPr>
          <w:rStyle w:val="HideTWBExt"/>
          <w:b w:val="0"/>
        </w:rPr>
        <w:t>&lt;/NumAm&gt;</w:t>
      </w:r>
    </w:p>
    <w:p w14:paraId="14D4DFCD" w14:textId="77777777" w:rsidR="00C537E7" w:rsidRPr="00170470" w:rsidRDefault="00C537E7" w:rsidP="00C537E7">
      <w:pPr>
        <w:pStyle w:val="NormalBold"/>
      </w:pPr>
      <w:r w:rsidRPr="00170470">
        <w:rPr>
          <w:rStyle w:val="HideTWBExt"/>
          <w:b w:val="0"/>
        </w:rPr>
        <w:t>&lt;RepeatBlock-By&gt;&lt;Members&gt;</w:t>
      </w:r>
      <w:r w:rsidRPr="00170470">
        <w:t xml:space="preserve">Maria </w:t>
      </w:r>
      <w:proofErr w:type="spellStart"/>
      <w:r w:rsidRPr="00170470">
        <w:t>Ohisalo</w:t>
      </w:r>
      <w:proofErr w:type="spellEnd"/>
      <w:r w:rsidRPr="00170470">
        <w:t xml:space="preserve">, </w:t>
      </w:r>
      <w:proofErr w:type="spellStart"/>
      <w:r w:rsidRPr="00170470">
        <w:t>Vicent</w:t>
      </w:r>
      <w:proofErr w:type="spellEnd"/>
      <w:r w:rsidRPr="00170470">
        <w:t xml:space="preserve"> </w:t>
      </w:r>
      <w:proofErr w:type="spellStart"/>
      <w:r w:rsidRPr="00170470">
        <w:t>Marzà</w:t>
      </w:r>
      <w:proofErr w:type="spellEnd"/>
      <w:r w:rsidRPr="00170470">
        <w:t xml:space="preserve"> </w:t>
      </w:r>
      <w:proofErr w:type="spellStart"/>
      <w:r w:rsidRPr="00170470">
        <w:t>Ibáñez</w:t>
      </w:r>
      <w:proofErr w:type="spellEnd"/>
      <w:r w:rsidRPr="00170470">
        <w:t xml:space="preserve">, Marie </w:t>
      </w:r>
      <w:proofErr w:type="spellStart"/>
      <w:r w:rsidRPr="00170470">
        <w:t>Toussaint</w:t>
      </w:r>
      <w:proofErr w:type="spellEnd"/>
      <w:r w:rsidRPr="00170470">
        <w:t xml:space="preserve">, Gordan </w:t>
      </w:r>
      <w:proofErr w:type="spellStart"/>
      <w:r w:rsidRPr="00170470">
        <w:t>Bosanac</w:t>
      </w:r>
      <w:proofErr w:type="spellEnd"/>
      <w:r w:rsidRPr="00170470">
        <w:rPr>
          <w:rStyle w:val="HideTWBExt"/>
          <w:b w:val="0"/>
        </w:rPr>
        <w:t>&lt;/Members&gt;</w:t>
      </w:r>
    </w:p>
    <w:p w14:paraId="459A747E" w14:textId="77777777" w:rsidR="00C537E7" w:rsidRPr="00170470" w:rsidRDefault="00C537E7" w:rsidP="00C537E7">
      <w:pPr>
        <w:pStyle w:val="NormalBold"/>
      </w:pPr>
      <w:r w:rsidRPr="00170470">
        <w:rPr>
          <w:rStyle w:val="HideTWBExt"/>
          <w:b w:val="0"/>
        </w:rPr>
        <w:t>&lt;/RepeatBlock-By&gt;</w:t>
      </w:r>
    </w:p>
    <w:p w14:paraId="5173E861" w14:textId="77777777" w:rsidR="00C537E7" w:rsidRPr="00170470" w:rsidRDefault="00C537E7" w:rsidP="00C537E7">
      <w:pPr>
        <w:pStyle w:val="NormalBold"/>
      </w:pPr>
      <w:r w:rsidRPr="00170470">
        <w:rPr>
          <w:rStyle w:val="HideTWBExt"/>
          <w:b w:val="0"/>
        </w:rPr>
        <w:t>&lt;DocAmend&gt;</w:t>
      </w:r>
      <w:r w:rsidRPr="00170470">
        <w:t>Návrh usnesení</w:t>
      </w:r>
      <w:r w:rsidRPr="00170470">
        <w:rPr>
          <w:rStyle w:val="HideTWBExt"/>
          <w:b w:val="0"/>
        </w:rPr>
        <w:t>&lt;/DocAmend&gt;</w:t>
      </w:r>
    </w:p>
    <w:p w14:paraId="66A6AC93" w14:textId="77777777" w:rsidR="00C537E7" w:rsidRPr="00170470" w:rsidRDefault="00C537E7" w:rsidP="00C537E7">
      <w:pPr>
        <w:pStyle w:val="NormalBold"/>
      </w:pPr>
      <w:r w:rsidRPr="00170470">
        <w:rPr>
          <w:rStyle w:val="HideTWBExt"/>
          <w:b w:val="0"/>
        </w:rPr>
        <w:t>&lt;Article&gt;</w:t>
      </w:r>
      <w:r w:rsidRPr="00170470">
        <w:t>Bod 9 j (nový)</w:t>
      </w:r>
      <w:r w:rsidRPr="001704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537E7" w:rsidRPr="00170470" w14:paraId="206AE964" w14:textId="77777777" w:rsidTr="009E39B0">
        <w:trPr>
          <w:trHeight w:hRule="exact" w:val="240"/>
          <w:jc w:val="center"/>
        </w:trPr>
        <w:tc>
          <w:tcPr>
            <w:tcW w:w="9752" w:type="dxa"/>
            <w:gridSpan w:val="2"/>
            <w:tcBorders>
              <w:top w:val="nil"/>
              <w:left w:val="nil"/>
              <w:bottom w:val="nil"/>
              <w:right w:val="nil"/>
            </w:tcBorders>
          </w:tcPr>
          <w:p w14:paraId="23376D5A" w14:textId="77777777" w:rsidR="00C537E7" w:rsidRPr="00170470" w:rsidRDefault="00C537E7" w:rsidP="009E39B0"/>
        </w:tc>
      </w:tr>
      <w:tr w:rsidR="00C537E7" w:rsidRPr="00170470" w14:paraId="4EE040A6" w14:textId="77777777" w:rsidTr="009E39B0">
        <w:trPr>
          <w:trHeight w:val="240"/>
          <w:jc w:val="center"/>
        </w:trPr>
        <w:tc>
          <w:tcPr>
            <w:tcW w:w="4876" w:type="dxa"/>
            <w:tcBorders>
              <w:top w:val="nil"/>
              <w:left w:val="nil"/>
              <w:bottom w:val="nil"/>
              <w:right w:val="nil"/>
            </w:tcBorders>
          </w:tcPr>
          <w:p w14:paraId="4088770C" w14:textId="77777777" w:rsidR="00C537E7" w:rsidRPr="00170470" w:rsidRDefault="00C537E7" w:rsidP="009E39B0">
            <w:pPr>
              <w:pStyle w:val="AmColumnHeading"/>
            </w:pPr>
            <w:r w:rsidRPr="00170470">
              <w:t>Návrh usnesení</w:t>
            </w:r>
          </w:p>
        </w:tc>
        <w:tc>
          <w:tcPr>
            <w:tcW w:w="4876" w:type="dxa"/>
            <w:tcBorders>
              <w:top w:val="nil"/>
              <w:left w:val="nil"/>
              <w:bottom w:val="nil"/>
              <w:right w:val="nil"/>
            </w:tcBorders>
          </w:tcPr>
          <w:p w14:paraId="4E4BD968" w14:textId="77777777" w:rsidR="00C537E7" w:rsidRPr="00170470" w:rsidRDefault="00C537E7" w:rsidP="009E39B0">
            <w:pPr>
              <w:pStyle w:val="AmColumnHeading"/>
            </w:pPr>
            <w:r w:rsidRPr="00170470">
              <w:t>Pozměňovací návrh</w:t>
            </w:r>
          </w:p>
        </w:tc>
      </w:tr>
      <w:tr w:rsidR="00C537E7" w:rsidRPr="00170470" w14:paraId="6A6B2FF5" w14:textId="77777777" w:rsidTr="009E39B0">
        <w:trPr>
          <w:jc w:val="center"/>
        </w:trPr>
        <w:tc>
          <w:tcPr>
            <w:tcW w:w="4876" w:type="dxa"/>
            <w:tcBorders>
              <w:top w:val="nil"/>
              <w:left w:val="nil"/>
              <w:bottom w:val="nil"/>
              <w:right w:val="nil"/>
            </w:tcBorders>
          </w:tcPr>
          <w:p w14:paraId="0C1D004B" w14:textId="77777777" w:rsidR="00C537E7" w:rsidRPr="00170470" w:rsidRDefault="00C537E7" w:rsidP="009E39B0">
            <w:pPr>
              <w:pStyle w:val="Normal6a"/>
            </w:pPr>
          </w:p>
        </w:tc>
        <w:tc>
          <w:tcPr>
            <w:tcW w:w="4876" w:type="dxa"/>
            <w:tcBorders>
              <w:top w:val="nil"/>
              <w:left w:val="nil"/>
              <w:bottom w:val="nil"/>
              <w:right w:val="nil"/>
            </w:tcBorders>
          </w:tcPr>
          <w:p w14:paraId="4FA0E482" w14:textId="0522C901" w:rsidR="00C537E7" w:rsidRPr="00170470" w:rsidRDefault="00C537E7" w:rsidP="009E39B0">
            <w:pPr>
              <w:pStyle w:val="Normal6a"/>
            </w:pPr>
            <w:r w:rsidRPr="00170470">
              <w:rPr>
                <w:b/>
                <w:i/>
              </w:rPr>
              <w:t>9j.</w:t>
            </w:r>
            <w:r w:rsidRPr="00170470">
              <w:tab/>
            </w:r>
            <w:r w:rsidRPr="00170470">
              <w:rPr>
                <w:b/>
                <w:i/>
              </w:rPr>
              <w:t>požaduje, aby</w:t>
            </w:r>
            <w:r w:rsidR="00A827E7" w:rsidRPr="00170470">
              <w:rPr>
                <w:b/>
                <w:i/>
              </w:rPr>
              <w:t xml:space="preserve"> v </w:t>
            </w:r>
            <w:r w:rsidRPr="00170470">
              <w:rPr>
                <w:b/>
                <w:i/>
              </w:rPr>
              <w:t>příštím víceletém finančním rámci byla energetickým společenstvím věnována zvláštní finanční podpora, která by vycházela</w:t>
            </w:r>
            <w:r w:rsidR="00A827E7" w:rsidRPr="00170470">
              <w:rPr>
                <w:b/>
                <w:i/>
              </w:rPr>
              <w:t xml:space="preserve"> z </w:t>
            </w:r>
            <w:r w:rsidRPr="00170470">
              <w:rPr>
                <w:b/>
                <w:i/>
              </w:rPr>
              <w:t>nástrojů, jako je nástroj pro energetická společenství, využívala sociální kritéria při zadávání veřejných zakázek</w:t>
            </w:r>
            <w:r w:rsidR="00A827E7" w:rsidRPr="00170470">
              <w:rPr>
                <w:b/>
                <w:i/>
              </w:rPr>
              <w:t xml:space="preserve"> a </w:t>
            </w:r>
            <w:r w:rsidRPr="00170470">
              <w:rPr>
                <w:b/>
                <w:i/>
              </w:rPr>
              <w:t>poskytovala dodatečné prémie těm projektům, které se týkají zranitelných skupin</w:t>
            </w:r>
            <w:r w:rsidR="00A827E7" w:rsidRPr="00170470">
              <w:rPr>
                <w:b/>
                <w:i/>
              </w:rPr>
              <w:t xml:space="preserve"> a </w:t>
            </w:r>
            <w:r w:rsidRPr="00170470">
              <w:rPr>
                <w:b/>
                <w:i/>
              </w:rPr>
              <w:t>sociálního bydlení nebo energeticky chudých občanů; vyzývá</w:t>
            </w:r>
            <w:r w:rsidR="00A827E7" w:rsidRPr="00170470">
              <w:rPr>
                <w:b/>
                <w:i/>
              </w:rPr>
              <w:t xml:space="preserve"> k </w:t>
            </w:r>
            <w:r w:rsidRPr="00170470">
              <w:rPr>
                <w:b/>
                <w:i/>
              </w:rPr>
              <w:t>podpoře partnerství mezi obcemi, veřejnou správou</w:t>
            </w:r>
            <w:r w:rsidR="00A827E7" w:rsidRPr="00170470">
              <w:rPr>
                <w:b/>
                <w:i/>
              </w:rPr>
              <w:t xml:space="preserve"> a </w:t>
            </w:r>
            <w:r w:rsidRPr="00170470">
              <w:rPr>
                <w:b/>
                <w:i/>
              </w:rPr>
              <w:t>občany za účelem realizace projektů hloubkové renovace</w:t>
            </w:r>
            <w:r w:rsidR="00A827E7" w:rsidRPr="00170470">
              <w:rPr>
                <w:b/>
                <w:i/>
              </w:rPr>
              <w:t xml:space="preserve"> a </w:t>
            </w:r>
            <w:r w:rsidRPr="00170470">
              <w:rPr>
                <w:b/>
                <w:i/>
              </w:rPr>
              <w:t>obnovitelných zdrojů energie, zejména</w:t>
            </w:r>
            <w:r w:rsidR="00A827E7" w:rsidRPr="00170470">
              <w:rPr>
                <w:b/>
                <w:i/>
              </w:rPr>
              <w:t xml:space="preserve"> v </w:t>
            </w:r>
            <w:r w:rsidRPr="00170470">
              <w:rPr>
                <w:b/>
                <w:i/>
              </w:rPr>
              <w:t>opomíjených čtvrtích;</w:t>
            </w:r>
          </w:p>
        </w:tc>
      </w:tr>
    </w:tbl>
    <w:p w14:paraId="2D1BB6F3" w14:textId="77777777" w:rsidR="00C537E7" w:rsidRPr="00170470" w:rsidRDefault="00C537E7" w:rsidP="00C537E7">
      <w:pPr>
        <w:pStyle w:val="AmOrLang"/>
      </w:pPr>
      <w:r w:rsidRPr="00170470">
        <w:t xml:space="preserve">Or. </w:t>
      </w:r>
      <w:r w:rsidRPr="00170470">
        <w:rPr>
          <w:rStyle w:val="HideTWBExt"/>
        </w:rPr>
        <w:t>&lt;Original&gt;</w:t>
      </w:r>
      <w:r w:rsidRPr="00170470">
        <w:rPr>
          <w:rStyle w:val="HideTWBInt"/>
        </w:rPr>
        <w:t>{EN}</w:t>
      </w:r>
      <w:r w:rsidRPr="00170470">
        <w:t>en</w:t>
      </w:r>
      <w:r w:rsidRPr="00170470">
        <w:rPr>
          <w:rStyle w:val="HideTWBExt"/>
        </w:rPr>
        <w:t>&lt;/Original&gt;</w:t>
      </w:r>
    </w:p>
    <w:p w14:paraId="1B46662A" w14:textId="77777777" w:rsidR="00467091" w:rsidRPr="00170470" w:rsidRDefault="00C537E7" w:rsidP="00C537E7">
      <w:r w:rsidRPr="00170470">
        <w:rPr>
          <w:rStyle w:val="HideTWBExt"/>
        </w:rPr>
        <w:lastRenderedPageBreak/>
        <w:t>&lt;/Amend&gt;</w:t>
      </w:r>
    </w:p>
    <w:p w14:paraId="76CA2395" w14:textId="77777777" w:rsidR="00C537E7" w:rsidRPr="00170470" w:rsidRDefault="00C537E7" w:rsidP="00C537E7">
      <w:pPr>
        <w:pStyle w:val="AmNumberTabs"/>
      </w:pPr>
      <w:r w:rsidRPr="00170470">
        <w:rPr>
          <w:rStyle w:val="HideTWBExt"/>
          <w:b w:val="0"/>
        </w:rPr>
        <w:t>&lt;Amend&gt;</w:t>
      </w:r>
      <w:r w:rsidRPr="00170470">
        <w:t>Pozměňovací návrh</w:t>
      </w:r>
      <w:r w:rsidRPr="00170470">
        <w:tab/>
      </w:r>
      <w:r w:rsidRPr="00170470">
        <w:tab/>
      </w:r>
      <w:r w:rsidRPr="00170470">
        <w:rPr>
          <w:rStyle w:val="HideTWBExt"/>
          <w:b w:val="0"/>
        </w:rPr>
        <w:t>&lt;NumAm&gt;</w:t>
      </w:r>
      <w:r w:rsidRPr="00170470">
        <w:t>834</w:t>
      </w:r>
      <w:r w:rsidRPr="00170470">
        <w:rPr>
          <w:rStyle w:val="HideTWBExt"/>
          <w:b w:val="0"/>
        </w:rPr>
        <w:t>&lt;/NumAm&gt;</w:t>
      </w:r>
    </w:p>
    <w:p w14:paraId="43C41286" w14:textId="77777777" w:rsidR="00C537E7" w:rsidRPr="00170470" w:rsidRDefault="00C537E7" w:rsidP="00C537E7">
      <w:pPr>
        <w:pStyle w:val="NormalBold"/>
      </w:pPr>
      <w:r w:rsidRPr="00170470">
        <w:rPr>
          <w:rStyle w:val="HideTWBExt"/>
          <w:b w:val="0"/>
        </w:rPr>
        <w:t>&lt;RepeatBlock-By&gt;&lt;Members&gt;</w:t>
      </w:r>
      <w:r w:rsidRPr="00170470">
        <w:t xml:space="preserve">Regina </w:t>
      </w:r>
      <w:proofErr w:type="spellStart"/>
      <w:r w:rsidRPr="00170470">
        <w:t>Doherty</w:t>
      </w:r>
      <w:proofErr w:type="spellEnd"/>
      <w:r w:rsidRPr="00170470">
        <w:rPr>
          <w:rStyle w:val="HideTWBExt"/>
          <w:b w:val="0"/>
        </w:rPr>
        <w:t>&lt;/Members&gt;</w:t>
      </w:r>
    </w:p>
    <w:p w14:paraId="54078136" w14:textId="77777777" w:rsidR="00C537E7" w:rsidRPr="00170470" w:rsidRDefault="00C537E7" w:rsidP="00C537E7">
      <w:pPr>
        <w:pStyle w:val="NormalBold"/>
      </w:pPr>
      <w:r w:rsidRPr="00170470">
        <w:rPr>
          <w:rStyle w:val="HideTWBExt"/>
          <w:b w:val="0"/>
        </w:rPr>
        <w:t>&lt;/RepeatBlock-By&gt;</w:t>
      </w:r>
    </w:p>
    <w:p w14:paraId="3EF4C8FD" w14:textId="77777777" w:rsidR="00C537E7" w:rsidRPr="00170470" w:rsidRDefault="00C537E7" w:rsidP="00C537E7">
      <w:pPr>
        <w:pStyle w:val="NormalBold"/>
      </w:pPr>
      <w:r w:rsidRPr="00170470">
        <w:rPr>
          <w:rStyle w:val="HideTWBExt"/>
          <w:b w:val="0"/>
        </w:rPr>
        <w:t>&lt;DocAmend&gt;</w:t>
      </w:r>
      <w:r w:rsidRPr="00170470">
        <w:t>Návrh usnesení</w:t>
      </w:r>
      <w:r w:rsidRPr="00170470">
        <w:rPr>
          <w:rStyle w:val="HideTWBExt"/>
          <w:b w:val="0"/>
        </w:rPr>
        <w:t>&lt;/DocAmend&gt;</w:t>
      </w:r>
    </w:p>
    <w:p w14:paraId="4FCF599E" w14:textId="77777777" w:rsidR="00C537E7" w:rsidRPr="00170470" w:rsidRDefault="00C537E7" w:rsidP="00C537E7">
      <w:pPr>
        <w:pStyle w:val="NormalBold"/>
      </w:pPr>
      <w:r w:rsidRPr="00170470">
        <w:rPr>
          <w:rStyle w:val="HideTWBExt"/>
          <w:b w:val="0"/>
        </w:rPr>
        <w:t>&lt;Article&gt;</w:t>
      </w:r>
      <w:r w:rsidRPr="00170470">
        <w:t>Dílčí nadpis 6</w:t>
      </w:r>
      <w:r w:rsidRPr="001704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537E7" w:rsidRPr="00170470" w14:paraId="07ECCD16" w14:textId="77777777" w:rsidTr="009E39B0">
        <w:trPr>
          <w:trHeight w:hRule="exact" w:val="240"/>
          <w:jc w:val="center"/>
        </w:trPr>
        <w:tc>
          <w:tcPr>
            <w:tcW w:w="9752" w:type="dxa"/>
            <w:gridSpan w:val="2"/>
            <w:tcBorders>
              <w:top w:val="nil"/>
              <w:left w:val="nil"/>
              <w:bottom w:val="nil"/>
              <w:right w:val="nil"/>
            </w:tcBorders>
          </w:tcPr>
          <w:p w14:paraId="60ADD5B8" w14:textId="77777777" w:rsidR="00C537E7" w:rsidRPr="00170470" w:rsidRDefault="00C537E7" w:rsidP="009E39B0"/>
        </w:tc>
      </w:tr>
      <w:tr w:rsidR="00C537E7" w:rsidRPr="00170470" w14:paraId="1F587666" w14:textId="77777777" w:rsidTr="009E39B0">
        <w:trPr>
          <w:trHeight w:val="240"/>
          <w:jc w:val="center"/>
        </w:trPr>
        <w:tc>
          <w:tcPr>
            <w:tcW w:w="4876" w:type="dxa"/>
            <w:tcBorders>
              <w:top w:val="nil"/>
              <w:left w:val="nil"/>
              <w:bottom w:val="nil"/>
              <w:right w:val="nil"/>
            </w:tcBorders>
          </w:tcPr>
          <w:p w14:paraId="22848548" w14:textId="77777777" w:rsidR="00C537E7" w:rsidRPr="00170470" w:rsidRDefault="00C537E7" w:rsidP="009E39B0">
            <w:pPr>
              <w:pStyle w:val="AmColumnHeading"/>
            </w:pPr>
            <w:r w:rsidRPr="00170470">
              <w:t>Návrh usnesení</w:t>
            </w:r>
          </w:p>
        </w:tc>
        <w:tc>
          <w:tcPr>
            <w:tcW w:w="4876" w:type="dxa"/>
            <w:tcBorders>
              <w:top w:val="nil"/>
              <w:left w:val="nil"/>
              <w:bottom w:val="nil"/>
              <w:right w:val="nil"/>
            </w:tcBorders>
          </w:tcPr>
          <w:p w14:paraId="50F9EF26" w14:textId="77777777" w:rsidR="00C537E7" w:rsidRPr="00170470" w:rsidRDefault="00C537E7" w:rsidP="009E39B0">
            <w:pPr>
              <w:pStyle w:val="AmColumnHeading"/>
            </w:pPr>
            <w:r w:rsidRPr="00170470">
              <w:t>Pozměňovací návrh</w:t>
            </w:r>
          </w:p>
        </w:tc>
      </w:tr>
      <w:tr w:rsidR="00C537E7" w:rsidRPr="00170470" w14:paraId="50564D19" w14:textId="77777777" w:rsidTr="009E39B0">
        <w:trPr>
          <w:jc w:val="center"/>
        </w:trPr>
        <w:tc>
          <w:tcPr>
            <w:tcW w:w="4876" w:type="dxa"/>
            <w:tcBorders>
              <w:top w:val="nil"/>
              <w:left w:val="nil"/>
              <w:bottom w:val="nil"/>
              <w:right w:val="nil"/>
            </w:tcBorders>
          </w:tcPr>
          <w:p w14:paraId="1FC2E89F" w14:textId="77777777" w:rsidR="00C537E7" w:rsidRPr="00170470" w:rsidRDefault="00C537E7" w:rsidP="009E39B0">
            <w:pPr>
              <w:pStyle w:val="Normal6a"/>
            </w:pPr>
            <w:r w:rsidRPr="00170470">
              <w:t xml:space="preserve">Stavební </w:t>
            </w:r>
            <w:r w:rsidRPr="00170470">
              <w:rPr>
                <w:b/>
                <w:i/>
              </w:rPr>
              <w:t>materiály</w:t>
            </w:r>
          </w:p>
        </w:tc>
        <w:tc>
          <w:tcPr>
            <w:tcW w:w="4876" w:type="dxa"/>
            <w:tcBorders>
              <w:top w:val="nil"/>
              <w:left w:val="nil"/>
              <w:bottom w:val="nil"/>
              <w:right w:val="nil"/>
            </w:tcBorders>
          </w:tcPr>
          <w:p w14:paraId="1362CCC5" w14:textId="3CB8DB65" w:rsidR="00C537E7" w:rsidRPr="00170470" w:rsidRDefault="00C537E7" w:rsidP="009E39B0">
            <w:pPr>
              <w:pStyle w:val="Normal6a"/>
            </w:pPr>
            <w:r w:rsidRPr="00170470">
              <w:t xml:space="preserve">Stavební </w:t>
            </w:r>
            <w:r w:rsidRPr="00170470">
              <w:rPr>
                <w:b/>
                <w:i/>
              </w:rPr>
              <w:t>suroviny</w:t>
            </w:r>
            <w:r w:rsidR="00A827E7" w:rsidRPr="00170470">
              <w:rPr>
                <w:b/>
                <w:i/>
              </w:rPr>
              <w:t xml:space="preserve"> a </w:t>
            </w:r>
            <w:r w:rsidRPr="00170470">
              <w:rPr>
                <w:b/>
                <w:i/>
              </w:rPr>
              <w:t>výrobky</w:t>
            </w:r>
          </w:p>
        </w:tc>
      </w:tr>
    </w:tbl>
    <w:p w14:paraId="19D8A661" w14:textId="77777777" w:rsidR="00C537E7" w:rsidRPr="00170470" w:rsidRDefault="00C537E7" w:rsidP="00C537E7">
      <w:pPr>
        <w:pStyle w:val="AmOrLang"/>
      </w:pPr>
      <w:r w:rsidRPr="00170470">
        <w:t xml:space="preserve">Or. </w:t>
      </w:r>
      <w:r w:rsidRPr="00170470">
        <w:rPr>
          <w:rStyle w:val="HideTWBExt"/>
        </w:rPr>
        <w:t>&lt;Original&gt;</w:t>
      </w:r>
      <w:r w:rsidRPr="00170470">
        <w:rPr>
          <w:rStyle w:val="HideTWBInt"/>
        </w:rPr>
        <w:t>{EN}</w:t>
      </w:r>
      <w:r w:rsidRPr="00170470">
        <w:t>en</w:t>
      </w:r>
      <w:r w:rsidRPr="00170470">
        <w:rPr>
          <w:rStyle w:val="HideTWBExt"/>
        </w:rPr>
        <w:t>&lt;/Original&gt;</w:t>
      </w:r>
    </w:p>
    <w:p w14:paraId="2773991A" w14:textId="77777777" w:rsidR="00467091" w:rsidRPr="00170470" w:rsidRDefault="00C537E7" w:rsidP="00C537E7">
      <w:r w:rsidRPr="00170470">
        <w:rPr>
          <w:rStyle w:val="HideTWBExt"/>
        </w:rPr>
        <w:t>&lt;/Amend&gt;</w:t>
      </w:r>
    </w:p>
    <w:p w14:paraId="18C54753" w14:textId="77777777" w:rsidR="00C537E7" w:rsidRPr="00170470" w:rsidRDefault="00C537E7" w:rsidP="00C537E7">
      <w:pPr>
        <w:pStyle w:val="AmNumberTabs"/>
      </w:pPr>
      <w:r w:rsidRPr="00170470">
        <w:rPr>
          <w:rStyle w:val="HideTWBExt"/>
          <w:b w:val="0"/>
        </w:rPr>
        <w:t>&lt;Amend&gt;</w:t>
      </w:r>
      <w:r w:rsidRPr="00170470">
        <w:t>Pozměňovací návrh</w:t>
      </w:r>
      <w:r w:rsidRPr="00170470">
        <w:tab/>
      </w:r>
      <w:r w:rsidRPr="00170470">
        <w:tab/>
      </w:r>
      <w:r w:rsidRPr="00170470">
        <w:rPr>
          <w:rStyle w:val="HideTWBExt"/>
          <w:b w:val="0"/>
        </w:rPr>
        <w:t>&lt;NumAm&gt;</w:t>
      </w:r>
      <w:r w:rsidRPr="00170470">
        <w:t>835</w:t>
      </w:r>
      <w:r w:rsidRPr="00170470">
        <w:rPr>
          <w:rStyle w:val="HideTWBExt"/>
          <w:b w:val="0"/>
        </w:rPr>
        <w:t>&lt;/NumAm&gt;</w:t>
      </w:r>
    </w:p>
    <w:p w14:paraId="634DFC90" w14:textId="77777777" w:rsidR="00C537E7" w:rsidRPr="00170470" w:rsidRDefault="00C537E7" w:rsidP="00C537E7">
      <w:pPr>
        <w:pStyle w:val="NormalBold"/>
      </w:pPr>
      <w:r w:rsidRPr="00170470">
        <w:rPr>
          <w:rStyle w:val="HideTWBExt"/>
          <w:b w:val="0"/>
        </w:rPr>
        <w:t>&lt;RepeatBlock-By&gt;&lt;Members&gt;</w:t>
      </w:r>
      <w:proofErr w:type="spellStart"/>
      <w:r w:rsidRPr="00170470">
        <w:t>Borja</w:t>
      </w:r>
      <w:proofErr w:type="spellEnd"/>
      <w:r w:rsidRPr="00170470">
        <w:t xml:space="preserve"> </w:t>
      </w:r>
      <w:proofErr w:type="spellStart"/>
      <w:r w:rsidRPr="00170470">
        <w:t>Giménez</w:t>
      </w:r>
      <w:proofErr w:type="spellEnd"/>
      <w:r w:rsidRPr="00170470">
        <w:t xml:space="preserve"> </w:t>
      </w:r>
      <w:proofErr w:type="spellStart"/>
      <w:r w:rsidRPr="00170470">
        <w:t>Larraz</w:t>
      </w:r>
      <w:proofErr w:type="spellEnd"/>
      <w:r w:rsidRPr="00170470">
        <w:t xml:space="preserve">, </w:t>
      </w:r>
      <w:proofErr w:type="spellStart"/>
      <w:r w:rsidRPr="00170470">
        <w:t>Dirk</w:t>
      </w:r>
      <w:proofErr w:type="spellEnd"/>
      <w:r w:rsidRPr="00170470">
        <w:t xml:space="preserve"> </w:t>
      </w:r>
      <w:proofErr w:type="spellStart"/>
      <w:r w:rsidRPr="00170470">
        <w:t>Gotink</w:t>
      </w:r>
      <w:proofErr w:type="spellEnd"/>
      <w:r w:rsidRPr="00170470">
        <w:t xml:space="preserve">, Nikolina </w:t>
      </w:r>
      <w:proofErr w:type="spellStart"/>
      <w:r w:rsidRPr="00170470">
        <w:t>Brnjac</w:t>
      </w:r>
      <w:proofErr w:type="spellEnd"/>
      <w:r w:rsidRPr="00170470">
        <w:t xml:space="preserve">, </w:t>
      </w:r>
      <w:proofErr w:type="spellStart"/>
      <w:r w:rsidRPr="00170470">
        <w:t>Jagna</w:t>
      </w:r>
      <w:proofErr w:type="spellEnd"/>
      <w:r w:rsidRPr="00170470">
        <w:t xml:space="preserve"> </w:t>
      </w:r>
      <w:proofErr w:type="spellStart"/>
      <w:r w:rsidRPr="00170470">
        <w:t>Marczułajtis-Walczak</w:t>
      </w:r>
      <w:proofErr w:type="spellEnd"/>
      <w:r w:rsidRPr="00170470">
        <w:t xml:space="preserve">, Daniel Buda, Niels </w:t>
      </w:r>
      <w:proofErr w:type="spellStart"/>
      <w:r w:rsidRPr="00170470">
        <w:t>Geuking</w:t>
      </w:r>
      <w:proofErr w:type="spellEnd"/>
      <w:r w:rsidRPr="00170470">
        <w:t xml:space="preserve">, David </w:t>
      </w:r>
      <w:proofErr w:type="spellStart"/>
      <w:r w:rsidRPr="00170470">
        <w:t>Casa</w:t>
      </w:r>
      <w:proofErr w:type="spellEnd"/>
      <w:r w:rsidRPr="00170470">
        <w:t xml:space="preserve">, Markus </w:t>
      </w:r>
      <w:proofErr w:type="spellStart"/>
      <w:r w:rsidRPr="00170470">
        <w:t>Ferber</w:t>
      </w:r>
      <w:proofErr w:type="spellEnd"/>
      <w:r w:rsidRPr="00170470">
        <w:t xml:space="preserve">, </w:t>
      </w:r>
      <w:proofErr w:type="spellStart"/>
      <w:r w:rsidRPr="00170470">
        <w:t>Sebastião</w:t>
      </w:r>
      <w:proofErr w:type="spellEnd"/>
      <w:r w:rsidRPr="00170470">
        <w:t xml:space="preserve"> </w:t>
      </w:r>
      <w:proofErr w:type="spellStart"/>
      <w:r w:rsidRPr="00170470">
        <w:t>Bugalho</w:t>
      </w:r>
      <w:proofErr w:type="spellEnd"/>
      <w:r w:rsidRPr="00170470">
        <w:t xml:space="preserve">, </w:t>
      </w:r>
      <w:proofErr w:type="spellStart"/>
      <w:r w:rsidRPr="00170470">
        <w:t>Maravillas</w:t>
      </w:r>
      <w:proofErr w:type="spellEnd"/>
      <w:r w:rsidRPr="00170470">
        <w:t xml:space="preserve"> </w:t>
      </w:r>
      <w:proofErr w:type="spellStart"/>
      <w:r w:rsidRPr="00170470">
        <w:t>Abadía</w:t>
      </w:r>
      <w:proofErr w:type="spellEnd"/>
      <w:r w:rsidRPr="00170470">
        <w:t xml:space="preserve"> </w:t>
      </w:r>
      <w:proofErr w:type="spellStart"/>
      <w:r w:rsidRPr="00170470">
        <w:t>Jover</w:t>
      </w:r>
      <w:proofErr w:type="spellEnd"/>
      <w:r w:rsidRPr="00170470">
        <w:t xml:space="preserve">, Isabelle </w:t>
      </w:r>
      <w:proofErr w:type="spellStart"/>
      <w:r w:rsidRPr="00170470">
        <w:t>Le</w:t>
      </w:r>
      <w:proofErr w:type="spellEnd"/>
      <w:r w:rsidRPr="00170470">
        <w:t xml:space="preserve"> </w:t>
      </w:r>
      <w:proofErr w:type="spellStart"/>
      <w:r w:rsidRPr="00170470">
        <w:t>Callennec</w:t>
      </w:r>
      <w:proofErr w:type="spellEnd"/>
      <w:r w:rsidRPr="00170470">
        <w:t xml:space="preserve">, Alma </w:t>
      </w:r>
      <w:proofErr w:type="spellStart"/>
      <w:r w:rsidRPr="00170470">
        <w:t>Ezcurra</w:t>
      </w:r>
      <w:proofErr w:type="spellEnd"/>
      <w:r w:rsidRPr="00170470">
        <w:t xml:space="preserve"> </w:t>
      </w:r>
      <w:proofErr w:type="spellStart"/>
      <w:r w:rsidRPr="00170470">
        <w:t>Almansa</w:t>
      </w:r>
      <w:proofErr w:type="spellEnd"/>
      <w:r w:rsidRPr="00170470">
        <w:t xml:space="preserve">, Marco </w:t>
      </w:r>
      <w:proofErr w:type="spellStart"/>
      <w:r w:rsidRPr="00170470">
        <w:t>Falcone</w:t>
      </w:r>
      <w:proofErr w:type="spellEnd"/>
      <w:r w:rsidRPr="00170470">
        <w:t xml:space="preserve">, Rosa </w:t>
      </w:r>
      <w:proofErr w:type="spellStart"/>
      <w:r w:rsidRPr="00170470">
        <w:t>Estaràs</w:t>
      </w:r>
      <w:proofErr w:type="spellEnd"/>
      <w:r w:rsidRPr="00170470">
        <w:t xml:space="preserve"> </w:t>
      </w:r>
      <w:proofErr w:type="spellStart"/>
      <w:r w:rsidRPr="00170470">
        <w:t>Ferragut</w:t>
      </w:r>
      <w:proofErr w:type="spellEnd"/>
      <w:r w:rsidRPr="00170470">
        <w:rPr>
          <w:rStyle w:val="HideTWBExt"/>
          <w:b w:val="0"/>
        </w:rPr>
        <w:t>&lt;/Members&gt;</w:t>
      </w:r>
    </w:p>
    <w:p w14:paraId="41DF101B" w14:textId="77777777" w:rsidR="00C537E7" w:rsidRPr="00170470" w:rsidRDefault="00C537E7" w:rsidP="00C537E7">
      <w:pPr>
        <w:pStyle w:val="NormalBold"/>
      </w:pPr>
      <w:r w:rsidRPr="00170470">
        <w:rPr>
          <w:rStyle w:val="HideTWBExt"/>
          <w:b w:val="0"/>
        </w:rPr>
        <w:t>&lt;/RepeatBlock-By&gt;</w:t>
      </w:r>
    </w:p>
    <w:p w14:paraId="2579B5F3" w14:textId="77777777" w:rsidR="00C537E7" w:rsidRPr="00170470" w:rsidRDefault="00C537E7" w:rsidP="00C537E7">
      <w:pPr>
        <w:pStyle w:val="NormalBold"/>
      </w:pPr>
      <w:r w:rsidRPr="00170470">
        <w:rPr>
          <w:rStyle w:val="HideTWBExt"/>
          <w:b w:val="0"/>
        </w:rPr>
        <w:t>&lt;DocAmend&gt;</w:t>
      </w:r>
      <w:r w:rsidRPr="00170470">
        <w:t>Návrh usnesení</w:t>
      </w:r>
      <w:r w:rsidRPr="00170470">
        <w:rPr>
          <w:rStyle w:val="HideTWBExt"/>
          <w:b w:val="0"/>
        </w:rPr>
        <w:t>&lt;/DocAmend&gt;</w:t>
      </w:r>
    </w:p>
    <w:p w14:paraId="4945F275" w14:textId="77777777" w:rsidR="00C537E7" w:rsidRPr="00170470" w:rsidRDefault="00C537E7" w:rsidP="00C537E7">
      <w:pPr>
        <w:pStyle w:val="NormalBold"/>
      </w:pPr>
      <w:r w:rsidRPr="00170470">
        <w:rPr>
          <w:rStyle w:val="HideTWBExt"/>
          <w:b w:val="0"/>
        </w:rPr>
        <w:t>&lt;Article&gt;</w:t>
      </w:r>
      <w:r w:rsidRPr="00170470">
        <w:t>Dílčí nadpis 6</w:t>
      </w:r>
      <w:r w:rsidRPr="001704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537E7" w:rsidRPr="00170470" w14:paraId="347AB8A8" w14:textId="77777777" w:rsidTr="009E39B0">
        <w:trPr>
          <w:trHeight w:hRule="exact" w:val="240"/>
          <w:jc w:val="center"/>
        </w:trPr>
        <w:tc>
          <w:tcPr>
            <w:tcW w:w="9752" w:type="dxa"/>
            <w:gridSpan w:val="2"/>
            <w:tcBorders>
              <w:top w:val="nil"/>
              <w:left w:val="nil"/>
              <w:bottom w:val="nil"/>
              <w:right w:val="nil"/>
            </w:tcBorders>
          </w:tcPr>
          <w:p w14:paraId="1B7361C6" w14:textId="77777777" w:rsidR="00C537E7" w:rsidRPr="00170470" w:rsidRDefault="00C537E7" w:rsidP="009E39B0"/>
        </w:tc>
      </w:tr>
      <w:tr w:rsidR="00C537E7" w:rsidRPr="00170470" w14:paraId="4BDDA613" w14:textId="77777777" w:rsidTr="009E39B0">
        <w:trPr>
          <w:trHeight w:val="240"/>
          <w:jc w:val="center"/>
        </w:trPr>
        <w:tc>
          <w:tcPr>
            <w:tcW w:w="4876" w:type="dxa"/>
            <w:tcBorders>
              <w:top w:val="nil"/>
              <w:left w:val="nil"/>
              <w:bottom w:val="nil"/>
              <w:right w:val="nil"/>
            </w:tcBorders>
          </w:tcPr>
          <w:p w14:paraId="630AC2B2" w14:textId="77777777" w:rsidR="00C537E7" w:rsidRPr="00170470" w:rsidRDefault="00C537E7" w:rsidP="009E39B0">
            <w:pPr>
              <w:pStyle w:val="AmColumnHeading"/>
            </w:pPr>
            <w:r w:rsidRPr="00170470">
              <w:t>Návrh usnesení</w:t>
            </w:r>
          </w:p>
        </w:tc>
        <w:tc>
          <w:tcPr>
            <w:tcW w:w="4876" w:type="dxa"/>
            <w:tcBorders>
              <w:top w:val="nil"/>
              <w:left w:val="nil"/>
              <w:bottom w:val="nil"/>
              <w:right w:val="nil"/>
            </w:tcBorders>
          </w:tcPr>
          <w:p w14:paraId="2EDC1350" w14:textId="77777777" w:rsidR="00C537E7" w:rsidRPr="00170470" w:rsidRDefault="00C537E7" w:rsidP="009E39B0">
            <w:pPr>
              <w:pStyle w:val="AmColumnHeading"/>
            </w:pPr>
            <w:r w:rsidRPr="00170470">
              <w:t>Pozměňovací návrh</w:t>
            </w:r>
          </w:p>
        </w:tc>
      </w:tr>
      <w:tr w:rsidR="00C537E7" w:rsidRPr="00170470" w14:paraId="4E77C8A2" w14:textId="77777777" w:rsidTr="009E39B0">
        <w:trPr>
          <w:jc w:val="center"/>
        </w:trPr>
        <w:tc>
          <w:tcPr>
            <w:tcW w:w="4876" w:type="dxa"/>
            <w:tcBorders>
              <w:top w:val="nil"/>
              <w:left w:val="nil"/>
              <w:bottom w:val="nil"/>
              <w:right w:val="nil"/>
            </w:tcBorders>
          </w:tcPr>
          <w:p w14:paraId="113901B8" w14:textId="77777777" w:rsidR="00C537E7" w:rsidRPr="00170470" w:rsidRDefault="00C537E7" w:rsidP="009E39B0">
            <w:pPr>
              <w:pStyle w:val="Normal6a"/>
            </w:pPr>
            <w:r w:rsidRPr="00170470">
              <w:t xml:space="preserve">Stavební </w:t>
            </w:r>
            <w:r w:rsidRPr="00170470">
              <w:rPr>
                <w:b/>
                <w:i/>
              </w:rPr>
              <w:t>materiály</w:t>
            </w:r>
          </w:p>
        </w:tc>
        <w:tc>
          <w:tcPr>
            <w:tcW w:w="4876" w:type="dxa"/>
            <w:tcBorders>
              <w:top w:val="nil"/>
              <w:left w:val="nil"/>
              <w:bottom w:val="nil"/>
              <w:right w:val="nil"/>
            </w:tcBorders>
          </w:tcPr>
          <w:p w14:paraId="5303A903" w14:textId="77777777" w:rsidR="00C537E7" w:rsidRPr="00170470" w:rsidRDefault="00C537E7" w:rsidP="009E39B0">
            <w:pPr>
              <w:pStyle w:val="Normal6a"/>
            </w:pPr>
            <w:r w:rsidRPr="00170470">
              <w:t xml:space="preserve">Stavební </w:t>
            </w:r>
            <w:r w:rsidRPr="00170470">
              <w:rPr>
                <w:b/>
                <w:i/>
              </w:rPr>
              <w:t>výrobky</w:t>
            </w:r>
          </w:p>
        </w:tc>
      </w:tr>
    </w:tbl>
    <w:p w14:paraId="6458C1F2" w14:textId="77777777" w:rsidR="00C537E7" w:rsidRPr="00170470" w:rsidRDefault="00C537E7" w:rsidP="00C537E7">
      <w:pPr>
        <w:pStyle w:val="AmOrLang"/>
      </w:pPr>
      <w:r w:rsidRPr="00170470">
        <w:t xml:space="preserve">Or. </w:t>
      </w:r>
      <w:r w:rsidRPr="00170470">
        <w:rPr>
          <w:rStyle w:val="HideTWBExt"/>
        </w:rPr>
        <w:t>&lt;Original&gt;</w:t>
      </w:r>
      <w:r w:rsidRPr="00170470">
        <w:rPr>
          <w:rStyle w:val="HideTWBInt"/>
        </w:rPr>
        <w:t>{EN}</w:t>
      </w:r>
      <w:r w:rsidRPr="00170470">
        <w:t>en</w:t>
      </w:r>
      <w:r w:rsidRPr="00170470">
        <w:rPr>
          <w:rStyle w:val="HideTWBExt"/>
        </w:rPr>
        <w:t>&lt;/Original&gt;</w:t>
      </w:r>
    </w:p>
    <w:p w14:paraId="3C154B9D" w14:textId="77777777" w:rsidR="00467091" w:rsidRPr="00170470" w:rsidRDefault="00C537E7" w:rsidP="00C537E7">
      <w:r w:rsidRPr="00170470">
        <w:rPr>
          <w:rStyle w:val="HideTWBExt"/>
        </w:rPr>
        <w:t>&lt;/Amend&gt;</w:t>
      </w:r>
    </w:p>
    <w:p w14:paraId="180292B1" w14:textId="77777777" w:rsidR="00C537E7" w:rsidRPr="00170470" w:rsidRDefault="00C537E7" w:rsidP="00C537E7">
      <w:pPr>
        <w:pStyle w:val="AmNumberTabs"/>
      </w:pPr>
      <w:r w:rsidRPr="00170470">
        <w:rPr>
          <w:rStyle w:val="HideTWBExt"/>
          <w:b w:val="0"/>
        </w:rPr>
        <w:t>&lt;Amend&gt;</w:t>
      </w:r>
      <w:r w:rsidRPr="00170470">
        <w:t>Pozměňovací návrh</w:t>
      </w:r>
      <w:r w:rsidRPr="00170470">
        <w:tab/>
      </w:r>
      <w:r w:rsidRPr="00170470">
        <w:tab/>
      </w:r>
      <w:r w:rsidRPr="00170470">
        <w:rPr>
          <w:rStyle w:val="HideTWBExt"/>
          <w:b w:val="0"/>
        </w:rPr>
        <w:t>&lt;NumAm&gt;</w:t>
      </w:r>
      <w:r w:rsidRPr="00170470">
        <w:t>836</w:t>
      </w:r>
      <w:r w:rsidRPr="00170470">
        <w:rPr>
          <w:rStyle w:val="HideTWBExt"/>
          <w:b w:val="0"/>
        </w:rPr>
        <w:t>&lt;/NumAm&gt;</w:t>
      </w:r>
    </w:p>
    <w:p w14:paraId="35C23CCF" w14:textId="77777777" w:rsidR="00C537E7" w:rsidRPr="00170470" w:rsidRDefault="00C537E7" w:rsidP="00C537E7">
      <w:pPr>
        <w:pStyle w:val="NormalBold"/>
      </w:pPr>
      <w:r w:rsidRPr="00170470">
        <w:rPr>
          <w:rStyle w:val="HideTWBExt"/>
          <w:b w:val="0"/>
        </w:rPr>
        <w:t>&lt;RepeatBlock-By&gt;&lt;Members&gt;</w:t>
      </w:r>
      <w:r w:rsidRPr="00170470">
        <w:t xml:space="preserve">Maria </w:t>
      </w:r>
      <w:proofErr w:type="spellStart"/>
      <w:r w:rsidRPr="00170470">
        <w:t>Ohisalo</w:t>
      </w:r>
      <w:proofErr w:type="spellEnd"/>
      <w:r w:rsidRPr="00170470">
        <w:t xml:space="preserve">, </w:t>
      </w:r>
      <w:proofErr w:type="spellStart"/>
      <w:r w:rsidRPr="00170470">
        <w:t>Vicent</w:t>
      </w:r>
      <w:proofErr w:type="spellEnd"/>
      <w:r w:rsidRPr="00170470">
        <w:t xml:space="preserve"> </w:t>
      </w:r>
      <w:proofErr w:type="spellStart"/>
      <w:r w:rsidRPr="00170470">
        <w:t>Marzà</w:t>
      </w:r>
      <w:proofErr w:type="spellEnd"/>
      <w:r w:rsidRPr="00170470">
        <w:t xml:space="preserve"> </w:t>
      </w:r>
      <w:proofErr w:type="spellStart"/>
      <w:r w:rsidRPr="00170470">
        <w:t>Ibáñez</w:t>
      </w:r>
      <w:proofErr w:type="spellEnd"/>
      <w:r w:rsidRPr="00170470">
        <w:t xml:space="preserve">, Marie </w:t>
      </w:r>
      <w:proofErr w:type="spellStart"/>
      <w:r w:rsidRPr="00170470">
        <w:t>Toussaint</w:t>
      </w:r>
      <w:proofErr w:type="spellEnd"/>
      <w:r w:rsidRPr="00170470">
        <w:t xml:space="preserve">, Gordan </w:t>
      </w:r>
      <w:proofErr w:type="spellStart"/>
      <w:r w:rsidRPr="00170470">
        <w:t>Bosanac</w:t>
      </w:r>
      <w:proofErr w:type="spellEnd"/>
      <w:r w:rsidRPr="00170470">
        <w:rPr>
          <w:rStyle w:val="HideTWBExt"/>
          <w:b w:val="0"/>
        </w:rPr>
        <w:t>&lt;/Members&gt;</w:t>
      </w:r>
    </w:p>
    <w:p w14:paraId="77A3A6FD" w14:textId="77777777" w:rsidR="00C537E7" w:rsidRPr="00170470" w:rsidRDefault="00C537E7" w:rsidP="00C537E7">
      <w:pPr>
        <w:pStyle w:val="NormalBold"/>
      </w:pPr>
      <w:r w:rsidRPr="00170470">
        <w:rPr>
          <w:rStyle w:val="HideTWBExt"/>
          <w:b w:val="0"/>
        </w:rPr>
        <w:t>&lt;/RepeatBlock-By&gt;</w:t>
      </w:r>
    </w:p>
    <w:p w14:paraId="5C4A3749" w14:textId="77777777" w:rsidR="00C537E7" w:rsidRPr="00170470" w:rsidRDefault="00C537E7" w:rsidP="00C537E7">
      <w:pPr>
        <w:pStyle w:val="NormalBold"/>
      </w:pPr>
      <w:r w:rsidRPr="00170470">
        <w:rPr>
          <w:rStyle w:val="HideTWBExt"/>
          <w:b w:val="0"/>
        </w:rPr>
        <w:t>&lt;DocAmend&gt;</w:t>
      </w:r>
      <w:r w:rsidRPr="00170470">
        <w:t>Návrh usnesení</w:t>
      </w:r>
      <w:r w:rsidRPr="00170470">
        <w:rPr>
          <w:rStyle w:val="HideTWBExt"/>
          <w:b w:val="0"/>
        </w:rPr>
        <w:t>&lt;/DocAmend&gt;</w:t>
      </w:r>
    </w:p>
    <w:p w14:paraId="2637E3A2" w14:textId="2CEDAB6F" w:rsidR="00C537E7" w:rsidRPr="00170470" w:rsidRDefault="00C537E7" w:rsidP="00C537E7">
      <w:pPr>
        <w:pStyle w:val="NormalBold"/>
      </w:pPr>
      <w:r w:rsidRPr="00170470">
        <w:rPr>
          <w:rStyle w:val="HideTWBExt"/>
          <w:b w:val="0"/>
        </w:rPr>
        <w:t>&lt;Article&gt;</w:t>
      </w:r>
      <w:r w:rsidRPr="00170470">
        <w:t>Bod 9</w:t>
      </w:r>
      <w:r w:rsidR="00A827E7" w:rsidRPr="00170470">
        <w:t xml:space="preserve"> k </w:t>
      </w:r>
      <w:r w:rsidRPr="00170470">
        <w:t>(nový)</w:t>
      </w:r>
      <w:r w:rsidRPr="001704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537E7" w:rsidRPr="00170470" w14:paraId="171689F0" w14:textId="77777777" w:rsidTr="009E39B0">
        <w:trPr>
          <w:trHeight w:hRule="exact" w:val="240"/>
          <w:jc w:val="center"/>
        </w:trPr>
        <w:tc>
          <w:tcPr>
            <w:tcW w:w="9752" w:type="dxa"/>
            <w:gridSpan w:val="2"/>
            <w:tcBorders>
              <w:top w:val="nil"/>
              <w:left w:val="nil"/>
              <w:bottom w:val="nil"/>
              <w:right w:val="nil"/>
            </w:tcBorders>
          </w:tcPr>
          <w:p w14:paraId="492477D9" w14:textId="77777777" w:rsidR="00C537E7" w:rsidRPr="00170470" w:rsidRDefault="00C537E7" w:rsidP="009E39B0"/>
        </w:tc>
      </w:tr>
      <w:tr w:rsidR="00C537E7" w:rsidRPr="00170470" w14:paraId="75D6D160" w14:textId="77777777" w:rsidTr="009E39B0">
        <w:trPr>
          <w:trHeight w:val="240"/>
          <w:jc w:val="center"/>
        </w:trPr>
        <w:tc>
          <w:tcPr>
            <w:tcW w:w="4876" w:type="dxa"/>
            <w:tcBorders>
              <w:top w:val="nil"/>
              <w:left w:val="nil"/>
              <w:bottom w:val="nil"/>
              <w:right w:val="nil"/>
            </w:tcBorders>
          </w:tcPr>
          <w:p w14:paraId="56B68850" w14:textId="77777777" w:rsidR="00C537E7" w:rsidRPr="00170470" w:rsidRDefault="00C537E7" w:rsidP="009E39B0">
            <w:pPr>
              <w:pStyle w:val="AmColumnHeading"/>
            </w:pPr>
            <w:r w:rsidRPr="00170470">
              <w:t>Návrh usnesení</w:t>
            </w:r>
          </w:p>
        </w:tc>
        <w:tc>
          <w:tcPr>
            <w:tcW w:w="4876" w:type="dxa"/>
            <w:tcBorders>
              <w:top w:val="nil"/>
              <w:left w:val="nil"/>
              <w:bottom w:val="nil"/>
              <w:right w:val="nil"/>
            </w:tcBorders>
          </w:tcPr>
          <w:p w14:paraId="339853E2" w14:textId="77777777" w:rsidR="00C537E7" w:rsidRPr="00170470" w:rsidRDefault="00C537E7" w:rsidP="009E39B0">
            <w:pPr>
              <w:pStyle w:val="AmColumnHeading"/>
            </w:pPr>
            <w:r w:rsidRPr="00170470">
              <w:t>Pozměňovací návrh</w:t>
            </w:r>
          </w:p>
        </w:tc>
      </w:tr>
      <w:tr w:rsidR="00C537E7" w:rsidRPr="00170470" w14:paraId="393D097A" w14:textId="77777777" w:rsidTr="009E39B0">
        <w:trPr>
          <w:jc w:val="center"/>
        </w:trPr>
        <w:tc>
          <w:tcPr>
            <w:tcW w:w="4876" w:type="dxa"/>
            <w:tcBorders>
              <w:top w:val="nil"/>
              <w:left w:val="nil"/>
              <w:bottom w:val="nil"/>
              <w:right w:val="nil"/>
            </w:tcBorders>
          </w:tcPr>
          <w:p w14:paraId="4D2B4CA1" w14:textId="77777777" w:rsidR="00C537E7" w:rsidRPr="00170470" w:rsidRDefault="00C537E7" w:rsidP="009E39B0">
            <w:pPr>
              <w:pStyle w:val="Normal6a"/>
            </w:pPr>
          </w:p>
        </w:tc>
        <w:tc>
          <w:tcPr>
            <w:tcW w:w="4876" w:type="dxa"/>
            <w:tcBorders>
              <w:top w:val="nil"/>
              <w:left w:val="nil"/>
              <w:bottom w:val="nil"/>
              <w:right w:val="nil"/>
            </w:tcBorders>
          </w:tcPr>
          <w:p w14:paraId="1127A6F7" w14:textId="0369BF4D" w:rsidR="00C537E7" w:rsidRPr="00170470" w:rsidRDefault="00C537E7" w:rsidP="009E39B0">
            <w:pPr>
              <w:pStyle w:val="Normal6a"/>
            </w:pPr>
            <w:r w:rsidRPr="00170470">
              <w:rPr>
                <w:b/>
                <w:i/>
              </w:rPr>
              <w:t>9k.</w:t>
            </w:r>
            <w:r w:rsidRPr="00170470">
              <w:tab/>
            </w:r>
            <w:r w:rsidRPr="00170470">
              <w:rPr>
                <w:b/>
                <w:i/>
              </w:rPr>
              <w:t>vyzývá</w:t>
            </w:r>
            <w:r w:rsidR="00A827E7" w:rsidRPr="00170470">
              <w:rPr>
                <w:b/>
                <w:i/>
              </w:rPr>
              <w:t xml:space="preserve"> k </w:t>
            </w:r>
            <w:r w:rsidRPr="00170470">
              <w:rPr>
                <w:b/>
                <w:i/>
              </w:rPr>
              <w:t>uplatňování zásad oběhového hospodářství jako hlavních prvků připravované Evropské strategie pro výstavbu bydlení, která bude součástí Evropského plánu dostupného bydlení; je přesvědčen, že</w:t>
            </w:r>
            <w:r w:rsidR="00A827E7" w:rsidRPr="00170470">
              <w:rPr>
                <w:b/>
                <w:i/>
              </w:rPr>
              <w:t xml:space="preserve"> k </w:t>
            </w:r>
            <w:r w:rsidRPr="00170470">
              <w:rPr>
                <w:b/>
                <w:i/>
              </w:rPr>
              <w:t>dosažení cenově dostupného bydlení</w:t>
            </w:r>
            <w:r w:rsidR="00A827E7" w:rsidRPr="00170470">
              <w:rPr>
                <w:b/>
                <w:i/>
              </w:rPr>
              <w:t xml:space="preserve"> a </w:t>
            </w:r>
            <w:r w:rsidRPr="00170470">
              <w:rPr>
                <w:b/>
                <w:i/>
              </w:rPr>
              <w:t>zajištění stavebního fondu, který obstojí</w:t>
            </w:r>
            <w:r w:rsidR="00A827E7" w:rsidRPr="00170470">
              <w:rPr>
                <w:b/>
                <w:i/>
              </w:rPr>
              <w:t xml:space="preserve"> v </w:t>
            </w:r>
            <w:r w:rsidRPr="00170470">
              <w:rPr>
                <w:b/>
                <w:i/>
              </w:rPr>
              <w:t xml:space="preserve">budoucnosti, jsou zapotřebí inovativní řešení, přičemž </w:t>
            </w:r>
            <w:r w:rsidRPr="00170470">
              <w:rPr>
                <w:b/>
                <w:i/>
              </w:rPr>
              <w:lastRenderedPageBreak/>
              <w:t>jedním</w:t>
            </w:r>
            <w:r w:rsidR="00A827E7" w:rsidRPr="00170470">
              <w:rPr>
                <w:b/>
                <w:i/>
              </w:rPr>
              <w:t xml:space="preserve"> z </w:t>
            </w:r>
            <w:r w:rsidRPr="00170470">
              <w:rPr>
                <w:b/>
                <w:i/>
              </w:rPr>
              <w:t>řešení je prefabrikace nebo výstavba mimo staveniště pro renovaci, tedy stavební metoda zahrnující výrobu</w:t>
            </w:r>
            <w:r w:rsidR="00A827E7" w:rsidRPr="00170470">
              <w:rPr>
                <w:b/>
                <w:i/>
              </w:rPr>
              <w:t xml:space="preserve"> a </w:t>
            </w:r>
            <w:r w:rsidRPr="00170470">
              <w:rPr>
                <w:b/>
                <w:i/>
              </w:rPr>
              <w:t>návrh konstrukčních stavebních prvků</w:t>
            </w:r>
            <w:r w:rsidR="00A827E7" w:rsidRPr="00170470">
              <w:rPr>
                <w:b/>
                <w:i/>
              </w:rPr>
              <w:t xml:space="preserve"> v </w:t>
            </w:r>
            <w:r w:rsidRPr="00170470">
              <w:rPr>
                <w:b/>
                <w:i/>
              </w:rPr>
              <w:t>továrním prostředí, které se pak instalují na místě, místo aby se stavěly na místě; zdůrazňuje, že průmyslová prefabrikace může zkrátit dobu výstavby</w:t>
            </w:r>
            <w:r w:rsidR="00A827E7" w:rsidRPr="00170470">
              <w:rPr>
                <w:b/>
                <w:i/>
              </w:rPr>
              <w:t xml:space="preserve"> o </w:t>
            </w:r>
            <w:r w:rsidRPr="00170470">
              <w:rPr>
                <w:b/>
                <w:i/>
              </w:rPr>
              <w:t>20–50 %,</w:t>
            </w:r>
            <w:r w:rsidR="00A827E7" w:rsidRPr="00170470">
              <w:rPr>
                <w:b/>
                <w:i/>
              </w:rPr>
              <w:t xml:space="preserve"> a </w:t>
            </w:r>
            <w:r w:rsidRPr="00170470">
              <w:rPr>
                <w:b/>
                <w:i/>
              </w:rPr>
              <w:t>tím</w:t>
            </w:r>
            <w:r w:rsidR="00A827E7" w:rsidRPr="00170470">
              <w:rPr>
                <w:b/>
                <w:i/>
              </w:rPr>
              <w:t xml:space="preserve"> i </w:t>
            </w:r>
            <w:r w:rsidRPr="00170470">
              <w:rPr>
                <w:b/>
                <w:i/>
              </w:rPr>
              <w:t>související narušení,</w:t>
            </w:r>
            <w:r w:rsidR="00A827E7" w:rsidRPr="00170470">
              <w:rPr>
                <w:b/>
                <w:i/>
              </w:rPr>
              <w:t xml:space="preserve"> a </w:t>
            </w:r>
            <w:r w:rsidRPr="00170470">
              <w:rPr>
                <w:b/>
                <w:i/>
              </w:rPr>
              <w:t>také přinést významné úspory energie</w:t>
            </w:r>
            <w:r w:rsidR="00A827E7" w:rsidRPr="00170470">
              <w:rPr>
                <w:b/>
                <w:i/>
              </w:rPr>
              <w:t xml:space="preserve"> a </w:t>
            </w:r>
            <w:r w:rsidRPr="00170470">
              <w:rPr>
                <w:b/>
                <w:i/>
              </w:rPr>
              <w:t>nákladů;</w:t>
            </w:r>
          </w:p>
        </w:tc>
      </w:tr>
    </w:tbl>
    <w:p w14:paraId="75A16C8D" w14:textId="77777777" w:rsidR="00C537E7" w:rsidRPr="00170470" w:rsidRDefault="00C537E7" w:rsidP="00C537E7">
      <w:pPr>
        <w:pStyle w:val="AmOrLang"/>
      </w:pPr>
      <w:r w:rsidRPr="00170470">
        <w:lastRenderedPageBreak/>
        <w:t xml:space="preserve">Or. </w:t>
      </w:r>
      <w:r w:rsidRPr="00170470">
        <w:rPr>
          <w:rStyle w:val="HideTWBExt"/>
        </w:rPr>
        <w:t>&lt;Original&gt;</w:t>
      </w:r>
      <w:r w:rsidRPr="00170470">
        <w:rPr>
          <w:rStyle w:val="HideTWBInt"/>
        </w:rPr>
        <w:t>{EN}</w:t>
      </w:r>
      <w:r w:rsidRPr="00170470">
        <w:t>en</w:t>
      </w:r>
      <w:r w:rsidRPr="00170470">
        <w:rPr>
          <w:rStyle w:val="HideTWBExt"/>
        </w:rPr>
        <w:t>&lt;/Original&gt;</w:t>
      </w:r>
    </w:p>
    <w:p w14:paraId="4CCE5841" w14:textId="77777777" w:rsidR="00467091" w:rsidRPr="00170470" w:rsidRDefault="00C537E7" w:rsidP="00C537E7">
      <w:r w:rsidRPr="00170470">
        <w:rPr>
          <w:rStyle w:val="HideTWBExt"/>
        </w:rPr>
        <w:t>&lt;/Amend&gt;</w:t>
      </w:r>
    </w:p>
    <w:p w14:paraId="231C9958" w14:textId="77777777" w:rsidR="00C537E7" w:rsidRPr="00170470" w:rsidRDefault="00C537E7" w:rsidP="00C537E7">
      <w:pPr>
        <w:pStyle w:val="AmNumberTabs"/>
      </w:pPr>
      <w:r w:rsidRPr="00170470">
        <w:rPr>
          <w:rStyle w:val="HideTWBExt"/>
          <w:b w:val="0"/>
        </w:rPr>
        <w:t>&lt;Amend&gt;</w:t>
      </w:r>
      <w:r w:rsidRPr="00170470">
        <w:t>Pozměňovací návrh</w:t>
      </w:r>
      <w:r w:rsidRPr="00170470">
        <w:tab/>
      </w:r>
      <w:r w:rsidRPr="00170470">
        <w:tab/>
      </w:r>
      <w:r w:rsidRPr="00170470">
        <w:rPr>
          <w:rStyle w:val="HideTWBExt"/>
          <w:b w:val="0"/>
        </w:rPr>
        <w:t>&lt;NumAm&gt;</w:t>
      </w:r>
      <w:r w:rsidRPr="00170470">
        <w:t>837</w:t>
      </w:r>
      <w:r w:rsidRPr="00170470">
        <w:rPr>
          <w:rStyle w:val="HideTWBExt"/>
          <w:b w:val="0"/>
        </w:rPr>
        <w:t>&lt;/NumAm&gt;</w:t>
      </w:r>
    </w:p>
    <w:p w14:paraId="1B3395BE" w14:textId="77777777" w:rsidR="00C537E7" w:rsidRPr="00170470" w:rsidRDefault="00C537E7" w:rsidP="00C537E7">
      <w:pPr>
        <w:pStyle w:val="NormalBold"/>
      </w:pPr>
      <w:r w:rsidRPr="00170470">
        <w:rPr>
          <w:rStyle w:val="HideTWBExt"/>
          <w:b w:val="0"/>
        </w:rPr>
        <w:t>&lt;RepeatBlock-By&gt;&lt;Members&gt;</w:t>
      </w:r>
      <w:r w:rsidRPr="00170470">
        <w:t xml:space="preserve">Maria </w:t>
      </w:r>
      <w:proofErr w:type="spellStart"/>
      <w:r w:rsidRPr="00170470">
        <w:t>Ohisalo</w:t>
      </w:r>
      <w:proofErr w:type="spellEnd"/>
      <w:r w:rsidRPr="00170470">
        <w:t xml:space="preserve">, </w:t>
      </w:r>
      <w:proofErr w:type="spellStart"/>
      <w:r w:rsidRPr="00170470">
        <w:t>Vicent</w:t>
      </w:r>
      <w:proofErr w:type="spellEnd"/>
      <w:r w:rsidRPr="00170470">
        <w:t xml:space="preserve"> </w:t>
      </w:r>
      <w:proofErr w:type="spellStart"/>
      <w:r w:rsidRPr="00170470">
        <w:t>Marzà</w:t>
      </w:r>
      <w:proofErr w:type="spellEnd"/>
      <w:r w:rsidRPr="00170470">
        <w:t xml:space="preserve"> </w:t>
      </w:r>
      <w:proofErr w:type="spellStart"/>
      <w:r w:rsidRPr="00170470">
        <w:t>Ibáñez</w:t>
      </w:r>
      <w:proofErr w:type="spellEnd"/>
      <w:r w:rsidRPr="00170470">
        <w:t xml:space="preserve">, Marie </w:t>
      </w:r>
      <w:proofErr w:type="spellStart"/>
      <w:r w:rsidRPr="00170470">
        <w:t>Toussaint</w:t>
      </w:r>
      <w:proofErr w:type="spellEnd"/>
      <w:r w:rsidRPr="00170470">
        <w:t xml:space="preserve">, Gordan </w:t>
      </w:r>
      <w:proofErr w:type="spellStart"/>
      <w:r w:rsidRPr="00170470">
        <w:t>Bosanac</w:t>
      </w:r>
      <w:proofErr w:type="spellEnd"/>
      <w:r w:rsidRPr="00170470">
        <w:rPr>
          <w:rStyle w:val="HideTWBExt"/>
          <w:b w:val="0"/>
        </w:rPr>
        <w:t>&lt;/Members&gt;</w:t>
      </w:r>
    </w:p>
    <w:p w14:paraId="25046C85" w14:textId="77777777" w:rsidR="00C537E7" w:rsidRPr="00170470" w:rsidRDefault="00C537E7" w:rsidP="00C537E7">
      <w:pPr>
        <w:pStyle w:val="NormalBold"/>
      </w:pPr>
      <w:r w:rsidRPr="00170470">
        <w:rPr>
          <w:rStyle w:val="HideTWBExt"/>
          <w:b w:val="0"/>
        </w:rPr>
        <w:t>&lt;/RepeatBlock-By&gt;</w:t>
      </w:r>
    </w:p>
    <w:p w14:paraId="35C403A2" w14:textId="77777777" w:rsidR="00C537E7" w:rsidRPr="00170470" w:rsidRDefault="00C537E7" w:rsidP="00C537E7">
      <w:pPr>
        <w:pStyle w:val="NormalBold"/>
      </w:pPr>
      <w:r w:rsidRPr="00170470">
        <w:rPr>
          <w:rStyle w:val="HideTWBExt"/>
          <w:b w:val="0"/>
        </w:rPr>
        <w:t>&lt;DocAmend&gt;</w:t>
      </w:r>
      <w:r w:rsidRPr="00170470">
        <w:t>Návrh usnesení</w:t>
      </w:r>
      <w:r w:rsidRPr="00170470">
        <w:rPr>
          <w:rStyle w:val="HideTWBExt"/>
          <w:b w:val="0"/>
        </w:rPr>
        <w:t>&lt;/DocAmend&gt;</w:t>
      </w:r>
    </w:p>
    <w:p w14:paraId="3BCC251C" w14:textId="77777777" w:rsidR="00C537E7" w:rsidRPr="00170470" w:rsidRDefault="00C537E7" w:rsidP="00C537E7">
      <w:pPr>
        <w:pStyle w:val="NormalBold"/>
      </w:pPr>
      <w:r w:rsidRPr="00170470">
        <w:rPr>
          <w:rStyle w:val="HideTWBExt"/>
          <w:b w:val="0"/>
        </w:rPr>
        <w:t>&lt;Article&gt;</w:t>
      </w:r>
      <w:r w:rsidRPr="00170470">
        <w:t>Bod 9 l (nový)</w:t>
      </w:r>
      <w:r w:rsidRPr="001704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537E7" w:rsidRPr="00170470" w14:paraId="3C225EF6" w14:textId="77777777" w:rsidTr="009E39B0">
        <w:trPr>
          <w:trHeight w:hRule="exact" w:val="240"/>
          <w:jc w:val="center"/>
        </w:trPr>
        <w:tc>
          <w:tcPr>
            <w:tcW w:w="9752" w:type="dxa"/>
            <w:gridSpan w:val="2"/>
            <w:tcBorders>
              <w:top w:val="nil"/>
              <w:left w:val="nil"/>
              <w:bottom w:val="nil"/>
              <w:right w:val="nil"/>
            </w:tcBorders>
          </w:tcPr>
          <w:p w14:paraId="21B8730C" w14:textId="77777777" w:rsidR="00C537E7" w:rsidRPr="00170470" w:rsidRDefault="00C537E7" w:rsidP="009E39B0"/>
        </w:tc>
      </w:tr>
      <w:tr w:rsidR="00C537E7" w:rsidRPr="00170470" w14:paraId="5A8EAF12" w14:textId="77777777" w:rsidTr="009E39B0">
        <w:trPr>
          <w:trHeight w:val="240"/>
          <w:jc w:val="center"/>
        </w:trPr>
        <w:tc>
          <w:tcPr>
            <w:tcW w:w="4876" w:type="dxa"/>
            <w:tcBorders>
              <w:top w:val="nil"/>
              <w:left w:val="nil"/>
              <w:bottom w:val="nil"/>
              <w:right w:val="nil"/>
            </w:tcBorders>
          </w:tcPr>
          <w:p w14:paraId="0DA1E7C6" w14:textId="77777777" w:rsidR="00C537E7" w:rsidRPr="00170470" w:rsidRDefault="00C537E7" w:rsidP="009E39B0">
            <w:pPr>
              <w:pStyle w:val="AmColumnHeading"/>
            </w:pPr>
            <w:r w:rsidRPr="00170470">
              <w:t>Návrh usnesení</w:t>
            </w:r>
          </w:p>
        </w:tc>
        <w:tc>
          <w:tcPr>
            <w:tcW w:w="4876" w:type="dxa"/>
            <w:tcBorders>
              <w:top w:val="nil"/>
              <w:left w:val="nil"/>
              <w:bottom w:val="nil"/>
              <w:right w:val="nil"/>
            </w:tcBorders>
          </w:tcPr>
          <w:p w14:paraId="174559B2" w14:textId="77777777" w:rsidR="00C537E7" w:rsidRPr="00170470" w:rsidRDefault="00C537E7" w:rsidP="009E39B0">
            <w:pPr>
              <w:pStyle w:val="AmColumnHeading"/>
            </w:pPr>
            <w:r w:rsidRPr="00170470">
              <w:t>Pozměňovací návrh</w:t>
            </w:r>
          </w:p>
        </w:tc>
      </w:tr>
      <w:tr w:rsidR="00C537E7" w:rsidRPr="00170470" w14:paraId="0A0184E2" w14:textId="77777777" w:rsidTr="009E39B0">
        <w:trPr>
          <w:jc w:val="center"/>
        </w:trPr>
        <w:tc>
          <w:tcPr>
            <w:tcW w:w="4876" w:type="dxa"/>
            <w:tcBorders>
              <w:top w:val="nil"/>
              <w:left w:val="nil"/>
              <w:bottom w:val="nil"/>
              <w:right w:val="nil"/>
            </w:tcBorders>
          </w:tcPr>
          <w:p w14:paraId="2EDF223A" w14:textId="77777777" w:rsidR="00C537E7" w:rsidRPr="00170470" w:rsidRDefault="00C537E7" w:rsidP="009E39B0">
            <w:pPr>
              <w:pStyle w:val="Normal6a"/>
            </w:pPr>
          </w:p>
        </w:tc>
        <w:tc>
          <w:tcPr>
            <w:tcW w:w="4876" w:type="dxa"/>
            <w:tcBorders>
              <w:top w:val="nil"/>
              <w:left w:val="nil"/>
              <w:bottom w:val="nil"/>
              <w:right w:val="nil"/>
            </w:tcBorders>
          </w:tcPr>
          <w:p w14:paraId="4130D8FF" w14:textId="21C178D2" w:rsidR="00C537E7" w:rsidRPr="00170470" w:rsidRDefault="00C537E7" w:rsidP="009E39B0">
            <w:pPr>
              <w:pStyle w:val="Normal6a"/>
            </w:pPr>
            <w:proofErr w:type="gramStart"/>
            <w:r w:rsidRPr="00170470">
              <w:rPr>
                <w:b/>
                <w:i/>
              </w:rPr>
              <w:t>9l</w:t>
            </w:r>
            <w:proofErr w:type="gramEnd"/>
            <w:r w:rsidRPr="00170470">
              <w:rPr>
                <w:b/>
                <w:i/>
              </w:rPr>
              <w:t>.</w:t>
            </w:r>
            <w:r w:rsidRPr="00170470">
              <w:tab/>
            </w:r>
            <w:r w:rsidRPr="00170470">
              <w:rPr>
                <w:b/>
                <w:i/>
              </w:rPr>
              <w:t>vyzývá</w:t>
            </w:r>
            <w:r w:rsidR="00A827E7" w:rsidRPr="00170470">
              <w:rPr>
                <w:b/>
                <w:i/>
              </w:rPr>
              <w:t xml:space="preserve"> k </w:t>
            </w:r>
            <w:r w:rsidRPr="00170470">
              <w:rPr>
                <w:b/>
                <w:i/>
              </w:rPr>
              <w:t>tomu, aby Evropský plán dostupného bydlení</w:t>
            </w:r>
            <w:r w:rsidR="00A827E7" w:rsidRPr="00170470">
              <w:rPr>
                <w:b/>
                <w:i/>
              </w:rPr>
              <w:t xml:space="preserve"> i </w:t>
            </w:r>
            <w:r w:rsidRPr="00170470">
              <w:rPr>
                <w:b/>
                <w:i/>
              </w:rPr>
              <w:t>Evropská strategie pro výstavbu bydlení podporovaly vytvoření soudržné průmyslové politiky, která by podpořila ekosystém účinných budov</w:t>
            </w:r>
            <w:r w:rsidR="00A827E7" w:rsidRPr="00170470">
              <w:rPr>
                <w:b/>
                <w:i/>
              </w:rPr>
              <w:t xml:space="preserve"> a </w:t>
            </w:r>
            <w:r w:rsidRPr="00170470">
              <w:rPr>
                <w:b/>
                <w:i/>
              </w:rPr>
              <w:t>pomohla členským státům plně využít výhod energeticky účinného hospodářství; je plně přesvědčena</w:t>
            </w:r>
            <w:r w:rsidR="00A827E7" w:rsidRPr="00170470">
              <w:rPr>
                <w:b/>
                <w:i/>
              </w:rPr>
              <w:t xml:space="preserve"> o </w:t>
            </w:r>
            <w:r w:rsidRPr="00170470">
              <w:rPr>
                <w:b/>
                <w:i/>
              </w:rPr>
              <w:t>tom, že je nesmírně důležité umožnit oběhový charakter materiálů</w:t>
            </w:r>
            <w:r w:rsidR="00A827E7" w:rsidRPr="00170470">
              <w:rPr>
                <w:b/>
                <w:i/>
              </w:rPr>
              <w:t xml:space="preserve"> a </w:t>
            </w:r>
            <w:r w:rsidRPr="00170470">
              <w:rPr>
                <w:b/>
                <w:i/>
              </w:rPr>
              <w:t>zvýšit odolnost stavebnictví, mimo jiné pokud jde</w:t>
            </w:r>
            <w:r w:rsidR="00A827E7" w:rsidRPr="00170470">
              <w:rPr>
                <w:b/>
                <w:i/>
              </w:rPr>
              <w:t xml:space="preserve"> o </w:t>
            </w:r>
            <w:r w:rsidRPr="00170470">
              <w:rPr>
                <w:b/>
                <w:i/>
              </w:rPr>
              <w:t>požadavky na konstrukci usnadňující opětovné použití</w:t>
            </w:r>
            <w:r w:rsidR="00A827E7" w:rsidRPr="00170470">
              <w:rPr>
                <w:b/>
                <w:i/>
              </w:rPr>
              <w:t xml:space="preserve"> a </w:t>
            </w:r>
            <w:r w:rsidRPr="00170470">
              <w:rPr>
                <w:b/>
                <w:i/>
              </w:rPr>
              <w:t>posílení místních zdrojů stavebních materiálů;</w:t>
            </w:r>
          </w:p>
        </w:tc>
      </w:tr>
    </w:tbl>
    <w:p w14:paraId="77538832" w14:textId="77777777" w:rsidR="00C537E7" w:rsidRPr="00170470" w:rsidRDefault="00C537E7" w:rsidP="00C537E7">
      <w:pPr>
        <w:pStyle w:val="AmOrLang"/>
      </w:pPr>
      <w:r w:rsidRPr="00170470">
        <w:t xml:space="preserve">Or. </w:t>
      </w:r>
      <w:r w:rsidRPr="00170470">
        <w:rPr>
          <w:rStyle w:val="HideTWBExt"/>
        </w:rPr>
        <w:t>&lt;Original&gt;</w:t>
      </w:r>
      <w:r w:rsidRPr="00170470">
        <w:rPr>
          <w:rStyle w:val="HideTWBInt"/>
        </w:rPr>
        <w:t>{EN}</w:t>
      </w:r>
      <w:r w:rsidRPr="00170470">
        <w:t>en</w:t>
      </w:r>
      <w:r w:rsidRPr="00170470">
        <w:rPr>
          <w:rStyle w:val="HideTWBExt"/>
        </w:rPr>
        <w:t>&lt;/Original&gt;</w:t>
      </w:r>
    </w:p>
    <w:p w14:paraId="5A9CEBE9" w14:textId="77777777" w:rsidR="00467091" w:rsidRPr="00170470" w:rsidRDefault="00C537E7" w:rsidP="00C537E7">
      <w:r w:rsidRPr="00170470">
        <w:rPr>
          <w:rStyle w:val="HideTWBExt"/>
        </w:rPr>
        <w:t>&lt;/Amend&gt;</w:t>
      </w:r>
    </w:p>
    <w:p w14:paraId="51132C53" w14:textId="77777777" w:rsidR="00C537E7" w:rsidRPr="00170470" w:rsidRDefault="00C537E7" w:rsidP="00C537E7">
      <w:pPr>
        <w:pStyle w:val="AmNumberTabs"/>
      </w:pPr>
      <w:r w:rsidRPr="00170470">
        <w:rPr>
          <w:rStyle w:val="HideTWBExt"/>
          <w:b w:val="0"/>
        </w:rPr>
        <w:t>&lt;Amend&gt;</w:t>
      </w:r>
      <w:r w:rsidRPr="00170470">
        <w:t>Pozměňovací návrh</w:t>
      </w:r>
      <w:r w:rsidRPr="00170470">
        <w:tab/>
      </w:r>
      <w:r w:rsidRPr="00170470">
        <w:tab/>
      </w:r>
      <w:r w:rsidRPr="00170470">
        <w:rPr>
          <w:rStyle w:val="HideTWBExt"/>
          <w:b w:val="0"/>
        </w:rPr>
        <w:t>&lt;NumAm&gt;</w:t>
      </w:r>
      <w:r w:rsidRPr="00170470">
        <w:t>838</w:t>
      </w:r>
      <w:r w:rsidRPr="00170470">
        <w:rPr>
          <w:rStyle w:val="HideTWBExt"/>
          <w:b w:val="0"/>
        </w:rPr>
        <w:t>&lt;/NumAm&gt;</w:t>
      </w:r>
    </w:p>
    <w:p w14:paraId="67984E75" w14:textId="77777777" w:rsidR="00C537E7" w:rsidRPr="00170470" w:rsidRDefault="00C537E7" w:rsidP="00C537E7">
      <w:pPr>
        <w:pStyle w:val="NormalBold"/>
      </w:pPr>
      <w:r w:rsidRPr="00170470">
        <w:rPr>
          <w:rStyle w:val="HideTWBExt"/>
          <w:b w:val="0"/>
        </w:rPr>
        <w:t>&lt;RepeatBlock-By&gt;&lt;Members&gt;</w:t>
      </w:r>
      <w:r w:rsidRPr="00170470">
        <w:t xml:space="preserve">Maria </w:t>
      </w:r>
      <w:proofErr w:type="spellStart"/>
      <w:r w:rsidRPr="00170470">
        <w:t>Ohisalo</w:t>
      </w:r>
      <w:proofErr w:type="spellEnd"/>
      <w:r w:rsidRPr="00170470">
        <w:t xml:space="preserve">, </w:t>
      </w:r>
      <w:proofErr w:type="spellStart"/>
      <w:r w:rsidRPr="00170470">
        <w:t>Vicent</w:t>
      </w:r>
      <w:proofErr w:type="spellEnd"/>
      <w:r w:rsidRPr="00170470">
        <w:t xml:space="preserve"> </w:t>
      </w:r>
      <w:proofErr w:type="spellStart"/>
      <w:r w:rsidRPr="00170470">
        <w:t>Marzà</w:t>
      </w:r>
      <w:proofErr w:type="spellEnd"/>
      <w:r w:rsidRPr="00170470">
        <w:t xml:space="preserve"> </w:t>
      </w:r>
      <w:proofErr w:type="spellStart"/>
      <w:r w:rsidRPr="00170470">
        <w:t>Ibáñez</w:t>
      </w:r>
      <w:proofErr w:type="spellEnd"/>
      <w:r w:rsidRPr="00170470">
        <w:t xml:space="preserve">, Marie </w:t>
      </w:r>
      <w:proofErr w:type="spellStart"/>
      <w:r w:rsidRPr="00170470">
        <w:t>Toussaint</w:t>
      </w:r>
      <w:proofErr w:type="spellEnd"/>
      <w:r w:rsidRPr="00170470">
        <w:t xml:space="preserve">, Gordan </w:t>
      </w:r>
      <w:proofErr w:type="spellStart"/>
      <w:r w:rsidRPr="00170470">
        <w:t>Bosanac</w:t>
      </w:r>
      <w:proofErr w:type="spellEnd"/>
      <w:r w:rsidRPr="00170470">
        <w:rPr>
          <w:rStyle w:val="HideTWBExt"/>
          <w:b w:val="0"/>
        </w:rPr>
        <w:t>&lt;/Members&gt;</w:t>
      </w:r>
    </w:p>
    <w:p w14:paraId="5906C455" w14:textId="77777777" w:rsidR="00C537E7" w:rsidRPr="00170470" w:rsidRDefault="00C537E7" w:rsidP="00C537E7">
      <w:pPr>
        <w:pStyle w:val="NormalBold"/>
      </w:pPr>
      <w:r w:rsidRPr="00170470">
        <w:rPr>
          <w:rStyle w:val="HideTWBExt"/>
          <w:b w:val="0"/>
        </w:rPr>
        <w:t>&lt;/RepeatBlock-By&gt;</w:t>
      </w:r>
    </w:p>
    <w:p w14:paraId="73A6C4F2" w14:textId="77777777" w:rsidR="00C537E7" w:rsidRPr="00170470" w:rsidRDefault="00C537E7" w:rsidP="00C537E7">
      <w:pPr>
        <w:pStyle w:val="NormalBold"/>
      </w:pPr>
      <w:r w:rsidRPr="00170470">
        <w:rPr>
          <w:rStyle w:val="HideTWBExt"/>
          <w:b w:val="0"/>
        </w:rPr>
        <w:t>&lt;DocAmend&gt;</w:t>
      </w:r>
      <w:r w:rsidRPr="00170470">
        <w:t>Návrh usnesení</w:t>
      </w:r>
      <w:r w:rsidRPr="00170470">
        <w:rPr>
          <w:rStyle w:val="HideTWBExt"/>
          <w:b w:val="0"/>
        </w:rPr>
        <w:t>&lt;/DocAmend&gt;</w:t>
      </w:r>
    </w:p>
    <w:p w14:paraId="5FDE7079" w14:textId="77777777" w:rsidR="00C537E7" w:rsidRPr="00170470" w:rsidRDefault="00C537E7" w:rsidP="00C537E7">
      <w:pPr>
        <w:pStyle w:val="NormalBold"/>
      </w:pPr>
      <w:r w:rsidRPr="00170470">
        <w:rPr>
          <w:rStyle w:val="HideTWBExt"/>
          <w:b w:val="0"/>
        </w:rPr>
        <w:t>&lt;Article&gt;</w:t>
      </w:r>
      <w:r w:rsidRPr="00170470">
        <w:t>Bod 10</w:t>
      </w:r>
      <w:r w:rsidRPr="001704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537E7" w:rsidRPr="00170470" w14:paraId="1E85B174" w14:textId="77777777" w:rsidTr="009E39B0">
        <w:trPr>
          <w:trHeight w:hRule="exact" w:val="240"/>
          <w:jc w:val="center"/>
        </w:trPr>
        <w:tc>
          <w:tcPr>
            <w:tcW w:w="9752" w:type="dxa"/>
            <w:gridSpan w:val="2"/>
            <w:tcBorders>
              <w:top w:val="nil"/>
              <w:left w:val="nil"/>
              <w:bottom w:val="nil"/>
              <w:right w:val="nil"/>
            </w:tcBorders>
          </w:tcPr>
          <w:p w14:paraId="738DB5D5" w14:textId="77777777" w:rsidR="00C537E7" w:rsidRPr="00170470" w:rsidRDefault="00C537E7" w:rsidP="009E39B0"/>
        </w:tc>
      </w:tr>
      <w:tr w:rsidR="00C537E7" w:rsidRPr="00170470" w14:paraId="6ECD5FB0" w14:textId="77777777" w:rsidTr="009E39B0">
        <w:trPr>
          <w:trHeight w:val="240"/>
          <w:jc w:val="center"/>
        </w:trPr>
        <w:tc>
          <w:tcPr>
            <w:tcW w:w="4876" w:type="dxa"/>
            <w:tcBorders>
              <w:top w:val="nil"/>
              <w:left w:val="nil"/>
              <w:bottom w:val="nil"/>
              <w:right w:val="nil"/>
            </w:tcBorders>
          </w:tcPr>
          <w:p w14:paraId="09F57966" w14:textId="77777777" w:rsidR="00C537E7" w:rsidRPr="00170470" w:rsidRDefault="00C537E7" w:rsidP="009E39B0">
            <w:pPr>
              <w:pStyle w:val="AmColumnHeading"/>
            </w:pPr>
            <w:r w:rsidRPr="00170470">
              <w:lastRenderedPageBreak/>
              <w:t>Návrh usnesení</w:t>
            </w:r>
          </w:p>
        </w:tc>
        <w:tc>
          <w:tcPr>
            <w:tcW w:w="4876" w:type="dxa"/>
            <w:tcBorders>
              <w:top w:val="nil"/>
              <w:left w:val="nil"/>
              <w:bottom w:val="nil"/>
              <w:right w:val="nil"/>
            </w:tcBorders>
          </w:tcPr>
          <w:p w14:paraId="293EF1C2" w14:textId="77777777" w:rsidR="00C537E7" w:rsidRPr="00170470" w:rsidRDefault="00C537E7" w:rsidP="009E39B0">
            <w:pPr>
              <w:pStyle w:val="AmColumnHeading"/>
            </w:pPr>
            <w:r w:rsidRPr="00170470">
              <w:t>Pozměňovací návrh</w:t>
            </w:r>
          </w:p>
        </w:tc>
      </w:tr>
      <w:tr w:rsidR="00C537E7" w:rsidRPr="00170470" w14:paraId="68C7BCD5" w14:textId="77777777" w:rsidTr="009E39B0">
        <w:trPr>
          <w:jc w:val="center"/>
        </w:trPr>
        <w:tc>
          <w:tcPr>
            <w:tcW w:w="4876" w:type="dxa"/>
            <w:tcBorders>
              <w:top w:val="nil"/>
              <w:left w:val="nil"/>
              <w:bottom w:val="nil"/>
              <w:right w:val="nil"/>
            </w:tcBorders>
          </w:tcPr>
          <w:p w14:paraId="57DCD653" w14:textId="7FDCB835" w:rsidR="00C537E7" w:rsidRPr="00170470" w:rsidRDefault="00C537E7" w:rsidP="009E39B0">
            <w:pPr>
              <w:pStyle w:val="Normal6a"/>
            </w:pPr>
            <w:r w:rsidRPr="00170470">
              <w:t>10.</w:t>
            </w:r>
            <w:r w:rsidRPr="00170470">
              <w:tab/>
            </w:r>
            <w:r w:rsidRPr="00170470">
              <w:rPr>
                <w:b/>
                <w:i/>
              </w:rPr>
              <w:t>žádá</w:t>
            </w:r>
            <w:r w:rsidRPr="00170470">
              <w:t xml:space="preserve"> Komisi, aby </w:t>
            </w:r>
            <w:r w:rsidRPr="00170470">
              <w:rPr>
                <w:b/>
                <w:i/>
              </w:rPr>
              <w:t>vydala zprávu</w:t>
            </w:r>
            <w:r w:rsidR="00A827E7" w:rsidRPr="00170470">
              <w:rPr>
                <w:b/>
                <w:i/>
              </w:rPr>
              <w:t xml:space="preserve"> o </w:t>
            </w:r>
            <w:r w:rsidRPr="00170470">
              <w:rPr>
                <w:b/>
                <w:i/>
              </w:rPr>
              <w:t>právních předpisech EU, které ovlivňují ceny</w:t>
            </w:r>
            <w:r w:rsidR="00A827E7" w:rsidRPr="00170470">
              <w:rPr>
                <w:b/>
                <w:i/>
              </w:rPr>
              <w:t xml:space="preserve"> a </w:t>
            </w:r>
            <w:r w:rsidRPr="00170470">
              <w:rPr>
                <w:b/>
                <w:i/>
              </w:rPr>
              <w:t>dodávky</w:t>
            </w:r>
            <w:r w:rsidRPr="00170470">
              <w:t xml:space="preserve"> stavebních materiálů</w:t>
            </w:r>
            <w:r w:rsidRPr="00170470">
              <w:rPr>
                <w:b/>
                <w:i/>
              </w:rPr>
              <w:t>,</w:t>
            </w:r>
            <w:r w:rsidR="00A827E7" w:rsidRPr="00170470">
              <w:rPr>
                <w:b/>
                <w:i/>
              </w:rPr>
              <w:t xml:space="preserve"> s </w:t>
            </w:r>
            <w:r w:rsidRPr="00170470">
              <w:rPr>
                <w:b/>
                <w:i/>
              </w:rPr>
              <w:t>cílem identifikovat, přezkoumat</w:t>
            </w:r>
            <w:r w:rsidR="00A827E7" w:rsidRPr="00170470">
              <w:rPr>
                <w:b/>
                <w:i/>
              </w:rPr>
              <w:t xml:space="preserve"> a </w:t>
            </w:r>
            <w:r w:rsidRPr="00170470">
              <w:rPr>
                <w:b/>
                <w:i/>
              </w:rPr>
              <w:t>odstranit faktory, které přispívají</w:t>
            </w:r>
            <w:r w:rsidR="00A827E7" w:rsidRPr="00170470">
              <w:rPr>
                <w:b/>
                <w:i/>
              </w:rPr>
              <w:t xml:space="preserve"> k </w:t>
            </w:r>
            <w:r w:rsidRPr="00170470">
              <w:rPr>
                <w:b/>
                <w:i/>
              </w:rPr>
              <w:t>růstu nákladů</w:t>
            </w:r>
            <w:r w:rsidRPr="00170470">
              <w:t>;</w:t>
            </w:r>
          </w:p>
        </w:tc>
        <w:tc>
          <w:tcPr>
            <w:tcW w:w="4876" w:type="dxa"/>
            <w:tcBorders>
              <w:top w:val="nil"/>
              <w:left w:val="nil"/>
              <w:bottom w:val="nil"/>
              <w:right w:val="nil"/>
            </w:tcBorders>
          </w:tcPr>
          <w:p w14:paraId="4E1723DD" w14:textId="4C51F578" w:rsidR="00C537E7" w:rsidRPr="00170470" w:rsidRDefault="00C537E7" w:rsidP="009E39B0">
            <w:pPr>
              <w:pStyle w:val="Normal6a"/>
            </w:pPr>
            <w:r w:rsidRPr="00170470">
              <w:t>10.</w:t>
            </w:r>
            <w:r w:rsidRPr="00170470">
              <w:tab/>
            </w:r>
            <w:r w:rsidRPr="00170470">
              <w:rPr>
                <w:b/>
                <w:i/>
              </w:rPr>
              <w:t>vyzývá</w:t>
            </w:r>
            <w:r w:rsidRPr="00170470">
              <w:t xml:space="preserve"> Komisi</w:t>
            </w:r>
            <w:r w:rsidR="00A827E7" w:rsidRPr="00170470">
              <w:t xml:space="preserve"> a </w:t>
            </w:r>
            <w:r w:rsidRPr="00170470">
              <w:rPr>
                <w:b/>
                <w:i/>
              </w:rPr>
              <w:t>členské státy</w:t>
            </w:r>
            <w:r w:rsidRPr="00170470">
              <w:t xml:space="preserve">, aby </w:t>
            </w:r>
            <w:r w:rsidRPr="00170470">
              <w:rPr>
                <w:b/>
                <w:i/>
              </w:rPr>
              <w:t>důrazně postihovaly veškeré protisoutěžní postoje příslušných zúčastněných stran, které vedou ke zvyšování cen</w:t>
            </w:r>
            <w:r w:rsidRPr="00170470">
              <w:t xml:space="preserve"> stavebních materiálů</w:t>
            </w:r>
            <w:r w:rsidRPr="00170470">
              <w:rPr>
                <w:b/>
                <w:i/>
              </w:rPr>
              <w:t>; je přesvědčen, že pro udržení cen stavebních materiálů pro bydlení</w:t>
            </w:r>
            <w:r w:rsidR="00A827E7" w:rsidRPr="00170470">
              <w:rPr>
                <w:b/>
                <w:i/>
              </w:rPr>
              <w:t xml:space="preserve"> v </w:t>
            </w:r>
            <w:r w:rsidRPr="00170470">
              <w:rPr>
                <w:b/>
                <w:i/>
              </w:rPr>
              <w:t>rámci projektů financovaných</w:t>
            </w:r>
            <w:r w:rsidR="00A827E7" w:rsidRPr="00170470">
              <w:rPr>
                <w:b/>
                <w:i/>
              </w:rPr>
              <w:t xml:space="preserve"> z </w:t>
            </w:r>
            <w:r w:rsidRPr="00170470">
              <w:rPr>
                <w:b/>
                <w:i/>
              </w:rPr>
              <w:t>veřejných prostředků pod kontrolou je třeba uplatňovat přísný veřejný dohled</w:t>
            </w:r>
            <w:r w:rsidR="00A827E7" w:rsidRPr="00170470">
              <w:rPr>
                <w:b/>
                <w:i/>
              </w:rPr>
              <w:t xml:space="preserve"> a </w:t>
            </w:r>
            <w:r w:rsidRPr="00170470">
              <w:rPr>
                <w:b/>
                <w:i/>
              </w:rPr>
              <w:t>přísné podmínky</w:t>
            </w:r>
            <w:r w:rsidR="00A827E7" w:rsidRPr="00170470">
              <w:rPr>
                <w:b/>
                <w:i/>
              </w:rPr>
              <w:t xml:space="preserve"> v </w:t>
            </w:r>
            <w:r w:rsidRPr="00170470">
              <w:rPr>
                <w:b/>
                <w:i/>
              </w:rPr>
              <w:t>rámci veřejných zakázek, včetně maximálních přípustných stavebních nákladů na metr čtvereční</w:t>
            </w:r>
            <w:r w:rsidR="00A827E7" w:rsidRPr="00170470">
              <w:rPr>
                <w:b/>
                <w:i/>
              </w:rPr>
              <w:t xml:space="preserve"> a </w:t>
            </w:r>
            <w:r w:rsidRPr="00170470">
              <w:rPr>
                <w:b/>
                <w:i/>
              </w:rPr>
              <w:t>stropů pro čisté nájemné, které nepřímo vyvíjejí tlak na nákladovou disciplínu</w:t>
            </w:r>
            <w:r w:rsidR="00A827E7" w:rsidRPr="00170470">
              <w:rPr>
                <w:b/>
                <w:i/>
              </w:rPr>
              <w:t xml:space="preserve"> v </w:t>
            </w:r>
            <w:r w:rsidRPr="00170470">
              <w:rPr>
                <w:b/>
                <w:i/>
              </w:rPr>
              <w:t>celém procesu výstavby</w:t>
            </w:r>
            <w:r w:rsidR="00A827E7" w:rsidRPr="00170470">
              <w:rPr>
                <w:b/>
                <w:i/>
              </w:rPr>
              <w:t xml:space="preserve"> a </w:t>
            </w:r>
            <w:r w:rsidRPr="00170470">
              <w:rPr>
                <w:b/>
                <w:i/>
              </w:rPr>
              <w:t>vytvářejí přirozenou bariéru proti nadsazeným cenám, čímž zabraňují umělé manipulaci</w:t>
            </w:r>
            <w:r w:rsidR="00A827E7" w:rsidRPr="00170470">
              <w:rPr>
                <w:b/>
                <w:i/>
              </w:rPr>
              <w:t xml:space="preserve"> s </w:t>
            </w:r>
            <w:r w:rsidRPr="00170470">
              <w:rPr>
                <w:b/>
                <w:i/>
              </w:rPr>
              <w:t>cenami stavebních materiálů pro bydlení, která je motivována ziskem</w:t>
            </w:r>
            <w:r w:rsidR="00A827E7" w:rsidRPr="00170470">
              <w:rPr>
                <w:b/>
                <w:i/>
              </w:rPr>
              <w:t xml:space="preserve"> a </w:t>
            </w:r>
            <w:r w:rsidRPr="00170470">
              <w:rPr>
                <w:b/>
                <w:i/>
              </w:rPr>
              <w:t>směřuje nahoru</w:t>
            </w:r>
            <w:r w:rsidRPr="00170470">
              <w:t>;</w:t>
            </w:r>
          </w:p>
        </w:tc>
      </w:tr>
    </w:tbl>
    <w:p w14:paraId="51A438A1" w14:textId="77777777" w:rsidR="00C537E7" w:rsidRPr="00170470" w:rsidRDefault="00C537E7" w:rsidP="00C537E7">
      <w:pPr>
        <w:pStyle w:val="AmOrLang"/>
      </w:pPr>
      <w:r w:rsidRPr="00170470">
        <w:t xml:space="preserve">Or. </w:t>
      </w:r>
      <w:r w:rsidRPr="00170470">
        <w:rPr>
          <w:rStyle w:val="HideTWBExt"/>
        </w:rPr>
        <w:t>&lt;Original&gt;</w:t>
      </w:r>
      <w:r w:rsidRPr="00170470">
        <w:rPr>
          <w:rStyle w:val="HideTWBInt"/>
        </w:rPr>
        <w:t>{EN}</w:t>
      </w:r>
      <w:r w:rsidRPr="00170470">
        <w:t>en</w:t>
      </w:r>
      <w:r w:rsidRPr="00170470">
        <w:rPr>
          <w:rStyle w:val="HideTWBExt"/>
        </w:rPr>
        <w:t>&lt;/Original&gt;</w:t>
      </w:r>
    </w:p>
    <w:p w14:paraId="241D5EFE" w14:textId="77777777" w:rsidR="00467091" w:rsidRPr="00170470" w:rsidRDefault="00C537E7" w:rsidP="00C537E7">
      <w:r w:rsidRPr="00170470">
        <w:rPr>
          <w:rStyle w:val="HideTWBExt"/>
        </w:rPr>
        <w:t>&lt;/Amend&gt;</w:t>
      </w:r>
    </w:p>
    <w:p w14:paraId="15D1FC56" w14:textId="77777777" w:rsidR="00C537E7" w:rsidRPr="00170470" w:rsidRDefault="00C537E7" w:rsidP="00C537E7">
      <w:pPr>
        <w:pStyle w:val="AmNumberTabs"/>
      </w:pPr>
      <w:r w:rsidRPr="00170470">
        <w:rPr>
          <w:rStyle w:val="HideTWBExt"/>
          <w:b w:val="0"/>
        </w:rPr>
        <w:t>&lt;Amend&gt;</w:t>
      </w:r>
      <w:r w:rsidRPr="00170470">
        <w:t>Pozměňovací návrh</w:t>
      </w:r>
      <w:r w:rsidRPr="00170470">
        <w:tab/>
      </w:r>
      <w:r w:rsidRPr="00170470">
        <w:tab/>
      </w:r>
      <w:r w:rsidRPr="00170470">
        <w:rPr>
          <w:rStyle w:val="HideTWBExt"/>
          <w:b w:val="0"/>
        </w:rPr>
        <w:t>&lt;NumAm&gt;</w:t>
      </w:r>
      <w:r w:rsidRPr="00170470">
        <w:t>839</w:t>
      </w:r>
      <w:r w:rsidRPr="00170470">
        <w:rPr>
          <w:rStyle w:val="HideTWBExt"/>
          <w:b w:val="0"/>
        </w:rPr>
        <w:t>&lt;/NumAm&gt;</w:t>
      </w:r>
    </w:p>
    <w:p w14:paraId="33CA1C5A" w14:textId="77777777" w:rsidR="00C537E7" w:rsidRPr="00170470" w:rsidRDefault="00C537E7" w:rsidP="00C537E7">
      <w:pPr>
        <w:pStyle w:val="NormalBold"/>
      </w:pPr>
      <w:r w:rsidRPr="00170470">
        <w:rPr>
          <w:rStyle w:val="HideTWBExt"/>
          <w:b w:val="0"/>
        </w:rPr>
        <w:t>&lt;RepeatBlock-By&gt;&lt;Members&gt;</w:t>
      </w:r>
      <w:r w:rsidRPr="00170470">
        <w:t xml:space="preserve">Klara </w:t>
      </w:r>
      <w:proofErr w:type="spellStart"/>
      <w:r w:rsidRPr="00170470">
        <w:t>Dostalova</w:t>
      </w:r>
      <w:proofErr w:type="spellEnd"/>
      <w:r w:rsidRPr="00170470">
        <w:t xml:space="preserve">, Julie </w:t>
      </w:r>
      <w:proofErr w:type="spellStart"/>
      <w:r w:rsidRPr="00170470">
        <w:t>Rechagneux</w:t>
      </w:r>
      <w:proofErr w:type="spellEnd"/>
      <w:r w:rsidRPr="00170470">
        <w:t xml:space="preserve">, Ondřej Knotek, Jaroslav </w:t>
      </w:r>
      <w:proofErr w:type="spellStart"/>
      <w:r w:rsidRPr="00170470">
        <w:t>Bžoch</w:t>
      </w:r>
      <w:proofErr w:type="spellEnd"/>
      <w:r w:rsidRPr="00170470">
        <w:t xml:space="preserve">, Rachel </w:t>
      </w:r>
      <w:proofErr w:type="spellStart"/>
      <w:r w:rsidRPr="00170470">
        <w:t>Blom</w:t>
      </w:r>
      <w:proofErr w:type="spellEnd"/>
      <w:r w:rsidRPr="00170470">
        <w:t>, Tomáš Kubín</w:t>
      </w:r>
      <w:r w:rsidRPr="00170470">
        <w:rPr>
          <w:rStyle w:val="HideTWBExt"/>
          <w:b w:val="0"/>
        </w:rPr>
        <w:t>&lt;/Members&gt;</w:t>
      </w:r>
    </w:p>
    <w:p w14:paraId="6BAE6982" w14:textId="77777777" w:rsidR="00C537E7" w:rsidRPr="00170470" w:rsidRDefault="00C537E7" w:rsidP="00C537E7">
      <w:pPr>
        <w:pStyle w:val="NormalBold"/>
      </w:pPr>
      <w:r w:rsidRPr="00170470">
        <w:rPr>
          <w:rStyle w:val="HideTWBExt"/>
          <w:b w:val="0"/>
        </w:rPr>
        <w:t>&lt;/RepeatBlock-By&gt;</w:t>
      </w:r>
    </w:p>
    <w:p w14:paraId="1D127EA3" w14:textId="77777777" w:rsidR="00C537E7" w:rsidRPr="00170470" w:rsidRDefault="00C537E7" w:rsidP="00C537E7">
      <w:pPr>
        <w:pStyle w:val="NormalBold"/>
      </w:pPr>
      <w:r w:rsidRPr="00170470">
        <w:rPr>
          <w:rStyle w:val="HideTWBExt"/>
          <w:b w:val="0"/>
        </w:rPr>
        <w:t>&lt;DocAmend&gt;</w:t>
      </w:r>
      <w:r w:rsidRPr="00170470">
        <w:t>Návrh usnesení</w:t>
      </w:r>
      <w:r w:rsidRPr="00170470">
        <w:rPr>
          <w:rStyle w:val="HideTWBExt"/>
          <w:b w:val="0"/>
        </w:rPr>
        <w:t>&lt;/DocAmend&gt;</w:t>
      </w:r>
    </w:p>
    <w:p w14:paraId="699107F5" w14:textId="77777777" w:rsidR="00C537E7" w:rsidRPr="00170470" w:rsidRDefault="00C537E7" w:rsidP="00C537E7">
      <w:pPr>
        <w:pStyle w:val="NormalBold"/>
      </w:pPr>
      <w:r w:rsidRPr="00170470">
        <w:rPr>
          <w:rStyle w:val="HideTWBExt"/>
          <w:b w:val="0"/>
        </w:rPr>
        <w:t>&lt;Article&gt;</w:t>
      </w:r>
      <w:r w:rsidRPr="00170470">
        <w:t>Bod 10</w:t>
      </w:r>
      <w:r w:rsidRPr="001704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537E7" w:rsidRPr="00170470" w14:paraId="0819024E" w14:textId="77777777" w:rsidTr="009E39B0">
        <w:trPr>
          <w:trHeight w:hRule="exact" w:val="240"/>
          <w:jc w:val="center"/>
        </w:trPr>
        <w:tc>
          <w:tcPr>
            <w:tcW w:w="9752" w:type="dxa"/>
            <w:gridSpan w:val="2"/>
            <w:tcBorders>
              <w:top w:val="nil"/>
              <w:left w:val="nil"/>
              <w:bottom w:val="nil"/>
              <w:right w:val="nil"/>
            </w:tcBorders>
          </w:tcPr>
          <w:p w14:paraId="7BEB2C8C" w14:textId="77777777" w:rsidR="00C537E7" w:rsidRPr="00170470" w:rsidRDefault="00C537E7" w:rsidP="009E39B0"/>
        </w:tc>
      </w:tr>
      <w:tr w:rsidR="00C537E7" w:rsidRPr="00170470" w14:paraId="3EDBF738" w14:textId="77777777" w:rsidTr="009E39B0">
        <w:trPr>
          <w:trHeight w:val="240"/>
          <w:jc w:val="center"/>
        </w:trPr>
        <w:tc>
          <w:tcPr>
            <w:tcW w:w="4876" w:type="dxa"/>
            <w:tcBorders>
              <w:top w:val="nil"/>
              <w:left w:val="nil"/>
              <w:bottom w:val="nil"/>
              <w:right w:val="nil"/>
            </w:tcBorders>
          </w:tcPr>
          <w:p w14:paraId="427A1F29" w14:textId="77777777" w:rsidR="00C537E7" w:rsidRPr="00170470" w:rsidRDefault="00C537E7" w:rsidP="009E39B0">
            <w:pPr>
              <w:pStyle w:val="AmColumnHeading"/>
            </w:pPr>
            <w:r w:rsidRPr="00170470">
              <w:t>Návrh usnesení</w:t>
            </w:r>
          </w:p>
        </w:tc>
        <w:tc>
          <w:tcPr>
            <w:tcW w:w="4876" w:type="dxa"/>
            <w:tcBorders>
              <w:top w:val="nil"/>
              <w:left w:val="nil"/>
              <w:bottom w:val="nil"/>
              <w:right w:val="nil"/>
            </w:tcBorders>
          </w:tcPr>
          <w:p w14:paraId="620A43E8" w14:textId="77777777" w:rsidR="00C537E7" w:rsidRPr="00170470" w:rsidRDefault="00C537E7" w:rsidP="009E39B0">
            <w:pPr>
              <w:pStyle w:val="AmColumnHeading"/>
            </w:pPr>
            <w:r w:rsidRPr="00170470">
              <w:t>Pozměňovací návrh</w:t>
            </w:r>
          </w:p>
        </w:tc>
      </w:tr>
      <w:tr w:rsidR="00C537E7" w:rsidRPr="00170470" w14:paraId="40DF02E2" w14:textId="77777777" w:rsidTr="009E39B0">
        <w:trPr>
          <w:jc w:val="center"/>
        </w:trPr>
        <w:tc>
          <w:tcPr>
            <w:tcW w:w="4876" w:type="dxa"/>
            <w:tcBorders>
              <w:top w:val="nil"/>
              <w:left w:val="nil"/>
              <w:bottom w:val="nil"/>
              <w:right w:val="nil"/>
            </w:tcBorders>
          </w:tcPr>
          <w:p w14:paraId="17A7F451" w14:textId="06195A86" w:rsidR="00C537E7" w:rsidRPr="00170470" w:rsidRDefault="00C537E7" w:rsidP="009E39B0">
            <w:pPr>
              <w:pStyle w:val="Normal6a"/>
            </w:pPr>
            <w:r w:rsidRPr="00170470">
              <w:t>10.</w:t>
            </w:r>
            <w:r w:rsidRPr="00170470">
              <w:tab/>
              <w:t>žádá Komisi, aby vydala zprávu</w:t>
            </w:r>
            <w:r w:rsidR="00A827E7" w:rsidRPr="00170470">
              <w:t xml:space="preserve"> o </w:t>
            </w:r>
            <w:r w:rsidRPr="00170470">
              <w:t>právních předpisech EU, které ovlivňují ceny</w:t>
            </w:r>
            <w:r w:rsidR="00A827E7" w:rsidRPr="00170470">
              <w:t xml:space="preserve"> a </w:t>
            </w:r>
            <w:r w:rsidRPr="00170470">
              <w:t>dodávky stavebních materiálů,</w:t>
            </w:r>
            <w:r w:rsidR="00A827E7" w:rsidRPr="00170470">
              <w:t xml:space="preserve"> s </w:t>
            </w:r>
            <w:r w:rsidRPr="00170470">
              <w:t>cílem identifikovat, přezkoumat</w:t>
            </w:r>
            <w:r w:rsidR="00A827E7" w:rsidRPr="00170470">
              <w:t xml:space="preserve"> a </w:t>
            </w:r>
            <w:r w:rsidRPr="00170470">
              <w:t>odstranit faktory, které přispívají</w:t>
            </w:r>
            <w:r w:rsidR="00A827E7" w:rsidRPr="00170470">
              <w:t xml:space="preserve"> k </w:t>
            </w:r>
            <w:r w:rsidRPr="00170470">
              <w:t>růstu nákladů;</w:t>
            </w:r>
          </w:p>
        </w:tc>
        <w:tc>
          <w:tcPr>
            <w:tcW w:w="4876" w:type="dxa"/>
            <w:tcBorders>
              <w:top w:val="nil"/>
              <w:left w:val="nil"/>
              <w:bottom w:val="nil"/>
              <w:right w:val="nil"/>
            </w:tcBorders>
          </w:tcPr>
          <w:p w14:paraId="21547A28" w14:textId="6062F311" w:rsidR="00C537E7" w:rsidRPr="00170470" w:rsidRDefault="00C537E7" w:rsidP="009E39B0">
            <w:pPr>
              <w:pStyle w:val="Normal6a"/>
            </w:pPr>
            <w:r w:rsidRPr="00170470">
              <w:t>10.</w:t>
            </w:r>
            <w:r w:rsidRPr="00170470">
              <w:tab/>
              <w:t>žádá Komisi, aby vydala zprávu</w:t>
            </w:r>
            <w:r w:rsidR="00A827E7" w:rsidRPr="00170470">
              <w:t xml:space="preserve"> o </w:t>
            </w:r>
            <w:r w:rsidRPr="00170470">
              <w:t>právních předpisech EU, které ovlivňují ceny</w:t>
            </w:r>
            <w:r w:rsidR="00A827E7" w:rsidRPr="00170470">
              <w:t xml:space="preserve"> a </w:t>
            </w:r>
            <w:r w:rsidRPr="00170470">
              <w:t>dodávky stavebních materiálů,</w:t>
            </w:r>
            <w:r w:rsidR="00A827E7" w:rsidRPr="00170470">
              <w:t xml:space="preserve"> s </w:t>
            </w:r>
            <w:r w:rsidRPr="00170470">
              <w:t>cílem identifikovat, přezkoumat</w:t>
            </w:r>
            <w:r w:rsidR="00A827E7" w:rsidRPr="00170470">
              <w:t xml:space="preserve"> a </w:t>
            </w:r>
            <w:r w:rsidRPr="00170470">
              <w:t>odstranit faktory, které přispívají</w:t>
            </w:r>
            <w:r w:rsidR="00A827E7" w:rsidRPr="00170470">
              <w:t xml:space="preserve"> k </w:t>
            </w:r>
            <w:r w:rsidRPr="00170470">
              <w:t xml:space="preserve">růstu nákladů; </w:t>
            </w:r>
            <w:r w:rsidRPr="00170470">
              <w:rPr>
                <w:b/>
                <w:i/>
              </w:rPr>
              <w:t>zdůrazňuje, že taková zpráva musí vést ke konkrétním návrhům na deregulaci</w:t>
            </w:r>
            <w:r w:rsidR="00A827E7" w:rsidRPr="00170470">
              <w:rPr>
                <w:b/>
                <w:i/>
              </w:rPr>
              <w:t xml:space="preserve"> a </w:t>
            </w:r>
            <w:r w:rsidRPr="00170470">
              <w:rPr>
                <w:b/>
                <w:i/>
              </w:rPr>
              <w:t>odstranění zbytečné byrokracie</w:t>
            </w:r>
            <w:r w:rsidR="00A827E7" w:rsidRPr="00170470">
              <w:rPr>
                <w:b/>
                <w:i/>
              </w:rPr>
              <w:t xml:space="preserve"> a </w:t>
            </w:r>
            <w:r w:rsidRPr="00170470">
              <w:rPr>
                <w:b/>
                <w:i/>
              </w:rPr>
              <w:t>nesmí zůstat jen obecnou formalitou; zdůrazňuje, že je důležité podporovat místní</w:t>
            </w:r>
            <w:r w:rsidR="00A827E7" w:rsidRPr="00170470">
              <w:rPr>
                <w:b/>
                <w:i/>
              </w:rPr>
              <w:t xml:space="preserve"> a </w:t>
            </w:r>
            <w:r w:rsidRPr="00170470">
              <w:rPr>
                <w:b/>
                <w:i/>
              </w:rPr>
              <w:t>evropské výrobce stavebních materiálů, aby se snížila závislost na dovozu</w:t>
            </w:r>
            <w:r w:rsidR="00A827E7" w:rsidRPr="00170470">
              <w:rPr>
                <w:b/>
                <w:i/>
              </w:rPr>
              <w:t xml:space="preserve"> a </w:t>
            </w:r>
            <w:r w:rsidRPr="00170470">
              <w:rPr>
                <w:b/>
                <w:i/>
              </w:rPr>
              <w:t xml:space="preserve">posílila </w:t>
            </w:r>
            <w:r w:rsidRPr="00170470">
              <w:rPr>
                <w:b/>
                <w:i/>
              </w:rPr>
              <w:lastRenderedPageBreak/>
              <w:t>soběstačnost; zdůrazňuje, že strategická autonomie</w:t>
            </w:r>
            <w:r w:rsidR="00A827E7" w:rsidRPr="00170470">
              <w:rPr>
                <w:b/>
                <w:i/>
              </w:rPr>
              <w:t xml:space="preserve"> v </w:t>
            </w:r>
            <w:r w:rsidRPr="00170470">
              <w:rPr>
                <w:b/>
                <w:i/>
              </w:rPr>
              <w:t>odvětví stavebnictví je nezbytná, aby se nabídka bydlení nestala rukojmím narušení globálního dodavatelského řetězce;</w:t>
            </w:r>
          </w:p>
        </w:tc>
      </w:tr>
    </w:tbl>
    <w:p w14:paraId="467E7457" w14:textId="77777777" w:rsidR="00C537E7" w:rsidRPr="00170470" w:rsidRDefault="00C537E7" w:rsidP="00C537E7">
      <w:pPr>
        <w:pStyle w:val="AmOrLang"/>
      </w:pPr>
      <w:r w:rsidRPr="00170470">
        <w:lastRenderedPageBreak/>
        <w:t xml:space="preserve">Or. </w:t>
      </w:r>
      <w:r w:rsidRPr="00170470">
        <w:rPr>
          <w:rStyle w:val="HideTWBExt"/>
        </w:rPr>
        <w:t>&lt;Original&gt;</w:t>
      </w:r>
      <w:r w:rsidRPr="00170470">
        <w:rPr>
          <w:rStyle w:val="HideTWBInt"/>
        </w:rPr>
        <w:t>{EN}</w:t>
      </w:r>
      <w:r w:rsidRPr="00170470">
        <w:t>en</w:t>
      </w:r>
      <w:r w:rsidRPr="00170470">
        <w:rPr>
          <w:rStyle w:val="HideTWBExt"/>
        </w:rPr>
        <w:t>&lt;/Original&gt;</w:t>
      </w:r>
    </w:p>
    <w:p w14:paraId="7C41F815" w14:textId="77777777" w:rsidR="00467091" w:rsidRPr="00170470" w:rsidRDefault="00C537E7" w:rsidP="00C537E7">
      <w:r w:rsidRPr="00170470">
        <w:rPr>
          <w:rStyle w:val="HideTWBExt"/>
        </w:rPr>
        <w:t>&lt;/Amend&gt;</w:t>
      </w:r>
    </w:p>
    <w:p w14:paraId="09D72C9A" w14:textId="77777777" w:rsidR="00C537E7" w:rsidRPr="00170470" w:rsidRDefault="00C537E7" w:rsidP="00C537E7">
      <w:pPr>
        <w:pStyle w:val="AmNumberTabs"/>
      </w:pPr>
      <w:r w:rsidRPr="00170470">
        <w:rPr>
          <w:rStyle w:val="HideTWBExt"/>
          <w:b w:val="0"/>
        </w:rPr>
        <w:t>&lt;Amend&gt;</w:t>
      </w:r>
      <w:r w:rsidRPr="00170470">
        <w:t>Pozměňovací návrh</w:t>
      </w:r>
      <w:r w:rsidRPr="00170470">
        <w:tab/>
      </w:r>
      <w:r w:rsidRPr="00170470">
        <w:tab/>
      </w:r>
      <w:r w:rsidRPr="00170470">
        <w:rPr>
          <w:rStyle w:val="HideTWBExt"/>
          <w:b w:val="0"/>
        </w:rPr>
        <w:t>&lt;NumAm&gt;</w:t>
      </w:r>
      <w:r w:rsidRPr="00170470">
        <w:t>840</w:t>
      </w:r>
      <w:r w:rsidRPr="00170470">
        <w:rPr>
          <w:rStyle w:val="HideTWBExt"/>
          <w:b w:val="0"/>
        </w:rPr>
        <w:t>&lt;/NumAm&gt;</w:t>
      </w:r>
    </w:p>
    <w:p w14:paraId="1ED6C3DF" w14:textId="77777777" w:rsidR="00C537E7" w:rsidRPr="00170470" w:rsidRDefault="00C537E7" w:rsidP="00C537E7">
      <w:pPr>
        <w:pStyle w:val="NormalBold"/>
      </w:pPr>
      <w:r w:rsidRPr="00170470">
        <w:rPr>
          <w:rStyle w:val="HideTWBExt"/>
          <w:b w:val="0"/>
        </w:rPr>
        <w:t>&lt;RepeatBlock-By&gt;&lt;Members&gt;</w:t>
      </w:r>
      <w:r w:rsidRPr="00170470">
        <w:t xml:space="preserve">Martin </w:t>
      </w:r>
      <w:proofErr w:type="spellStart"/>
      <w:r w:rsidRPr="00170470">
        <w:t>Hojsík</w:t>
      </w:r>
      <w:proofErr w:type="spellEnd"/>
      <w:r w:rsidRPr="00170470">
        <w:t xml:space="preserve">, Brigitte van den </w:t>
      </w:r>
      <w:proofErr w:type="spellStart"/>
      <w:r w:rsidRPr="00170470">
        <w:t>Berg</w:t>
      </w:r>
      <w:proofErr w:type="spellEnd"/>
      <w:r w:rsidRPr="00170470">
        <w:rPr>
          <w:rStyle w:val="HideTWBExt"/>
          <w:b w:val="0"/>
        </w:rPr>
        <w:t>&lt;/Members&gt;</w:t>
      </w:r>
    </w:p>
    <w:p w14:paraId="30251722" w14:textId="77777777" w:rsidR="00C537E7" w:rsidRPr="00170470" w:rsidRDefault="00C537E7" w:rsidP="00C537E7">
      <w:pPr>
        <w:pStyle w:val="NormalBold"/>
      </w:pPr>
      <w:r w:rsidRPr="00170470">
        <w:rPr>
          <w:rStyle w:val="HideTWBExt"/>
          <w:b w:val="0"/>
        </w:rPr>
        <w:t>&lt;/RepeatBlock-By&gt;</w:t>
      </w:r>
    </w:p>
    <w:p w14:paraId="19F53404" w14:textId="77777777" w:rsidR="00C537E7" w:rsidRPr="00170470" w:rsidRDefault="00C537E7" w:rsidP="00C537E7">
      <w:pPr>
        <w:pStyle w:val="NormalBold"/>
      </w:pPr>
      <w:r w:rsidRPr="00170470">
        <w:rPr>
          <w:rStyle w:val="HideTWBExt"/>
          <w:b w:val="0"/>
        </w:rPr>
        <w:t>&lt;DocAmend&gt;</w:t>
      </w:r>
      <w:r w:rsidRPr="00170470">
        <w:t>Návrh usnesení</w:t>
      </w:r>
      <w:r w:rsidRPr="00170470">
        <w:rPr>
          <w:rStyle w:val="HideTWBExt"/>
          <w:b w:val="0"/>
        </w:rPr>
        <w:t>&lt;/DocAmend&gt;</w:t>
      </w:r>
    </w:p>
    <w:p w14:paraId="6ED94DEC" w14:textId="77777777" w:rsidR="00C537E7" w:rsidRPr="00170470" w:rsidRDefault="00C537E7" w:rsidP="00C537E7">
      <w:pPr>
        <w:pStyle w:val="NormalBold"/>
      </w:pPr>
      <w:r w:rsidRPr="00170470">
        <w:rPr>
          <w:rStyle w:val="HideTWBExt"/>
          <w:b w:val="0"/>
        </w:rPr>
        <w:t>&lt;Article&gt;</w:t>
      </w:r>
      <w:r w:rsidRPr="00170470">
        <w:t>Bod 10</w:t>
      </w:r>
      <w:r w:rsidRPr="001704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537E7" w:rsidRPr="00170470" w14:paraId="137FC181" w14:textId="77777777" w:rsidTr="009E39B0">
        <w:trPr>
          <w:trHeight w:hRule="exact" w:val="240"/>
          <w:jc w:val="center"/>
        </w:trPr>
        <w:tc>
          <w:tcPr>
            <w:tcW w:w="9752" w:type="dxa"/>
            <w:gridSpan w:val="2"/>
            <w:tcBorders>
              <w:top w:val="nil"/>
              <w:left w:val="nil"/>
              <w:bottom w:val="nil"/>
              <w:right w:val="nil"/>
            </w:tcBorders>
          </w:tcPr>
          <w:p w14:paraId="218F5A16" w14:textId="77777777" w:rsidR="00C537E7" w:rsidRPr="00170470" w:rsidRDefault="00C537E7" w:rsidP="009E39B0"/>
        </w:tc>
      </w:tr>
      <w:tr w:rsidR="00C537E7" w:rsidRPr="00170470" w14:paraId="22047E57" w14:textId="77777777" w:rsidTr="009E39B0">
        <w:trPr>
          <w:trHeight w:val="240"/>
          <w:jc w:val="center"/>
        </w:trPr>
        <w:tc>
          <w:tcPr>
            <w:tcW w:w="4876" w:type="dxa"/>
            <w:tcBorders>
              <w:top w:val="nil"/>
              <w:left w:val="nil"/>
              <w:bottom w:val="nil"/>
              <w:right w:val="nil"/>
            </w:tcBorders>
          </w:tcPr>
          <w:p w14:paraId="272F3E97" w14:textId="77777777" w:rsidR="00C537E7" w:rsidRPr="00170470" w:rsidRDefault="00C537E7" w:rsidP="009E39B0">
            <w:pPr>
              <w:pStyle w:val="AmColumnHeading"/>
            </w:pPr>
            <w:r w:rsidRPr="00170470">
              <w:t>Návrh usnesení</w:t>
            </w:r>
          </w:p>
        </w:tc>
        <w:tc>
          <w:tcPr>
            <w:tcW w:w="4876" w:type="dxa"/>
            <w:tcBorders>
              <w:top w:val="nil"/>
              <w:left w:val="nil"/>
              <w:bottom w:val="nil"/>
              <w:right w:val="nil"/>
            </w:tcBorders>
          </w:tcPr>
          <w:p w14:paraId="5A8100B1" w14:textId="77777777" w:rsidR="00C537E7" w:rsidRPr="00170470" w:rsidRDefault="00C537E7" w:rsidP="009E39B0">
            <w:pPr>
              <w:pStyle w:val="AmColumnHeading"/>
            </w:pPr>
            <w:r w:rsidRPr="00170470">
              <w:t>Pozměňovací návrh</w:t>
            </w:r>
          </w:p>
        </w:tc>
      </w:tr>
      <w:tr w:rsidR="00C537E7" w:rsidRPr="00170470" w14:paraId="0A2D7E06" w14:textId="77777777" w:rsidTr="009E39B0">
        <w:trPr>
          <w:jc w:val="center"/>
        </w:trPr>
        <w:tc>
          <w:tcPr>
            <w:tcW w:w="4876" w:type="dxa"/>
            <w:tcBorders>
              <w:top w:val="nil"/>
              <w:left w:val="nil"/>
              <w:bottom w:val="nil"/>
              <w:right w:val="nil"/>
            </w:tcBorders>
          </w:tcPr>
          <w:p w14:paraId="216F82A2" w14:textId="260E2501" w:rsidR="00C537E7" w:rsidRPr="00170470" w:rsidRDefault="00C537E7" w:rsidP="009E39B0">
            <w:pPr>
              <w:pStyle w:val="Normal6a"/>
            </w:pPr>
            <w:r w:rsidRPr="00170470">
              <w:t>10.</w:t>
            </w:r>
            <w:r w:rsidRPr="00170470">
              <w:tab/>
              <w:t>žádá Komisi, aby vydala zprávu</w:t>
            </w:r>
            <w:r w:rsidR="00A827E7" w:rsidRPr="00170470">
              <w:t xml:space="preserve"> o </w:t>
            </w:r>
            <w:r w:rsidRPr="00170470">
              <w:rPr>
                <w:b/>
                <w:i/>
              </w:rPr>
              <w:t>právních předpisech EU</w:t>
            </w:r>
            <w:r w:rsidRPr="00170470">
              <w:t>, které ovlivňují ceny</w:t>
            </w:r>
            <w:r w:rsidR="00A827E7" w:rsidRPr="00170470">
              <w:t xml:space="preserve"> a </w:t>
            </w:r>
            <w:r w:rsidRPr="00170470">
              <w:t>dodávky stavebních materiálů,</w:t>
            </w:r>
            <w:r w:rsidR="00A827E7" w:rsidRPr="00170470">
              <w:t xml:space="preserve"> s </w:t>
            </w:r>
            <w:r w:rsidRPr="00170470">
              <w:t xml:space="preserve">cílem </w:t>
            </w:r>
            <w:r w:rsidRPr="00170470">
              <w:rPr>
                <w:b/>
                <w:i/>
              </w:rPr>
              <w:t>identifikovat, přezkoumat</w:t>
            </w:r>
            <w:r w:rsidR="00A827E7" w:rsidRPr="00170470">
              <w:rPr>
                <w:b/>
                <w:i/>
              </w:rPr>
              <w:t xml:space="preserve"> a </w:t>
            </w:r>
            <w:r w:rsidRPr="00170470">
              <w:rPr>
                <w:b/>
                <w:i/>
              </w:rPr>
              <w:t>odstranit faktory, které přispívají</w:t>
            </w:r>
            <w:r w:rsidR="00A827E7" w:rsidRPr="00170470">
              <w:rPr>
                <w:b/>
                <w:i/>
              </w:rPr>
              <w:t xml:space="preserve"> k </w:t>
            </w:r>
            <w:r w:rsidRPr="00170470">
              <w:rPr>
                <w:b/>
                <w:i/>
              </w:rPr>
              <w:t>růstu nákladů</w:t>
            </w:r>
            <w:r w:rsidRPr="00170470">
              <w:t>;</w:t>
            </w:r>
          </w:p>
        </w:tc>
        <w:tc>
          <w:tcPr>
            <w:tcW w:w="4876" w:type="dxa"/>
            <w:tcBorders>
              <w:top w:val="nil"/>
              <w:left w:val="nil"/>
              <w:bottom w:val="nil"/>
              <w:right w:val="nil"/>
            </w:tcBorders>
          </w:tcPr>
          <w:p w14:paraId="4DF34F14" w14:textId="76A77A09" w:rsidR="00C537E7" w:rsidRPr="00170470" w:rsidRDefault="00C537E7" w:rsidP="009E39B0">
            <w:pPr>
              <w:pStyle w:val="Normal6a"/>
            </w:pPr>
            <w:r w:rsidRPr="00170470">
              <w:t>10.</w:t>
            </w:r>
            <w:r w:rsidRPr="00170470">
              <w:tab/>
              <w:t>žádá Komisi, aby vydala zprávu</w:t>
            </w:r>
            <w:r w:rsidR="00A827E7" w:rsidRPr="00170470">
              <w:t xml:space="preserve"> o </w:t>
            </w:r>
            <w:r w:rsidRPr="00170470">
              <w:rPr>
                <w:b/>
                <w:i/>
              </w:rPr>
              <w:t>faktorech</w:t>
            </w:r>
            <w:r w:rsidR="00A827E7" w:rsidRPr="00170470">
              <w:rPr>
                <w:b/>
                <w:i/>
              </w:rPr>
              <w:t xml:space="preserve"> a </w:t>
            </w:r>
            <w:r w:rsidRPr="00170470">
              <w:rPr>
                <w:b/>
                <w:i/>
              </w:rPr>
              <w:t>překážkách</w:t>
            </w:r>
            <w:r w:rsidRPr="00170470">
              <w:t>, které ovlivňují ceny</w:t>
            </w:r>
            <w:r w:rsidR="00A827E7" w:rsidRPr="00170470">
              <w:t xml:space="preserve"> a </w:t>
            </w:r>
            <w:r w:rsidRPr="00170470">
              <w:t>dodávky stavebních materiálů,</w:t>
            </w:r>
            <w:r w:rsidR="00A827E7" w:rsidRPr="00170470">
              <w:t xml:space="preserve"> s </w:t>
            </w:r>
            <w:r w:rsidRPr="00170470">
              <w:t xml:space="preserve">cílem </w:t>
            </w:r>
            <w:r w:rsidRPr="00170470">
              <w:rPr>
                <w:b/>
                <w:i/>
              </w:rPr>
              <w:t>zlepšit přístup ke stavebním materiálům, mimo jiné pomocí legislativních změn</w:t>
            </w:r>
            <w:r w:rsidRPr="00170470">
              <w:t>;</w:t>
            </w:r>
            <w:r w:rsidRPr="00170470">
              <w:rPr>
                <w:b/>
                <w:i/>
              </w:rPr>
              <w:t xml:space="preserve"> vyjadřuje politování nad tím, že neexistuje jednotný trh</w:t>
            </w:r>
            <w:r w:rsidR="00A827E7" w:rsidRPr="00170470">
              <w:rPr>
                <w:b/>
                <w:i/>
              </w:rPr>
              <w:t xml:space="preserve"> s </w:t>
            </w:r>
            <w:r w:rsidRPr="00170470">
              <w:rPr>
                <w:b/>
                <w:i/>
              </w:rPr>
              <w:t>materiály pro stavební výrobky,</w:t>
            </w:r>
            <w:r w:rsidR="00A827E7" w:rsidRPr="00170470">
              <w:rPr>
                <w:b/>
                <w:i/>
              </w:rPr>
              <w:t xml:space="preserve"> a </w:t>
            </w:r>
            <w:r w:rsidRPr="00170470">
              <w:rPr>
                <w:b/>
                <w:i/>
              </w:rPr>
              <w:t>vyzývá Komisi, aby zlepšila rozšíření inovativních</w:t>
            </w:r>
            <w:r w:rsidR="00A827E7" w:rsidRPr="00170470">
              <w:rPr>
                <w:b/>
                <w:i/>
              </w:rPr>
              <w:t xml:space="preserve"> a </w:t>
            </w:r>
            <w:r w:rsidRPr="00170470">
              <w:rPr>
                <w:b/>
                <w:i/>
              </w:rPr>
              <w:t>udržitelných výrobků</w:t>
            </w:r>
            <w:r w:rsidR="00A827E7" w:rsidRPr="00170470">
              <w:rPr>
                <w:b/>
                <w:i/>
              </w:rPr>
              <w:t xml:space="preserve"> a </w:t>
            </w:r>
            <w:r w:rsidRPr="00170470">
              <w:rPr>
                <w:b/>
                <w:i/>
              </w:rPr>
              <w:t>jejich dostupnost ve všech členských státech,</w:t>
            </w:r>
            <w:r w:rsidR="00A827E7" w:rsidRPr="00170470">
              <w:rPr>
                <w:b/>
                <w:i/>
              </w:rPr>
              <w:t xml:space="preserve"> a </w:t>
            </w:r>
            <w:r w:rsidRPr="00170470">
              <w:rPr>
                <w:b/>
                <w:i/>
              </w:rPr>
              <w:t>to</w:t>
            </w:r>
            <w:r w:rsidR="00A827E7" w:rsidRPr="00170470">
              <w:rPr>
                <w:b/>
                <w:i/>
              </w:rPr>
              <w:t xml:space="preserve"> i </w:t>
            </w:r>
            <w:r w:rsidRPr="00170470">
              <w:rPr>
                <w:b/>
                <w:i/>
              </w:rPr>
              <w:t>prostřednictvím 28. režimu</w:t>
            </w:r>
            <w:r w:rsidRPr="00170470">
              <w:t>;</w:t>
            </w:r>
          </w:p>
        </w:tc>
      </w:tr>
    </w:tbl>
    <w:p w14:paraId="0E4851CC" w14:textId="77777777" w:rsidR="00C537E7" w:rsidRPr="00170470" w:rsidRDefault="00C537E7" w:rsidP="00C537E7">
      <w:pPr>
        <w:pStyle w:val="AmOrLang"/>
      </w:pPr>
      <w:r w:rsidRPr="00170470">
        <w:t xml:space="preserve">Or. </w:t>
      </w:r>
      <w:r w:rsidRPr="00170470">
        <w:rPr>
          <w:rStyle w:val="HideTWBExt"/>
        </w:rPr>
        <w:t>&lt;Original&gt;</w:t>
      </w:r>
      <w:r w:rsidRPr="00170470">
        <w:rPr>
          <w:rStyle w:val="HideTWBInt"/>
        </w:rPr>
        <w:t>{EN}</w:t>
      </w:r>
      <w:r w:rsidRPr="00170470">
        <w:t>en</w:t>
      </w:r>
      <w:r w:rsidRPr="00170470">
        <w:rPr>
          <w:rStyle w:val="HideTWBExt"/>
        </w:rPr>
        <w:t>&lt;/Original&gt;</w:t>
      </w:r>
    </w:p>
    <w:p w14:paraId="0776B9A2" w14:textId="77777777" w:rsidR="00467091" w:rsidRPr="00170470" w:rsidRDefault="00C537E7" w:rsidP="00C537E7">
      <w:r w:rsidRPr="00170470">
        <w:rPr>
          <w:rStyle w:val="HideTWBExt"/>
        </w:rPr>
        <w:t>&lt;/Amend&gt;</w:t>
      </w:r>
    </w:p>
    <w:p w14:paraId="70BC2A01" w14:textId="77777777" w:rsidR="00C537E7" w:rsidRPr="00170470" w:rsidRDefault="00C537E7" w:rsidP="00C537E7">
      <w:pPr>
        <w:pStyle w:val="AmNumberTabs"/>
      </w:pPr>
      <w:r w:rsidRPr="00170470">
        <w:rPr>
          <w:rStyle w:val="HideTWBExt"/>
          <w:b w:val="0"/>
        </w:rPr>
        <w:t>&lt;Amend&gt;</w:t>
      </w:r>
      <w:r w:rsidRPr="00170470">
        <w:t>Pozměňovací návrh</w:t>
      </w:r>
      <w:r w:rsidRPr="00170470">
        <w:tab/>
      </w:r>
      <w:r w:rsidRPr="00170470">
        <w:tab/>
      </w:r>
      <w:r w:rsidRPr="00170470">
        <w:rPr>
          <w:rStyle w:val="HideTWBExt"/>
          <w:b w:val="0"/>
        </w:rPr>
        <w:t>&lt;NumAm&gt;</w:t>
      </w:r>
      <w:r w:rsidRPr="00170470">
        <w:t>841</w:t>
      </w:r>
      <w:r w:rsidRPr="00170470">
        <w:rPr>
          <w:rStyle w:val="HideTWBExt"/>
          <w:b w:val="0"/>
        </w:rPr>
        <w:t>&lt;/NumAm&gt;</w:t>
      </w:r>
    </w:p>
    <w:p w14:paraId="7DA4645E" w14:textId="77777777" w:rsidR="00C537E7" w:rsidRPr="00170470" w:rsidRDefault="00C537E7" w:rsidP="00C537E7">
      <w:pPr>
        <w:pStyle w:val="NormalBold"/>
      </w:pPr>
      <w:r w:rsidRPr="00170470">
        <w:rPr>
          <w:rStyle w:val="HideTWBExt"/>
          <w:b w:val="0"/>
        </w:rPr>
        <w:t>&lt;RepeatBlock-By&gt;&lt;Members&gt;</w:t>
      </w:r>
      <w:proofErr w:type="spellStart"/>
      <w:r w:rsidRPr="00170470">
        <w:t>Aodhán</w:t>
      </w:r>
      <w:proofErr w:type="spellEnd"/>
      <w:r w:rsidRPr="00170470">
        <w:t xml:space="preserve"> Ó </w:t>
      </w:r>
      <w:proofErr w:type="spellStart"/>
      <w:r w:rsidRPr="00170470">
        <w:t>Ríordáin</w:t>
      </w:r>
      <w:proofErr w:type="spellEnd"/>
      <w:r w:rsidRPr="00170470">
        <w:t xml:space="preserve">, Andreas </w:t>
      </w:r>
      <w:proofErr w:type="spellStart"/>
      <w:r w:rsidRPr="00170470">
        <w:t>Schieder</w:t>
      </w:r>
      <w:proofErr w:type="spellEnd"/>
      <w:r w:rsidRPr="00170470">
        <w:t xml:space="preserve">, Gabriele </w:t>
      </w:r>
      <w:proofErr w:type="spellStart"/>
      <w:r w:rsidRPr="00170470">
        <w:t>Bischoff</w:t>
      </w:r>
      <w:proofErr w:type="spellEnd"/>
      <w:r w:rsidRPr="00170470">
        <w:t xml:space="preserve">, Alicia </w:t>
      </w:r>
      <w:proofErr w:type="spellStart"/>
      <w:r w:rsidRPr="00170470">
        <w:t>Homs</w:t>
      </w:r>
      <w:proofErr w:type="spellEnd"/>
      <w:r w:rsidRPr="00170470">
        <w:t xml:space="preserve"> </w:t>
      </w:r>
      <w:proofErr w:type="spellStart"/>
      <w:r w:rsidRPr="00170470">
        <w:t>Ginel</w:t>
      </w:r>
      <w:proofErr w:type="spellEnd"/>
      <w:r w:rsidRPr="00170470">
        <w:t xml:space="preserve">, Marit </w:t>
      </w:r>
      <w:proofErr w:type="spellStart"/>
      <w:r w:rsidRPr="00170470">
        <w:t>Maij</w:t>
      </w:r>
      <w:proofErr w:type="spellEnd"/>
      <w:r w:rsidRPr="00170470">
        <w:t xml:space="preserve">, Nora </w:t>
      </w:r>
      <w:proofErr w:type="spellStart"/>
      <w:r w:rsidRPr="00170470">
        <w:t>Mebarek</w:t>
      </w:r>
      <w:proofErr w:type="spellEnd"/>
      <w:r w:rsidRPr="00170470">
        <w:t xml:space="preserve">, </w:t>
      </w:r>
      <w:proofErr w:type="spellStart"/>
      <w:r w:rsidRPr="00170470">
        <w:t>Isilda</w:t>
      </w:r>
      <w:proofErr w:type="spellEnd"/>
      <w:r w:rsidRPr="00170470">
        <w:t xml:space="preserve"> </w:t>
      </w:r>
      <w:proofErr w:type="spellStart"/>
      <w:r w:rsidRPr="00170470">
        <w:t>Gomes</w:t>
      </w:r>
      <w:proofErr w:type="spellEnd"/>
      <w:r w:rsidRPr="00170470">
        <w:t xml:space="preserve">, Joanna </w:t>
      </w:r>
      <w:proofErr w:type="spellStart"/>
      <w:r w:rsidRPr="00170470">
        <w:t>Scheuring-Wielgus</w:t>
      </w:r>
      <w:proofErr w:type="spellEnd"/>
      <w:r w:rsidRPr="00170470">
        <w:t xml:space="preserve">, </w:t>
      </w:r>
      <w:proofErr w:type="spellStart"/>
      <w:r w:rsidRPr="00170470">
        <w:t>Yannis</w:t>
      </w:r>
      <w:proofErr w:type="spellEnd"/>
      <w:r w:rsidRPr="00170470">
        <w:t xml:space="preserve"> </w:t>
      </w:r>
      <w:proofErr w:type="spellStart"/>
      <w:r w:rsidRPr="00170470">
        <w:t>Maniatis</w:t>
      </w:r>
      <w:proofErr w:type="spellEnd"/>
      <w:r w:rsidRPr="00170470">
        <w:t xml:space="preserve">, Marko </w:t>
      </w:r>
      <w:proofErr w:type="spellStart"/>
      <w:r w:rsidRPr="00170470">
        <w:t>Vešligaj</w:t>
      </w:r>
      <w:proofErr w:type="spellEnd"/>
      <w:r w:rsidRPr="00170470">
        <w:t xml:space="preserve">, Johan </w:t>
      </w:r>
      <w:proofErr w:type="spellStart"/>
      <w:r w:rsidRPr="00170470">
        <w:t>Danielsson</w:t>
      </w:r>
      <w:proofErr w:type="spellEnd"/>
      <w:r w:rsidRPr="00170470">
        <w:rPr>
          <w:rStyle w:val="HideTWBExt"/>
          <w:b w:val="0"/>
        </w:rPr>
        <w:t>&lt;/Members&gt;</w:t>
      </w:r>
    </w:p>
    <w:p w14:paraId="26AB5BAB" w14:textId="77777777" w:rsidR="00C537E7" w:rsidRPr="00170470" w:rsidRDefault="00C537E7" w:rsidP="00C537E7">
      <w:pPr>
        <w:pStyle w:val="NormalBold"/>
      </w:pPr>
      <w:r w:rsidRPr="00170470">
        <w:rPr>
          <w:rStyle w:val="HideTWBExt"/>
          <w:b w:val="0"/>
        </w:rPr>
        <w:t>&lt;/RepeatBlock-By&gt;</w:t>
      </w:r>
    </w:p>
    <w:p w14:paraId="16E869CB" w14:textId="77777777" w:rsidR="00C537E7" w:rsidRPr="00170470" w:rsidRDefault="00C537E7" w:rsidP="00C537E7">
      <w:pPr>
        <w:pStyle w:val="NormalBold"/>
      </w:pPr>
      <w:r w:rsidRPr="00170470">
        <w:rPr>
          <w:rStyle w:val="HideTWBExt"/>
          <w:b w:val="0"/>
        </w:rPr>
        <w:t>&lt;DocAmend&gt;</w:t>
      </w:r>
      <w:r w:rsidRPr="00170470">
        <w:t>Návrh usnesení</w:t>
      </w:r>
      <w:r w:rsidRPr="00170470">
        <w:rPr>
          <w:rStyle w:val="HideTWBExt"/>
          <w:b w:val="0"/>
        </w:rPr>
        <w:t>&lt;/DocAmend&gt;</w:t>
      </w:r>
    </w:p>
    <w:p w14:paraId="6D2F4CD6" w14:textId="77777777" w:rsidR="00C537E7" w:rsidRPr="00170470" w:rsidRDefault="00C537E7" w:rsidP="00C537E7">
      <w:pPr>
        <w:pStyle w:val="NormalBold"/>
      </w:pPr>
      <w:r w:rsidRPr="00170470">
        <w:rPr>
          <w:rStyle w:val="HideTWBExt"/>
          <w:b w:val="0"/>
        </w:rPr>
        <w:t>&lt;Article&gt;</w:t>
      </w:r>
      <w:r w:rsidRPr="00170470">
        <w:t>Bod 10</w:t>
      </w:r>
      <w:r w:rsidRPr="001704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537E7" w:rsidRPr="00170470" w14:paraId="0277C422" w14:textId="77777777" w:rsidTr="009E39B0">
        <w:trPr>
          <w:trHeight w:hRule="exact" w:val="240"/>
          <w:jc w:val="center"/>
        </w:trPr>
        <w:tc>
          <w:tcPr>
            <w:tcW w:w="9752" w:type="dxa"/>
            <w:gridSpan w:val="2"/>
            <w:tcBorders>
              <w:top w:val="nil"/>
              <w:left w:val="nil"/>
              <w:bottom w:val="nil"/>
              <w:right w:val="nil"/>
            </w:tcBorders>
          </w:tcPr>
          <w:p w14:paraId="4AA3A182" w14:textId="77777777" w:rsidR="00C537E7" w:rsidRPr="00170470" w:rsidRDefault="00C537E7" w:rsidP="009E39B0"/>
        </w:tc>
      </w:tr>
      <w:tr w:rsidR="00C537E7" w:rsidRPr="00170470" w14:paraId="09326F39" w14:textId="77777777" w:rsidTr="009E39B0">
        <w:trPr>
          <w:trHeight w:val="240"/>
          <w:jc w:val="center"/>
        </w:trPr>
        <w:tc>
          <w:tcPr>
            <w:tcW w:w="4876" w:type="dxa"/>
            <w:tcBorders>
              <w:top w:val="nil"/>
              <w:left w:val="nil"/>
              <w:bottom w:val="nil"/>
              <w:right w:val="nil"/>
            </w:tcBorders>
          </w:tcPr>
          <w:p w14:paraId="47ABFFE7" w14:textId="77777777" w:rsidR="00C537E7" w:rsidRPr="00170470" w:rsidRDefault="00C537E7" w:rsidP="009E39B0">
            <w:pPr>
              <w:pStyle w:val="AmColumnHeading"/>
            </w:pPr>
            <w:r w:rsidRPr="00170470">
              <w:t>Návrh usnesení</w:t>
            </w:r>
          </w:p>
        </w:tc>
        <w:tc>
          <w:tcPr>
            <w:tcW w:w="4876" w:type="dxa"/>
            <w:tcBorders>
              <w:top w:val="nil"/>
              <w:left w:val="nil"/>
              <w:bottom w:val="nil"/>
              <w:right w:val="nil"/>
            </w:tcBorders>
          </w:tcPr>
          <w:p w14:paraId="2C851990" w14:textId="77777777" w:rsidR="00C537E7" w:rsidRPr="00170470" w:rsidRDefault="00C537E7" w:rsidP="009E39B0">
            <w:pPr>
              <w:pStyle w:val="AmColumnHeading"/>
            </w:pPr>
            <w:r w:rsidRPr="00170470">
              <w:t>Pozměňovací návrh</w:t>
            </w:r>
          </w:p>
        </w:tc>
      </w:tr>
      <w:tr w:rsidR="00C537E7" w:rsidRPr="00170470" w14:paraId="7A79ED7F" w14:textId="77777777" w:rsidTr="009E39B0">
        <w:trPr>
          <w:jc w:val="center"/>
        </w:trPr>
        <w:tc>
          <w:tcPr>
            <w:tcW w:w="4876" w:type="dxa"/>
            <w:tcBorders>
              <w:top w:val="nil"/>
              <w:left w:val="nil"/>
              <w:bottom w:val="nil"/>
              <w:right w:val="nil"/>
            </w:tcBorders>
          </w:tcPr>
          <w:p w14:paraId="6EE1A33D" w14:textId="6552B052" w:rsidR="00C537E7" w:rsidRPr="00170470" w:rsidRDefault="00C537E7" w:rsidP="009E39B0">
            <w:pPr>
              <w:pStyle w:val="Normal6a"/>
            </w:pPr>
            <w:r w:rsidRPr="00170470">
              <w:t>10.</w:t>
            </w:r>
            <w:r w:rsidRPr="00170470">
              <w:tab/>
              <w:t>žádá Komisi, aby vydala zprávu</w:t>
            </w:r>
            <w:r w:rsidR="00A827E7" w:rsidRPr="00170470">
              <w:t xml:space="preserve"> o </w:t>
            </w:r>
            <w:r w:rsidRPr="00170470">
              <w:t>právních předpisech EU, které ovlivňují ceny</w:t>
            </w:r>
            <w:r w:rsidR="00A827E7" w:rsidRPr="00170470">
              <w:t xml:space="preserve"> a </w:t>
            </w:r>
            <w:r w:rsidRPr="00170470">
              <w:t>dodávky stavebních materiálů,</w:t>
            </w:r>
            <w:r w:rsidR="00A827E7" w:rsidRPr="00170470">
              <w:t xml:space="preserve"> s </w:t>
            </w:r>
            <w:r w:rsidRPr="00170470">
              <w:t>cílem identifikovat, přezkoumat</w:t>
            </w:r>
            <w:r w:rsidR="00A827E7" w:rsidRPr="00170470">
              <w:t xml:space="preserve"> </w:t>
            </w:r>
            <w:r w:rsidR="00A827E7" w:rsidRPr="00170470">
              <w:lastRenderedPageBreak/>
              <w:t>a </w:t>
            </w:r>
            <w:r w:rsidRPr="00170470">
              <w:t>odstranit faktory, které přispívají</w:t>
            </w:r>
            <w:r w:rsidR="00A827E7" w:rsidRPr="00170470">
              <w:t xml:space="preserve"> k </w:t>
            </w:r>
            <w:r w:rsidRPr="00170470">
              <w:t>růstu nákladů;</w:t>
            </w:r>
          </w:p>
        </w:tc>
        <w:tc>
          <w:tcPr>
            <w:tcW w:w="4876" w:type="dxa"/>
            <w:tcBorders>
              <w:top w:val="nil"/>
              <w:left w:val="nil"/>
              <w:bottom w:val="nil"/>
              <w:right w:val="nil"/>
            </w:tcBorders>
          </w:tcPr>
          <w:p w14:paraId="61404A94" w14:textId="450BB425" w:rsidR="00C537E7" w:rsidRPr="00170470" w:rsidRDefault="00C537E7" w:rsidP="009E39B0">
            <w:pPr>
              <w:pStyle w:val="Normal6a"/>
            </w:pPr>
            <w:r w:rsidRPr="00170470">
              <w:lastRenderedPageBreak/>
              <w:t>10.</w:t>
            </w:r>
            <w:r w:rsidRPr="00170470">
              <w:tab/>
              <w:t>žádá Komisi, aby vydala zprávu</w:t>
            </w:r>
            <w:r w:rsidR="00A827E7" w:rsidRPr="00170470">
              <w:t xml:space="preserve"> o </w:t>
            </w:r>
            <w:r w:rsidRPr="00170470">
              <w:t>právních předpisech EU, které ovlivňují ceny</w:t>
            </w:r>
            <w:r w:rsidR="00A827E7" w:rsidRPr="00170470">
              <w:t xml:space="preserve"> a </w:t>
            </w:r>
            <w:r w:rsidRPr="00170470">
              <w:t>dodávky stavebních materiálů,</w:t>
            </w:r>
            <w:r w:rsidR="00A827E7" w:rsidRPr="00170470">
              <w:t xml:space="preserve"> s </w:t>
            </w:r>
            <w:r w:rsidRPr="00170470">
              <w:t>cílem identifikovat, přezkoumat</w:t>
            </w:r>
            <w:r w:rsidR="00A827E7" w:rsidRPr="00170470">
              <w:t xml:space="preserve"> </w:t>
            </w:r>
            <w:r w:rsidR="00A827E7" w:rsidRPr="00170470">
              <w:lastRenderedPageBreak/>
              <w:t>a </w:t>
            </w:r>
            <w:r w:rsidRPr="00170470">
              <w:t>odstranit faktory, které přispívají</w:t>
            </w:r>
            <w:r w:rsidR="00A827E7" w:rsidRPr="00170470">
              <w:t xml:space="preserve"> k </w:t>
            </w:r>
            <w:r w:rsidRPr="00170470">
              <w:t xml:space="preserve">růstu nákladů; </w:t>
            </w:r>
            <w:r w:rsidRPr="00170470">
              <w:rPr>
                <w:b/>
                <w:i/>
              </w:rPr>
              <w:t>vyzývá ke zvláštní kontrole hospodářské soutěže</w:t>
            </w:r>
            <w:r w:rsidR="00A827E7" w:rsidRPr="00170470">
              <w:rPr>
                <w:b/>
                <w:i/>
              </w:rPr>
              <w:t xml:space="preserve"> v </w:t>
            </w:r>
            <w:r w:rsidRPr="00170470">
              <w:rPr>
                <w:b/>
                <w:i/>
              </w:rPr>
              <w:t>odvětví stavebních materiálů vzhledem</w:t>
            </w:r>
            <w:r w:rsidR="00A827E7" w:rsidRPr="00170470">
              <w:rPr>
                <w:b/>
                <w:i/>
              </w:rPr>
              <w:t xml:space="preserve"> k </w:t>
            </w:r>
            <w:r w:rsidRPr="00170470">
              <w:rPr>
                <w:b/>
                <w:i/>
              </w:rPr>
              <w:t>jeho koncentraci</w:t>
            </w:r>
            <w:r w:rsidR="00A827E7" w:rsidRPr="00170470">
              <w:rPr>
                <w:b/>
                <w:i/>
              </w:rPr>
              <w:t xml:space="preserve"> a </w:t>
            </w:r>
            <w:r w:rsidRPr="00170470">
              <w:rPr>
                <w:b/>
                <w:i/>
              </w:rPr>
              <w:t>možným narušením; zdůrazňuje potřebu podporovat oběhové využívání materiálů</w:t>
            </w:r>
            <w:r w:rsidR="00A827E7" w:rsidRPr="00170470">
              <w:rPr>
                <w:b/>
                <w:i/>
              </w:rPr>
              <w:t xml:space="preserve"> a </w:t>
            </w:r>
            <w:r w:rsidRPr="00170470">
              <w:rPr>
                <w:b/>
                <w:i/>
              </w:rPr>
              <w:t>udržitelnou výrobu;</w:t>
            </w:r>
          </w:p>
        </w:tc>
      </w:tr>
    </w:tbl>
    <w:p w14:paraId="32992A42" w14:textId="77777777" w:rsidR="00C537E7" w:rsidRPr="00170470" w:rsidRDefault="00C537E7" w:rsidP="00C537E7">
      <w:pPr>
        <w:pStyle w:val="AmOrLang"/>
      </w:pPr>
      <w:r w:rsidRPr="00170470">
        <w:lastRenderedPageBreak/>
        <w:t xml:space="preserve">Or. </w:t>
      </w:r>
      <w:r w:rsidRPr="00170470">
        <w:rPr>
          <w:rStyle w:val="HideTWBExt"/>
        </w:rPr>
        <w:t>&lt;Original&gt;</w:t>
      </w:r>
      <w:r w:rsidRPr="00170470">
        <w:rPr>
          <w:rStyle w:val="HideTWBInt"/>
        </w:rPr>
        <w:t>{EN}</w:t>
      </w:r>
      <w:r w:rsidRPr="00170470">
        <w:t>en</w:t>
      </w:r>
      <w:r w:rsidRPr="00170470">
        <w:rPr>
          <w:rStyle w:val="HideTWBExt"/>
        </w:rPr>
        <w:t>&lt;/Original&gt;</w:t>
      </w:r>
    </w:p>
    <w:p w14:paraId="38F6E90A" w14:textId="77777777" w:rsidR="00467091" w:rsidRPr="00170470" w:rsidRDefault="00C537E7" w:rsidP="00C537E7">
      <w:r w:rsidRPr="00170470">
        <w:rPr>
          <w:rStyle w:val="HideTWBExt"/>
        </w:rPr>
        <w:t>&lt;/Amend&gt;</w:t>
      </w:r>
    </w:p>
    <w:p w14:paraId="7356EDE9" w14:textId="77777777" w:rsidR="00C537E7" w:rsidRPr="00170470" w:rsidRDefault="00C537E7" w:rsidP="00C537E7">
      <w:pPr>
        <w:pStyle w:val="AmNumberTabs"/>
      </w:pPr>
      <w:r w:rsidRPr="00170470">
        <w:rPr>
          <w:rStyle w:val="HideTWBExt"/>
          <w:b w:val="0"/>
        </w:rPr>
        <w:t>&lt;Amend&gt;</w:t>
      </w:r>
      <w:r w:rsidRPr="00170470">
        <w:t>Pozměňovací návrh</w:t>
      </w:r>
      <w:r w:rsidRPr="00170470">
        <w:tab/>
      </w:r>
      <w:r w:rsidRPr="00170470">
        <w:tab/>
      </w:r>
      <w:r w:rsidRPr="00170470">
        <w:rPr>
          <w:rStyle w:val="HideTWBExt"/>
          <w:b w:val="0"/>
        </w:rPr>
        <w:t>&lt;NumAm&gt;</w:t>
      </w:r>
      <w:r w:rsidRPr="00170470">
        <w:t>842</w:t>
      </w:r>
      <w:r w:rsidRPr="00170470">
        <w:rPr>
          <w:rStyle w:val="HideTWBExt"/>
          <w:b w:val="0"/>
        </w:rPr>
        <w:t>&lt;/NumAm&gt;</w:t>
      </w:r>
    </w:p>
    <w:p w14:paraId="68F1F635" w14:textId="77777777" w:rsidR="00C537E7" w:rsidRPr="00170470" w:rsidRDefault="00C537E7" w:rsidP="00C537E7">
      <w:pPr>
        <w:pStyle w:val="NormalBold"/>
      </w:pPr>
      <w:r w:rsidRPr="00170470">
        <w:rPr>
          <w:rStyle w:val="HideTWBExt"/>
          <w:b w:val="0"/>
        </w:rPr>
        <w:t>&lt;RepeatBlock-By&gt;&lt;Members&gt;</w:t>
      </w:r>
      <w:proofErr w:type="spellStart"/>
      <w:r w:rsidRPr="00170470">
        <w:t>Borja</w:t>
      </w:r>
      <w:proofErr w:type="spellEnd"/>
      <w:r w:rsidRPr="00170470">
        <w:t xml:space="preserve"> </w:t>
      </w:r>
      <w:proofErr w:type="spellStart"/>
      <w:r w:rsidRPr="00170470">
        <w:t>Giménez</w:t>
      </w:r>
      <w:proofErr w:type="spellEnd"/>
      <w:r w:rsidRPr="00170470">
        <w:t xml:space="preserve"> </w:t>
      </w:r>
      <w:proofErr w:type="spellStart"/>
      <w:r w:rsidRPr="00170470">
        <w:t>Larraz</w:t>
      </w:r>
      <w:proofErr w:type="spellEnd"/>
      <w:r w:rsidRPr="00170470">
        <w:t xml:space="preserve">, </w:t>
      </w:r>
      <w:proofErr w:type="spellStart"/>
      <w:r w:rsidRPr="00170470">
        <w:t>Dirk</w:t>
      </w:r>
      <w:proofErr w:type="spellEnd"/>
      <w:r w:rsidRPr="00170470">
        <w:t xml:space="preserve"> </w:t>
      </w:r>
      <w:proofErr w:type="spellStart"/>
      <w:r w:rsidRPr="00170470">
        <w:t>Gotink</w:t>
      </w:r>
      <w:proofErr w:type="spellEnd"/>
      <w:r w:rsidRPr="00170470">
        <w:t xml:space="preserve">, Nikolina </w:t>
      </w:r>
      <w:proofErr w:type="spellStart"/>
      <w:r w:rsidRPr="00170470">
        <w:t>Brnjac</w:t>
      </w:r>
      <w:proofErr w:type="spellEnd"/>
      <w:r w:rsidRPr="00170470">
        <w:t xml:space="preserve">, </w:t>
      </w:r>
      <w:proofErr w:type="spellStart"/>
      <w:r w:rsidRPr="00170470">
        <w:t>Jagna</w:t>
      </w:r>
      <w:proofErr w:type="spellEnd"/>
      <w:r w:rsidRPr="00170470">
        <w:t xml:space="preserve"> </w:t>
      </w:r>
      <w:proofErr w:type="spellStart"/>
      <w:r w:rsidRPr="00170470">
        <w:t>Marczułajtis-Walczak</w:t>
      </w:r>
      <w:proofErr w:type="spellEnd"/>
      <w:r w:rsidRPr="00170470">
        <w:t xml:space="preserve">, Daniel Buda, Niels </w:t>
      </w:r>
      <w:proofErr w:type="spellStart"/>
      <w:r w:rsidRPr="00170470">
        <w:t>Geuking</w:t>
      </w:r>
      <w:proofErr w:type="spellEnd"/>
      <w:r w:rsidRPr="00170470">
        <w:t xml:space="preserve">, David </w:t>
      </w:r>
      <w:proofErr w:type="spellStart"/>
      <w:r w:rsidRPr="00170470">
        <w:t>Casa</w:t>
      </w:r>
      <w:proofErr w:type="spellEnd"/>
      <w:r w:rsidRPr="00170470">
        <w:t xml:space="preserve">, Markus </w:t>
      </w:r>
      <w:proofErr w:type="spellStart"/>
      <w:r w:rsidRPr="00170470">
        <w:t>Ferber</w:t>
      </w:r>
      <w:proofErr w:type="spellEnd"/>
      <w:r w:rsidRPr="00170470">
        <w:t xml:space="preserve">, </w:t>
      </w:r>
      <w:proofErr w:type="spellStart"/>
      <w:r w:rsidRPr="00170470">
        <w:t>Sebastião</w:t>
      </w:r>
      <w:proofErr w:type="spellEnd"/>
      <w:r w:rsidRPr="00170470">
        <w:t xml:space="preserve"> </w:t>
      </w:r>
      <w:proofErr w:type="spellStart"/>
      <w:r w:rsidRPr="00170470">
        <w:t>Bugalho</w:t>
      </w:r>
      <w:proofErr w:type="spellEnd"/>
      <w:r w:rsidRPr="00170470">
        <w:t xml:space="preserve">, </w:t>
      </w:r>
      <w:proofErr w:type="spellStart"/>
      <w:r w:rsidRPr="00170470">
        <w:t>Maravillas</w:t>
      </w:r>
      <w:proofErr w:type="spellEnd"/>
      <w:r w:rsidRPr="00170470">
        <w:t xml:space="preserve"> </w:t>
      </w:r>
      <w:proofErr w:type="spellStart"/>
      <w:r w:rsidRPr="00170470">
        <w:t>Abadía</w:t>
      </w:r>
      <w:proofErr w:type="spellEnd"/>
      <w:r w:rsidRPr="00170470">
        <w:t xml:space="preserve"> </w:t>
      </w:r>
      <w:proofErr w:type="spellStart"/>
      <w:r w:rsidRPr="00170470">
        <w:t>Jover</w:t>
      </w:r>
      <w:proofErr w:type="spellEnd"/>
      <w:r w:rsidRPr="00170470">
        <w:t xml:space="preserve">, Regina </w:t>
      </w:r>
      <w:proofErr w:type="spellStart"/>
      <w:r w:rsidRPr="00170470">
        <w:t>Doherty</w:t>
      </w:r>
      <w:proofErr w:type="spellEnd"/>
      <w:r w:rsidRPr="00170470">
        <w:t xml:space="preserve">, Isabelle </w:t>
      </w:r>
      <w:proofErr w:type="spellStart"/>
      <w:r w:rsidRPr="00170470">
        <w:t>Le</w:t>
      </w:r>
      <w:proofErr w:type="spellEnd"/>
      <w:r w:rsidRPr="00170470">
        <w:t xml:space="preserve"> </w:t>
      </w:r>
      <w:proofErr w:type="spellStart"/>
      <w:r w:rsidRPr="00170470">
        <w:t>Callennec</w:t>
      </w:r>
      <w:proofErr w:type="spellEnd"/>
      <w:r w:rsidRPr="00170470">
        <w:t xml:space="preserve">, Alma </w:t>
      </w:r>
      <w:proofErr w:type="spellStart"/>
      <w:r w:rsidRPr="00170470">
        <w:t>Ezcurra</w:t>
      </w:r>
      <w:proofErr w:type="spellEnd"/>
      <w:r w:rsidRPr="00170470">
        <w:t xml:space="preserve"> </w:t>
      </w:r>
      <w:proofErr w:type="spellStart"/>
      <w:r w:rsidRPr="00170470">
        <w:t>Almansa</w:t>
      </w:r>
      <w:proofErr w:type="spellEnd"/>
      <w:r w:rsidRPr="00170470">
        <w:t xml:space="preserve">, Marco </w:t>
      </w:r>
      <w:proofErr w:type="spellStart"/>
      <w:r w:rsidRPr="00170470">
        <w:t>Falcone</w:t>
      </w:r>
      <w:proofErr w:type="spellEnd"/>
      <w:r w:rsidRPr="00170470">
        <w:t xml:space="preserve">, Rosa </w:t>
      </w:r>
      <w:proofErr w:type="spellStart"/>
      <w:r w:rsidRPr="00170470">
        <w:t>Estaràs</w:t>
      </w:r>
      <w:proofErr w:type="spellEnd"/>
      <w:r w:rsidRPr="00170470">
        <w:t xml:space="preserve"> </w:t>
      </w:r>
      <w:proofErr w:type="spellStart"/>
      <w:r w:rsidRPr="00170470">
        <w:t>Ferragut</w:t>
      </w:r>
      <w:proofErr w:type="spellEnd"/>
      <w:r w:rsidRPr="00170470">
        <w:rPr>
          <w:rStyle w:val="HideTWBExt"/>
          <w:b w:val="0"/>
        </w:rPr>
        <w:t>&lt;/Members&gt;</w:t>
      </w:r>
    </w:p>
    <w:p w14:paraId="257F451E" w14:textId="77777777" w:rsidR="00C537E7" w:rsidRPr="00170470" w:rsidRDefault="00C537E7" w:rsidP="00C537E7">
      <w:pPr>
        <w:pStyle w:val="NormalBold"/>
      </w:pPr>
      <w:r w:rsidRPr="00170470">
        <w:rPr>
          <w:rStyle w:val="HideTWBExt"/>
          <w:b w:val="0"/>
        </w:rPr>
        <w:t>&lt;/RepeatBlock-By&gt;</w:t>
      </w:r>
    </w:p>
    <w:p w14:paraId="1E8B5F06" w14:textId="77777777" w:rsidR="00C537E7" w:rsidRPr="00170470" w:rsidRDefault="00C537E7" w:rsidP="00C537E7">
      <w:pPr>
        <w:pStyle w:val="NormalBold"/>
      </w:pPr>
      <w:r w:rsidRPr="00170470">
        <w:rPr>
          <w:rStyle w:val="HideTWBExt"/>
          <w:b w:val="0"/>
        </w:rPr>
        <w:t>&lt;DocAmend&gt;</w:t>
      </w:r>
      <w:r w:rsidRPr="00170470">
        <w:t>Návrh usnesení</w:t>
      </w:r>
      <w:r w:rsidRPr="00170470">
        <w:rPr>
          <w:rStyle w:val="HideTWBExt"/>
          <w:b w:val="0"/>
        </w:rPr>
        <w:t>&lt;/DocAmend&gt;</w:t>
      </w:r>
    </w:p>
    <w:p w14:paraId="63C93BD3" w14:textId="77777777" w:rsidR="00C537E7" w:rsidRPr="00170470" w:rsidRDefault="00C537E7" w:rsidP="00C537E7">
      <w:pPr>
        <w:pStyle w:val="NormalBold"/>
      </w:pPr>
      <w:r w:rsidRPr="00170470">
        <w:rPr>
          <w:rStyle w:val="HideTWBExt"/>
          <w:b w:val="0"/>
        </w:rPr>
        <w:t>&lt;Article&gt;</w:t>
      </w:r>
      <w:r w:rsidRPr="00170470">
        <w:t>Bod 10</w:t>
      </w:r>
      <w:r w:rsidRPr="001704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537E7" w:rsidRPr="00170470" w14:paraId="04A8274D" w14:textId="77777777" w:rsidTr="009E39B0">
        <w:trPr>
          <w:trHeight w:hRule="exact" w:val="240"/>
          <w:jc w:val="center"/>
        </w:trPr>
        <w:tc>
          <w:tcPr>
            <w:tcW w:w="9752" w:type="dxa"/>
            <w:gridSpan w:val="2"/>
            <w:tcBorders>
              <w:top w:val="nil"/>
              <w:left w:val="nil"/>
              <w:bottom w:val="nil"/>
              <w:right w:val="nil"/>
            </w:tcBorders>
          </w:tcPr>
          <w:p w14:paraId="3A08F4E7" w14:textId="77777777" w:rsidR="00C537E7" w:rsidRPr="00170470" w:rsidRDefault="00C537E7" w:rsidP="009E39B0"/>
        </w:tc>
      </w:tr>
      <w:tr w:rsidR="00C537E7" w:rsidRPr="00170470" w14:paraId="37F3959E" w14:textId="77777777" w:rsidTr="009E39B0">
        <w:trPr>
          <w:trHeight w:val="240"/>
          <w:jc w:val="center"/>
        </w:trPr>
        <w:tc>
          <w:tcPr>
            <w:tcW w:w="4876" w:type="dxa"/>
            <w:tcBorders>
              <w:top w:val="nil"/>
              <w:left w:val="nil"/>
              <w:bottom w:val="nil"/>
              <w:right w:val="nil"/>
            </w:tcBorders>
          </w:tcPr>
          <w:p w14:paraId="41F85F3C" w14:textId="77777777" w:rsidR="00C537E7" w:rsidRPr="00170470" w:rsidRDefault="00C537E7" w:rsidP="009E39B0">
            <w:pPr>
              <w:pStyle w:val="AmColumnHeading"/>
            </w:pPr>
            <w:r w:rsidRPr="00170470">
              <w:t>Návrh usnesení</w:t>
            </w:r>
          </w:p>
        </w:tc>
        <w:tc>
          <w:tcPr>
            <w:tcW w:w="4876" w:type="dxa"/>
            <w:tcBorders>
              <w:top w:val="nil"/>
              <w:left w:val="nil"/>
              <w:bottom w:val="nil"/>
              <w:right w:val="nil"/>
            </w:tcBorders>
          </w:tcPr>
          <w:p w14:paraId="706A455B" w14:textId="77777777" w:rsidR="00C537E7" w:rsidRPr="00170470" w:rsidRDefault="00C537E7" w:rsidP="009E39B0">
            <w:pPr>
              <w:pStyle w:val="AmColumnHeading"/>
            </w:pPr>
            <w:r w:rsidRPr="00170470">
              <w:t>Pozměňovací návrh</w:t>
            </w:r>
          </w:p>
        </w:tc>
      </w:tr>
      <w:tr w:rsidR="00C537E7" w:rsidRPr="00170470" w14:paraId="219DC9C3" w14:textId="77777777" w:rsidTr="009E39B0">
        <w:trPr>
          <w:jc w:val="center"/>
        </w:trPr>
        <w:tc>
          <w:tcPr>
            <w:tcW w:w="4876" w:type="dxa"/>
            <w:tcBorders>
              <w:top w:val="nil"/>
              <w:left w:val="nil"/>
              <w:bottom w:val="nil"/>
              <w:right w:val="nil"/>
            </w:tcBorders>
          </w:tcPr>
          <w:p w14:paraId="16BF950F" w14:textId="74EB35FB" w:rsidR="00C537E7" w:rsidRPr="00170470" w:rsidRDefault="00C537E7" w:rsidP="009E39B0">
            <w:pPr>
              <w:pStyle w:val="Normal6a"/>
            </w:pPr>
            <w:r w:rsidRPr="00170470">
              <w:t>10.</w:t>
            </w:r>
            <w:r w:rsidRPr="00170470">
              <w:tab/>
              <w:t>žádá Komisi, aby vydala zprávu</w:t>
            </w:r>
            <w:r w:rsidR="00A827E7" w:rsidRPr="00170470">
              <w:t xml:space="preserve"> o </w:t>
            </w:r>
            <w:r w:rsidRPr="00170470">
              <w:t>právních předpisech EU, které ovlivňují ceny</w:t>
            </w:r>
            <w:r w:rsidR="00A827E7" w:rsidRPr="00170470">
              <w:t xml:space="preserve"> a </w:t>
            </w:r>
            <w:r w:rsidRPr="00170470">
              <w:t>dodávky stavebních materiálů,</w:t>
            </w:r>
            <w:r w:rsidR="00A827E7" w:rsidRPr="00170470">
              <w:t xml:space="preserve"> s </w:t>
            </w:r>
            <w:r w:rsidRPr="00170470">
              <w:t>cílem identifikovat, přezkoumat</w:t>
            </w:r>
            <w:r w:rsidR="00A827E7" w:rsidRPr="00170470">
              <w:t xml:space="preserve"> a </w:t>
            </w:r>
            <w:r w:rsidRPr="00170470">
              <w:t>odstranit faktory, které přispívají</w:t>
            </w:r>
            <w:r w:rsidR="00A827E7" w:rsidRPr="00170470">
              <w:t xml:space="preserve"> k </w:t>
            </w:r>
            <w:r w:rsidRPr="00170470">
              <w:t>růstu nákladů;</w:t>
            </w:r>
          </w:p>
        </w:tc>
        <w:tc>
          <w:tcPr>
            <w:tcW w:w="4876" w:type="dxa"/>
            <w:tcBorders>
              <w:top w:val="nil"/>
              <w:left w:val="nil"/>
              <w:bottom w:val="nil"/>
              <w:right w:val="nil"/>
            </w:tcBorders>
          </w:tcPr>
          <w:p w14:paraId="4EC61EF0" w14:textId="7DD0EB53" w:rsidR="00C537E7" w:rsidRPr="00170470" w:rsidRDefault="00C537E7" w:rsidP="009E39B0">
            <w:pPr>
              <w:pStyle w:val="Normal6a"/>
            </w:pPr>
            <w:r w:rsidRPr="00170470">
              <w:t>10.</w:t>
            </w:r>
            <w:r w:rsidRPr="00170470">
              <w:tab/>
              <w:t>žádá Komisi, aby vydala zprávu</w:t>
            </w:r>
            <w:r w:rsidR="00A827E7" w:rsidRPr="00170470">
              <w:t xml:space="preserve"> o </w:t>
            </w:r>
            <w:r w:rsidRPr="00170470">
              <w:t>právních předpisech EU, které ovlivňují ceny</w:t>
            </w:r>
            <w:r w:rsidR="00A827E7" w:rsidRPr="00170470">
              <w:t xml:space="preserve"> a </w:t>
            </w:r>
            <w:r w:rsidRPr="00170470">
              <w:t>dodávky stavebních materiálů,</w:t>
            </w:r>
            <w:r w:rsidR="00A827E7" w:rsidRPr="00170470">
              <w:t xml:space="preserve"> s </w:t>
            </w:r>
            <w:r w:rsidRPr="00170470">
              <w:t>cílem identifikovat, přezkoumat</w:t>
            </w:r>
            <w:r w:rsidR="00A827E7" w:rsidRPr="00170470">
              <w:t xml:space="preserve"> a </w:t>
            </w:r>
            <w:r w:rsidRPr="00170470">
              <w:t>odstranit faktory, které přispívají</w:t>
            </w:r>
            <w:r w:rsidR="00A827E7" w:rsidRPr="00170470">
              <w:t xml:space="preserve"> k </w:t>
            </w:r>
            <w:r w:rsidRPr="00170470">
              <w:t xml:space="preserve">růstu nákladů; </w:t>
            </w:r>
            <w:r w:rsidRPr="00170470">
              <w:rPr>
                <w:b/>
                <w:i/>
              </w:rPr>
              <w:t>žádá Komisi, aby prozkoumala dopad dovozních cel na bezpečnost dodávek</w:t>
            </w:r>
            <w:r w:rsidR="00A827E7" w:rsidRPr="00170470">
              <w:rPr>
                <w:b/>
                <w:i/>
              </w:rPr>
              <w:t xml:space="preserve"> a </w:t>
            </w:r>
            <w:r w:rsidRPr="00170470">
              <w:rPr>
                <w:b/>
                <w:i/>
              </w:rPr>
              <w:t>ceny základních stavebních materiálů potřebných pro stavebnictví</w:t>
            </w:r>
            <w:r w:rsidR="00A827E7" w:rsidRPr="00170470">
              <w:rPr>
                <w:b/>
                <w:i/>
              </w:rPr>
              <w:t xml:space="preserve"> a </w:t>
            </w:r>
            <w:r w:rsidRPr="00170470">
              <w:rPr>
                <w:b/>
                <w:i/>
              </w:rPr>
              <w:t>aby prozkoumala nové trhy pro tyto materiály;</w:t>
            </w:r>
          </w:p>
        </w:tc>
      </w:tr>
    </w:tbl>
    <w:p w14:paraId="3D51F8E2" w14:textId="77777777" w:rsidR="00C537E7" w:rsidRPr="00170470" w:rsidRDefault="00C537E7" w:rsidP="00C537E7">
      <w:pPr>
        <w:pStyle w:val="AmOrLang"/>
      </w:pPr>
      <w:r w:rsidRPr="00170470">
        <w:t xml:space="preserve">Or. </w:t>
      </w:r>
      <w:r w:rsidRPr="00170470">
        <w:rPr>
          <w:rStyle w:val="HideTWBExt"/>
        </w:rPr>
        <w:t>&lt;Original&gt;</w:t>
      </w:r>
      <w:r w:rsidRPr="00170470">
        <w:rPr>
          <w:rStyle w:val="HideTWBInt"/>
        </w:rPr>
        <w:t>{EN}</w:t>
      </w:r>
      <w:r w:rsidRPr="00170470">
        <w:t>en</w:t>
      </w:r>
      <w:r w:rsidRPr="00170470">
        <w:rPr>
          <w:rStyle w:val="HideTWBExt"/>
        </w:rPr>
        <w:t>&lt;/Original&gt;</w:t>
      </w:r>
    </w:p>
    <w:p w14:paraId="0CC5D50A" w14:textId="77777777" w:rsidR="00467091" w:rsidRPr="00170470" w:rsidRDefault="00C537E7" w:rsidP="00C537E7">
      <w:r w:rsidRPr="00170470">
        <w:rPr>
          <w:rStyle w:val="HideTWBExt"/>
        </w:rPr>
        <w:t>&lt;/Amend&gt;</w:t>
      </w:r>
    </w:p>
    <w:p w14:paraId="1C8A996E" w14:textId="77777777" w:rsidR="00C537E7" w:rsidRPr="00170470" w:rsidRDefault="00C537E7" w:rsidP="00C537E7">
      <w:pPr>
        <w:pStyle w:val="AmNumberTabs"/>
      </w:pPr>
      <w:r w:rsidRPr="00170470">
        <w:rPr>
          <w:rStyle w:val="HideTWBExt"/>
          <w:b w:val="0"/>
        </w:rPr>
        <w:t>&lt;Amend&gt;</w:t>
      </w:r>
      <w:r w:rsidRPr="00170470">
        <w:t>Pozměňovací návrh</w:t>
      </w:r>
      <w:r w:rsidRPr="00170470">
        <w:tab/>
      </w:r>
      <w:r w:rsidRPr="00170470">
        <w:tab/>
      </w:r>
      <w:r w:rsidRPr="00170470">
        <w:rPr>
          <w:rStyle w:val="HideTWBExt"/>
          <w:b w:val="0"/>
        </w:rPr>
        <w:t>&lt;NumAm&gt;</w:t>
      </w:r>
      <w:r w:rsidRPr="00170470">
        <w:t>843</w:t>
      </w:r>
      <w:r w:rsidRPr="00170470">
        <w:rPr>
          <w:rStyle w:val="HideTWBExt"/>
          <w:b w:val="0"/>
        </w:rPr>
        <w:t>&lt;/NumAm&gt;</w:t>
      </w:r>
    </w:p>
    <w:p w14:paraId="0C2CDEAA" w14:textId="77777777" w:rsidR="00C537E7" w:rsidRPr="00170470" w:rsidRDefault="00C537E7" w:rsidP="00C537E7">
      <w:pPr>
        <w:pStyle w:val="NormalBold"/>
      </w:pPr>
      <w:r w:rsidRPr="00170470">
        <w:rPr>
          <w:rStyle w:val="HideTWBExt"/>
          <w:b w:val="0"/>
        </w:rPr>
        <w:t>&lt;RepeatBlock-By&gt;&lt;Members&gt;</w:t>
      </w:r>
      <w:proofErr w:type="spellStart"/>
      <w:r w:rsidRPr="00170470">
        <w:t>Borja</w:t>
      </w:r>
      <w:proofErr w:type="spellEnd"/>
      <w:r w:rsidRPr="00170470">
        <w:t xml:space="preserve"> </w:t>
      </w:r>
      <w:proofErr w:type="spellStart"/>
      <w:r w:rsidRPr="00170470">
        <w:t>Giménez</w:t>
      </w:r>
      <w:proofErr w:type="spellEnd"/>
      <w:r w:rsidRPr="00170470">
        <w:t xml:space="preserve"> </w:t>
      </w:r>
      <w:proofErr w:type="spellStart"/>
      <w:r w:rsidRPr="00170470">
        <w:t>Larraz</w:t>
      </w:r>
      <w:proofErr w:type="spellEnd"/>
      <w:r w:rsidRPr="00170470">
        <w:t xml:space="preserve">, </w:t>
      </w:r>
      <w:proofErr w:type="spellStart"/>
      <w:r w:rsidRPr="00170470">
        <w:t>Dirk</w:t>
      </w:r>
      <w:proofErr w:type="spellEnd"/>
      <w:r w:rsidRPr="00170470">
        <w:t xml:space="preserve"> </w:t>
      </w:r>
      <w:proofErr w:type="spellStart"/>
      <w:r w:rsidRPr="00170470">
        <w:t>Gotink</w:t>
      </w:r>
      <w:proofErr w:type="spellEnd"/>
      <w:r w:rsidRPr="00170470">
        <w:t xml:space="preserve">, Nikolina </w:t>
      </w:r>
      <w:proofErr w:type="spellStart"/>
      <w:r w:rsidRPr="00170470">
        <w:t>Brnjac</w:t>
      </w:r>
      <w:proofErr w:type="spellEnd"/>
      <w:r w:rsidRPr="00170470">
        <w:t xml:space="preserve">, </w:t>
      </w:r>
      <w:proofErr w:type="spellStart"/>
      <w:r w:rsidRPr="00170470">
        <w:t>Jagna</w:t>
      </w:r>
      <w:proofErr w:type="spellEnd"/>
      <w:r w:rsidRPr="00170470">
        <w:t xml:space="preserve"> </w:t>
      </w:r>
      <w:proofErr w:type="spellStart"/>
      <w:r w:rsidRPr="00170470">
        <w:t>Marczułajtis-Walczak</w:t>
      </w:r>
      <w:proofErr w:type="spellEnd"/>
      <w:r w:rsidRPr="00170470">
        <w:t xml:space="preserve">, Daniel Buda, Niels </w:t>
      </w:r>
      <w:proofErr w:type="spellStart"/>
      <w:r w:rsidRPr="00170470">
        <w:t>Geuking</w:t>
      </w:r>
      <w:proofErr w:type="spellEnd"/>
      <w:r w:rsidRPr="00170470">
        <w:t xml:space="preserve">, David </w:t>
      </w:r>
      <w:proofErr w:type="spellStart"/>
      <w:r w:rsidRPr="00170470">
        <w:t>Casa</w:t>
      </w:r>
      <w:proofErr w:type="spellEnd"/>
      <w:r w:rsidRPr="00170470">
        <w:t xml:space="preserve">, Markus </w:t>
      </w:r>
      <w:proofErr w:type="spellStart"/>
      <w:r w:rsidRPr="00170470">
        <w:t>Ferber</w:t>
      </w:r>
      <w:proofErr w:type="spellEnd"/>
      <w:r w:rsidRPr="00170470">
        <w:t xml:space="preserve">, </w:t>
      </w:r>
      <w:proofErr w:type="spellStart"/>
      <w:r w:rsidRPr="00170470">
        <w:t>Sebastião</w:t>
      </w:r>
      <w:proofErr w:type="spellEnd"/>
      <w:r w:rsidRPr="00170470">
        <w:t xml:space="preserve"> </w:t>
      </w:r>
      <w:proofErr w:type="spellStart"/>
      <w:r w:rsidRPr="00170470">
        <w:t>Bugalho</w:t>
      </w:r>
      <w:proofErr w:type="spellEnd"/>
      <w:r w:rsidRPr="00170470">
        <w:t xml:space="preserve">, </w:t>
      </w:r>
      <w:proofErr w:type="spellStart"/>
      <w:r w:rsidRPr="00170470">
        <w:t>Maravillas</w:t>
      </w:r>
      <w:proofErr w:type="spellEnd"/>
      <w:r w:rsidRPr="00170470">
        <w:t xml:space="preserve"> </w:t>
      </w:r>
      <w:proofErr w:type="spellStart"/>
      <w:r w:rsidRPr="00170470">
        <w:t>Abadía</w:t>
      </w:r>
      <w:proofErr w:type="spellEnd"/>
      <w:r w:rsidRPr="00170470">
        <w:t xml:space="preserve"> </w:t>
      </w:r>
      <w:proofErr w:type="spellStart"/>
      <w:r w:rsidRPr="00170470">
        <w:t>Jover</w:t>
      </w:r>
      <w:proofErr w:type="spellEnd"/>
      <w:r w:rsidRPr="00170470">
        <w:t xml:space="preserve">, Regina </w:t>
      </w:r>
      <w:proofErr w:type="spellStart"/>
      <w:r w:rsidRPr="00170470">
        <w:t>Doherty</w:t>
      </w:r>
      <w:proofErr w:type="spellEnd"/>
      <w:r w:rsidRPr="00170470">
        <w:t xml:space="preserve">, Isabelle </w:t>
      </w:r>
      <w:proofErr w:type="spellStart"/>
      <w:r w:rsidRPr="00170470">
        <w:t>Le</w:t>
      </w:r>
      <w:proofErr w:type="spellEnd"/>
      <w:r w:rsidRPr="00170470">
        <w:t xml:space="preserve"> </w:t>
      </w:r>
      <w:proofErr w:type="spellStart"/>
      <w:r w:rsidRPr="00170470">
        <w:t>Callennec</w:t>
      </w:r>
      <w:proofErr w:type="spellEnd"/>
      <w:r w:rsidRPr="00170470">
        <w:t xml:space="preserve">, Alma </w:t>
      </w:r>
      <w:proofErr w:type="spellStart"/>
      <w:r w:rsidRPr="00170470">
        <w:t>Ezcurra</w:t>
      </w:r>
      <w:proofErr w:type="spellEnd"/>
      <w:r w:rsidRPr="00170470">
        <w:t xml:space="preserve"> </w:t>
      </w:r>
      <w:proofErr w:type="spellStart"/>
      <w:r w:rsidRPr="00170470">
        <w:t>Almansa</w:t>
      </w:r>
      <w:proofErr w:type="spellEnd"/>
      <w:r w:rsidRPr="00170470">
        <w:t xml:space="preserve">, Marco </w:t>
      </w:r>
      <w:proofErr w:type="spellStart"/>
      <w:r w:rsidRPr="00170470">
        <w:t>Falcone</w:t>
      </w:r>
      <w:proofErr w:type="spellEnd"/>
      <w:r w:rsidRPr="00170470">
        <w:t xml:space="preserve">, Rosa </w:t>
      </w:r>
      <w:proofErr w:type="spellStart"/>
      <w:r w:rsidRPr="00170470">
        <w:t>Estaràs</w:t>
      </w:r>
      <w:proofErr w:type="spellEnd"/>
      <w:r w:rsidRPr="00170470">
        <w:t xml:space="preserve"> </w:t>
      </w:r>
      <w:proofErr w:type="spellStart"/>
      <w:r w:rsidRPr="00170470">
        <w:t>Ferragut</w:t>
      </w:r>
      <w:proofErr w:type="spellEnd"/>
      <w:r w:rsidRPr="00170470">
        <w:rPr>
          <w:rStyle w:val="HideTWBExt"/>
          <w:b w:val="0"/>
        </w:rPr>
        <w:t>&lt;/Members&gt;</w:t>
      </w:r>
    </w:p>
    <w:p w14:paraId="3066E119" w14:textId="77777777" w:rsidR="00C537E7" w:rsidRPr="00170470" w:rsidRDefault="00C537E7" w:rsidP="00C537E7">
      <w:pPr>
        <w:pStyle w:val="NormalBold"/>
      </w:pPr>
      <w:r w:rsidRPr="00170470">
        <w:rPr>
          <w:rStyle w:val="HideTWBExt"/>
          <w:b w:val="0"/>
        </w:rPr>
        <w:t>&lt;/RepeatBlock-By&gt;</w:t>
      </w:r>
    </w:p>
    <w:p w14:paraId="75D63E8A" w14:textId="77777777" w:rsidR="00C537E7" w:rsidRPr="00170470" w:rsidRDefault="00C537E7" w:rsidP="00C537E7">
      <w:pPr>
        <w:pStyle w:val="NormalBold"/>
      </w:pPr>
      <w:r w:rsidRPr="00170470">
        <w:rPr>
          <w:rStyle w:val="HideTWBExt"/>
          <w:b w:val="0"/>
        </w:rPr>
        <w:t>&lt;DocAmend&gt;</w:t>
      </w:r>
      <w:r w:rsidRPr="00170470">
        <w:t>Návrh usnesení</w:t>
      </w:r>
      <w:r w:rsidRPr="00170470">
        <w:rPr>
          <w:rStyle w:val="HideTWBExt"/>
          <w:b w:val="0"/>
        </w:rPr>
        <w:t>&lt;/DocAmend&gt;</w:t>
      </w:r>
    </w:p>
    <w:p w14:paraId="372A38C2" w14:textId="77777777" w:rsidR="00C537E7" w:rsidRPr="00170470" w:rsidRDefault="00C537E7" w:rsidP="00C537E7">
      <w:pPr>
        <w:pStyle w:val="NormalBold"/>
      </w:pPr>
      <w:r w:rsidRPr="00170470">
        <w:rPr>
          <w:rStyle w:val="HideTWBExt"/>
          <w:b w:val="0"/>
        </w:rPr>
        <w:t>&lt;Article&gt;</w:t>
      </w:r>
      <w:r w:rsidRPr="00170470">
        <w:t>Bod 10</w:t>
      </w:r>
      <w:r w:rsidRPr="001704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537E7" w:rsidRPr="00170470" w14:paraId="730549AF" w14:textId="77777777" w:rsidTr="009E39B0">
        <w:trPr>
          <w:trHeight w:hRule="exact" w:val="240"/>
          <w:jc w:val="center"/>
        </w:trPr>
        <w:tc>
          <w:tcPr>
            <w:tcW w:w="9752" w:type="dxa"/>
            <w:gridSpan w:val="2"/>
            <w:tcBorders>
              <w:top w:val="nil"/>
              <w:left w:val="nil"/>
              <w:bottom w:val="nil"/>
              <w:right w:val="nil"/>
            </w:tcBorders>
          </w:tcPr>
          <w:p w14:paraId="69D0316E" w14:textId="77777777" w:rsidR="00C537E7" w:rsidRPr="00170470" w:rsidRDefault="00C537E7" w:rsidP="009E39B0"/>
        </w:tc>
      </w:tr>
      <w:tr w:rsidR="00C537E7" w:rsidRPr="00170470" w14:paraId="13278AB7" w14:textId="77777777" w:rsidTr="009E39B0">
        <w:trPr>
          <w:trHeight w:val="240"/>
          <w:jc w:val="center"/>
        </w:trPr>
        <w:tc>
          <w:tcPr>
            <w:tcW w:w="4876" w:type="dxa"/>
            <w:tcBorders>
              <w:top w:val="nil"/>
              <w:left w:val="nil"/>
              <w:bottom w:val="nil"/>
              <w:right w:val="nil"/>
            </w:tcBorders>
          </w:tcPr>
          <w:p w14:paraId="2CE8C107" w14:textId="77777777" w:rsidR="00C537E7" w:rsidRPr="00170470" w:rsidRDefault="00C537E7" w:rsidP="009E39B0">
            <w:pPr>
              <w:pStyle w:val="AmColumnHeading"/>
            </w:pPr>
            <w:r w:rsidRPr="00170470">
              <w:lastRenderedPageBreak/>
              <w:t>Návrh usnesení</w:t>
            </w:r>
          </w:p>
        </w:tc>
        <w:tc>
          <w:tcPr>
            <w:tcW w:w="4876" w:type="dxa"/>
            <w:tcBorders>
              <w:top w:val="nil"/>
              <w:left w:val="nil"/>
              <w:bottom w:val="nil"/>
              <w:right w:val="nil"/>
            </w:tcBorders>
          </w:tcPr>
          <w:p w14:paraId="7841E628" w14:textId="77777777" w:rsidR="00C537E7" w:rsidRPr="00170470" w:rsidRDefault="00C537E7" w:rsidP="009E39B0">
            <w:pPr>
              <w:pStyle w:val="AmColumnHeading"/>
            </w:pPr>
            <w:r w:rsidRPr="00170470">
              <w:t>Pozměňovací návrh</w:t>
            </w:r>
          </w:p>
        </w:tc>
      </w:tr>
      <w:tr w:rsidR="00C537E7" w:rsidRPr="00170470" w14:paraId="11CD65F3" w14:textId="77777777" w:rsidTr="009E39B0">
        <w:trPr>
          <w:jc w:val="center"/>
        </w:trPr>
        <w:tc>
          <w:tcPr>
            <w:tcW w:w="4876" w:type="dxa"/>
            <w:tcBorders>
              <w:top w:val="nil"/>
              <w:left w:val="nil"/>
              <w:bottom w:val="nil"/>
              <w:right w:val="nil"/>
            </w:tcBorders>
          </w:tcPr>
          <w:p w14:paraId="6F013D75" w14:textId="174B931E" w:rsidR="00C537E7" w:rsidRPr="00170470" w:rsidRDefault="00C537E7" w:rsidP="009E39B0">
            <w:pPr>
              <w:pStyle w:val="Normal6a"/>
            </w:pPr>
            <w:r w:rsidRPr="00170470">
              <w:t>10.</w:t>
            </w:r>
            <w:r w:rsidRPr="00170470">
              <w:tab/>
              <w:t>žádá Komisi, aby vydala zprávu</w:t>
            </w:r>
            <w:r w:rsidR="00A827E7" w:rsidRPr="00170470">
              <w:t xml:space="preserve"> o </w:t>
            </w:r>
            <w:r w:rsidRPr="00170470">
              <w:t>právních předpisech EU, které ovlivňují ceny</w:t>
            </w:r>
            <w:r w:rsidR="00A827E7" w:rsidRPr="00170470">
              <w:t xml:space="preserve"> a </w:t>
            </w:r>
            <w:r w:rsidRPr="00170470">
              <w:t>dodávky stavebních materiálů,</w:t>
            </w:r>
            <w:r w:rsidR="00A827E7" w:rsidRPr="00170470">
              <w:t xml:space="preserve"> s </w:t>
            </w:r>
            <w:r w:rsidRPr="00170470">
              <w:t>cílem identifikovat, přezkoumat</w:t>
            </w:r>
            <w:r w:rsidR="00A827E7" w:rsidRPr="00170470">
              <w:t xml:space="preserve"> a </w:t>
            </w:r>
            <w:r w:rsidRPr="00170470">
              <w:t>odstranit faktory, které přispívají</w:t>
            </w:r>
            <w:r w:rsidR="00A827E7" w:rsidRPr="00170470">
              <w:t xml:space="preserve"> k </w:t>
            </w:r>
            <w:r w:rsidRPr="00170470">
              <w:t>růstu nákladů;</w:t>
            </w:r>
          </w:p>
        </w:tc>
        <w:tc>
          <w:tcPr>
            <w:tcW w:w="4876" w:type="dxa"/>
            <w:tcBorders>
              <w:top w:val="nil"/>
              <w:left w:val="nil"/>
              <w:bottom w:val="nil"/>
              <w:right w:val="nil"/>
            </w:tcBorders>
          </w:tcPr>
          <w:p w14:paraId="1D9FAD70" w14:textId="4089EAB6" w:rsidR="00C537E7" w:rsidRPr="00170470" w:rsidRDefault="00C537E7" w:rsidP="009E39B0">
            <w:pPr>
              <w:pStyle w:val="Normal6a"/>
            </w:pPr>
            <w:r w:rsidRPr="00170470">
              <w:t>10.</w:t>
            </w:r>
            <w:r w:rsidRPr="00170470">
              <w:tab/>
              <w:t>žádá Komisi, aby vydala zprávu</w:t>
            </w:r>
            <w:r w:rsidR="00A827E7" w:rsidRPr="00170470">
              <w:t xml:space="preserve"> o </w:t>
            </w:r>
            <w:r w:rsidRPr="00170470">
              <w:t>právních předpisech EU, které ovlivňují ceny</w:t>
            </w:r>
            <w:r w:rsidR="00A827E7" w:rsidRPr="00170470">
              <w:t xml:space="preserve"> a </w:t>
            </w:r>
            <w:r w:rsidRPr="00170470">
              <w:t>dodávky stavebních materiálů,</w:t>
            </w:r>
            <w:r w:rsidR="00A827E7" w:rsidRPr="00170470">
              <w:t xml:space="preserve"> s </w:t>
            </w:r>
            <w:r w:rsidRPr="00170470">
              <w:t>cílem identifikovat, přezkoumat</w:t>
            </w:r>
            <w:r w:rsidR="00A827E7" w:rsidRPr="00170470">
              <w:t xml:space="preserve"> a </w:t>
            </w:r>
            <w:r w:rsidRPr="00170470">
              <w:t>odstranit faktory, které přispívají</w:t>
            </w:r>
            <w:r w:rsidR="00A827E7" w:rsidRPr="00170470">
              <w:t xml:space="preserve"> k </w:t>
            </w:r>
            <w:r w:rsidRPr="00170470">
              <w:t xml:space="preserve">růstu nákladů; </w:t>
            </w:r>
            <w:r w:rsidRPr="00170470">
              <w:rPr>
                <w:b/>
                <w:i/>
              </w:rPr>
              <w:t>vyzývá</w:t>
            </w:r>
            <w:r w:rsidR="00A827E7" w:rsidRPr="00170470">
              <w:rPr>
                <w:b/>
                <w:i/>
              </w:rPr>
              <w:t xml:space="preserve"> k </w:t>
            </w:r>
            <w:r w:rsidRPr="00170470">
              <w:rPr>
                <w:b/>
                <w:i/>
              </w:rPr>
              <w:t>podpoře strategických dohod se třetími zeměmi</w:t>
            </w:r>
            <w:r w:rsidR="00A827E7" w:rsidRPr="00170470">
              <w:rPr>
                <w:b/>
                <w:i/>
              </w:rPr>
              <w:t xml:space="preserve"> a k </w:t>
            </w:r>
            <w:r w:rsidRPr="00170470">
              <w:rPr>
                <w:b/>
                <w:i/>
              </w:rPr>
              <w:t>posílení jednotného trhu se surovinami nezbytnými pro odvětví bydlení;</w:t>
            </w:r>
          </w:p>
        </w:tc>
      </w:tr>
    </w:tbl>
    <w:p w14:paraId="0FCCE0F7" w14:textId="77777777" w:rsidR="00C537E7" w:rsidRPr="00170470" w:rsidRDefault="00C537E7" w:rsidP="00C537E7">
      <w:pPr>
        <w:pStyle w:val="AmOrLang"/>
      </w:pPr>
      <w:r w:rsidRPr="00170470">
        <w:t xml:space="preserve">Or. </w:t>
      </w:r>
      <w:r w:rsidRPr="00170470">
        <w:rPr>
          <w:rStyle w:val="HideTWBExt"/>
        </w:rPr>
        <w:t>&lt;Original&gt;</w:t>
      </w:r>
      <w:r w:rsidRPr="00170470">
        <w:rPr>
          <w:rStyle w:val="HideTWBInt"/>
        </w:rPr>
        <w:t>{EN}</w:t>
      </w:r>
      <w:r w:rsidRPr="00170470">
        <w:t>en</w:t>
      </w:r>
      <w:r w:rsidRPr="00170470">
        <w:rPr>
          <w:rStyle w:val="HideTWBExt"/>
        </w:rPr>
        <w:t>&lt;/Original&gt;</w:t>
      </w:r>
    </w:p>
    <w:p w14:paraId="41DF145C" w14:textId="77777777" w:rsidR="00467091" w:rsidRPr="00170470" w:rsidRDefault="00C537E7" w:rsidP="00C537E7">
      <w:r w:rsidRPr="00170470">
        <w:rPr>
          <w:rStyle w:val="HideTWBExt"/>
        </w:rPr>
        <w:t>&lt;/Amend&gt;</w:t>
      </w:r>
    </w:p>
    <w:p w14:paraId="261CE2D8" w14:textId="77777777" w:rsidR="00C537E7" w:rsidRPr="00170470" w:rsidRDefault="00C537E7" w:rsidP="00C537E7">
      <w:pPr>
        <w:pStyle w:val="AmNumberTabs"/>
      </w:pPr>
      <w:r w:rsidRPr="00170470">
        <w:rPr>
          <w:rStyle w:val="HideTWBExt"/>
          <w:b w:val="0"/>
        </w:rPr>
        <w:t>&lt;Amend&gt;</w:t>
      </w:r>
      <w:r w:rsidRPr="00170470">
        <w:t>Pozměňovací návrh</w:t>
      </w:r>
      <w:r w:rsidRPr="00170470">
        <w:tab/>
      </w:r>
      <w:r w:rsidRPr="00170470">
        <w:tab/>
      </w:r>
      <w:r w:rsidRPr="00170470">
        <w:rPr>
          <w:rStyle w:val="HideTWBExt"/>
          <w:b w:val="0"/>
        </w:rPr>
        <w:t>&lt;NumAm&gt;</w:t>
      </w:r>
      <w:r w:rsidRPr="00170470">
        <w:t>844</w:t>
      </w:r>
      <w:r w:rsidRPr="00170470">
        <w:rPr>
          <w:rStyle w:val="HideTWBExt"/>
          <w:b w:val="0"/>
        </w:rPr>
        <w:t>&lt;/NumAm&gt;</w:t>
      </w:r>
    </w:p>
    <w:p w14:paraId="3D372EA4" w14:textId="77777777" w:rsidR="00C537E7" w:rsidRPr="00170470" w:rsidRDefault="00C537E7" w:rsidP="00C537E7">
      <w:pPr>
        <w:pStyle w:val="NormalBold"/>
      </w:pPr>
      <w:r w:rsidRPr="00170470">
        <w:rPr>
          <w:rStyle w:val="HideTWBExt"/>
          <w:b w:val="0"/>
        </w:rPr>
        <w:t>&lt;RepeatBlock-By&gt;&lt;Members&gt;</w:t>
      </w:r>
      <w:proofErr w:type="spellStart"/>
      <w:r w:rsidRPr="00170470">
        <w:t>Borja</w:t>
      </w:r>
      <w:proofErr w:type="spellEnd"/>
      <w:r w:rsidRPr="00170470">
        <w:t xml:space="preserve"> </w:t>
      </w:r>
      <w:proofErr w:type="spellStart"/>
      <w:r w:rsidRPr="00170470">
        <w:t>Giménez</w:t>
      </w:r>
      <w:proofErr w:type="spellEnd"/>
      <w:r w:rsidRPr="00170470">
        <w:t xml:space="preserve"> </w:t>
      </w:r>
      <w:proofErr w:type="spellStart"/>
      <w:r w:rsidRPr="00170470">
        <w:t>Larraz</w:t>
      </w:r>
      <w:proofErr w:type="spellEnd"/>
      <w:r w:rsidRPr="00170470">
        <w:t xml:space="preserve">, </w:t>
      </w:r>
      <w:proofErr w:type="spellStart"/>
      <w:r w:rsidRPr="00170470">
        <w:t>Dirk</w:t>
      </w:r>
      <w:proofErr w:type="spellEnd"/>
      <w:r w:rsidRPr="00170470">
        <w:t xml:space="preserve"> </w:t>
      </w:r>
      <w:proofErr w:type="spellStart"/>
      <w:r w:rsidRPr="00170470">
        <w:t>Gotink</w:t>
      </w:r>
      <w:proofErr w:type="spellEnd"/>
      <w:r w:rsidRPr="00170470">
        <w:t xml:space="preserve">, Nikolina </w:t>
      </w:r>
      <w:proofErr w:type="spellStart"/>
      <w:r w:rsidRPr="00170470">
        <w:t>Brnjac</w:t>
      </w:r>
      <w:proofErr w:type="spellEnd"/>
      <w:r w:rsidRPr="00170470">
        <w:t xml:space="preserve">, </w:t>
      </w:r>
      <w:proofErr w:type="spellStart"/>
      <w:r w:rsidRPr="00170470">
        <w:t>Jagna</w:t>
      </w:r>
      <w:proofErr w:type="spellEnd"/>
      <w:r w:rsidRPr="00170470">
        <w:t xml:space="preserve"> </w:t>
      </w:r>
      <w:proofErr w:type="spellStart"/>
      <w:r w:rsidRPr="00170470">
        <w:t>Marczułajtis-Walczak</w:t>
      </w:r>
      <w:proofErr w:type="spellEnd"/>
      <w:r w:rsidRPr="00170470">
        <w:t xml:space="preserve">, Daniel Buda, Niels </w:t>
      </w:r>
      <w:proofErr w:type="spellStart"/>
      <w:r w:rsidRPr="00170470">
        <w:t>Geuking</w:t>
      </w:r>
      <w:proofErr w:type="spellEnd"/>
      <w:r w:rsidRPr="00170470">
        <w:t xml:space="preserve">, David </w:t>
      </w:r>
      <w:proofErr w:type="spellStart"/>
      <w:r w:rsidRPr="00170470">
        <w:t>Casa</w:t>
      </w:r>
      <w:proofErr w:type="spellEnd"/>
      <w:r w:rsidRPr="00170470">
        <w:t xml:space="preserve">, Markus </w:t>
      </w:r>
      <w:proofErr w:type="spellStart"/>
      <w:r w:rsidRPr="00170470">
        <w:t>Ferber</w:t>
      </w:r>
      <w:proofErr w:type="spellEnd"/>
      <w:r w:rsidRPr="00170470">
        <w:t xml:space="preserve">, </w:t>
      </w:r>
      <w:proofErr w:type="spellStart"/>
      <w:r w:rsidRPr="00170470">
        <w:t>Sebastião</w:t>
      </w:r>
      <w:proofErr w:type="spellEnd"/>
      <w:r w:rsidRPr="00170470">
        <w:t xml:space="preserve"> </w:t>
      </w:r>
      <w:proofErr w:type="spellStart"/>
      <w:r w:rsidRPr="00170470">
        <w:t>Bugalho</w:t>
      </w:r>
      <w:proofErr w:type="spellEnd"/>
      <w:r w:rsidRPr="00170470">
        <w:t xml:space="preserve">, </w:t>
      </w:r>
      <w:proofErr w:type="spellStart"/>
      <w:r w:rsidRPr="00170470">
        <w:t>Maravillas</w:t>
      </w:r>
      <w:proofErr w:type="spellEnd"/>
      <w:r w:rsidRPr="00170470">
        <w:t xml:space="preserve"> </w:t>
      </w:r>
      <w:proofErr w:type="spellStart"/>
      <w:r w:rsidRPr="00170470">
        <w:t>Abadía</w:t>
      </w:r>
      <w:proofErr w:type="spellEnd"/>
      <w:r w:rsidRPr="00170470">
        <w:t xml:space="preserve"> </w:t>
      </w:r>
      <w:proofErr w:type="spellStart"/>
      <w:r w:rsidRPr="00170470">
        <w:t>Jover</w:t>
      </w:r>
      <w:proofErr w:type="spellEnd"/>
      <w:r w:rsidRPr="00170470">
        <w:t xml:space="preserve">, Regina </w:t>
      </w:r>
      <w:proofErr w:type="spellStart"/>
      <w:r w:rsidRPr="00170470">
        <w:t>Doherty</w:t>
      </w:r>
      <w:proofErr w:type="spellEnd"/>
      <w:r w:rsidRPr="00170470">
        <w:t xml:space="preserve">, Isabelle </w:t>
      </w:r>
      <w:proofErr w:type="spellStart"/>
      <w:r w:rsidRPr="00170470">
        <w:t>Le</w:t>
      </w:r>
      <w:proofErr w:type="spellEnd"/>
      <w:r w:rsidRPr="00170470">
        <w:t xml:space="preserve"> </w:t>
      </w:r>
      <w:proofErr w:type="spellStart"/>
      <w:r w:rsidRPr="00170470">
        <w:t>Callennec</w:t>
      </w:r>
      <w:proofErr w:type="spellEnd"/>
      <w:r w:rsidRPr="00170470">
        <w:t xml:space="preserve">, Alma </w:t>
      </w:r>
      <w:proofErr w:type="spellStart"/>
      <w:r w:rsidRPr="00170470">
        <w:t>Ezcurra</w:t>
      </w:r>
      <w:proofErr w:type="spellEnd"/>
      <w:r w:rsidRPr="00170470">
        <w:t xml:space="preserve"> </w:t>
      </w:r>
      <w:proofErr w:type="spellStart"/>
      <w:r w:rsidRPr="00170470">
        <w:t>Almansa</w:t>
      </w:r>
      <w:proofErr w:type="spellEnd"/>
      <w:r w:rsidRPr="00170470">
        <w:t xml:space="preserve">, Marco </w:t>
      </w:r>
      <w:proofErr w:type="spellStart"/>
      <w:r w:rsidRPr="00170470">
        <w:t>Falcone</w:t>
      </w:r>
      <w:proofErr w:type="spellEnd"/>
      <w:r w:rsidRPr="00170470">
        <w:t xml:space="preserve">, Rosa </w:t>
      </w:r>
      <w:proofErr w:type="spellStart"/>
      <w:r w:rsidRPr="00170470">
        <w:t>Estaràs</w:t>
      </w:r>
      <w:proofErr w:type="spellEnd"/>
      <w:r w:rsidRPr="00170470">
        <w:t xml:space="preserve"> </w:t>
      </w:r>
      <w:proofErr w:type="spellStart"/>
      <w:r w:rsidRPr="00170470">
        <w:t>Ferragut</w:t>
      </w:r>
      <w:proofErr w:type="spellEnd"/>
      <w:r w:rsidRPr="00170470">
        <w:rPr>
          <w:rStyle w:val="HideTWBExt"/>
          <w:b w:val="0"/>
        </w:rPr>
        <w:t>&lt;/Members&gt;</w:t>
      </w:r>
    </w:p>
    <w:p w14:paraId="09052FEF" w14:textId="77777777" w:rsidR="00C537E7" w:rsidRPr="00170470" w:rsidRDefault="00C537E7" w:rsidP="00C537E7">
      <w:pPr>
        <w:pStyle w:val="NormalBold"/>
      </w:pPr>
      <w:r w:rsidRPr="00170470">
        <w:rPr>
          <w:rStyle w:val="HideTWBExt"/>
          <w:b w:val="0"/>
        </w:rPr>
        <w:t>&lt;/RepeatBlock-By&gt;</w:t>
      </w:r>
    </w:p>
    <w:p w14:paraId="270C9BF3" w14:textId="77777777" w:rsidR="00C537E7" w:rsidRPr="00170470" w:rsidRDefault="00C537E7" w:rsidP="00C537E7">
      <w:pPr>
        <w:pStyle w:val="NormalBold"/>
      </w:pPr>
      <w:r w:rsidRPr="00170470">
        <w:rPr>
          <w:rStyle w:val="HideTWBExt"/>
          <w:b w:val="0"/>
        </w:rPr>
        <w:t>&lt;DocAmend&gt;</w:t>
      </w:r>
      <w:r w:rsidRPr="00170470">
        <w:t>Návrh usnesení</w:t>
      </w:r>
      <w:r w:rsidRPr="00170470">
        <w:rPr>
          <w:rStyle w:val="HideTWBExt"/>
          <w:b w:val="0"/>
        </w:rPr>
        <w:t>&lt;/DocAmend&gt;</w:t>
      </w:r>
    </w:p>
    <w:p w14:paraId="29C76EA1" w14:textId="77777777" w:rsidR="00C537E7" w:rsidRPr="00170470" w:rsidRDefault="00C537E7" w:rsidP="00C537E7">
      <w:pPr>
        <w:pStyle w:val="NormalBold"/>
      </w:pPr>
      <w:r w:rsidRPr="00170470">
        <w:rPr>
          <w:rStyle w:val="HideTWBExt"/>
          <w:b w:val="0"/>
        </w:rPr>
        <w:t>&lt;Article&gt;</w:t>
      </w:r>
      <w:r w:rsidRPr="00170470">
        <w:t>Bod 10</w:t>
      </w:r>
      <w:r w:rsidRPr="001704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537E7" w:rsidRPr="00170470" w14:paraId="0C92C4AE" w14:textId="77777777" w:rsidTr="009E39B0">
        <w:trPr>
          <w:trHeight w:hRule="exact" w:val="240"/>
          <w:jc w:val="center"/>
        </w:trPr>
        <w:tc>
          <w:tcPr>
            <w:tcW w:w="9752" w:type="dxa"/>
            <w:gridSpan w:val="2"/>
            <w:tcBorders>
              <w:top w:val="nil"/>
              <w:left w:val="nil"/>
              <w:bottom w:val="nil"/>
              <w:right w:val="nil"/>
            </w:tcBorders>
          </w:tcPr>
          <w:p w14:paraId="62EBD68D" w14:textId="77777777" w:rsidR="00C537E7" w:rsidRPr="00170470" w:rsidRDefault="00C537E7" w:rsidP="009E39B0"/>
        </w:tc>
      </w:tr>
      <w:tr w:rsidR="00C537E7" w:rsidRPr="00170470" w14:paraId="7D03E857" w14:textId="77777777" w:rsidTr="009E39B0">
        <w:trPr>
          <w:trHeight w:val="240"/>
          <w:jc w:val="center"/>
        </w:trPr>
        <w:tc>
          <w:tcPr>
            <w:tcW w:w="4876" w:type="dxa"/>
            <w:tcBorders>
              <w:top w:val="nil"/>
              <w:left w:val="nil"/>
              <w:bottom w:val="nil"/>
              <w:right w:val="nil"/>
            </w:tcBorders>
          </w:tcPr>
          <w:p w14:paraId="758FF870" w14:textId="77777777" w:rsidR="00C537E7" w:rsidRPr="00170470" w:rsidRDefault="00C537E7" w:rsidP="009E39B0">
            <w:pPr>
              <w:pStyle w:val="AmColumnHeading"/>
            </w:pPr>
            <w:r w:rsidRPr="00170470">
              <w:t>Návrh usnesení</w:t>
            </w:r>
          </w:p>
        </w:tc>
        <w:tc>
          <w:tcPr>
            <w:tcW w:w="4876" w:type="dxa"/>
            <w:tcBorders>
              <w:top w:val="nil"/>
              <w:left w:val="nil"/>
              <w:bottom w:val="nil"/>
              <w:right w:val="nil"/>
            </w:tcBorders>
          </w:tcPr>
          <w:p w14:paraId="2F3AC77E" w14:textId="77777777" w:rsidR="00C537E7" w:rsidRPr="00170470" w:rsidRDefault="00C537E7" w:rsidP="009E39B0">
            <w:pPr>
              <w:pStyle w:val="AmColumnHeading"/>
            </w:pPr>
            <w:r w:rsidRPr="00170470">
              <w:t>Pozměňovací návrh</w:t>
            </w:r>
          </w:p>
        </w:tc>
      </w:tr>
      <w:tr w:rsidR="00C537E7" w:rsidRPr="00170470" w14:paraId="076A327E" w14:textId="77777777" w:rsidTr="009E39B0">
        <w:trPr>
          <w:jc w:val="center"/>
        </w:trPr>
        <w:tc>
          <w:tcPr>
            <w:tcW w:w="4876" w:type="dxa"/>
            <w:tcBorders>
              <w:top w:val="nil"/>
              <w:left w:val="nil"/>
              <w:bottom w:val="nil"/>
              <w:right w:val="nil"/>
            </w:tcBorders>
          </w:tcPr>
          <w:p w14:paraId="19F53AF5" w14:textId="012768A8" w:rsidR="00C537E7" w:rsidRPr="00170470" w:rsidRDefault="00C537E7" w:rsidP="009E39B0">
            <w:pPr>
              <w:pStyle w:val="Normal6a"/>
            </w:pPr>
            <w:r w:rsidRPr="00170470">
              <w:t>10.</w:t>
            </w:r>
            <w:r w:rsidRPr="00170470">
              <w:tab/>
              <w:t>žádá Komisi, aby vydala zprávu</w:t>
            </w:r>
            <w:r w:rsidR="00A827E7" w:rsidRPr="00170470">
              <w:t xml:space="preserve"> o </w:t>
            </w:r>
            <w:r w:rsidRPr="00170470">
              <w:t>právních předpisech EU, které ovlivňují ceny</w:t>
            </w:r>
            <w:r w:rsidR="00A827E7" w:rsidRPr="00170470">
              <w:t xml:space="preserve"> a </w:t>
            </w:r>
            <w:r w:rsidRPr="00170470">
              <w:t>dodávky stavebních materiálů,</w:t>
            </w:r>
            <w:r w:rsidR="00A827E7" w:rsidRPr="00170470">
              <w:t xml:space="preserve"> s </w:t>
            </w:r>
            <w:r w:rsidRPr="00170470">
              <w:t>cílem identifikovat, přezkoumat</w:t>
            </w:r>
            <w:r w:rsidR="00A827E7" w:rsidRPr="00170470">
              <w:t xml:space="preserve"> a </w:t>
            </w:r>
            <w:r w:rsidRPr="00170470">
              <w:t>odstranit faktory, které přispívají</w:t>
            </w:r>
            <w:r w:rsidR="00A827E7" w:rsidRPr="00170470">
              <w:t xml:space="preserve"> k </w:t>
            </w:r>
            <w:r w:rsidRPr="00170470">
              <w:t>růstu nákladů;</w:t>
            </w:r>
          </w:p>
        </w:tc>
        <w:tc>
          <w:tcPr>
            <w:tcW w:w="4876" w:type="dxa"/>
            <w:tcBorders>
              <w:top w:val="nil"/>
              <w:left w:val="nil"/>
              <w:bottom w:val="nil"/>
              <w:right w:val="nil"/>
            </w:tcBorders>
          </w:tcPr>
          <w:p w14:paraId="6FE38B76" w14:textId="2BBF18B9" w:rsidR="00C537E7" w:rsidRPr="00170470" w:rsidRDefault="00C537E7" w:rsidP="009E39B0">
            <w:pPr>
              <w:pStyle w:val="Normal6a"/>
            </w:pPr>
            <w:r w:rsidRPr="00170470">
              <w:t>10.</w:t>
            </w:r>
            <w:r w:rsidRPr="00170470">
              <w:tab/>
              <w:t>žádá Komisi, aby vydala zprávu</w:t>
            </w:r>
            <w:r w:rsidR="00A827E7" w:rsidRPr="00170470">
              <w:t xml:space="preserve"> o </w:t>
            </w:r>
            <w:r w:rsidRPr="00170470">
              <w:t>právních předpisech EU, které ovlivňují ceny</w:t>
            </w:r>
            <w:r w:rsidR="00A827E7" w:rsidRPr="00170470">
              <w:t xml:space="preserve"> a </w:t>
            </w:r>
            <w:r w:rsidRPr="00170470">
              <w:t>dodávky stavebních materiálů,</w:t>
            </w:r>
            <w:r w:rsidR="00A827E7" w:rsidRPr="00170470">
              <w:t xml:space="preserve"> s </w:t>
            </w:r>
            <w:r w:rsidRPr="00170470">
              <w:t>cílem identifikovat, přezkoumat</w:t>
            </w:r>
            <w:r w:rsidR="00A827E7" w:rsidRPr="00170470">
              <w:t xml:space="preserve"> a </w:t>
            </w:r>
            <w:r w:rsidRPr="00170470">
              <w:t>odstranit faktory, které přispívají</w:t>
            </w:r>
            <w:r w:rsidR="00A827E7" w:rsidRPr="00170470">
              <w:t xml:space="preserve"> k </w:t>
            </w:r>
            <w:r w:rsidRPr="00170470">
              <w:t xml:space="preserve">růstu nákladů </w:t>
            </w:r>
            <w:r w:rsidRPr="00170470">
              <w:rPr>
                <w:b/>
                <w:i/>
              </w:rPr>
              <w:t>bez sociálních, ekonomických nebo environmentálních přínosů</w:t>
            </w:r>
            <w:r w:rsidR="00A827E7" w:rsidRPr="00170470">
              <w:rPr>
                <w:b/>
                <w:i/>
              </w:rPr>
              <w:t xml:space="preserve"> a </w:t>
            </w:r>
            <w:r w:rsidRPr="00170470">
              <w:rPr>
                <w:b/>
                <w:i/>
              </w:rPr>
              <w:t xml:space="preserve">doporučit opatření, která </w:t>
            </w:r>
            <w:proofErr w:type="gramStart"/>
            <w:r w:rsidRPr="00170470">
              <w:rPr>
                <w:b/>
                <w:i/>
              </w:rPr>
              <w:t>podpoří</w:t>
            </w:r>
            <w:proofErr w:type="gramEnd"/>
            <w:r w:rsidRPr="00170470">
              <w:rPr>
                <w:b/>
                <w:i/>
              </w:rPr>
              <w:t xml:space="preserve"> konkurenceschopnost stavebnictví;</w:t>
            </w:r>
          </w:p>
        </w:tc>
      </w:tr>
    </w:tbl>
    <w:p w14:paraId="101FD2BC" w14:textId="77777777" w:rsidR="00C537E7" w:rsidRPr="00170470" w:rsidRDefault="00C537E7" w:rsidP="00C537E7">
      <w:pPr>
        <w:pStyle w:val="AmOrLang"/>
      </w:pPr>
      <w:r w:rsidRPr="00170470">
        <w:t xml:space="preserve">Or. </w:t>
      </w:r>
      <w:r w:rsidRPr="00170470">
        <w:rPr>
          <w:rStyle w:val="HideTWBExt"/>
        </w:rPr>
        <w:t>&lt;Original&gt;</w:t>
      </w:r>
      <w:r w:rsidRPr="00170470">
        <w:rPr>
          <w:rStyle w:val="HideTWBInt"/>
        </w:rPr>
        <w:t>{EN}</w:t>
      </w:r>
      <w:r w:rsidRPr="00170470">
        <w:t>en</w:t>
      </w:r>
      <w:r w:rsidRPr="00170470">
        <w:rPr>
          <w:rStyle w:val="HideTWBExt"/>
        </w:rPr>
        <w:t>&lt;/Original&gt;</w:t>
      </w:r>
    </w:p>
    <w:p w14:paraId="2FE42A4C" w14:textId="77777777" w:rsidR="00467091" w:rsidRPr="00170470" w:rsidRDefault="00C537E7" w:rsidP="00C537E7">
      <w:r w:rsidRPr="00170470">
        <w:rPr>
          <w:rStyle w:val="HideTWBExt"/>
        </w:rPr>
        <w:t>&lt;/Amend&gt;</w:t>
      </w:r>
    </w:p>
    <w:p w14:paraId="5F3781B2" w14:textId="77777777" w:rsidR="00C537E7" w:rsidRPr="00170470" w:rsidRDefault="00C537E7" w:rsidP="00C537E7">
      <w:pPr>
        <w:pStyle w:val="AmNumberTabs"/>
      </w:pPr>
      <w:r w:rsidRPr="00170470">
        <w:rPr>
          <w:rStyle w:val="HideTWBExt"/>
          <w:b w:val="0"/>
        </w:rPr>
        <w:t>&lt;Amend&gt;</w:t>
      </w:r>
      <w:r w:rsidRPr="00170470">
        <w:t>Pozměňovací návrh</w:t>
      </w:r>
      <w:r w:rsidRPr="00170470">
        <w:tab/>
      </w:r>
      <w:r w:rsidRPr="00170470">
        <w:tab/>
      </w:r>
      <w:r w:rsidRPr="00170470">
        <w:rPr>
          <w:rStyle w:val="HideTWBExt"/>
          <w:b w:val="0"/>
        </w:rPr>
        <w:t>&lt;NumAm&gt;</w:t>
      </w:r>
      <w:r w:rsidRPr="00170470">
        <w:t>845</w:t>
      </w:r>
      <w:r w:rsidRPr="00170470">
        <w:rPr>
          <w:rStyle w:val="HideTWBExt"/>
          <w:b w:val="0"/>
        </w:rPr>
        <w:t>&lt;/NumAm&gt;</w:t>
      </w:r>
    </w:p>
    <w:p w14:paraId="6F776C91" w14:textId="77777777" w:rsidR="00C537E7" w:rsidRPr="00170470" w:rsidRDefault="00C537E7" w:rsidP="00C537E7">
      <w:pPr>
        <w:pStyle w:val="NormalBold"/>
      </w:pPr>
      <w:r w:rsidRPr="00170470">
        <w:rPr>
          <w:rStyle w:val="HideTWBExt"/>
          <w:b w:val="0"/>
        </w:rPr>
        <w:t>&lt;RepeatBlock-By&gt;&lt;Members&gt;</w:t>
      </w:r>
      <w:proofErr w:type="spellStart"/>
      <w:r w:rsidRPr="00170470">
        <w:t>Borja</w:t>
      </w:r>
      <w:proofErr w:type="spellEnd"/>
      <w:r w:rsidRPr="00170470">
        <w:t xml:space="preserve"> </w:t>
      </w:r>
      <w:proofErr w:type="spellStart"/>
      <w:r w:rsidRPr="00170470">
        <w:t>Giménez</w:t>
      </w:r>
      <w:proofErr w:type="spellEnd"/>
      <w:r w:rsidRPr="00170470">
        <w:t xml:space="preserve"> </w:t>
      </w:r>
      <w:proofErr w:type="spellStart"/>
      <w:r w:rsidRPr="00170470">
        <w:t>Larraz</w:t>
      </w:r>
      <w:proofErr w:type="spellEnd"/>
      <w:r w:rsidRPr="00170470">
        <w:t xml:space="preserve">, </w:t>
      </w:r>
      <w:proofErr w:type="spellStart"/>
      <w:r w:rsidRPr="00170470">
        <w:t>Dirk</w:t>
      </w:r>
      <w:proofErr w:type="spellEnd"/>
      <w:r w:rsidRPr="00170470">
        <w:t xml:space="preserve"> </w:t>
      </w:r>
      <w:proofErr w:type="spellStart"/>
      <w:r w:rsidRPr="00170470">
        <w:t>Gotink</w:t>
      </w:r>
      <w:proofErr w:type="spellEnd"/>
      <w:r w:rsidRPr="00170470">
        <w:t xml:space="preserve">, Nikolina </w:t>
      </w:r>
      <w:proofErr w:type="spellStart"/>
      <w:r w:rsidRPr="00170470">
        <w:t>Brnjac</w:t>
      </w:r>
      <w:proofErr w:type="spellEnd"/>
      <w:r w:rsidRPr="00170470">
        <w:t xml:space="preserve">, </w:t>
      </w:r>
      <w:proofErr w:type="spellStart"/>
      <w:r w:rsidRPr="00170470">
        <w:t>Jagna</w:t>
      </w:r>
      <w:proofErr w:type="spellEnd"/>
      <w:r w:rsidRPr="00170470">
        <w:t xml:space="preserve"> </w:t>
      </w:r>
      <w:proofErr w:type="spellStart"/>
      <w:r w:rsidRPr="00170470">
        <w:t>Marczułajtis-Walczak</w:t>
      </w:r>
      <w:proofErr w:type="spellEnd"/>
      <w:r w:rsidRPr="00170470">
        <w:t xml:space="preserve">, Daniel Buda, Niels </w:t>
      </w:r>
      <w:proofErr w:type="spellStart"/>
      <w:r w:rsidRPr="00170470">
        <w:t>Geuking</w:t>
      </w:r>
      <w:proofErr w:type="spellEnd"/>
      <w:r w:rsidRPr="00170470">
        <w:t xml:space="preserve">, David </w:t>
      </w:r>
      <w:proofErr w:type="spellStart"/>
      <w:r w:rsidRPr="00170470">
        <w:t>Casa</w:t>
      </w:r>
      <w:proofErr w:type="spellEnd"/>
      <w:r w:rsidRPr="00170470">
        <w:t xml:space="preserve">, Markus </w:t>
      </w:r>
      <w:proofErr w:type="spellStart"/>
      <w:r w:rsidRPr="00170470">
        <w:t>Ferber</w:t>
      </w:r>
      <w:proofErr w:type="spellEnd"/>
      <w:r w:rsidRPr="00170470">
        <w:t xml:space="preserve">, </w:t>
      </w:r>
      <w:proofErr w:type="spellStart"/>
      <w:r w:rsidRPr="00170470">
        <w:t>Sebastião</w:t>
      </w:r>
      <w:proofErr w:type="spellEnd"/>
      <w:r w:rsidRPr="00170470">
        <w:t xml:space="preserve"> </w:t>
      </w:r>
      <w:proofErr w:type="spellStart"/>
      <w:r w:rsidRPr="00170470">
        <w:t>Bugalho</w:t>
      </w:r>
      <w:proofErr w:type="spellEnd"/>
      <w:r w:rsidRPr="00170470">
        <w:t xml:space="preserve">, </w:t>
      </w:r>
      <w:proofErr w:type="spellStart"/>
      <w:r w:rsidRPr="00170470">
        <w:t>Maravillas</w:t>
      </w:r>
      <w:proofErr w:type="spellEnd"/>
      <w:r w:rsidRPr="00170470">
        <w:t xml:space="preserve"> </w:t>
      </w:r>
      <w:proofErr w:type="spellStart"/>
      <w:r w:rsidRPr="00170470">
        <w:t>Abadía</w:t>
      </w:r>
      <w:proofErr w:type="spellEnd"/>
      <w:r w:rsidRPr="00170470">
        <w:t xml:space="preserve"> </w:t>
      </w:r>
      <w:proofErr w:type="spellStart"/>
      <w:r w:rsidRPr="00170470">
        <w:t>Jover</w:t>
      </w:r>
      <w:proofErr w:type="spellEnd"/>
      <w:r w:rsidRPr="00170470">
        <w:t xml:space="preserve">, Regina </w:t>
      </w:r>
      <w:proofErr w:type="spellStart"/>
      <w:r w:rsidRPr="00170470">
        <w:t>Doherty</w:t>
      </w:r>
      <w:proofErr w:type="spellEnd"/>
      <w:r w:rsidRPr="00170470">
        <w:t xml:space="preserve">, Isabelle </w:t>
      </w:r>
      <w:proofErr w:type="spellStart"/>
      <w:r w:rsidRPr="00170470">
        <w:t>Le</w:t>
      </w:r>
      <w:proofErr w:type="spellEnd"/>
      <w:r w:rsidRPr="00170470">
        <w:t xml:space="preserve"> </w:t>
      </w:r>
      <w:proofErr w:type="spellStart"/>
      <w:r w:rsidRPr="00170470">
        <w:t>Callennec</w:t>
      </w:r>
      <w:proofErr w:type="spellEnd"/>
      <w:r w:rsidRPr="00170470">
        <w:t xml:space="preserve">, Alma </w:t>
      </w:r>
      <w:proofErr w:type="spellStart"/>
      <w:r w:rsidRPr="00170470">
        <w:t>Ezcurra</w:t>
      </w:r>
      <w:proofErr w:type="spellEnd"/>
      <w:r w:rsidRPr="00170470">
        <w:t xml:space="preserve"> </w:t>
      </w:r>
      <w:proofErr w:type="spellStart"/>
      <w:r w:rsidRPr="00170470">
        <w:t>Almansa</w:t>
      </w:r>
      <w:proofErr w:type="spellEnd"/>
      <w:r w:rsidRPr="00170470">
        <w:t xml:space="preserve">, Rosa </w:t>
      </w:r>
      <w:proofErr w:type="spellStart"/>
      <w:r w:rsidRPr="00170470">
        <w:t>Estaràs</w:t>
      </w:r>
      <w:proofErr w:type="spellEnd"/>
      <w:r w:rsidRPr="00170470">
        <w:t xml:space="preserve"> </w:t>
      </w:r>
      <w:proofErr w:type="spellStart"/>
      <w:r w:rsidRPr="00170470">
        <w:t>Ferragut</w:t>
      </w:r>
      <w:proofErr w:type="spellEnd"/>
      <w:r w:rsidRPr="00170470">
        <w:rPr>
          <w:rStyle w:val="HideTWBExt"/>
          <w:b w:val="0"/>
        </w:rPr>
        <w:t>&lt;/Members&gt;</w:t>
      </w:r>
    </w:p>
    <w:p w14:paraId="538CEDE3" w14:textId="77777777" w:rsidR="00C537E7" w:rsidRPr="00170470" w:rsidRDefault="00C537E7" w:rsidP="00C537E7">
      <w:pPr>
        <w:pStyle w:val="NormalBold"/>
      </w:pPr>
      <w:r w:rsidRPr="00170470">
        <w:rPr>
          <w:rStyle w:val="HideTWBExt"/>
          <w:b w:val="0"/>
        </w:rPr>
        <w:t>&lt;/RepeatBlock-By&gt;</w:t>
      </w:r>
    </w:p>
    <w:p w14:paraId="608EF701" w14:textId="77777777" w:rsidR="00C537E7" w:rsidRPr="00170470" w:rsidRDefault="00C537E7" w:rsidP="00C537E7">
      <w:pPr>
        <w:pStyle w:val="NormalBold"/>
      </w:pPr>
      <w:r w:rsidRPr="00170470">
        <w:rPr>
          <w:rStyle w:val="HideTWBExt"/>
          <w:b w:val="0"/>
        </w:rPr>
        <w:t>&lt;DocAmend&gt;</w:t>
      </w:r>
      <w:r w:rsidRPr="00170470">
        <w:t>Návrh usnesení</w:t>
      </w:r>
      <w:r w:rsidRPr="00170470">
        <w:rPr>
          <w:rStyle w:val="HideTWBExt"/>
          <w:b w:val="0"/>
        </w:rPr>
        <w:t>&lt;/DocAmend&gt;</w:t>
      </w:r>
    </w:p>
    <w:p w14:paraId="67A6BD86" w14:textId="77777777" w:rsidR="00C537E7" w:rsidRPr="00170470" w:rsidRDefault="00C537E7" w:rsidP="00C537E7">
      <w:pPr>
        <w:pStyle w:val="NormalBold"/>
      </w:pPr>
      <w:r w:rsidRPr="00170470">
        <w:rPr>
          <w:rStyle w:val="HideTWBExt"/>
          <w:b w:val="0"/>
        </w:rPr>
        <w:t>&lt;Article&gt;</w:t>
      </w:r>
      <w:r w:rsidRPr="00170470">
        <w:t>Bod 10</w:t>
      </w:r>
      <w:r w:rsidRPr="001704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537E7" w:rsidRPr="00170470" w14:paraId="5A45BF50" w14:textId="77777777" w:rsidTr="009E39B0">
        <w:trPr>
          <w:trHeight w:hRule="exact" w:val="240"/>
          <w:jc w:val="center"/>
        </w:trPr>
        <w:tc>
          <w:tcPr>
            <w:tcW w:w="9752" w:type="dxa"/>
            <w:gridSpan w:val="2"/>
            <w:tcBorders>
              <w:top w:val="nil"/>
              <w:left w:val="nil"/>
              <w:bottom w:val="nil"/>
              <w:right w:val="nil"/>
            </w:tcBorders>
          </w:tcPr>
          <w:p w14:paraId="02C1A78F" w14:textId="77777777" w:rsidR="00C537E7" w:rsidRPr="00170470" w:rsidRDefault="00C537E7" w:rsidP="009E39B0"/>
        </w:tc>
      </w:tr>
      <w:tr w:rsidR="00C537E7" w:rsidRPr="00170470" w14:paraId="7D5E068A" w14:textId="77777777" w:rsidTr="009E39B0">
        <w:trPr>
          <w:trHeight w:val="240"/>
          <w:jc w:val="center"/>
        </w:trPr>
        <w:tc>
          <w:tcPr>
            <w:tcW w:w="4876" w:type="dxa"/>
            <w:tcBorders>
              <w:top w:val="nil"/>
              <w:left w:val="nil"/>
              <w:bottom w:val="nil"/>
              <w:right w:val="nil"/>
            </w:tcBorders>
          </w:tcPr>
          <w:p w14:paraId="40C939E7" w14:textId="77777777" w:rsidR="00C537E7" w:rsidRPr="00170470" w:rsidRDefault="00C537E7" w:rsidP="009E39B0">
            <w:pPr>
              <w:pStyle w:val="AmColumnHeading"/>
            </w:pPr>
            <w:r w:rsidRPr="00170470">
              <w:t>Návrh usnesení</w:t>
            </w:r>
          </w:p>
        </w:tc>
        <w:tc>
          <w:tcPr>
            <w:tcW w:w="4876" w:type="dxa"/>
            <w:tcBorders>
              <w:top w:val="nil"/>
              <w:left w:val="nil"/>
              <w:bottom w:val="nil"/>
              <w:right w:val="nil"/>
            </w:tcBorders>
          </w:tcPr>
          <w:p w14:paraId="02BF3B99" w14:textId="77777777" w:rsidR="00C537E7" w:rsidRPr="00170470" w:rsidRDefault="00C537E7" w:rsidP="009E39B0">
            <w:pPr>
              <w:pStyle w:val="AmColumnHeading"/>
            </w:pPr>
            <w:r w:rsidRPr="00170470">
              <w:t>Pozměňovací návrh</w:t>
            </w:r>
          </w:p>
        </w:tc>
      </w:tr>
      <w:tr w:rsidR="00C537E7" w:rsidRPr="00170470" w14:paraId="1682F271" w14:textId="77777777" w:rsidTr="009E39B0">
        <w:trPr>
          <w:jc w:val="center"/>
        </w:trPr>
        <w:tc>
          <w:tcPr>
            <w:tcW w:w="4876" w:type="dxa"/>
            <w:tcBorders>
              <w:top w:val="nil"/>
              <w:left w:val="nil"/>
              <w:bottom w:val="nil"/>
              <w:right w:val="nil"/>
            </w:tcBorders>
          </w:tcPr>
          <w:p w14:paraId="1B2DD18D" w14:textId="549F1A2F" w:rsidR="00C537E7" w:rsidRPr="00170470" w:rsidRDefault="00C537E7" w:rsidP="009E39B0">
            <w:pPr>
              <w:pStyle w:val="Normal6a"/>
            </w:pPr>
            <w:r w:rsidRPr="00170470">
              <w:t>10.</w:t>
            </w:r>
            <w:r w:rsidRPr="00170470">
              <w:tab/>
              <w:t>žádá Komisi, aby vydala zprávu</w:t>
            </w:r>
            <w:r w:rsidR="00A827E7" w:rsidRPr="00170470">
              <w:t xml:space="preserve"> o </w:t>
            </w:r>
            <w:r w:rsidRPr="00170470">
              <w:t>právních předpisech EU, které ovlivňují ceny</w:t>
            </w:r>
            <w:r w:rsidR="00A827E7" w:rsidRPr="00170470">
              <w:t xml:space="preserve"> a </w:t>
            </w:r>
            <w:r w:rsidRPr="00170470">
              <w:t>dodávky stavebních materiálů,</w:t>
            </w:r>
            <w:r w:rsidR="00A827E7" w:rsidRPr="00170470">
              <w:t xml:space="preserve"> s </w:t>
            </w:r>
            <w:r w:rsidRPr="00170470">
              <w:t>cílem identifikovat, přezkoumat</w:t>
            </w:r>
            <w:r w:rsidR="00A827E7" w:rsidRPr="00170470">
              <w:t xml:space="preserve"> a </w:t>
            </w:r>
            <w:r w:rsidRPr="00170470">
              <w:t>odstranit faktory, které přispívají</w:t>
            </w:r>
            <w:r w:rsidR="00A827E7" w:rsidRPr="00170470">
              <w:t xml:space="preserve"> k </w:t>
            </w:r>
            <w:r w:rsidRPr="00170470">
              <w:t>růstu nákladů;</w:t>
            </w:r>
          </w:p>
        </w:tc>
        <w:tc>
          <w:tcPr>
            <w:tcW w:w="4876" w:type="dxa"/>
            <w:tcBorders>
              <w:top w:val="nil"/>
              <w:left w:val="nil"/>
              <w:bottom w:val="nil"/>
              <w:right w:val="nil"/>
            </w:tcBorders>
          </w:tcPr>
          <w:p w14:paraId="47CCCA8A" w14:textId="35F6F74C" w:rsidR="00C537E7" w:rsidRPr="00170470" w:rsidRDefault="00C537E7" w:rsidP="009E39B0">
            <w:pPr>
              <w:pStyle w:val="Normal6a"/>
            </w:pPr>
            <w:r w:rsidRPr="00170470">
              <w:t>10.</w:t>
            </w:r>
            <w:r w:rsidRPr="00170470">
              <w:tab/>
              <w:t>žádá Komisi, aby vydala zprávu</w:t>
            </w:r>
            <w:r w:rsidR="00A827E7" w:rsidRPr="00170470">
              <w:t xml:space="preserve"> o </w:t>
            </w:r>
            <w:r w:rsidRPr="00170470">
              <w:t>právních předpisech EU, které ovlivňují ceny</w:t>
            </w:r>
            <w:r w:rsidR="00A827E7" w:rsidRPr="00170470">
              <w:t xml:space="preserve"> a </w:t>
            </w:r>
            <w:r w:rsidRPr="00170470">
              <w:t>dodávky stavebních materiálů,</w:t>
            </w:r>
            <w:r w:rsidR="00A827E7" w:rsidRPr="00170470">
              <w:t xml:space="preserve"> s </w:t>
            </w:r>
            <w:r w:rsidRPr="00170470">
              <w:t>cílem identifikovat, přezkoumat</w:t>
            </w:r>
            <w:r w:rsidR="00A827E7" w:rsidRPr="00170470">
              <w:t xml:space="preserve"> a </w:t>
            </w:r>
            <w:r w:rsidRPr="00170470">
              <w:t>odstranit faktory, které přispívají</w:t>
            </w:r>
            <w:r w:rsidR="00A827E7" w:rsidRPr="00170470">
              <w:t xml:space="preserve"> k </w:t>
            </w:r>
            <w:r w:rsidRPr="00170470">
              <w:t xml:space="preserve">růstu nákladů; </w:t>
            </w:r>
            <w:r w:rsidRPr="00170470">
              <w:rPr>
                <w:b/>
                <w:i/>
              </w:rPr>
              <w:t>vyzývá</w:t>
            </w:r>
            <w:r w:rsidR="00A827E7" w:rsidRPr="00170470">
              <w:rPr>
                <w:b/>
                <w:i/>
              </w:rPr>
              <w:t xml:space="preserve"> k </w:t>
            </w:r>
            <w:r w:rsidRPr="00170470">
              <w:rPr>
                <w:b/>
                <w:i/>
              </w:rPr>
              <w:t>urychlenému provedení nařízení</w:t>
            </w:r>
            <w:r w:rsidR="00A827E7" w:rsidRPr="00170470">
              <w:rPr>
                <w:b/>
                <w:i/>
              </w:rPr>
              <w:t xml:space="preserve"> o </w:t>
            </w:r>
            <w:r w:rsidRPr="00170470">
              <w:rPr>
                <w:b/>
                <w:i/>
              </w:rPr>
              <w:t>stavebních výrobcích (2024/3110);</w:t>
            </w:r>
          </w:p>
        </w:tc>
      </w:tr>
    </w:tbl>
    <w:p w14:paraId="389B9884" w14:textId="77777777" w:rsidR="00C537E7" w:rsidRPr="00170470" w:rsidRDefault="00C537E7" w:rsidP="00C537E7">
      <w:pPr>
        <w:pStyle w:val="AmOrLang"/>
      </w:pPr>
      <w:r w:rsidRPr="00170470">
        <w:t xml:space="preserve">Or. </w:t>
      </w:r>
      <w:r w:rsidRPr="00170470">
        <w:rPr>
          <w:rStyle w:val="HideTWBExt"/>
        </w:rPr>
        <w:t>&lt;Original&gt;</w:t>
      </w:r>
      <w:r w:rsidRPr="00170470">
        <w:rPr>
          <w:rStyle w:val="HideTWBInt"/>
        </w:rPr>
        <w:t>{EN}</w:t>
      </w:r>
      <w:r w:rsidRPr="00170470">
        <w:t>en</w:t>
      </w:r>
      <w:r w:rsidRPr="00170470">
        <w:rPr>
          <w:rStyle w:val="HideTWBExt"/>
        </w:rPr>
        <w:t>&lt;/Original&gt;</w:t>
      </w:r>
    </w:p>
    <w:p w14:paraId="4436D406" w14:textId="77777777" w:rsidR="00467091" w:rsidRPr="00170470" w:rsidRDefault="00C537E7" w:rsidP="00C537E7">
      <w:r w:rsidRPr="00170470">
        <w:rPr>
          <w:rStyle w:val="HideTWBExt"/>
        </w:rPr>
        <w:t>&lt;/Amend&gt;</w:t>
      </w:r>
    </w:p>
    <w:p w14:paraId="0670BC61" w14:textId="77777777" w:rsidR="00C537E7" w:rsidRPr="00170470" w:rsidRDefault="00C537E7" w:rsidP="00C537E7">
      <w:pPr>
        <w:pStyle w:val="AmNumberTabs"/>
      </w:pPr>
      <w:r w:rsidRPr="00170470">
        <w:rPr>
          <w:rStyle w:val="HideTWBExt"/>
          <w:b w:val="0"/>
        </w:rPr>
        <w:t>&lt;Amend&gt;</w:t>
      </w:r>
      <w:r w:rsidRPr="00170470">
        <w:t>Pozměňovací návrh</w:t>
      </w:r>
      <w:r w:rsidRPr="00170470">
        <w:tab/>
      </w:r>
      <w:r w:rsidRPr="00170470">
        <w:tab/>
      </w:r>
      <w:r w:rsidRPr="00170470">
        <w:rPr>
          <w:rStyle w:val="HideTWBExt"/>
          <w:b w:val="0"/>
        </w:rPr>
        <w:t>&lt;NumAm&gt;</w:t>
      </w:r>
      <w:r w:rsidRPr="00170470">
        <w:t>846</w:t>
      </w:r>
      <w:r w:rsidRPr="00170470">
        <w:rPr>
          <w:rStyle w:val="HideTWBExt"/>
          <w:b w:val="0"/>
        </w:rPr>
        <w:t>&lt;/NumAm&gt;</w:t>
      </w:r>
    </w:p>
    <w:p w14:paraId="2DF792AE" w14:textId="77777777" w:rsidR="00C537E7" w:rsidRPr="00170470" w:rsidRDefault="00C537E7" w:rsidP="00C537E7">
      <w:pPr>
        <w:pStyle w:val="NormalBold"/>
      </w:pPr>
      <w:r w:rsidRPr="00170470">
        <w:rPr>
          <w:rStyle w:val="HideTWBExt"/>
          <w:b w:val="0"/>
        </w:rPr>
        <w:t>&lt;RepeatBlock-By&gt;&lt;Members&gt;</w:t>
      </w:r>
      <w:r w:rsidRPr="00170470">
        <w:t xml:space="preserve">Leila </w:t>
      </w:r>
      <w:proofErr w:type="spellStart"/>
      <w:r w:rsidRPr="00170470">
        <w:t>Chaibi</w:t>
      </w:r>
      <w:proofErr w:type="spellEnd"/>
      <w:r w:rsidRPr="00170470">
        <w:t xml:space="preserve">, Irene </w:t>
      </w:r>
      <w:proofErr w:type="spellStart"/>
      <w:r w:rsidRPr="00170470">
        <w:t>Montero</w:t>
      </w:r>
      <w:proofErr w:type="spellEnd"/>
      <w:r w:rsidRPr="00170470">
        <w:t xml:space="preserve">, </w:t>
      </w:r>
      <w:proofErr w:type="spellStart"/>
      <w:r w:rsidRPr="00170470">
        <w:t>Ilaria</w:t>
      </w:r>
      <w:proofErr w:type="spellEnd"/>
      <w:r w:rsidRPr="00170470">
        <w:t xml:space="preserve"> </w:t>
      </w:r>
      <w:proofErr w:type="spellStart"/>
      <w:r w:rsidRPr="00170470">
        <w:t>Salis</w:t>
      </w:r>
      <w:proofErr w:type="spellEnd"/>
      <w:r w:rsidRPr="00170470">
        <w:t xml:space="preserve">, Martin </w:t>
      </w:r>
      <w:proofErr w:type="spellStart"/>
      <w:r w:rsidRPr="00170470">
        <w:t>Schirdewan</w:t>
      </w:r>
      <w:proofErr w:type="spellEnd"/>
      <w:r w:rsidRPr="00170470">
        <w:t xml:space="preserve">, Manon </w:t>
      </w:r>
      <w:proofErr w:type="spellStart"/>
      <w:r w:rsidRPr="00170470">
        <w:t>Aubry</w:t>
      </w:r>
      <w:proofErr w:type="spellEnd"/>
      <w:r w:rsidRPr="00170470">
        <w:t xml:space="preserve">, </w:t>
      </w:r>
      <w:proofErr w:type="spellStart"/>
      <w:r w:rsidRPr="00170470">
        <w:t>Arash</w:t>
      </w:r>
      <w:proofErr w:type="spellEnd"/>
      <w:r w:rsidRPr="00170470">
        <w:t xml:space="preserve"> </w:t>
      </w:r>
      <w:proofErr w:type="spellStart"/>
      <w:r w:rsidRPr="00170470">
        <w:t>Saeidi</w:t>
      </w:r>
      <w:proofErr w:type="spellEnd"/>
      <w:r w:rsidRPr="00170470">
        <w:t xml:space="preserve">, Anthony Smith, </w:t>
      </w:r>
      <w:proofErr w:type="spellStart"/>
      <w:r w:rsidRPr="00170470">
        <w:t>Giorgos</w:t>
      </w:r>
      <w:proofErr w:type="spellEnd"/>
      <w:r w:rsidRPr="00170470">
        <w:t xml:space="preserve"> </w:t>
      </w:r>
      <w:proofErr w:type="spellStart"/>
      <w:r w:rsidRPr="00170470">
        <w:t>Georgiou</w:t>
      </w:r>
      <w:proofErr w:type="spellEnd"/>
      <w:r w:rsidRPr="00170470">
        <w:t xml:space="preserve">, </w:t>
      </w:r>
      <w:proofErr w:type="spellStart"/>
      <w:r w:rsidRPr="00170470">
        <w:t>Estrella</w:t>
      </w:r>
      <w:proofErr w:type="spellEnd"/>
      <w:r w:rsidRPr="00170470">
        <w:t xml:space="preserve"> Galán, Damien </w:t>
      </w:r>
      <w:proofErr w:type="spellStart"/>
      <w:r w:rsidRPr="00170470">
        <w:t>Carême</w:t>
      </w:r>
      <w:proofErr w:type="spellEnd"/>
      <w:r w:rsidRPr="00170470">
        <w:t xml:space="preserve">, </w:t>
      </w:r>
      <w:proofErr w:type="spellStart"/>
      <w:r w:rsidRPr="00170470">
        <w:t>Rima</w:t>
      </w:r>
      <w:proofErr w:type="spellEnd"/>
      <w:r w:rsidRPr="00170470">
        <w:t xml:space="preserve"> Hassan, </w:t>
      </w:r>
      <w:proofErr w:type="spellStart"/>
      <w:r w:rsidRPr="00170470">
        <w:t>Younous</w:t>
      </w:r>
      <w:proofErr w:type="spellEnd"/>
      <w:r w:rsidRPr="00170470">
        <w:t xml:space="preserve"> </w:t>
      </w:r>
      <w:proofErr w:type="spellStart"/>
      <w:r w:rsidRPr="00170470">
        <w:t>Omarjee</w:t>
      </w:r>
      <w:proofErr w:type="spellEnd"/>
      <w:r w:rsidRPr="00170470">
        <w:t xml:space="preserve">, Marina </w:t>
      </w:r>
      <w:proofErr w:type="spellStart"/>
      <w:r w:rsidRPr="00170470">
        <w:t>Mesure</w:t>
      </w:r>
      <w:proofErr w:type="spellEnd"/>
      <w:r w:rsidRPr="00170470">
        <w:t xml:space="preserve">, </w:t>
      </w:r>
      <w:proofErr w:type="spellStart"/>
      <w:r w:rsidRPr="00170470">
        <w:t>Catarina</w:t>
      </w:r>
      <w:proofErr w:type="spellEnd"/>
      <w:r w:rsidRPr="00170470">
        <w:t xml:space="preserve"> </w:t>
      </w:r>
      <w:proofErr w:type="spellStart"/>
      <w:r w:rsidRPr="00170470">
        <w:t>Martins</w:t>
      </w:r>
      <w:proofErr w:type="spellEnd"/>
      <w:r w:rsidRPr="00170470">
        <w:t xml:space="preserve">, Emma </w:t>
      </w:r>
      <w:proofErr w:type="spellStart"/>
      <w:r w:rsidRPr="00170470">
        <w:t>Fourreau</w:t>
      </w:r>
      <w:proofErr w:type="spellEnd"/>
      <w:r w:rsidRPr="00170470">
        <w:t xml:space="preserve">, </w:t>
      </w:r>
      <w:proofErr w:type="spellStart"/>
      <w:r w:rsidRPr="00170470">
        <w:t>Gaetano</w:t>
      </w:r>
      <w:proofErr w:type="spellEnd"/>
      <w:r w:rsidRPr="00170470">
        <w:t xml:space="preserve"> </w:t>
      </w:r>
      <w:proofErr w:type="spellStart"/>
      <w:r w:rsidRPr="00170470">
        <w:t>Pedulla</w:t>
      </w:r>
      <w:proofErr w:type="spellEnd"/>
      <w:r w:rsidRPr="00170470">
        <w:t>'</w:t>
      </w:r>
      <w:r w:rsidRPr="00170470">
        <w:rPr>
          <w:rStyle w:val="HideTWBExt"/>
          <w:b w:val="0"/>
        </w:rPr>
        <w:t>&lt;/Members&gt;</w:t>
      </w:r>
    </w:p>
    <w:p w14:paraId="0DC2F4F5" w14:textId="77777777" w:rsidR="00C537E7" w:rsidRPr="00170470" w:rsidRDefault="00C537E7" w:rsidP="00C537E7">
      <w:pPr>
        <w:pStyle w:val="NormalBold"/>
      </w:pPr>
      <w:r w:rsidRPr="00170470">
        <w:rPr>
          <w:rStyle w:val="HideTWBExt"/>
          <w:b w:val="0"/>
        </w:rPr>
        <w:t>&lt;/RepeatBlock-By&gt;</w:t>
      </w:r>
    </w:p>
    <w:p w14:paraId="0B3C0305" w14:textId="77777777" w:rsidR="00C537E7" w:rsidRPr="00170470" w:rsidRDefault="00C537E7" w:rsidP="00C537E7">
      <w:pPr>
        <w:pStyle w:val="NormalBold"/>
      </w:pPr>
      <w:r w:rsidRPr="00170470">
        <w:rPr>
          <w:rStyle w:val="HideTWBExt"/>
          <w:b w:val="0"/>
        </w:rPr>
        <w:t>&lt;DocAmend&gt;</w:t>
      </w:r>
      <w:r w:rsidRPr="00170470">
        <w:t>Návrh usnesení</w:t>
      </w:r>
      <w:r w:rsidRPr="00170470">
        <w:rPr>
          <w:rStyle w:val="HideTWBExt"/>
          <w:b w:val="0"/>
        </w:rPr>
        <w:t>&lt;/DocAmend&gt;</w:t>
      </w:r>
    </w:p>
    <w:p w14:paraId="184C8A25" w14:textId="77777777" w:rsidR="00C537E7" w:rsidRPr="00170470" w:rsidRDefault="00C537E7" w:rsidP="00C537E7">
      <w:pPr>
        <w:pStyle w:val="NormalBold"/>
      </w:pPr>
      <w:r w:rsidRPr="00170470">
        <w:rPr>
          <w:rStyle w:val="HideTWBExt"/>
          <w:b w:val="0"/>
        </w:rPr>
        <w:t>&lt;Article&gt;</w:t>
      </w:r>
      <w:r w:rsidRPr="00170470">
        <w:t>Bod 10</w:t>
      </w:r>
      <w:r w:rsidRPr="001704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537E7" w:rsidRPr="00170470" w14:paraId="346EACFB" w14:textId="77777777" w:rsidTr="009E39B0">
        <w:trPr>
          <w:trHeight w:hRule="exact" w:val="240"/>
          <w:jc w:val="center"/>
        </w:trPr>
        <w:tc>
          <w:tcPr>
            <w:tcW w:w="9752" w:type="dxa"/>
            <w:gridSpan w:val="2"/>
            <w:tcBorders>
              <w:top w:val="nil"/>
              <w:left w:val="nil"/>
              <w:bottom w:val="nil"/>
              <w:right w:val="nil"/>
            </w:tcBorders>
          </w:tcPr>
          <w:p w14:paraId="4B5C712D" w14:textId="77777777" w:rsidR="00C537E7" w:rsidRPr="00170470" w:rsidRDefault="00C537E7" w:rsidP="009E39B0"/>
        </w:tc>
      </w:tr>
      <w:tr w:rsidR="00C537E7" w:rsidRPr="00170470" w14:paraId="0AF48AA1" w14:textId="77777777" w:rsidTr="009E39B0">
        <w:trPr>
          <w:trHeight w:val="240"/>
          <w:jc w:val="center"/>
        </w:trPr>
        <w:tc>
          <w:tcPr>
            <w:tcW w:w="4876" w:type="dxa"/>
            <w:tcBorders>
              <w:top w:val="nil"/>
              <w:left w:val="nil"/>
              <w:bottom w:val="nil"/>
              <w:right w:val="nil"/>
            </w:tcBorders>
          </w:tcPr>
          <w:p w14:paraId="14EEE6AA" w14:textId="77777777" w:rsidR="00C537E7" w:rsidRPr="00170470" w:rsidRDefault="00C537E7" w:rsidP="009E39B0">
            <w:pPr>
              <w:pStyle w:val="AmColumnHeading"/>
            </w:pPr>
            <w:r w:rsidRPr="00170470">
              <w:t>Návrh usnesení</w:t>
            </w:r>
          </w:p>
        </w:tc>
        <w:tc>
          <w:tcPr>
            <w:tcW w:w="4876" w:type="dxa"/>
            <w:tcBorders>
              <w:top w:val="nil"/>
              <w:left w:val="nil"/>
              <w:bottom w:val="nil"/>
              <w:right w:val="nil"/>
            </w:tcBorders>
          </w:tcPr>
          <w:p w14:paraId="2C13B431" w14:textId="77777777" w:rsidR="00C537E7" w:rsidRPr="00170470" w:rsidRDefault="00C537E7" w:rsidP="009E39B0">
            <w:pPr>
              <w:pStyle w:val="AmColumnHeading"/>
            </w:pPr>
            <w:r w:rsidRPr="00170470">
              <w:t>Pozměňovací návrh</w:t>
            </w:r>
          </w:p>
        </w:tc>
      </w:tr>
      <w:tr w:rsidR="00C537E7" w:rsidRPr="00170470" w14:paraId="433639FF" w14:textId="77777777" w:rsidTr="009E39B0">
        <w:trPr>
          <w:jc w:val="center"/>
        </w:trPr>
        <w:tc>
          <w:tcPr>
            <w:tcW w:w="4876" w:type="dxa"/>
            <w:tcBorders>
              <w:top w:val="nil"/>
              <w:left w:val="nil"/>
              <w:bottom w:val="nil"/>
              <w:right w:val="nil"/>
            </w:tcBorders>
          </w:tcPr>
          <w:p w14:paraId="6276F942" w14:textId="0609BECD" w:rsidR="00C537E7" w:rsidRPr="00170470" w:rsidRDefault="00C537E7" w:rsidP="009E39B0">
            <w:pPr>
              <w:pStyle w:val="Normal6a"/>
            </w:pPr>
            <w:r w:rsidRPr="00170470">
              <w:t>10.</w:t>
            </w:r>
            <w:r w:rsidRPr="00170470">
              <w:tab/>
              <w:t>žádá Komisi, aby vydala zprávu</w:t>
            </w:r>
            <w:r w:rsidR="00A827E7" w:rsidRPr="00170470">
              <w:t xml:space="preserve"> o </w:t>
            </w:r>
            <w:r w:rsidRPr="00170470">
              <w:t>právních předpisech EU, které ovlivňují ceny</w:t>
            </w:r>
            <w:r w:rsidR="00A827E7" w:rsidRPr="00170470">
              <w:t xml:space="preserve"> a </w:t>
            </w:r>
            <w:r w:rsidRPr="00170470">
              <w:t>dodávky stavebních materiálů,</w:t>
            </w:r>
            <w:r w:rsidR="00A827E7" w:rsidRPr="00170470">
              <w:t xml:space="preserve"> s </w:t>
            </w:r>
            <w:r w:rsidRPr="00170470">
              <w:t>cílem identifikovat, přezkoumat</w:t>
            </w:r>
            <w:r w:rsidR="00A827E7" w:rsidRPr="00170470">
              <w:t xml:space="preserve"> a </w:t>
            </w:r>
            <w:r w:rsidRPr="00170470">
              <w:t>odstranit faktory, které přispívají</w:t>
            </w:r>
            <w:r w:rsidR="00A827E7" w:rsidRPr="00170470">
              <w:t xml:space="preserve"> k </w:t>
            </w:r>
            <w:r w:rsidRPr="00170470">
              <w:t>růstu nákladů;</w:t>
            </w:r>
          </w:p>
        </w:tc>
        <w:tc>
          <w:tcPr>
            <w:tcW w:w="4876" w:type="dxa"/>
            <w:tcBorders>
              <w:top w:val="nil"/>
              <w:left w:val="nil"/>
              <w:bottom w:val="nil"/>
              <w:right w:val="nil"/>
            </w:tcBorders>
          </w:tcPr>
          <w:p w14:paraId="094550B7" w14:textId="529EF7E7" w:rsidR="00C537E7" w:rsidRPr="00170470" w:rsidRDefault="00C537E7" w:rsidP="009E39B0">
            <w:pPr>
              <w:pStyle w:val="Normal6a"/>
            </w:pPr>
            <w:r w:rsidRPr="00170470">
              <w:t>10.</w:t>
            </w:r>
            <w:r w:rsidRPr="00170470">
              <w:tab/>
              <w:t>žádá Komisi, aby vydala zprávu</w:t>
            </w:r>
            <w:r w:rsidR="00A827E7" w:rsidRPr="00170470">
              <w:t xml:space="preserve"> o </w:t>
            </w:r>
            <w:r w:rsidRPr="00170470">
              <w:t>právních předpisech EU, které ovlivňují ceny</w:t>
            </w:r>
            <w:r w:rsidR="00A827E7" w:rsidRPr="00170470">
              <w:t xml:space="preserve"> a </w:t>
            </w:r>
            <w:r w:rsidRPr="00170470">
              <w:t>dodávky stavebních materiálů,</w:t>
            </w:r>
            <w:r w:rsidR="00A827E7" w:rsidRPr="00170470">
              <w:t xml:space="preserve"> s </w:t>
            </w:r>
            <w:r w:rsidRPr="00170470">
              <w:t>cílem identifikovat, přezkoumat</w:t>
            </w:r>
            <w:r w:rsidR="00A827E7" w:rsidRPr="00170470">
              <w:t xml:space="preserve"> a </w:t>
            </w:r>
            <w:r w:rsidRPr="00170470">
              <w:t>odstranit faktory, které přispívají</w:t>
            </w:r>
            <w:r w:rsidR="00A827E7" w:rsidRPr="00170470">
              <w:t xml:space="preserve"> k </w:t>
            </w:r>
            <w:r w:rsidRPr="00170470">
              <w:t>růstu nákladů</w:t>
            </w:r>
            <w:r w:rsidRPr="00170470">
              <w:rPr>
                <w:b/>
                <w:i/>
              </w:rPr>
              <w:t>,</w:t>
            </w:r>
            <w:r w:rsidR="00A827E7" w:rsidRPr="00170470">
              <w:rPr>
                <w:b/>
                <w:i/>
              </w:rPr>
              <w:t xml:space="preserve"> a </w:t>
            </w:r>
            <w:r w:rsidRPr="00170470">
              <w:rPr>
                <w:b/>
                <w:i/>
              </w:rPr>
              <w:t>to plně</w:t>
            </w:r>
            <w:r w:rsidR="00A827E7" w:rsidRPr="00170470">
              <w:rPr>
                <w:b/>
                <w:i/>
              </w:rPr>
              <w:t xml:space="preserve"> v </w:t>
            </w:r>
            <w:r w:rsidRPr="00170470">
              <w:rPr>
                <w:b/>
                <w:i/>
              </w:rPr>
              <w:t>souladu</w:t>
            </w:r>
            <w:r w:rsidR="00A827E7" w:rsidRPr="00170470">
              <w:rPr>
                <w:b/>
                <w:i/>
              </w:rPr>
              <w:t xml:space="preserve"> s </w:t>
            </w:r>
            <w:r w:rsidRPr="00170470">
              <w:rPr>
                <w:b/>
                <w:i/>
              </w:rPr>
              <w:t>platnými environmentálními</w:t>
            </w:r>
            <w:r w:rsidR="00A827E7" w:rsidRPr="00170470">
              <w:rPr>
                <w:b/>
                <w:i/>
              </w:rPr>
              <w:t xml:space="preserve"> a </w:t>
            </w:r>
            <w:r w:rsidRPr="00170470">
              <w:rPr>
                <w:b/>
                <w:i/>
              </w:rPr>
              <w:t>sociálními normami</w:t>
            </w:r>
            <w:r w:rsidRPr="00170470">
              <w:t>;</w:t>
            </w:r>
          </w:p>
        </w:tc>
      </w:tr>
    </w:tbl>
    <w:p w14:paraId="125BCA59" w14:textId="77777777" w:rsidR="00C537E7" w:rsidRPr="00170470" w:rsidRDefault="00C537E7" w:rsidP="00C537E7">
      <w:pPr>
        <w:pStyle w:val="AmOrLang"/>
      </w:pPr>
      <w:r w:rsidRPr="00170470">
        <w:t xml:space="preserve">Or. </w:t>
      </w:r>
      <w:r w:rsidRPr="00170470">
        <w:rPr>
          <w:rStyle w:val="HideTWBExt"/>
        </w:rPr>
        <w:t>&lt;Original&gt;</w:t>
      </w:r>
      <w:r w:rsidRPr="00170470">
        <w:rPr>
          <w:rStyle w:val="HideTWBInt"/>
        </w:rPr>
        <w:t>{EN}</w:t>
      </w:r>
      <w:r w:rsidRPr="00170470">
        <w:t>en</w:t>
      </w:r>
      <w:r w:rsidRPr="00170470">
        <w:rPr>
          <w:rStyle w:val="HideTWBExt"/>
        </w:rPr>
        <w:t>&lt;/Original&gt;</w:t>
      </w:r>
    </w:p>
    <w:p w14:paraId="666E8295" w14:textId="77777777" w:rsidR="00467091" w:rsidRPr="00170470" w:rsidRDefault="00C537E7" w:rsidP="00C537E7">
      <w:r w:rsidRPr="00170470">
        <w:rPr>
          <w:rStyle w:val="HideTWBExt"/>
        </w:rPr>
        <w:t>&lt;/Amend&gt;</w:t>
      </w:r>
    </w:p>
    <w:p w14:paraId="38948E8F" w14:textId="77777777" w:rsidR="00C537E7" w:rsidRPr="00170470" w:rsidRDefault="00C537E7" w:rsidP="00C537E7">
      <w:pPr>
        <w:pStyle w:val="AmNumberTabs"/>
      </w:pPr>
      <w:r w:rsidRPr="00170470">
        <w:rPr>
          <w:rStyle w:val="HideTWBExt"/>
          <w:b w:val="0"/>
        </w:rPr>
        <w:t>&lt;Amend&gt;</w:t>
      </w:r>
      <w:r w:rsidRPr="00170470">
        <w:t>Pozměňovací návrh</w:t>
      </w:r>
      <w:r w:rsidRPr="00170470">
        <w:tab/>
      </w:r>
      <w:r w:rsidRPr="00170470">
        <w:tab/>
      </w:r>
      <w:r w:rsidRPr="00170470">
        <w:rPr>
          <w:rStyle w:val="HideTWBExt"/>
          <w:b w:val="0"/>
        </w:rPr>
        <w:t>&lt;NumAm&gt;</w:t>
      </w:r>
      <w:r w:rsidRPr="00170470">
        <w:t>847</w:t>
      </w:r>
      <w:r w:rsidRPr="00170470">
        <w:rPr>
          <w:rStyle w:val="HideTWBExt"/>
          <w:b w:val="0"/>
        </w:rPr>
        <w:t>&lt;/NumAm&gt;</w:t>
      </w:r>
    </w:p>
    <w:p w14:paraId="362DC42A" w14:textId="77777777" w:rsidR="00C537E7" w:rsidRPr="00170470" w:rsidRDefault="00C537E7" w:rsidP="00C537E7">
      <w:pPr>
        <w:pStyle w:val="NormalBold"/>
      </w:pPr>
      <w:r w:rsidRPr="00170470">
        <w:rPr>
          <w:rStyle w:val="HideTWBExt"/>
          <w:b w:val="0"/>
        </w:rPr>
        <w:t>&lt;RepeatBlock-By&gt;&lt;Members&gt;</w:t>
      </w:r>
      <w:r w:rsidRPr="00170470">
        <w:t xml:space="preserve">Brigitte van den </w:t>
      </w:r>
      <w:proofErr w:type="spellStart"/>
      <w:r w:rsidRPr="00170470">
        <w:t>Berg</w:t>
      </w:r>
      <w:proofErr w:type="spellEnd"/>
      <w:r w:rsidRPr="00170470">
        <w:t xml:space="preserve">, </w:t>
      </w:r>
      <w:proofErr w:type="spellStart"/>
      <w:r w:rsidRPr="00170470">
        <w:t>Barry</w:t>
      </w:r>
      <w:proofErr w:type="spellEnd"/>
      <w:r w:rsidRPr="00170470">
        <w:t xml:space="preserve"> </w:t>
      </w:r>
      <w:proofErr w:type="spellStart"/>
      <w:r w:rsidRPr="00170470">
        <w:t>Cowen</w:t>
      </w:r>
      <w:proofErr w:type="spellEnd"/>
      <w:r w:rsidRPr="00170470">
        <w:t xml:space="preserve">, Martin </w:t>
      </w:r>
      <w:proofErr w:type="spellStart"/>
      <w:r w:rsidRPr="00170470">
        <w:t>Hojsík</w:t>
      </w:r>
      <w:proofErr w:type="spellEnd"/>
      <w:r w:rsidRPr="00170470">
        <w:t xml:space="preserve">, </w:t>
      </w:r>
      <w:proofErr w:type="spellStart"/>
      <w:r w:rsidRPr="00170470">
        <w:t>Oihane</w:t>
      </w:r>
      <w:proofErr w:type="spellEnd"/>
      <w:r w:rsidRPr="00170470">
        <w:t xml:space="preserve"> </w:t>
      </w:r>
      <w:proofErr w:type="spellStart"/>
      <w:r w:rsidRPr="00170470">
        <w:t>Agirregoitia</w:t>
      </w:r>
      <w:proofErr w:type="spellEnd"/>
      <w:r w:rsidRPr="00170470">
        <w:t xml:space="preserve"> </w:t>
      </w:r>
      <w:proofErr w:type="spellStart"/>
      <w:r w:rsidRPr="00170470">
        <w:t>Martínez</w:t>
      </w:r>
      <w:proofErr w:type="spellEnd"/>
      <w:r w:rsidRPr="00170470">
        <w:rPr>
          <w:rStyle w:val="HideTWBExt"/>
          <w:b w:val="0"/>
        </w:rPr>
        <w:t>&lt;/Members&gt;</w:t>
      </w:r>
    </w:p>
    <w:p w14:paraId="14CB4C49" w14:textId="77777777" w:rsidR="00C537E7" w:rsidRPr="00170470" w:rsidRDefault="00C537E7" w:rsidP="00C537E7">
      <w:pPr>
        <w:pStyle w:val="NormalBold"/>
      </w:pPr>
      <w:r w:rsidRPr="00170470">
        <w:rPr>
          <w:rStyle w:val="HideTWBExt"/>
          <w:b w:val="0"/>
        </w:rPr>
        <w:t>&lt;/RepeatBlock-By&gt;</w:t>
      </w:r>
    </w:p>
    <w:p w14:paraId="563A5BDE" w14:textId="77777777" w:rsidR="00C537E7" w:rsidRPr="00170470" w:rsidRDefault="00C537E7" w:rsidP="00C537E7">
      <w:pPr>
        <w:pStyle w:val="NormalBold"/>
      </w:pPr>
      <w:r w:rsidRPr="00170470">
        <w:rPr>
          <w:rStyle w:val="HideTWBExt"/>
          <w:b w:val="0"/>
        </w:rPr>
        <w:t>&lt;DocAmend&gt;</w:t>
      </w:r>
      <w:r w:rsidRPr="00170470">
        <w:t>Návrh usnesení</w:t>
      </w:r>
      <w:r w:rsidRPr="00170470">
        <w:rPr>
          <w:rStyle w:val="HideTWBExt"/>
          <w:b w:val="0"/>
        </w:rPr>
        <w:t>&lt;/DocAmend&gt;</w:t>
      </w:r>
    </w:p>
    <w:p w14:paraId="17E33B34" w14:textId="77777777" w:rsidR="00C537E7" w:rsidRPr="00170470" w:rsidRDefault="00C537E7" w:rsidP="00C537E7">
      <w:pPr>
        <w:pStyle w:val="NormalBold"/>
      </w:pPr>
      <w:r w:rsidRPr="00170470">
        <w:rPr>
          <w:rStyle w:val="HideTWBExt"/>
          <w:b w:val="0"/>
        </w:rPr>
        <w:t>&lt;Article&gt;</w:t>
      </w:r>
      <w:r w:rsidRPr="00170470">
        <w:t>Bod 10</w:t>
      </w:r>
      <w:r w:rsidRPr="001704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537E7" w:rsidRPr="00170470" w14:paraId="05613F03" w14:textId="77777777" w:rsidTr="009E39B0">
        <w:trPr>
          <w:trHeight w:hRule="exact" w:val="240"/>
          <w:jc w:val="center"/>
        </w:trPr>
        <w:tc>
          <w:tcPr>
            <w:tcW w:w="9752" w:type="dxa"/>
            <w:gridSpan w:val="2"/>
            <w:tcBorders>
              <w:top w:val="nil"/>
              <w:left w:val="nil"/>
              <w:bottom w:val="nil"/>
              <w:right w:val="nil"/>
            </w:tcBorders>
          </w:tcPr>
          <w:p w14:paraId="0362EE6B" w14:textId="77777777" w:rsidR="00C537E7" w:rsidRPr="00170470" w:rsidRDefault="00C537E7" w:rsidP="009E39B0"/>
        </w:tc>
      </w:tr>
      <w:tr w:rsidR="00C537E7" w:rsidRPr="00170470" w14:paraId="3924B1C2" w14:textId="77777777" w:rsidTr="009E39B0">
        <w:trPr>
          <w:trHeight w:val="240"/>
          <w:jc w:val="center"/>
        </w:trPr>
        <w:tc>
          <w:tcPr>
            <w:tcW w:w="4876" w:type="dxa"/>
            <w:tcBorders>
              <w:top w:val="nil"/>
              <w:left w:val="nil"/>
              <w:bottom w:val="nil"/>
              <w:right w:val="nil"/>
            </w:tcBorders>
          </w:tcPr>
          <w:p w14:paraId="7EBB1C25" w14:textId="77777777" w:rsidR="00C537E7" w:rsidRPr="00170470" w:rsidRDefault="00C537E7" w:rsidP="009E39B0">
            <w:pPr>
              <w:pStyle w:val="AmColumnHeading"/>
            </w:pPr>
            <w:r w:rsidRPr="00170470">
              <w:t>Návrh usnesení</w:t>
            </w:r>
          </w:p>
        </w:tc>
        <w:tc>
          <w:tcPr>
            <w:tcW w:w="4876" w:type="dxa"/>
            <w:tcBorders>
              <w:top w:val="nil"/>
              <w:left w:val="nil"/>
              <w:bottom w:val="nil"/>
              <w:right w:val="nil"/>
            </w:tcBorders>
          </w:tcPr>
          <w:p w14:paraId="6B33B146" w14:textId="77777777" w:rsidR="00C537E7" w:rsidRPr="00170470" w:rsidRDefault="00C537E7" w:rsidP="009E39B0">
            <w:pPr>
              <w:pStyle w:val="AmColumnHeading"/>
            </w:pPr>
            <w:r w:rsidRPr="00170470">
              <w:t>Pozměňovací návrh</w:t>
            </w:r>
          </w:p>
        </w:tc>
      </w:tr>
      <w:tr w:rsidR="00C537E7" w:rsidRPr="00170470" w14:paraId="75082755" w14:textId="77777777" w:rsidTr="009E39B0">
        <w:trPr>
          <w:jc w:val="center"/>
        </w:trPr>
        <w:tc>
          <w:tcPr>
            <w:tcW w:w="4876" w:type="dxa"/>
            <w:tcBorders>
              <w:top w:val="nil"/>
              <w:left w:val="nil"/>
              <w:bottom w:val="nil"/>
              <w:right w:val="nil"/>
            </w:tcBorders>
          </w:tcPr>
          <w:p w14:paraId="4FC42589" w14:textId="6A1CA6E9" w:rsidR="00C537E7" w:rsidRPr="00170470" w:rsidRDefault="00C537E7" w:rsidP="009E39B0">
            <w:pPr>
              <w:pStyle w:val="Normal6a"/>
            </w:pPr>
            <w:r w:rsidRPr="00170470">
              <w:t>10.</w:t>
            </w:r>
            <w:r w:rsidRPr="00170470">
              <w:tab/>
              <w:t xml:space="preserve">žádá Komisi, aby vydala </w:t>
            </w:r>
            <w:r w:rsidRPr="00170470">
              <w:rPr>
                <w:b/>
                <w:i/>
              </w:rPr>
              <w:t>zprávu</w:t>
            </w:r>
            <w:r w:rsidR="00A827E7" w:rsidRPr="00170470">
              <w:rPr>
                <w:b/>
                <w:i/>
              </w:rPr>
              <w:t xml:space="preserve"> o </w:t>
            </w:r>
            <w:r w:rsidRPr="00170470">
              <w:rPr>
                <w:b/>
                <w:i/>
              </w:rPr>
              <w:t>právních předpisech EU</w:t>
            </w:r>
            <w:r w:rsidRPr="00170470">
              <w:t xml:space="preserve">, které ovlivňují </w:t>
            </w:r>
            <w:r w:rsidRPr="00170470">
              <w:lastRenderedPageBreak/>
              <w:t>ceny</w:t>
            </w:r>
            <w:r w:rsidR="00A827E7" w:rsidRPr="00170470">
              <w:t xml:space="preserve"> a </w:t>
            </w:r>
            <w:r w:rsidRPr="00170470">
              <w:t>dodávky stavebních materiálů,</w:t>
            </w:r>
            <w:r w:rsidR="00A827E7" w:rsidRPr="00170470">
              <w:t xml:space="preserve"> s </w:t>
            </w:r>
            <w:r w:rsidRPr="00170470">
              <w:t>cílem identifikovat</w:t>
            </w:r>
            <w:r w:rsidRPr="00170470">
              <w:rPr>
                <w:b/>
                <w:i/>
              </w:rPr>
              <w:t>, přezkoumat</w:t>
            </w:r>
            <w:r w:rsidR="00A827E7" w:rsidRPr="00170470">
              <w:rPr>
                <w:b/>
                <w:i/>
              </w:rPr>
              <w:t xml:space="preserve"> a </w:t>
            </w:r>
            <w:r w:rsidRPr="00170470">
              <w:rPr>
                <w:b/>
                <w:i/>
              </w:rPr>
              <w:t>odstranit</w:t>
            </w:r>
            <w:r w:rsidRPr="00170470">
              <w:t xml:space="preserve"> faktory, které přispívají</w:t>
            </w:r>
            <w:r w:rsidR="00A827E7" w:rsidRPr="00170470">
              <w:t xml:space="preserve"> k </w:t>
            </w:r>
            <w:r w:rsidRPr="00170470">
              <w:t>růstu nákladů;</w:t>
            </w:r>
          </w:p>
        </w:tc>
        <w:tc>
          <w:tcPr>
            <w:tcW w:w="4876" w:type="dxa"/>
            <w:tcBorders>
              <w:top w:val="nil"/>
              <w:left w:val="nil"/>
              <w:bottom w:val="nil"/>
              <w:right w:val="nil"/>
            </w:tcBorders>
          </w:tcPr>
          <w:p w14:paraId="32E0CC3E" w14:textId="0E8FE7DF" w:rsidR="00C537E7" w:rsidRPr="00170470" w:rsidRDefault="00C537E7" w:rsidP="009E39B0">
            <w:pPr>
              <w:pStyle w:val="Normal6a"/>
            </w:pPr>
            <w:r w:rsidRPr="00170470">
              <w:lastRenderedPageBreak/>
              <w:t>10.</w:t>
            </w:r>
            <w:r w:rsidRPr="00170470">
              <w:tab/>
              <w:t xml:space="preserve">žádá Komisi, aby vydala </w:t>
            </w:r>
            <w:r w:rsidRPr="00170470">
              <w:rPr>
                <w:b/>
                <w:i/>
              </w:rPr>
              <w:t>analýzu různých příčin</w:t>
            </w:r>
            <w:r w:rsidRPr="00170470">
              <w:t>, které ovlivňují ceny</w:t>
            </w:r>
            <w:r w:rsidR="00A827E7" w:rsidRPr="00170470">
              <w:t xml:space="preserve"> </w:t>
            </w:r>
            <w:r w:rsidR="00A827E7" w:rsidRPr="00170470">
              <w:lastRenderedPageBreak/>
              <w:t>a </w:t>
            </w:r>
            <w:r w:rsidRPr="00170470">
              <w:t>dodávky stavebních materiálů,</w:t>
            </w:r>
            <w:r w:rsidR="00A827E7" w:rsidRPr="00170470">
              <w:t xml:space="preserve"> s </w:t>
            </w:r>
            <w:r w:rsidRPr="00170470">
              <w:t>cílem identifikovat</w:t>
            </w:r>
            <w:r w:rsidR="00A827E7" w:rsidRPr="00170470">
              <w:t xml:space="preserve"> a v </w:t>
            </w:r>
            <w:r w:rsidRPr="00170470">
              <w:rPr>
                <w:b/>
                <w:i/>
              </w:rPr>
              <w:t>souladu</w:t>
            </w:r>
            <w:r w:rsidR="00A827E7" w:rsidRPr="00170470">
              <w:rPr>
                <w:b/>
                <w:i/>
              </w:rPr>
              <w:t xml:space="preserve"> s </w:t>
            </w:r>
            <w:r w:rsidRPr="00170470">
              <w:rPr>
                <w:b/>
                <w:i/>
              </w:rPr>
              <w:t>pravomocemi EU</w:t>
            </w:r>
            <w:r w:rsidR="00A827E7" w:rsidRPr="00170470">
              <w:rPr>
                <w:b/>
                <w:i/>
              </w:rPr>
              <w:t xml:space="preserve"> a </w:t>
            </w:r>
            <w:r w:rsidRPr="00170470">
              <w:rPr>
                <w:b/>
                <w:i/>
              </w:rPr>
              <w:t>zásadou subsidiarity řešit</w:t>
            </w:r>
            <w:r w:rsidRPr="00170470">
              <w:t xml:space="preserve"> faktory, které přispívají</w:t>
            </w:r>
            <w:r w:rsidR="00A827E7" w:rsidRPr="00170470">
              <w:t xml:space="preserve"> k </w:t>
            </w:r>
            <w:r w:rsidRPr="00170470">
              <w:t>růstu nákladů;</w:t>
            </w:r>
          </w:p>
        </w:tc>
      </w:tr>
    </w:tbl>
    <w:p w14:paraId="54D9ECA7" w14:textId="77777777" w:rsidR="00C537E7" w:rsidRPr="00170470" w:rsidRDefault="00C537E7" w:rsidP="00C537E7">
      <w:pPr>
        <w:pStyle w:val="AmOrLang"/>
      </w:pPr>
      <w:r w:rsidRPr="00170470">
        <w:lastRenderedPageBreak/>
        <w:t xml:space="preserve">Or. </w:t>
      </w:r>
      <w:r w:rsidRPr="00170470">
        <w:rPr>
          <w:rStyle w:val="HideTWBExt"/>
        </w:rPr>
        <w:t>&lt;Original&gt;</w:t>
      </w:r>
      <w:r w:rsidRPr="00170470">
        <w:rPr>
          <w:rStyle w:val="HideTWBInt"/>
        </w:rPr>
        <w:t>{EN}</w:t>
      </w:r>
      <w:r w:rsidRPr="00170470">
        <w:t>en</w:t>
      </w:r>
      <w:r w:rsidRPr="00170470">
        <w:rPr>
          <w:rStyle w:val="HideTWBExt"/>
        </w:rPr>
        <w:t>&lt;/Original&gt;</w:t>
      </w:r>
    </w:p>
    <w:p w14:paraId="47589769" w14:textId="77777777" w:rsidR="00467091" w:rsidRPr="00170470" w:rsidRDefault="00C537E7" w:rsidP="00C537E7">
      <w:r w:rsidRPr="00170470">
        <w:rPr>
          <w:rStyle w:val="HideTWBExt"/>
        </w:rPr>
        <w:t>&lt;/Amend&gt;</w:t>
      </w:r>
    </w:p>
    <w:p w14:paraId="2CB581B2" w14:textId="77777777" w:rsidR="00C537E7" w:rsidRPr="00170470" w:rsidRDefault="00C537E7" w:rsidP="00C537E7">
      <w:pPr>
        <w:pStyle w:val="AmNumberTabs"/>
      </w:pPr>
      <w:r w:rsidRPr="00170470">
        <w:rPr>
          <w:rStyle w:val="HideTWBExt"/>
          <w:b w:val="0"/>
        </w:rPr>
        <w:t>&lt;Amend&gt;</w:t>
      </w:r>
      <w:r w:rsidRPr="00170470">
        <w:t>Pozměňovací návrh</w:t>
      </w:r>
      <w:r w:rsidRPr="00170470">
        <w:tab/>
      </w:r>
      <w:r w:rsidRPr="00170470">
        <w:tab/>
      </w:r>
      <w:r w:rsidRPr="00170470">
        <w:rPr>
          <w:rStyle w:val="HideTWBExt"/>
          <w:b w:val="0"/>
        </w:rPr>
        <w:t>&lt;NumAm&gt;</w:t>
      </w:r>
      <w:r w:rsidRPr="00170470">
        <w:t>848</w:t>
      </w:r>
      <w:r w:rsidRPr="00170470">
        <w:rPr>
          <w:rStyle w:val="HideTWBExt"/>
          <w:b w:val="0"/>
        </w:rPr>
        <w:t>&lt;/NumAm&gt;</w:t>
      </w:r>
    </w:p>
    <w:p w14:paraId="4A3D4861" w14:textId="77777777" w:rsidR="00C537E7" w:rsidRPr="00170470" w:rsidRDefault="00C537E7" w:rsidP="00C537E7">
      <w:pPr>
        <w:pStyle w:val="NormalBold"/>
      </w:pPr>
      <w:r w:rsidRPr="00170470">
        <w:rPr>
          <w:rStyle w:val="HideTWBExt"/>
          <w:b w:val="0"/>
        </w:rPr>
        <w:t>&lt;RepeatBlock-By&gt;&lt;Members&gt;</w:t>
      </w:r>
      <w:r w:rsidRPr="00170470">
        <w:t xml:space="preserve">Regina </w:t>
      </w:r>
      <w:proofErr w:type="spellStart"/>
      <w:r w:rsidRPr="00170470">
        <w:t>Doherty</w:t>
      </w:r>
      <w:proofErr w:type="spellEnd"/>
      <w:r w:rsidRPr="00170470">
        <w:rPr>
          <w:rStyle w:val="HideTWBExt"/>
          <w:b w:val="0"/>
        </w:rPr>
        <w:t>&lt;/Members&gt;</w:t>
      </w:r>
    </w:p>
    <w:p w14:paraId="2C0E8C5A" w14:textId="77777777" w:rsidR="00C537E7" w:rsidRPr="00170470" w:rsidRDefault="00C537E7" w:rsidP="00C537E7">
      <w:pPr>
        <w:pStyle w:val="NormalBold"/>
      </w:pPr>
      <w:r w:rsidRPr="00170470">
        <w:rPr>
          <w:rStyle w:val="HideTWBExt"/>
          <w:b w:val="0"/>
        </w:rPr>
        <w:t>&lt;/RepeatBlock-By&gt;</w:t>
      </w:r>
    </w:p>
    <w:p w14:paraId="452B2DBD" w14:textId="77777777" w:rsidR="00C537E7" w:rsidRPr="00170470" w:rsidRDefault="00C537E7" w:rsidP="00C537E7">
      <w:pPr>
        <w:pStyle w:val="NormalBold"/>
      </w:pPr>
      <w:r w:rsidRPr="00170470">
        <w:rPr>
          <w:rStyle w:val="HideTWBExt"/>
          <w:b w:val="0"/>
        </w:rPr>
        <w:t>&lt;DocAmend&gt;</w:t>
      </w:r>
      <w:r w:rsidRPr="00170470">
        <w:t>Návrh usnesení</w:t>
      </w:r>
      <w:r w:rsidRPr="00170470">
        <w:rPr>
          <w:rStyle w:val="HideTWBExt"/>
          <w:b w:val="0"/>
        </w:rPr>
        <w:t>&lt;/DocAmend&gt;</w:t>
      </w:r>
    </w:p>
    <w:p w14:paraId="24868BB8" w14:textId="77777777" w:rsidR="00C537E7" w:rsidRPr="00170470" w:rsidRDefault="00C537E7" w:rsidP="00C537E7">
      <w:pPr>
        <w:pStyle w:val="NormalBold"/>
      </w:pPr>
      <w:r w:rsidRPr="00170470">
        <w:rPr>
          <w:rStyle w:val="HideTWBExt"/>
          <w:b w:val="0"/>
        </w:rPr>
        <w:t>&lt;Article&gt;</w:t>
      </w:r>
      <w:r w:rsidRPr="00170470">
        <w:t>Bod 10</w:t>
      </w:r>
      <w:r w:rsidRPr="001704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537E7" w:rsidRPr="00170470" w14:paraId="2F57334D" w14:textId="77777777" w:rsidTr="009E39B0">
        <w:trPr>
          <w:trHeight w:hRule="exact" w:val="240"/>
          <w:jc w:val="center"/>
        </w:trPr>
        <w:tc>
          <w:tcPr>
            <w:tcW w:w="9752" w:type="dxa"/>
            <w:gridSpan w:val="2"/>
            <w:tcBorders>
              <w:top w:val="nil"/>
              <w:left w:val="nil"/>
              <w:bottom w:val="nil"/>
              <w:right w:val="nil"/>
            </w:tcBorders>
          </w:tcPr>
          <w:p w14:paraId="58AAE670" w14:textId="77777777" w:rsidR="00C537E7" w:rsidRPr="00170470" w:rsidRDefault="00C537E7" w:rsidP="009E39B0"/>
        </w:tc>
      </w:tr>
      <w:tr w:rsidR="00C537E7" w:rsidRPr="00170470" w14:paraId="2E173DBE" w14:textId="77777777" w:rsidTr="009E39B0">
        <w:trPr>
          <w:trHeight w:val="240"/>
          <w:jc w:val="center"/>
        </w:trPr>
        <w:tc>
          <w:tcPr>
            <w:tcW w:w="4876" w:type="dxa"/>
            <w:tcBorders>
              <w:top w:val="nil"/>
              <w:left w:val="nil"/>
              <w:bottom w:val="nil"/>
              <w:right w:val="nil"/>
            </w:tcBorders>
          </w:tcPr>
          <w:p w14:paraId="3F57D7EE" w14:textId="77777777" w:rsidR="00C537E7" w:rsidRPr="00170470" w:rsidRDefault="00C537E7" w:rsidP="009E39B0">
            <w:pPr>
              <w:pStyle w:val="AmColumnHeading"/>
            </w:pPr>
            <w:r w:rsidRPr="00170470">
              <w:t>Návrh usnesení</w:t>
            </w:r>
          </w:p>
        </w:tc>
        <w:tc>
          <w:tcPr>
            <w:tcW w:w="4876" w:type="dxa"/>
            <w:tcBorders>
              <w:top w:val="nil"/>
              <w:left w:val="nil"/>
              <w:bottom w:val="nil"/>
              <w:right w:val="nil"/>
            </w:tcBorders>
          </w:tcPr>
          <w:p w14:paraId="28039FD4" w14:textId="77777777" w:rsidR="00C537E7" w:rsidRPr="00170470" w:rsidRDefault="00C537E7" w:rsidP="009E39B0">
            <w:pPr>
              <w:pStyle w:val="AmColumnHeading"/>
            </w:pPr>
            <w:r w:rsidRPr="00170470">
              <w:t>Pozměňovací návrh</w:t>
            </w:r>
          </w:p>
        </w:tc>
      </w:tr>
      <w:tr w:rsidR="00C537E7" w:rsidRPr="00170470" w14:paraId="36E73B25" w14:textId="77777777" w:rsidTr="009E39B0">
        <w:trPr>
          <w:jc w:val="center"/>
        </w:trPr>
        <w:tc>
          <w:tcPr>
            <w:tcW w:w="4876" w:type="dxa"/>
            <w:tcBorders>
              <w:top w:val="nil"/>
              <w:left w:val="nil"/>
              <w:bottom w:val="nil"/>
              <w:right w:val="nil"/>
            </w:tcBorders>
          </w:tcPr>
          <w:p w14:paraId="4CA85E91" w14:textId="5B8EA173" w:rsidR="00C537E7" w:rsidRPr="00170470" w:rsidRDefault="00C537E7" w:rsidP="009E39B0">
            <w:pPr>
              <w:pStyle w:val="Normal6a"/>
            </w:pPr>
            <w:r w:rsidRPr="00170470">
              <w:t>10.</w:t>
            </w:r>
            <w:r w:rsidRPr="00170470">
              <w:tab/>
              <w:t>žádá Komisi, aby vydala zprávu</w:t>
            </w:r>
            <w:r w:rsidR="00A827E7" w:rsidRPr="00170470">
              <w:t xml:space="preserve"> o </w:t>
            </w:r>
            <w:r w:rsidRPr="00170470">
              <w:t>právních předpisech EU, které ovlivňují ceny</w:t>
            </w:r>
            <w:r w:rsidR="00A827E7" w:rsidRPr="00170470">
              <w:t xml:space="preserve"> a </w:t>
            </w:r>
            <w:r w:rsidRPr="00170470">
              <w:t xml:space="preserve">dodávky stavebních </w:t>
            </w:r>
            <w:r w:rsidRPr="00170470">
              <w:rPr>
                <w:b/>
                <w:i/>
              </w:rPr>
              <w:t>materiálů</w:t>
            </w:r>
            <w:r w:rsidRPr="00170470">
              <w:t>,</w:t>
            </w:r>
            <w:r w:rsidR="00A827E7" w:rsidRPr="00170470">
              <w:t xml:space="preserve"> s </w:t>
            </w:r>
            <w:r w:rsidRPr="00170470">
              <w:t>cílem identifikovat, přezkoumat</w:t>
            </w:r>
            <w:r w:rsidR="00A827E7" w:rsidRPr="00170470">
              <w:t xml:space="preserve"> a </w:t>
            </w:r>
            <w:r w:rsidRPr="00170470">
              <w:t>odstranit faktory, které přispívají</w:t>
            </w:r>
            <w:r w:rsidR="00A827E7" w:rsidRPr="00170470">
              <w:t xml:space="preserve"> k </w:t>
            </w:r>
            <w:r w:rsidRPr="00170470">
              <w:t>růstu nákladů;</w:t>
            </w:r>
          </w:p>
        </w:tc>
        <w:tc>
          <w:tcPr>
            <w:tcW w:w="4876" w:type="dxa"/>
            <w:tcBorders>
              <w:top w:val="nil"/>
              <w:left w:val="nil"/>
              <w:bottom w:val="nil"/>
              <w:right w:val="nil"/>
            </w:tcBorders>
          </w:tcPr>
          <w:p w14:paraId="7240B185" w14:textId="3EACDF2B" w:rsidR="00C537E7" w:rsidRPr="00170470" w:rsidRDefault="00C537E7" w:rsidP="009E39B0">
            <w:pPr>
              <w:pStyle w:val="Normal6a"/>
            </w:pPr>
            <w:r w:rsidRPr="00170470">
              <w:t>10.</w:t>
            </w:r>
            <w:r w:rsidRPr="00170470">
              <w:tab/>
              <w:t>žádá Komisi, aby vydala zprávu</w:t>
            </w:r>
            <w:r w:rsidR="00A827E7" w:rsidRPr="00170470">
              <w:t xml:space="preserve"> o </w:t>
            </w:r>
            <w:r w:rsidRPr="00170470">
              <w:t>právních předpisech EU, které ovlivňují ceny</w:t>
            </w:r>
            <w:r w:rsidR="00A827E7" w:rsidRPr="00170470">
              <w:t xml:space="preserve"> a </w:t>
            </w:r>
            <w:r w:rsidRPr="00170470">
              <w:t>dodávky stavebních</w:t>
            </w:r>
            <w:r w:rsidR="00A827E7" w:rsidRPr="00170470">
              <w:t xml:space="preserve"> a </w:t>
            </w:r>
            <w:r w:rsidRPr="00170470">
              <w:rPr>
                <w:b/>
                <w:i/>
              </w:rPr>
              <w:t>výrobků</w:t>
            </w:r>
            <w:r w:rsidRPr="00170470">
              <w:t>,</w:t>
            </w:r>
            <w:r w:rsidR="00A827E7" w:rsidRPr="00170470">
              <w:t xml:space="preserve"> s </w:t>
            </w:r>
            <w:r w:rsidRPr="00170470">
              <w:t>cílem identifikovat, přezkoumat</w:t>
            </w:r>
            <w:r w:rsidR="00A827E7" w:rsidRPr="00170470">
              <w:t xml:space="preserve"> a </w:t>
            </w:r>
            <w:r w:rsidRPr="00170470">
              <w:t>odstranit faktory, které přispívají</w:t>
            </w:r>
            <w:r w:rsidR="00A827E7" w:rsidRPr="00170470">
              <w:t xml:space="preserve"> k </w:t>
            </w:r>
            <w:r w:rsidRPr="00170470">
              <w:t>růstu nákladů;</w:t>
            </w:r>
          </w:p>
        </w:tc>
      </w:tr>
    </w:tbl>
    <w:p w14:paraId="5FD4CFC8" w14:textId="77777777" w:rsidR="00C537E7" w:rsidRPr="00170470" w:rsidRDefault="00C537E7" w:rsidP="00C537E7">
      <w:pPr>
        <w:pStyle w:val="AmOrLang"/>
      </w:pPr>
      <w:r w:rsidRPr="00170470">
        <w:t xml:space="preserve">Or. </w:t>
      </w:r>
      <w:r w:rsidRPr="00170470">
        <w:rPr>
          <w:rStyle w:val="HideTWBExt"/>
        </w:rPr>
        <w:t>&lt;Original&gt;</w:t>
      </w:r>
      <w:r w:rsidRPr="00170470">
        <w:rPr>
          <w:rStyle w:val="HideTWBInt"/>
        </w:rPr>
        <w:t>{EN}</w:t>
      </w:r>
      <w:r w:rsidRPr="00170470">
        <w:t>en</w:t>
      </w:r>
      <w:r w:rsidRPr="00170470">
        <w:rPr>
          <w:rStyle w:val="HideTWBExt"/>
        </w:rPr>
        <w:t>&lt;/Original&gt;</w:t>
      </w:r>
    </w:p>
    <w:p w14:paraId="02342797" w14:textId="77777777" w:rsidR="00467091" w:rsidRPr="00170470" w:rsidRDefault="00C537E7" w:rsidP="00C537E7">
      <w:r w:rsidRPr="00170470">
        <w:rPr>
          <w:rStyle w:val="HideTWBExt"/>
        </w:rPr>
        <w:t>&lt;/Amend&gt;</w:t>
      </w:r>
    </w:p>
    <w:p w14:paraId="25DF8FF8" w14:textId="77777777" w:rsidR="00C537E7" w:rsidRPr="00170470" w:rsidRDefault="00C537E7" w:rsidP="00C537E7">
      <w:pPr>
        <w:pStyle w:val="AmNumberTabs"/>
      </w:pPr>
      <w:r w:rsidRPr="00170470">
        <w:rPr>
          <w:rStyle w:val="HideTWBExt"/>
          <w:b w:val="0"/>
        </w:rPr>
        <w:t>&lt;Amend&gt;</w:t>
      </w:r>
      <w:r w:rsidRPr="00170470">
        <w:t>Pozměňovací návrh</w:t>
      </w:r>
      <w:r w:rsidRPr="00170470">
        <w:tab/>
      </w:r>
      <w:r w:rsidRPr="00170470">
        <w:tab/>
      </w:r>
      <w:r w:rsidRPr="00170470">
        <w:rPr>
          <w:rStyle w:val="HideTWBExt"/>
          <w:b w:val="0"/>
        </w:rPr>
        <w:t>&lt;NumAm&gt;</w:t>
      </w:r>
      <w:r w:rsidRPr="00170470">
        <w:t>849</w:t>
      </w:r>
      <w:r w:rsidRPr="00170470">
        <w:rPr>
          <w:rStyle w:val="HideTWBExt"/>
          <w:b w:val="0"/>
        </w:rPr>
        <w:t>&lt;/NumAm&gt;</w:t>
      </w:r>
    </w:p>
    <w:p w14:paraId="0CA2D4D9" w14:textId="77777777" w:rsidR="00C537E7" w:rsidRPr="00170470" w:rsidRDefault="00C537E7" w:rsidP="00C537E7">
      <w:pPr>
        <w:pStyle w:val="NormalBold"/>
      </w:pPr>
      <w:r w:rsidRPr="00170470">
        <w:rPr>
          <w:rStyle w:val="HideTWBExt"/>
          <w:b w:val="0"/>
        </w:rPr>
        <w:t>&lt;RepeatBlock-By&gt;&lt;Members&gt;</w:t>
      </w:r>
      <w:proofErr w:type="spellStart"/>
      <w:r w:rsidRPr="00170470">
        <w:t>Borja</w:t>
      </w:r>
      <w:proofErr w:type="spellEnd"/>
      <w:r w:rsidRPr="00170470">
        <w:t xml:space="preserve"> </w:t>
      </w:r>
      <w:proofErr w:type="spellStart"/>
      <w:r w:rsidRPr="00170470">
        <w:t>Giménez</w:t>
      </w:r>
      <w:proofErr w:type="spellEnd"/>
      <w:r w:rsidRPr="00170470">
        <w:t xml:space="preserve"> </w:t>
      </w:r>
      <w:proofErr w:type="spellStart"/>
      <w:r w:rsidRPr="00170470">
        <w:t>Larraz</w:t>
      </w:r>
      <w:proofErr w:type="spellEnd"/>
      <w:r w:rsidRPr="00170470">
        <w:t xml:space="preserve">, </w:t>
      </w:r>
      <w:proofErr w:type="spellStart"/>
      <w:r w:rsidRPr="00170470">
        <w:t>Dirk</w:t>
      </w:r>
      <w:proofErr w:type="spellEnd"/>
      <w:r w:rsidRPr="00170470">
        <w:t xml:space="preserve"> </w:t>
      </w:r>
      <w:proofErr w:type="spellStart"/>
      <w:r w:rsidRPr="00170470">
        <w:t>Gotink</w:t>
      </w:r>
      <w:proofErr w:type="spellEnd"/>
      <w:r w:rsidRPr="00170470">
        <w:t xml:space="preserve">, Nikolina </w:t>
      </w:r>
      <w:proofErr w:type="spellStart"/>
      <w:r w:rsidRPr="00170470">
        <w:t>Brnjac</w:t>
      </w:r>
      <w:proofErr w:type="spellEnd"/>
      <w:r w:rsidRPr="00170470">
        <w:t xml:space="preserve">, </w:t>
      </w:r>
      <w:proofErr w:type="spellStart"/>
      <w:r w:rsidRPr="00170470">
        <w:t>Jagna</w:t>
      </w:r>
      <w:proofErr w:type="spellEnd"/>
      <w:r w:rsidRPr="00170470">
        <w:t xml:space="preserve"> </w:t>
      </w:r>
      <w:proofErr w:type="spellStart"/>
      <w:r w:rsidRPr="00170470">
        <w:t>Marczułajtis-Walczak</w:t>
      </w:r>
      <w:proofErr w:type="spellEnd"/>
      <w:r w:rsidRPr="00170470">
        <w:t xml:space="preserve">, Daniel Buda, Niels </w:t>
      </w:r>
      <w:proofErr w:type="spellStart"/>
      <w:r w:rsidRPr="00170470">
        <w:t>Geuking</w:t>
      </w:r>
      <w:proofErr w:type="spellEnd"/>
      <w:r w:rsidRPr="00170470">
        <w:t xml:space="preserve">, David </w:t>
      </w:r>
      <w:proofErr w:type="spellStart"/>
      <w:r w:rsidRPr="00170470">
        <w:t>Casa</w:t>
      </w:r>
      <w:proofErr w:type="spellEnd"/>
      <w:r w:rsidRPr="00170470">
        <w:t xml:space="preserve">, Markus </w:t>
      </w:r>
      <w:proofErr w:type="spellStart"/>
      <w:r w:rsidRPr="00170470">
        <w:t>Ferber</w:t>
      </w:r>
      <w:proofErr w:type="spellEnd"/>
      <w:r w:rsidRPr="00170470">
        <w:t xml:space="preserve">, </w:t>
      </w:r>
      <w:proofErr w:type="spellStart"/>
      <w:r w:rsidRPr="00170470">
        <w:t>Sebastião</w:t>
      </w:r>
      <w:proofErr w:type="spellEnd"/>
      <w:r w:rsidRPr="00170470">
        <w:t xml:space="preserve"> </w:t>
      </w:r>
      <w:proofErr w:type="spellStart"/>
      <w:r w:rsidRPr="00170470">
        <w:t>Bugalho</w:t>
      </w:r>
      <w:proofErr w:type="spellEnd"/>
      <w:r w:rsidRPr="00170470">
        <w:t xml:space="preserve">, </w:t>
      </w:r>
      <w:proofErr w:type="spellStart"/>
      <w:r w:rsidRPr="00170470">
        <w:t>Maravillas</w:t>
      </w:r>
      <w:proofErr w:type="spellEnd"/>
      <w:r w:rsidRPr="00170470">
        <w:t xml:space="preserve"> </w:t>
      </w:r>
      <w:proofErr w:type="spellStart"/>
      <w:r w:rsidRPr="00170470">
        <w:t>Abadía</w:t>
      </w:r>
      <w:proofErr w:type="spellEnd"/>
      <w:r w:rsidRPr="00170470">
        <w:t xml:space="preserve"> </w:t>
      </w:r>
      <w:proofErr w:type="spellStart"/>
      <w:r w:rsidRPr="00170470">
        <w:t>Jover</w:t>
      </w:r>
      <w:proofErr w:type="spellEnd"/>
      <w:r w:rsidRPr="00170470">
        <w:t xml:space="preserve">, Regina </w:t>
      </w:r>
      <w:proofErr w:type="spellStart"/>
      <w:r w:rsidRPr="00170470">
        <w:t>Doherty</w:t>
      </w:r>
      <w:proofErr w:type="spellEnd"/>
      <w:r w:rsidRPr="00170470">
        <w:t xml:space="preserve">, Isabelle </w:t>
      </w:r>
      <w:proofErr w:type="spellStart"/>
      <w:r w:rsidRPr="00170470">
        <w:t>Le</w:t>
      </w:r>
      <w:proofErr w:type="spellEnd"/>
      <w:r w:rsidRPr="00170470">
        <w:t xml:space="preserve"> </w:t>
      </w:r>
      <w:proofErr w:type="spellStart"/>
      <w:r w:rsidRPr="00170470">
        <w:t>Callennec</w:t>
      </w:r>
      <w:proofErr w:type="spellEnd"/>
      <w:r w:rsidRPr="00170470">
        <w:t xml:space="preserve">, Alma </w:t>
      </w:r>
      <w:proofErr w:type="spellStart"/>
      <w:r w:rsidRPr="00170470">
        <w:t>Ezcurra</w:t>
      </w:r>
      <w:proofErr w:type="spellEnd"/>
      <w:r w:rsidRPr="00170470">
        <w:t xml:space="preserve"> </w:t>
      </w:r>
      <w:proofErr w:type="spellStart"/>
      <w:r w:rsidRPr="00170470">
        <w:t>Almansa</w:t>
      </w:r>
      <w:proofErr w:type="spellEnd"/>
      <w:r w:rsidRPr="00170470">
        <w:t xml:space="preserve">, Marco </w:t>
      </w:r>
      <w:proofErr w:type="spellStart"/>
      <w:r w:rsidRPr="00170470">
        <w:t>Falcone</w:t>
      </w:r>
      <w:proofErr w:type="spellEnd"/>
      <w:r w:rsidRPr="00170470">
        <w:t xml:space="preserve">, Rosa </w:t>
      </w:r>
      <w:proofErr w:type="spellStart"/>
      <w:r w:rsidRPr="00170470">
        <w:t>Estaràs</w:t>
      </w:r>
      <w:proofErr w:type="spellEnd"/>
      <w:r w:rsidRPr="00170470">
        <w:t xml:space="preserve"> </w:t>
      </w:r>
      <w:proofErr w:type="spellStart"/>
      <w:r w:rsidRPr="00170470">
        <w:t>Ferragut</w:t>
      </w:r>
      <w:proofErr w:type="spellEnd"/>
      <w:r w:rsidRPr="00170470">
        <w:rPr>
          <w:rStyle w:val="HideTWBExt"/>
          <w:b w:val="0"/>
        </w:rPr>
        <w:t>&lt;/Members&gt;</w:t>
      </w:r>
    </w:p>
    <w:p w14:paraId="5DCC3257" w14:textId="77777777" w:rsidR="00C537E7" w:rsidRPr="00170470" w:rsidRDefault="00C537E7" w:rsidP="00C537E7">
      <w:pPr>
        <w:pStyle w:val="NormalBold"/>
      </w:pPr>
      <w:r w:rsidRPr="00170470">
        <w:rPr>
          <w:rStyle w:val="HideTWBExt"/>
          <w:b w:val="0"/>
        </w:rPr>
        <w:t>&lt;/RepeatBlock-By&gt;</w:t>
      </w:r>
    </w:p>
    <w:p w14:paraId="7DB42591" w14:textId="77777777" w:rsidR="00C537E7" w:rsidRPr="00170470" w:rsidRDefault="00C537E7" w:rsidP="00C537E7">
      <w:pPr>
        <w:pStyle w:val="NormalBold"/>
      </w:pPr>
      <w:r w:rsidRPr="00170470">
        <w:rPr>
          <w:rStyle w:val="HideTWBExt"/>
          <w:b w:val="0"/>
        </w:rPr>
        <w:t>&lt;DocAmend&gt;</w:t>
      </w:r>
      <w:r w:rsidRPr="00170470">
        <w:t>Návrh usnesení</w:t>
      </w:r>
      <w:r w:rsidRPr="00170470">
        <w:rPr>
          <w:rStyle w:val="HideTWBExt"/>
          <w:b w:val="0"/>
        </w:rPr>
        <w:t>&lt;/DocAmend&gt;</w:t>
      </w:r>
    </w:p>
    <w:p w14:paraId="03123672" w14:textId="77777777" w:rsidR="00C537E7" w:rsidRPr="00170470" w:rsidRDefault="00C537E7" w:rsidP="00C537E7">
      <w:pPr>
        <w:pStyle w:val="NormalBold"/>
      </w:pPr>
      <w:r w:rsidRPr="00170470">
        <w:rPr>
          <w:rStyle w:val="HideTWBExt"/>
          <w:b w:val="0"/>
        </w:rPr>
        <w:t>&lt;Article&gt;</w:t>
      </w:r>
      <w:r w:rsidRPr="00170470">
        <w:t>Bod 10</w:t>
      </w:r>
      <w:r w:rsidRPr="001704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537E7" w:rsidRPr="00170470" w14:paraId="08257020" w14:textId="77777777" w:rsidTr="009E39B0">
        <w:trPr>
          <w:trHeight w:hRule="exact" w:val="240"/>
          <w:jc w:val="center"/>
        </w:trPr>
        <w:tc>
          <w:tcPr>
            <w:tcW w:w="9752" w:type="dxa"/>
            <w:gridSpan w:val="2"/>
            <w:tcBorders>
              <w:top w:val="nil"/>
              <w:left w:val="nil"/>
              <w:bottom w:val="nil"/>
              <w:right w:val="nil"/>
            </w:tcBorders>
          </w:tcPr>
          <w:p w14:paraId="6CBF762C" w14:textId="77777777" w:rsidR="00C537E7" w:rsidRPr="00170470" w:rsidRDefault="00C537E7" w:rsidP="009E39B0"/>
        </w:tc>
      </w:tr>
      <w:tr w:rsidR="00C537E7" w:rsidRPr="00170470" w14:paraId="0E601071" w14:textId="77777777" w:rsidTr="009E39B0">
        <w:trPr>
          <w:trHeight w:val="240"/>
          <w:jc w:val="center"/>
        </w:trPr>
        <w:tc>
          <w:tcPr>
            <w:tcW w:w="4876" w:type="dxa"/>
            <w:tcBorders>
              <w:top w:val="nil"/>
              <w:left w:val="nil"/>
              <w:bottom w:val="nil"/>
              <w:right w:val="nil"/>
            </w:tcBorders>
          </w:tcPr>
          <w:p w14:paraId="1F4B22AA" w14:textId="77777777" w:rsidR="00C537E7" w:rsidRPr="00170470" w:rsidRDefault="00C537E7" w:rsidP="009E39B0">
            <w:pPr>
              <w:pStyle w:val="AmColumnHeading"/>
            </w:pPr>
            <w:r w:rsidRPr="00170470">
              <w:t>Návrh usnesení</w:t>
            </w:r>
          </w:p>
        </w:tc>
        <w:tc>
          <w:tcPr>
            <w:tcW w:w="4876" w:type="dxa"/>
            <w:tcBorders>
              <w:top w:val="nil"/>
              <w:left w:val="nil"/>
              <w:bottom w:val="nil"/>
              <w:right w:val="nil"/>
            </w:tcBorders>
          </w:tcPr>
          <w:p w14:paraId="207D9F96" w14:textId="77777777" w:rsidR="00C537E7" w:rsidRPr="00170470" w:rsidRDefault="00C537E7" w:rsidP="009E39B0">
            <w:pPr>
              <w:pStyle w:val="AmColumnHeading"/>
            </w:pPr>
            <w:r w:rsidRPr="00170470">
              <w:t>Pozměňovací návrh</w:t>
            </w:r>
          </w:p>
        </w:tc>
      </w:tr>
      <w:tr w:rsidR="00C537E7" w:rsidRPr="00170470" w14:paraId="37EA459B" w14:textId="77777777" w:rsidTr="009E39B0">
        <w:trPr>
          <w:jc w:val="center"/>
        </w:trPr>
        <w:tc>
          <w:tcPr>
            <w:tcW w:w="4876" w:type="dxa"/>
            <w:tcBorders>
              <w:top w:val="nil"/>
              <w:left w:val="nil"/>
              <w:bottom w:val="nil"/>
              <w:right w:val="nil"/>
            </w:tcBorders>
          </w:tcPr>
          <w:p w14:paraId="16637574" w14:textId="06AF0A63" w:rsidR="00C537E7" w:rsidRPr="00170470" w:rsidRDefault="00C537E7" w:rsidP="009E39B0">
            <w:pPr>
              <w:pStyle w:val="Normal6a"/>
            </w:pPr>
            <w:r w:rsidRPr="00170470">
              <w:t>10.</w:t>
            </w:r>
            <w:r w:rsidRPr="00170470">
              <w:tab/>
              <w:t>žádá Komisi, aby vydala zprávu</w:t>
            </w:r>
            <w:r w:rsidR="00A827E7" w:rsidRPr="00170470">
              <w:t xml:space="preserve"> o </w:t>
            </w:r>
            <w:r w:rsidRPr="00170470">
              <w:t>právních předpisech EU, které ovlivňují ceny</w:t>
            </w:r>
            <w:r w:rsidR="00A827E7" w:rsidRPr="00170470">
              <w:t xml:space="preserve"> a </w:t>
            </w:r>
            <w:r w:rsidRPr="00170470">
              <w:t xml:space="preserve">dodávky stavebních </w:t>
            </w:r>
            <w:r w:rsidRPr="00170470">
              <w:rPr>
                <w:b/>
                <w:i/>
              </w:rPr>
              <w:t>materiálů</w:t>
            </w:r>
            <w:r w:rsidRPr="00170470">
              <w:t>,</w:t>
            </w:r>
            <w:r w:rsidR="00A827E7" w:rsidRPr="00170470">
              <w:t xml:space="preserve"> s </w:t>
            </w:r>
            <w:r w:rsidRPr="00170470">
              <w:t>cílem identifikovat, přezkoumat</w:t>
            </w:r>
            <w:r w:rsidR="00A827E7" w:rsidRPr="00170470">
              <w:t xml:space="preserve"> a </w:t>
            </w:r>
            <w:r w:rsidRPr="00170470">
              <w:t>odstranit faktory, které přispívají</w:t>
            </w:r>
            <w:r w:rsidR="00A827E7" w:rsidRPr="00170470">
              <w:t xml:space="preserve"> k </w:t>
            </w:r>
            <w:r w:rsidRPr="00170470">
              <w:t>růstu nákladů;</w:t>
            </w:r>
          </w:p>
        </w:tc>
        <w:tc>
          <w:tcPr>
            <w:tcW w:w="4876" w:type="dxa"/>
            <w:tcBorders>
              <w:top w:val="nil"/>
              <w:left w:val="nil"/>
              <w:bottom w:val="nil"/>
              <w:right w:val="nil"/>
            </w:tcBorders>
          </w:tcPr>
          <w:p w14:paraId="009D91AD" w14:textId="79A466F6" w:rsidR="00C537E7" w:rsidRPr="00170470" w:rsidRDefault="00C537E7" w:rsidP="009E39B0">
            <w:pPr>
              <w:pStyle w:val="Normal6a"/>
            </w:pPr>
            <w:r w:rsidRPr="00170470">
              <w:t>10.</w:t>
            </w:r>
            <w:r w:rsidRPr="00170470">
              <w:tab/>
              <w:t>žádá Komisi, aby vydala zprávu</w:t>
            </w:r>
            <w:r w:rsidR="00A827E7" w:rsidRPr="00170470">
              <w:t xml:space="preserve"> o </w:t>
            </w:r>
            <w:r w:rsidRPr="00170470">
              <w:t>právních předpisech EU, které ovlivňují ceny</w:t>
            </w:r>
            <w:r w:rsidR="00A827E7" w:rsidRPr="00170470">
              <w:t xml:space="preserve"> a </w:t>
            </w:r>
            <w:r w:rsidRPr="00170470">
              <w:t xml:space="preserve">dodávky stavebních </w:t>
            </w:r>
            <w:r w:rsidRPr="00170470">
              <w:rPr>
                <w:b/>
                <w:i/>
              </w:rPr>
              <w:t>výrobků</w:t>
            </w:r>
            <w:r w:rsidRPr="00170470">
              <w:t>,</w:t>
            </w:r>
            <w:r w:rsidR="00A827E7" w:rsidRPr="00170470">
              <w:t xml:space="preserve"> s </w:t>
            </w:r>
            <w:r w:rsidRPr="00170470">
              <w:t>cílem identifikovat, přezkoumat</w:t>
            </w:r>
            <w:r w:rsidR="00A827E7" w:rsidRPr="00170470">
              <w:t xml:space="preserve"> a </w:t>
            </w:r>
            <w:r w:rsidRPr="00170470">
              <w:t>odstranit faktory, které přispívají</w:t>
            </w:r>
            <w:r w:rsidR="00A827E7" w:rsidRPr="00170470">
              <w:t xml:space="preserve"> k </w:t>
            </w:r>
            <w:r w:rsidRPr="00170470">
              <w:t>růstu nákladů;</w:t>
            </w:r>
          </w:p>
        </w:tc>
      </w:tr>
    </w:tbl>
    <w:p w14:paraId="317D2826" w14:textId="77777777" w:rsidR="00C537E7" w:rsidRPr="00170470" w:rsidRDefault="00C537E7" w:rsidP="00C537E7">
      <w:pPr>
        <w:pStyle w:val="AmOrLang"/>
      </w:pPr>
      <w:r w:rsidRPr="00170470">
        <w:t xml:space="preserve">Or. </w:t>
      </w:r>
      <w:r w:rsidRPr="00170470">
        <w:rPr>
          <w:rStyle w:val="HideTWBExt"/>
        </w:rPr>
        <w:t>&lt;Original&gt;</w:t>
      </w:r>
      <w:r w:rsidRPr="00170470">
        <w:rPr>
          <w:rStyle w:val="HideTWBInt"/>
        </w:rPr>
        <w:t>{EN}</w:t>
      </w:r>
      <w:r w:rsidRPr="00170470">
        <w:t>en</w:t>
      </w:r>
      <w:r w:rsidRPr="00170470">
        <w:rPr>
          <w:rStyle w:val="HideTWBExt"/>
        </w:rPr>
        <w:t>&lt;/Original&gt;</w:t>
      </w:r>
    </w:p>
    <w:p w14:paraId="2979FAC5" w14:textId="77777777" w:rsidR="00467091" w:rsidRPr="00170470" w:rsidRDefault="00C537E7" w:rsidP="00C537E7">
      <w:r w:rsidRPr="00170470">
        <w:rPr>
          <w:rStyle w:val="HideTWBExt"/>
        </w:rPr>
        <w:t>&lt;/Amend&gt;</w:t>
      </w:r>
    </w:p>
    <w:p w14:paraId="47961D8D" w14:textId="77777777" w:rsidR="00C537E7" w:rsidRPr="00170470" w:rsidRDefault="00C537E7" w:rsidP="00C537E7">
      <w:pPr>
        <w:pStyle w:val="AmNumberTabs"/>
      </w:pPr>
      <w:r w:rsidRPr="00170470">
        <w:rPr>
          <w:rStyle w:val="HideTWBExt"/>
          <w:b w:val="0"/>
        </w:rPr>
        <w:lastRenderedPageBreak/>
        <w:t>&lt;Amend&gt;</w:t>
      </w:r>
      <w:r w:rsidRPr="00170470">
        <w:t>Pozměňovací návrh</w:t>
      </w:r>
      <w:r w:rsidRPr="00170470">
        <w:tab/>
      </w:r>
      <w:r w:rsidRPr="00170470">
        <w:tab/>
      </w:r>
      <w:r w:rsidRPr="00170470">
        <w:rPr>
          <w:rStyle w:val="HideTWBExt"/>
          <w:b w:val="0"/>
        </w:rPr>
        <w:t>&lt;NumAm&gt;</w:t>
      </w:r>
      <w:r w:rsidRPr="00170470">
        <w:t>850</w:t>
      </w:r>
      <w:r w:rsidRPr="00170470">
        <w:rPr>
          <w:rStyle w:val="HideTWBExt"/>
          <w:b w:val="0"/>
        </w:rPr>
        <w:t>&lt;/NumAm&gt;</w:t>
      </w:r>
    </w:p>
    <w:p w14:paraId="64F876B9" w14:textId="77777777" w:rsidR="00C537E7" w:rsidRPr="00170470" w:rsidRDefault="00C537E7" w:rsidP="00C537E7">
      <w:pPr>
        <w:pStyle w:val="NormalBold"/>
      </w:pPr>
      <w:r w:rsidRPr="00170470">
        <w:rPr>
          <w:rStyle w:val="HideTWBExt"/>
          <w:b w:val="0"/>
        </w:rPr>
        <w:t>&lt;RepeatBlock-By&gt;&lt;Members&gt;</w:t>
      </w:r>
      <w:r w:rsidRPr="00170470">
        <w:t xml:space="preserve">Regina </w:t>
      </w:r>
      <w:proofErr w:type="spellStart"/>
      <w:r w:rsidRPr="00170470">
        <w:t>Doherty</w:t>
      </w:r>
      <w:proofErr w:type="spellEnd"/>
      <w:r w:rsidRPr="00170470">
        <w:rPr>
          <w:rStyle w:val="HideTWBExt"/>
          <w:b w:val="0"/>
        </w:rPr>
        <w:t>&lt;/Members&gt;</w:t>
      </w:r>
    </w:p>
    <w:p w14:paraId="2AEF8282" w14:textId="77777777" w:rsidR="00C537E7" w:rsidRPr="00170470" w:rsidRDefault="00C537E7" w:rsidP="00C537E7">
      <w:pPr>
        <w:pStyle w:val="NormalBold"/>
      </w:pPr>
      <w:r w:rsidRPr="00170470">
        <w:rPr>
          <w:rStyle w:val="HideTWBExt"/>
          <w:b w:val="0"/>
        </w:rPr>
        <w:t>&lt;/RepeatBlock-By&gt;</w:t>
      </w:r>
    </w:p>
    <w:p w14:paraId="416E6CE6" w14:textId="77777777" w:rsidR="00C537E7" w:rsidRPr="00170470" w:rsidRDefault="00C537E7" w:rsidP="00C537E7">
      <w:pPr>
        <w:pStyle w:val="NormalBold"/>
      </w:pPr>
      <w:r w:rsidRPr="00170470">
        <w:rPr>
          <w:rStyle w:val="HideTWBExt"/>
          <w:b w:val="0"/>
        </w:rPr>
        <w:t>&lt;DocAmend&gt;</w:t>
      </w:r>
      <w:r w:rsidRPr="00170470">
        <w:t>Návrh usnesení</w:t>
      </w:r>
      <w:r w:rsidRPr="00170470">
        <w:rPr>
          <w:rStyle w:val="HideTWBExt"/>
          <w:b w:val="0"/>
        </w:rPr>
        <w:t>&lt;/DocAmend&gt;</w:t>
      </w:r>
    </w:p>
    <w:p w14:paraId="44548BD2" w14:textId="1B49E380" w:rsidR="00C537E7" w:rsidRPr="00170470" w:rsidRDefault="00C537E7" w:rsidP="00C537E7">
      <w:pPr>
        <w:pStyle w:val="NormalBold"/>
      </w:pPr>
      <w:r w:rsidRPr="00170470">
        <w:rPr>
          <w:rStyle w:val="HideTWBExt"/>
          <w:b w:val="0"/>
        </w:rPr>
        <w:t>&lt;Article&gt;</w:t>
      </w:r>
      <w:r w:rsidRPr="00170470">
        <w:t>Bod 10</w:t>
      </w:r>
      <w:r w:rsidR="00A827E7" w:rsidRPr="00170470">
        <w:t xml:space="preserve"> a </w:t>
      </w:r>
      <w:r w:rsidRPr="00170470">
        <w:t>(nový)</w:t>
      </w:r>
      <w:r w:rsidRPr="001704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537E7" w:rsidRPr="00170470" w14:paraId="542F7278" w14:textId="77777777" w:rsidTr="009E39B0">
        <w:trPr>
          <w:trHeight w:hRule="exact" w:val="240"/>
          <w:jc w:val="center"/>
        </w:trPr>
        <w:tc>
          <w:tcPr>
            <w:tcW w:w="9752" w:type="dxa"/>
            <w:gridSpan w:val="2"/>
            <w:tcBorders>
              <w:top w:val="nil"/>
              <w:left w:val="nil"/>
              <w:bottom w:val="nil"/>
              <w:right w:val="nil"/>
            </w:tcBorders>
          </w:tcPr>
          <w:p w14:paraId="7A84D013" w14:textId="77777777" w:rsidR="00C537E7" w:rsidRPr="00170470" w:rsidRDefault="00C537E7" w:rsidP="009E39B0"/>
        </w:tc>
      </w:tr>
      <w:tr w:rsidR="00C537E7" w:rsidRPr="00170470" w14:paraId="06BB8A7A" w14:textId="77777777" w:rsidTr="009E39B0">
        <w:trPr>
          <w:trHeight w:val="240"/>
          <w:jc w:val="center"/>
        </w:trPr>
        <w:tc>
          <w:tcPr>
            <w:tcW w:w="4876" w:type="dxa"/>
            <w:tcBorders>
              <w:top w:val="nil"/>
              <w:left w:val="nil"/>
              <w:bottom w:val="nil"/>
              <w:right w:val="nil"/>
            </w:tcBorders>
          </w:tcPr>
          <w:p w14:paraId="3B475251" w14:textId="77777777" w:rsidR="00C537E7" w:rsidRPr="00170470" w:rsidRDefault="00C537E7" w:rsidP="009E39B0">
            <w:pPr>
              <w:pStyle w:val="AmColumnHeading"/>
            </w:pPr>
            <w:r w:rsidRPr="00170470">
              <w:t>Návrh usnesení</w:t>
            </w:r>
          </w:p>
        </w:tc>
        <w:tc>
          <w:tcPr>
            <w:tcW w:w="4876" w:type="dxa"/>
            <w:tcBorders>
              <w:top w:val="nil"/>
              <w:left w:val="nil"/>
              <w:bottom w:val="nil"/>
              <w:right w:val="nil"/>
            </w:tcBorders>
          </w:tcPr>
          <w:p w14:paraId="3A2DB668" w14:textId="77777777" w:rsidR="00C537E7" w:rsidRPr="00170470" w:rsidRDefault="00C537E7" w:rsidP="009E39B0">
            <w:pPr>
              <w:pStyle w:val="AmColumnHeading"/>
            </w:pPr>
            <w:r w:rsidRPr="00170470">
              <w:t>Pozměňovací návrh</w:t>
            </w:r>
          </w:p>
        </w:tc>
      </w:tr>
      <w:tr w:rsidR="00C537E7" w:rsidRPr="00170470" w14:paraId="22030F31" w14:textId="77777777" w:rsidTr="009E39B0">
        <w:trPr>
          <w:jc w:val="center"/>
        </w:trPr>
        <w:tc>
          <w:tcPr>
            <w:tcW w:w="4876" w:type="dxa"/>
            <w:tcBorders>
              <w:top w:val="nil"/>
              <w:left w:val="nil"/>
              <w:bottom w:val="nil"/>
              <w:right w:val="nil"/>
            </w:tcBorders>
          </w:tcPr>
          <w:p w14:paraId="63BC23DD" w14:textId="77777777" w:rsidR="00C537E7" w:rsidRPr="00170470" w:rsidRDefault="00C537E7" w:rsidP="009E39B0">
            <w:pPr>
              <w:pStyle w:val="Normal6a"/>
            </w:pPr>
          </w:p>
        </w:tc>
        <w:tc>
          <w:tcPr>
            <w:tcW w:w="4876" w:type="dxa"/>
            <w:tcBorders>
              <w:top w:val="nil"/>
              <w:left w:val="nil"/>
              <w:bottom w:val="nil"/>
              <w:right w:val="nil"/>
            </w:tcBorders>
          </w:tcPr>
          <w:p w14:paraId="43B8C24E" w14:textId="59F58568" w:rsidR="00C537E7" w:rsidRPr="00170470" w:rsidRDefault="00C537E7" w:rsidP="009E39B0">
            <w:pPr>
              <w:pStyle w:val="Normal6a"/>
            </w:pPr>
            <w:proofErr w:type="gramStart"/>
            <w:r w:rsidRPr="00170470">
              <w:rPr>
                <w:b/>
                <w:i/>
              </w:rPr>
              <w:t>10a</w:t>
            </w:r>
            <w:proofErr w:type="gramEnd"/>
            <w:r w:rsidRPr="00170470">
              <w:rPr>
                <w:b/>
                <w:i/>
              </w:rPr>
              <w:t>.</w:t>
            </w:r>
            <w:r w:rsidRPr="00170470">
              <w:tab/>
            </w:r>
            <w:r w:rsidRPr="00170470">
              <w:rPr>
                <w:b/>
                <w:i/>
              </w:rPr>
              <w:t xml:space="preserve">vyzývá Komisi, aby zajistila, že proces harmonizace </w:t>
            </w:r>
            <w:proofErr w:type="spellStart"/>
            <w:r w:rsidRPr="00170470">
              <w:rPr>
                <w:b/>
                <w:i/>
              </w:rPr>
              <w:t>acquis</w:t>
            </w:r>
            <w:proofErr w:type="spellEnd"/>
            <w:r w:rsidRPr="00170470">
              <w:rPr>
                <w:b/>
                <w:i/>
              </w:rPr>
              <w:t xml:space="preserve"> nařízení</w:t>
            </w:r>
            <w:r w:rsidR="00A827E7" w:rsidRPr="00170470">
              <w:rPr>
                <w:b/>
                <w:i/>
              </w:rPr>
              <w:t xml:space="preserve"> o </w:t>
            </w:r>
            <w:r w:rsidRPr="00170470">
              <w:rPr>
                <w:b/>
                <w:i/>
              </w:rPr>
              <w:t>stavebních výrobcích pro cement</w:t>
            </w:r>
            <w:r w:rsidR="00A827E7" w:rsidRPr="00170470">
              <w:rPr>
                <w:b/>
                <w:i/>
              </w:rPr>
              <w:t xml:space="preserve"> a </w:t>
            </w:r>
            <w:r w:rsidRPr="00170470">
              <w:rPr>
                <w:b/>
                <w:i/>
              </w:rPr>
              <w:t>beton umožní skutečné inovace</w:t>
            </w:r>
            <w:r w:rsidR="00A827E7" w:rsidRPr="00170470">
              <w:rPr>
                <w:b/>
                <w:i/>
              </w:rPr>
              <w:t xml:space="preserve"> a </w:t>
            </w:r>
            <w:r w:rsidRPr="00170470">
              <w:rPr>
                <w:b/>
                <w:i/>
              </w:rPr>
              <w:t>přístup na trh pro nízkouhlíkové technologie; konstatuje, že současné požadavky na normalizaci vylučují některá nová řešení</w:t>
            </w:r>
            <w:r w:rsidR="00A827E7" w:rsidRPr="00170470">
              <w:rPr>
                <w:b/>
                <w:i/>
              </w:rPr>
              <w:t xml:space="preserve"> a </w:t>
            </w:r>
            <w:r w:rsidRPr="00170470">
              <w:rPr>
                <w:b/>
                <w:i/>
              </w:rPr>
              <w:t>vytvářejí překážky pro malé</w:t>
            </w:r>
            <w:r w:rsidR="00A827E7" w:rsidRPr="00170470">
              <w:rPr>
                <w:b/>
                <w:i/>
              </w:rPr>
              <w:t xml:space="preserve"> a </w:t>
            </w:r>
            <w:r w:rsidRPr="00170470">
              <w:rPr>
                <w:b/>
                <w:i/>
              </w:rPr>
              <w:t>střední podniky; naléhavě vyzývá Komisi, aby urychlila harmonizaci konkrétních norem</w:t>
            </w:r>
            <w:r w:rsidR="00A827E7" w:rsidRPr="00170470">
              <w:rPr>
                <w:b/>
                <w:i/>
              </w:rPr>
              <w:t xml:space="preserve"> a </w:t>
            </w:r>
            <w:r w:rsidRPr="00170470">
              <w:rPr>
                <w:b/>
                <w:i/>
              </w:rPr>
              <w:t>zavedla rychlejší certifikační postupy</w:t>
            </w:r>
            <w:r w:rsidR="00A827E7" w:rsidRPr="00170470">
              <w:rPr>
                <w:b/>
                <w:i/>
              </w:rPr>
              <w:t xml:space="preserve"> v </w:t>
            </w:r>
            <w:r w:rsidRPr="00170470">
              <w:rPr>
                <w:b/>
                <w:i/>
              </w:rPr>
              <w:t>celé EU na podporu udržitelné výstavby</w:t>
            </w:r>
            <w:r w:rsidR="00A827E7" w:rsidRPr="00170470">
              <w:rPr>
                <w:b/>
                <w:i/>
              </w:rPr>
              <w:t xml:space="preserve"> a </w:t>
            </w:r>
            <w:r w:rsidRPr="00170470">
              <w:rPr>
                <w:b/>
                <w:i/>
              </w:rPr>
              <w:t>konkurenceschopnosti;</w:t>
            </w:r>
          </w:p>
        </w:tc>
      </w:tr>
    </w:tbl>
    <w:p w14:paraId="6A6A9102" w14:textId="77777777" w:rsidR="00C537E7" w:rsidRPr="00170470" w:rsidRDefault="00C537E7" w:rsidP="00C537E7">
      <w:pPr>
        <w:pStyle w:val="AmOrLang"/>
      </w:pPr>
      <w:r w:rsidRPr="00170470">
        <w:t xml:space="preserve">Or. </w:t>
      </w:r>
      <w:r w:rsidRPr="00170470">
        <w:rPr>
          <w:rStyle w:val="HideTWBExt"/>
        </w:rPr>
        <w:t>&lt;Original&gt;</w:t>
      </w:r>
      <w:r w:rsidRPr="00170470">
        <w:rPr>
          <w:rStyle w:val="HideTWBInt"/>
        </w:rPr>
        <w:t>{EN}</w:t>
      </w:r>
      <w:r w:rsidRPr="00170470">
        <w:t>en</w:t>
      </w:r>
      <w:r w:rsidRPr="00170470">
        <w:rPr>
          <w:rStyle w:val="HideTWBExt"/>
        </w:rPr>
        <w:t>&lt;/Original&gt;</w:t>
      </w:r>
    </w:p>
    <w:p w14:paraId="1549DB23" w14:textId="77777777" w:rsidR="00467091" w:rsidRPr="00170470" w:rsidRDefault="00C537E7" w:rsidP="00C537E7">
      <w:r w:rsidRPr="00170470">
        <w:rPr>
          <w:rStyle w:val="HideTWBExt"/>
        </w:rPr>
        <w:t>&lt;/Amend&gt;</w:t>
      </w:r>
    </w:p>
    <w:p w14:paraId="4D688649" w14:textId="77777777" w:rsidR="00C537E7" w:rsidRPr="00170470" w:rsidRDefault="00C537E7" w:rsidP="00C537E7">
      <w:pPr>
        <w:pStyle w:val="AmNumberTabs"/>
      </w:pPr>
      <w:r w:rsidRPr="00170470">
        <w:rPr>
          <w:rStyle w:val="HideTWBExt"/>
          <w:b w:val="0"/>
        </w:rPr>
        <w:t>&lt;Amend&gt;</w:t>
      </w:r>
      <w:r w:rsidRPr="00170470">
        <w:t>Pozměňovací návrh</w:t>
      </w:r>
      <w:r w:rsidRPr="00170470">
        <w:tab/>
      </w:r>
      <w:r w:rsidRPr="00170470">
        <w:tab/>
      </w:r>
      <w:r w:rsidRPr="00170470">
        <w:rPr>
          <w:rStyle w:val="HideTWBExt"/>
          <w:b w:val="0"/>
        </w:rPr>
        <w:t>&lt;NumAm&gt;</w:t>
      </w:r>
      <w:r w:rsidRPr="00170470">
        <w:t>851</w:t>
      </w:r>
      <w:r w:rsidRPr="00170470">
        <w:rPr>
          <w:rStyle w:val="HideTWBExt"/>
          <w:b w:val="0"/>
        </w:rPr>
        <w:t>&lt;/NumAm&gt;</w:t>
      </w:r>
    </w:p>
    <w:p w14:paraId="3DF47DAE" w14:textId="77777777" w:rsidR="00C537E7" w:rsidRPr="00170470" w:rsidRDefault="00C537E7" w:rsidP="00C537E7">
      <w:pPr>
        <w:pStyle w:val="NormalBold"/>
      </w:pPr>
      <w:r w:rsidRPr="00170470">
        <w:rPr>
          <w:rStyle w:val="HideTWBExt"/>
          <w:b w:val="0"/>
        </w:rPr>
        <w:t>&lt;RepeatBlock-By&gt;&lt;Members&gt;</w:t>
      </w:r>
      <w:proofErr w:type="spellStart"/>
      <w:r w:rsidRPr="00170470">
        <w:t>Aodhán</w:t>
      </w:r>
      <w:proofErr w:type="spellEnd"/>
      <w:r w:rsidRPr="00170470">
        <w:t xml:space="preserve"> Ó </w:t>
      </w:r>
      <w:proofErr w:type="spellStart"/>
      <w:r w:rsidRPr="00170470">
        <w:t>Ríordáin</w:t>
      </w:r>
      <w:proofErr w:type="spellEnd"/>
      <w:r w:rsidRPr="00170470">
        <w:t xml:space="preserve">, Andreas </w:t>
      </w:r>
      <w:proofErr w:type="spellStart"/>
      <w:r w:rsidRPr="00170470">
        <w:t>Schieder</w:t>
      </w:r>
      <w:proofErr w:type="spellEnd"/>
      <w:r w:rsidRPr="00170470">
        <w:t xml:space="preserve">, Gabriele </w:t>
      </w:r>
      <w:proofErr w:type="spellStart"/>
      <w:r w:rsidRPr="00170470">
        <w:t>Bischoff</w:t>
      </w:r>
      <w:proofErr w:type="spellEnd"/>
      <w:r w:rsidRPr="00170470">
        <w:t xml:space="preserve">, Alicia </w:t>
      </w:r>
      <w:proofErr w:type="spellStart"/>
      <w:r w:rsidRPr="00170470">
        <w:t>Homs</w:t>
      </w:r>
      <w:proofErr w:type="spellEnd"/>
      <w:r w:rsidRPr="00170470">
        <w:t xml:space="preserve"> </w:t>
      </w:r>
      <w:proofErr w:type="spellStart"/>
      <w:r w:rsidRPr="00170470">
        <w:t>Ginel</w:t>
      </w:r>
      <w:proofErr w:type="spellEnd"/>
      <w:r w:rsidRPr="00170470">
        <w:t xml:space="preserve">, Marit </w:t>
      </w:r>
      <w:proofErr w:type="spellStart"/>
      <w:r w:rsidRPr="00170470">
        <w:t>Maij</w:t>
      </w:r>
      <w:proofErr w:type="spellEnd"/>
      <w:r w:rsidRPr="00170470">
        <w:t xml:space="preserve">, Nora </w:t>
      </w:r>
      <w:proofErr w:type="spellStart"/>
      <w:r w:rsidRPr="00170470">
        <w:t>Mebarek</w:t>
      </w:r>
      <w:proofErr w:type="spellEnd"/>
      <w:r w:rsidRPr="00170470">
        <w:t xml:space="preserve">, </w:t>
      </w:r>
      <w:proofErr w:type="spellStart"/>
      <w:r w:rsidRPr="00170470">
        <w:t>Isilda</w:t>
      </w:r>
      <w:proofErr w:type="spellEnd"/>
      <w:r w:rsidRPr="00170470">
        <w:t xml:space="preserve"> </w:t>
      </w:r>
      <w:proofErr w:type="spellStart"/>
      <w:r w:rsidRPr="00170470">
        <w:t>Gomes</w:t>
      </w:r>
      <w:proofErr w:type="spellEnd"/>
      <w:r w:rsidRPr="00170470">
        <w:t xml:space="preserve">, Joanna </w:t>
      </w:r>
      <w:proofErr w:type="spellStart"/>
      <w:r w:rsidRPr="00170470">
        <w:t>Scheuring-Wielgus</w:t>
      </w:r>
      <w:proofErr w:type="spellEnd"/>
      <w:r w:rsidRPr="00170470">
        <w:t xml:space="preserve">, </w:t>
      </w:r>
      <w:proofErr w:type="spellStart"/>
      <w:r w:rsidRPr="00170470">
        <w:t>Yannis</w:t>
      </w:r>
      <w:proofErr w:type="spellEnd"/>
      <w:r w:rsidRPr="00170470">
        <w:t xml:space="preserve"> </w:t>
      </w:r>
      <w:proofErr w:type="spellStart"/>
      <w:r w:rsidRPr="00170470">
        <w:t>Maniatis</w:t>
      </w:r>
      <w:proofErr w:type="spellEnd"/>
      <w:r w:rsidRPr="00170470">
        <w:t xml:space="preserve">, Marko </w:t>
      </w:r>
      <w:proofErr w:type="spellStart"/>
      <w:r w:rsidRPr="00170470">
        <w:t>Vešligaj</w:t>
      </w:r>
      <w:proofErr w:type="spellEnd"/>
      <w:r w:rsidRPr="00170470">
        <w:rPr>
          <w:rStyle w:val="HideTWBExt"/>
          <w:b w:val="0"/>
        </w:rPr>
        <w:t>&lt;/Members&gt;</w:t>
      </w:r>
    </w:p>
    <w:p w14:paraId="678649E9" w14:textId="77777777" w:rsidR="00C537E7" w:rsidRPr="00170470" w:rsidRDefault="00C537E7" w:rsidP="00C537E7">
      <w:pPr>
        <w:pStyle w:val="NormalBold"/>
      </w:pPr>
      <w:r w:rsidRPr="00170470">
        <w:rPr>
          <w:rStyle w:val="HideTWBExt"/>
          <w:b w:val="0"/>
        </w:rPr>
        <w:t>&lt;/RepeatBlock-By&gt;</w:t>
      </w:r>
    </w:p>
    <w:p w14:paraId="25CE5759" w14:textId="77777777" w:rsidR="00C537E7" w:rsidRPr="00170470" w:rsidRDefault="00C537E7" w:rsidP="00C537E7">
      <w:pPr>
        <w:pStyle w:val="NormalBold"/>
      </w:pPr>
      <w:r w:rsidRPr="00170470">
        <w:rPr>
          <w:rStyle w:val="HideTWBExt"/>
          <w:b w:val="0"/>
        </w:rPr>
        <w:t>&lt;DocAmend&gt;</w:t>
      </w:r>
      <w:r w:rsidRPr="00170470">
        <w:t>Návrh usnesení</w:t>
      </w:r>
      <w:r w:rsidRPr="00170470">
        <w:rPr>
          <w:rStyle w:val="HideTWBExt"/>
          <w:b w:val="0"/>
        </w:rPr>
        <w:t>&lt;/DocAmend&gt;</w:t>
      </w:r>
    </w:p>
    <w:p w14:paraId="77F9B3CA" w14:textId="55462866" w:rsidR="00C537E7" w:rsidRPr="00170470" w:rsidRDefault="00C537E7" w:rsidP="00C537E7">
      <w:pPr>
        <w:pStyle w:val="NormalBold"/>
      </w:pPr>
      <w:r w:rsidRPr="00170470">
        <w:rPr>
          <w:rStyle w:val="HideTWBExt"/>
          <w:b w:val="0"/>
        </w:rPr>
        <w:t>&lt;Article&gt;</w:t>
      </w:r>
      <w:r w:rsidRPr="00170470">
        <w:t>Bod 10</w:t>
      </w:r>
      <w:r w:rsidR="00A827E7" w:rsidRPr="00170470">
        <w:t xml:space="preserve"> a </w:t>
      </w:r>
      <w:r w:rsidRPr="00170470">
        <w:t>(nový)</w:t>
      </w:r>
      <w:r w:rsidRPr="001704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537E7" w:rsidRPr="00170470" w14:paraId="7FF780AE" w14:textId="77777777" w:rsidTr="009E39B0">
        <w:trPr>
          <w:trHeight w:hRule="exact" w:val="240"/>
          <w:jc w:val="center"/>
        </w:trPr>
        <w:tc>
          <w:tcPr>
            <w:tcW w:w="9752" w:type="dxa"/>
            <w:gridSpan w:val="2"/>
            <w:tcBorders>
              <w:top w:val="nil"/>
              <w:left w:val="nil"/>
              <w:bottom w:val="nil"/>
              <w:right w:val="nil"/>
            </w:tcBorders>
          </w:tcPr>
          <w:p w14:paraId="41735102" w14:textId="77777777" w:rsidR="00C537E7" w:rsidRPr="00170470" w:rsidRDefault="00C537E7" w:rsidP="009E39B0"/>
        </w:tc>
      </w:tr>
      <w:tr w:rsidR="00C537E7" w:rsidRPr="00170470" w14:paraId="6EB63213" w14:textId="77777777" w:rsidTr="009E39B0">
        <w:trPr>
          <w:trHeight w:val="240"/>
          <w:jc w:val="center"/>
        </w:trPr>
        <w:tc>
          <w:tcPr>
            <w:tcW w:w="4876" w:type="dxa"/>
            <w:tcBorders>
              <w:top w:val="nil"/>
              <w:left w:val="nil"/>
              <w:bottom w:val="nil"/>
              <w:right w:val="nil"/>
            </w:tcBorders>
          </w:tcPr>
          <w:p w14:paraId="551093F0" w14:textId="77777777" w:rsidR="00C537E7" w:rsidRPr="00170470" w:rsidRDefault="00C537E7" w:rsidP="009E39B0">
            <w:pPr>
              <w:pStyle w:val="AmColumnHeading"/>
            </w:pPr>
            <w:r w:rsidRPr="00170470">
              <w:t>Návrh usnesení</w:t>
            </w:r>
          </w:p>
        </w:tc>
        <w:tc>
          <w:tcPr>
            <w:tcW w:w="4876" w:type="dxa"/>
            <w:tcBorders>
              <w:top w:val="nil"/>
              <w:left w:val="nil"/>
              <w:bottom w:val="nil"/>
              <w:right w:val="nil"/>
            </w:tcBorders>
          </w:tcPr>
          <w:p w14:paraId="78083A6C" w14:textId="77777777" w:rsidR="00C537E7" w:rsidRPr="00170470" w:rsidRDefault="00C537E7" w:rsidP="009E39B0">
            <w:pPr>
              <w:pStyle w:val="AmColumnHeading"/>
            </w:pPr>
            <w:r w:rsidRPr="00170470">
              <w:t>Pozměňovací návrh</w:t>
            </w:r>
          </w:p>
        </w:tc>
      </w:tr>
      <w:tr w:rsidR="00C537E7" w:rsidRPr="00170470" w14:paraId="4A9F7CDF" w14:textId="77777777" w:rsidTr="009E39B0">
        <w:trPr>
          <w:jc w:val="center"/>
        </w:trPr>
        <w:tc>
          <w:tcPr>
            <w:tcW w:w="4876" w:type="dxa"/>
            <w:tcBorders>
              <w:top w:val="nil"/>
              <w:left w:val="nil"/>
              <w:bottom w:val="nil"/>
              <w:right w:val="nil"/>
            </w:tcBorders>
          </w:tcPr>
          <w:p w14:paraId="5EABF205" w14:textId="77777777" w:rsidR="00C537E7" w:rsidRPr="00170470" w:rsidRDefault="00C537E7" w:rsidP="009E39B0">
            <w:pPr>
              <w:pStyle w:val="Normal6a"/>
            </w:pPr>
          </w:p>
        </w:tc>
        <w:tc>
          <w:tcPr>
            <w:tcW w:w="4876" w:type="dxa"/>
            <w:tcBorders>
              <w:top w:val="nil"/>
              <w:left w:val="nil"/>
              <w:bottom w:val="nil"/>
              <w:right w:val="nil"/>
            </w:tcBorders>
          </w:tcPr>
          <w:p w14:paraId="0570920C" w14:textId="19F47700" w:rsidR="00C537E7" w:rsidRPr="00170470" w:rsidRDefault="00C537E7" w:rsidP="009E39B0">
            <w:pPr>
              <w:pStyle w:val="Normal6a"/>
            </w:pPr>
            <w:proofErr w:type="gramStart"/>
            <w:r w:rsidRPr="00170470">
              <w:rPr>
                <w:b/>
                <w:i/>
              </w:rPr>
              <w:t>10a</w:t>
            </w:r>
            <w:proofErr w:type="gramEnd"/>
            <w:r w:rsidRPr="00170470">
              <w:rPr>
                <w:b/>
                <w:i/>
              </w:rPr>
              <w:t>.</w:t>
            </w:r>
            <w:r w:rsidRPr="00170470">
              <w:tab/>
            </w:r>
            <w:r w:rsidRPr="00170470">
              <w:rPr>
                <w:b/>
                <w:i/>
              </w:rPr>
              <w:t>vyzývá Komisi, aby zajistila silnější ochranu domácností postižených vadnými stavebními materiály</w:t>
            </w:r>
            <w:r w:rsidR="00A827E7" w:rsidRPr="00170470">
              <w:rPr>
                <w:b/>
                <w:i/>
              </w:rPr>
              <w:t xml:space="preserve"> a </w:t>
            </w:r>
            <w:r w:rsidRPr="00170470">
              <w:rPr>
                <w:b/>
                <w:i/>
              </w:rPr>
              <w:t>uznala jejich závažné sociální</w:t>
            </w:r>
            <w:r w:rsidR="00A827E7" w:rsidRPr="00170470">
              <w:rPr>
                <w:b/>
                <w:i/>
              </w:rPr>
              <w:t xml:space="preserve"> a </w:t>
            </w:r>
            <w:r w:rsidRPr="00170470">
              <w:rPr>
                <w:b/>
                <w:i/>
              </w:rPr>
              <w:t>hospodářské důsledky</w:t>
            </w:r>
            <w:r w:rsidR="00A827E7" w:rsidRPr="00170470">
              <w:rPr>
                <w:b/>
                <w:i/>
              </w:rPr>
              <w:t xml:space="preserve"> i </w:t>
            </w:r>
            <w:r w:rsidRPr="00170470">
              <w:rPr>
                <w:b/>
                <w:i/>
              </w:rPr>
              <w:t>dopad na zdraví lidí; zdůrazňuje odpovědnost orgánů</w:t>
            </w:r>
            <w:r w:rsidR="00A827E7" w:rsidRPr="00170470">
              <w:rPr>
                <w:b/>
                <w:i/>
              </w:rPr>
              <w:t xml:space="preserve"> a </w:t>
            </w:r>
            <w:r w:rsidRPr="00170470">
              <w:rPr>
                <w:b/>
                <w:i/>
              </w:rPr>
              <w:t>průmyslu za zajištění odpovědnosti</w:t>
            </w:r>
            <w:r w:rsidR="00A827E7" w:rsidRPr="00170470">
              <w:rPr>
                <w:b/>
                <w:i/>
              </w:rPr>
              <w:t xml:space="preserve"> a </w:t>
            </w:r>
            <w:r w:rsidRPr="00170470">
              <w:rPr>
                <w:b/>
                <w:i/>
              </w:rPr>
              <w:t>vysokých standardů ve stavebnictví</w:t>
            </w:r>
            <w:r w:rsidR="00A827E7" w:rsidRPr="00170470">
              <w:rPr>
                <w:b/>
                <w:i/>
              </w:rPr>
              <w:t xml:space="preserve"> a </w:t>
            </w:r>
            <w:r w:rsidRPr="00170470">
              <w:rPr>
                <w:b/>
                <w:i/>
              </w:rPr>
              <w:t>zdůrazňuje potřebu ochranných opatření na úrovni EU na ochranu spotřebitelů;</w:t>
            </w:r>
          </w:p>
        </w:tc>
      </w:tr>
    </w:tbl>
    <w:p w14:paraId="63865EC9" w14:textId="77777777" w:rsidR="00C537E7" w:rsidRPr="00170470" w:rsidRDefault="00C537E7" w:rsidP="00C537E7">
      <w:pPr>
        <w:pStyle w:val="AmOrLang"/>
      </w:pPr>
      <w:r w:rsidRPr="00170470">
        <w:t xml:space="preserve">Or. </w:t>
      </w:r>
      <w:r w:rsidRPr="00170470">
        <w:rPr>
          <w:rStyle w:val="HideTWBExt"/>
        </w:rPr>
        <w:t>&lt;Original&gt;</w:t>
      </w:r>
      <w:r w:rsidRPr="00170470">
        <w:rPr>
          <w:rStyle w:val="HideTWBInt"/>
        </w:rPr>
        <w:t>{EN}</w:t>
      </w:r>
      <w:r w:rsidRPr="00170470">
        <w:t>en</w:t>
      </w:r>
      <w:r w:rsidRPr="00170470">
        <w:rPr>
          <w:rStyle w:val="HideTWBExt"/>
        </w:rPr>
        <w:t>&lt;/Original&gt;</w:t>
      </w:r>
    </w:p>
    <w:p w14:paraId="34EF34D0" w14:textId="77777777" w:rsidR="00467091" w:rsidRPr="00170470" w:rsidRDefault="00C537E7" w:rsidP="00C537E7">
      <w:r w:rsidRPr="00170470">
        <w:rPr>
          <w:rStyle w:val="HideTWBExt"/>
        </w:rPr>
        <w:lastRenderedPageBreak/>
        <w:t>&lt;/Amend&gt;</w:t>
      </w:r>
    </w:p>
    <w:p w14:paraId="57C9E9B3" w14:textId="77777777" w:rsidR="00C537E7" w:rsidRPr="00170470" w:rsidRDefault="00C537E7" w:rsidP="00C537E7">
      <w:pPr>
        <w:pStyle w:val="AmNumberTabs"/>
      </w:pPr>
      <w:r w:rsidRPr="00170470">
        <w:rPr>
          <w:rStyle w:val="HideTWBExt"/>
          <w:b w:val="0"/>
        </w:rPr>
        <w:t>&lt;Amend&gt;</w:t>
      </w:r>
      <w:r w:rsidRPr="00170470">
        <w:t>Pozměňovací návrh</w:t>
      </w:r>
      <w:r w:rsidRPr="00170470">
        <w:tab/>
      </w:r>
      <w:r w:rsidRPr="00170470">
        <w:tab/>
      </w:r>
      <w:r w:rsidRPr="00170470">
        <w:rPr>
          <w:rStyle w:val="HideTWBExt"/>
          <w:b w:val="0"/>
        </w:rPr>
        <w:t>&lt;NumAm&gt;</w:t>
      </w:r>
      <w:r w:rsidRPr="00170470">
        <w:t>852</w:t>
      </w:r>
      <w:r w:rsidRPr="00170470">
        <w:rPr>
          <w:rStyle w:val="HideTWBExt"/>
          <w:b w:val="0"/>
        </w:rPr>
        <w:t>&lt;/NumAm&gt;</w:t>
      </w:r>
    </w:p>
    <w:p w14:paraId="78176592" w14:textId="77777777" w:rsidR="00C537E7" w:rsidRPr="00170470" w:rsidRDefault="00C537E7" w:rsidP="00C537E7">
      <w:pPr>
        <w:pStyle w:val="NormalBold"/>
      </w:pPr>
      <w:r w:rsidRPr="00170470">
        <w:rPr>
          <w:rStyle w:val="HideTWBExt"/>
          <w:b w:val="0"/>
        </w:rPr>
        <w:t>&lt;RepeatBlock-By&gt;&lt;Members&gt;</w:t>
      </w:r>
      <w:r w:rsidRPr="00170470">
        <w:t xml:space="preserve">Maria </w:t>
      </w:r>
      <w:proofErr w:type="spellStart"/>
      <w:r w:rsidRPr="00170470">
        <w:t>Zacharia</w:t>
      </w:r>
      <w:proofErr w:type="spellEnd"/>
      <w:r w:rsidRPr="00170470">
        <w:rPr>
          <w:rStyle w:val="HideTWBExt"/>
          <w:b w:val="0"/>
        </w:rPr>
        <w:t>&lt;/Members&gt;</w:t>
      </w:r>
    </w:p>
    <w:p w14:paraId="34A0814F" w14:textId="77777777" w:rsidR="00C537E7" w:rsidRPr="00170470" w:rsidRDefault="00C537E7" w:rsidP="00C537E7">
      <w:pPr>
        <w:pStyle w:val="NormalBold"/>
      </w:pPr>
      <w:r w:rsidRPr="00170470">
        <w:rPr>
          <w:rStyle w:val="HideTWBExt"/>
          <w:b w:val="0"/>
        </w:rPr>
        <w:t>&lt;/RepeatBlock-By&gt;</w:t>
      </w:r>
    </w:p>
    <w:p w14:paraId="0C8D8380" w14:textId="77777777" w:rsidR="00C537E7" w:rsidRPr="00170470" w:rsidRDefault="00C537E7" w:rsidP="00C537E7">
      <w:pPr>
        <w:pStyle w:val="NormalBold"/>
      </w:pPr>
      <w:r w:rsidRPr="00170470">
        <w:rPr>
          <w:rStyle w:val="HideTWBExt"/>
          <w:b w:val="0"/>
        </w:rPr>
        <w:t>&lt;DocAmend&gt;</w:t>
      </w:r>
      <w:r w:rsidRPr="00170470">
        <w:t>Návrh usnesení</w:t>
      </w:r>
      <w:r w:rsidRPr="00170470">
        <w:rPr>
          <w:rStyle w:val="HideTWBExt"/>
          <w:b w:val="0"/>
        </w:rPr>
        <w:t>&lt;/DocAmend&gt;</w:t>
      </w:r>
    </w:p>
    <w:p w14:paraId="2BFA8A23" w14:textId="018045D8" w:rsidR="00C537E7" w:rsidRPr="00170470" w:rsidRDefault="00C537E7" w:rsidP="00C537E7">
      <w:pPr>
        <w:pStyle w:val="NormalBold"/>
      </w:pPr>
      <w:r w:rsidRPr="00170470">
        <w:rPr>
          <w:rStyle w:val="HideTWBExt"/>
          <w:b w:val="0"/>
        </w:rPr>
        <w:t>&lt;Article&gt;</w:t>
      </w:r>
      <w:r w:rsidRPr="00170470">
        <w:t>Bod 10</w:t>
      </w:r>
      <w:r w:rsidR="00A827E7" w:rsidRPr="00170470">
        <w:t xml:space="preserve"> a </w:t>
      </w:r>
      <w:r w:rsidRPr="00170470">
        <w:t>(nový)</w:t>
      </w:r>
      <w:r w:rsidRPr="001704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537E7" w:rsidRPr="00170470" w14:paraId="1250D421" w14:textId="77777777" w:rsidTr="009E39B0">
        <w:trPr>
          <w:trHeight w:hRule="exact" w:val="240"/>
          <w:jc w:val="center"/>
        </w:trPr>
        <w:tc>
          <w:tcPr>
            <w:tcW w:w="9752" w:type="dxa"/>
            <w:gridSpan w:val="2"/>
            <w:tcBorders>
              <w:top w:val="nil"/>
              <w:left w:val="nil"/>
              <w:bottom w:val="nil"/>
              <w:right w:val="nil"/>
            </w:tcBorders>
          </w:tcPr>
          <w:p w14:paraId="459222E0" w14:textId="77777777" w:rsidR="00C537E7" w:rsidRPr="00170470" w:rsidRDefault="00C537E7" w:rsidP="009E39B0"/>
        </w:tc>
      </w:tr>
      <w:tr w:rsidR="00C537E7" w:rsidRPr="00170470" w14:paraId="7C7B6606" w14:textId="77777777" w:rsidTr="009E39B0">
        <w:trPr>
          <w:trHeight w:val="240"/>
          <w:jc w:val="center"/>
        </w:trPr>
        <w:tc>
          <w:tcPr>
            <w:tcW w:w="4876" w:type="dxa"/>
            <w:tcBorders>
              <w:top w:val="nil"/>
              <w:left w:val="nil"/>
              <w:bottom w:val="nil"/>
              <w:right w:val="nil"/>
            </w:tcBorders>
          </w:tcPr>
          <w:p w14:paraId="41E6A6EB" w14:textId="77777777" w:rsidR="00C537E7" w:rsidRPr="00170470" w:rsidRDefault="00C537E7" w:rsidP="009E39B0">
            <w:pPr>
              <w:pStyle w:val="AmColumnHeading"/>
            </w:pPr>
            <w:r w:rsidRPr="00170470">
              <w:t>Návrh usnesení</w:t>
            </w:r>
          </w:p>
        </w:tc>
        <w:tc>
          <w:tcPr>
            <w:tcW w:w="4876" w:type="dxa"/>
            <w:tcBorders>
              <w:top w:val="nil"/>
              <w:left w:val="nil"/>
              <w:bottom w:val="nil"/>
              <w:right w:val="nil"/>
            </w:tcBorders>
          </w:tcPr>
          <w:p w14:paraId="489E504D" w14:textId="77777777" w:rsidR="00C537E7" w:rsidRPr="00170470" w:rsidRDefault="00C537E7" w:rsidP="009E39B0">
            <w:pPr>
              <w:pStyle w:val="AmColumnHeading"/>
            </w:pPr>
            <w:r w:rsidRPr="00170470">
              <w:t>Pozměňovací návrh</w:t>
            </w:r>
          </w:p>
        </w:tc>
      </w:tr>
      <w:tr w:rsidR="00C537E7" w:rsidRPr="00170470" w14:paraId="0CAD1919" w14:textId="77777777" w:rsidTr="009E39B0">
        <w:trPr>
          <w:jc w:val="center"/>
        </w:trPr>
        <w:tc>
          <w:tcPr>
            <w:tcW w:w="4876" w:type="dxa"/>
            <w:tcBorders>
              <w:top w:val="nil"/>
              <w:left w:val="nil"/>
              <w:bottom w:val="nil"/>
              <w:right w:val="nil"/>
            </w:tcBorders>
          </w:tcPr>
          <w:p w14:paraId="2505DC08" w14:textId="77777777" w:rsidR="00C537E7" w:rsidRPr="00170470" w:rsidRDefault="00C537E7" w:rsidP="009E39B0">
            <w:pPr>
              <w:pStyle w:val="Normal6a"/>
            </w:pPr>
          </w:p>
        </w:tc>
        <w:tc>
          <w:tcPr>
            <w:tcW w:w="4876" w:type="dxa"/>
            <w:tcBorders>
              <w:top w:val="nil"/>
              <w:left w:val="nil"/>
              <w:bottom w:val="nil"/>
              <w:right w:val="nil"/>
            </w:tcBorders>
          </w:tcPr>
          <w:p w14:paraId="6CD6EF74" w14:textId="385484B1" w:rsidR="00C537E7" w:rsidRPr="00170470" w:rsidRDefault="00C537E7" w:rsidP="009E39B0">
            <w:pPr>
              <w:pStyle w:val="Normal6a"/>
            </w:pPr>
            <w:proofErr w:type="gramStart"/>
            <w:r w:rsidRPr="00170470">
              <w:rPr>
                <w:b/>
                <w:i/>
              </w:rPr>
              <w:t>10a</w:t>
            </w:r>
            <w:proofErr w:type="gramEnd"/>
            <w:r w:rsidRPr="00170470">
              <w:rPr>
                <w:b/>
                <w:i/>
              </w:rPr>
              <w:t>.</w:t>
            </w:r>
            <w:r w:rsidRPr="00170470">
              <w:tab/>
            </w:r>
            <w:r w:rsidRPr="00170470">
              <w:rPr>
                <w:b/>
                <w:i/>
              </w:rPr>
              <w:t>zdůrazňuje, že energetická účinnost bydlení musí být spojena se sociální spravedlností</w:t>
            </w:r>
            <w:r w:rsidR="00A827E7" w:rsidRPr="00170470">
              <w:rPr>
                <w:b/>
                <w:i/>
              </w:rPr>
              <w:t xml:space="preserve"> a </w:t>
            </w:r>
            <w:r w:rsidRPr="00170470">
              <w:rPr>
                <w:b/>
                <w:i/>
              </w:rPr>
              <w:t>bojem proti energetické chudobě;</w:t>
            </w:r>
            <w:r w:rsidRPr="00170470">
              <w:t xml:space="preserve"> </w:t>
            </w:r>
            <w:r w:rsidRPr="00170470">
              <w:rPr>
                <w:b/>
                <w:i/>
              </w:rPr>
              <w:t>vyzývá Komisi</w:t>
            </w:r>
            <w:r w:rsidR="00A827E7" w:rsidRPr="00170470">
              <w:rPr>
                <w:b/>
                <w:i/>
              </w:rPr>
              <w:t xml:space="preserve"> a </w:t>
            </w:r>
            <w:r w:rsidRPr="00170470">
              <w:rPr>
                <w:b/>
                <w:i/>
              </w:rPr>
              <w:t>členské státy, aby financovaly rozsáhlé programy renovace bydlení pro zranitelné domácnosti</w:t>
            </w:r>
            <w:r w:rsidR="00A827E7" w:rsidRPr="00170470">
              <w:rPr>
                <w:b/>
                <w:i/>
              </w:rPr>
              <w:t xml:space="preserve"> a </w:t>
            </w:r>
            <w:r w:rsidRPr="00170470">
              <w:rPr>
                <w:b/>
                <w:i/>
              </w:rPr>
              <w:t>zajistily, aby náklady na ekologickou transformaci nezatěžovaly nízkopříjmové skupiny;</w:t>
            </w:r>
          </w:p>
        </w:tc>
      </w:tr>
    </w:tbl>
    <w:p w14:paraId="67A8938B" w14:textId="77777777" w:rsidR="00C537E7" w:rsidRPr="00170470" w:rsidRDefault="00C537E7" w:rsidP="00C537E7">
      <w:pPr>
        <w:pStyle w:val="AmOrLang"/>
      </w:pPr>
      <w:r w:rsidRPr="00170470">
        <w:t xml:space="preserve">Or. </w:t>
      </w:r>
      <w:r w:rsidRPr="00170470">
        <w:rPr>
          <w:rStyle w:val="HideTWBExt"/>
        </w:rPr>
        <w:t>&lt;Original&gt;</w:t>
      </w:r>
      <w:r w:rsidRPr="00170470">
        <w:rPr>
          <w:rStyle w:val="HideTWBInt"/>
        </w:rPr>
        <w:t>{EL}</w:t>
      </w:r>
      <w:r w:rsidRPr="00170470">
        <w:t>el</w:t>
      </w:r>
      <w:r w:rsidRPr="00170470">
        <w:rPr>
          <w:rStyle w:val="HideTWBExt"/>
        </w:rPr>
        <w:t>&lt;/Original&gt;</w:t>
      </w:r>
    </w:p>
    <w:p w14:paraId="493135EE" w14:textId="77777777" w:rsidR="00467091" w:rsidRPr="00170470" w:rsidRDefault="00C537E7" w:rsidP="00C537E7">
      <w:r w:rsidRPr="00170470">
        <w:rPr>
          <w:rStyle w:val="HideTWBExt"/>
        </w:rPr>
        <w:t>&lt;/Amend&gt;</w:t>
      </w:r>
    </w:p>
    <w:p w14:paraId="7FEEBDA7" w14:textId="77777777" w:rsidR="00C537E7" w:rsidRPr="00170470" w:rsidRDefault="00C537E7" w:rsidP="00C537E7">
      <w:pPr>
        <w:pStyle w:val="AmNumberTabs"/>
      </w:pPr>
      <w:r w:rsidRPr="00170470">
        <w:rPr>
          <w:rStyle w:val="HideTWBExt"/>
          <w:b w:val="0"/>
        </w:rPr>
        <w:t>&lt;Amend&gt;</w:t>
      </w:r>
      <w:r w:rsidRPr="00170470">
        <w:t>Pozměňovací návrh</w:t>
      </w:r>
      <w:r w:rsidRPr="00170470">
        <w:tab/>
      </w:r>
      <w:r w:rsidRPr="00170470">
        <w:tab/>
      </w:r>
      <w:r w:rsidRPr="00170470">
        <w:rPr>
          <w:rStyle w:val="HideTWBExt"/>
          <w:b w:val="0"/>
        </w:rPr>
        <w:t>&lt;NumAm&gt;</w:t>
      </w:r>
      <w:r w:rsidRPr="00170470">
        <w:t>853</w:t>
      </w:r>
      <w:r w:rsidRPr="00170470">
        <w:rPr>
          <w:rStyle w:val="HideTWBExt"/>
          <w:b w:val="0"/>
        </w:rPr>
        <w:t>&lt;/NumAm&gt;</w:t>
      </w:r>
    </w:p>
    <w:p w14:paraId="04EEB9D7" w14:textId="77777777" w:rsidR="00C537E7" w:rsidRPr="00170470" w:rsidRDefault="00C537E7" w:rsidP="00C537E7">
      <w:pPr>
        <w:pStyle w:val="NormalBold"/>
      </w:pPr>
      <w:r w:rsidRPr="00170470">
        <w:rPr>
          <w:rStyle w:val="HideTWBExt"/>
          <w:b w:val="0"/>
        </w:rPr>
        <w:t>&lt;RepeatBlock-By&gt;&lt;Members&gt;</w:t>
      </w:r>
      <w:r w:rsidRPr="00170470">
        <w:t xml:space="preserve">Klara </w:t>
      </w:r>
      <w:proofErr w:type="spellStart"/>
      <w:r w:rsidRPr="00170470">
        <w:t>Dostalova</w:t>
      </w:r>
      <w:proofErr w:type="spellEnd"/>
      <w:r w:rsidRPr="00170470">
        <w:t xml:space="preserve">, Julie </w:t>
      </w:r>
      <w:proofErr w:type="spellStart"/>
      <w:r w:rsidRPr="00170470">
        <w:t>Rechagneux</w:t>
      </w:r>
      <w:proofErr w:type="spellEnd"/>
      <w:r w:rsidRPr="00170470">
        <w:t xml:space="preserve">, Ondřej Knotek, Jaroslav </w:t>
      </w:r>
      <w:proofErr w:type="spellStart"/>
      <w:r w:rsidRPr="00170470">
        <w:t>Bžoch</w:t>
      </w:r>
      <w:proofErr w:type="spellEnd"/>
      <w:r w:rsidRPr="00170470">
        <w:t xml:space="preserve">, Rachel </w:t>
      </w:r>
      <w:proofErr w:type="spellStart"/>
      <w:r w:rsidRPr="00170470">
        <w:t>Blom</w:t>
      </w:r>
      <w:proofErr w:type="spellEnd"/>
      <w:r w:rsidRPr="00170470">
        <w:t>, Tomáš Kubín</w:t>
      </w:r>
      <w:r w:rsidRPr="00170470">
        <w:rPr>
          <w:rStyle w:val="HideTWBExt"/>
          <w:b w:val="0"/>
        </w:rPr>
        <w:t>&lt;/Members&gt;</w:t>
      </w:r>
    </w:p>
    <w:p w14:paraId="555C1E7B" w14:textId="77777777" w:rsidR="00C537E7" w:rsidRPr="00170470" w:rsidRDefault="00C537E7" w:rsidP="00C537E7">
      <w:pPr>
        <w:pStyle w:val="NormalBold"/>
      </w:pPr>
      <w:r w:rsidRPr="00170470">
        <w:rPr>
          <w:rStyle w:val="HideTWBExt"/>
          <w:b w:val="0"/>
        </w:rPr>
        <w:t>&lt;/RepeatBlock-By&gt;</w:t>
      </w:r>
    </w:p>
    <w:p w14:paraId="4A0A496C" w14:textId="77777777" w:rsidR="00C537E7" w:rsidRPr="00170470" w:rsidRDefault="00C537E7" w:rsidP="00C537E7">
      <w:pPr>
        <w:pStyle w:val="NormalBold"/>
      </w:pPr>
      <w:r w:rsidRPr="00170470">
        <w:rPr>
          <w:rStyle w:val="HideTWBExt"/>
          <w:b w:val="0"/>
        </w:rPr>
        <w:t>&lt;DocAmend&gt;</w:t>
      </w:r>
      <w:r w:rsidRPr="00170470">
        <w:t>Návrh usnesení</w:t>
      </w:r>
      <w:r w:rsidRPr="00170470">
        <w:rPr>
          <w:rStyle w:val="HideTWBExt"/>
          <w:b w:val="0"/>
        </w:rPr>
        <w:t>&lt;/DocAmend&gt;</w:t>
      </w:r>
    </w:p>
    <w:p w14:paraId="07AF8DED" w14:textId="69286083" w:rsidR="00C537E7" w:rsidRPr="00170470" w:rsidRDefault="00C537E7" w:rsidP="00C537E7">
      <w:pPr>
        <w:pStyle w:val="NormalBold"/>
      </w:pPr>
      <w:r w:rsidRPr="00170470">
        <w:rPr>
          <w:rStyle w:val="HideTWBExt"/>
          <w:b w:val="0"/>
        </w:rPr>
        <w:t>&lt;Article&gt;</w:t>
      </w:r>
      <w:r w:rsidRPr="00170470">
        <w:t>Bod 10</w:t>
      </w:r>
      <w:r w:rsidR="00A827E7" w:rsidRPr="00170470">
        <w:t xml:space="preserve"> a </w:t>
      </w:r>
      <w:r w:rsidRPr="00170470">
        <w:t>(nový)</w:t>
      </w:r>
      <w:r w:rsidRPr="001704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537E7" w:rsidRPr="00170470" w14:paraId="7D2F4D02" w14:textId="77777777" w:rsidTr="009E39B0">
        <w:trPr>
          <w:trHeight w:hRule="exact" w:val="240"/>
          <w:jc w:val="center"/>
        </w:trPr>
        <w:tc>
          <w:tcPr>
            <w:tcW w:w="9752" w:type="dxa"/>
            <w:gridSpan w:val="2"/>
            <w:tcBorders>
              <w:top w:val="nil"/>
              <w:left w:val="nil"/>
              <w:bottom w:val="nil"/>
              <w:right w:val="nil"/>
            </w:tcBorders>
          </w:tcPr>
          <w:p w14:paraId="74E480D4" w14:textId="77777777" w:rsidR="00C537E7" w:rsidRPr="00170470" w:rsidRDefault="00C537E7" w:rsidP="009E39B0"/>
        </w:tc>
      </w:tr>
      <w:tr w:rsidR="00C537E7" w:rsidRPr="00170470" w14:paraId="289F348B" w14:textId="77777777" w:rsidTr="009E39B0">
        <w:trPr>
          <w:trHeight w:val="240"/>
          <w:jc w:val="center"/>
        </w:trPr>
        <w:tc>
          <w:tcPr>
            <w:tcW w:w="4876" w:type="dxa"/>
            <w:tcBorders>
              <w:top w:val="nil"/>
              <w:left w:val="nil"/>
              <w:bottom w:val="nil"/>
              <w:right w:val="nil"/>
            </w:tcBorders>
          </w:tcPr>
          <w:p w14:paraId="1AAA39A5" w14:textId="77777777" w:rsidR="00C537E7" w:rsidRPr="00170470" w:rsidRDefault="00C537E7" w:rsidP="009E39B0">
            <w:pPr>
              <w:pStyle w:val="AmColumnHeading"/>
            </w:pPr>
            <w:r w:rsidRPr="00170470">
              <w:t>Návrh usnesení</w:t>
            </w:r>
          </w:p>
        </w:tc>
        <w:tc>
          <w:tcPr>
            <w:tcW w:w="4876" w:type="dxa"/>
            <w:tcBorders>
              <w:top w:val="nil"/>
              <w:left w:val="nil"/>
              <w:bottom w:val="nil"/>
              <w:right w:val="nil"/>
            </w:tcBorders>
          </w:tcPr>
          <w:p w14:paraId="0F72226C" w14:textId="77777777" w:rsidR="00C537E7" w:rsidRPr="00170470" w:rsidRDefault="00C537E7" w:rsidP="009E39B0">
            <w:pPr>
              <w:pStyle w:val="AmColumnHeading"/>
            </w:pPr>
            <w:r w:rsidRPr="00170470">
              <w:t>Pozměňovací návrh</w:t>
            </w:r>
          </w:p>
        </w:tc>
      </w:tr>
      <w:tr w:rsidR="00C537E7" w:rsidRPr="00170470" w14:paraId="333B750E" w14:textId="77777777" w:rsidTr="009E39B0">
        <w:trPr>
          <w:jc w:val="center"/>
        </w:trPr>
        <w:tc>
          <w:tcPr>
            <w:tcW w:w="4876" w:type="dxa"/>
            <w:tcBorders>
              <w:top w:val="nil"/>
              <w:left w:val="nil"/>
              <w:bottom w:val="nil"/>
              <w:right w:val="nil"/>
            </w:tcBorders>
          </w:tcPr>
          <w:p w14:paraId="7EAF91E2" w14:textId="77777777" w:rsidR="00C537E7" w:rsidRPr="00170470" w:rsidRDefault="00C537E7" w:rsidP="009E39B0">
            <w:pPr>
              <w:pStyle w:val="Normal6a"/>
            </w:pPr>
          </w:p>
        </w:tc>
        <w:tc>
          <w:tcPr>
            <w:tcW w:w="4876" w:type="dxa"/>
            <w:tcBorders>
              <w:top w:val="nil"/>
              <w:left w:val="nil"/>
              <w:bottom w:val="nil"/>
              <w:right w:val="nil"/>
            </w:tcBorders>
          </w:tcPr>
          <w:p w14:paraId="307C7FB1" w14:textId="4F8FC6E9" w:rsidR="00C537E7" w:rsidRPr="00170470" w:rsidRDefault="00C537E7" w:rsidP="009E39B0">
            <w:pPr>
              <w:pStyle w:val="Normal6a"/>
            </w:pPr>
            <w:proofErr w:type="gramStart"/>
            <w:r w:rsidRPr="00170470">
              <w:rPr>
                <w:b/>
                <w:i/>
              </w:rPr>
              <w:t>10a</w:t>
            </w:r>
            <w:proofErr w:type="gramEnd"/>
            <w:r w:rsidRPr="00170470">
              <w:rPr>
                <w:b/>
                <w:i/>
              </w:rPr>
              <w:t>.</w:t>
            </w:r>
            <w:r w:rsidRPr="00170470">
              <w:tab/>
            </w:r>
            <w:r w:rsidRPr="00170470">
              <w:rPr>
                <w:b/>
                <w:i/>
              </w:rPr>
              <w:t>vybízí členské státy, aby pilotně vyzkoušely průmyslovou, modulární výstavbu</w:t>
            </w:r>
            <w:r w:rsidR="00A827E7" w:rsidRPr="00170470">
              <w:rPr>
                <w:b/>
                <w:i/>
              </w:rPr>
              <w:t xml:space="preserve"> a </w:t>
            </w:r>
            <w:r w:rsidRPr="00170470">
              <w:rPr>
                <w:b/>
                <w:i/>
              </w:rPr>
              <w:t>výstavbu mimo staveniště</w:t>
            </w:r>
            <w:r w:rsidR="00A827E7" w:rsidRPr="00170470">
              <w:rPr>
                <w:b/>
                <w:i/>
              </w:rPr>
              <w:t xml:space="preserve"> s </w:t>
            </w:r>
            <w:r w:rsidRPr="00170470">
              <w:rPr>
                <w:b/>
                <w:i/>
              </w:rPr>
              <w:t>cílem urychlit realizaci</w:t>
            </w:r>
            <w:r w:rsidR="00A827E7" w:rsidRPr="00170470">
              <w:rPr>
                <w:b/>
                <w:i/>
              </w:rPr>
              <w:t xml:space="preserve"> a </w:t>
            </w:r>
            <w:r w:rsidRPr="00170470">
              <w:rPr>
                <w:b/>
                <w:i/>
              </w:rPr>
              <w:t>snížit náklady při zajištění kvalitativních</w:t>
            </w:r>
            <w:r w:rsidR="00A827E7" w:rsidRPr="00170470">
              <w:rPr>
                <w:b/>
                <w:i/>
              </w:rPr>
              <w:t xml:space="preserve"> a </w:t>
            </w:r>
            <w:r w:rsidRPr="00170470">
              <w:rPr>
                <w:b/>
                <w:i/>
              </w:rPr>
              <w:t>bezpečnostních standardů; bere na vědomí důkazy</w:t>
            </w:r>
            <w:r w:rsidR="00A827E7" w:rsidRPr="00170470">
              <w:rPr>
                <w:b/>
                <w:i/>
              </w:rPr>
              <w:t xml:space="preserve"> o </w:t>
            </w:r>
            <w:r w:rsidRPr="00170470">
              <w:rPr>
                <w:b/>
                <w:i/>
              </w:rPr>
              <w:t>tom, že průmyslové metody mohou výrazně zkrátit dobu výstavby</w:t>
            </w:r>
            <w:r w:rsidR="00A827E7" w:rsidRPr="00170470">
              <w:rPr>
                <w:b/>
                <w:i/>
              </w:rPr>
              <w:t xml:space="preserve"> a </w:t>
            </w:r>
            <w:r w:rsidRPr="00170470">
              <w:rPr>
                <w:b/>
                <w:i/>
              </w:rPr>
              <w:t>pomoci řešit nedostatky</w:t>
            </w:r>
            <w:r w:rsidR="00A827E7" w:rsidRPr="00170470">
              <w:rPr>
                <w:b/>
                <w:i/>
              </w:rPr>
              <w:t xml:space="preserve"> v </w:t>
            </w:r>
            <w:r w:rsidRPr="00170470">
              <w:rPr>
                <w:b/>
                <w:i/>
              </w:rPr>
              <w:t>zásobování;</w:t>
            </w:r>
          </w:p>
        </w:tc>
      </w:tr>
    </w:tbl>
    <w:p w14:paraId="0B066611" w14:textId="77777777" w:rsidR="00C537E7" w:rsidRPr="00170470" w:rsidRDefault="00C537E7" w:rsidP="00C537E7">
      <w:pPr>
        <w:pStyle w:val="AmOrLang"/>
      </w:pPr>
      <w:r w:rsidRPr="00170470">
        <w:t xml:space="preserve">Or. </w:t>
      </w:r>
      <w:r w:rsidRPr="00170470">
        <w:rPr>
          <w:rStyle w:val="HideTWBExt"/>
        </w:rPr>
        <w:t>&lt;Original&gt;</w:t>
      </w:r>
      <w:r w:rsidRPr="00170470">
        <w:rPr>
          <w:rStyle w:val="HideTWBInt"/>
        </w:rPr>
        <w:t>{EN}</w:t>
      </w:r>
      <w:r w:rsidRPr="00170470">
        <w:t>en</w:t>
      </w:r>
      <w:r w:rsidRPr="00170470">
        <w:rPr>
          <w:rStyle w:val="HideTWBExt"/>
        </w:rPr>
        <w:t>&lt;/Original&gt;</w:t>
      </w:r>
    </w:p>
    <w:p w14:paraId="0F8654B3" w14:textId="77777777" w:rsidR="00467091" w:rsidRPr="00170470" w:rsidRDefault="00C537E7" w:rsidP="00C537E7">
      <w:r w:rsidRPr="00170470">
        <w:rPr>
          <w:rStyle w:val="HideTWBExt"/>
        </w:rPr>
        <w:t>&lt;/Amend&gt;</w:t>
      </w:r>
    </w:p>
    <w:p w14:paraId="2F6C052F" w14:textId="77777777" w:rsidR="00C537E7" w:rsidRPr="00170470" w:rsidRDefault="00C537E7" w:rsidP="00C537E7">
      <w:pPr>
        <w:pStyle w:val="AmNumberTabs"/>
      </w:pPr>
      <w:r w:rsidRPr="00170470">
        <w:rPr>
          <w:rStyle w:val="HideTWBExt"/>
          <w:b w:val="0"/>
        </w:rPr>
        <w:t>&lt;Amend&gt;</w:t>
      </w:r>
      <w:r w:rsidRPr="00170470">
        <w:t>Pozměňovací návrh</w:t>
      </w:r>
      <w:r w:rsidRPr="00170470">
        <w:tab/>
      </w:r>
      <w:r w:rsidRPr="00170470">
        <w:tab/>
      </w:r>
      <w:r w:rsidRPr="00170470">
        <w:rPr>
          <w:rStyle w:val="HideTWBExt"/>
          <w:b w:val="0"/>
        </w:rPr>
        <w:t>&lt;NumAm&gt;</w:t>
      </w:r>
      <w:r w:rsidRPr="00170470">
        <w:t>854</w:t>
      </w:r>
      <w:r w:rsidRPr="00170470">
        <w:rPr>
          <w:rStyle w:val="HideTWBExt"/>
          <w:b w:val="0"/>
        </w:rPr>
        <w:t>&lt;/NumAm&gt;</w:t>
      </w:r>
    </w:p>
    <w:p w14:paraId="5E0FB1B7" w14:textId="77777777" w:rsidR="00C537E7" w:rsidRPr="00170470" w:rsidRDefault="00C537E7" w:rsidP="00C537E7">
      <w:pPr>
        <w:pStyle w:val="NormalBold"/>
      </w:pPr>
      <w:r w:rsidRPr="00170470">
        <w:rPr>
          <w:rStyle w:val="HideTWBExt"/>
          <w:b w:val="0"/>
        </w:rPr>
        <w:lastRenderedPageBreak/>
        <w:t>&lt;RepeatBlock-By&gt;&lt;Members&gt;</w:t>
      </w:r>
      <w:r w:rsidRPr="00170470">
        <w:t xml:space="preserve">Marco </w:t>
      </w:r>
      <w:proofErr w:type="spellStart"/>
      <w:r w:rsidRPr="00170470">
        <w:t>Falcone</w:t>
      </w:r>
      <w:proofErr w:type="spellEnd"/>
      <w:r w:rsidRPr="00170470">
        <w:t xml:space="preserve">, </w:t>
      </w:r>
      <w:proofErr w:type="spellStart"/>
      <w:r w:rsidRPr="00170470">
        <w:t>Flavio</w:t>
      </w:r>
      <w:proofErr w:type="spellEnd"/>
      <w:r w:rsidRPr="00170470">
        <w:t xml:space="preserve"> </w:t>
      </w:r>
      <w:proofErr w:type="spellStart"/>
      <w:r w:rsidRPr="00170470">
        <w:t>Tosi</w:t>
      </w:r>
      <w:proofErr w:type="spellEnd"/>
      <w:r w:rsidRPr="00170470">
        <w:t xml:space="preserve">, Caterina </w:t>
      </w:r>
      <w:proofErr w:type="spellStart"/>
      <w:r w:rsidRPr="00170470">
        <w:t>Chinnici</w:t>
      </w:r>
      <w:proofErr w:type="spellEnd"/>
      <w:r w:rsidRPr="00170470">
        <w:t xml:space="preserve">, Letizia </w:t>
      </w:r>
      <w:proofErr w:type="spellStart"/>
      <w:r w:rsidRPr="00170470">
        <w:t>Moratti</w:t>
      </w:r>
      <w:proofErr w:type="spellEnd"/>
      <w:r w:rsidRPr="00170470">
        <w:t xml:space="preserve">, </w:t>
      </w:r>
      <w:proofErr w:type="spellStart"/>
      <w:r w:rsidRPr="00170470">
        <w:t>Massimiliano</w:t>
      </w:r>
      <w:proofErr w:type="spellEnd"/>
      <w:r w:rsidRPr="00170470">
        <w:t xml:space="preserve"> </w:t>
      </w:r>
      <w:proofErr w:type="spellStart"/>
      <w:r w:rsidRPr="00170470">
        <w:t>Salini</w:t>
      </w:r>
      <w:proofErr w:type="spellEnd"/>
      <w:r w:rsidRPr="00170470">
        <w:t xml:space="preserve">, Salvatore De </w:t>
      </w:r>
      <w:proofErr w:type="spellStart"/>
      <w:r w:rsidRPr="00170470">
        <w:t>Meo</w:t>
      </w:r>
      <w:proofErr w:type="spellEnd"/>
      <w:r w:rsidRPr="00170470">
        <w:t xml:space="preserve">, </w:t>
      </w:r>
      <w:proofErr w:type="spellStart"/>
      <w:r w:rsidRPr="00170470">
        <w:t>Giusi</w:t>
      </w:r>
      <w:proofErr w:type="spellEnd"/>
      <w:r w:rsidRPr="00170470">
        <w:t xml:space="preserve"> Princi, </w:t>
      </w:r>
      <w:proofErr w:type="spellStart"/>
      <w:r w:rsidRPr="00170470">
        <w:t>Fulvio</w:t>
      </w:r>
      <w:proofErr w:type="spellEnd"/>
      <w:r w:rsidRPr="00170470">
        <w:t xml:space="preserve"> </w:t>
      </w:r>
      <w:proofErr w:type="spellStart"/>
      <w:r w:rsidRPr="00170470">
        <w:t>Martusciello</w:t>
      </w:r>
      <w:proofErr w:type="spellEnd"/>
      <w:r w:rsidRPr="00170470">
        <w:rPr>
          <w:rStyle w:val="HideTWBExt"/>
          <w:b w:val="0"/>
        </w:rPr>
        <w:t>&lt;/Members&gt;</w:t>
      </w:r>
    </w:p>
    <w:p w14:paraId="1B21AAED" w14:textId="77777777" w:rsidR="00C537E7" w:rsidRPr="00170470" w:rsidRDefault="00C537E7" w:rsidP="00C537E7">
      <w:pPr>
        <w:pStyle w:val="NormalBold"/>
      </w:pPr>
      <w:r w:rsidRPr="00170470">
        <w:rPr>
          <w:rStyle w:val="HideTWBExt"/>
          <w:b w:val="0"/>
        </w:rPr>
        <w:t>&lt;/RepeatBlock-By&gt;</w:t>
      </w:r>
    </w:p>
    <w:p w14:paraId="75A6F9B8" w14:textId="77777777" w:rsidR="00C537E7" w:rsidRPr="00170470" w:rsidRDefault="00C537E7" w:rsidP="00C537E7">
      <w:pPr>
        <w:pStyle w:val="NormalBold"/>
      </w:pPr>
      <w:r w:rsidRPr="00170470">
        <w:rPr>
          <w:rStyle w:val="HideTWBExt"/>
          <w:b w:val="0"/>
        </w:rPr>
        <w:t>&lt;DocAmend&gt;</w:t>
      </w:r>
      <w:r w:rsidRPr="00170470">
        <w:t>Návrh usnesení</w:t>
      </w:r>
      <w:r w:rsidRPr="00170470">
        <w:rPr>
          <w:rStyle w:val="HideTWBExt"/>
          <w:b w:val="0"/>
        </w:rPr>
        <w:t>&lt;/DocAmend&gt;</w:t>
      </w:r>
    </w:p>
    <w:p w14:paraId="21C70DD1" w14:textId="183D2DBA" w:rsidR="00C537E7" w:rsidRPr="00170470" w:rsidRDefault="00C537E7" w:rsidP="00C537E7">
      <w:pPr>
        <w:pStyle w:val="NormalBold"/>
      </w:pPr>
      <w:r w:rsidRPr="00170470">
        <w:rPr>
          <w:rStyle w:val="HideTWBExt"/>
          <w:b w:val="0"/>
        </w:rPr>
        <w:t>&lt;Article&gt;</w:t>
      </w:r>
      <w:r w:rsidRPr="00170470">
        <w:t>Bod 10</w:t>
      </w:r>
      <w:r w:rsidR="00A827E7" w:rsidRPr="00170470">
        <w:t xml:space="preserve"> a </w:t>
      </w:r>
      <w:r w:rsidRPr="00170470">
        <w:t>(nový)</w:t>
      </w:r>
      <w:r w:rsidRPr="001704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537E7" w:rsidRPr="00170470" w14:paraId="342C93E1" w14:textId="77777777" w:rsidTr="009E39B0">
        <w:trPr>
          <w:trHeight w:hRule="exact" w:val="240"/>
          <w:jc w:val="center"/>
        </w:trPr>
        <w:tc>
          <w:tcPr>
            <w:tcW w:w="9752" w:type="dxa"/>
            <w:gridSpan w:val="2"/>
            <w:tcBorders>
              <w:top w:val="nil"/>
              <w:left w:val="nil"/>
              <w:bottom w:val="nil"/>
              <w:right w:val="nil"/>
            </w:tcBorders>
          </w:tcPr>
          <w:p w14:paraId="6C69DC12" w14:textId="77777777" w:rsidR="00C537E7" w:rsidRPr="00170470" w:rsidRDefault="00C537E7" w:rsidP="009E39B0"/>
        </w:tc>
      </w:tr>
      <w:tr w:rsidR="00C537E7" w:rsidRPr="00170470" w14:paraId="73FE2BB0" w14:textId="77777777" w:rsidTr="009E39B0">
        <w:trPr>
          <w:trHeight w:val="240"/>
          <w:jc w:val="center"/>
        </w:trPr>
        <w:tc>
          <w:tcPr>
            <w:tcW w:w="4876" w:type="dxa"/>
            <w:tcBorders>
              <w:top w:val="nil"/>
              <w:left w:val="nil"/>
              <w:bottom w:val="nil"/>
              <w:right w:val="nil"/>
            </w:tcBorders>
          </w:tcPr>
          <w:p w14:paraId="2D31E399" w14:textId="77777777" w:rsidR="00C537E7" w:rsidRPr="00170470" w:rsidRDefault="00C537E7" w:rsidP="009E39B0">
            <w:pPr>
              <w:pStyle w:val="AmColumnHeading"/>
            </w:pPr>
            <w:r w:rsidRPr="00170470">
              <w:t>Návrh usnesení</w:t>
            </w:r>
          </w:p>
        </w:tc>
        <w:tc>
          <w:tcPr>
            <w:tcW w:w="4876" w:type="dxa"/>
            <w:tcBorders>
              <w:top w:val="nil"/>
              <w:left w:val="nil"/>
              <w:bottom w:val="nil"/>
              <w:right w:val="nil"/>
            </w:tcBorders>
          </w:tcPr>
          <w:p w14:paraId="6DF53BA5" w14:textId="77777777" w:rsidR="00C537E7" w:rsidRPr="00170470" w:rsidRDefault="00C537E7" w:rsidP="009E39B0">
            <w:pPr>
              <w:pStyle w:val="AmColumnHeading"/>
            </w:pPr>
            <w:r w:rsidRPr="00170470">
              <w:t>Pozměňovací návrh</w:t>
            </w:r>
          </w:p>
        </w:tc>
      </w:tr>
      <w:tr w:rsidR="00C537E7" w:rsidRPr="00170470" w14:paraId="2E33E20E" w14:textId="77777777" w:rsidTr="009E39B0">
        <w:trPr>
          <w:jc w:val="center"/>
        </w:trPr>
        <w:tc>
          <w:tcPr>
            <w:tcW w:w="4876" w:type="dxa"/>
            <w:tcBorders>
              <w:top w:val="nil"/>
              <w:left w:val="nil"/>
              <w:bottom w:val="nil"/>
              <w:right w:val="nil"/>
            </w:tcBorders>
          </w:tcPr>
          <w:p w14:paraId="78DEFDCA" w14:textId="77777777" w:rsidR="00C537E7" w:rsidRPr="00170470" w:rsidRDefault="00C537E7" w:rsidP="009E39B0">
            <w:pPr>
              <w:pStyle w:val="Normal6a"/>
            </w:pPr>
          </w:p>
        </w:tc>
        <w:tc>
          <w:tcPr>
            <w:tcW w:w="4876" w:type="dxa"/>
            <w:tcBorders>
              <w:top w:val="nil"/>
              <w:left w:val="nil"/>
              <w:bottom w:val="nil"/>
              <w:right w:val="nil"/>
            </w:tcBorders>
          </w:tcPr>
          <w:p w14:paraId="1DBB1C28" w14:textId="6D4B268E" w:rsidR="00C537E7" w:rsidRPr="00170470" w:rsidRDefault="00C537E7" w:rsidP="009E39B0">
            <w:pPr>
              <w:pStyle w:val="Normal6a"/>
            </w:pPr>
            <w:proofErr w:type="gramStart"/>
            <w:r w:rsidRPr="00170470">
              <w:rPr>
                <w:b/>
                <w:i/>
              </w:rPr>
              <w:t>10a</w:t>
            </w:r>
            <w:proofErr w:type="gramEnd"/>
            <w:r w:rsidRPr="00170470">
              <w:rPr>
                <w:b/>
                <w:i/>
              </w:rPr>
              <w:t>.</w:t>
            </w:r>
            <w:r w:rsidRPr="00170470">
              <w:tab/>
            </w:r>
            <w:r w:rsidRPr="00170470">
              <w:rPr>
                <w:b/>
                <w:i/>
              </w:rPr>
              <w:t>zdůrazňuje, že požární bezpečnost by měla být vedle cenové dostupnosti, udržitelnosti</w:t>
            </w:r>
            <w:r w:rsidR="00A827E7" w:rsidRPr="00170470">
              <w:rPr>
                <w:b/>
                <w:i/>
              </w:rPr>
              <w:t xml:space="preserve"> a </w:t>
            </w:r>
            <w:r w:rsidRPr="00170470">
              <w:rPr>
                <w:b/>
                <w:i/>
              </w:rPr>
              <w:t>energetické účinnosti považována za základní pilíř politik Unie</w:t>
            </w:r>
            <w:r w:rsidR="00A827E7" w:rsidRPr="00170470">
              <w:rPr>
                <w:b/>
                <w:i/>
              </w:rPr>
              <w:t xml:space="preserve"> v </w:t>
            </w:r>
            <w:r w:rsidRPr="00170470">
              <w:rPr>
                <w:b/>
                <w:i/>
              </w:rPr>
              <w:t>oblasti bydlení, aby byly chráněny lidské životy</w:t>
            </w:r>
            <w:r w:rsidR="00A827E7" w:rsidRPr="00170470">
              <w:rPr>
                <w:b/>
                <w:i/>
              </w:rPr>
              <w:t xml:space="preserve"> a </w:t>
            </w:r>
            <w:r w:rsidRPr="00170470">
              <w:rPr>
                <w:b/>
                <w:i/>
              </w:rPr>
              <w:t>zajištěna odolnost bytového fondu EU;</w:t>
            </w:r>
          </w:p>
        </w:tc>
      </w:tr>
    </w:tbl>
    <w:p w14:paraId="1773FD6B" w14:textId="77777777" w:rsidR="00C537E7" w:rsidRPr="00170470" w:rsidRDefault="00C537E7" w:rsidP="00C537E7">
      <w:pPr>
        <w:pStyle w:val="AmOrLang"/>
      </w:pPr>
      <w:r w:rsidRPr="00170470">
        <w:t xml:space="preserve">Or. </w:t>
      </w:r>
      <w:r w:rsidRPr="00170470">
        <w:rPr>
          <w:rStyle w:val="HideTWBExt"/>
        </w:rPr>
        <w:t>&lt;Original&gt;</w:t>
      </w:r>
      <w:r w:rsidRPr="00170470">
        <w:rPr>
          <w:rStyle w:val="HideTWBInt"/>
        </w:rPr>
        <w:t>{EN}</w:t>
      </w:r>
      <w:r w:rsidRPr="00170470">
        <w:t>en</w:t>
      </w:r>
      <w:r w:rsidRPr="00170470">
        <w:rPr>
          <w:rStyle w:val="HideTWBExt"/>
        </w:rPr>
        <w:t>&lt;/Original&gt;</w:t>
      </w:r>
    </w:p>
    <w:p w14:paraId="57CDAC8A" w14:textId="77777777" w:rsidR="00467091" w:rsidRPr="00170470" w:rsidRDefault="00C537E7" w:rsidP="00C537E7">
      <w:r w:rsidRPr="00170470">
        <w:rPr>
          <w:rStyle w:val="HideTWBExt"/>
        </w:rPr>
        <w:t>&lt;/Amend&gt;</w:t>
      </w:r>
    </w:p>
    <w:p w14:paraId="08610C98" w14:textId="77777777" w:rsidR="00C537E7" w:rsidRPr="00170470" w:rsidRDefault="00C537E7" w:rsidP="00C537E7">
      <w:pPr>
        <w:pStyle w:val="AmNumberTabs"/>
      </w:pPr>
      <w:r w:rsidRPr="00170470">
        <w:rPr>
          <w:rStyle w:val="HideTWBExt"/>
          <w:b w:val="0"/>
        </w:rPr>
        <w:t>&lt;Amend&gt;</w:t>
      </w:r>
      <w:r w:rsidRPr="00170470">
        <w:t>Pozměňovací návrh</w:t>
      </w:r>
      <w:r w:rsidRPr="00170470">
        <w:tab/>
      </w:r>
      <w:r w:rsidRPr="00170470">
        <w:tab/>
      </w:r>
      <w:r w:rsidRPr="00170470">
        <w:rPr>
          <w:rStyle w:val="HideTWBExt"/>
          <w:b w:val="0"/>
        </w:rPr>
        <w:t>&lt;NumAm&gt;</w:t>
      </w:r>
      <w:r w:rsidRPr="00170470">
        <w:t>855</w:t>
      </w:r>
      <w:r w:rsidRPr="00170470">
        <w:rPr>
          <w:rStyle w:val="HideTWBExt"/>
          <w:b w:val="0"/>
        </w:rPr>
        <w:t>&lt;/NumAm&gt;</w:t>
      </w:r>
    </w:p>
    <w:p w14:paraId="0E2CCA42" w14:textId="77777777" w:rsidR="00C537E7" w:rsidRPr="00170470" w:rsidRDefault="00C537E7" w:rsidP="00C537E7">
      <w:pPr>
        <w:pStyle w:val="NormalBold"/>
      </w:pPr>
      <w:r w:rsidRPr="00170470">
        <w:rPr>
          <w:rStyle w:val="HideTWBExt"/>
          <w:b w:val="0"/>
        </w:rPr>
        <w:t>&lt;RepeatBlock-By&gt;&lt;Members&gt;</w:t>
      </w:r>
      <w:proofErr w:type="spellStart"/>
      <w:r w:rsidRPr="00170470">
        <w:t>Ciaran</w:t>
      </w:r>
      <w:proofErr w:type="spellEnd"/>
      <w:r w:rsidRPr="00170470">
        <w:t xml:space="preserve"> </w:t>
      </w:r>
      <w:proofErr w:type="spellStart"/>
      <w:r w:rsidRPr="00170470">
        <w:t>Mullooly</w:t>
      </w:r>
      <w:proofErr w:type="spellEnd"/>
      <w:r w:rsidRPr="00170470">
        <w:t xml:space="preserve">, Brigitte van den </w:t>
      </w:r>
      <w:proofErr w:type="spellStart"/>
      <w:r w:rsidRPr="00170470">
        <w:t>Berg</w:t>
      </w:r>
      <w:proofErr w:type="spellEnd"/>
      <w:r w:rsidRPr="00170470">
        <w:rPr>
          <w:rStyle w:val="HideTWBExt"/>
          <w:b w:val="0"/>
        </w:rPr>
        <w:t>&lt;/Members&gt;</w:t>
      </w:r>
    </w:p>
    <w:p w14:paraId="675811CD" w14:textId="77777777" w:rsidR="00C537E7" w:rsidRPr="00170470" w:rsidRDefault="00C537E7" w:rsidP="00C537E7">
      <w:pPr>
        <w:pStyle w:val="NormalBold"/>
      </w:pPr>
      <w:r w:rsidRPr="00170470">
        <w:rPr>
          <w:rStyle w:val="HideTWBExt"/>
          <w:b w:val="0"/>
        </w:rPr>
        <w:t>&lt;/RepeatBlock-By&gt;</w:t>
      </w:r>
    </w:p>
    <w:p w14:paraId="38AFDEC8" w14:textId="77777777" w:rsidR="00C537E7" w:rsidRPr="00170470" w:rsidRDefault="00C537E7" w:rsidP="00C537E7">
      <w:pPr>
        <w:pStyle w:val="NormalBold"/>
      </w:pPr>
      <w:r w:rsidRPr="00170470">
        <w:rPr>
          <w:rStyle w:val="HideTWBExt"/>
          <w:b w:val="0"/>
        </w:rPr>
        <w:t>&lt;DocAmend&gt;</w:t>
      </w:r>
      <w:r w:rsidRPr="00170470">
        <w:t>Návrh usnesení</w:t>
      </w:r>
      <w:r w:rsidRPr="00170470">
        <w:rPr>
          <w:rStyle w:val="HideTWBExt"/>
          <w:b w:val="0"/>
        </w:rPr>
        <w:t>&lt;/DocAmend&gt;</w:t>
      </w:r>
    </w:p>
    <w:p w14:paraId="4E027B6B" w14:textId="7E146BEF" w:rsidR="00C537E7" w:rsidRPr="00170470" w:rsidRDefault="00C537E7" w:rsidP="00C537E7">
      <w:pPr>
        <w:pStyle w:val="NormalBold"/>
      </w:pPr>
      <w:r w:rsidRPr="00170470">
        <w:rPr>
          <w:rStyle w:val="HideTWBExt"/>
          <w:b w:val="0"/>
        </w:rPr>
        <w:t>&lt;Article&gt;</w:t>
      </w:r>
      <w:r w:rsidRPr="00170470">
        <w:t>Bod 10</w:t>
      </w:r>
      <w:r w:rsidR="00A827E7" w:rsidRPr="00170470">
        <w:t xml:space="preserve"> a </w:t>
      </w:r>
      <w:r w:rsidRPr="00170470">
        <w:t>(nový)</w:t>
      </w:r>
      <w:r w:rsidRPr="001704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537E7" w:rsidRPr="00170470" w14:paraId="17360D54" w14:textId="77777777" w:rsidTr="009E39B0">
        <w:trPr>
          <w:trHeight w:hRule="exact" w:val="240"/>
          <w:jc w:val="center"/>
        </w:trPr>
        <w:tc>
          <w:tcPr>
            <w:tcW w:w="9752" w:type="dxa"/>
            <w:gridSpan w:val="2"/>
            <w:tcBorders>
              <w:top w:val="nil"/>
              <w:left w:val="nil"/>
              <w:bottom w:val="nil"/>
              <w:right w:val="nil"/>
            </w:tcBorders>
          </w:tcPr>
          <w:p w14:paraId="50458CC4" w14:textId="77777777" w:rsidR="00C537E7" w:rsidRPr="00170470" w:rsidRDefault="00C537E7" w:rsidP="009E39B0"/>
        </w:tc>
      </w:tr>
      <w:tr w:rsidR="00C537E7" w:rsidRPr="00170470" w14:paraId="1308F7EF" w14:textId="77777777" w:rsidTr="009E39B0">
        <w:trPr>
          <w:trHeight w:val="240"/>
          <w:jc w:val="center"/>
        </w:trPr>
        <w:tc>
          <w:tcPr>
            <w:tcW w:w="4876" w:type="dxa"/>
            <w:tcBorders>
              <w:top w:val="nil"/>
              <w:left w:val="nil"/>
              <w:bottom w:val="nil"/>
              <w:right w:val="nil"/>
            </w:tcBorders>
          </w:tcPr>
          <w:p w14:paraId="0FAA05FE" w14:textId="77777777" w:rsidR="00C537E7" w:rsidRPr="00170470" w:rsidRDefault="00C537E7" w:rsidP="009E39B0">
            <w:pPr>
              <w:pStyle w:val="AmColumnHeading"/>
            </w:pPr>
            <w:r w:rsidRPr="00170470">
              <w:t>Návrh usnesení</w:t>
            </w:r>
          </w:p>
        </w:tc>
        <w:tc>
          <w:tcPr>
            <w:tcW w:w="4876" w:type="dxa"/>
            <w:tcBorders>
              <w:top w:val="nil"/>
              <w:left w:val="nil"/>
              <w:bottom w:val="nil"/>
              <w:right w:val="nil"/>
            </w:tcBorders>
          </w:tcPr>
          <w:p w14:paraId="08B496C7" w14:textId="77777777" w:rsidR="00C537E7" w:rsidRPr="00170470" w:rsidRDefault="00C537E7" w:rsidP="009E39B0">
            <w:pPr>
              <w:pStyle w:val="AmColumnHeading"/>
            </w:pPr>
            <w:r w:rsidRPr="00170470">
              <w:t>Pozměňovací návrh</w:t>
            </w:r>
          </w:p>
        </w:tc>
      </w:tr>
      <w:tr w:rsidR="00C537E7" w:rsidRPr="00170470" w14:paraId="0E91B66A" w14:textId="77777777" w:rsidTr="009E39B0">
        <w:trPr>
          <w:jc w:val="center"/>
        </w:trPr>
        <w:tc>
          <w:tcPr>
            <w:tcW w:w="4876" w:type="dxa"/>
            <w:tcBorders>
              <w:top w:val="nil"/>
              <w:left w:val="nil"/>
              <w:bottom w:val="nil"/>
              <w:right w:val="nil"/>
            </w:tcBorders>
          </w:tcPr>
          <w:p w14:paraId="5A1C42AC" w14:textId="77777777" w:rsidR="00C537E7" w:rsidRPr="00170470" w:rsidRDefault="00C537E7" w:rsidP="009E39B0">
            <w:pPr>
              <w:pStyle w:val="Normal6a"/>
            </w:pPr>
          </w:p>
        </w:tc>
        <w:tc>
          <w:tcPr>
            <w:tcW w:w="4876" w:type="dxa"/>
            <w:tcBorders>
              <w:top w:val="nil"/>
              <w:left w:val="nil"/>
              <w:bottom w:val="nil"/>
              <w:right w:val="nil"/>
            </w:tcBorders>
          </w:tcPr>
          <w:p w14:paraId="093698D4" w14:textId="4023C946" w:rsidR="00C537E7" w:rsidRPr="00170470" w:rsidRDefault="00C537E7" w:rsidP="009E39B0">
            <w:pPr>
              <w:pStyle w:val="Normal6a"/>
            </w:pPr>
            <w:proofErr w:type="gramStart"/>
            <w:r w:rsidRPr="00170470">
              <w:rPr>
                <w:b/>
                <w:i/>
              </w:rPr>
              <w:t>10a</w:t>
            </w:r>
            <w:proofErr w:type="gramEnd"/>
            <w:r w:rsidRPr="00170470">
              <w:rPr>
                <w:b/>
                <w:i/>
              </w:rPr>
              <w:t>.</w:t>
            </w:r>
            <w:r w:rsidRPr="00170470">
              <w:tab/>
            </w:r>
            <w:r w:rsidRPr="00170470">
              <w:rPr>
                <w:b/>
                <w:i/>
              </w:rPr>
              <w:t>zdůrazňuje význam požární bezpečnosti</w:t>
            </w:r>
            <w:r w:rsidR="00A827E7" w:rsidRPr="00170470">
              <w:rPr>
                <w:b/>
                <w:i/>
              </w:rPr>
              <w:t xml:space="preserve"> a </w:t>
            </w:r>
            <w:r w:rsidRPr="00170470">
              <w:rPr>
                <w:b/>
                <w:i/>
              </w:rPr>
              <w:t>naléhavě žádá, aby byla jedním</w:t>
            </w:r>
            <w:r w:rsidR="00A827E7" w:rsidRPr="00170470">
              <w:rPr>
                <w:b/>
                <w:i/>
              </w:rPr>
              <w:t xml:space="preserve"> z </w:t>
            </w:r>
            <w:r w:rsidRPr="00170470">
              <w:rPr>
                <w:b/>
                <w:i/>
              </w:rPr>
              <w:t>hlavních aspektů politiky EU</w:t>
            </w:r>
            <w:r w:rsidR="00A827E7" w:rsidRPr="00170470">
              <w:rPr>
                <w:b/>
                <w:i/>
              </w:rPr>
              <w:t xml:space="preserve"> v </w:t>
            </w:r>
            <w:r w:rsidRPr="00170470">
              <w:rPr>
                <w:b/>
                <w:i/>
              </w:rPr>
              <w:t>oblasti bydlení, neboť požární bezpečnost má zásadní význam</w:t>
            </w:r>
            <w:r w:rsidR="00A827E7" w:rsidRPr="00170470">
              <w:rPr>
                <w:b/>
                <w:i/>
              </w:rPr>
              <w:t xml:space="preserve"> v </w:t>
            </w:r>
            <w:r w:rsidRPr="00170470">
              <w:rPr>
                <w:b/>
                <w:i/>
              </w:rPr>
              <w:t>boji za ochranu životů</w:t>
            </w:r>
            <w:r w:rsidR="00A827E7" w:rsidRPr="00170470">
              <w:rPr>
                <w:b/>
                <w:i/>
              </w:rPr>
              <w:t xml:space="preserve"> a </w:t>
            </w:r>
            <w:r w:rsidRPr="00170470">
              <w:rPr>
                <w:b/>
                <w:i/>
              </w:rPr>
              <w:t>zajištění odolnosti bytového fondu EU;</w:t>
            </w:r>
          </w:p>
        </w:tc>
      </w:tr>
    </w:tbl>
    <w:p w14:paraId="070FB93B" w14:textId="77777777" w:rsidR="00C537E7" w:rsidRPr="00170470" w:rsidRDefault="00C537E7" w:rsidP="00C537E7">
      <w:pPr>
        <w:pStyle w:val="AmOrLang"/>
      </w:pPr>
      <w:r w:rsidRPr="00170470">
        <w:t xml:space="preserve">Or. </w:t>
      </w:r>
      <w:r w:rsidRPr="00170470">
        <w:rPr>
          <w:rStyle w:val="HideTWBExt"/>
        </w:rPr>
        <w:t>&lt;Original&gt;</w:t>
      </w:r>
      <w:r w:rsidRPr="00170470">
        <w:rPr>
          <w:rStyle w:val="HideTWBInt"/>
        </w:rPr>
        <w:t>{EN}</w:t>
      </w:r>
      <w:r w:rsidRPr="00170470">
        <w:t>en</w:t>
      </w:r>
      <w:r w:rsidRPr="00170470">
        <w:rPr>
          <w:rStyle w:val="HideTWBExt"/>
        </w:rPr>
        <w:t>&lt;/Original&gt;</w:t>
      </w:r>
    </w:p>
    <w:p w14:paraId="0141D32C" w14:textId="77777777" w:rsidR="00467091" w:rsidRPr="00170470" w:rsidRDefault="00C537E7" w:rsidP="00C537E7">
      <w:r w:rsidRPr="00170470">
        <w:rPr>
          <w:rStyle w:val="HideTWBExt"/>
        </w:rPr>
        <w:t>&lt;/Amend&gt;</w:t>
      </w:r>
    </w:p>
    <w:p w14:paraId="554EDE14" w14:textId="77777777" w:rsidR="00C537E7" w:rsidRPr="00170470" w:rsidRDefault="00C537E7" w:rsidP="00C537E7">
      <w:pPr>
        <w:pStyle w:val="AmNumberTabs"/>
      </w:pPr>
      <w:r w:rsidRPr="00170470">
        <w:rPr>
          <w:rStyle w:val="HideTWBExt"/>
          <w:b w:val="0"/>
        </w:rPr>
        <w:t>&lt;Amend&gt;</w:t>
      </w:r>
      <w:r w:rsidRPr="00170470">
        <w:t>Pozměňovací návrh</w:t>
      </w:r>
      <w:r w:rsidRPr="00170470">
        <w:tab/>
      </w:r>
      <w:r w:rsidRPr="00170470">
        <w:tab/>
      </w:r>
      <w:r w:rsidRPr="00170470">
        <w:rPr>
          <w:rStyle w:val="HideTWBExt"/>
          <w:b w:val="0"/>
        </w:rPr>
        <w:t>&lt;NumAm&gt;</w:t>
      </w:r>
      <w:r w:rsidRPr="00170470">
        <w:t>856</w:t>
      </w:r>
      <w:r w:rsidRPr="00170470">
        <w:rPr>
          <w:rStyle w:val="HideTWBExt"/>
          <w:b w:val="0"/>
        </w:rPr>
        <w:t>&lt;/NumAm&gt;</w:t>
      </w:r>
    </w:p>
    <w:p w14:paraId="4DAA8DB7" w14:textId="77777777" w:rsidR="00C537E7" w:rsidRPr="00170470" w:rsidRDefault="00C537E7" w:rsidP="00C537E7">
      <w:pPr>
        <w:pStyle w:val="NormalBold"/>
      </w:pPr>
      <w:r w:rsidRPr="00170470">
        <w:rPr>
          <w:rStyle w:val="HideTWBExt"/>
          <w:b w:val="0"/>
        </w:rPr>
        <w:t>&lt;RepeatBlock-By&gt;&lt;Members&gt;</w:t>
      </w:r>
      <w:r w:rsidRPr="00170470">
        <w:t xml:space="preserve">Brigitte van den </w:t>
      </w:r>
      <w:proofErr w:type="spellStart"/>
      <w:r w:rsidRPr="00170470">
        <w:t>Berg</w:t>
      </w:r>
      <w:proofErr w:type="spellEnd"/>
      <w:r w:rsidRPr="00170470">
        <w:t xml:space="preserve">, </w:t>
      </w:r>
      <w:proofErr w:type="spellStart"/>
      <w:r w:rsidRPr="00170470">
        <w:t>Barry</w:t>
      </w:r>
      <w:proofErr w:type="spellEnd"/>
      <w:r w:rsidRPr="00170470">
        <w:t xml:space="preserve"> </w:t>
      </w:r>
      <w:proofErr w:type="spellStart"/>
      <w:r w:rsidRPr="00170470">
        <w:t>Cowen</w:t>
      </w:r>
      <w:proofErr w:type="spellEnd"/>
      <w:r w:rsidRPr="00170470">
        <w:t xml:space="preserve">, Martin </w:t>
      </w:r>
      <w:proofErr w:type="spellStart"/>
      <w:r w:rsidRPr="00170470">
        <w:t>Hojsík</w:t>
      </w:r>
      <w:proofErr w:type="spellEnd"/>
      <w:r w:rsidRPr="00170470">
        <w:t xml:space="preserve">, </w:t>
      </w:r>
      <w:proofErr w:type="spellStart"/>
      <w:r w:rsidRPr="00170470">
        <w:t>Oihane</w:t>
      </w:r>
      <w:proofErr w:type="spellEnd"/>
      <w:r w:rsidRPr="00170470">
        <w:t xml:space="preserve"> </w:t>
      </w:r>
      <w:proofErr w:type="spellStart"/>
      <w:r w:rsidRPr="00170470">
        <w:t>Agirregoitia</w:t>
      </w:r>
      <w:proofErr w:type="spellEnd"/>
      <w:r w:rsidRPr="00170470">
        <w:t xml:space="preserve"> </w:t>
      </w:r>
      <w:proofErr w:type="spellStart"/>
      <w:r w:rsidRPr="00170470">
        <w:t>Martínez</w:t>
      </w:r>
      <w:proofErr w:type="spellEnd"/>
      <w:r w:rsidRPr="00170470">
        <w:rPr>
          <w:rStyle w:val="HideTWBExt"/>
          <w:b w:val="0"/>
        </w:rPr>
        <w:t>&lt;/Members&gt;</w:t>
      </w:r>
    </w:p>
    <w:p w14:paraId="230B92BA" w14:textId="77777777" w:rsidR="00C537E7" w:rsidRPr="00170470" w:rsidRDefault="00C537E7" w:rsidP="00C537E7">
      <w:pPr>
        <w:pStyle w:val="NormalBold"/>
      </w:pPr>
      <w:r w:rsidRPr="00170470">
        <w:rPr>
          <w:rStyle w:val="HideTWBExt"/>
          <w:b w:val="0"/>
        </w:rPr>
        <w:t>&lt;/RepeatBlock-By&gt;</w:t>
      </w:r>
    </w:p>
    <w:p w14:paraId="0E08BCF8" w14:textId="77777777" w:rsidR="00C537E7" w:rsidRPr="00170470" w:rsidRDefault="00C537E7" w:rsidP="00C537E7">
      <w:pPr>
        <w:pStyle w:val="NormalBold"/>
      </w:pPr>
      <w:r w:rsidRPr="00170470">
        <w:rPr>
          <w:rStyle w:val="HideTWBExt"/>
          <w:b w:val="0"/>
        </w:rPr>
        <w:t>&lt;DocAmend&gt;</w:t>
      </w:r>
      <w:r w:rsidRPr="00170470">
        <w:t>Návrh usnesení</w:t>
      </w:r>
      <w:r w:rsidRPr="00170470">
        <w:rPr>
          <w:rStyle w:val="HideTWBExt"/>
          <w:b w:val="0"/>
        </w:rPr>
        <w:t>&lt;/DocAmend&gt;</w:t>
      </w:r>
    </w:p>
    <w:p w14:paraId="00462FF1" w14:textId="6FF1B767" w:rsidR="00C537E7" w:rsidRPr="00170470" w:rsidRDefault="00C537E7" w:rsidP="00C537E7">
      <w:pPr>
        <w:pStyle w:val="NormalBold"/>
      </w:pPr>
      <w:r w:rsidRPr="00170470">
        <w:rPr>
          <w:rStyle w:val="HideTWBExt"/>
          <w:b w:val="0"/>
        </w:rPr>
        <w:t>&lt;Article&gt;</w:t>
      </w:r>
      <w:r w:rsidRPr="00170470">
        <w:t>Bod 10</w:t>
      </w:r>
      <w:r w:rsidR="00A827E7" w:rsidRPr="00170470">
        <w:t xml:space="preserve"> a </w:t>
      </w:r>
      <w:r w:rsidRPr="00170470">
        <w:t>(nový)</w:t>
      </w:r>
      <w:r w:rsidRPr="001704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537E7" w:rsidRPr="00170470" w14:paraId="54EB2337" w14:textId="77777777" w:rsidTr="009E39B0">
        <w:trPr>
          <w:trHeight w:hRule="exact" w:val="240"/>
          <w:jc w:val="center"/>
        </w:trPr>
        <w:tc>
          <w:tcPr>
            <w:tcW w:w="9752" w:type="dxa"/>
            <w:gridSpan w:val="2"/>
            <w:tcBorders>
              <w:top w:val="nil"/>
              <w:left w:val="nil"/>
              <w:bottom w:val="nil"/>
              <w:right w:val="nil"/>
            </w:tcBorders>
          </w:tcPr>
          <w:p w14:paraId="1FA9ECB8" w14:textId="77777777" w:rsidR="00C537E7" w:rsidRPr="00170470" w:rsidRDefault="00C537E7" w:rsidP="009E39B0"/>
        </w:tc>
      </w:tr>
      <w:tr w:rsidR="00C537E7" w:rsidRPr="00170470" w14:paraId="36D74B39" w14:textId="77777777" w:rsidTr="009E39B0">
        <w:trPr>
          <w:trHeight w:val="240"/>
          <w:jc w:val="center"/>
        </w:trPr>
        <w:tc>
          <w:tcPr>
            <w:tcW w:w="4876" w:type="dxa"/>
            <w:tcBorders>
              <w:top w:val="nil"/>
              <w:left w:val="nil"/>
              <w:bottom w:val="nil"/>
              <w:right w:val="nil"/>
            </w:tcBorders>
          </w:tcPr>
          <w:p w14:paraId="5BB2CB12" w14:textId="77777777" w:rsidR="00C537E7" w:rsidRPr="00170470" w:rsidRDefault="00C537E7" w:rsidP="009E39B0">
            <w:pPr>
              <w:pStyle w:val="AmColumnHeading"/>
            </w:pPr>
            <w:r w:rsidRPr="00170470">
              <w:t>Návrh usnesení</w:t>
            </w:r>
          </w:p>
        </w:tc>
        <w:tc>
          <w:tcPr>
            <w:tcW w:w="4876" w:type="dxa"/>
            <w:tcBorders>
              <w:top w:val="nil"/>
              <w:left w:val="nil"/>
              <w:bottom w:val="nil"/>
              <w:right w:val="nil"/>
            </w:tcBorders>
          </w:tcPr>
          <w:p w14:paraId="7525666D" w14:textId="77777777" w:rsidR="00C537E7" w:rsidRPr="00170470" w:rsidRDefault="00C537E7" w:rsidP="009E39B0">
            <w:pPr>
              <w:pStyle w:val="AmColumnHeading"/>
            </w:pPr>
            <w:r w:rsidRPr="00170470">
              <w:t>Pozměňovací návrh</w:t>
            </w:r>
          </w:p>
        </w:tc>
      </w:tr>
      <w:tr w:rsidR="00C537E7" w:rsidRPr="00170470" w14:paraId="40D0FE23" w14:textId="77777777" w:rsidTr="009E39B0">
        <w:trPr>
          <w:jc w:val="center"/>
        </w:trPr>
        <w:tc>
          <w:tcPr>
            <w:tcW w:w="4876" w:type="dxa"/>
            <w:tcBorders>
              <w:top w:val="nil"/>
              <w:left w:val="nil"/>
              <w:bottom w:val="nil"/>
              <w:right w:val="nil"/>
            </w:tcBorders>
          </w:tcPr>
          <w:p w14:paraId="7C6DABA3" w14:textId="77777777" w:rsidR="00C537E7" w:rsidRPr="00170470" w:rsidRDefault="00C537E7" w:rsidP="009E39B0">
            <w:pPr>
              <w:pStyle w:val="Normal6a"/>
            </w:pPr>
          </w:p>
        </w:tc>
        <w:tc>
          <w:tcPr>
            <w:tcW w:w="4876" w:type="dxa"/>
            <w:tcBorders>
              <w:top w:val="nil"/>
              <w:left w:val="nil"/>
              <w:bottom w:val="nil"/>
              <w:right w:val="nil"/>
            </w:tcBorders>
          </w:tcPr>
          <w:p w14:paraId="165E7591" w14:textId="3ADC7215" w:rsidR="00C537E7" w:rsidRPr="00170470" w:rsidRDefault="00C537E7" w:rsidP="009E39B0">
            <w:pPr>
              <w:pStyle w:val="Normal6a"/>
            </w:pPr>
            <w:proofErr w:type="gramStart"/>
            <w:r w:rsidRPr="00170470">
              <w:rPr>
                <w:b/>
                <w:i/>
              </w:rPr>
              <w:t>10a</w:t>
            </w:r>
            <w:proofErr w:type="gramEnd"/>
            <w:r w:rsidRPr="00170470">
              <w:rPr>
                <w:b/>
                <w:i/>
              </w:rPr>
              <w:t>.</w:t>
            </w:r>
            <w:r w:rsidRPr="00170470">
              <w:tab/>
            </w:r>
            <w:r w:rsidRPr="00170470">
              <w:rPr>
                <w:b/>
                <w:i/>
              </w:rPr>
              <w:t xml:space="preserve">zdůrazňuje, že je důležité, aby EU </w:t>
            </w:r>
            <w:r w:rsidRPr="00170470">
              <w:rPr>
                <w:b/>
                <w:i/>
              </w:rPr>
              <w:lastRenderedPageBreak/>
              <w:t>posílila svou průmyslovou suverenitu</w:t>
            </w:r>
            <w:r w:rsidR="00A827E7" w:rsidRPr="00170470">
              <w:rPr>
                <w:b/>
                <w:i/>
              </w:rPr>
              <w:t xml:space="preserve"> v </w:t>
            </w:r>
            <w:r w:rsidRPr="00170470">
              <w:rPr>
                <w:b/>
                <w:i/>
              </w:rPr>
              <w:t>odvětví stavebnictví</w:t>
            </w:r>
            <w:r w:rsidR="00A827E7" w:rsidRPr="00170470">
              <w:rPr>
                <w:b/>
                <w:i/>
              </w:rPr>
              <w:t xml:space="preserve"> a </w:t>
            </w:r>
            <w:r w:rsidRPr="00170470">
              <w:rPr>
                <w:b/>
                <w:i/>
              </w:rPr>
              <w:t>přišla</w:t>
            </w:r>
            <w:r w:rsidR="00A827E7" w:rsidRPr="00170470">
              <w:rPr>
                <w:b/>
                <w:i/>
              </w:rPr>
              <w:t xml:space="preserve"> s </w:t>
            </w:r>
            <w:r w:rsidRPr="00170470">
              <w:rPr>
                <w:b/>
                <w:i/>
              </w:rPr>
              <w:t>opatřeními, která identifikují</w:t>
            </w:r>
            <w:r w:rsidR="00A827E7" w:rsidRPr="00170470">
              <w:rPr>
                <w:b/>
                <w:i/>
              </w:rPr>
              <w:t xml:space="preserve"> a </w:t>
            </w:r>
            <w:proofErr w:type="gramStart"/>
            <w:r w:rsidRPr="00170470">
              <w:rPr>
                <w:b/>
                <w:i/>
              </w:rPr>
              <w:t>řeší</w:t>
            </w:r>
            <w:proofErr w:type="gramEnd"/>
            <w:r w:rsidRPr="00170470">
              <w:rPr>
                <w:b/>
                <w:i/>
              </w:rPr>
              <w:t xml:space="preserve"> nedostatky ve stavebním výrobním řetězci;</w:t>
            </w:r>
          </w:p>
        </w:tc>
      </w:tr>
    </w:tbl>
    <w:p w14:paraId="2CB262FA" w14:textId="77777777" w:rsidR="00C537E7" w:rsidRPr="00170470" w:rsidRDefault="00C537E7" w:rsidP="00C537E7">
      <w:pPr>
        <w:pStyle w:val="AmOrLang"/>
      </w:pPr>
      <w:r w:rsidRPr="00170470">
        <w:lastRenderedPageBreak/>
        <w:t xml:space="preserve">Or. </w:t>
      </w:r>
      <w:r w:rsidRPr="00170470">
        <w:rPr>
          <w:rStyle w:val="HideTWBExt"/>
        </w:rPr>
        <w:t>&lt;Original&gt;</w:t>
      </w:r>
      <w:r w:rsidRPr="00170470">
        <w:rPr>
          <w:rStyle w:val="HideTWBInt"/>
        </w:rPr>
        <w:t>{EN}</w:t>
      </w:r>
      <w:r w:rsidRPr="00170470">
        <w:t>en</w:t>
      </w:r>
      <w:r w:rsidRPr="00170470">
        <w:rPr>
          <w:rStyle w:val="HideTWBExt"/>
        </w:rPr>
        <w:t>&lt;/Original&gt;</w:t>
      </w:r>
    </w:p>
    <w:p w14:paraId="528BD7A0" w14:textId="77777777" w:rsidR="00467091" w:rsidRPr="00170470" w:rsidRDefault="00C537E7" w:rsidP="00C537E7">
      <w:r w:rsidRPr="00170470">
        <w:rPr>
          <w:rStyle w:val="HideTWBExt"/>
        </w:rPr>
        <w:t>&lt;/Amend&gt;</w:t>
      </w:r>
    </w:p>
    <w:p w14:paraId="59DC07EA" w14:textId="77777777" w:rsidR="00C537E7" w:rsidRPr="00170470" w:rsidRDefault="00C537E7" w:rsidP="00C537E7">
      <w:pPr>
        <w:pStyle w:val="AmNumberTabs"/>
      </w:pPr>
      <w:r w:rsidRPr="00170470">
        <w:rPr>
          <w:rStyle w:val="HideTWBExt"/>
          <w:b w:val="0"/>
        </w:rPr>
        <w:t>&lt;Amend&gt;</w:t>
      </w:r>
      <w:r w:rsidRPr="00170470">
        <w:t>Pozměňovací návrh</w:t>
      </w:r>
      <w:r w:rsidRPr="00170470">
        <w:tab/>
      </w:r>
      <w:r w:rsidRPr="00170470">
        <w:tab/>
      </w:r>
      <w:r w:rsidRPr="00170470">
        <w:rPr>
          <w:rStyle w:val="HideTWBExt"/>
          <w:b w:val="0"/>
        </w:rPr>
        <w:t>&lt;NumAm&gt;</w:t>
      </w:r>
      <w:r w:rsidRPr="00170470">
        <w:t>857</w:t>
      </w:r>
      <w:r w:rsidRPr="00170470">
        <w:rPr>
          <w:rStyle w:val="HideTWBExt"/>
          <w:b w:val="0"/>
        </w:rPr>
        <w:t>&lt;/NumAm&gt;</w:t>
      </w:r>
    </w:p>
    <w:p w14:paraId="69288056" w14:textId="77777777" w:rsidR="00C537E7" w:rsidRPr="00170470" w:rsidRDefault="00C537E7" w:rsidP="00C537E7">
      <w:pPr>
        <w:pStyle w:val="NormalBold"/>
      </w:pPr>
      <w:r w:rsidRPr="00170470">
        <w:rPr>
          <w:rStyle w:val="HideTWBExt"/>
          <w:b w:val="0"/>
        </w:rPr>
        <w:t>&lt;RepeatBlock-By&gt;&lt;Members&gt;</w:t>
      </w:r>
      <w:proofErr w:type="spellStart"/>
      <w:r w:rsidRPr="00170470">
        <w:t>Georgiana</w:t>
      </w:r>
      <w:proofErr w:type="spellEnd"/>
      <w:r w:rsidRPr="00170470">
        <w:t xml:space="preserve"> </w:t>
      </w:r>
      <w:proofErr w:type="spellStart"/>
      <w:r w:rsidRPr="00170470">
        <w:t>Teodorescu</w:t>
      </w:r>
      <w:proofErr w:type="spellEnd"/>
      <w:r w:rsidRPr="00170470">
        <w:t xml:space="preserve">, </w:t>
      </w:r>
      <w:proofErr w:type="spellStart"/>
      <w:r w:rsidRPr="00170470">
        <w:t>Antonella</w:t>
      </w:r>
      <w:proofErr w:type="spellEnd"/>
      <w:r w:rsidRPr="00170470">
        <w:t xml:space="preserve"> </w:t>
      </w:r>
      <w:proofErr w:type="spellStart"/>
      <w:r w:rsidRPr="00170470">
        <w:t>Sberna</w:t>
      </w:r>
      <w:proofErr w:type="spellEnd"/>
      <w:r w:rsidRPr="00170470">
        <w:t xml:space="preserve">, Lara </w:t>
      </w:r>
      <w:proofErr w:type="spellStart"/>
      <w:r w:rsidRPr="00170470">
        <w:t>Magoni</w:t>
      </w:r>
      <w:proofErr w:type="spellEnd"/>
      <w:r w:rsidRPr="00170470">
        <w:t xml:space="preserve">, Alessandro </w:t>
      </w:r>
      <w:proofErr w:type="spellStart"/>
      <w:r w:rsidRPr="00170470">
        <w:t>Ciriani</w:t>
      </w:r>
      <w:proofErr w:type="spellEnd"/>
      <w:r w:rsidRPr="00170470">
        <w:t xml:space="preserve">, Nora </w:t>
      </w:r>
      <w:proofErr w:type="spellStart"/>
      <w:r w:rsidRPr="00170470">
        <w:t>Junco</w:t>
      </w:r>
      <w:proofErr w:type="spellEnd"/>
      <w:r w:rsidRPr="00170470">
        <w:t xml:space="preserve"> </w:t>
      </w:r>
      <w:proofErr w:type="spellStart"/>
      <w:r w:rsidRPr="00170470">
        <w:t>García</w:t>
      </w:r>
      <w:proofErr w:type="spellEnd"/>
      <w:r w:rsidRPr="00170470">
        <w:t>, Nicolas Bay</w:t>
      </w:r>
      <w:r w:rsidRPr="00170470">
        <w:rPr>
          <w:rStyle w:val="HideTWBExt"/>
          <w:b w:val="0"/>
        </w:rPr>
        <w:t>&lt;/Members&gt;</w:t>
      </w:r>
    </w:p>
    <w:p w14:paraId="51D04566" w14:textId="77777777" w:rsidR="00C537E7" w:rsidRPr="00170470" w:rsidRDefault="00C537E7" w:rsidP="00C537E7">
      <w:pPr>
        <w:pStyle w:val="NormalBold"/>
      </w:pPr>
      <w:r w:rsidRPr="00170470">
        <w:rPr>
          <w:rStyle w:val="HideTWBExt"/>
          <w:b w:val="0"/>
        </w:rPr>
        <w:t>&lt;/RepeatBlock-By&gt;</w:t>
      </w:r>
    </w:p>
    <w:p w14:paraId="3E0331F2" w14:textId="77777777" w:rsidR="00C537E7" w:rsidRPr="00170470" w:rsidRDefault="00C537E7" w:rsidP="00C537E7">
      <w:pPr>
        <w:pStyle w:val="NormalBold"/>
      </w:pPr>
      <w:r w:rsidRPr="00170470">
        <w:rPr>
          <w:rStyle w:val="HideTWBExt"/>
          <w:b w:val="0"/>
        </w:rPr>
        <w:t>&lt;DocAmend&gt;</w:t>
      </w:r>
      <w:r w:rsidRPr="00170470">
        <w:t>Návrh usnesení</w:t>
      </w:r>
      <w:r w:rsidRPr="00170470">
        <w:rPr>
          <w:rStyle w:val="HideTWBExt"/>
          <w:b w:val="0"/>
        </w:rPr>
        <w:t>&lt;/DocAmend&gt;</w:t>
      </w:r>
    </w:p>
    <w:p w14:paraId="1B9FED3A" w14:textId="59074834" w:rsidR="00C537E7" w:rsidRPr="00170470" w:rsidRDefault="00C537E7" w:rsidP="00C537E7">
      <w:pPr>
        <w:pStyle w:val="NormalBold"/>
      </w:pPr>
      <w:r w:rsidRPr="00170470">
        <w:rPr>
          <w:rStyle w:val="HideTWBExt"/>
          <w:b w:val="0"/>
        </w:rPr>
        <w:t>&lt;Article&gt;</w:t>
      </w:r>
      <w:r w:rsidRPr="00170470">
        <w:t>Bod 10</w:t>
      </w:r>
      <w:r w:rsidR="00A827E7" w:rsidRPr="00170470">
        <w:t xml:space="preserve"> a </w:t>
      </w:r>
      <w:r w:rsidRPr="00170470">
        <w:t>(nový)</w:t>
      </w:r>
      <w:r w:rsidRPr="001704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537E7" w:rsidRPr="00170470" w14:paraId="38C701CD" w14:textId="77777777" w:rsidTr="009E39B0">
        <w:trPr>
          <w:trHeight w:hRule="exact" w:val="240"/>
          <w:jc w:val="center"/>
        </w:trPr>
        <w:tc>
          <w:tcPr>
            <w:tcW w:w="9752" w:type="dxa"/>
            <w:gridSpan w:val="2"/>
            <w:tcBorders>
              <w:top w:val="nil"/>
              <w:left w:val="nil"/>
              <w:bottom w:val="nil"/>
              <w:right w:val="nil"/>
            </w:tcBorders>
          </w:tcPr>
          <w:p w14:paraId="615C9B84" w14:textId="77777777" w:rsidR="00C537E7" w:rsidRPr="00170470" w:rsidRDefault="00C537E7" w:rsidP="009E39B0"/>
        </w:tc>
      </w:tr>
      <w:tr w:rsidR="00C537E7" w:rsidRPr="00170470" w14:paraId="462AA598" w14:textId="77777777" w:rsidTr="009E39B0">
        <w:trPr>
          <w:trHeight w:val="240"/>
          <w:jc w:val="center"/>
        </w:trPr>
        <w:tc>
          <w:tcPr>
            <w:tcW w:w="4876" w:type="dxa"/>
            <w:tcBorders>
              <w:top w:val="nil"/>
              <w:left w:val="nil"/>
              <w:bottom w:val="nil"/>
              <w:right w:val="nil"/>
            </w:tcBorders>
          </w:tcPr>
          <w:p w14:paraId="459CF010" w14:textId="77777777" w:rsidR="00C537E7" w:rsidRPr="00170470" w:rsidRDefault="00C537E7" w:rsidP="009E39B0">
            <w:pPr>
              <w:pStyle w:val="AmColumnHeading"/>
            </w:pPr>
            <w:r w:rsidRPr="00170470">
              <w:t>Návrh usnesení</w:t>
            </w:r>
          </w:p>
        </w:tc>
        <w:tc>
          <w:tcPr>
            <w:tcW w:w="4876" w:type="dxa"/>
            <w:tcBorders>
              <w:top w:val="nil"/>
              <w:left w:val="nil"/>
              <w:bottom w:val="nil"/>
              <w:right w:val="nil"/>
            </w:tcBorders>
          </w:tcPr>
          <w:p w14:paraId="30B26071" w14:textId="77777777" w:rsidR="00C537E7" w:rsidRPr="00170470" w:rsidRDefault="00C537E7" w:rsidP="009E39B0">
            <w:pPr>
              <w:pStyle w:val="AmColumnHeading"/>
            </w:pPr>
            <w:r w:rsidRPr="00170470">
              <w:t>Pozměňovací návrh</w:t>
            </w:r>
          </w:p>
        </w:tc>
      </w:tr>
      <w:tr w:rsidR="00C537E7" w:rsidRPr="00170470" w14:paraId="5BC2DF35" w14:textId="77777777" w:rsidTr="009E39B0">
        <w:trPr>
          <w:jc w:val="center"/>
        </w:trPr>
        <w:tc>
          <w:tcPr>
            <w:tcW w:w="4876" w:type="dxa"/>
            <w:tcBorders>
              <w:top w:val="nil"/>
              <w:left w:val="nil"/>
              <w:bottom w:val="nil"/>
              <w:right w:val="nil"/>
            </w:tcBorders>
          </w:tcPr>
          <w:p w14:paraId="6D1F8A30" w14:textId="77777777" w:rsidR="00C537E7" w:rsidRPr="00170470" w:rsidRDefault="00C537E7" w:rsidP="009E39B0">
            <w:pPr>
              <w:pStyle w:val="Normal6a"/>
            </w:pPr>
          </w:p>
        </w:tc>
        <w:tc>
          <w:tcPr>
            <w:tcW w:w="4876" w:type="dxa"/>
            <w:tcBorders>
              <w:top w:val="nil"/>
              <w:left w:val="nil"/>
              <w:bottom w:val="nil"/>
              <w:right w:val="nil"/>
            </w:tcBorders>
          </w:tcPr>
          <w:p w14:paraId="6E0548B3" w14:textId="53BA8144" w:rsidR="00C537E7" w:rsidRPr="00170470" w:rsidRDefault="00C537E7" w:rsidP="009E39B0">
            <w:pPr>
              <w:pStyle w:val="Normal6a"/>
            </w:pPr>
            <w:proofErr w:type="gramStart"/>
            <w:r w:rsidRPr="00170470">
              <w:rPr>
                <w:b/>
                <w:i/>
              </w:rPr>
              <w:t>10a</w:t>
            </w:r>
            <w:proofErr w:type="gramEnd"/>
            <w:r w:rsidRPr="00170470">
              <w:rPr>
                <w:b/>
                <w:i/>
              </w:rPr>
              <w:t>.</w:t>
            </w:r>
            <w:r w:rsidRPr="00170470">
              <w:tab/>
            </w:r>
            <w:r w:rsidRPr="00170470">
              <w:rPr>
                <w:b/>
                <w:i/>
              </w:rPr>
              <w:t>vyzývá členské státy, aby podporovaly používání stavebních materiálů vyrobených</w:t>
            </w:r>
            <w:r w:rsidR="00A827E7" w:rsidRPr="00170470">
              <w:rPr>
                <w:b/>
                <w:i/>
              </w:rPr>
              <w:t xml:space="preserve"> v </w:t>
            </w:r>
            <w:r w:rsidRPr="00170470">
              <w:rPr>
                <w:b/>
                <w:i/>
              </w:rPr>
              <w:t>Evropské unii,</w:t>
            </w:r>
            <w:r w:rsidR="00A827E7" w:rsidRPr="00170470">
              <w:rPr>
                <w:b/>
                <w:i/>
              </w:rPr>
              <w:t xml:space="preserve"> a </w:t>
            </w:r>
            <w:r w:rsidRPr="00170470">
              <w:rPr>
                <w:b/>
                <w:i/>
              </w:rPr>
              <w:t>tím podpořily vytváření místních pracovních míst</w:t>
            </w:r>
            <w:r w:rsidR="00A827E7" w:rsidRPr="00170470">
              <w:rPr>
                <w:b/>
                <w:i/>
              </w:rPr>
              <w:t xml:space="preserve"> a </w:t>
            </w:r>
            <w:r w:rsidRPr="00170470">
              <w:rPr>
                <w:b/>
                <w:i/>
              </w:rPr>
              <w:t>zvyšovaly konkurenceschopnost Evropy;</w:t>
            </w:r>
          </w:p>
        </w:tc>
      </w:tr>
    </w:tbl>
    <w:p w14:paraId="5DF9C88C" w14:textId="77777777" w:rsidR="00C537E7" w:rsidRPr="00170470" w:rsidRDefault="00C537E7" w:rsidP="00C537E7">
      <w:pPr>
        <w:pStyle w:val="AmOrLang"/>
      </w:pPr>
      <w:r w:rsidRPr="00170470">
        <w:t xml:space="preserve">Or. </w:t>
      </w:r>
      <w:r w:rsidRPr="00170470">
        <w:rPr>
          <w:rStyle w:val="HideTWBExt"/>
        </w:rPr>
        <w:t>&lt;Original&gt;</w:t>
      </w:r>
      <w:r w:rsidRPr="00170470">
        <w:rPr>
          <w:rStyle w:val="HideTWBInt"/>
        </w:rPr>
        <w:t>{EN}</w:t>
      </w:r>
      <w:r w:rsidRPr="00170470">
        <w:t>en</w:t>
      </w:r>
      <w:r w:rsidRPr="00170470">
        <w:rPr>
          <w:rStyle w:val="HideTWBExt"/>
        </w:rPr>
        <w:t>&lt;/Original&gt;</w:t>
      </w:r>
    </w:p>
    <w:p w14:paraId="528F89F6" w14:textId="77777777" w:rsidR="00467091" w:rsidRPr="00170470" w:rsidRDefault="00C537E7" w:rsidP="00C537E7">
      <w:r w:rsidRPr="00170470">
        <w:rPr>
          <w:rStyle w:val="HideTWBExt"/>
        </w:rPr>
        <w:t>&lt;/Amend&gt;</w:t>
      </w:r>
    </w:p>
    <w:p w14:paraId="67AC79CE" w14:textId="77777777" w:rsidR="00C537E7" w:rsidRPr="00170470" w:rsidRDefault="00C537E7" w:rsidP="00C537E7">
      <w:pPr>
        <w:pStyle w:val="AmNumberTabs"/>
      </w:pPr>
      <w:r w:rsidRPr="00170470">
        <w:rPr>
          <w:rStyle w:val="HideTWBExt"/>
          <w:b w:val="0"/>
        </w:rPr>
        <w:t>&lt;Amend&gt;</w:t>
      </w:r>
      <w:r w:rsidRPr="00170470">
        <w:t>Pozměňovací návrh</w:t>
      </w:r>
      <w:r w:rsidRPr="00170470">
        <w:tab/>
      </w:r>
      <w:r w:rsidRPr="00170470">
        <w:tab/>
      </w:r>
      <w:r w:rsidRPr="00170470">
        <w:rPr>
          <w:rStyle w:val="HideTWBExt"/>
          <w:b w:val="0"/>
        </w:rPr>
        <w:t>&lt;NumAm&gt;</w:t>
      </w:r>
      <w:r w:rsidRPr="00170470">
        <w:t>858</w:t>
      </w:r>
      <w:r w:rsidRPr="00170470">
        <w:rPr>
          <w:rStyle w:val="HideTWBExt"/>
          <w:b w:val="0"/>
        </w:rPr>
        <w:t>&lt;/NumAm&gt;</w:t>
      </w:r>
    </w:p>
    <w:p w14:paraId="5EC9D310" w14:textId="77777777" w:rsidR="00C537E7" w:rsidRPr="00170470" w:rsidRDefault="00C537E7" w:rsidP="00C537E7">
      <w:pPr>
        <w:pStyle w:val="NormalBold"/>
      </w:pPr>
      <w:r w:rsidRPr="00170470">
        <w:rPr>
          <w:rStyle w:val="HideTWBExt"/>
          <w:b w:val="0"/>
        </w:rPr>
        <w:t>&lt;RepeatBlock-By&gt;&lt;Members&gt;</w:t>
      </w:r>
      <w:r w:rsidRPr="00170470">
        <w:t xml:space="preserve">Brigitte van den </w:t>
      </w:r>
      <w:proofErr w:type="spellStart"/>
      <w:r w:rsidRPr="00170470">
        <w:t>Berg</w:t>
      </w:r>
      <w:proofErr w:type="spellEnd"/>
      <w:r w:rsidRPr="00170470">
        <w:t xml:space="preserve">, </w:t>
      </w:r>
      <w:proofErr w:type="spellStart"/>
      <w:r w:rsidRPr="00170470">
        <w:t>Barry</w:t>
      </w:r>
      <w:proofErr w:type="spellEnd"/>
      <w:r w:rsidRPr="00170470">
        <w:t xml:space="preserve"> </w:t>
      </w:r>
      <w:proofErr w:type="spellStart"/>
      <w:r w:rsidRPr="00170470">
        <w:t>Cowen</w:t>
      </w:r>
      <w:proofErr w:type="spellEnd"/>
      <w:r w:rsidRPr="00170470">
        <w:t xml:space="preserve">, Martin </w:t>
      </w:r>
      <w:proofErr w:type="spellStart"/>
      <w:r w:rsidRPr="00170470">
        <w:t>Hojsík</w:t>
      </w:r>
      <w:proofErr w:type="spellEnd"/>
      <w:r w:rsidRPr="00170470">
        <w:t xml:space="preserve">, </w:t>
      </w:r>
      <w:proofErr w:type="spellStart"/>
      <w:r w:rsidRPr="00170470">
        <w:t>Oihane</w:t>
      </w:r>
      <w:proofErr w:type="spellEnd"/>
      <w:r w:rsidRPr="00170470">
        <w:t xml:space="preserve"> </w:t>
      </w:r>
      <w:proofErr w:type="spellStart"/>
      <w:r w:rsidRPr="00170470">
        <w:t>Agirregoitia</w:t>
      </w:r>
      <w:proofErr w:type="spellEnd"/>
      <w:r w:rsidRPr="00170470">
        <w:t xml:space="preserve"> </w:t>
      </w:r>
      <w:proofErr w:type="spellStart"/>
      <w:r w:rsidRPr="00170470">
        <w:t>Martínez</w:t>
      </w:r>
      <w:proofErr w:type="spellEnd"/>
      <w:r w:rsidRPr="00170470">
        <w:t xml:space="preserve">, </w:t>
      </w:r>
      <w:proofErr w:type="spellStart"/>
      <w:r w:rsidRPr="00170470">
        <w:t>Ciaran</w:t>
      </w:r>
      <w:proofErr w:type="spellEnd"/>
      <w:r w:rsidRPr="00170470">
        <w:t xml:space="preserve"> </w:t>
      </w:r>
      <w:proofErr w:type="spellStart"/>
      <w:r w:rsidRPr="00170470">
        <w:t>Mullooly</w:t>
      </w:r>
      <w:proofErr w:type="spellEnd"/>
      <w:r w:rsidRPr="00170470">
        <w:rPr>
          <w:rStyle w:val="HideTWBExt"/>
          <w:b w:val="0"/>
        </w:rPr>
        <w:t>&lt;/Members&gt;</w:t>
      </w:r>
    </w:p>
    <w:p w14:paraId="7FB2F6FB" w14:textId="77777777" w:rsidR="00C537E7" w:rsidRPr="00170470" w:rsidRDefault="00C537E7" w:rsidP="00C537E7">
      <w:pPr>
        <w:pStyle w:val="NormalBold"/>
      </w:pPr>
      <w:r w:rsidRPr="00170470">
        <w:rPr>
          <w:rStyle w:val="HideTWBExt"/>
          <w:b w:val="0"/>
        </w:rPr>
        <w:t>&lt;/RepeatBlock-By&gt;</w:t>
      </w:r>
    </w:p>
    <w:p w14:paraId="0FBA0A26" w14:textId="77777777" w:rsidR="00C537E7" w:rsidRPr="00170470" w:rsidRDefault="00C537E7" w:rsidP="00C537E7">
      <w:pPr>
        <w:pStyle w:val="NormalBold"/>
      </w:pPr>
      <w:r w:rsidRPr="00170470">
        <w:rPr>
          <w:rStyle w:val="HideTWBExt"/>
          <w:b w:val="0"/>
        </w:rPr>
        <w:t>&lt;DocAmend&gt;</w:t>
      </w:r>
      <w:r w:rsidRPr="00170470">
        <w:t>Návrh usnesení</w:t>
      </w:r>
      <w:r w:rsidRPr="00170470">
        <w:rPr>
          <w:rStyle w:val="HideTWBExt"/>
          <w:b w:val="0"/>
        </w:rPr>
        <w:t>&lt;/DocAmend&gt;</w:t>
      </w:r>
    </w:p>
    <w:p w14:paraId="6F241D28" w14:textId="77777777" w:rsidR="00C537E7" w:rsidRPr="00170470" w:rsidRDefault="00C537E7" w:rsidP="00C537E7">
      <w:pPr>
        <w:pStyle w:val="NormalBold"/>
      </w:pPr>
      <w:r w:rsidRPr="00170470">
        <w:rPr>
          <w:rStyle w:val="HideTWBExt"/>
          <w:b w:val="0"/>
        </w:rPr>
        <w:t>&lt;Article&gt;</w:t>
      </w:r>
      <w:r w:rsidRPr="00170470">
        <w:t>Bod 10 b (nový)</w:t>
      </w:r>
      <w:r w:rsidRPr="001704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537E7" w:rsidRPr="00170470" w14:paraId="518734A1" w14:textId="77777777" w:rsidTr="009E39B0">
        <w:trPr>
          <w:trHeight w:hRule="exact" w:val="240"/>
          <w:jc w:val="center"/>
        </w:trPr>
        <w:tc>
          <w:tcPr>
            <w:tcW w:w="9752" w:type="dxa"/>
            <w:gridSpan w:val="2"/>
            <w:tcBorders>
              <w:top w:val="nil"/>
              <w:left w:val="nil"/>
              <w:bottom w:val="nil"/>
              <w:right w:val="nil"/>
            </w:tcBorders>
          </w:tcPr>
          <w:p w14:paraId="577F8110" w14:textId="77777777" w:rsidR="00C537E7" w:rsidRPr="00170470" w:rsidRDefault="00C537E7" w:rsidP="009E39B0"/>
        </w:tc>
      </w:tr>
      <w:tr w:rsidR="00C537E7" w:rsidRPr="00170470" w14:paraId="0D3C83C0" w14:textId="77777777" w:rsidTr="009E39B0">
        <w:trPr>
          <w:trHeight w:val="240"/>
          <w:jc w:val="center"/>
        </w:trPr>
        <w:tc>
          <w:tcPr>
            <w:tcW w:w="4876" w:type="dxa"/>
            <w:tcBorders>
              <w:top w:val="nil"/>
              <w:left w:val="nil"/>
              <w:bottom w:val="nil"/>
              <w:right w:val="nil"/>
            </w:tcBorders>
          </w:tcPr>
          <w:p w14:paraId="4AFADAF5" w14:textId="77777777" w:rsidR="00C537E7" w:rsidRPr="00170470" w:rsidRDefault="00C537E7" w:rsidP="009E39B0">
            <w:pPr>
              <w:pStyle w:val="AmColumnHeading"/>
            </w:pPr>
            <w:r w:rsidRPr="00170470">
              <w:t>Návrh usnesení</w:t>
            </w:r>
          </w:p>
        </w:tc>
        <w:tc>
          <w:tcPr>
            <w:tcW w:w="4876" w:type="dxa"/>
            <w:tcBorders>
              <w:top w:val="nil"/>
              <w:left w:val="nil"/>
              <w:bottom w:val="nil"/>
              <w:right w:val="nil"/>
            </w:tcBorders>
          </w:tcPr>
          <w:p w14:paraId="14AEB403" w14:textId="77777777" w:rsidR="00C537E7" w:rsidRPr="00170470" w:rsidRDefault="00C537E7" w:rsidP="009E39B0">
            <w:pPr>
              <w:pStyle w:val="AmColumnHeading"/>
            </w:pPr>
            <w:r w:rsidRPr="00170470">
              <w:t>Pozměňovací návrh</w:t>
            </w:r>
          </w:p>
        </w:tc>
      </w:tr>
      <w:tr w:rsidR="00C537E7" w:rsidRPr="00170470" w14:paraId="39FFB5FB" w14:textId="77777777" w:rsidTr="009E39B0">
        <w:trPr>
          <w:jc w:val="center"/>
        </w:trPr>
        <w:tc>
          <w:tcPr>
            <w:tcW w:w="4876" w:type="dxa"/>
            <w:tcBorders>
              <w:top w:val="nil"/>
              <w:left w:val="nil"/>
              <w:bottom w:val="nil"/>
              <w:right w:val="nil"/>
            </w:tcBorders>
          </w:tcPr>
          <w:p w14:paraId="65971A1D" w14:textId="77777777" w:rsidR="00C537E7" w:rsidRPr="00170470" w:rsidRDefault="00C537E7" w:rsidP="009E39B0">
            <w:pPr>
              <w:pStyle w:val="Normal6a"/>
            </w:pPr>
          </w:p>
        </w:tc>
        <w:tc>
          <w:tcPr>
            <w:tcW w:w="4876" w:type="dxa"/>
            <w:tcBorders>
              <w:top w:val="nil"/>
              <w:left w:val="nil"/>
              <w:bottom w:val="nil"/>
              <w:right w:val="nil"/>
            </w:tcBorders>
          </w:tcPr>
          <w:p w14:paraId="70D1C1AB" w14:textId="0E2867F4" w:rsidR="00C537E7" w:rsidRPr="00170470" w:rsidRDefault="00C537E7" w:rsidP="009E39B0">
            <w:pPr>
              <w:pStyle w:val="Normal6a"/>
            </w:pPr>
            <w:proofErr w:type="gramStart"/>
            <w:r w:rsidRPr="00170470">
              <w:rPr>
                <w:b/>
                <w:i/>
              </w:rPr>
              <w:t>10b</w:t>
            </w:r>
            <w:proofErr w:type="gramEnd"/>
            <w:r w:rsidRPr="00170470">
              <w:rPr>
                <w:b/>
                <w:i/>
              </w:rPr>
              <w:t>.</w:t>
            </w:r>
            <w:r w:rsidRPr="00170470">
              <w:tab/>
            </w:r>
            <w:r w:rsidRPr="00170470">
              <w:rPr>
                <w:b/>
                <w:i/>
              </w:rPr>
              <w:t>zdůrazňuje, že je důležité zlepšit udržitelnost</w:t>
            </w:r>
            <w:r w:rsidR="00A827E7" w:rsidRPr="00170470">
              <w:rPr>
                <w:b/>
                <w:i/>
              </w:rPr>
              <w:t xml:space="preserve"> a </w:t>
            </w:r>
            <w:r w:rsidRPr="00170470">
              <w:rPr>
                <w:b/>
                <w:i/>
              </w:rPr>
              <w:t>trvanlivost evropských budov, podněcovat</w:t>
            </w:r>
            <w:r w:rsidR="00A827E7" w:rsidRPr="00170470">
              <w:rPr>
                <w:b/>
                <w:i/>
              </w:rPr>
              <w:t xml:space="preserve"> k </w:t>
            </w:r>
            <w:r w:rsidRPr="00170470">
              <w:rPr>
                <w:b/>
                <w:i/>
              </w:rPr>
              <w:t>udržitelným</w:t>
            </w:r>
            <w:r w:rsidR="00A827E7" w:rsidRPr="00170470">
              <w:rPr>
                <w:b/>
                <w:i/>
              </w:rPr>
              <w:t xml:space="preserve"> a </w:t>
            </w:r>
            <w:r w:rsidRPr="00170470">
              <w:rPr>
                <w:b/>
                <w:i/>
              </w:rPr>
              <w:t>trvanlivým renovacím</w:t>
            </w:r>
            <w:r w:rsidR="00A827E7" w:rsidRPr="00170470">
              <w:rPr>
                <w:b/>
                <w:i/>
              </w:rPr>
              <w:t xml:space="preserve"> a </w:t>
            </w:r>
            <w:r w:rsidRPr="00170470">
              <w:rPr>
                <w:b/>
                <w:i/>
              </w:rPr>
              <w:t>zároveň náležitě zohlednit situaci</w:t>
            </w:r>
            <w:r w:rsidR="00A827E7" w:rsidRPr="00170470">
              <w:rPr>
                <w:b/>
                <w:i/>
              </w:rPr>
              <w:t xml:space="preserve"> a </w:t>
            </w:r>
            <w:r w:rsidRPr="00170470">
              <w:rPr>
                <w:b/>
                <w:i/>
              </w:rPr>
              <w:t>omezení,</w:t>
            </w:r>
            <w:r w:rsidR="00A827E7" w:rsidRPr="00170470">
              <w:rPr>
                <w:b/>
                <w:i/>
              </w:rPr>
              <w:t xml:space="preserve"> s </w:t>
            </w:r>
            <w:r w:rsidRPr="00170470">
              <w:rPr>
                <w:b/>
                <w:i/>
              </w:rPr>
              <w:t>nimiž se potýkají domácnosti žijící</w:t>
            </w:r>
            <w:r w:rsidR="00A827E7" w:rsidRPr="00170470">
              <w:rPr>
                <w:b/>
                <w:i/>
              </w:rPr>
              <w:t xml:space="preserve"> v </w:t>
            </w:r>
            <w:r w:rsidRPr="00170470">
              <w:rPr>
                <w:b/>
                <w:i/>
              </w:rPr>
              <w:t>obydlích, která potřebují renovaci; vyzývá</w:t>
            </w:r>
            <w:r w:rsidR="00A827E7" w:rsidRPr="00170470">
              <w:rPr>
                <w:b/>
                <w:i/>
              </w:rPr>
              <w:t xml:space="preserve"> k </w:t>
            </w:r>
            <w:r w:rsidRPr="00170470">
              <w:rPr>
                <w:b/>
                <w:i/>
              </w:rPr>
              <w:t>tomu, aby nová obydlí splňovala vysoké standardy kvality</w:t>
            </w:r>
            <w:r w:rsidR="00A827E7" w:rsidRPr="00170470">
              <w:rPr>
                <w:b/>
                <w:i/>
              </w:rPr>
              <w:t xml:space="preserve"> v </w:t>
            </w:r>
            <w:r w:rsidRPr="00170470">
              <w:rPr>
                <w:b/>
                <w:i/>
              </w:rPr>
              <w:t>oblasti izolace, energetické účinnosti, kvality vnitřního ovzduší</w:t>
            </w:r>
            <w:r w:rsidR="00A827E7" w:rsidRPr="00170470">
              <w:rPr>
                <w:b/>
                <w:i/>
              </w:rPr>
              <w:t xml:space="preserve"> a </w:t>
            </w:r>
            <w:r w:rsidRPr="00170470">
              <w:rPr>
                <w:b/>
                <w:i/>
              </w:rPr>
              <w:t>požární bezpečnosti.</w:t>
            </w:r>
          </w:p>
        </w:tc>
      </w:tr>
    </w:tbl>
    <w:p w14:paraId="21F53793" w14:textId="77777777" w:rsidR="00C537E7" w:rsidRPr="00170470" w:rsidRDefault="00C537E7" w:rsidP="00C537E7">
      <w:pPr>
        <w:pStyle w:val="AmOrLang"/>
      </w:pPr>
      <w:r w:rsidRPr="00170470">
        <w:lastRenderedPageBreak/>
        <w:t xml:space="preserve">Or. </w:t>
      </w:r>
      <w:r w:rsidRPr="00170470">
        <w:rPr>
          <w:rStyle w:val="HideTWBExt"/>
        </w:rPr>
        <w:t>&lt;Original&gt;</w:t>
      </w:r>
      <w:r w:rsidRPr="00170470">
        <w:rPr>
          <w:rStyle w:val="HideTWBInt"/>
        </w:rPr>
        <w:t>{EN}</w:t>
      </w:r>
      <w:r w:rsidRPr="00170470">
        <w:t>en</w:t>
      </w:r>
      <w:r w:rsidRPr="00170470">
        <w:rPr>
          <w:rStyle w:val="HideTWBExt"/>
        </w:rPr>
        <w:t>&lt;/Original&gt;</w:t>
      </w:r>
    </w:p>
    <w:p w14:paraId="5761D0A0" w14:textId="77777777" w:rsidR="00467091" w:rsidRPr="00170470" w:rsidRDefault="00C537E7" w:rsidP="00C537E7">
      <w:r w:rsidRPr="00170470">
        <w:rPr>
          <w:rStyle w:val="HideTWBExt"/>
        </w:rPr>
        <w:t>&lt;/Amend&gt;</w:t>
      </w:r>
    </w:p>
    <w:p w14:paraId="5E8D7C3D" w14:textId="77777777" w:rsidR="00C537E7" w:rsidRPr="00170470" w:rsidRDefault="00C537E7" w:rsidP="00C537E7">
      <w:pPr>
        <w:pStyle w:val="AmNumberTabs"/>
      </w:pPr>
      <w:r w:rsidRPr="00170470">
        <w:rPr>
          <w:rStyle w:val="HideTWBExt"/>
          <w:b w:val="0"/>
        </w:rPr>
        <w:t>&lt;Amend&gt;</w:t>
      </w:r>
      <w:r w:rsidRPr="00170470">
        <w:t>Pozměňovací návrh</w:t>
      </w:r>
      <w:r w:rsidRPr="00170470">
        <w:tab/>
      </w:r>
      <w:r w:rsidRPr="00170470">
        <w:tab/>
      </w:r>
      <w:r w:rsidRPr="00170470">
        <w:rPr>
          <w:rStyle w:val="HideTWBExt"/>
          <w:b w:val="0"/>
        </w:rPr>
        <w:t>&lt;NumAm&gt;</w:t>
      </w:r>
      <w:r w:rsidRPr="00170470">
        <w:t>859</w:t>
      </w:r>
      <w:r w:rsidRPr="00170470">
        <w:rPr>
          <w:rStyle w:val="HideTWBExt"/>
          <w:b w:val="0"/>
        </w:rPr>
        <w:t>&lt;/NumAm&gt;</w:t>
      </w:r>
    </w:p>
    <w:p w14:paraId="74E4227F" w14:textId="77777777" w:rsidR="00C537E7" w:rsidRPr="00170470" w:rsidRDefault="00C537E7" w:rsidP="00C537E7">
      <w:pPr>
        <w:pStyle w:val="NormalBold"/>
      </w:pPr>
      <w:r w:rsidRPr="00170470">
        <w:rPr>
          <w:rStyle w:val="HideTWBExt"/>
          <w:b w:val="0"/>
        </w:rPr>
        <w:t>&lt;RepeatBlock-By&gt;&lt;Members&gt;</w:t>
      </w:r>
      <w:proofErr w:type="spellStart"/>
      <w:r w:rsidRPr="00170470">
        <w:t>Georgiana</w:t>
      </w:r>
      <w:proofErr w:type="spellEnd"/>
      <w:r w:rsidRPr="00170470">
        <w:t xml:space="preserve"> </w:t>
      </w:r>
      <w:proofErr w:type="spellStart"/>
      <w:r w:rsidRPr="00170470">
        <w:t>Teodorescu</w:t>
      </w:r>
      <w:proofErr w:type="spellEnd"/>
      <w:r w:rsidRPr="00170470">
        <w:t xml:space="preserve">, </w:t>
      </w:r>
      <w:proofErr w:type="spellStart"/>
      <w:r w:rsidRPr="00170470">
        <w:t>Antonella</w:t>
      </w:r>
      <w:proofErr w:type="spellEnd"/>
      <w:r w:rsidRPr="00170470">
        <w:t xml:space="preserve"> </w:t>
      </w:r>
      <w:proofErr w:type="spellStart"/>
      <w:r w:rsidRPr="00170470">
        <w:t>Sberna</w:t>
      </w:r>
      <w:proofErr w:type="spellEnd"/>
      <w:r w:rsidRPr="00170470">
        <w:t xml:space="preserve">, Alessandro </w:t>
      </w:r>
      <w:proofErr w:type="spellStart"/>
      <w:r w:rsidRPr="00170470">
        <w:t>Ciriani</w:t>
      </w:r>
      <w:proofErr w:type="spellEnd"/>
      <w:r w:rsidRPr="00170470">
        <w:t xml:space="preserve">, Lara </w:t>
      </w:r>
      <w:proofErr w:type="spellStart"/>
      <w:r w:rsidRPr="00170470">
        <w:t>Magoni</w:t>
      </w:r>
      <w:proofErr w:type="spellEnd"/>
      <w:r w:rsidRPr="00170470">
        <w:t xml:space="preserve">, Nora </w:t>
      </w:r>
      <w:proofErr w:type="spellStart"/>
      <w:r w:rsidRPr="00170470">
        <w:t>Junco</w:t>
      </w:r>
      <w:proofErr w:type="spellEnd"/>
      <w:r w:rsidRPr="00170470">
        <w:t xml:space="preserve"> </w:t>
      </w:r>
      <w:proofErr w:type="spellStart"/>
      <w:r w:rsidRPr="00170470">
        <w:t>García</w:t>
      </w:r>
      <w:proofErr w:type="spellEnd"/>
      <w:r w:rsidRPr="00170470">
        <w:t>, Nicolas Bay</w:t>
      </w:r>
      <w:r w:rsidRPr="00170470">
        <w:rPr>
          <w:rStyle w:val="HideTWBExt"/>
          <w:b w:val="0"/>
        </w:rPr>
        <w:t>&lt;/Members&gt;</w:t>
      </w:r>
    </w:p>
    <w:p w14:paraId="6F0C6961" w14:textId="77777777" w:rsidR="00C537E7" w:rsidRPr="00170470" w:rsidRDefault="00C537E7" w:rsidP="00C537E7">
      <w:pPr>
        <w:pStyle w:val="NormalBold"/>
      </w:pPr>
      <w:r w:rsidRPr="00170470">
        <w:rPr>
          <w:rStyle w:val="HideTWBExt"/>
          <w:b w:val="0"/>
        </w:rPr>
        <w:t>&lt;/RepeatBlock-By&gt;</w:t>
      </w:r>
    </w:p>
    <w:p w14:paraId="4A33A932" w14:textId="77777777" w:rsidR="00C537E7" w:rsidRPr="00170470" w:rsidRDefault="00C537E7" w:rsidP="00C537E7">
      <w:pPr>
        <w:pStyle w:val="NormalBold"/>
      </w:pPr>
      <w:r w:rsidRPr="00170470">
        <w:rPr>
          <w:rStyle w:val="HideTWBExt"/>
          <w:b w:val="0"/>
        </w:rPr>
        <w:t>&lt;DocAmend&gt;</w:t>
      </w:r>
      <w:r w:rsidRPr="00170470">
        <w:t>Návrh usnesení</w:t>
      </w:r>
      <w:r w:rsidRPr="00170470">
        <w:rPr>
          <w:rStyle w:val="HideTWBExt"/>
          <w:b w:val="0"/>
        </w:rPr>
        <w:t>&lt;/DocAmend&gt;</w:t>
      </w:r>
    </w:p>
    <w:p w14:paraId="3AEEBFDA" w14:textId="77777777" w:rsidR="00C537E7" w:rsidRPr="00170470" w:rsidRDefault="00C537E7" w:rsidP="00C537E7">
      <w:pPr>
        <w:pStyle w:val="NormalBold"/>
      </w:pPr>
      <w:r w:rsidRPr="00170470">
        <w:rPr>
          <w:rStyle w:val="HideTWBExt"/>
          <w:b w:val="0"/>
        </w:rPr>
        <w:t>&lt;Article&gt;</w:t>
      </w:r>
      <w:r w:rsidRPr="00170470">
        <w:t>Bod 10 b (nový)</w:t>
      </w:r>
      <w:r w:rsidRPr="001704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537E7" w:rsidRPr="00170470" w14:paraId="44036781" w14:textId="77777777" w:rsidTr="009E39B0">
        <w:trPr>
          <w:trHeight w:hRule="exact" w:val="240"/>
          <w:jc w:val="center"/>
        </w:trPr>
        <w:tc>
          <w:tcPr>
            <w:tcW w:w="9752" w:type="dxa"/>
            <w:gridSpan w:val="2"/>
            <w:tcBorders>
              <w:top w:val="nil"/>
              <w:left w:val="nil"/>
              <w:bottom w:val="nil"/>
              <w:right w:val="nil"/>
            </w:tcBorders>
          </w:tcPr>
          <w:p w14:paraId="7442DC1E" w14:textId="77777777" w:rsidR="00C537E7" w:rsidRPr="00170470" w:rsidRDefault="00C537E7" w:rsidP="009E39B0"/>
        </w:tc>
      </w:tr>
      <w:tr w:rsidR="00C537E7" w:rsidRPr="00170470" w14:paraId="24500345" w14:textId="77777777" w:rsidTr="009E39B0">
        <w:trPr>
          <w:trHeight w:val="240"/>
          <w:jc w:val="center"/>
        </w:trPr>
        <w:tc>
          <w:tcPr>
            <w:tcW w:w="4876" w:type="dxa"/>
            <w:tcBorders>
              <w:top w:val="nil"/>
              <w:left w:val="nil"/>
              <w:bottom w:val="nil"/>
              <w:right w:val="nil"/>
            </w:tcBorders>
          </w:tcPr>
          <w:p w14:paraId="51A69C66" w14:textId="77777777" w:rsidR="00C537E7" w:rsidRPr="00170470" w:rsidRDefault="00C537E7" w:rsidP="009E39B0">
            <w:pPr>
              <w:pStyle w:val="AmColumnHeading"/>
            </w:pPr>
            <w:r w:rsidRPr="00170470">
              <w:t>Návrh usnesení</w:t>
            </w:r>
          </w:p>
        </w:tc>
        <w:tc>
          <w:tcPr>
            <w:tcW w:w="4876" w:type="dxa"/>
            <w:tcBorders>
              <w:top w:val="nil"/>
              <w:left w:val="nil"/>
              <w:bottom w:val="nil"/>
              <w:right w:val="nil"/>
            </w:tcBorders>
          </w:tcPr>
          <w:p w14:paraId="7FCADB67" w14:textId="77777777" w:rsidR="00C537E7" w:rsidRPr="00170470" w:rsidRDefault="00C537E7" w:rsidP="009E39B0">
            <w:pPr>
              <w:pStyle w:val="AmColumnHeading"/>
            </w:pPr>
            <w:r w:rsidRPr="00170470">
              <w:t>Pozměňovací návrh</w:t>
            </w:r>
          </w:p>
        </w:tc>
      </w:tr>
      <w:tr w:rsidR="00C537E7" w:rsidRPr="00170470" w14:paraId="1678432C" w14:textId="77777777" w:rsidTr="009E39B0">
        <w:trPr>
          <w:jc w:val="center"/>
        </w:trPr>
        <w:tc>
          <w:tcPr>
            <w:tcW w:w="4876" w:type="dxa"/>
            <w:tcBorders>
              <w:top w:val="nil"/>
              <w:left w:val="nil"/>
              <w:bottom w:val="nil"/>
              <w:right w:val="nil"/>
            </w:tcBorders>
          </w:tcPr>
          <w:p w14:paraId="2C9A237E" w14:textId="77777777" w:rsidR="00C537E7" w:rsidRPr="00170470" w:rsidRDefault="00C537E7" w:rsidP="009E39B0">
            <w:pPr>
              <w:pStyle w:val="Normal6a"/>
            </w:pPr>
          </w:p>
        </w:tc>
        <w:tc>
          <w:tcPr>
            <w:tcW w:w="4876" w:type="dxa"/>
            <w:tcBorders>
              <w:top w:val="nil"/>
              <w:left w:val="nil"/>
              <w:bottom w:val="nil"/>
              <w:right w:val="nil"/>
            </w:tcBorders>
          </w:tcPr>
          <w:p w14:paraId="30505FCF" w14:textId="261226B5" w:rsidR="00C537E7" w:rsidRPr="00170470" w:rsidRDefault="00C537E7" w:rsidP="009E39B0">
            <w:pPr>
              <w:pStyle w:val="Normal6a"/>
            </w:pPr>
            <w:proofErr w:type="gramStart"/>
            <w:r w:rsidRPr="00170470">
              <w:rPr>
                <w:b/>
                <w:i/>
              </w:rPr>
              <w:t>10b</w:t>
            </w:r>
            <w:proofErr w:type="gramEnd"/>
            <w:r w:rsidRPr="00170470">
              <w:rPr>
                <w:b/>
                <w:i/>
              </w:rPr>
              <w:t>.</w:t>
            </w:r>
            <w:r w:rsidRPr="00170470">
              <w:tab/>
            </w:r>
            <w:r w:rsidRPr="00170470">
              <w:rPr>
                <w:b/>
                <w:i/>
              </w:rPr>
              <w:t>vyzývá Komisi, aby do projektů spolufinancovaných EU</w:t>
            </w:r>
            <w:r w:rsidR="00A827E7" w:rsidRPr="00170470">
              <w:rPr>
                <w:b/>
                <w:i/>
              </w:rPr>
              <w:t xml:space="preserve"> v </w:t>
            </w:r>
            <w:r w:rsidRPr="00170470">
              <w:rPr>
                <w:b/>
                <w:i/>
              </w:rPr>
              <w:t>odvětví udržitelné výstavby zahrnula doložky</w:t>
            </w:r>
            <w:r w:rsidR="00A827E7" w:rsidRPr="00170470">
              <w:rPr>
                <w:b/>
                <w:i/>
              </w:rPr>
              <w:t xml:space="preserve"> o </w:t>
            </w:r>
            <w:r w:rsidRPr="00170470">
              <w:rPr>
                <w:b/>
                <w:i/>
              </w:rPr>
              <w:t>minimálním původu, stanovila minimální kvóty pro komponenty vyrobené</w:t>
            </w:r>
            <w:r w:rsidR="00A827E7" w:rsidRPr="00170470">
              <w:rPr>
                <w:b/>
                <w:i/>
              </w:rPr>
              <w:t xml:space="preserve"> v </w:t>
            </w:r>
            <w:r w:rsidRPr="00170470">
              <w:rPr>
                <w:b/>
                <w:i/>
              </w:rPr>
              <w:t>EU</w:t>
            </w:r>
            <w:r w:rsidR="00A827E7" w:rsidRPr="00170470">
              <w:rPr>
                <w:b/>
                <w:i/>
              </w:rPr>
              <w:t xml:space="preserve"> a </w:t>
            </w:r>
            <w:r w:rsidRPr="00170470">
              <w:rPr>
                <w:b/>
                <w:i/>
              </w:rPr>
              <w:t>zahájila programy podpory průmyslové přeměny, výzkumu</w:t>
            </w:r>
            <w:r w:rsidR="00A827E7" w:rsidRPr="00170470">
              <w:rPr>
                <w:b/>
                <w:i/>
              </w:rPr>
              <w:t xml:space="preserve"> a </w:t>
            </w:r>
            <w:r w:rsidRPr="00170470">
              <w:rPr>
                <w:b/>
                <w:i/>
              </w:rPr>
              <w:t>investic</w:t>
            </w:r>
            <w:r w:rsidR="00A827E7" w:rsidRPr="00170470">
              <w:rPr>
                <w:b/>
                <w:i/>
              </w:rPr>
              <w:t xml:space="preserve"> v </w:t>
            </w:r>
            <w:r w:rsidRPr="00170470">
              <w:rPr>
                <w:b/>
                <w:i/>
              </w:rPr>
              <w:t>rámci evropského hodnotového řetězce;</w:t>
            </w:r>
          </w:p>
        </w:tc>
      </w:tr>
    </w:tbl>
    <w:p w14:paraId="1EB5A097" w14:textId="77777777" w:rsidR="00C537E7" w:rsidRPr="00170470" w:rsidRDefault="00C537E7" w:rsidP="00C537E7">
      <w:pPr>
        <w:pStyle w:val="AmOrLang"/>
      </w:pPr>
      <w:r w:rsidRPr="00170470">
        <w:t xml:space="preserve">Or. </w:t>
      </w:r>
      <w:r w:rsidRPr="00170470">
        <w:rPr>
          <w:rStyle w:val="HideTWBExt"/>
        </w:rPr>
        <w:t>&lt;Original&gt;</w:t>
      </w:r>
      <w:r w:rsidRPr="00170470">
        <w:rPr>
          <w:rStyle w:val="HideTWBInt"/>
        </w:rPr>
        <w:t>{EN}</w:t>
      </w:r>
      <w:r w:rsidRPr="00170470">
        <w:t>en</w:t>
      </w:r>
      <w:r w:rsidRPr="00170470">
        <w:rPr>
          <w:rStyle w:val="HideTWBExt"/>
        </w:rPr>
        <w:t>&lt;/Original&gt;</w:t>
      </w:r>
    </w:p>
    <w:p w14:paraId="38DE7DC6" w14:textId="77777777" w:rsidR="00467091" w:rsidRPr="00170470" w:rsidRDefault="00C537E7" w:rsidP="00C537E7">
      <w:r w:rsidRPr="00170470">
        <w:rPr>
          <w:rStyle w:val="HideTWBExt"/>
        </w:rPr>
        <w:t>&lt;/Amend&gt;</w:t>
      </w:r>
    </w:p>
    <w:p w14:paraId="4A8BE241" w14:textId="77777777" w:rsidR="00C537E7" w:rsidRPr="00170470" w:rsidRDefault="00C537E7" w:rsidP="00C537E7">
      <w:pPr>
        <w:pStyle w:val="AmNumberTabs"/>
      </w:pPr>
      <w:r w:rsidRPr="00170470">
        <w:rPr>
          <w:rStyle w:val="HideTWBExt"/>
          <w:b w:val="0"/>
        </w:rPr>
        <w:t>&lt;Amend&gt;</w:t>
      </w:r>
      <w:r w:rsidRPr="00170470">
        <w:t>Pozměňovací návrh</w:t>
      </w:r>
      <w:r w:rsidRPr="00170470">
        <w:tab/>
      </w:r>
      <w:r w:rsidRPr="00170470">
        <w:tab/>
      </w:r>
      <w:r w:rsidRPr="00170470">
        <w:rPr>
          <w:rStyle w:val="HideTWBExt"/>
          <w:b w:val="0"/>
        </w:rPr>
        <w:t>&lt;NumAm&gt;</w:t>
      </w:r>
      <w:r w:rsidRPr="00170470">
        <w:t>860</w:t>
      </w:r>
      <w:r w:rsidRPr="00170470">
        <w:rPr>
          <w:rStyle w:val="HideTWBExt"/>
          <w:b w:val="0"/>
        </w:rPr>
        <w:t>&lt;/NumAm&gt;</w:t>
      </w:r>
    </w:p>
    <w:p w14:paraId="7373C2D5" w14:textId="77777777" w:rsidR="00C537E7" w:rsidRPr="00170470" w:rsidRDefault="00C537E7" w:rsidP="00C537E7">
      <w:pPr>
        <w:pStyle w:val="NormalBold"/>
      </w:pPr>
      <w:r w:rsidRPr="00170470">
        <w:rPr>
          <w:rStyle w:val="HideTWBExt"/>
          <w:b w:val="0"/>
        </w:rPr>
        <w:t>&lt;RepeatBlock-By&gt;&lt;Members&gt;</w:t>
      </w:r>
      <w:proofErr w:type="spellStart"/>
      <w:r w:rsidRPr="00170470">
        <w:t>Ciaran</w:t>
      </w:r>
      <w:proofErr w:type="spellEnd"/>
      <w:r w:rsidRPr="00170470">
        <w:t xml:space="preserve"> </w:t>
      </w:r>
      <w:proofErr w:type="spellStart"/>
      <w:r w:rsidRPr="00170470">
        <w:t>Mullooly</w:t>
      </w:r>
      <w:proofErr w:type="spellEnd"/>
      <w:r w:rsidRPr="00170470">
        <w:rPr>
          <w:rStyle w:val="HideTWBExt"/>
          <w:b w:val="0"/>
        </w:rPr>
        <w:t>&lt;/Members&gt;</w:t>
      </w:r>
    </w:p>
    <w:p w14:paraId="3B0662CF" w14:textId="77777777" w:rsidR="00C537E7" w:rsidRPr="00170470" w:rsidRDefault="00C537E7" w:rsidP="00C537E7">
      <w:pPr>
        <w:pStyle w:val="NormalBold"/>
      </w:pPr>
      <w:r w:rsidRPr="00170470">
        <w:rPr>
          <w:rStyle w:val="HideTWBExt"/>
          <w:b w:val="0"/>
        </w:rPr>
        <w:t>&lt;/RepeatBlock-By&gt;</w:t>
      </w:r>
    </w:p>
    <w:p w14:paraId="7F097BBB" w14:textId="77777777" w:rsidR="00C537E7" w:rsidRPr="00170470" w:rsidRDefault="00C537E7" w:rsidP="00C537E7">
      <w:pPr>
        <w:pStyle w:val="NormalBold"/>
      </w:pPr>
      <w:r w:rsidRPr="00170470">
        <w:rPr>
          <w:rStyle w:val="HideTWBExt"/>
          <w:b w:val="0"/>
        </w:rPr>
        <w:t>&lt;DocAmend&gt;</w:t>
      </w:r>
      <w:r w:rsidRPr="00170470">
        <w:t>Návrh usnesení</w:t>
      </w:r>
      <w:r w:rsidRPr="00170470">
        <w:rPr>
          <w:rStyle w:val="HideTWBExt"/>
          <w:b w:val="0"/>
        </w:rPr>
        <w:t>&lt;/DocAmend&gt;</w:t>
      </w:r>
    </w:p>
    <w:p w14:paraId="29DCC1A7" w14:textId="77777777" w:rsidR="00C537E7" w:rsidRPr="00170470" w:rsidRDefault="00C537E7" w:rsidP="00C537E7">
      <w:pPr>
        <w:pStyle w:val="NormalBold"/>
      </w:pPr>
      <w:r w:rsidRPr="00170470">
        <w:rPr>
          <w:rStyle w:val="HideTWBExt"/>
          <w:b w:val="0"/>
        </w:rPr>
        <w:t>&lt;Article&gt;</w:t>
      </w:r>
      <w:r w:rsidRPr="00170470">
        <w:t>Bod 10 b (nový)</w:t>
      </w:r>
      <w:r w:rsidRPr="001704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537E7" w:rsidRPr="00170470" w14:paraId="69EB6FD6" w14:textId="77777777" w:rsidTr="009E39B0">
        <w:trPr>
          <w:trHeight w:hRule="exact" w:val="240"/>
          <w:jc w:val="center"/>
        </w:trPr>
        <w:tc>
          <w:tcPr>
            <w:tcW w:w="9752" w:type="dxa"/>
            <w:gridSpan w:val="2"/>
            <w:tcBorders>
              <w:top w:val="nil"/>
              <w:left w:val="nil"/>
              <w:bottom w:val="nil"/>
              <w:right w:val="nil"/>
            </w:tcBorders>
          </w:tcPr>
          <w:p w14:paraId="14FDDBF1" w14:textId="77777777" w:rsidR="00C537E7" w:rsidRPr="00170470" w:rsidRDefault="00C537E7" w:rsidP="009E39B0"/>
        </w:tc>
      </w:tr>
      <w:tr w:rsidR="00C537E7" w:rsidRPr="00170470" w14:paraId="7C76AE84" w14:textId="77777777" w:rsidTr="009E39B0">
        <w:trPr>
          <w:trHeight w:val="240"/>
          <w:jc w:val="center"/>
        </w:trPr>
        <w:tc>
          <w:tcPr>
            <w:tcW w:w="4876" w:type="dxa"/>
            <w:tcBorders>
              <w:top w:val="nil"/>
              <w:left w:val="nil"/>
              <w:bottom w:val="nil"/>
              <w:right w:val="nil"/>
            </w:tcBorders>
          </w:tcPr>
          <w:p w14:paraId="082E42EE" w14:textId="77777777" w:rsidR="00C537E7" w:rsidRPr="00170470" w:rsidRDefault="00C537E7" w:rsidP="009E39B0">
            <w:pPr>
              <w:pStyle w:val="AmColumnHeading"/>
            </w:pPr>
            <w:r w:rsidRPr="00170470">
              <w:t>Návrh usnesení</w:t>
            </w:r>
          </w:p>
        </w:tc>
        <w:tc>
          <w:tcPr>
            <w:tcW w:w="4876" w:type="dxa"/>
            <w:tcBorders>
              <w:top w:val="nil"/>
              <w:left w:val="nil"/>
              <w:bottom w:val="nil"/>
              <w:right w:val="nil"/>
            </w:tcBorders>
          </w:tcPr>
          <w:p w14:paraId="71CA644C" w14:textId="77777777" w:rsidR="00C537E7" w:rsidRPr="00170470" w:rsidRDefault="00C537E7" w:rsidP="009E39B0">
            <w:pPr>
              <w:pStyle w:val="AmColumnHeading"/>
            </w:pPr>
            <w:r w:rsidRPr="00170470">
              <w:t>Pozměňovací návrh</w:t>
            </w:r>
          </w:p>
        </w:tc>
      </w:tr>
      <w:tr w:rsidR="00C537E7" w:rsidRPr="00170470" w14:paraId="19DBC35C" w14:textId="77777777" w:rsidTr="009E39B0">
        <w:trPr>
          <w:jc w:val="center"/>
        </w:trPr>
        <w:tc>
          <w:tcPr>
            <w:tcW w:w="4876" w:type="dxa"/>
            <w:tcBorders>
              <w:top w:val="nil"/>
              <w:left w:val="nil"/>
              <w:bottom w:val="nil"/>
              <w:right w:val="nil"/>
            </w:tcBorders>
          </w:tcPr>
          <w:p w14:paraId="70120858" w14:textId="77777777" w:rsidR="00C537E7" w:rsidRPr="00170470" w:rsidRDefault="00C537E7" w:rsidP="009E39B0">
            <w:pPr>
              <w:pStyle w:val="Normal6a"/>
            </w:pPr>
          </w:p>
        </w:tc>
        <w:tc>
          <w:tcPr>
            <w:tcW w:w="4876" w:type="dxa"/>
            <w:tcBorders>
              <w:top w:val="nil"/>
              <w:left w:val="nil"/>
              <w:bottom w:val="nil"/>
              <w:right w:val="nil"/>
            </w:tcBorders>
          </w:tcPr>
          <w:p w14:paraId="7ED704B0" w14:textId="07B9D443" w:rsidR="00C537E7" w:rsidRPr="00170470" w:rsidRDefault="00C537E7" w:rsidP="009E39B0">
            <w:pPr>
              <w:pStyle w:val="Normal6a"/>
            </w:pPr>
            <w:proofErr w:type="gramStart"/>
            <w:r w:rsidRPr="00170470">
              <w:rPr>
                <w:b/>
                <w:i/>
              </w:rPr>
              <w:t>10b</w:t>
            </w:r>
            <w:proofErr w:type="gramEnd"/>
            <w:r w:rsidRPr="00170470">
              <w:rPr>
                <w:b/>
                <w:i/>
              </w:rPr>
              <w:t>.</w:t>
            </w:r>
            <w:r w:rsidRPr="00170470">
              <w:tab/>
            </w:r>
            <w:r w:rsidRPr="00170470">
              <w:rPr>
                <w:b/>
                <w:i/>
              </w:rPr>
              <w:t>vyzývá</w:t>
            </w:r>
            <w:r w:rsidR="00A827E7" w:rsidRPr="00170470">
              <w:rPr>
                <w:b/>
                <w:i/>
              </w:rPr>
              <w:t xml:space="preserve"> k </w:t>
            </w:r>
            <w:r w:rsidRPr="00170470">
              <w:rPr>
                <w:b/>
                <w:i/>
              </w:rPr>
              <w:t>lepší koordinaci na úrovni EU</w:t>
            </w:r>
            <w:r w:rsidR="00A827E7" w:rsidRPr="00170470">
              <w:rPr>
                <w:b/>
                <w:i/>
              </w:rPr>
              <w:t xml:space="preserve"> s </w:t>
            </w:r>
            <w:r w:rsidRPr="00170470">
              <w:rPr>
                <w:b/>
                <w:i/>
              </w:rPr>
              <w:t>cílem zvýšit požární bezpečnost</w:t>
            </w:r>
            <w:r w:rsidR="00A827E7" w:rsidRPr="00170470">
              <w:rPr>
                <w:b/>
                <w:i/>
              </w:rPr>
              <w:t xml:space="preserve"> v </w:t>
            </w:r>
            <w:r w:rsidRPr="00170470">
              <w:rPr>
                <w:b/>
                <w:i/>
              </w:rPr>
              <w:t>členských státech; zdůrazňuje přidanou hodnotu, kterou může spolupráce na úrovni EU přinést při posilování úsilí členských států;</w:t>
            </w:r>
          </w:p>
        </w:tc>
      </w:tr>
    </w:tbl>
    <w:p w14:paraId="1EE257CC" w14:textId="77777777" w:rsidR="00C537E7" w:rsidRPr="00170470" w:rsidRDefault="00C537E7" w:rsidP="00C537E7">
      <w:pPr>
        <w:pStyle w:val="AmOrLang"/>
      </w:pPr>
      <w:r w:rsidRPr="00170470">
        <w:t xml:space="preserve">Or. </w:t>
      </w:r>
      <w:r w:rsidRPr="00170470">
        <w:rPr>
          <w:rStyle w:val="HideTWBExt"/>
        </w:rPr>
        <w:t>&lt;Original&gt;</w:t>
      </w:r>
      <w:r w:rsidRPr="00170470">
        <w:rPr>
          <w:rStyle w:val="HideTWBInt"/>
        </w:rPr>
        <w:t>{EN}</w:t>
      </w:r>
      <w:r w:rsidRPr="00170470">
        <w:t>en</w:t>
      </w:r>
      <w:r w:rsidRPr="00170470">
        <w:rPr>
          <w:rStyle w:val="HideTWBExt"/>
        </w:rPr>
        <w:t>&lt;/Original&gt;</w:t>
      </w:r>
    </w:p>
    <w:p w14:paraId="6C4EE980" w14:textId="77777777" w:rsidR="00467091" w:rsidRPr="00170470" w:rsidRDefault="00C537E7" w:rsidP="00C537E7">
      <w:r w:rsidRPr="00170470">
        <w:rPr>
          <w:rStyle w:val="HideTWBExt"/>
        </w:rPr>
        <w:t>&lt;/Amend&gt;</w:t>
      </w:r>
    </w:p>
    <w:p w14:paraId="2A60BCC7" w14:textId="77777777" w:rsidR="00C537E7" w:rsidRPr="00170470" w:rsidRDefault="00C537E7" w:rsidP="00C537E7">
      <w:pPr>
        <w:pStyle w:val="AmNumberTabs"/>
      </w:pPr>
      <w:r w:rsidRPr="00170470">
        <w:rPr>
          <w:rStyle w:val="HideTWBExt"/>
          <w:b w:val="0"/>
        </w:rPr>
        <w:t>&lt;Amend&gt;</w:t>
      </w:r>
      <w:r w:rsidRPr="00170470">
        <w:t>Pozměňovací návrh</w:t>
      </w:r>
      <w:r w:rsidRPr="00170470">
        <w:tab/>
      </w:r>
      <w:r w:rsidRPr="00170470">
        <w:tab/>
      </w:r>
      <w:r w:rsidRPr="00170470">
        <w:rPr>
          <w:rStyle w:val="HideTWBExt"/>
          <w:b w:val="0"/>
        </w:rPr>
        <w:t>&lt;NumAm&gt;</w:t>
      </w:r>
      <w:r w:rsidRPr="00170470">
        <w:t>861</w:t>
      </w:r>
      <w:r w:rsidRPr="00170470">
        <w:rPr>
          <w:rStyle w:val="HideTWBExt"/>
          <w:b w:val="0"/>
        </w:rPr>
        <w:t>&lt;/NumAm&gt;</w:t>
      </w:r>
    </w:p>
    <w:p w14:paraId="5C36D9B6" w14:textId="77777777" w:rsidR="00C537E7" w:rsidRPr="00170470" w:rsidRDefault="00C537E7" w:rsidP="00C537E7">
      <w:pPr>
        <w:pStyle w:val="NormalBold"/>
      </w:pPr>
      <w:r w:rsidRPr="00170470">
        <w:rPr>
          <w:rStyle w:val="HideTWBExt"/>
          <w:b w:val="0"/>
        </w:rPr>
        <w:t>&lt;RepeatBlock-By&gt;&lt;Members&gt;</w:t>
      </w:r>
      <w:r w:rsidRPr="00170470">
        <w:t xml:space="preserve">Brigitte van den </w:t>
      </w:r>
      <w:proofErr w:type="spellStart"/>
      <w:r w:rsidRPr="00170470">
        <w:t>Berg</w:t>
      </w:r>
      <w:proofErr w:type="spellEnd"/>
      <w:r w:rsidRPr="00170470">
        <w:t xml:space="preserve">, </w:t>
      </w:r>
      <w:proofErr w:type="spellStart"/>
      <w:r w:rsidRPr="00170470">
        <w:t>Barry</w:t>
      </w:r>
      <w:proofErr w:type="spellEnd"/>
      <w:r w:rsidRPr="00170470">
        <w:t xml:space="preserve"> </w:t>
      </w:r>
      <w:proofErr w:type="spellStart"/>
      <w:r w:rsidRPr="00170470">
        <w:t>Cowen</w:t>
      </w:r>
      <w:proofErr w:type="spellEnd"/>
      <w:r w:rsidRPr="00170470">
        <w:t xml:space="preserve">, Martin </w:t>
      </w:r>
      <w:proofErr w:type="spellStart"/>
      <w:r w:rsidRPr="00170470">
        <w:t>Hojsík</w:t>
      </w:r>
      <w:proofErr w:type="spellEnd"/>
      <w:r w:rsidRPr="00170470">
        <w:t xml:space="preserve">, </w:t>
      </w:r>
      <w:proofErr w:type="spellStart"/>
      <w:r w:rsidRPr="00170470">
        <w:t>Oihane</w:t>
      </w:r>
      <w:proofErr w:type="spellEnd"/>
      <w:r w:rsidRPr="00170470">
        <w:t xml:space="preserve"> </w:t>
      </w:r>
      <w:proofErr w:type="spellStart"/>
      <w:r w:rsidRPr="00170470">
        <w:t>Agirregoitia</w:t>
      </w:r>
      <w:proofErr w:type="spellEnd"/>
      <w:r w:rsidRPr="00170470">
        <w:t xml:space="preserve"> </w:t>
      </w:r>
      <w:proofErr w:type="spellStart"/>
      <w:r w:rsidRPr="00170470">
        <w:t>Martínez</w:t>
      </w:r>
      <w:proofErr w:type="spellEnd"/>
      <w:r w:rsidRPr="00170470">
        <w:t xml:space="preserve">, </w:t>
      </w:r>
      <w:proofErr w:type="spellStart"/>
      <w:r w:rsidRPr="00170470">
        <w:t>Ciaran</w:t>
      </w:r>
      <w:proofErr w:type="spellEnd"/>
      <w:r w:rsidRPr="00170470">
        <w:t xml:space="preserve"> </w:t>
      </w:r>
      <w:proofErr w:type="spellStart"/>
      <w:r w:rsidRPr="00170470">
        <w:t>Mullooly</w:t>
      </w:r>
      <w:proofErr w:type="spellEnd"/>
      <w:r w:rsidRPr="00170470">
        <w:rPr>
          <w:rStyle w:val="HideTWBExt"/>
          <w:b w:val="0"/>
        </w:rPr>
        <w:t>&lt;/Members&gt;</w:t>
      </w:r>
    </w:p>
    <w:p w14:paraId="3F4AF688" w14:textId="77777777" w:rsidR="00C537E7" w:rsidRPr="00170470" w:rsidRDefault="00C537E7" w:rsidP="00C537E7">
      <w:pPr>
        <w:pStyle w:val="NormalBold"/>
      </w:pPr>
      <w:r w:rsidRPr="00170470">
        <w:rPr>
          <w:rStyle w:val="HideTWBExt"/>
          <w:b w:val="0"/>
        </w:rPr>
        <w:lastRenderedPageBreak/>
        <w:t>&lt;/RepeatBlock-By&gt;</w:t>
      </w:r>
    </w:p>
    <w:p w14:paraId="39E089F6" w14:textId="77777777" w:rsidR="00C537E7" w:rsidRPr="00170470" w:rsidRDefault="00C537E7" w:rsidP="00C537E7">
      <w:pPr>
        <w:pStyle w:val="NormalBold"/>
      </w:pPr>
      <w:r w:rsidRPr="00170470">
        <w:rPr>
          <w:rStyle w:val="HideTWBExt"/>
          <w:b w:val="0"/>
        </w:rPr>
        <w:t>&lt;DocAmend&gt;</w:t>
      </w:r>
      <w:r w:rsidRPr="00170470">
        <w:t>Návrh usnesení</w:t>
      </w:r>
      <w:r w:rsidRPr="00170470">
        <w:rPr>
          <w:rStyle w:val="HideTWBExt"/>
          <w:b w:val="0"/>
        </w:rPr>
        <w:t>&lt;/DocAmend&gt;</w:t>
      </w:r>
    </w:p>
    <w:p w14:paraId="761971F0" w14:textId="77777777" w:rsidR="00C537E7" w:rsidRPr="00170470" w:rsidRDefault="00C537E7" w:rsidP="00C537E7">
      <w:pPr>
        <w:pStyle w:val="NormalBold"/>
      </w:pPr>
      <w:r w:rsidRPr="00170470">
        <w:rPr>
          <w:rStyle w:val="HideTWBExt"/>
          <w:b w:val="0"/>
        </w:rPr>
        <w:t>&lt;Article&gt;</w:t>
      </w:r>
      <w:r w:rsidRPr="00170470">
        <w:t>Bod 10 c (nový)</w:t>
      </w:r>
      <w:r w:rsidRPr="001704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537E7" w:rsidRPr="00170470" w14:paraId="1166888B" w14:textId="77777777" w:rsidTr="009E39B0">
        <w:trPr>
          <w:trHeight w:hRule="exact" w:val="240"/>
          <w:jc w:val="center"/>
        </w:trPr>
        <w:tc>
          <w:tcPr>
            <w:tcW w:w="9752" w:type="dxa"/>
            <w:gridSpan w:val="2"/>
            <w:tcBorders>
              <w:top w:val="nil"/>
              <w:left w:val="nil"/>
              <w:bottom w:val="nil"/>
              <w:right w:val="nil"/>
            </w:tcBorders>
          </w:tcPr>
          <w:p w14:paraId="493500A5" w14:textId="77777777" w:rsidR="00C537E7" w:rsidRPr="00170470" w:rsidRDefault="00C537E7" w:rsidP="009E39B0"/>
        </w:tc>
      </w:tr>
      <w:tr w:rsidR="00C537E7" w:rsidRPr="00170470" w14:paraId="0FC36018" w14:textId="77777777" w:rsidTr="009E39B0">
        <w:trPr>
          <w:trHeight w:val="240"/>
          <w:jc w:val="center"/>
        </w:trPr>
        <w:tc>
          <w:tcPr>
            <w:tcW w:w="4876" w:type="dxa"/>
            <w:tcBorders>
              <w:top w:val="nil"/>
              <w:left w:val="nil"/>
              <w:bottom w:val="nil"/>
              <w:right w:val="nil"/>
            </w:tcBorders>
          </w:tcPr>
          <w:p w14:paraId="259104BB" w14:textId="77777777" w:rsidR="00C537E7" w:rsidRPr="00170470" w:rsidRDefault="00C537E7" w:rsidP="009E39B0">
            <w:pPr>
              <w:pStyle w:val="AmColumnHeading"/>
            </w:pPr>
            <w:r w:rsidRPr="00170470">
              <w:t>Návrh usnesení</w:t>
            </w:r>
          </w:p>
        </w:tc>
        <w:tc>
          <w:tcPr>
            <w:tcW w:w="4876" w:type="dxa"/>
            <w:tcBorders>
              <w:top w:val="nil"/>
              <w:left w:val="nil"/>
              <w:bottom w:val="nil"/>
              <w:right w:val="nil"/>
            </w:tcBorders>
          </w:tcPr>
          <w:p w14:paraId="476F314E" w14:textId="77777777" w:rsidR="00C537E7" w:rsidRPr="00170470" w:rsidRDefault="00C537E7" w:rsidP="009E39B0">
            <w:pPr>
              <w:pStyle w:val="AmColumnHeading"/>
            </w:pPr>
            <w:r w:rsidRPr="00170470">
              <w:t>Pozměňovací návrh</w:t>
            </w:r>
          </w:p>
        </w:tc>
      </w:tr>
      <w:tr w:rsidR="00C537E7" w:rsidRPr="00170470" w14:paraId="3FA95F9C" w14:textId="77777777" w:rsidTr="009E39B0">
        <w:trPr>
          <w:jc w:val="center"/>
        </w:trPr>
        <w:tc>
          <w:tcPr>
            <w:tcW w:w="4876" w:type="dxa"/>
            <w:tcBorders>
              <w:top w:val="nil"/>
              <w:left w:val="nil"/>
              <w:bottom w:val="nil"/>
              <w:right w:val="nil"/>
            </w:tcBorders>
          </w:tcPr>
          <w:p w14:paraId="554A3BA1" w14:textId="77777777" w:rsidR="00C537E7" w:rsidRPr="00170470" w:rsidRDefault="00C537E7" w:rsidP="009E39B0">
            <w:pPr>
              <w:pStyle w:val="Normal6a"/>
            </w:pPr>
          </w:p>
        </w:tc>
        <w:tc>
          <w:tcPr>
            <w:tcW w:w="4876" w:type="dxa"/>
            <w:tcBorders>
              <w:top w:val="nil"/>
              <w:left w:val="nil"/>
              <w:bottom w:val="nil"/>
              <w:right w:val="nil"/>
            </w:tcBorders>
          </w:tcPr>
          <w:p w14:paraId="1BDE7133" w14:textId="41D9B5BC" w:rsidR="00C537E7" w:rsidRPr="00170470" w:rsidRDefault="00C537E7" w:rsidP="009E39B0">
            <w:pPr>
              <w:pStyle w:val="Normal6a"/>
            </w:pPr>
            <w:r w:rsidRPr="00170470">
              <w:rPr>
                <w:b/>
                <w:i/>
              </w:rPr>
              <w:t>10c.</w:t>
            </w:r>
            <w:r w:rsidRPr="00170470">
              <w:tab/>
            </w:r>
            <w:r w:rsidRPr="00170470">
              <w:rPr>
                <w:b/>
                <w:i/>
              </w:rPr>
              <w:t>varuje před velmi nízkou nabídkou přístupných bytů</w:t>
            </w:r>
            <w:r w:rsidR="00A827E7" w:rsidRPr="00170470">
              <w:rPr>
                <w:b/>
                <w:i/>
              </w:rPr>
              <w:t xml:space="preserve"> a </w:t>
            </w:r>
            <w:r w:rsidRPr="00170470">
              <w:rPr>
                <w:b/>
                <w:i/>
              </w:rPr>
              <w:t>škodlivými dopady na socioekonomickou integraci osob se zdravotním postižením</w:t>
            </w:r>
            <w:r w:rsidR="00A827E7" w:rsidRPr="00170470">
              <w:rPr>
                <w:b/>
                <w:i/>
              </w:rPr>
              <w:t xml:space="preserve"> a </w:t>
            </w:r>
            <w:r w:rsidRPr="00170470">
              <w:rPr>
                <w:b/>
                <w:i/>
              </w:rPr>
              <w:t>jejich schopnost samostatného života, naléhavě vyzývá Komisi</w:t>
            </w:r>
            <w:r w:rsidR="00A827E7" w:rsidRPr="00170470">
              <w:rPr>
                <w:b/>
                <w:i/>
              </w:rPr>
              <w:t xml:space="preserve"> i </w:t>
            </w:r>
            <w:r w:rsidRPr="00170470">
              <w:rPr>
                <w:b/>
                <w:i/>
              </w:rPr>
              <w:t>členské státy, aby výrazně zvýšily nabídku přístupných bytů</w:t>
            </w:r>
            <w:r w:rsidR="00A827E7" w:rsidRPr="00170470">
              <w:rPr>
                <w:b/>
                <w:i/>
              </w:rPr>
              <w:t xml:space="preserve"> a </w:t>
            </w:r>
            <w:r w:rsidRPr="00170470">
              <w:rPr>
                <w:b/>
                <w:i/>
              </w:rPr>
              <w:t>zavedly mechanismy zajišťující dostatečný podíl přístupných bytů</w:t>
            </w:r>
            <w:r w:rsidR="00A827E7" w:rsidRPr="00170470">
              <w:rPr>
                <w:b/>
                <w:i/>
              </w:rPr>
              <w:t xml:space="preserve"> v </w:t>
            </w:r>
            <w:r w:rsidRPr="00170470">
              <w:rPr>
                <w:b/>
                <w:i/>
              </w:rPr>
              <w:t>nové výstavbě,</w:t>
            </w:r>
            <w:r w:rsidR="00A827E7" w:rsidRPr="00170470">
              <w:rPr>
                <w:b/>
                <w:i/>
              </w:rPr>
              <w:t xml:space="preserve"> a </w:t>
            </w:r>
            <w:r w:rsidRPr="00170470">
              <w:rPr>
                <w:b/>
                <w:i/>
              </w:rPr>
              <w:t>to</w:t>
            </w:r>
            <w:r w:rsidR="00A827E7" w:rsidRPr="00170470">
              <w:rPr>
                <w:b/>
                <w:i/>
              </w:rPr>
              <w:t xml:space="preserve"> i </w:t>
            </w:r>
            <w:r w:rsidRPr="00170470">
              <w:rPr>
                <w:b/>
                <w:i/>
              </w:rPr>
              <w:t>prostřednictvím zavedení podmíněnosti příslušných fondů EU;</w:t>
            </w:r>
          </w:p>
        </w:tc>
      </w:tr>
    </w:tbl>
    <w:p w14:paraId="5FC5B258" w14:textId="77777777" w:rsidR="00C537E7" w:rsidRPr="00170470" w:rsidRDefault="00C537E7" w:rsidP="00C537E7">
      <w:pPr>
        <w:pStyle w:val="AmOrLang"/>
      </w:pPr>
      <w:r w:rsidRPr="00170470">
        <w:t xml:space="preserve">Or. </w:t>
      </w:r>
      <w:r w:rsidRPr="00170470">
        <w:rPr>
          <w:rStyle w:val="HideTWBExt"/>
        </w:rPr>
        <w:t>&lt;Original&gt;</w:t>
      </w:r>
      <w:r w:rsidRPr="00170470">
        <w:rPr>
          <w:rStyle w:val="HideTWBInt"/>
        </w:rPr>
        <w:t>{EN}</w:t>
      </w:r>
      <w:r w:rsidRPr="00170470">
        <w:t>en</w:t>
      </w:r>
      <w:r w:rsidRPr="00170470">
        <w:rPr>
          <w:rStyle w:val="HideTWBExt"/>
        </w:rPr>
        <w:t>&lt;/Original&gt;</w:t>
      </w:r>
    </w:p>
    <w:p w14:paraId="3E57CF88" w14:textId="77777777" w:rsidR="00467091" w:rsidRPr="00170470" w:rsidRDefault="00C537E7" w:rsidP="00C537E7">
      <w:r w:rsidRPr="00170470">
        <w:rPr>
          <w:rStyle w:val="HideTWBExt"/>
        </w:rPr>
        <w:t>&lt;/Amend&gt;</w:t>
      </w:r>
    </w:p>
    <w:p w14:paraId="49C16E05" w14:textId="77777777" w:rsidR="00C537E7" w:rsidRPr="00170470" w:rsidRDefault="00C537E7" w:rsidP="00C537E7">
      <w:pPr>
        <w:pStyle w:val="AmNumberTabs"/>
      </w:pPr>
      <w:r w:rsidRPr="00170470">
        <w:rPr>
          <w:rStyle w:val="HideTWBExt"/>
          <w:b w:val="0"/>
        </w:rPr>
        <w:t>&lt;Amend&gt;</w:t>
      </w:r>
      <w:r w:rsidRPr="00170470">
        <w:t>Pozměňovací návrh</w:t>
      </w:r>
      <w:r w:rsidRPr="00170470">
        <w:tab/>
      </w:r>
      <w:r w:rsidRPr="00170470">
        <w:tab/>
      </w:r>
      <w:r w:rsidRPr="00170470">
        <w:rPr>
          <w:rStyle w:val="HideTWBExt"/>
          <w:b w:val="0"/>
        </w:rPr>
        <w:t>&lt;NumAm&gt;</w:t>
      </w:r>
      <w:r w:rsidRPr="00170470">
        <w:t>862</w:t>
      </w:r>
      <w:r w:rsidRPr="00170470">
        <w:rPr>
          <w:rStyle w:val="HideTWBExt"/>
          <w:b w:val="0"/>
        </w:rPr>
        <w:t>&lt;/NumAm&gt;</w:t>
      </w:r>
    </w:p>
    <w:p w14:paraId="1CA698F3" w14:textId="77777777" w:rsidR="00C537E7" w:rsidRPr="00170470" w:rsidRDefault="00C537E7" w:rsidP="00C537E7">
      <w:pPr>
        <w:pStyle w:val="NormalBold"/>
      </w:pPr>
      <w:r w:rsidRPr="00170470">
        <w:rPr>
          <w:rStyle w:val="HideTWBExt"/>
          <w:b w:val="0"/>
        </w:rPr>
        <w:t>&lt;RepeatBlock-By&gt;&lt;Members&gt;</w:t>
      </w:r>
      <w:proofErr w:type="spellStart"/>
      <w:r w:rsidRPr="00170470">
        <w:t>Ciaran</w:t>
      </w:r>
      <w:proofErr w:type="spellEnd"/>
      <w:r w:rsidRPr="00170470">
        <w:t xml:space="preserve"> </w:t>
      </w:r>
      <w:proofErr w:type="spellStart"/>
      <w:r w:rsidRPr="00170470">
        <w:t>Mullooly</w:t>
      </w:r>
      <w:proofErr w:type="spellEnd"/>
      <w:r w:rsidRPr="00170470">
        <w:rPr>
          <w:rStyle w:val="HideTWBExt"/>
          <w:b w:val="0"/>
        </w:rPr>
        <w:t>&lt;/Members&gt;</w:t>
      </w:r>
    </w:p>
    <w:p w14:paraId="3E4661AB" w14:textId="77777777" w:rsidR="00C537E7" w:rsidRPr="00170470" w:rsidRDefault="00C537E7" w:rsidP="00C537E7">
      <w:pPr>
        <w:pStyle w:val="NormalBold"/>
      </w:pPr>
      <w:r w:rsidRPr="00170470">
        <w:rPr>
          <w:rStyle w:val="HideTWBExt"/>
          <w:b w:val="0"/>
        </w:rPr>
        <w:t>&lt;/RepeatBlock-By&gt;</w:t>
      </w:r>
    </w:p>
    <w:p w14:paraId="2D1DAA39" w14:textId="77777777" w:rsidR="00C537E7" w:rsidRPr="00170470" w:rsidRDefault="00C537E7" w:rsidP="00C537E7">
      <w:pPr>
        <w:pStyle w:val="NormalBold"/>
      </w:pPr>
      <w:r w:rsidRPr="00170470">
        <w:rPr>
          <w:rStyle w:val="HideTWBExt"/>
          <w:b w:val="0"/>
        </w:rPr>
        <w:t>&lt;DocAmend&gt;</w:t>
      </w:r>
      <w:r w:rsidRPr="00170470">
        <w:t>Návrh usnesení</w:t>
      </w:r>
      <w:r w:rsidRPr="00170470">
        <w:rPr>
          <w:rStyle w:val="HideTWBExt"/>
          <w:b w:val="0"/>
        </w:rPr>
        <w:t>&lt;/DocAmend&gt;</w:t>
      </w:r>
    </w:p>
    <w:p w14:paraId="66182306" w14:textId="77777777" w:rsidR="00C537E7" w:rsidRPr="00170470" w:rsidRDefault="00C537E7" w:rsidP="00C537E7">
      <w:pPr>
        <w:pStyle w:val="NormalBold"/>
      </w:pPr>
      <w:r w:rsidRPr="00170470">
        <w:rPr>
          <w:rStyle w:val="HideTWBExt"/>
          <w:b w:val="0"/>
        </w:rPr>
        <w:t>&lt;Article&gt;</w:t>
      </w:r>
      <w:r w:rsidRPr="00170470">
        <w:t>Bod 10 c (nový)</w:t>
      </w:r>
      <w:r w:rsidRPr="001704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537E7" w:rsidRPr="00170470" w14:paraId="12C6BBF0" w14:textId="77777777" w:rsidTr="009E39B0">
        <w:trPr>
          <w:trHeight w:hRule="exact" w:val="240"/>
          <w:jc w:val="center"/>
        </w:trPr>
        <w:tc>
          <w:tcPr>
            <w:tcW w:w="9752" w:type="dxa"/>
            <w:gridSpan w:val="2"/>
            <w:tcBorders>
              <w:top w:val="nil"/>
              <w:left w:val="nil"/>
              <w:bottom w:val="nil"/>
              <w:right w:val="nil"/>
            </w:tcBorders>
          </w:tcPr>
          <w:p w14:paraId="4704809C" w14:textId="77777777" w:rsidR="00C537E7" w:rsidRPr="00170470" w:rsidRDefault="00C537E7" w:rsidP="009E39B0"/>
        </w:tc>
      </w:tr>
      <w:tr w:rsidR="00C537E7" w:rsidRPr="00170470" w14:paraId="12682C04" w14:textId="77777777" w:rsidTr="009E39B0">
        <w:trPr>
          <w:trHeight w:val="240"/>
          <w:jc w:val="center"/>
        </w:trPr>
        <w:tc>
          <w:tcPr>
            <w:tcW w:w="4876" w:type="dxa"/>
            <w:tcBorders>
              <w:top w:val="nil"/>
              <w:left w:val="nil"/>
              <w:bottom w:val="nil"/>
              <w:right w:val="nil"/>
            </w:tcBorders>
          </w:tcPr>
          <w:p w14:paraId="6D24A2CD" w14:textId="77777777" w:rsidR="00C537E7" w:rsidRPr="00170470" w:rsidRDefault="00C537E7" w:rsidP="009E39B0">
            <w:pPr>
              <w:pStyle w:val="AmColumnHeading"/>
            </w:pPr>
            <w:r w:rsidRPr="00170470">
              <w:t>Návrh usnesení</w:t>
            </w:r>
          </w:p>
        </w:tc>
        <w:tc>
          <w:tcPr>
            <w:tcW w:w="4876" w:type="dxa"/>
            <w:tcBorders>
              <w:top w:val="nil"/>
              <w:left w:val="nil"/>
              <w:bottom w:val="nil"/>
              <w:right w:val="nil"/>
            </w:tcBorders>
          </w:tcPr>
          <w:p w14:paraId="318690A7" w14:textId="77777777" w:rsidR="00C537E7" w:rsidRPr="00170470" w:rsidRDefault="00C537E7" w:rsidP="009E39B0">
            <w:pPr>
              <w:pStyle w:val="AmColumnHeading"/>
            </w:pPr>
            <w:r w:rsidRPr="00170470">
              <w:t>Pozměňovací návrh</w:t>
            </w:r>
          </w:p>
        </w:tc>
      </w:tr>
      <w:tr w:rsidR="00C537E7" w:rsidRPr="00170470" w14:paraId="655EF1F9" w14:textId="77777777" w:rsidTr="009E39B0">
        <w:trPr>
          <w:jc w:val="center"/>
        </w:trPr>
        <w:tc>
          <w:tcPr>
            <w:tcW w:w="4876" w:type="dxa"/>
            <w:tcBorders>
              <w:top w:val="nil"/>
              <w:left w:val="nil"/>
              <w:bottom w:val="nil"/>
              <w:right w:val="nil"/>
            </w:tcBorders>
          </w:tcPr>
          <w:p w14:paraId="416D44A8" w14:textId="77777777" w:rsidR="00C537E7" w:rsidRPr="00170470" w:rsidRDefault="00C537E7" w:rsidP="009E39B0">
            <w:pPr>
              <w:pStyle w:val="Normal6a"/>
            </w:pPr>
          </w:p>
        </w:tc>
        <w:tc>
          <w:tcPr>
            <w:tcW w:w="4876" w:type="dxa"/>
            <w:tcBorders>
              <w:top w:val="nil"/>
              <w:left w:val="nil"/>
              <w:bottom w:val="nil"/>
              <w:right w:val="nil"/>
            </w:tcBorders>
          </w:tcPr>
          <w:p w14:paraId="17EFCB82" w14:textId="1BA1B7A3" w:rsidR="00C537E7" w:rsidRPr="00170470" w:rsidRDefault="00C537E7" w:rsidP="009E39B0">
            <w:pPr>
              <w:pStyle w:val="Normal6a"/>
            </w:pPr>
            <w:r w:rsidRPr="00170470">
              <w:rPr>
                <w:b/>
                <w:i/>
              </w:rPr>
              <w:t>10c.</w:t>
            </w:r>
            <w:r w:rsidRPr="00170470">
              <w:tab/>
            </w:r>
            <w:r w:rsidRPr="00170470">
              <w:rPr>
                <w:b/>
                <w:i/>
              </w:rPr>
              <w:t>naléhavě vyzývá příslušné členské státy, aby zajistily úplné</w:t>
            </w:r>
            <w:r w:rsidR="00A827E7" w:rsidRPr="00170470">
              <w:rPr>
                <w:b/>
                <w:i/>
              </w:rPr>
              <w:t xml:space="preserve"> a </w:t>
            </w:r>
            <w:r w:rsidRPr="00170470">
              <w:rPr>
                <w:b/>
                <w:i/>
              </w:rPr>
              <w:t>včasné odškodnění všech osob, majitelů domů, obcí</w:t>
            </w:r>
            <w:r w:rsidR="00A827E7" w:rsidRPr="00170470">
              <w:rPr>
                <w:b/>
                <w:i/>
              </w:rPr>
              <w:t xml:space="preserve"> a </w:t>
            </w:r>
            <w:r w:rsidRPr="00170470">
              <w:rPr>
                <w:b/>
                <w:i/>
              </w:rPr>
              <w:t>malých podniků postižených vadnými betonovými výrobky – včetně bloků kontaminovaných slídou – zavedením systému odškodnění, který by pokryl 100 % nákladů na sanaci, rekonstrukci nebo přestavbu; zdůrazňuje, že tato náprava musí zahrnovat všechny postižené jurisdikce</w:t>
            </w:r>
            <w:r w:rsidR="00A827E7" w:rsidRPr="00170470">
              <w:rPr>
                <w:b/>
                <w:i/>
              </w:rPr>
              <w:t xml:space="preserve"> a </w:t>
            </w:r>
            <w:r w:rsidRPr="00170470">
              <w:rPr>
                <w:b/>
                <w:i/>
              </w:rPr>
              <w:t>zajistit přeshraniční soudržnost;</w:t>
            </w:r>
          </w:p>
        </w:tc>
      </w:tr>
    </w:tbl>
    <w:p w14:paraId="0675BCB2" w14:textId="77777777" w:rsidR="00C537E7" w:rsidRPr="00170470" w:rsidRDefault="00C537E7" w:rsidP="00C537E7">
      <w:pPr>
        <w:pStyle w:val="AmOrLang"/>
      </w:pPr>
      <w:r w:rsidRPr="00170470">
        <w:t xml:space="preserve">Or. </w:t>
      </w:r>
      <w:r w:rsidRPr="00170470">
        <w:rPr>
          <w:rStyle w:val="HideTWBExt"/>
        </w:rPr>
        <w:t>&lt;Original&gt;</w:t>
      </w:r>
      <w:r w:rsidRPr="00170470">
        <w:rPr>
          <w:rStyle w:val="HideTWBInt"/>
        </w:rPr>
        <w:t>{EN}</w:t>
      </w:r>
      <w:r w:rsidRPr="00170470">
        <w:t>en</w:t>
      </w:r>
      <w:r w:rsidRPr="00170470">
        <w:rPr>
          <w:rStyle w:val="HideTWBExt"/>
        </w:rPr>
        <w:t>&lt;/Original&gt;</w:t>
      </w:r>
    </w:p>
    <w:p w14:paraId="6DD4A6F8" w14:textId="77777777" w:rsidR="00467091" w:rsidRPr="00170470" w:rsidRDefault="00C537E7" w:rsidP="00C537E7">
      <w:r w:rsidRPr="00170470">
        <w:rPr>
          <w:rStyle w:val="HideTWBExt"/>
        </w:rPr>
        <w:t>&lt;/Amend&gt;</w:t>
      </w:r>
    </w:p>
    <w:p w14:paraId="12165BAD" w14:textId="77777777" w:rsidR="00C537E7" w:rsidRPr="00170470" w:rsidRDefault="00C537E7" w:rsidP="00C537E7">
      <w:pPr>
        <w:pStyle w:val="AmNumberTabs"/>
      </w:pPr>
      <w:r w:rsidRPr="00170470">
        <w:rPr>
          <w:rStyle w:val="HideTWBExt"/>
          <w:b w:val="0"/>
        </w:rPr>
        <w:t>&lt;Amend&gt;</w:t>
      </w:r>
      <w:r w:rsidRPr="00170470">
        <w:t>Pozměňovací návrh</w:t>
      </w:r>
      <w:r w:rsidRPr="00170470">
        <w:tab/>
      </w:r>
      <w:r w:rsidRPr="00170470">
        <w:tab/>
      </w:r>
      <w:r w:rsidRPr="00170470">
        <w:rPr>
          <w:rStyle w:val="HideTWBExt"/>
          <w:b w:val="0"/>
        </w:rPr>
        <w:t>&lt;NumAm&gt;</w:t>
      </w:r>
      <w:r w:rsidRPr="00170470">
        <w:t>863</w:t>
      </w:r>
      <w:r w:rsidRPr="00170470">
        <w:rPr>
          <w:rStyle w:val="HideTWBExt"/>
          <w:b w:val="0"/>
        </w:rPr>
        <w:t>&lt;/NumAm&gt;</w:t>
      </w:r>
    </w:p>
    <w:p w14:paraId="7EC7BEC1" w14:textId="77777777" w:rsidR="00C537E7" w:rsidRPr="00170470" w:rsidRDefault="00C537E7" w:rsidP="00C537E7">
      <w:pPr>
        <w:pStyle w:val="NormalBold"/>
      </w:pPr>
      <w:r w:rsidRPr="00170470">
        <w:rPr>
          <w:rStyle w:val="HideTWBExt"/>
          <w:b w:val="0"/>
        </w:rPr>
        <w:t>&lt;RepeatBlock-By&gt;&lt;Members&gt;</w:t>
      </w:r>
      <w:proofErr w:type="spellStart"/>
      <w:r w:rsidRPr="00170470">
        <w:t>Ciaran</w:t>
      </w:r>
      <w:proofErr w:type="spellEnd"/>
      <w:r w:rsidRPr="00170470">
        <w:t xml:space="preserve"> </w:t>
      </w:r>
      <w:proofErr w:type="spellStart"/>
      <w:r w:rsidRPr="00170470">
        <w:t>Mullooly</w:t>
      </w:r>
      <w:proofErr w:type="spellEnd"/>
      <w:r w:rsidRPr="00170470">
        <w:rPr>
          <w:rStyle w:val="HideTWBExt"/>
          <w:b w:val="0"/>
        </w:rPr>
        <w:t>&lt;/Members&gt;</w:t>
      </w:r>
    </w:p>
    <w:p w14:paraId="4FEDFA2F" w14:textId="77777777" w:rsidR="00C537E7" w:rsidRPr="00170470" w:rsidRDefault="00C537E7" w:rsidP="00C537E7">
      <w:pPr>
        <w:pStyle w:val="NormalBold"/>
      </w:pPr>
      <w:r w:rsidRPr="00170470">
        <w:rPr>
          <w:rStyle w:val="HideTWBExt"/>
          <w:b w:val="0"/>
        </w:rPr>
        <w:lastRenderedPageBreak/>
        <w:t>&lt;/RepeatBlock-By&gt;</w:t>
      </w:r>
    </w:p>
    <w:p w14:paraId="77A3B184" w14:textId="77777777" w:rsidR="00C537E7" w:rsidRPr="00170470" w:rsidRDefault="00C537E7" w:rsidP="00C537E7">
      <w:pPr>
        <w:pStyle w:val="NormalBold"/>
      </w:pPr>
      <w:r w:rsidRPr="00170470">
        <w:rPr>
          <w:rStyle w:val="HideTWBExt"/>
          <w:b w:val="0"/>
        </w:rPr>
        <w:t>&lt;DocAmend&gt;</w:t>
      </w:r>
      <w:r w:rsidRPr="00170470">
        <w:t>Návrh usnesení</w:t>
      </w:r>
      <w:r w:rsidRPr="00170470">
        <w:rPr>
          <w:rStyle w:val="HideTWBExt"/>
          <w:b w:val="0"/>
        </w:rPr>
        <w:t>&lt;/DocAmend&gt;</w:t>
      </w:r>
    </w:p>
    <w:p w14:paraId="5DDE09FD" w14:textId="77777777" w:rsidR="00C537E7" w:rsidRPr="00170470" w:rsidRDefault="00C537E7" w:rsidP="00C537E7">
      <w:pPr>
        <w:pStyle w:val="NormalBold"/>
      </w:pPr>
      <w:r w:rsidRPr="00170470">
        <w:rPr>
          <w:rStyle w:val="HideTWBExt"/>
          <w:b w:val="0"/>
        </w:rPr>
        <w:t>&lt;Article&gt;</w:t>
      </w:r>
      <w:r w:rsidRPr="00170470">
        <w:t>Bod 10 d (nový)</w:t>
      </w:r>
      <w:r w:rsidRPr="001704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537E7" w:rsidRPr="00170470" w14:paraId="60B3CF50" w14:textId="77777777" w:rsidTr="009E39B0">
        <w:trPr>
          <w:trHeight w:hRule="exact" w:val="240"/>
          <w:jc w:val="center"/>
        </w:trPr>
        <w:tc>
          <w:tcPr>
            <w:tcW w:w="9752" w:type="dxa"/>
            <w:gridSpan w:val="2"/>
            <w:tcBorders>
              <w:top w:val="nil"/>
              <w:left w:val="nil"/>
              <w:bottom w:val="nil"/>
              <w:right w:val="nil"/>
            </w:tcBorders>
          </w:tcPr>
          <w:p w14:paraId="2A3224A0" w14:textId="77777777" w:rsidR="00C537E7" w:rsidRPr="00170470" w:rsidRDefault="00C537E7" w:rsidP="009E39B0"/>
        </w:tc>
      </w:tr>
      <w:tr w:rsidR="00C537E7" w:rsidRPr="00170470" w14:paraId="4E6BA8B7" w14:textId="77777777" w:rsidTr="009E39B0">
        <w:trPr>
          <w:trHeight w:val="240"/>
          <w:jc w:val="center"/>
        </w:trPr>
        <w:tc>
          <w:tcPr>
            <w:tcW w:w="4876" w:type="dxa"/>
            <w:tcBorders>
              <w:top w:val="nil"/>
              <w:left w:val="nil"/>
              <w:bottom w:val="nil"/>
              <w:right w:val="nil"/>
            </w:tcBorders>
          </w:tcPr>
          <w:p w14:paraId="6D250AF3" w14:textId="77777777" w:rsidR="00C537E7" w:rsidRPr="00170470" w:rsidRDefault="00C537E7" w:rsidP="009E39B0">
            <w:pPr>
              <w:pStyle w:val="AmColumnHeading"/>
            </w:pPr>
            <w:r w:rsidRPr="00170470">
              <w:t>Návrh usnesení</w:t>
            </w:r>
          </w:p>
        </w:tc>
        <w:tc>
          <w:tcPr>
            <w:tcW w:w="4876" w:type="dxa"/>
            <w:tcBorders>
              <w:top w:val="nil"/>
              <w:left w:val="nil"/>
              <w:bottom w:val="nil"/>
              <w:right w:val="nil"/>
            </w:tcBorders>
          </w:tcPr>
          <w:p w14:paraId="4121F2C8" w14:textId="77777777" w:rsidR="00C537E7" w:rsidRPr="00170470" w:rsidRDefault="00C537E7" w:rsidP="009E39B0">
            <w:pPr>
              <w:pStyle w:val="AmColumnHeading"/>
            </w:pPr>
            <w:r w:rsidRPr="00170470">
              <w:t>Pozměňovací návrh</w:t>
            </w:r>
          </w:p>
        </w:tc>
      </w:tr>
      <w:tr w:rsidR="00C537E7" w:rsidRPr="00170470" w14:paraId="73856C8C" w14:textId="77777777" w:rsidTr="009E39B0">
        <w:trPr>
          <w:jc w:val="center"/>
        </w:trPr>
        <w:tc>
          <w:tcPr>
            <w:tcW w:w="4876" w:type="dxa"/>
            <w:tcBorders>
              <w:top w:val="nil"/>
              <w:left w:val="nil"/>
              <w:bottom w:val="nil"/>
              <w:right w:val="nil"/>
            </w:tcBorders>
          </w:tcPr>
          <w:p w14:paraId="133447F4" w14:textId="77777777" w:rsidR="00C537E7" w:rsidRPr="00170470" w:rsidRDefault="00C537E7" w:rsidP="009E39B0">
            <w:pPr>
              <w:pStyle w:val="Normal6a"/>
            </w:pPr>
          </w:p>
        </w:tc>
        <w:tc>
          <w:tcPr>
            <w:tcW w:w="4876" w:type="dxa"/>
            <w:tcBorders>
              <w:top w:val="nil"/>
              <w:left w:val="nil"/>
              <w:bottom w:val="nil"/>
              <w:right w:val="nil"/>
            </w:tcBorders>
          </w:tcPr>
          <w:p w14:paraId="57B91C74" w14:textId="0590D5E8" w:rsidR="00C537E7" w:rsidRPr="00170470" w:rsidRDefault="00C537E7" w:rsidP="009E39B0">
            <w:pPr>
              <w:pStyle w:val="Normal6a"/>
            </w:pPr>
            <w:proofErr w:type="gramStart"/>
            <w:r w:rsidRPr="00170470">
              <w:rPr>
                <w:b/>
                <w:i/>
              </w:rPr>
              <w:t>10d</w:t>
            </w:r>
            <w:proofErr w:type="gramEnd"/>
            <w:r w:rsidRPr="00170470">
              <w:rPr>
                <w:b/>
                <w:i/>
              </w:rPr>
              <w:t>.</w:t>
            </w:r>
            <w:r w:rsidRPr="00170470">
              <w:tab/>
            </w:r>
            <w:r w:rsidRPr="00170470">
              <w:rPr>
                <w:b/>
                <w:i/>
              </w:rPr>
              <w:t>vyzývá Komisi, aby</w:t>
            </w:r>
            <w:r w:rsidR="00A827E7" w:rsidRPr="00170470">
              <w:rPr>
                <w:b/>
                <w:i/>
              </w:rPr>
              <w:t xml:space="preserve"> v </w:t>
            </w:r>
            <w:r w:rsidRPr="00170470">
              <w:rPr>
                <w:b/>
                <w:i/>
              </w:rPr>
              <w:t>úzké konzultaci</w:t>
            </w:r>
            <w:r w:rsidR="00A827E7" w:rsidRPr="00170470">
              <w:rPr>
                <w:b/>
                <w:i/>
              </w:rPr>
              <w:t xml:space="preserve"> s </w:t>
            </w:r>
            <w:r w:rsidRPr="00170470">
              <w:rPr>
                <w:b/>
                <w:i/>
              </w:rPr>
              <w:t>dotčenými členskými státy urychleně prošetřila, zda lze využít nebo upravit nařízení EU, financování, pravidla státní podpory nebo normy, jako je norma I.S EN 771-3:2011+A1:2015, aby bylo zajištěno, že systémy odškodnění, zejména</w:t>
            </w:r>
            <w:r w:rsidR="00A827E7" w:rsidRPr="00170470">
              <w:rPr>
                <w:b/>
                <w:i/>
              </w:rPr>
              <w:t xml:space="preserve"> v </w:t>
            </w:r>
            <w:r w:rsidRPr="00170470">
              <w:rPr>
                <w:b/>
                <w:i/>
              </w:rPr>
              <w:t>případě vadných betonových výrobků nebo výrobků kontaminovaných slídou, budou řádně financovány</w:t>
            </w:r>
            <w:r w:rsidR="00A827E7" w:rsidRPr="00170470">
              <w:rPr>
                <w:b/>
                <w:i/>
              </w:rPr>
              <w:t xml:space="preserve"> a </w:t>
            </w:r>
            <w:r w:rsidRPr="00170470">
              <w:rPr>
                <w:b/>
                <w:i/>
              </w:rPr>
              <w:t>budou</w:t>
            </w:r>
            <w:r w:rsidR="00A827E7" w:rsidRPr="00170470">
              <w:rPr>
                <w:b/>
                <w:i/>
              </w:rPr>
              <w:t xml:space="preserve"> v </w:t>
            </w:r>
            <w:r w:rsidRPr="00170470">
              <w:rPr>
                <w:b/>
                <w:i/>
              </w:rPr>
              <w:t>souladu</w:t>
            </w:r>
            <w:r w:rsidR="00A827E7" w:rsidRPr="00170470">
              <w:rPr>
                <w:b/>
                <w:i/>
              </w:rPr>
              <w:t xml:space="preserve"> s </w:t>
            </w:r>
            <w:r w:rsidRPr="00170470">
              <w:rPr>
                <w:b/>
                <w:i/>
              </w:rPr>
              <w:t>povinnostmi EU, včetně těch, které se týkají životního prostředí, bezpečnosti, spotřebitelů</w:t>
            </w:r>
            <w:r w:rsidR="00A827E7" w:rsidRPr="00170470">
              <w:rPr>
                <w:b/>
                <w:i/>
              </w:rPr>
              <w:t xml:space="preserve"> a </w:t>
            </w:r>
            <w:r w:rsidRPr="00170470">
              <w:rPr>
                <w:b/>
                <w:i/>
              </w:rPr>
              <w:t>norem pro stavební výrobky;</w:t>
            </w:r>
          </w:p>
        </w:tc>
      </w:tr>
    </w:tbl>
    <w:p w14:paraId="60A231F7" w14:textId="77777777" w:rsidR="00C537E7" w:rsidRPr="00170470" w:rsidRDefault="00C537E7" w:rsidP="00C537E7">
      <w:pPr>
        <w:pStyle w:val="AmOrLang"/>
      </w:pPr>
      <w:r w:rsidRPr="00170470">
        <w:t xml:space="preserve">Or. </w:t>
      </w:r>
      <w:r w:rsidRPr="00170470">
        <w:rPr>
          <w:rStyle w:val="HideTWBExt"/>
        </w:rPr>
        <w:t>&lt;Original&gt;</w:t>
      </w:r>
      <w:r w:rsidRPr="00170470">
        <w:rPr>
          <w:rStyle w:val="HideTWBInt"/>
        </w:rPr>
        <w:t>{EN}</w:t>
      </w:r>
      <w:r w:rsidRPr="00170470">
        <w:t>en</w:t>
      </w:r>
      <w:r w:rsidRPr="00170470">
        <w:rPr>
          <w:rStyle w:val="HideTWBExt"/>
        </w:rPr>
        <w:t>&lt;/Original&gt;</w:t>
      </w:r>
    </w:p>
    <w:p w14:paraId="4963BB5A" w14:textId="77777777" w:rsidR="00467091" w:rsidRPr="00170470" w:rsidRDefault="00C537E7" w:rsidP="00C537E7">
      <w:r w:rsidRPr="00170470">
        <w:rPr>
          <w:rStyle w:val="HideTWBExt"/>
        </w:rPr>
        <w:t>&lt;/Amend&gt;</w:t>
      </w:r>
    </w:p>
    <w:p w14:paraId="121757BF" w14:textId="77777777" w:rsidR="00C537E7" w:rsidRPr="00170470" w:rsidRDefault="00C537E7" w:rsidP="00C537E7">
      <w:pPr>
        <w:pStyle w:val="AmNumberTabs"/>
      </w:pPr>
      <w:r w:rsidRPr="00170470">
        <w:rPr>
          <w:rStyle w:val="HideTWBExt"/>
          <w:b w:val="0"/>
        </w:rPr>
        <w:t>&lt;Amend&gt;</w:t>
      </w:r>
      <w:r w:rsidRPr="00170470">
        <w:t>Pozměňovací návrh</w:t>
      </w:r>
      <w:r w:rsidRPr="00170470">
        <w:tab/>
      </w:r>
      <w:r w:rsidRPr="00170470">
        <w:tab/>
      </w:r>
      <w:r w:rsidRPr="00170470">
        <w:rPr>
          <w:rStyle w:val="HideTWBExt"/>
          <w:b w:val="0"/>
        </w:rPr>
        <w:t>&lt;NumAm&gt;</w:t>
      </w:r>
      <w:r w:rsidRPr="00170470">
        <w:t>864</w:t>
      </w:r>
      <w:r w:rsidRPr="00170470">
        <w:rPr>
          <w:rStyle w:val="HideTWBExt"/>
          <w:b w:val="0"/>
        </w:rPr>
        <w:t>&lt;/NumAm&gt;</w:t>
      </w:r>
    </w:p>
    <w:p w14:paraId="248DEB04" w14:textId="77777777" w:rsidR="00C537E7" w:rsidRPr="00170470" w:rsidRDefault="00C537E7" w:rsidP="00C537E7">
      <w:pPr>
        <w:pStyle w:val="NormalBold"/>
      </w:pPr>
      <w:r w:rsidRPr="00170470">
        <w:rPr>
          <w:rStyle w:val="HideTWBExt"/>
          <w:b w:val="0"/>
        </w:rPr>
        <w:t>&lt;RepeatBlock-By&gt;&lt;Members&gt;</w:t>
      </w:r>
      <w:proofErr w:type="spellStart"/>
      <w:r w:rsidRPr="00170470">
        <w:t>Ciaran</w:t>
      </w:r>
      <w:proofErr w:type="spellEnd"/>
      <w:r w:rsidRPr="00170470">
        <w:t xml:space="preserve"> </w:t>
      </w:r>
      <w:proofErr w:type="spellStart"/>
      <w:r w:rsidRPr="00170470">
        <w:t>Mullooly</w:t>
      </w:r>
      <w:proofErr w:type="spellEnd"/>
      <w:r w:rsidRPr="00170470">
        <w:rPr>
          <w:rStyle w:val="HideTWBExt"/>
          <w:b w:val="0"/>
        </w:rPr>
        <w:t>&lt;/Members&gt;</w:t>
      </w:r>
    </w:p>
    <w:p w14:paraId="737DCDDE" w14:textId="77777777" w:rsidR="00C537E7" w:rsidRPr="00170470" w:rsidRDefault="00C537E7" w:rsidP="00C537E7">
      <w:pPr>
        <w:pStyle w:val="NormalBold"/>
      </w:pPr>
      <w:r w:rsidRPr="00170470">
        <w:rPr>
          <w:rStyle w:val="HideTWBExt"/>
          <w:b w:val="0"/>
        </w:rPr>
        <w:t>&lt;/RepeatBlock-By&gt;</w:t>
      </w:r>
    </w:p>
    <w:p w14:paraId="3C4FC08C" w14:textId="77777777" w:rsidR="00C537E7" w:rsidRPr="00170470" w:rsidRDefault="00C537E7" w:rsidP="00C537E7">
      <w:pPr>
        <w:pStyle w:val="NormalBold"/>
      </w:pPr>
      <w:r w:rsidRPr="00170470">
        <w:rPr>
          <w:rStyle w:val="HideTWBExt"/>
          <w:b w:val="0"/>
        </w:rPr>
        <w:t>&lt;DocAmend&gt;</w:t>
      </w:r>
      <w:r w:rsidRPr="00170470">
        <w:t>Návrh usnesení</w:t>
      </w:r>
      <w:r w:rsidRPr="00170470">
        <w:rPr>
          <w:rStyle w:val="HideTWBExt"/>
          <w:b w:val="0"/>
        </w:rPr>
        <w:t>&lt;/DocAmend&gt;</w:t>
      </w:r>
    </w:p>
    <w:p w14:paraId="5A9AA149" w14:textId="77777777" w:rsidR="00C537E7" w:rsidRPr="00170470" w:rsidRDefault="00C537E7" w:rsidP="00C537E7">
      <w:pPr>
        <w:pStyle w:val="NormalBold"/>
      </w:pPr>
      <w:r w:rsidRPr="00170470">
        <w:rPr>
          <w:rStyle w:val="HideTWBExt"/>
          <w:b w:val="0"/>
        </w:rPr>
        <w:t>&lt;Article&gt;</w:t>
      </w:r>
      <w:r w:rsidRPr="00170470">
        <w:t>Bod 10 e (nový)</w:t>
      </w:r>
      <w:r w:rsidRPr="001704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537E7" w:rsidRPr="00170470" w14:paraId="67BDF20C" w14:textId="77777777" w:rsidTr="009E39B0">
        <w:trPr>
          <w:trHeight w:hRule="exact" w:val="240"/>
          <w:jc w:val="center"/>
        </w:trPr>
        <w:tc>
          <w:tcPr>
            <w:tcW w:w="9752" w:type="dxa"/>
            <w:gridSpan w:val="2"/>
            <w:tcBorders>
              <w:top w:val="nil"/>
              <w:left w:val="nil"/>
              <w:bottom w:val="nil"/>
              <w:right w:val="nil"/>
            </w:tcBorders>
          </w:tcPr>
          <w:p w14:paraId="792A52F8" w14:textId="77777777" w:rsidR="00C537E7" w:rsidRPr="00170470" w:rsidRDefault="00C537E7" w:rsidP="009E39B0"/>
        </w:tc>
      </w:tr>
      <w:tr w:rsidR="00C537E7" w:rsidRPr="00170470" w14:paraId="39B764E5" w14:textId="77777777" w:rsidTr="009E39B0">
        <w:trPr>
          <w:trHeight w:val="240"/>
          <w:jc w:val="center"/>
        </w:trPr>
        <w:tc>
          <w:tcPr>
            <w:tcW w:w="4876" w:type="dxa"/>
            <w:tcBorders>
              <w:top w:val="nil"/>
              <w:left w:val="nil"/>
              <w:bottom w:val="nil"/>
              <w:right w:val="nil"/>
            </w:tcBorders>
          </w:tcPr>
          <w:p w14:paraId="7CFB9D3C" w14:textId="77777777" w:rsidR="00C537E7" w:rsidRPr="00170470" w:rsidRDefault="00C537E7" w:rsidP="009E39B0">
            <w:pPr>
              <w:pStyle w:val="AmColumnHeading"/>
            </w:pPr>
            <w:r w:rsidRPr="00170470">
              <w:t>Návrh usnesení</w:t>
            </w:r>
          </w:p>
        </w:tc>
        <w:tc>
          <w:tcPr>
            <w:tcW w:w="4876" w:type="dxa"/>
            <w:tcBorders>
              <w:top w:val="nil"/>
              <w:left w:val="nil"/>
              <w:bottom w:val="nil"/>
              <w:right w:val="nil"/>
            </w:tcBorders>
          </w:tcPr>
          <w:p w14:paraId="5BCBEFB2" w14:textId="77777777" w:rsidR="00C537E7" w:rsidRPr="00170470" w:rsidRDefault="00C537E7" w:rsidP="009E39B0">
            <w:pPr>
              <w:pStyle w:val="AmColumnHeading"/>
            </w:pPr>
            <w:r w:rsidRPr="00170470">
              <w:t>Pozměňovací návrh</w:t>
            </w:r>
          </w:p>
        </w:tc>
      </w:tr>
      <w:tr w:rsidR="00C537E7" w:rsidRPr="00170470" w14:paraId="7B5161F0" w14:textId="77777777" w:rsidTr="009E39B0">
        <w:trPr>
          <w:jc w:val="center"/>
        </w:trPr>
        <w:tc>
          <w:tcPr>
            <w:tcW w:w="4876" w:type="dxa"/>
            <w:tcBorders>
              <w:top w:val="nil"/>
              <w:left w:val="nil"/>
              <w:bottom w:val="nil"/>
              <w:right w:val="nil"/>
            </w:tcBorders>
          </w:tcPr>
          <w:p w14:paraId="4BA667E1" w14:textId="77777777" w:rsidR="00C537E7" w:rsidRPr="00170470" w:rsidRDefault="00C537E7" w:rsidP="009E39B0">
            <w:pPr>
              <w:pStyle w:val="Normal6a"/>
            </w:pPr>
          </w:p>
        </w:tc>
        <w:tc>
          <w:tcPr>
            <w:tcW w:w="4876" w:type="dxa"/>
            <w:tcBorders>
              <w:top w:val="nil"/>
              <w:left w:val="nil"/>
              <w:bottom w:val="nil"/>
              <w:right w:val="nil"/>
            </w:tcBorders>
          </w:tcPr>
          <w:p w14:paraId="49EBEF8A" w14:textId="5C1830D0" w:rsidR="00C537E7" w:rsidRPr="00170470" w:rsidRDefault="00C537E7" w:rsidP="009E39B0">
            <w:pPr>
              <w:pStyle w:val="Normal6a"/>
            </w:pPr>
            <w:r w:rsidRPr="00170470">
              <w:rPr>
                <w:b/>
                <w:i/>
              </w:rPr>
              <w:t>10e.</w:t>
            </w:r>
            <w:r w:rsidRPr="00170470">
              <w:tab/>
            </w:r>
            <w:r w:rsidRPr="00170470">
              <w:rPr>
                <w:b/>
                <w:i/>
              </w:rPr>
              <w:t>upozorňuje členské státy, že by mohly zvážit dočasné snížení DPH na stavební materiály pro bydlení, aby se snížily náklady na bydlení</w:t>
            </w:r>
            <w:r w:rsidR="00A827E7" w:rsidRPr="00170470">
              <w:rPr>
                <w:b/>
                <w:i/>
              </w:rPr>
              <w:t xml:space="preserve"> a </w:t>
            </w:r>
            <w:r w:rsidRPr="00170470">
              <w:rPr>
                <w:b/>
                <w:i/>
              </w:rPr>
              <w:t>urychlila výstavba;</w:t>
            </w:r>
          </w:p>
        </w:tc>
      </w:tr>
    </w:tbl>
    <w:p w14:paraId="7C272819" w14:textId="77777777" w:rsidR="00C537E7" w:rsidRPr="00170470" w:rsidRDefault="00C537E7" w:rsidP="00C537E7">
      <w:pPr>
        <w:pStyle w:val="AmOrLang"/>
      </w:pPr>
      <w:r w:rsidRPr="00170470">
        <w:t xml:space="preserve">Or. </w:t>
      </w:r>
      <w:r w:rsidRPr="00170470">
        <w:rPr>
          <w:rStyle w:val="HideTWBExt"/>
        </w:rPr>
        <w:t>&lt;Original&gt;</w:t>
      </w:r>
      <w:r w:rsidRPr="00170470">
        <w:rPr>
          <w:rStyle w:val="HideTWBInt"/>
        </w:rPr>
        <w:t>{EN}</w:t>
      </w:r>
      <w:r w:rsidRPr="00170470">
        <w:t>en</w:t>
      </w:r>
      <w:r w:rsidRPr="00170470">
        <w:rPr>
          <w:rStyle w:val="HideTWBExt"/>
        </w:rPr>
        <w:t>&lt;/Original&gt;</w:t>
      </w:r>
    </w:p>
    <w:p w14:paraId="053A474A" w14:textId="77777777" w:rsidR="00467091" w:rsidRPr="00170470" w:rsidRDefault="00C537E7" w:rsidP="00C537E7">
      <w:r w:rsidRPr="00170470">
        <w:rPr>
          <w:rStyle w:val="HideTWBExt"/>
        </w:rPr>
        <w:t>&lt;/Amend&gt;</w:t>
      </w:r>
    </w:p>
    <w:p w14:paraId="27CD8D45" w14:textId="77777777" w:rsidR="00C537E7" w:rsidRPr="00170470" w:rsidRDefault="00C537E7" w:rsidP="00C537E7">
      <w:pPr>
        <w:pStyle w:val="AmNumberTabs"/>
      </w:pPr>
      <w:r w:rsidRPr="00170470">
        <w:rPr>
          <w:rStyle w:val="HideTWBExt"/>
          <w:b w:val="0"/>
        </w:rPr>
        <w:t>&lt;Amend&gt;</w:t>
      </w:r>
      <w:r w:rsidRPr="00170470">
        <w:t>Pozměňovací návrh</w:t>
      </w:r>
      <w:r w:rsidRPr="00170470">
        <w:tab/>
      </w:r>
      <w:r w:rsidRPr="00170470">
        <w:tab/>
      </w:r>
      <w:r w:rsidRPr="00170470">
        <w:rPr>
          <w:rStyle w:val="HideTWBExt"/>
          <w:b w:val="0"/>
        </w:rPr>
        <w:t>&lt;NumAm&gt;</w:t>
      </w:r>
      <w:r w:rsidRPr="00170470">
        <w:t>865</w:t>
      </w:r>
      <w:r w:rsidRPr="00170470">
        <w:rPr>
          <w:rStyle w:val="HideTWBExt"/>
          <w:b w:val="0"/>
        </w:rPr>
        <w:t>&lt;/NumAm&gt;</w:t>
      </w:r>
    </w:p>
    <w:p w14:paraId="13B14A10" w14:textId="77777777" w:rsidR="00C537E7" w:rsidRPr="00170470" w:rsidRDefault="00C537E7" w:rsidP="00C537E7">
      <w:pPr>
        <w:pStyle w:val="NormalBold"/>
      </w:pPr>
      <w:r w:rsidRPr="00170470">
        <w:rPr>
          <w:rStyle w:val="HideTWBExt"/>
          <w:b w:val="0"/>
        </w:rPr>
        <w:t>&lt;RepeatBlock-By&gt;&lt;Members&gt;</w:t>
      </w:r>
      <w:proofErr w:type="spellStart"/>
      <w:r w:rsidRPr="00170470">
        <w:t>Irmhild</w:t>
      </w:r>
      <w:proofErr w:type="spellEnd"/>
      <w:r w:rsidRPr="00170470">
        <w:t xml:space="preserve"> </w:t>
      </w:r>
      <w:proofErr w:type="spellStart"/>
      <w:r w:rsidRPr="00170470">
        <w:t>Boßdorf</w:t>
      </w:r>
      <w:proofErr w:type="spellEnd"/>
      <w:r w:rsidRPr="00170470">
        <w:rPr>
          <w:rStyle w:val="HideTWBExt"/>
          <w:b w:val="0"/>
        </w:rPr>
        <w:t>&lt;/Members&gt;</w:t>
      </w:r>
    </w:p>
    <w:p w14:paraId="137311EB" w14:textId="77777777" w:rsidR="00C537E7" w:rsidRPr="00170470" w:rsidRDefault="00C537E7" w:rsidP="00C537E7">
      <w:pPr>
        <w:pStyle w:val="NormalBold"/>
      </w:pPr>
      <w:r w:rsidRPr="00170470">
        <w:rPr>
          <w:rStyle w:val="HideTWBExt"/>
          <w:b w:val="0"/>
        </w:rPr>
        <w:t>&lt;/RepeatBlock-By&gt;</w:t>
      </w:r>
    </w:p>
    <w:p w14:paraId="40833080" w14:textId="77777777" w:rsidR="00C537E7" w:rsidRPr="00170470" w:rsidRDefault="00C537E7" w:rsidP="00C537E7">
      <w:pPr>
        <w:pStyle w:val="NormalBold"/>
      </w:pPr>
      <w:r w:rsidRPr="00170470">
        <w:rPr>
          <w:rStyle w:val="HideTWBExt"/>
          <w:b w:val="0"/>
        </w:rPr>
        <w:t>&lt;DocAmend&gt;</w:t>
      </w:r>
      <w:r w:rsidRPr="00170470">
        <w:t>Návrh usnesení</w:t>
      </w:r>
      <w:r w:rsidRPr="00170470">
        <w:rPr>
          <w:rStyle w:val="HideTWBExt"/>
          <w:b w:val="0"/>
        </w:rPr>
        <w:t>&lt;/DocAmend&gt;</w:t>
      </w:r>
    </w:p>
    <w:p w14:paraId="03E866F6" w14:textId="77777777" w:rsidR="00C537E7" w:rsidRPr="00170470" w:rsidRDefault="00C537E7" w:rsidP="00C537E7">
      <w:pPr>
        <w:pStyle w:val="NormalBold"/>
      </w:pPr>
      <w:r w:rsidRPr="00170470">
        <w:rPr>
          <w:rStyle w:val="HideTWBExt"/>
          <w:b w:val="0"/>
        </w:rPr>
        <w:t>&lt;Article&gt;</w:t>
      </w:r>
      <w:r w:rsidRPr="00170470">
        <w:t>Bod 11</w:t>
      </w:r>
      <w:r w:rsidRPr="001704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537E7" w:rsidRPr="00170470" w14:paraId="144C4D8D" w14:textId="77777777" w:rsidTr="009E39B0">
        <w:trPr>
          <w:trHeight w:hRule="exact" w:val="240"/>
          <w:jc w:val="center"/>
        </w:trPr>
        <w:tc>
          <w:tcPr>
            <w:tcW w:w="9752" w:type="dxa"/>
            <w:gridSpan w:val="2"/>
            <w:tcBorders>
              <w:top w:val="nil"/>
              <w:left w:val="nil"/>
              <w:bottom w:val="nil"/>
              <w:right w:val="nil"/>
            </w:tcBorders>
          </w:tcPr>
          <w:p w14:paraId="05C29149" w14:textId="77777777" w:rsidR="00C537E7" w:rsidRPr="00170470" w:rsidRDefault="00C537E7" w:rsidP="009E39B0"/>
        </w:tc>
      </w:tr>
      <w:tr w:rsidR="00C537E7" w:rsidRPr="00170470" w14:paraId="79689F40" w14:textId="77777777" w:rsidTr="009E39B0">
        <w:trPr>
          <w:trHeight w:val="240"/>
          <w:jc w:val="center"/>
        </w:trPr>
        <w:tc>
          <w:tcPr>
            <w:tcW w:w="4876" w:type="dxa"/>
            <w:tcBorders>
              <w:top w:val="nil"/>
              <w:left w:val="nil"/>
              <w:bottom w:val="nil"/>
              <w:right w:val="nil"/>
            </w:tcBorders>
          </w:tcPr>
          <w:p w14:paraId="4E47DE42" w14:textId="77777777" w:rsidR="00C537E7" w:rsidRPr="00170470" w:rsidRDefault="00C537E7" w:rsidP="009E39B0">
            <w:pPr>
              <w:pStyle w:val="AmColumnHeading"/>
            </w:pPr>
            <w:r w:rsidRPr="00170470">
              <w:lastRenderedPageBreak/>
              <w:t>Návrh usnesení</w:t>
            </w:r>
          </w:p>
        </w:tc>
        <w:tc>
          <w:tcPr>
            <w:tcW w:w="4876" w:type="dxa"/>
            <w:tcBorders>
              <w:top w:val="nil"/>
              <w:left w:val="nil"/>
              <w:bottom w:val="nil"/>
              <w:right w:val="nil"/>
            </w:tcBorders>
          </w:tcPr>
          <w:p w14:paraId="3626611E" w14:textId="77777777" w:rsidR="00C537E7" w:rsidRPr="00170470" w:rsidRDefault="00C537E7" w:rsidP="009E39B0">
            <w:pPr>
              <w:pStyle w:val="AmColumnHeading"/>
            </w:pPr>
            <w:r w:rsidRPr="00170470">
              <w:t>Pozměňovací návrh</w:t>
            </w:r>
          </w:p>
        </w:tc>
      </w:tr>
      <w:tr w:rsidR="00C537E7" w:rsidRPr="00170470" w14:paraId="53D979EA" w14:textId="77777777" w:rsidTr="009E39B0">
        <w:trPr>
          <w:jc w:val="center"/>
        </w:trPr>
        <w:tc>
          <w:tcPr>
            <w:tcW w:w="4876" w:type="dxa"/>
            <w:tcBorders>
              <w:top w:val="nil"/>
              <w:left w:val="nil"/>
              <w:bottom w:val="nil"/>
              <w:right w:val="nil"/>
            </w:tcBorders>
          </w:tcPr>
          <w:p w14:paraId="3DB254E8" w14:textId="58E99128" w:rsidR="00C537E7" w:rsidRPr="00170470" w:rsidRDefault="00C537E7" w:rsidP="009E39B0">
            <w:pPr>
              <w:pStyle w:val="Normal6a"/>
            </w:pPr>
            <w:r w:rsidRPr="00170470">
              <w:rPr>
                <w:b/>
                <w:i/>
              </w:rPr>
              <w:t>11.</w:t>
            </w:r>
            <w:r w:rsidRPr="00170470">
              <w:tab/>
            </w:r>
            <w:r w:rsidRPr="00170470">
              <w:rPr>
                <w:b/>
                <w:i/>
              </w:rPr>
              <w:t>vybízí příslušné orgány veřejné správy, aby investovaly do inovací</w:t>
            </w:r>
            <w:r w:rsidR="00A827E7" w:rsidRPr="00170470">
              <w:rPr>
                <w:b/>
                <w:i/>
              </w:rPr>
              <w:t xml:space="preserve"> v </w:t>
            </w:r>
            <w:r w:rsidRPr="00170470">
              <w:rPr>
                <w:b/>
                <w:i/>
              </w:rPr>
              <w:t>odvětví bydlení nejen</w:t>
            </w:r>
            <w:r w:rsidR="00A827E7" w:rsidRPr="00170470">
              <w:rPr>
                <w:b/>
                <w:i/>
              </w:rPr>
              <w:t xml:space="preserve"> s </w:t>
            </w:r>
            <w:r w:rsidRPr="00170470">
              <w:rPr>
                <w:b/>
                <w:i/>
              </w:rPr>
              <w:t>cílem zlepšit kvalitu bytového fondu, pokud jde</w:t>
            </w:r>
            <w:r w:rsidR="00A827E7" w:rsidRPr="00170470">
              <w:rPr>
                <w:b/>
                <w:i/>
              </w:rPr>
              <w:t xml:space="preserve"> o </w:t>
            </w:r>
            <w:r w:rsidRPr="00170470">
              <w:rPr>
                <w:b/>
                <w:i/>
              </w:rPr>
              <w:t>energetickou účinnost, zvukovou</w:t>
            </w:r>
            <w:r w:rsidR="00A827E7" w:rsidRPr="00170470">
              <w:rPr>
                <w:b/>
                <w:i/>
              </w:rPr>
              <w:t xml:space="preserve"> a </w:t>
            </w:r>
            <w:r w:rsidRPr="00170470">
              <w:rPr>
                <w:b/>
                <w:i/>
              </w:rPr>
              <w:t>tepelnou izolaci, pevnost staveb či cenovou dostupnost, ale také</w:t>
            </w:r>
            <w:r w:rsidR="00A827E7" w:rsidRPr="00170470">
              <w:rPr>
                <w:b/>
                <w:i/>
              </w:rPr>
              <w:t xml:space="preserve"> s </w:t>
            </w:r>
            <w:r w:rsidRPr="00170470">
              <w:rPr>
                <w:b/>
                <w:i/>
              </w:rPr>
              <w:t>cílem podpořit produktivitu</w:t>
            </w:r>
            <w:r w:rsidR="00A827E7" w:rsidRPr="00170470">
              <w:rPr>
                <w:b/>
                <w:i/>
              </w:rPr>
              <w:t xml:space="preserve"> a </w:t>
            </w:r>
            <w:r w:rsidRPr="00170470">
              <w:rPr>
                <w:b/>
                <w:i/>
              </w:rPr>
              <w:t>účinnost samotného stavebního procesu prostřednictvím rychlejších, nákladově efektivnějších</w:t>
            </w:r>
            <w:r w:rsidR="00A827E7" w:rsidRPr="00170470">
              <w:rPr>
                <w:b/>
                <w:i/>
              </w:rPr>
              <w:t xml:space="preserve"> a </w:t>
            </w:r>
            <w:r w:rsidRPr="00170470">
              <w:rPr>
                <w:b/>
                <w:i/>
              </w:rPr>
              <w:t>méně pracných metod, včetně industrializace</w:t>
            </w:r>
            <w:r w:rsidR="00A827E7" w:rsidRPr="00170470">
              <w:rPr>
                <w:b/>
                <w:i/>
              </w:rPr>
              <w:t xml:space="preserve"> a </w:t>
            </w:r>
            <w:r w:rsidRPr="00170470">
              <w:rPr>
                <w:b/>
                <w:i/>
              </w:rPr>
              <w:t>digitalizace stavebních technik; žádá, aby EU</w:t>
            </w:r>
            <w:r w:rsidR="00A827E7" w:rsidRPr="00170470">
              <w:rPr>
                <w:b/>
                <w:i/>
              </w:rPr>
              <w:t xml:space="preserve"> a </w:t>
            </w:r>
            <w:r w:rsidRPr="00170470">
              <w:rPr>
                <w:b/>
                <w:i/>
              </w:rPr>
              <w:t>vnitrostátní fondy posílily podporu inovací</w:t>
            </w:r>
            <w:r w:rsidR="00A827E7" w:rsidRPr="00170470">
              <w:rPr>
                <w:b/>
                <w:i/>
              </w:rPr>
              <w:t xml:space="preserve"> v </w:t>
            </w:r>
            <w:r w:rsidRPr="00170470">
              <w:rPr>
                <w:b/>
                <w:i/>
              </w:rPr>
              <w:t>odvětví stavebnictví, zejména inovací realizovaných mikropodniky</w:t>
            </w:r>
            <w:r w:rsidR="00A827E7" w:rsidRPr="00170470">
              <w:rPr>
                <w:b/>
                <w:i/>
              </w:rPr>
              <w:t xml:space="preserve"> a </w:t>
            </w:r>
            <w:r w:rsidRPr="00170470">
              <w:rPr>
                <w:b/>
                <w:i/>
              </w:rPr>
              <w:t>malými</w:t>
            </w:r>
            <w:r w:rsidR="00A827E7" w:rsidRPr="00170470">
              <w:rPr>
                <w:b/>
                <w:i/>
              </w:rPr>
              <w:t xml:space="preserve"> a </w:t>
            </w:r>
            <w:r w:rsidRPr="00170470">
              <w:rPr>
                <w:b/>
                <w:i/>
              </w:rPr>
              <w:t>středními podniky, které se zaměřují na výzkum nových materiálů;</w:t>
            </w:r>
          </w:p>
        </w:tc>
        <w:tc>
          <w:tcPr>
            <w:tcW w:w="4876" w:type="dxa"/>
            <w:tcBorders>
              <w:top w:val="nil"/>
              <w:left w:val="nil"/>
              <w:bottom w:val="nil"/>
              <w:right w:val="nil"/>
            </w:tcBorders>
          </w:tcPr>
          <w:p w14:paraId="7D702F74" w14:textId="77777777" w:rsidR="00C537E7" w:rsidRPr="00170470" w:rsidRDefault="00C537E7" w:rsidP="009E39B0">
            <w:pPr>
              <w:pStyle w:val="Normal6a"/>
            </w:pPr>
            <w:r w:rsidRPr="00170470">
              <w:rPr>
                <w:b/>
                <w:i/>
              </w:rPr>
              <w:t>vypouští se</w:t>
            </w:r>
          </w:p>
        </w:tc>
      </w:tr>
    </w:tbl>
    <w:p w14:paraId="5926DAC0" w14:textId="77777777" w:rsidR="00C537E7" w:rsidRPr="00170470" w:rsidRDefault="00C537E7" w:rsidP="00C537E7">
      <w:pPr>
        <w:pStyle w:val="AmOrLang"/>
      </w:pPr>
      <w:r w:rsidRPr="00170470">
        <w:t xml:space="preserve">Or. </w:t>
      </w:r>
      <w:r w:rsidRPr="00170470">
        <w:rPr>
          <w:rStyle w:val="HideTWBExt"/>
        </w:rPr>
        <w:t>&lt;Original&gt;</w:t>
      </w:r>
      <w:r w:rsidRPr="00170470">
        <w:rPr>
          <w:rStyle w:val="HideTWBInt"/>
        </w:rPr>
        <w:t>{DE}</w:t>
      </w:r>
      <w:r w:rsidRPr="00170470">
        <w:t>de</w:t>
      </w:r>
      <w:r w:rsidRPr="00170470">
        <w:rPr>
          <w:rStyle w:val="HideTWBExt"/>
        </w:rPr>
        <w:t>&lt;/Original&gt;</w:t>
      </w:r>
    </w:p>
    <w:p w14:paraId="42A2E24C" w14:textId="77777777" w:rsidR="00467091" w:rsidRPr="00170470" w:rsidRDefault="00C537E7" w:rsidP="00C537E7">
      <w:r w:rsidRPr="00170470">
        <w:rPr>
          <w:rStyle w:val="HideTWBExt"/>
        </w:rPr>
        <w:t>&lt;/Amend&gt;</w:t>
      </w:r>
    </w:p>
    <w:p w14:paraId="7DD062AF" w14:textId="77777777" w:rsidR="00C537E7" w:rsidRPr="00170470" w:rsidRDefault="00C537E7" w:rsidP="00C537E7">
      <w:pPr>
        <w:pStyle w:val="AmNumberTabs"/>
      </w:pPr>
      <w:r w:rsidRPr="00170470">
        <w:rPr>
          <w:rStyle w:val="HideTWBExt"/>
          <w:b w:val="0"/>
        </w:rPr>
        <w:t>&lt;Amend&gt;</w:t>
      </w:r>
      <w:r w:rsidRPr="00170470">
        <w:t>Pozměňovací návrh</w:t>
      </w:r>
      <w:r w:rsidRPr="00170470">
        <w:tab/>
      </w:r>
      <w:r w:rsidRPr="00170470">
        <w:tab/>
      </w:r>
      <w:r w:rsidRPr="00170470">
        <w:rPr>
          <w:rStyle w:val="HideTWBExt"/>
          <w:b w:val="0"/>
        </w:rPr>
        <w:t>&lt;NumAm&gt;</w:t>
      </w:r>
      <w:r w:rsidRPr="00170470">
        <w:t>866</w:t>
      </w:r>
      <w:r w:rsidRPr="00170470">
        <w:rPr>
          <w:rStyle w:val="HideTWBExt"/>
          <w:b w:val="0"/>
        </w:rPr>
        <w:t>&lt;/NumAm&gt;</w:t>
      </w:r>
    </w:p>
    <w:p w14:paraId="3E66D50D" w14:textId="77777777" w:rsidR="00C537E7" w:rsidRPr="00170470" w:rsidRDefault="00C537E7" w:rsidP="00C537E7">
      <w:pPr>
        <w:pStyle w:val="NormalBold"/>
      </w:pPr>
      <w:r w:rsidRPr="00170470">
        <w:rPr>
          <w:rStyle w:val="HideTWBExt"/>
          <w:b w:val="0"/>
        </w:rPr>
        <w:t>&lt;RepeatBlock-By&gt;&lt;Members&gt;</w:t>
      </w:r>
      <w:r w:rsidRPr="00170470">
        <w:t xml:space="preserve">Klara </w:t>
      </w:r>
      <w:proofErr w:type="spellStart"/>
      <w:r w:rsidRPr="00170470">
        <w:t>Dostalova</w:t>
      </w:r>
      <w:proofErr w:type="spellEnd"/>
      <w:r w:rsidRPr="00170470">
        <w:t xml:space="preserve">, Julie </w:t>
      </w:r>
      <w:proofErr w:type="spellStart"/>
      <w:r w:rsidRPr="00170470">
        <w:t>Rechagneux</w:t>
      </w:r>
      <w:proofErr w:type="spellEnd"/>
      <w:r w:rsidRPr="00170470">
        <w:t xml:space="preserve">, Ondřej Knotek, Jaroslav </w:t>
      </w:r>
      <w:proofErr w:type="spellStart"/>
      <w:r w:rsidRPr="00170470">
        <w:t>Bžoch</w:t>
      </w:r>
      <w:proofErr w:type="spellEnd"/>
      <w:r w:rsidRPr="00170470">
        <w:t xml:space="preserve">, Rachel </w:t>
      </w:r>
      <w:proofErr w:type="spellStart"/>
      <w:r w:rsidRPr="00170470">
        <w:t>Blom</w:t>
      </w:r>
      <w:proofErr w:type="spellEnd"/>
      <w:r w:rsidRPr="00170470">
        <w:t>, Tomáš Kubín</w:t>
      </w:r>
      <w:r w:rsidRPr="00170470">
        <w:rPr>
          <w:rStyle w:val="HideTWBExt"/>
          <w:b w:val="0"/>
        </w:rPr>
        <w:t>&lt;/Members&gt;</w:t>
      </w:r>
    </w:p>
    <w:p w14:paraId="0A0828C5" w14:textId="77777777" w:rsidR="00C537E7" w:rsidRPr="00170470" w:rsidRDefault="00C537E7" w:rsidP="00C537E7">
      <w:pPr>
        <w:pStyle w:val="NormalBold"/>
      </w:pPr>
      <w:r w:rsidRPr="00170470">
        <w:rPr>
          <w:rStyle w:val="HideTWBExt"/>
          <w:b w:val="0"/>
        </w:rPr>
        <w:t>&lt;/RepeatBlock-By&gt;</w:t>
      </w:r>
    </w:p>
    <w:p w14:paraId="7610C742" w14:textId="77777777" w:rsidR="00C537E7" w:rsidRPr="00170470" w:rsidRDefault="00C537E7" w:rsidP="00C537E7">
      <w:pPr>
        <w:pStyle w:val="NormalBold"/>
      </w:pPr>
      <w:r w:rsidRPr="00170470">
        <w:rPr>
          <w:rStyle w:val="HideTWBExt"/>
          <w:b w:val="0"/>
        </w:rPr>
        <w:t>&lt;DocAmend&gt;</w:t>
      </w:r>
      <w:r w:rsidRPr="00170470">
        <w:t>Návrh usnesení</w:t>
      </w:r>
      <w:r w:rsidRPr="00170470">
        <w:rPr>
          <w:rStyle w:val="HideTWBExt"/>
          <w:b w:val="0"/>
        </w:rPr>
        <w:t>&lt;/DocAmend&gt;</w:t>
      </w:r>
    </w:p>
    <w:p w14:paraId="7CB929EE" w14:textId="77777777" w:rsidR="00C537E7" w:rsidRPr="00170470" w:rsidRDefault="00C537E7" w:rsidP="00C537E7">
      <w:pPr>
        <w:pStyle w:val="NormalBold"/>
      </w:pPr>
      <w:r w:rsidRPr="00170470">
        <w:rPr>
          <w:rStyle w:val="HideTWBExt"/>
          <w:b w:val="0"/>
        </w:rPr>
        <w:t>&lt;Article&gt;</w:t>
      </w:r>
      <w:r w:rsidRPr="00170470">
        <w:t>Bod 11</w:t>
      </w:r>
      <w:r w:rsidRPr="001704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537E7" w:rsidRPr="00170470" w14:paraId="6D237996" w14:textId="77777777" w:rsidTr="009E39B0">
        <w:trPr>
          <w:trHeight w:hRule="exact" w:val="240"/>
          <w:jc w:val="center"/>
        </w:trPr>
        <w:tc>
          <w:tcPr>
            <w:tcW w:w="9752" w:type="dxa"/>
            <w:gridSpan w:val="2"/>
            <w:tcBorders>
              <w:top w:val="nil"/>
              <w:left w:val="nil"/>
              <w:bottom w:val="nil"/>
              <w:right w:val="nil"/>
            </w:tcBorders>
          </w:tcPr>
          <w:p w14:paraId="668A9282" w14:textId="77777777" w:rsidR="00C537E7" w:rsidRPr="00170470" w:rsidRDefault="00C537E7" w:rsidP="009E39B0"/>
        </w:tc>
      </w:tr>
      <w:tr w:rsidR="00C537E7" w:rsidRPr="00170470" w14:paraId="50AD46B6" w14:textId="77777777" w:rsidTr="009E39B0">
        <w:trPr>
          <w:trHeight w:val="240"/>
          <w:jc w:val="center"/>
        </w:trPr>
        <w:tc>
          <w:tcPr>
            <w:tcW w:w="4876" w:type="dxa"/>
            <w:tcBorders>
              <w:top w:val="nil"/>
              <w:left w:val="nil"/>
              <w:bottom w:val="nil"/>
              <w:right w:val="nil"/>
            </w:tcBorders>
          </w:tcPr>
          <w:p w14:paraId="04FC7312" w14:textId="77777777" w:rsidR="00C537E7" w:rsidRPr="00170470" w:rsidRDefault="00C537E7" w:rsidP="009E39B0">
            <w:pPr>
              <w:pStyle w:val="AmColumnHeading"/>
            </w:pPr>
            <w:r w:rsidRPr="00170470">
              <w:t>Návrh usnesení</w:t>
            </w:r>
          </w:p>
        </w:tc>
        <w:tc>
          <w:tcPr>
            <w:tcW w:w="4876" w:type="dxa"/>
            <w:tcBorders>
              <w:top w:val="nil"/>
              <w:left w:val="nil"/>
              <w:bottom w:val="nil"/>
              <w:right w:val="nil"/>
            </w:tcBorders>
          </w:tcPr>
          <w:p w14:paraId="63D72B84" w14:textId="77777777" w:rsidR="00C537E7" w:rsidRPr="00170470" w:rsidRDefault="00C537E7" w:rsidP="009E39B0">
            <w:pPr>
              <w:pStyle w:val="AmColumnHeading"/>
            </w:pPr>
            <w:r w:rsidRPr="00170470">
              <w:t>Pozměňovací návrh</w:t>
            </w:r>
          </w:p>
        </w:tc>
      </w:tr>
      <w:tr w:rsidR="00C537E7" w:rsidRPr="00170470" w14:paraId="340BD796" w14:textId="77777777" w:rsidTr="009E39B0">
        <w:trPr>
          <w:jc w:val="center"/>
        </w:trPr>
        <w:tc>
          <w:tcPr>
            <w:tcW w:w="4876" w:type="dxa"/>
            <w:tcBorders>
              <w:top w:val="nil"/>
              <w:left w:val="nil"/>
              <w:bottom w:val="nil"/>
              <w:right w:val="nil"/>
            </w:tcBorders>
          </w:tcPr>
          <w:p w14:paraId="227E9334" w14:textId="5BCD99E2" w:rsidR="00C537E7" w:rsidRPr="00170470" w:rsidRDefault="00C537E7" w:rsidP="009E39B0">
            <w:pPr>
              <w:pStyle w:val="Normal6a"/>
            </w:pPr>
            <w:r w:rsidRPr="00170470">
              <w:t>11.</w:t>
            </w:r>
            <w:r w:rsidRPr="00170470">
              <w:tab/>
              <w:t>vybízí příslušné orgány veřejné správy, aby investovaly do inovací</w:t>
            </w:r>
            <w:r w:rsidR="00A827E7" w:rsidRPr="00170470">
              <w:t xml:space="preserve"> v </w:t>
            </w:r>
            <w:r w:rsidRPr="00170470">
              <w:t>odvětví bydlení nejen</w:t>
            </w:r>
            <w:r w:rsidR="00A827E7" w:rsidRPr="00170470">
              <w:t xml:space="preserve"> s </w:t>
            </w:r>
            <w:r w:rsidRPr="00170470">
              <w:t>cílem zlepšit kvalitu bytového fondu, pokud jde</w:t>
            </w:r>
            <w:r w:rsidR="00A827E7" w:rsidRPr="00170470">
              <w:t xml:space="preserve"> o </w:t>
            </w:r>
            <w:r w:rsidRPr="00170470">
              <w:t>energetickou účinnost, zvukovou</w:t>
            </w:r>
            <w:r w:rsidR="00A827E7" w:rsidRPr="00170470">
              <w:t xml:space="preserve"> a </w:t>
            </w:r>
            <w:r w:rsidRPr="00170470">
              <w:t>tepelnou izolaci, pevnost staveb či cenovou dostupnost, ale také</w:t>
            </w:r>
            <w:r w:rsidR="00A827E7" w:rsidRPr="00170470">
              <w:t xml:space="preserve"> s </w:t>
            </w:r>
            <w:r w:rsidRPr="00170470">
              <w:t>cílem podpořit produktivitu</w:t>
            </w:r>
            <w:r w:rsidR="00A827E7" w:rsidRPr="00170470">
              <w:t xml:space="preserve"> a </w:t>
            </w:r>
            <w:r w:rsidRPr="00170470">
              <w:t>účinnost samotného stavebního procesu prostřednictvím rychlejších, nákladově efektivnějších</w:t>
            </w:r>
            <w:r w:rsidR="00A827E7" w:rsidRPr="00170470">
              <w:t xml:space="preserve"> a </w:t>
            </w:r>
            <w:r w:rsidRPr="00170470">
              <w:t>méně pracných metod, včetně industrializace</w:t>
            </w:r>
            <w:r w:rsidR="00A827E7" w:rsidRPr="00170470">
              <w:t xml:space="preserve"> a </w:t>
            </w:r>
            <w:r w:rsidRPr="00170470">
              <w:t>digitalizace stavebních technik; žádá, aby EU</w:t>
            </w:r>
            <w:r w:rsidR="00A827E7" w:rsidRPr="00170470">
              <w:t xml:space="preserve"> a </w:t>
            </w:r>
            <w:r w:rsidRPr="00170470">
              <w:t>vnitrostátní fondy posílily podporu inovací</w:t>
            </w:r>
            <w:r w:rsidR="00A827E7" w:rsidRPr="00170470">
              <w:t xml:space="preserve"> v </w:t>
            </w:r>
            <w:r w:rsidRPr="00170470">
              <w:t xml:space="preserve">odvětví stavebnictví, zejména </w:t>
            </w:r>
            <w:r w:rsidRPr="00170470">
              <w:lastRenderedPageBreak/>
              <w:t>inovací realizovaných mikropodniky</w:t>
            </w:r>
            <w:r w:rsidR="00A827E7" w:rsidRPr="00170470">
              <w:t xml:space="preserve"> a </w:t>
            </w:r>
            <w:r w:rsidRPr="00170470">
              <w:t>malými</w:t>
            </w:r>
            <w:r w:rsidR="00A827E7" w:rsidRPr="00170470">
              <w:t xml:space="preserve"> a </w:t>
            </w:r>
            <w:r w:rsidRPr="00170470">
              <w:t>středními podniky, které se zaměřují na výzkum nových materiálů;</w:t>
            </w:r>
          </w:p>
        </w:tc>
        <w:tc>
          <w:tcPr>
            <w:tcW w:w="4876" w:type="dxa"/>
            <w:tcBorders>
              <w:top w:val="nil"/>
              <w:left w:val="nil"/>
              <w:bottom w:val="nil"/>
              <w:right w:val="nil"/>
            </w:tcBorders>
          </w:tcPr>
          <w:p w14:paraId="6CE1F89F" w14:textId="42CA7669" w:rsidR="00C537E7" w:rsidRPr="00170470" w:rsidRDefault="00C537E7" w:rsidP="009E39B0">
            <w:pPr>
              <w:pStyle w:val="Normal6a"/>
            </w:pPr>
            <w:r w:rsidRPr="00170470">
              <w:lastRenderedPageBreak/>
              <w:t>11.</w:t>
            </w:r>
            <w:r w:rsidRPr="00170470">
              <w:tab/>
              <w:t>vybízí příslušné orgány veřejné správy, aby investovaly do inovací</w:t>
            </w:r>
            <w:r w:rsidR="00A827E7" w:rsidRPr="00170470">
              <w:t xml:space="preserve"> v </w:t>
            </w:r>
            <w:r w:rsidRPr="00170470">
              <w:t>odvětví bydlení nejen</w:t>
            </w:r>
            <w:r w:rsidR="00A827E7" w:rsidRPr="00170470">
              <w:t xml:space="preserve"> s </w:t>
            </w:r>
            <w:r w:rsidRPr="00170470">
              <w:t>cílem zlepšit kvalitu bytového fondu, pokud jde</w:t>
            </w:r>
            <w:r w:rsidR="00A827E7" w:rsidRPr="00170470">
              <w:t xml:space="preserve"> o </w:t>
            </w:r>
            <w:r w:rsidRPr="00170470">
              <w:t>energetickou účinnost, zvukovou</w:t>
            </w:r>
            <w:r w:rsidR="00A827E7" w:rsidRPr="00170470">
              <w:t xml:space="preserve"> a </w:t>
            </w:r>
            <w:r w:rsidRPr="00170470">
              <w:t>tepelnou izolaci, pevnost staveb či cenovou dostupnost,</w:t>
            </w:r>
            <w:r w:rsidR="00A827E7" w:rsidRPr="00170470">
              <w:t xml:space="preserve"> a </w:t>
            </w:r>
            <w:r w:rsidRPr="00170470">
              <w:rPr>
                <w:b/>
                <w:i/>
              </w:rPr>
              <w:t>zachovaly přitom přiměřené standardy energetické</w:t>
            </w:r>
            <w:r w:rsidR="00A827E7" w:rsidRPr="00170470">
              <w:rPr>
                <w:b/>
                <w:i/>
              </w:rPr>
              <w:t xml:space="preserve"> a </w:t>
            </w:r>
            <w:r w:rsidRPr="00170470">
              <w:rPr>
                <w:b/>
                <w:i/>
              </w:rPr>
              <w:t>akustické účinnosti,</w:t>
            </w:r>
            <w:r w:rsidRPr="00170470">
              <w:t xml:space="preserve"> ale také</w:t>
            </w:r>
            <w:r w:rsidR="00A827E7" w:rsidRPr="00170470">
              <w:t xml:space="preserve"> s </w:t>
            </w:r>
            <w:r w:rsidRPr="00170470">
              <w:t>cílem podpořit produktivitu</w:t>
            </w:r>
            <w:r w:rsidR="00A827E7" w:rsidRPr="00170470">
              <w:t xml:space="preserve"> a </w:t>
            </w:r>
            <w:r w:rsidRPr="00170470">
              <w:t>účinnost samotného stavebního procesu prostřednictvím rychlejších, nákladově efektivnějších</w:t>
            </w:r>
            <w:r w:rsidR="00A827E7" w:rsidRPr="00170470">
              <w:t xml:space="preserve"> a </w:t>
            </w:r>
            <w:r w:rsidRPr="00170470">
              <w:t>méně pracných metod, včetně industrializace</w:t>
            </w:r>
            <w:r w:rsidR="00A827E7" w:rsidRPr="00170470">
              <w:t xml:space="preserve"> a </w:t>
            </w:r>
            <w:r w:rsidRPr="00170470">
              <w:t>digitalizace stavebních technik; žádá, aby EU</w:t>
            </w:r>
            <w:r w:rsidR="00A827E7" w:rsidRPr="00170470">
              <w:t xml:space="preserve"> </w:t>
            </w:r>
            <w:r w:rsidR="00A827E7" w:rsidRPr="00170470">
              <w:lastRenderedPageBreak/>
              <w:t>a </w:t>
            </w:r>
            <w:r w:rsidRPr="00170470">
              <w:t>vnitrostátní fondy posílily podporu inovací</w:t>
            </w:r>
            <w:r w:rsidR="00A827E7" w:rsidRPr="00170470">
              <w:t xml:space="preserve"> v </w:t>
            </w:r>
            <w:r w:rsidRPr="00170470">
              <w:t>odvětví stavebnictví, zejména inovací realizovaných mikropodniky</w:t>
            </w:r>
            <w:r w:rsidR="00A827E7" w:rsidRPr="00170470">
              <w:t xml:space="preserve"> a </w:t>
            </w:r>
            <w:r w:rsidRPr="00170470">
              <w:t>malými</w:t>
            </w:r>
            <w:r w:rsidR="00A827E7" w:rsidRPr="00170470">
              <w:t xml:space="preserve"> a </w:t>
            </w:r>
            <w:r w:rsidRPr="00170470">
              <w:t>středními podniky, které se zaměřují na výzkum nových materiálů</w:t>
            </w:r>
            <w:r w:rsidRPr="00170470">
              <w:rPr>
                <w:b/>
                <w:i/>
              </w:rPr>
              <w:t>; zdůrazňuje, že inovace musí především snižovat náklady</w:t>
            </w:r>
            <w:r w:rsidR="00A827E7" w:rsidRPr="00170470">
              <w:rPr>
                <w:b/>
                <w:i/>
              </w:rPr>
              <w:t xml:space="preserve"> a </w:t>
            </w:r>
            <w:r w:rsidRPr="00170470">
              <w:rPr>
                <w:b/>
                <w:i/>
              </w:rPr>
              <w:t>urychlovat výstavbu, podporovat místní podniky</w:t>
            </w:r>
            <w:r w:rsidR="00A827E7" w:rsidRPr="00170470">
              <w:rPr>
                <w:b/>
                <w:i/>
              </w:rPr>
              <w:t xml:space="preserve"> a </w:t>
            </w:r>
            <w:r w:rsidRPr="00170470">
              <w:rPr>
                <w:b/>
                <w:i/>
              </w:rPr>
              <w:t>tradiční řemesla</w:t>
            </w:r>
            <w:r w:rsidR="00A827E7" w:rsidRPr="00170470">
              <w:rPr>
                <w:b/>
                <w:i/>
              </w:rPr>
              <w:t xml:space="preserve"> a </w:t>
            </w:r>
            <w:r w:rsidRPr="00170470">
              <w:rPr>
                <w:b/>
                <w:i/>
              </w:rPr>
              <w:t>přispívat</w:t>
            </w:r>
            <w:r w:rsidR="00A827E7" w:rsidRPr="00170470">
              <w:rPr>
                <w:b/>
                <w:i/>
              </w:rPr>
              <w:t xml:space="preserve"> k </w:t>
            </w:r>
            <w:r w:rsidRPr="00170470">
              <w:rPr>
                <w:b/>
                <w:i/>
              </w:rPr>
              <w:t>evropské soběstačnosti; trvá na tom, že podpora inovací nesmí vytvářet další administrativní zátěž pro malé podniky;</w:t>
            </w:r>
          </w:p>
        </w:tc>
      </w:tr>
    </w:tbl>
    <w:p w14:paraId="455A57A7" w14:textId="77777777" w:rsidR="00C537E7" w:rsidRPr="00170470" w:rsidRDefault="00C537E7" w:rsidP="00C537E7">
      <w:pPr>
        <w:pStyle w:val="AmOrLang"/>
      </w:pPr>
      <w:r w:rsidRPr="00170470">
        <w:lastRenderedPageBreak/>
        <w:t xml:space="preserve">Or. </w:t>
      </w:r>
      <w:r w:rsidRPr="00170470">
        <w:rPr>
          <w:rStyle w:val="HideTWBExt"/>
        </w:rPr>
        <w:t>&lt;Original&gt;</w:t>
      </w:r>
      <w:r w:rsidRPr="00170470">
        <w:rPr>
          <w:rStyle w:val="HideTWBInt"/>
        </w:rPr>
        <w:t>{EN}</w:t>
      </w:r>
      <w:r w:rsidRPr="00170470">
        <w:t>en</w:t>
      </w:r>
      <w:r w:rsidRPr="00170470">
        <w:rPr>
          <w:rStyle w:val="HideTWBExt"/>
        </w:rPr>
        <w:t>&lt;/Original&gt;</w:t>
      </w:r>
    </w:p>
    <w:p w14:paraId="35E18A6B" w14:textId="77777777" w:rsidR="00467091" w:rsidRPr="00170470" w:rsidRDefault="00C537E7" w:rsidP="00C537E7">
      <w:r w:rsidRPr="00170470">
        <w:rPr>
          <w:rStyle w:val="HideTWBExt"/>
        </w:rPr>
        <w:t>&lt;/Amend&gt;</w:t>
      </w:r>
    </w:p>
    <w:p w14:paraId="2888022A" w14:textId="77777777" w:rsidR="00C537E7" w:rsidRPr="00170470" w:rsidRDefault="00C537E7" w:rsidP="00C537E7">
      <w:pPr>
        <w:pStyle w:val="AmNumberTabs"/>
      </w:pPr>
      <w:r w:rsidRPr="00170470">
        <w:rPr>
          <w:rStyle w:val="HideTWBExt"/>
          <w:b w:val="0"/>
        </w:rPr>
        <w:t>&lt;Amend&gt;</w:t>
      </w:r>
      <w:r w:rsidRPr="00170470">
        <w:t>Pozměňovací návrh</w:t>
      </w:r>
      <w:r w:rsidRPr="00170470">
        <w:tab/>
      </w:r>
      <w:r w:rsidRPr="00170470">
        <w:tab/>
      </w:r>
      <w:r w:rsidRPr="00170470">
        <w:rPr>
          <w:rStyle w:val="HideTWBExt"/>
          <w:b w:val="0"/>
        </w:rPr>
        <w:t>&lt;NumAm&gt;</w:t>
      </w:r>
      <w:r w:rsidRPr="00170470">
        <w:t>867</w:t>
      </w:r>
      <w:r w:rsidRPr="00170470">
        <w:rPr>
          <w:rStyle w:val="HideTWBExt"/>
          <w:b w:val="0"/>
        </w:rPr>
        <w:t>&lt;/NumAm&gt;</w:t>
      </w:r>
    </w:p>
    <w:p w14:paraId="04C7D031" w14:textId="77777777" w:rsidR="00C537E7" w:rsidRPr="00170470" w:rsidRDefault="00C537E7" w:rsidP="00C537E7">
      <w:pPr>
        <w:pStyle w:val="NormalBold"/>
      </w:pPr>
      <w:r w:rsidRPr="00170470">
        <w:rPr>
          <w:rStyle w:val="HideTWBExt"/>
          <w:b w:val="0"/>
        </w:rPr>
        <w:t>&lt;RepeatBlock-By&gt;&lt;Members&gt;</w:t>
      </w:r>
      <w:proofErr w:type="spellStart"/>
      <w:r w:rsidRPr="00170470">
        <w:t>Borja</w:t>
      </w:r>
      <w:proofErr w:type="spellEnd"/>
      <w:r w:rsidRPr="00170470">
        <w:t xml:space="preserve"> </w:t>
      </w:r>
      <w:proofErr w:type="spellStart"/>
      <w:r w:rsidRPr="00170470">
        <w:t>Giménez</w:t>
      </w:r>
      <w:proofErr w:type="spellEnd"/>
      <w:r w:rsidRPr="00170470">
        <w:t xml:space="preserve"> </w:t>
      </w:r>
      <w:proofErr w:type="spellStart"/>
      <w:r w:rsidRPr="00170470">
        <w:t>Larraz</w:t>
      </w:r>
      <w:proofErr w:type="spellEnd"/>
      <w:r w:rsidRPr="00170470">
        <w:t xml:space="preserve">, </w:t>
      </w:r>
      <w:proofErr w:type="spellStart"/>
      <w:r w:rsidRPr="00170470">
        <w:t>Dirk</w:t>
      </w:r>
      <w:proofErr w:type="spellEnd"/>
      <w:r w:rsidRPr="00170470">
        <w:t xml:space="preserve"> </w:t>
      </w:r>
      <w:proofErr w:type="spellStart"/>
      <w:r w:rsidRPr="00170470">
        <w:t>Gotink</w:t>
      </w:r>
      <w:proofErr w:type="spellEnd"/>
      <w:r w:rsidRPr="00170470">
        <w:t xml:space="preserve">, Nikolina </w:t>
      </w:r>
      <w:proofErr w:type="spellStart"/>
      <w:r w:rsidRPr="00170470">
        <w:t>Brnjac</w:t>
      </w:r>
      <w:proofErr w:type="spellEnd"/>
      <w:r w:rsidRPr="00170470">
        <w:t xml:space="preserve">, </w:t>
      </w:r>
      <w:proofErr w:type="spellStart"/>
      <w:r w:rsidRPr="00170470">
        <w:t>Jagna</w:t>
      </w:r>
      <w:proofErr w:type="spellEnd"/>
      <w:r w:rsidRPr="00170470">
        <w:t xml:space="preserve"> </w:t>
      </w:r>
      <w:proofErr w:type="spellStart"/>
      <w:r w:rsidRPr="00170470">
        <w:t>Marczułajtis-Walczak</w:t>
      </w:r>
      <w:proofErr w:type="spellEnd"/>
      <w:r w:rsidRPr="00170470">
        <w:t xml:space="preserve">, Daniel Buda, Niels </w:t>
      </w:r>
      <w:proofErr w:type="spellStart"/>
      <w:r w:rsidRPr="00170470">
        <w:t>Geuking</w:t>
      </w:r>
      <w:proofErr w:type="spellEnd"/>
      <w:r w:rsidRPr="00170470">
        <w:t xml:space="preserve">, David </w:t>
      </w:r>
      <w:proofErr w:type="spellStart"/>
      <w:r w:rsidRPr="00170470">
        <w:t>Casa</w:t>
      </w:r>
      <w:proofErr w:type="spellEnd"/>
      <w:r w:rsidRPr="00170470">
        <w:t xml:space="preserve">, Markus </w:t>
      </w:r>
      <w:proofErr w:type="spellStart"/>
      <w:r w:rsidRPr="00170470">
        <w:t>Ferber</w:t>
      </w:r>
      <w:proofErr w:type="spellEnd"/>
      <w:r w:rsidRPr="00170470">
        <w:t xml:space="preserve">, </w:t>
      </w:r>
      <w:proofErr w:type="spellStart"/>
      <w:r w:rsidRPr="00170470">
        <w:t>Sebastião</w:t>
      </w:r>
      <w:proofErr w:type="spellEnd"/>
      <w:r w:rsidRPr="00170470">
        <w:t xml:space="preserve"> </w:t>
      </w:r>
      <w:proofErr w:type="spellStart"/>
      <w:r w:rsidRPr="00170470">
        <w:t>Bugalho</w:t>
      </w:r>
      <w:proofErr w:type="spellEnd"/>
      <w:r w:rsidRPr="00170470">
        <w:t xml:space="preserve">, </w:t>
      </w:r>
      <w:proofErr w:type="spellStart"/>
      <w:r w:rsidRPr="00170470">
        <w:t>Maravillas</w:t>
      </w:r>
      <w:proofErr w:type="spellEnd"/>
      <w:r w:rsidRPr="00170470">
        <w:t xml:space="preserve"> </w:t>
      </w:r>
      <w:proofErr w:type="spellStart"/>
      <w:r w:rsidRPr="00170470">
        <w:t>Abadía</w:t>
      </w:r>
      <w:proofErr w:type="spellEnd"/>
      <w:r w:rsidRPr="00170470">
        <w:t xml:space="preserve"> </w:t>
      </w:r>
      <w:proofErr w:type="spellStart"/>
      <w:r w:rsidRPr="00170470">
        <w:t>Jover</w:t>
      </w:r>
      <w:proofErr w:type="spellEnd"/>
      <w:r w:rsidRPr="00170470">
        <w:t xml:space="preserve">, Regina </w:t>
      </w:r>
      <w:proofErr w:type="spellStart"/>
      <w:r w:rsidRPr="00170470">
        <w:t>Doherty</w:t>
      </w:r>
      <w:proofErr w:type="spellEnd"/>
      <w:r w:rsidRPr="00170470">
        <w:t xml:space="preserve">, Isabelle </w:t>
      </w:r>
      <w:proofErr w:type="spellStart"/>
      <w:r w:rsidRPr="00170470">
        <w:t>Le</w:t>
      </w:r>
      <w:proofErr w:type="spellEnd"/>
      <w:r w:rsidRPr="00170470">
        <w:t xml:space="preserve"> </w:t>
      </w:r>
      <w:proofErr w:type="spellStart"/>
      <w:r w:rsidRPr="00170470">
        <w:t>Callennec</w:t>
      </w:r>
      <w:proofErr w:type="spellEnd"/>
      <w:r w:rsidRPr="00170470">
        <w:t xml:space="preserve">, Alma </w:t>
      </w:r>
      <w:proofErr w:type="spellStart"/>
      <w:r w:rsidRPr="00170470">
        <w:t>Ezcurra</w:t>
      </w:r>
      <w:proofErr w:type="spellEnd"/>
      <w:r w:rsidRPr="00170470">
        <w:t xml:space="preserve"> </w:t>
      </w:r>
      <w:proofErr w:type="spellStart"/>
      <w:r w:rsidRPr="00170470">
        <w:t>Almansa</w:t>
      </w:r>
      <w:proofErr w:type="spellEnd"/>
      <w:r w:rsidRPr="00170470">
        <w:t xml:space="preserve">, Marco </w:t>
      </w:r>
      <w:proofErr w:type="spellStart"/>
      <w:r w:rsidRPr="00170470">
        <w:t>Falcone</w:t>
      </w:r>
      <w:proofErr w:type="spellEnd"/>
      <w:r w:rsidRPr="00170470">
        <w:t xml:space="preserve">, Rosa </w:t>
      </w:r>
      <w:proofErr w:type="spellStart"/>
      <w:r w:rsidRPr="00170470">
        <w:t>Estaràs</w:t>
      </w:r>
      <w:proofErr w:type="spellEnd"/>
      <w:r w:rsidRPr="00170470">
        <w:t xml:space="preserve"> </w:t>
      </w:r>
      <w:proofErr w:type="spellStart"/>
      <w:r w:rsidRPr="00170470">
        <w:t>Ferragut</w:t>
      </w:r>
      <w:proofErr w:type="spellEnd"/>
      <w:r w:rsidRPr="00170470">
        <w:rPr>
          <w:rStyle w:val="HideTWBExt"/>
          <w:b w:val="0"/>
        </w:rPr>
        <w:t>&lt;/Members&gt;</w:t>
      </w:r>
    </w:p>
    <w:p w14:paraId="008A8D7E" w14:textId="77777777" w:rsidR="00C537E7" w:rsidRPr="00170470" w:rsidRDefault="00C537E7" w:rsidP="00C537E7">
      <w:pPr>
        <w:pStyle w:val="NormalBold"/>
      </w:pPr>
      <w:r w:rsidRPr="00170470">
        <w:rPr>
          <w:rStyle w:val="HideTWBExt"/>
          <w:b w:val="0"/>
        </w:rPr>
        <w:t>&lt;/RepeatBlock-By&gt;</w:t>
      </w:r>
    </w:p>
    <w:p w14:paraId="5E62DC42" w14:textId="77777777" w:rsidR="00C537E7" w:rsidRPr="00170470" w:rsidRDefault="00C537E7" w:rsidP="00C537E7">
      <w:pPr>
        <w:pStyle w:val="NormalBold"/>
      </w:pPr>
      <w:r w:rsidRPr="00170470">
        <w:rPr>
          <w:rStyle w:val="HideTWBExt"/>
          <w:b w:val="0"/>
        </w:rPr>
        <w:t>&lt;DocAmend&gt;</w:t>
      </w:r>
      <w:r w:rsidRPr="00170470">
        <w:t>Návrh usnesení</w:t>
      </w:r>
      <w:r w:rsidRPr="00170470">
        <w:rPr>
          <w:rStyle w:val="HideTWBExt"/>
          <w:b w:val="0"/>
        </w:rPr>
        <w:t>&lt;/DocAmend&gt;</w:t>
      </w:r>
    </w:p>
    <w:p w14:paraId="11A8C6BE" w14:textId="77777777" w:rsidR="00C537E7" w:rsidRPr="00170470" w:rsidRDefault="00C537E7" w:rsidP="00C537E7">
      <w:pPr>
        <w:pStyle w:val="NormalBold"/>
      </w:pPr>
      <w:r w:rsidRPr="00170470">
        <w:rPr>
          <w:rStyle w:val="HideTWBExt"/>
          <w:b w:val="0"/>
        </w:rPr>
        <w:t>&lt;Article&gt;</w:t>
      </w:r>
      <w:r w:rsidRPr="00170470">
        <w:t>Bod 11</w:t>
      </w:r>
      <w:r w:rsidRPr="001704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537E7" w:rsidRPr="00170470" w14:paraId="4873A4FB" w14:textId="77777777" w:rsidTr="009E39B0">
        <w:trPr>
          <w:trHeight w:hRule="exact" w:val="240"/>
          <w:jc w:val="center"/>
        </w:trPr>
        <w:tc>
          <w:tcPr>
            <w:tcW w:w="9752" w:type="dxa"/>
            <w:gridSpan w:val="2"/>
            <w:tcBorders>
              <w:top w:val="nil"/>
              <w:left w:val="nil"/>
              <w:bottom w:val="nil"/>
              <w:right w:val="nil"/>
            </w:tcBorders>
          </w:tcPr>
          <w:p w14:paraId="12DD2225" w14:textId="77777777" w:rsidR="00C537E7" w:rsidRPr="00170470" w:rsidRDefault="00C537E7" w:rsidP="009E39B0"/>
        </w:tc>
      </w:tr>
      <w:tr w:rsidR="00C537E7" w:rsidRPr="00170470" w14:paraId="309640D6" w14:textId="77777777" w:rsidTr="009E39B0">
        <w:trPr>
          <w:trHeight w:val="240"/>
          <w:jc w:val="center"/>
        </w:trPr>
        <w:tc>
          <w:tcPr>
            <w:tcW w:w="4876" w:type="dxa"/>
            <w:tcBorders>
              <w:top w:val="nil"/>
              <w:left w:val="nil"/>
              <w:bottom w:val="nil"/>
              <w:right w:val="nil"/>
            </w:tcBorders>
          </w:tcPr>
          <w:p w14:paraId="178D0C39" w14:textId="77777777" w:rsidR="00C537E7" w:rsidRPr="00170470" w:rsidRDefault="00C537E7" w:rsidP="009E39B0">
            <w:pPr>
              <w:pStyle w:val="AmColumnHeading"/>
            </w:pPr>
            <w:r w:rsidRPr="00170470">
              <w:t>Návrh usnesení</w:t>
            </w:r>
          </w:p>
        </w:tc>
        <w:tc>
          <w:tcPr>
            <w:tcW w:w="4876" w:type="dxa"/>
            <w:tcBorders>
              <w:top w:val="nil"/>
              <w:left w:val="nil"/>
              <w:bottom w:val="nil"/>
              <w:right w:val="nil"/>
            </w:tcBorders>
          </w:tcPr>
          <w:p w14:paraId="191AB4C9" w14:textId="77777777" w:rsidR="00C537E7" w:rsidRPr="00170470" w:rsidRDefault="00C537E7" w:rsidP="009E39B0">
            <w:pPr>
              <w:pStyle w:val="AmColumnHeading"/>
            </w:pPr>
            <w:r w:rsidRPr="00170470">
              <w:t>Pozměňovací návrh</w:t>
            </w:r>
          </w:p>
        </w:tc>
      </w:tr>
      <w:tr w:rsidR="00C537E7" w:rsidRPr="00170470" w14:paraId="497FC010" w14:textId="77777777" w:rsidTr="009E39B0">
        <w:trPr>
          <w:jc w:val="center"/>
        </w:trPr>
        <w:tc>
          <w:tcPr>
            <w:tcW w:w="4876" w:type="dxa"/>
            <w:tcBorders>
              <w:top w:val="nil"/>
              <w:left w:val="nil"/>
              <w:bottom w:val="nil"/>
              <w:right w:val="nil"/>
            </w:tcBorders>
          </w:tcPr>
          <w:p w14:paraId="0F4225F7" w14:textId="495CCE3B" w:rsidR="00C537E7" w:rsidRPr="00170470" w:rsidRDefault="00C537E7" w:rsidP="009E39B0">
            <w:pPr>
              <w:pStyle w:val="Normal6a"/>
            </w:pPr>
            <w:r w:rsidRPr="00170470">
              <w:t>11.</w:t>
            </w:r>
            <w:r w:rsidRPr="00170470">
              <w:tab/>
              <w:t>vybízí příslušné orgány veřejné správy, aby investovaly do inovací</w:t>
            </w:r>
            <w:r w:rsidR="00A827E7" w:rsidRPr="00170470">
              <w:t xml:space="preserve"> v </w:t>
            </w:r>
            <w:r w:rsidRPr="00170470">
              <w:t>odvětví bydlení nejen</w:t>
            </w:r>
            <w:r w:rsidR="00A827E7" w:rsidRPr="00170470">
              <w:t xml:space="preserve"> s </w:t>
            </w:r>
            <w:r w:rsidRPr="00170470">
              <w:t>cílem zlepšit kvalitu bytového fondu, pokud jde</w:t>
            </w:r>
            <w:r w:rsidR="00A827E7" w:rsidRPr="00170470">
              <w:t xml:space="preserve"> o </w:t>
            </w:r>
            <w:r w:rsidRPr="00170470">
              <w:t>energetickou účinnost, zvukovou</w:t>
            </w:r>
            <w:r w:rsidR="00A827E7" w:rsidRPr="00170470">
              <w:t xml:space="preserve"> a </w:t>
            </w:r>
            <w:r w:rsidRPr="00170470">
              <w:t>tepelnou izolaci, pevnost staveb či cenovou dostupnost, ale také</w:t>
            </w:r>
            <w:r w:rsidR="00A827E7" w:rsidRPr="00170470">
              <w:t xml:space="preserve"> s </w:t>
            </w:r>
            <w:r w:rsidRPr="00170470">
              <w:t>cílem podpořit produktivitu</w:t>
            </w:r>
            <w:r w:rsidR="00A827E7" w:rsidRPr="00170470">
              <w:t xml:space="preserve"> a </w:t>
            </w:r>
            <w:r w:rsidRPr="00170470">
              <w:t>účinnost samotného stavebního procesu prostřednictvím rychlejších, nákladově efektivnějších</w:t>
            </w:r>
            <w:r w:rsidR="00A827E7" w:rsidRPr="00170470">
              <w:t xml:space="preserve"> a </w:t>
            </w:r>
            <w:r w:rsidRPr="00170470">
              <w:t>méně pracných metod, včetně industrializace</w:t>
            </w:r>
            <w:r w:rsidR="00A827E7" w:rsidRPr="00170470">
              <w:t xml:space="preserve"> a </w:t>
            </w:r>
            <w:r w:rsidRPr="00170470">
              <w:t>digitalizace stavebních technik; žádá, aby EU</w:t>
            </w:r>
            <w:r w:rsidR="00A827E7" w:rsidRPr="00170470">
              <w:t xml:space="preserve"> a </w:t>
            </w:r>
            <w:r w:rsidRPr="00170470">
              <w:t>vnitrostátní fondy posílily podporu inovací</w:t>
            </w:r>
            <w:r w:rsidR="00A827E7" w:rsidRPr="00170470">
              <w:t xml:space="preserve"> v </w:t>
            </w:r>
            <w:r w:rsidRPr="00170470">
              <w:t>odvětví stavebnictví, zejména inovací realizovaných mikropodniky</w:t>
            </w:r>
            <w:r w:rsidR="00A827E7" w:rsidRPr="00170470">
              <w:t xml:space="preserve"> a </w:t>
            </w:r>
            <w:r w:rsidRPr="00170470">
              <w:t>malými</w:t>
            </w:r>
            <w:r w:rsidR="00A827E7" w:rsidRPr="00170470">
              <w:t xml:space="preserve"> a </w:t>
            </w:r>
            <w:r w:rsidRPr="00170470">
              <w:t>středními podniky, které se zaměřují na výzkum nových materiálů;</w:t>
            </w:r>
          </w:p>
        </w:tc>
        <w:tc>
          <w:tcPr>
            <w:tcW w:w="4876" w:type="dxa"/>
            <w:tcBorders>
              <w:top w:val="nil"/>
              <w:left w:val="nil"/>
              <w:bottom w:val="nil"/>
              <w:right w:val="nil"/>
            </w:tcBorders>
          </w:tcPr>
          <w:p w14:paraId="77B72E7F" w14:textId="0A1D3D6E" w:rsidR="00C537E7" w:rsidRPr="00170470" w:rsidRDefault="00C537E7" w:rsidP="009E39B0">
            <w:pPr>
              <w:pStyle w:val="Normal6a"/>
            </w:pPr>
            <w:r w:rsidRPr="00170470">
              <w:t>11.</w:t>
            </w:r>
            <w:r w:rsidRPr="00170470">
              <w:tab/>
              <w:t>vybízí příslušné orgány veřejné správy, aby investovaly do inovací</w:t>
            </w:r>
            <w:r w:rsidR="00A827E7" w:rsidRPr="00170470">
              <w:t xml:space="preserve"> v </w:t>
            </w:r>
            <w:r w:rsidRPr="00170470">
              <w:t>odvětví bydlení nejen</w:t>
            </w:r>
            <w:r w:rsidR="00A827E7" w:rsidRPr="00170470">
              <w:t xml:space="preserve"> s </w:t>
            </w:r>
            <w:r w:rsidRPr="00170470">
              <w:t>cílem zlepšit kvalitu bytového fondu, pokud jde</w:t>
            </w:r>
            <w:r w:rsidR="00A827E7" w:rsidRPr="00170470">
              <w:t xml:space="preserve"> o </w:t>
            </w:r>
            <w:r w:rsidRPr="00170470">
              <w:t>energetickou účinnost, zvukovou</w:t>
            </w:r>
            <w:r w:rsidR="00A827E7" w:rsidRPr="00170470">
              <w:t xml:space="preserve"> a </w:t>
            </w:r>
            <w:r w:rsidRPr="00170470">
              <w:t>tepelnou izolaci, pevnost staveb či cenovou dostupnost, ale také</w:t>
            </w:r>
            <w:r w:rsidR="00A827E7" w:rsidRPr="00170470">
              <w:t xml:space="preserve"> s </w:t>
            </w:r>
            <w:r w:rsidRPr="00170470">
              <w:t>cílem podpořit produktivitu</w:t>
            </w:r>
            <w:r w:rsidR="00A827E7" w:rsidRPr="00170470">
              <w:t xml:space="preserve"> a </w:t>
            </w:r>
            <w:r w:rsidRPr="00170470">
              <w:t>účinnost samotného stavebního procesu prostřednictvím rychlejších, nákladově efektivnějších</w:t>
            </w:r>
            <w:r w:rsidR="00A827E7" w:rsidRPr="00170470">
              <w:t xml:space="preserve"> a </w:t>
            </w:r>
            <w:r w:rsidRPr="00170470">
              <w:t>méně pracných metod, včetně industrializace</w:t>
            </w:r>
            <w:r w:rsidR="00A827E7" w:rsidRPr="00170470">
              <w:t xml:space="preserve"> a </w:t>
            </w:r>
            <w:r w:rsidRPr="00170470">
              <w:t>digitalizace stavebních technik; žádá, aby EU</w:t>
            </w:r>
            <w:r w:rsidR="00A827E7" w:rsidRPr="00170470">
              <w:t xml:space="preserve"> a </w:t>
            </w:r>
            <w:r w:rsidRPr="00170470">
              <w:t>vnitrostátní fondy posílily podporu inovací</w:t>
            </w:r>
            <w:r w:rsidR="00A827E7" w:rsidRPr="00170470">
              <w:t xml:space="preserve"> v </w:t>
            </w:r>
            <w:r w:rsidRPr="00170470">
              <w:t>odvětví stavebnictví, zejména inovací realizovaných mikropodniky</w:t>
            </w:r>
            <w:r w:rsidR="00A827E7" w:rsidRPr="00170470">
              <w:t xml:space="preserve"> a </w:t>
            </w:r>
            <w:r w:rsidRPr="00170470">
              <w:t>malými</w:t>
            </w:r>
            <w:r w:rsidR="00A827E7" w:rsidRPr="00170470">
              <w:t xml:space="preserve"> a </w:t>
            </w:r>
            <w:r w:rsidRPr="00170470">
              <w:t xml:space="preserve">středními podniky, které se zaměřují na výzkum nových materiálů; </w:t>
            </w:r>
            <w:r w:rsidRPr="00170470">
              <w:rPr>
                <w:b/>
                <w:i/>
              </w:rPr>
              <w:t>vyzývá</w:t>
            </w:r>
            <w:r w:rsidR="00A827E7" w:rsidRPr="00170470">
              <w:rPr>
                <w:b/>
                <w:i/>
              </w:rPr>
              <w:t xml:space="preserve"> k </w:t>
            </w:r>
            <w:r w:rsidRPr="00170470">
              <w:rPr>
                <w:b/>
                <w:i/>
              </w:rPr>
              <w:t>vývoji</w:t>
            </w:r>
            <w:r w:rsidR="00A827E7" w:rsidRPr="00170470">
              <w:rPr>
                <w:b/>
                <w:i/>
              </w:rPr>
              <w:t xml:space="preserve"> a </w:t>
            </w:r>
            <w:r w:rsidRPr="00170470">
              <w:rPr>
                <w:b/>
                <w:i/>
              </w:rPr>
              <w:t>zavádění řešení</w:t>
            </w:r>
            <w:r w:rsidR="00A827E7" w:rsidRPr="00170470">
              <w:rPr>
                <w:b/>
                <w:i/>
              </w:rPr>
              <w:t xml:space="preserve"> a </w:t>
            </w:r>
            <w:r w:rsidRPr="00170470">
              <w:rPr>
                <w:b/>
                <w:i/>
              </w:rPr>
              <w:t xml:space="preserve">technologií pro inteligentní domácnosti, zejména pro osoby se zvláštními </w:t>
            </w:r>
            <w:r w:rsidRPr="00170470">
              <w:rPr>
                <w:b/>
                <w:i/>
              </w:rPr>
              <w:lastRenderedPageBreak/>
              <w:t>potřebami, které umožňují nezávislý život</w:t>
            </w:r>
            <w:r w:rsidR="00A827E7" w:rsidRPr="00170470">
              <w:rPr>
                <w:b/>
                <w:i/>
              </w:rPr>
              <w:t xml:space="preserve"> a </w:t>
            </w:r>
            <w:r w:rsidRPr="00170470">
              <w:rPr>
                <w:b/>
                <w:i/>
              </w:rPr>
              <w:t>podporují sociální začlenění jako alternativu</w:t>
            </w:r>
            <w:r w:rsidR="00A827E7" w:rsidRPr="00170470">
              <w:rPr>
                <w:b/>
                <w:i/>
              </w:rPr>
              <w:t xml:space="preserve"> k </w:t>
            </w:r>
            <w:r w:rsidRPr="00170470">
              <w:rPr>
                <w:b/>
                <w:i/>
              </w:rPr>
              <w:t>institucionální podpoře;</w:t>
            </w:r>
          </w:p>
        </w:tc>
      </w:tr>
    </w:tbl>
    <w:p w14:paraId="44F7FE74" w14:textId="77777777" w:rsidR="00C537E7" w:rsidRPr="00170470" w:rsidRDefault="00C537E7" w:rsidP="00C537E7">
      <w:pPr>
        <w:pStyle w:val="AmOrLang"/>
      </w:pPr>
      <w:r w:rsidRPr="00170470">
        <w:lastRenderedPageBreak/>
        <w:t xml:space="preserve">Or. </w:t>
      </w:r>
      <w:r w:rsidRPr="00170470">
        <w:rPr>
          <w:rStyle w:val="HideTWBExt"/>
        </w:rPr>
        <w:t>&lt;Original&gt;</w:t>
      </w:r>
      <w:r w:rsidRPr="00170470">
        <w:rPr>
          <w:rStyle w:val="HideTWBInt"/>
        </w:rPr>
        <w:t>{EN}</w:t>
      </w:r>
      <w:r w:rsidRPr="00170470">
        <w:t>en</w:t>
      </w:r>
      <w:r w:rsidRPr="00170470">
        <w:rPr>
          <w:rStyle w:val="HideTWBExt"/>
        </w:rPr>
        <w:t>&lt;/Original&gt;</w:t>
      </w:r>
    </w:p>
    <w:p w14:paraId="78E97D68" w14:textId="77777777" w:rsidR="00467091" w:rsidRPr="00170470" w:rsidRDefault="00C537E7" w:rsidP="00C537E7">
      <w:r w:rsidRPr="00170470">
        <w:rPr>
          <w:rStyle w:val="HideTWBExt"/>
        </w:rPr>
        <w:t>&lt;/Amend&gt;</w:t>
      </w:r>
    </w:p>
    <w:p w14:paraId="307CF3BF" w14:textId="77777777" w:rsidR="00C537E7" w:rsidRPr="00170470" w:rsidRDefault="00C537E7" w:rsidP="00C537E7">
      <w:pPr>
        <w:pStyle w:val="AmNumberTabs"/>
      </w:pPr>
      <w:r w:rsidRPr="00170470">
        <w:rPr>
          <w:rStyle w:val="HideTWBExt"/>
          <w:b w:val="0"/>
        </w:rPr>
        <w:t>&lt;Amend&gt;</w:t>
      </w:r>
      <w:r w:rsidRPr="00170470">
        <w:t>Pozměňovací návrh</w:t>
      </w:r>
      <w:r w:rsidRPr="00170470">
        <w:tab/>
      </w:r>
      <w:r w:rsidRPr="00170470">
        <w:tab/>
      </w:r>
      <w:r w:rsidRPr="00170470">
        <w:rPr>
          <w:rStyle w:val="HideTWBExt"/>
          <w:b w:val="0"/>
        </w:rPr>
        <w:t>&lt;NumAm&gt;</w:t>
      </w:r>
      <w:r w:rsidRPr="00170470">
        <w:t>868</w:t>
      </w:r>
      <w:r w:rsidRPr="00170470">
        <w:rPr>
          <w:rStyle w:val="HideTWBExt"/>
          <w:b w:val="0"/>
        </w:rPr>
        <w:t>&lt;/NumAm&gt;</w:t>
      </w:r>
    </w:p>
    <w:p w14:paraId="449FAEB1" w14:textId="77777777" w:rsidR="00C537E7" w:rsidRPr="00170470" w:rsidRDefault="00C537E7" w:rsidP="00C537E7">
      <w:pPr>
        <w:pStyle w:val="NormalBold"/>
      </w:pPr>
      <w:r w:rsidRPr="00170470">
        <w:rPr>
          <w:rStyle w:val="HideTWBExt"/>
          <w:b w:val="0"/>
        </w:rPr>
        <w:t>&lt;RepeatBlock-By&gt;&lt;Members&gt;</w:t>
      </w:r>
      <w:proofErr w:type="spellStart"/>
      <w:r w:rsidRPr="00170470">
        <w:t>Aodhán</w:t>
      </w:r>
      <w:proofErr w:type="spellEnd"/>
      <w:r w:rsidRPr="00170470">
        <w:t xml:space="preserve"> Ó </w:t>
      </w:r>
      <w:proofErr w:type="spellStart"/>
      <w:r w:rsidRPr="00170470">
        <w:t>Ríordáin</w:t>
      </w:r>
      <w:proofErr w:type="spellEnd"/>
      <w:r w:rsidRPr="00170470">
        <w:t xml:space="preserve">, Andreas </w:t>
      </w:r>
      <w:proofErr w:type="spellStart"/>
      <w:r w:rsidRPr="00170470">
        <w:t>Schieder</w:t>
      </w:r>
      <w:proofErr w:type="spellEnd"/>
      <w:r w:rsidRPr="00170470">
        <w:t xml:space="preserve">, Gabriele </w:t>
      </w:r>
      <w:proofErr w:type="spellStart"/>
      <w:r w:rsidRPr="00170470">
        <w:t>Bischoff</w:t>
      </w:r>
      <w:proofErr w:type="spellEnd"/>
      <w:r w:rsidRPr="00170470">
        <w:t xml:space="preserve">, Alicia </w:t>
      </w:r>
      <w:proofErr w:type="spellStart"/>
      <w:r w:rsidRPr="00170470">
        <w:t>Homs</w:t>
      </w:r>
      <w:proofErr w:type="spellEnd"/>
      <w:r w:rsidRPr="00170470">
        <w:t xml:space="preserve"> </w:t>
      </w:r>
      <w:proofErr w:type="spellStart"/>
      <w:r w:rsidRPr="00170470">
        <w:t>Ginel</w:t>
      </w:r>
      <w:proofErr w:type="spellEnd"/>
      <w:r w:rsidRPr="00170470">
        <w:t xml:space="preserve">, Marit </w:t>
      </w:r>
      <w:proofErr w:type="spellStart"/>
      <w:r w:rsidRPr="00170470">
        <w:t>Maij</w:t>
      </w:r>
      <w:proofErr w:type="spellEnd"/>
      <w:r w:rsidRPr="00170470">
        <w:t xml:space="preserve">, Nora </w:t>
      </w:r>
      <w:proofErr w:type="spellStart"/>
      <w:r w:rsidRPr="00170470">
        <w:t>Mebarek</w:t>
      </w:r>
      <w:proofErr w:type="spellEnd"/>
      <w:r w:rsidRPr="00170470">
        <w:t xml:space="preserve">, </w:t>
      </w:r>
      <w:proofErr w:type="spellStart"/>
      <w:r w:rsidRPr="00170470">
        <w:t>Isilda</w:t>
      </w:r>
      <w:proofErr w:type="spellEnd"/>
      <w:r w:rsidRPr="00170470">
        <w:t xml:space="preserve"> </w:t>
      </w:r>
      <w:proofErr w:type="spellStart"/>
      <w:r w:rsidRPr="00170470">
        <w:t>Gomes</w:t>
      </w:r>
      <w:proofErr w:type="spellEnd"/>
      <w:r w:rsidRPr="00170470">
        <w:t xml:space="preserve">, Joanna </w:t>
      </w:r>
      <w:proofErr w:type="spellStart"/>
      <w:r w:rsidRPr="00170470">
        <w:t>Scheuring-Wielgus</w:t>
      </w:r>
      <w:proofErr w:type="spellEnd"/>
      <w:r w:rsidRPr="00170470">
        <w:t xml:space="preserve">, </w:t>
      </w:r>
      <w:proofErr w:type="spellStart"/>
      <w:r w:rsidRPr="00170470">
        <w:t>Yannis</w:t>
      </w:r>
      <w:proofErr w:type="spellEnd"/>
      <w:r w:rsidRPr="00170470">
        <w:t xml:space="preserve"> </w:t>
      </w:r>
      <w:proofErr w:type="spellStart"/>
      <w:r w:rsidRPr="00170470">
        <w:t>Maniatis</w:t>
      </w:r>
      <w:proofErr w:type="spellEnd"/>
      <w:r w:rsidRPr="00170470">
        <w:t xml:space="preserve">, Marko </w:t>
      </w:r>
      <w:proofErr w:type="spellStart"/>
      <w:r w:rsidRPr="00170470">
        <w:t>Vešligaj</w:t>
      </w:r>
      <w:proofErr w:type="spellEnd"/>
      <w:r w:rsidRPr="00170470">
        <w:rPr>
          <w:rStyle w:val="HideTWBExt"/>
          <w:b w:val="0"/>
        </w:rPr>
        <w:t>&lt;/Members&gt;</w:t>
      </w:r>
    </w:p>
    <w:p w14:paraId="3CFDA101" w14:textId="77777777" w:rsidR="00C537E7" w:rsidRPr="00170470" w:rsidRDefault="00C537E7" w:rsidP="00C537E7">
      <w:pPr>
        <w:pStyle w:val="NormalBold"/>
      </w:pPr>
      <w:r w:rsidRPr="00170470">
        <w:rPr>
          <w:rStyle w:val="HideTWBExt"/>
          <w:b w:val="0"/>
        </w:rPr>
        <w:t>&lt;/RepeatBlock-By&gt;</w:t>
      </w:r>
    </w:p>
    <w:p w14:paraId="691681FF" w14:textId="77777777" w:rsidR="00C537E7" w:rsidRPr="00170470" w:rsidRDefault="00C537E7" w:rsidP="00C537E7">
      <w:pPr>
        <w:pStyle w:val="NormalBold"/>
      </w:pPr>
      <w:r w:rsidRPr="00170470">
        <w:rPr>
          <w:rStyle w:val="HideTWBExt"/>
          <w:b w:val="0"/>
        </w:rPr>
        <w:t>&lt;DocAmend&gt;</w:t>
      </w:r>
      <w:r w:rsidRPr="00170470">
        <w:t>Návrh usnesení</w:t>
      </w:r>
      <w:r w:rsidRPr="00170470">
        <w:rPr>
          <w:rStyle w:val="HideTWBExt"/>
          <w:b w:val="0"/>
        </w:rPr>
        <w:t>&lt;/DocAmend&gt;</w:t>
      </w:r>
    </w:p>
    <w:p w14:paraId="1F85FD4A" w14:textId="77777777" w:rsidR="00C537E7" w:rsidRPr="00170470" w:rsidRDefault="00C537E7" w:rsidP="00C537E7">
      <w:pPr>
        <w:pStyle w:val="NormalBold"/>
      </w:pPr>
      <w:r w:rsidRPr="00170470">
        <w:rPr>
          <w:rStyle w:val="HideTWBExt"/>
          <w:b w:val="0"/>
        </w:rPr>
        <w:t>&lt;Article&gt;</w:t>
      </w:r>
      <w:r w:rsidRPr="00170470">
        <w:t>Bod 11</w:t>
      </w:r>
      <w:r w:rsidRPr="001704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537E7" w:rsidRPr="00170470" w14:paraId="6A5E5A97" w14:textId="77777777" w:rsidTr="009E39B0">
        <w:trPr>
          <w:trHeight w:hRule="exact" w:val="240"/>
          <w:jc w:val="center"/>
        </w:trPr>
        <w:tc>
          <w:tcPr>
            <w:tcW w:w="9752" w:type="dxa"/>
            <w:gridSpan w:val="2"/>
            <w:tcBorders>
              <w:top w:val="nil"/>
              <w:left w:val="nil"/>
              <w:bottom w:val="nil"/>
              <w:right w:val="nil"/>
            </w:tcBorders>
          </w:tcPr>
          <w:p w14:paraId="7252B7B4" w14:textId="77777777" w:rsidR="00C537E7" w:rsidRPr="00170470" w:rsidRDefault="00C537E7" w:rsidP="009E39B0"/>
        </w:tc>
      </w:tr>
      <w:tr w:rsidR="00C537E7" w:rsidRPr="00170470" w14:paraId="75F38C35" w14:textId="77777777" w:rsidTr="009E39B0">
        <w:trPr>
          <w:trHeight w:val="240"/>
          <w:jc w:val="center"/>
        </w:trPr>
        <w:tc>
          <w:tcPr>
            <w:tcW w:w="4876" w:type="dxa"/>
            <w:tcBorders>
              <w:top w:val="nil"/>
              <w:left w:val="nil"/>
              <w:bottom w:val="nil"/>
              <w:right w:val="nil"/>
            </w:tcBorders>
          </w:tcPr>
          <w:p w14:paraId="40C649C4" w14:textId="77777777" w:rsidR="00C537E7" w:rsidRPr="00170470" w:rsidRDefault="00C537E7" w:rsidP="009E39B0">
            <w:pPr>
              <w:pStyle w:val="AmColumnHeading"/>
            </w:pPr>
            <w:r w:rsidRPr="00170470">
              <w:t>Návrh usnesení</w:t>
            </w:r>
          </w:p>
        </w:tc>
        <w:tc>
          <w:tcPr>
            <w:tcW w:w="4876" w:type="dxa"/>
            <w:tcBorders>
              <w:top w:val="nil"/>
              <w:left w:val="nil"/>
              <w:bottom w:val="nil"/>
              <w:right w:val="nil"/>
            </w:tcBorders>
          </w:tcPr>
          <w:p w14:paraId="1208C829" w14:textId="77777777" w:rsidR="00C537E7" w:rsidRPr="00170470" w:rsidRDefault="00C537E7" w:rsidP="009E39B0">
            <w:pPr>
              <w:pStyle w:val="AmColumnHeading"/>
            </w:pPr>
            <w:r w:rsidRPr="00170470">
              <w:t>Pozměňovací návrh</w:t>
            </w:r>
          </w:p>
        </w:tc>
      </w:tr>
      <w:tr w:rsidR="00C537E7" w:rsidRPr="00170470" w14:paraId="2B9F757F" w14:textId="77777777" w:rsidTr="009E39B0">
        <w:trPr>
          <w:jc w:val="center"/>
        </w:trPr>
        <w:tc>
          <w:tcPr>
            <w:tcW w:w="4876" w:type="dxa"/>
            <w:tcBorders>
              <w:top w:val="nil"/>
              <w:left w:val="nil"/>
              <w:bottom w:val="nil"/>
              <w:right w:val="nil"/>
            </w:tcBorders>
          </w:tcPr>
          <w:p w14:paraId="1B56B9C1" w14:textId="0D454C72" w:rsidR="00C537E7" w:rsidRPr="00170470" w:rsidRDefault="00C537E7" w:rsidP="009E39B0">
            <w:pPr>
              <w:pStyle w:val="Normal6a"/>
            </w:pPr>
            <w:r w:rsidRPr="00170470">
              <w:t>11.</w:t>
            </w:r>
            <w:r w:rsidRPr="00170470">
              <w:tab/>
              <w:t>vybízí příslušné orgány veřejné správy, aby investovaly do inovací</w:t>
            </w:r>
            <w:r w:rsidR="00A827E7" w:rsidRPr="00170470">
              <w:t xml:space="preserve"> v </w:t>
            </w:r>
            <w:r w:rsidRPr="00170470">
              <w:t>odvětví bydlení nejen</w:t>
            </w:r>
            <w:r w:rsidR="00A827E7" w:rsidRPr="00170470">
              <w:t xml:space="preserve"> s </w:t>
            </w:r>
            <w:r w:rsidRPr="00170470">
              <w:t>cílem zlepšit kvalitu bytového fondu, pokud jde</w:t>
            </w:r>
            <w:r w:rsidR="00A827E7" w:rsidRPr="00170470">
              <w:t xml:space="preserve"> o </w:t>
            </w:r>
            <w:r w:rsidRPr="00170470">
              <w:t>energetickou účinnost, zvukovou</w:t>
            </w:r>
            <w:r w:rsidR="00A827E7" w:rsidRPr="00170470">
              <w:t xml:space="preserve"> a </w:t>
            </w:r>
            <w:r w:rsidRPr="00170470">
              <w:t>tepelnou izolaci, pevnost staveb či cenovou dostupnost, ale také</w:t>
            </w:r>
            <w:r w:rsidR="00A827E7" w:rsidRPr="00170470">
              <w:t xml:space="preserve"> s </w:t>
            </w:r>
            <w:r w:rsidRPr="00170470">
              <w:t>cílem podpořit produktivitu</w:t>
            </w:r>
            <w:r w:rsidR="00A827E7" w:rsidRPr="00170470">
              <w:t xml:space="preserve"> a </w:t>
            </w:r>
            <w:r w:rsidRPr="00170470">
              <w:t>účinnost samotného stavebního procesu prostřednictvím rychlejších, nákladově efektivnějších</w:t>
            </w:r>
            <w:r w:rsidR="00A827E7" w:rsidRPr="00170470">
              <w:t xml:space="preserve"> a </w:t>
            </w:r>
            <w:r w:rsidRPr="00170470">
              <w:t>méně pracných metod, včetně industrializace</w:t>
            </w:r>
            <w:r w:rsidR="00A827E7" w:rsidRPr="00170470">
              <w:t xml:space="preserve"> a </w:t>
            </w:r>
            <w:r w:rsidRPr="00170470">
              <w:t>digitalizace stavebních technik; žádá, aby EU</w:t>
            </w:r>
            <w:r w:rsidR="00A827E7" w:rsidRPr="00170470">
              <w:t xml:space="preserve"> a </w:t>
            </w:r>
            <w:r w:rsidRPr="00170470">
              <w:t>vnitrostátní fondy posílily podporu inovací</w:t>
            </w:r>
            <w:r w:rsidR="00A827E7" w:rsidRPr="00170470">
              <w:t xml:space="preserve"> v </w:t>
            </w:r>
            <w:r w:rsidRPr="00170470">
              <w:t xml:space="preserve">odvětví stavebnictví, </w:t>
            </w:r>
            <w:r w:rsidRPr="00170470">
              <w:rPr>
                <w:b/>
                <w:i/>
              </w:rPr>
              <w:t>zejména inovací realizovaných</w:t>
            </w:r>
            <w:r w:rsidRPr="00170470">
              <w:t xml:space="preserve"> mikropodniky</w:t>
            </w:r>
            <w:r w:rsidR="00A827E7" w:rsidRPr="00170470">
              <w:t xml:space="preserve"> a </w:t>
            </w:r>
            <w:r w:rsidRPr="00170470">
              <w:t>malými</w:t>
            </w:r>
            <w:r w:rsidR="00A827E7" w:rsidRPr="00170470">
              <w:t xml:space="preserve"> a </w:t>
            </w:r>
            <w:r w:rsidRPr="00170470">
              <w:t>středními podniky, které se zaměřují na výzkum nových materiálů;</w:t>
            </w:r>
          </w:p>
        </w:tc>
        <w:tc>
          <w:tcPr>
            <w:tcW w:w="4876" w:type="dxa"/>
            <w:tcBorders>
              <w:top w:val="nil"/>
              <w:left w:val="nil"/>
              <w:bottom w:val="nil"/>
              <w:right w:val="nil"/>
            </w:tcBorders>
          </w:tcPr>
          <w:p w14:paraId="6920D530" w14:textId="69EB2BEF" w:rsidR="00C537E7" w:rsidRPr="00170470" w:rsidRDefault="00C537E7" w:rsidP="009E39B0">
            <w:pPr>
              <w:pStyle w:val="Normal6a"/>
            </w:pPr>
            <w:r w:rsidRPr="00170470">
              <w:t>11.</w:t>
            </w:r>
            <w:r w:rsidRPr="00170470">
              <w:tab/>
              <w:t xml:space="preserve">vybízí příslušné orgány veřejné správy, aby investovaly do </w:t>
            </w:r>
            <w:r w:rsidRPr="00170470">
              <w:rPr>
                <w:b/>
                <w:i/>
              </w:rPr>
              <w:t>sociálně odpovědných</w:t>
            </w:r>
            <w:r w:rsidRPr="00170470">
              <w:t xml:space="preserve"> inovací</w:t>
            </w:r>
            <w:r w:rsidR="00A827E7" w:rsidRPr="00170470">
              <w:t xml:space="preserve"> v </w:t>
            </w:r>
            <w:r w:rsidRPr="00170470">
              <w:t>odvětví bydlení nejen</w:t>
            </w:r>
            <w:r w:rsidR="00A827E7" w:rsidRPr="00170470">
              <w:t xml:space="preserve"> s </w:t>
            </w:r>
            <w:r w:rsidRPr="00170470">
              <w:t>cílem zlepšit kvalitu bytového fondu, pokud jde</w:t>
            </w:r>
            <w:r w:rsidR="00A827E7" w:rsidRPr="00170470">
              <w:t xml:space="preserve"> o </w:t>
            </w:r>
            <w:r w:rsidRPr="00170470">
              <w:t>energetickou účinnost, zvukovou</w:t>
            </w:r>
            <w:r w:rsidR="00A827E7" w:rsidRPr="00170470">
              <w:t xml:space="preserve"> a </w:t>
            </w:r>
            <w:r w:rsidRPr="00170470">
              <w:t>tepelnou izolaci, pevnost staveb či cenovou dostupnost, ale také</w:t>
            </w:r>
            <w:r w:rsidR="00A827E7" w:rsidRPr="00170470">
              <w:t xml:space="preserve"> s </w:t>
            </w:r>
            <w:r w:rsidRPr="00170470">
              <w:t xml:space="preserve">cílem </w:t>
            </w:r>
            <w:r w:rsidRPr="00170470">
              <w:rPr>
                <w:b/>
                <w:i/>
              </w:rPr>
              <w:t>zlepšit pracovní normy,</w:t>
            </w:r>
            <w:r w:rsidRPr="00170470">
              <w:t xml:space="preserve"> podpořit produktivitu</w:t>
            </w:r>
            <w:r w:rsidR="00A827E7" w:rsidRPr="00170470">
              <w:t xml:space="preserve"> a </w:t>
            </w:r>
            <w:r w:rsidRPr="00170470">
              <w:t>účinnost samotného stavebního procesu prostřednictvím rychlejších, nákladově efektivnějších</w:t>
            </w:r>
            <w:r w:rsidR="00A827E7" w:rsidRPr="00170470">
              <w:t xml:space="preserve"> a </w:t>
            </w:r>
            <w:r w:rsidRPr="00170470">
              <w:t>méně pracných metod, včetně industrializace</w:t>
            </w:r>
            <w:r w:rsidR="00A827E7" w:rsidRPr="00170470">
              <w:t xml:space="preserve"> a </w:t>
            </w:r>
            <w:r w:rsidRPr="00170470">
              <w:t xml:space="preserve">digitalizace stavebních technik; </w:t>
            </w:r>
            <w:r w:rsidRPr="00170470">
              <w:rPr>
                <w:b/>
                <w:i/>
              </w:rPr>
              <w:t>vyzývá příslušné veřejné orgány, aby zajistily, že inovace</w:t>
            </w:r>
            <w:r w:rsidR="00A827E7" w:rsidRPr="00170470">
              <w:rPr>
                <w:b/>
                <w:i/>
              </w:rPr>
              <w:t xml:space="preserve"> v </w:t>
            </w:r>
            <w:r w:rsidRPr="00170470">
              <w:rPr>
                <w:b/>
                <w:i/>
              </w:rPr>
              <w:t>oblasti bydlení nepovedou ke zvyšování nákladů na bydlení nebo</w:t>
            </w:r>
            <w:r w:rsidR="00A827E7" w:rsidRPr="00170470">
              <w:rPr>
                <w:b/>
                <w:i/>
              </w:rPr>
              <w:t xml:space="preserve"> k </w:t>
            </w:r>
            <w:r w:rsidRPr="00170470">
              <w:rPr>
                <w:b/>
                <w:i/>
              </w:rPr>
              <w:t xml:space="preserve">vysídlování obyvatel; </w:t>
            </w:r>
            <w:r w:rsidRPr="00170470">
              <w:t>žádá, aby EU</w:t>
            </w:r>
            <w:r w:rsidR="00A827E7" w:rsidRPr="00170470">
              <w:t xml:space="preserve"> a </w:t>
            </w:r>
            <w:r w:rsidRPr="00170470">
              <w:t>vnitrostátní fondy posílily podporu inovací</w:t>
            </w:r>
            <w:r w:rsidR="00A827E7" w:rsidRPr="00170470">
              <w:t xml:space="preserve"> v </w:t>
            </w:r>
            <w:r w:rsidRPr="00170470">
              <w:t xml:space="preserve">odvětví stavebnictví, </w:t>
            </w:r>
            <w:r w:rsidRPr="00170470">
              <w:rPr>
                <w:b/>
                <w:i/>
              </w:rPr>
              <w:t>jako jsou inovace realizované</w:t>
            </w:r>
            <w:r w:rsidRPr="00170470">
              <w:t xml:space="preserve"> mikropodniky</w:t>
            </w:r>
            <w:r w:rsidR="00A827E7" w:rsidRPr="00170470">
              <w:t xml:space="preserve"> a </w:t>
            </w:r>
            <w:r w:rsidRPr="00170470">
              <w:t>malými</w:t>
            </w:r>
            <w:r w:rsidR="00A827E7" w:rsidRPr="00170470">
              <w:t xml:space="preserve"> a </w:t>
            </w:r>
            <w:r w:rsidRPr="00170470">
              <w:t>středními podniky, které se zaměřují na výzkum nových materiálů;</w:t>
            </w:r>
          </w:p>
        </w:tc>
      </w:tr>
    </w:tbl>
    <w:p w14:paraId="1F6B418F" w14:textId="77777777" w:rsidR="00C537E7" w:rsidRPr="00170470" w:rsidRDefault="00C537E7" w:rsidP="00C537E7">
      <w:pPr>
        <w:pStyle w:val="AmOrLang"/>
      </w:pPr>
      <w:r w:rsidRPr="00170470">
        <w:t xml:space="preserve">Or. </w:t>
      </w:r>
      <w:r w:rsidRPr="00170470">
        <w:rPr>
          <w:rStyle w:val="HideTWBExt"/>
        </w:rPr>
        <w:t>&lt;Original&gt;</w:t>
      </w:r>
      <w:r w:rsidRPr="00170470">
        <w:rPr>
          <w:rStyle w:val="HideTWBInt"/>
        </w:rPr>
        <w:t>{EN}</w:t>
      </w:r>
      <w:r w:rsidRPr="00170470">
        <w:t>en</w:t>
      </w:r>
      <w:r w:rsidRPr="00170470">
        <w:rPr>
          <w:rStyle w:val="HideTWBExt"/>
        </w:rPr>
        <w:t>&lt;/Original&gt;</w:t>
      </w:r>
    </w:p>
    <w:p w14:paraId="70BEDC2B" w14:textId="77777777" w:rsidR="00467091" w:rsidRPr="00170470" w:rsidRDefault="00C537E7" w:rsidP="00C537E7">
      <w:r w:rsidRPr="00170470">
        <w:rPr>
          <w:rStyle w:val="HideTWBExt"/>
        </w:rPr>
        <w:t>&lt;/Amend&gt;</w:t>
      </w:r>
    </w:p>
    <w:p w14:paraId="651159ED" w14:textId="77777777" w:rsidR="00C537E7" w:rsidRPr="00170470" w:rsidRDefault="00C537E7" w:rsidP="00C537E7">
      <w:pPr>
        <w:pStyle w:val="AmNumberTabs"/>
      </w:pPr>
      <w:r w:rsidRPr="00170470">
        <w:rPr>
          <w:rStyle w:val="HideTWBExt"/>
          <w:b w:val="0"/>
        </w:rPr>
        <w:t>&lt;Amend&gt;</w:t>
      </w:r>
      <w:r w:rsidRPr="00170470">
        <w:t>Pozměňovací návrh</w:t>
      </w:r>
      <w:r w:rsidRPr="00170470">
        <w:tab/>
      </w:r>
      <w:r w:rsidRPr="00170470">
        <w:tab/>
      </w:r>
      <w:r w:rsidRPr="00170470">
        <w:rPr>
          <w:rStyle w:val="HideTWBExt"/>
          <w:b w:val="0"/>
        </w:rPr>
        <w:t>&lt;NumAm&gt;</w:t>
      </w:r>
      <w:r w:rsidRPr="00170470">
        <w:t>869</w:t>
      </w:r>
      <w:r w:rsidRPr="00170470">
        <w:rPr>
          <w:rStyle w:val="HideTWBExt"/>
          <w:b w:val="0"/>
        </w:rPr>
        <w:t>&lt;/NumAm&gt;</w:t>
      </w:r>
    </w:p>
    <w:p w14:paraId="65B3C01F" w14:textId="77777777" w:rsidR="00C537E7" w:rsidRPr="00170470" w:rsidRDefault="00C537E7" w:rsidP="00C537E7">
      <w:pPr>
        <w:pStyle w:val="NormalBold"/>
      </w:pPr>
      <w:r w:rsidRPr="00170470">
        <w:rPr>
          <w:rStyle w:val="HideTWBExt"/>
          <w:b w:val="0"/>
        </w:rPr>
        <w:t>&lt;RepeatBlock-By&gt;&lt;Members&gt;</w:t>
      </w:r>
      <w:proofErr w:type="spellStart"/>
      <w:r w:rsidRPr="00170470">
        <w:t>Borja</w:t>
      </w:r>
      <w:proofErr w:type="spellEnd"/>
      <w:r w:rsidRPr="00170470">
        <w:t xml:space="preserve"> </w:t>
      </w:r>
      <w:proofErr w:type="spellStart"/>
      <w:r w:rsidRPr="00170470">
        <w:t>Giménez</w:t>
      </w:r>
      <w:proofErr w:type="spellEnd"/>
      <w:r w:rsidRPr="00170470">
        <w:t xml:space="preserve"> </w:t>
      </w:r>
      <w:proofErr w:type="spellStart"/>
      <w:r w:rsidRPr="00170470">
        <w:t>Larraz</w:t>
      </w:r>
      <w:proofErr w:type="spellEnd"/>
      <w:r w:rsidRPr="00170470">
        <w:t xml:space="preserve">, </w:t>
      </w:r>
      <w:proofErr w:type="spellStart"/>
      <w:r w:rsidRPr="00170470">
        <w:t>Dirk</w:t>
      </w:r>
      <w:proofErr w:type="spellEnd"/>
      <w:r w:rsidRPr="00170470">
        <w:t xml:space="preserve"> </w:t>
      </w:r>
      <w:proofErr w:type="spellStart"/>
      <w:r w:rsidRPr="00170470">
        <w:t>Gotink</w:t>
      </w:r>
      <w:proofErr w:type="spellEnd"/>
      <w:r w:rsidRPr="00170470">
        <w:t xml:space="preserve">, Nikolina </w:t>
      </w:r>
      <w:proofErr w:type="spellStart"/>
      <w:r w:rsidRPr="00170470">
        <w:t>Brnjac</w:t>
      </w:r>
      <w:proofErr w:type="spellEnd"/>
      <w:r w:rsidRPr="00170470">
        <w:t xml:space="preserve">, </w:t>
      </w:r>
      <w:proofErr w:type="spellStart"/>
      <w:r w:rsidRPr="00170470">
        <w:t>Jagna</w:t>
      </w:r>
      <w:proofErr w:type="spellEnd"/>
      <w:r w:rsidRPr="00170470">
        <w:t xml:space="preserve"> </w:t>
      </w:r>
      <w:proofErr w:type="spellStart"/>
      <w:r w:rsidRPr="00170470">
        <w:t>Marczułajtis-Walczak</w:t>
      </w:r>
      <w:proofErr w:type="spellEnd"/>
      <w:r w:rsidRPr="00170470">
        <w:t xml:space="preserve">, Daniel Buda, Niels </w:t>
      </w:r>
      <w:proofErr w:type="spellStart"/>
      <w:r w:rsidRPr="00170470">
        <w:t>Geuking</w:t>
      </w:r>
      <w:proofErr w:type="spellEnd"/>
      <w:r w:rsidRPr="00170470">
        <w:t xml:space="preserve">, David </w:t>
      </w:r>
      <w:proofErr w:type="spellStart"/>
      <w:r w:rsidRPr="00170470">
        <w:t>Casa</w:t>
      </w:r>
      <w:proofErr w:type="spellEnd"/>
      <w:r w:rsidRPr="00170470">
        <w:t xml:space="preserve">, Markus </w:t>
      </w:r>
      <w:proofErr w:type="spellStart"/>
      <w:r w:rsidRPr="00170470">
        <w:t>Ferber</w:t>
      </w:r>
      <w:proofErr w:type="spellEnd"/>
      <w:r w:rsidRPr="00170470">
        <w:t xml:space="preserve">, </w:t>
      </w:r>
      <w:proofErr w:type="spellStart"/>
      <w:r w:rsidRPr="00170470">
        <w:t>Maravillas</w:t>
      </w:r>
      <w:proofErr w:type="spellEnd"/>
      <w:r w:rsidRPr="00170470">
        <w:t xml:space="preserve"> </w:t>
      </w:r>
      <w:proofErr w:type="spellStart"/>
      <w:r w:rsidRPr="00170470">
        <w:t>Abadía</w:t>
      </w:r>
      <w:proofErr w:type="spellEnd"/>
      <w:r w:rsidRPr="00170470">
        <w:t xml:space="preserve"> </w:t>
      </w:r>
      <w:proofErr w:type="spellStart"/>
      <w:r w:rsidRPr="00170470">
        <w:t>Jover</w:t>
      </w:r>
      <w:proofErr w:type="spellEnd"/>
      <w:r w:rsidRPr="00170470">
        <w:t xml:space="preserve">, </w:t>
      </w:r>
      <w:r w:rsidRPr="00170470">
        <w:lastRenderedPageBreak/>
        <w:t xml:space="preserve">Regina </w:t>
      </w:r>
      <w:proofErr w:type="spellStart"/>
      <w:r w:rsidRPr="00170470">
        <w:t>Doherty</w:t>
      </w:r>
      <w:proofErr w:type="spellEnd"/>
      <w:r w:rsidRPr="00170470">
        <w:t xml:space="preserve">, Isabelle </w:t>
      </w:r>
      <w:proofErr w:type="spellStart"/>
      <w:r w:rsidRPr="00170470">
        <w:t>Le</w:t>
      </w:r>
      <w:proofErr w:type="spellEnd"/>
      <w:r w:rsidRPr="00170470">
        <w:t xml:space="preserve"> </w:t>
      </w:r>
      <w:proofErr w:type="spellStart"/>
      <w:r w:rsidRPr="00170470">
        <w:t>Callennec</w:t>
      </w:r>
      <w:proofErr w:type="spellEnd"/>
      <w:r w:rsidRPr="00170470">
        <w:t xml:space="preserve">, Alma </w:t>
      </w:r>
      <w:proofErr w:type="spellStart"/>
      <w:r w:rsidRPr="00170470">
        <w:t>Ezcurra</w:t>
      </w:r>
      <w:proofErr w:type="spellEnd"/>
      <w:r w:rsidRPr="00170470">
        <w:t xml:space="preserve"> </w:t>
      </w:r>
      <w:proofErr w:type="spellStart"/>
      <w:r w:rsidRPr="00170470">
        <w:t>Almansa</w:t>
      </w:r>
      <w:proofErr w:type="spellEnd"/>
      <w:r w:rsidRPr="00170470">
        <w:t xml:space="preserve">, Marco </w:t>
      </w:r>
      <w:proofErr w:type="spellStart"/>
      <w:r w:rsidRPr="00170470">
        <w:t>Falcone</w:t>
      </w:r>
      <w:proofErr w:type="spellEnd"/>
      <w:r w:rsidRPr="00170470">
        <w:t xml:space="preserve">, Rosa </w:t>
      </w:r>
      <w:proofErr w:type="spellStart"/>
      <w:r w:rsidRPr="00170470">
        <w:t>Estaràs</w:t>
      </w:r>
      <w:proofErr w:type="spellEnd"/>
      <w:r w:rsidRPr="00170470">
        <w:t xml:space="preserve"> </w:t>
      </w:r>
      <w:proofErr w:type="spellStart"/>
      <w:r w:rsidRPr="00170470">
        <w:t>Ferragut</w:t>
      </w:r>
      <w:proofErr w:type="spellEnd"/>
      <w:r w:rsidRPr="00170470">
        <w:rPr>
          <w:rStyle w:val="HideTWBExt"/>
          <w:b w:val="0"/>
        </w:rPr>
        <w:t>&lt;/Members&gt;</w:t>
      </w:r>
    </w:p>
    <w:p w14:paraId="3BDE5C19" w14:textId="77777777" w:rsidR="00C537E7" w:rsidRPr="00170470" w:rsidRDefault="00C537E7" w:rsidP="00C537E7">
      <w:pPr>
        <w:pStyle w:val="NormalBold"/>
      </w:pPr>
      <w:r w:rsidRPr="00170470">
        <w:rPr>
          <w:rStyle w:val="HideTWBExt"/>
          <w:b w:val="0"/>
        </w:rPr>
        <w:t>&lt;/RepeatBlock-By&gt;</w:t>
      </w:r>
    </w:p>
    <w:p w14:paraId="5C800811" w14:textId="77777777" w:rsidR="00C537E7" w:rsidRPr="00170470" w:rsidRDefault="00C537E7" w:rsidP="00C537E7">
      <w:pPr>
        <w:pStyle w:val="NormalBold"/>
      </w:pPr>
      <w:r w:rsidRPr="00170470">
        <w:rPr>
          <w:rStyle w:val="HideTWBExt"/>
          <w:b w:val="0"/>
        </w:rPr>
        <w:t>&lt;DocAmend&gt;</w:t>
      </w:r>
      <w:r w:rsidRPr="00170470">
        <w:t>Návrh usnesení</w:t>
      </w:r>
      <w:r w:rsidRPr="00170470">
        <w:rPr>
          <w:rStyle w:val="HideTWBExt"/>
          <w:b w:val="0"/>
        </w:rPr>
        <w:t>&lt;/DocAmend&gt;</w:t>
      </w:r>
    </w:p>
    <w:p w14:paraId="36C25DFA" w14:textId="77777777" w:rsidR="00C537E7" w:rsidRPr="00170470" w:rsidRDefault="00C537E7" w:rsidP="00C537E7">
      <w:pPr>
        <w:pStyle w:val="NormalBold"/>
      </w:pPr>
      <w:r w:rsidRPr="00170470">
        <w:rPr>
          <w:rStyle w:val="HideTWBExt"/>
          <w:b w:val="0"/>
        </w:rPr>
        <w:t>&lt;Article&gt;</w:t>
      </w:r>
      <w:r w:rsidRPr="00170470">
        <w:t>Bod 11</w:t>
      </w:r>
      <w:r w:rsidRPr="001704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537E7" w:rsidRPr="00170470" w14:paraId="518EDCBA" w14:textId="77777777" w:rsidTr="009E39B0">
        <w:trPr>
          <w:trHeight w:hRule="exact" w:val="240"/>
          <w:jc w:val="center"/>
        </w:trPr>
        <w:tc>
          <w:tcPr>
            <w:tcW w:w="9752" w:type="dxa"/>
            <w:gridSpan w:val="2"/>
            <w:tcBorders>
              <w:top w:val="nil"/>
              <w:left w:val="nil"/>
              <w:bottom w:val="nil"/>
              <w:right w:val="nil"/>
            </w:tcBorders>
          </w:tcPr>
          <w:p w14:paraId="599C0594" w14:textId="77777777" w:rsidR="00C537E7" w:rsidRPr="00170470" w:rsidRDefault="00C537E7" w:rsidP="009E39B0"/>
        </w:tc>
      </w:tr>
      <w:tr w:rsidR="00C537E7" w:rsidRPr="00170470" w14:paraId="0856C9C9" w14:textId="77777777" w:rsidTr="009E39B0">
        <w:trPr>
          <w:trHeight w:val="240"/>
          <w:jc w:val="center"/>
        </w:trPr>
        <w:tc>
          <w:tcPr>
            <w:tcW w:w="4876" w:type="dxa"/>
            <w:tcBorders>
              <w:top w:val="nil"/>
              <w:left w:val="nil"/>
              <w:bottom w:val="nil"/>
              <w:right w:val="nil"/>
            </w:tcBorders>
          </w:tcPr>
          <w:p w14:paraId="70B69CDD" w14:textId="77777777" w:rsidR="00C537E7" w:rsidRPr="00170470" w:rsidRDefault="00C537E7" w:rsidP="009E39B0">
            <w:pPr>
              <w:pStyle w:val="AmColumnHeading"/>
            </w:pPr>
            <w:r w:rsidRPr="00170470">
              <w:t>Návrh usnesení</w:t>
            </w:r>
          </w:p>
        </w:tc>
        <w:tc>
          <w:tcPr>
            <w:tcW w:w="4876" w:type="dxa"/>
            <w:tcBorders>
              <w:top w:val="nil"/>
              <w:left w:val="nil"/>
              <w:bottom w:val="nil"/>
              <w:right w:val="nil"/>
            </w:tcBorders>
          </w:tcPr>
          <w:p w14:paraId="28ACCD90" w14:textId="77777777" w:rsidR="00C537E7" w:rsidRPr="00170470" w:rsidRDefault="00C537E7" w:rsidP="009E39B0">
            <w:pPr>
              <w:pStyle w:val="AmColumnHeading"/>
            </w:pPr>
            <w:r w:rsidRPr="00170470">
              <w:t>Pozměňovací návrh</w:t>
            </w:r>
          </w:p>
        </w:tc>
      </w:tr>
      <w:tr w:rsidR="00C537E7" w:rsidRPr="00170470" w14:paraId="30C067E1" w14:textId="77777777" w:rsidTr="009E39B0">
        <w:trPr>
          <w:jc w:val="center"/>
        </w:trPr>
        <w:tc>
          <w:tcPr>
            <w:tcW w:w="4876" w:type="dxa"/>
            <w:tcBorders>
              <w:top w:val="nil"/>
              <w:left w:val="nil"/>
              <w:bottom w:val="nil"/>
              <w:right w:val="nil"/>
            </w:tcBorders>
          </w:tcPr>
          <w:p w14:paraId="0487C78A" w14:textId="3BD2365B" w:rsidR="00C537E7" w:rsidRPr="00170470" w:rsidRDefault="00C537E7" w:rsidP="009E39B0">
            <w:pPr>
              <w:pStyle w:val="Normal6a"/>
            </w:pPr>
            <w:r w:rsidRPr="00170470">
              <w:t>11.</w:t>
            </w:r>
            <w:r w:rsidRPr="00170470">
              <w:tab/>
              <w:t>vybízí příslušné orgány veřejné správy, aby investovaly do inovací</w:t>
            </w:r>
            <w:r w:rsidR="00A827E7" w:rsidRPr="00170470">
              <w:t xml:space="preserve"> v </w:t>
            </w:r>
            <w:r w:rsidRPr="00170470">
              <w:t>odvětví bydlení nejen</w:t>
            </w:r>
            <w:r w:rsidR="00A827E7" w:rsidRPr="00170470">
              <w:t xml:space="preserve"> s </w:t>
            </w:r>
            <w:r w:rsidRPr="00170470">
              <w:t>cílem zlepšit kvalitu bytového fondu, pokud jde</w:t>
            </w:r>
            <w:r w:rsidR="00A827E7" w:rsidRPr="00170470">
              <w:t xml:space="preserve"> o </w:t>
            </w:r>
            <w:r w:rsidRPr="00170470">
              <w:t>energetickou účinnost, zvukovou</w:t>
            </w:r>
            <w:r w:rsidR="00A827E7" w:rsidRPr="00170470">
              <w:t xml:space="preserve"> a </w:t>
            </w:r>
            <w:r w:rsidRPr="00170470">
              <w:t>tepelnou izolaci, pevnost staveb či cenovou dostupnost, ale také</w:t>
            </w:r>
            <w:r w:rsidR="00A827E7" w:rsidRPr="00170470">
              <w:t xml:space="preserve"> s </w:t>
            </w:r>
            <w:r w:rsidRPr="00170470">
              <w:t>cílem podpořit produktivitu</w:t>
            </w:r>
            <w:r w:rsidR="00A827E7" w:rsidRPr="00170470">
              <w:t xml:space="preserve"> a </w:t>
            </w:r>
            <w:r w:rsidRPr="00170470">
              <w:t>účinnost samotného stavebního procesu prostřednictvím rychlejších, nákladově efektivnějších</w:t>
            </w:r>
            <w:r w:rsidR="00A827E7" w:rsidRPr="00170470">
              <w:t xml:space="preserve"> a </w:t>
            </w:r>
            <w:r w:rsidRPr="00170470">
              <w:t>méně pracných metod, včetně industrializace</w:t>
            </w:r>
            <w:r w:rsidR="00A827E7" w:rsidRPr="00170470">
              <w:t xml:space="preserve"> a </w:t>
            </w:r>
            <w:r w:rsidRPr="00170470">
              <w:t>digitalizace stavebních technik; žádá, aby EU</w:t>
            </w:r>
            <w:r w:rsidR="00A827E7" w:rsidRPr="00170470">
              <w:t xml:space="preserve"> a </w:t>
            </w:r>
            <w:r w:rsidRPr="00170470">
              <w:t>vnitrostátní fondy posílily podporu inovací</w:t>
            </w:r>
            <w:r w:rsidR="00A827E7" w:rsidRPr="00170470">
              <w:t xml:space="preserve"> v </w:t>
            </w:r>
            <w:r w:rsidRPr="00170470">
              <w:t>odvětví stavebnictví, zejména inovací realizovaných mikropodniky</w:t>
            </w:r>
            <w:r w:rsidR="00A827E7" w:rsidRPr="00170470">
              <w:t xml:space="preserve"> a </w:t>
            </w:r>
            <w:r w:rsidRPr="00170470">
              <w:t>malými</w:t>
            </w:r>
            <w:r w:rsidR="00A827E7" w:rsidRPr="00170470">
              <w:t xml:space="preserve"> a </w:t>
            </w:r>
            <w:r w:rsidRPr="00170470">
              <w:t>středními podniky, které se zaměřují na výzkum nových materiálů;</w:t>
            </w:r>
          </w:p>
        </w:tc>
        <w:tc>
          <w:tcPr>
            <w:tcW w:w="4876" w:type="dxa"/>
            <w:tcBorders>
              <w:top w:val="nil"/>
              <w:left w:val="nil"/>
              <w:bottom w:val="nil"/>
              <w:right w:val="nil"/>
            </w:tcBorders>
          </w:tcPr>
          <w:p w14:paraId="67FEB05A" w14:textId="353878B8" w:rsidR="00C537E7" w:rsidRPr="00170470" w:rsidRDefault="00C537E7" w:rsidP="009E39B0">
            <w:pPr>
              <w:pStyle w:val="Normal6a"/>
            </w:pPr>
            <w:r w:rsidRPr="00170470">
              <w:t>11.</w:t>
            </w:r>
            <w:r w:rsidRPr="00170470">
              <w:tab/>
              <w:t>vybízí příslušné orgány veřejné správy, aby investovaly do inovací</w:t>
            </w:r>
            <w:r w:rsidR="00A827E7" w:rsidRPr="00170470">
              <w:t xml:space="preserve"> v </w:t>
            </w:r>
            <w:r w:rsidRPr="00170470">
              <w:t>odvětví bydlení nejen</w:t>
            </w:r>
            <w:r w:rsidR="00A827E7" w:rsidRPr="00170470">
              <w:t xml:space="preserve"> s </w:t>
            </w:r>
            <w:r w:rsidRPr="00170470">
              <w:t>cílem zlepšit kvalitu bytového fondu, pokud jde</w:t>
            </w:r>
            <w:r w:rsidR="00A827E7" w:rsidRPr="00170470">
              <w:t xml:space="preserve"> o </w:t>
            </w:r>
            <w:r w:rsidRPr="00170470">
              <w:t>energetickou účinnost, zvukovou</w:t>
            </w:r>
            <w:r w:rsidR="00A827E7" w:rsidRPr="00170470">
              <w:t xml:space="preserve"> a </w:t>
            </w:r>
            <w:r w:rsidRPr="00170470">
              <w:t>tepelnou izolaci, pevnost staveb či cenovou dostupnost, ale také</w:t>
            </w:r>
            <w:r w:rsidR="00A827E7" w:rsidRPr="00170470">
              <w:t xml:space="preserve"> s </w:t>
            </w:r>
            <w:r w:rsidRPr="00170470">
              <w:t>cílem podpořit produktivitu</w:t>
            </w:r>
            <w:r w:rsidR="00A827E7" w:rsidRPr="00170470">
              <w:t xml:space="preserve"> a </w:t>
            </w:r>
            <w:r w:rsidRPr="00170470">
              <w:t>účinnost samotného stavebního procesu prostřednictvím rychlejších, nákladově efektivnějších</w:t>
            </w:r>
            <w:r w:rsidR="00A827E7" w:rsidRPr="00170470">
              <w:t xml:space="preserve"> a </w:t>
            </w:r>
            <w:r w:rsidRPr="00170470">
              <w:t>méně pracných metod, včetně industrializace</w:t>
            </w:r>
            <w:r w:rsidR="00A827E7" w:rsidRPr="00170470">
              <w:t xml:space="preserve"> a </w:t>
            </w:r>
            <w:r w:rsidRPr="00170470">
              <w:t>digitalizace stavebních technik</w:t>
            </w:r>
            <w:r w:rsidRPr="00170470">
              <w:rPr>
                <w:b/>
                <w:i/>
              </w:rPr>
              <w:t>, kde je to vhodné, přičemž je třeba zajistit, aby byly</w:t>
            </w:r>
            <w:r w:rsidR="00A827E7" w:rsidRPr="00170470">
              <w:rPr>
                <w:b/>
                <w:i/>
              </w:rPr>
              <w:t xml:space="preserve"> i </w:t>
            </w:r>
            <w:r w:rsidRPr="00170470">
              <w:rPr>
                <w:b/>
                <w:i/>
              </w:rPr>
              <w:t>nadále podporovány tradiční</w:t>
            </w:r>
            <w:r w:rsidR="00A827E7" w:rsidRPr="00170470">
              <w:rPr>
                <w:b/>
                <w:i/>
              </w:rPr>
              <w:t xml:space="preserve"> a </w:t>
            </w:r>
            <w:r w:rsidRPr="00170470">
              <w:rPr>
                <w:b/>
                <w:i/>
              </w:rPr>
              <w:t>hybridní stavební metody, zejména</w:t>
            </w:r>
            <w:r w:rsidR="00A827E7" w:rsidRPr="00170470">
              <w:rPr>
                <w:b/>
                <w:i/>
              </w:rPr>
              <w:t xml:space="preserve"> v </w:t>
            </w:r>
            <w:r w:rsidRPr="00170470">
              <w:rPr>
                <w:b/>
                <w:i/>
              </w:rPr>
              <w:t>kontextu renovací</w:t>
            </w:r>
            <w:r w:rsidRPr="00170470">
              <w:t>; žádá, aby EU</w:t>
            </w:r>
            <w:r w:rsidR="00A827E7" w:rsidRPr="00170470">
              <w:t xml:space="preserve"> a </w:t>
            </w:r>
            <w:r w:rsidRPr="00170470">
              <w:t>vnitrostátní fondy posílily podporu inovací</w:t>
            </w:r>
            <w:r w:rsidR="00A827E7" w:rsidRPr="00170470">
              <w:t xml:space="preserve"> v </w:t>
            </w:r>
            <w:r w:rsidRPr="00170470">
              <w:t>odvětví stavebnictví, zejména inovací realizovaných mikropodniky</w:t>
            </w:r>
            <w:r w:rsidR="00A827E7" w:rsidRPr="00170470">
              <w:t xml:space="preserve"> a </w:t>
            </w:r>
            <w:r w:rsidRPr="00170470">
              <w:t>malými</w:t>
            </w:r>
            <w:r w:rsidR="00A827E7" w:rsidRPr="00170470">
              <w:t xml:space="preserve"> a </w:t>
            </w:r>
            <w:r w:rsidRPr="00170470">
              <w:t>středními podniky, které se zaměřují na výzkum nových materiálů;</w:t>
            </w:r>
          </w:p>
        </w:tc>
      </w:tr>
    </w:tbl>
    <w:p w14:paraId="605DEDE4" w14:textId="77777777" w:rsidR="00C537E7" w:rsidRPr="00170470" w:rsidRDefault="00C537E7" w:rsidP="00C537E7">
      <w:pPr>
        <w:pStyle w:val="AmOrLang"/>
      </w:pPr>
      <w:r w:rsidRPr="00170470">
        <w:t xml:space="preserve">Or. </w:t>
      </w:r>
      <w:r w:rsidRPr="00170470">
        <w:rPr>
          <w:rStyle w:val="HideTWBExt"/>
        </w:rPr>
        <w:t>&lt;Original&gt;</w:t>
      </w:r>
      <w:r w:rsidRPr="00170470">
        <w:rPr>
          <w:rStyle w:val="HideTWBInt"/>
        </w:rPr>
        <w:t>{EN}</w:t>
      </w:r>
      <w:r w:rsidRPr="00170470">
        <w:t>en</w:t>
      </w:r>
      <w:r w:rsidRPr="00170470">
        <w:rPr>
          <w:rStyle w:val="HideTWBExt"/>
        </w:rPr>
        <w:t>&lt;/Original&gt;</w:t>
      </w:r>
    </w:p>
    <w:p w14:paraId="0E7C24CA" w14:textId="77777777" w:rsidR="00467091" w:rsidRPr="00170470" w:rsidRDefault="00C537E7" w:rsidP="00C537E7">
      <w:r w:rsidRPr="00170470">
        <w:rPr>
          <w:rStyle w:val="HideTWBExt"/>
        </w:rPr>
        <w:t>&lt;/Amend&gt;</w:t>
      </w:r>
    </w:p>
    <w:p w14:paraId="4B9C0E82" w14:textId="77777777" w:rsidR="00C537E7" w:rsidRPr="00170470" w:rsidRDefault="00C537E7" w:rsidP="00C537E7">
      <w:pPr>
        <w:pStyle w:val="AmNumberTabs"/>
      </w:pPr>
      <w:r w:rsidRPr="00170470">
        <w:rPr>
          <w:rStyle w:val="HideTWBExt"/>
          <w:b w:val="0"/>
        </w:rPr>
        <w:t>&lt;Amend&gt;</w:t>
      </w:r>
      <w:r w:rsidRPr="00170470">
        <w:t>Pozměňovací návrh</w:t>
      </w:r>
      <w:r w:rsidRPr="00170470">
        <w:tab/>
      </w:r>
      <w:r w:rsidRPr="00170470">
        <w:tab/>
      </w:r>
      <w:r w:rsidRPr="00170470">
        <w:rPr>
          <w:rStyle w:val="HideTWBExt"/>
          <w:b w:val="0"/>
        </w:rPr>
        <w:t>&lt;NumAm&gt;</w:t>
      </w:r>
      <w:r w:rsidRPr="00170470">
        <w:t>870</w:t>
      </w:r>
      <w:r w:rsidRPr="00170470">
        <w:rPr>
          <w:rStyle w:val="HideTWBExt"/>
          <w:b w:val="0"/>
        </w:rPr>
        <w:t>&lt;/NumAm&gt;</w:t>
      </w:r>
    </w:p>
    <w:p w14:paraId="3CE562C0" w14:textId="77777777" w:rsidR="00C537E7" w:rsidRPr="00170470" w:rsidRDefault="00C537E7" w:rsidP="00C537E7">
      <w:pPr>
        <w:pStyle w:val="NormalBold"/>
      </w:pPr>
      <w:r w:rsidRPr="00170470">
        <w:rPr>
          <w:rStyle w:val="HideTWBExt"/>
          <w:b w:val="0"/>
        </w:rPr>
        <w:t>&lt;RepeatBlock-By&gt;&lt;Members&gt;</w:t>
      </w:r>
      <w:proofErr w:type="spellStart"/>
      <w:r w:rsidRPr="00170470">
        <w:t>Borja</w:t>
      </w:r>
      <w:proofErr w:type="spellEnd"/>
      <w:r w:rsidRPr="00170470">
        <w:t xml:space="preserve"> </w:t>
      </w:r>
      <w:proofErr w:type="spellStart"/>
      <w:r w:rsidRPr="00170470">
        <w:t>Giménez</w:t>
      </w:r>
      <w:proofErr w:type="spellEnd"/>
      <w:r w:rsidRPr="00170470">
        <w:t xml:space="preserve"> </w:t>
      </w:r>
      <w:proofErr w:type="spellStart"/>
      <w:r w:rsidRPr="00170470">
        <w:t>Larraz</w:t>
      </w:r>
      <w:proofErr w:type="spellEnd"/>
      <w:r w:rsidRPr="00170470">
        <w:t xml:space="preserve">, </w:t>
      </w:r>
      <w:proofErr w:type="spellStart"/>
      <w:r w:rsidRPr="00170470">
        <w:t>Dirk</w:t>
      </w:r>
      <w:proofErr w:type="spellEnd"/>
      <w:r w:rsidRPr="00170470">
        <w:t xml:space="preserve"> </w:t>
      </w:r>
      <w:proofErr w:type="spellStart"/>
      <w:r w:rsidRPr="00170470">
        <w:t>Gotink</w:t>
      </w:r>
      <w:proofErr w:type="spellEnd"/>
      <w:r w:rsidRPr="00170470">
        <w:t xml:space="preserve">, Nikolina </w:t>
      </w:r>
      <w:proofErr w:type="spellStart"/>
      <w:r w:rsidRPr="00170470">
        <w:t>Brnjac</w:t>
      </w:r>
      <w:proofErr w:type="spellEnd"/>
      <w:r w:rsidRPr="00170470">
        <w:t xml:space="preserve">, </w:t>
      </w:r>
      <w:proofErr w:type="spellStart"/>
      <w:r w:rsidRPr="00170470">
        <w:t>Jagna</w:t>
      </w:r>
      <w:proofErr w:type="spellEnd"/>
      <w:r w:rsidRPr="00170470">
        <w:t xml:space="preserve"> </w:t>
      </w:r>
      <w:proofErr w:type="spellStart"/>
      <w:r w:rsidRPr="00170470">
        <w:t>Marczułajtis-Walczak</w:t>
      </w:r>
      <w:proofErr w:type="spellEnd"/>
      <w:r w:rsidRPr="00170470">
        <w:t xml:space="preserve">, Daniel Buda, Niels </w:t>
      </w:r>
      <w:proofErr w:type="spellStart"/>
      <w:r w:rsidRPr="00170470">
        <w:t>Geuking</w:t>
      </w:r>
      <w:proofErr w:type="spellEnd"/>
      <w:r w:rsidRPr="00170470">
        <w:t xml:space="preserve">, David </w:t>
      </w:r>
      <w:proofErr w:type="spellStart"/>
      <w:r w:rsidRPr="00170470">
        <w:t>Casa</w:t>
      </w:r>
      <w:proofErr w:type="spellEnd"/>
      <w:r w:rsidRPr="00170470">
        <w:t xml:space="preserve">, Markus </w:t>
      </w:r>
      <w:proofErr w:type="spellStart"/>
      <w:r w:rsidRPr="00170470">
        <w:t>Ferber</w:t>
      </w:r>
      <w:proofErr w:type="spellEnd"/>
      <w:r w:rsidRPr="00170470">
        <w:t xml:space="preserve">, </w:t>
      </w:r>
      <w:proofErr w:type="spellStart"/>
      <w:r w:rsidRPr="00170470">
        <w:t>Sebastião</w:t>
      </w:r>
      <w:proofErr w:type="spellEnd"/>
      <w:r w:rsidRPr="00170470">
        <w:t xml:space="preserve"> </w:t>
      </w:r>
      <w:proofErr w:type="spellStart"/>
      <w:r w:rsidRPr="00170470">
        <w:t>Bugalho</w:t>
      </w:r>
      <w:proofErr w:type="spellEnd"/>
      <w:r w:rsidRPr="00170470">
        <w:t xml:space="preserve">, </w:t>
      </w:r>
      <w:proofErr w:type="spellStart"/>
      <w:r w:rsidRPr="00170470">
        <w:t>Maravillas</w:t>
      </w:r>
      <w:proofErr w:type="spellEnd"/>
      <w:r w:rsidRPr="00170470">
        <w:t xml:space="preserve"> </w:t>
      </w:r>
      <w:proofErr w:type="spellStart"/>
      <w:r w:rsidRPr="00170470">
        <w:t>Abadía</w:t>
      </w:r>
      <w:proofErr w:type="spellEnd"/>
      <w:r w:rsidRPr="00170470">
        <w:t xml:space="preserve"> </w:t>
      </w:r>
      <w:proofErr w:type="spellStart"/>
      <w:r w:rsidRPr="00170470">
        <w:t>Jover</w:t>
      </w:r>
      <w:proofErr w:type="spellEnd"/>
      <w:r w:rsidRPr="00170470">
        <w:t xml:space="preserve">, Inese </w:t>
      </w:r>
      <w:proofErr w:type="spellStart"/>
      <w:r w:rsidRPr="00170470">
        <w:t>Vaidere</w:t>
      </w:r>
      <w:proofErr w:type="spellEnd"/>
      <w:r w:rsidRPr="00170470">
        <w:t xml:space="preserve">, Regina </w:t>
      </w:r>
      <w:proofErr w:type="spellStart"/>
      <w:r w:rsidRPr="00170470">
        <w:t>Doherty</w:t>
      </w:r>
      <w:proofErr w:type="spellEnd"/>
      <w:r w:rsidRPr="00170470">
        <w:t xml:space="preserve">, Isabelle </w:t>
      </w:r>
      <w:proofErr w:type="spellStart"/>
      <w:r w:rsidRPr="00170470">
        <w:t>Le</w:t>
      </w:r>
      <w:proofErr w:type="spellEnd"/>
      <w:r w:rsidRPr="00170470">
        <w:t xml:space="preserve"> </w:t>
      </w:r>
      <w:proofErr w:type="spellStart"/>
      <w:r w:rsidRPr="00170470">
        <w:t>Callennec</w:t>
      </w:r>
      <w:proofErr w:type="spellEnd"/>
      <w:r w:rsidRPr="00170470">
        <w:t xml:space="preserve">, Alma </w:t>
      </w:r>
      <w:proofErr w:type="spellStart"/>
      <w:r w:rsidRPr="00170470">
        <w:t>Ezcurra</w:t>
      </w:r>
      <w:proofErr w:type="spellEnd"/>
      <w:r w:rsidRPr="00170470">
        <w:t xml:space="preserve"> </w:t>
      </w:r>
      <w:proofErr w:type="spellStart"/>
      <w:r w:rsidRPr="00170470">
        <w:t>Almansa</w:t>
      </w:r>
      <w:proofErr w:type="spellEnd"/>
      <w:r w:rsidRPr="00170470">
        <w:t xml:space="preserve">, Marco </w:t>
      </w:r>
      <w:proofErr w:type="spellStart"/>
      <w:r w:rsidRPr="00170470">
        <w:t>Falcone</w:t>
      </w:r>
      <w:proofErr w:type="spellEnd"/>
      <w:r w:rsidRPr="00170470">
        <w:t xml:space="preserve">, Rosa </w:t>
      </w:r>
      <w:proofErr w:type="spellStart"/>
      <w:r w:rsidRPr="00170470">
        <w:t>Estaràs</w:t>
      </w:r>
      <w:proofErr w:type="spellEnd"/>
      <w:r w:rsidRPr="00170470">
        <w:t xml:space="preserve"> </w:t>
      </w:r>
      <w:proofErr w:type="spellStart"/>
      <w:r w:rsidRPr="00170470">
        <w:t>Ferragut</w:t>
      </w:r>
      <w:proofErr w:type="spellEnd"/>
      <w:r w:rsidRPr="00170470">
        <w:rPr>
          <w:rStyle w:val="HideTWBExt"/>
          <w:b w:val="0"/>
        </w:rPr>
        <w:t>&lt;/Members&gt;</w:t>
      </w:r>
    </w:p>
    <w:p w14:paraId="470A2B34" w14:textId="77777777" w:rsidR="00C537E7" w:rsidRPr="00170470" w:rsidRDefault="00C537E7" w:rsidP="00C537E7">
      <w:pPr>
        <w:pStyle w:val="NormalBold"/>
      </w:pPr>
      <w:r w:rsidRPr="00170470">
        <w:rPr>
          <w:rStyle w:val="HideTWBExt"/>
          <w:b w:val="0"/>
        </w:rPr>
        <w:t>&lt;/RepeatBlock-By&gt;</w:t>
      </w:r>
    </w:p>
    <w:p w14:paraId="6C28405B" w14:textId="77777777" w:rsidR="00C537E7" w:rsidRPr="00170470" w:rsidRDefault="00C537E7" w:rsidP="00C537E7">
      <w:pPr>
        <w:pStyle w:val="NormalBold"/>
      </w:pPr>
      <w:r w:rsidRPr="00170470">
        <w:rPr>
          <w:rStyle w:val="HideTWBExt"/>
          <w:b w:val="0"/>
        </w:rPr>
        <w:t>&lt;DocAmend&gt;</w:t>
      </w:r>
      <w:r w:rsidRPr="00170470">
        <w:t>Návrh usnesení</w:t>
      </w:r>
      <w:r w:rsidRPr="00170470">
        <w:rPr>
          <w:rStyle w:val="HideTWBExt"/>
          <w:b w:val="0"/>
        </w:rPr>
        <w:t>&lt;/DocAmend&gt;</w:t>
      </w:r>
    </w:p>
    <w:p w14:paraId="5F39D46C" w14:textId="77777777" w:rsidR="00C537E7" w:rsidRPr="00170470" w:rsidRDefault="00C537E7" w:rsidP="00C537E7">
      <w:pPr>
        <w:pStyle w:val="NormalBold"/>
      </w:pPr>
      <w:r w:rsidRPr="00170470">
        <w:rPr>
          <w:rStyle w:val="HideTWBExt"/>
          <w:b w:val="0"/>
        </w:rPr>
        <w:t>&lt;Article&gt;</w:t>
      </w:r>
      <w:r w:rsidRPr="00170470">
        <w:t>Bod 11</w:t>
      </w:r>
      <w:r w:rsidRPr="001704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537E7" w:rsidRPr="00170470" w14:paraId="6A9A6CFF" w14:textId="77777777" w:rsidTr="009E39B0">
        <w:trPr>
          <w:trHeight w:hRule="exact" w:val="240"/>
          <w:jc w:val="center"/>
        </w:trPr>
        <w:tc>
          <w:tcPr>
            <w:tcW w:w="9752" w:type="dxa"/>
            <w:gridSpan w:val="2"/>
            <w:tcBorders>
              <w:top w:val="nil"/>
              <w:left w:val="nil"/>
              <w:bottom w:val="nil"/>
              <w:right w:val="nil"/>
            </w:tcBorders>
          </w:tcPr>
          <w:p w14:paraId="48972CB1" w14:textId="77777777" w:rsidR="00C537E7" w:rsidRPr="00170470" w:rsidRDefault="00C537E7" w:rsidP="009E39B0"/>
        </w:tc>
      </w:tr>
      <w:tr w:rsidR="00C537E7" w:rsidRPr="00170470" w14:paraId="0AEBA5EE" w14:textId="77777777" w:rsidTr="009E39B0">
        <w:trPr>
          <w:trHeight w:val="240"/>
          <w:jc w:val="center"/>
        </w:trPr>
        <w:tc>
          <w:tcPr>
            <w:tcW w:w="4876" w:type="dxa"/>
            <w:tcBorders>
              <w:top w:val="nil"/>
              <w:left w:val="nil"/>
              <w:bottom w:val="nil"/>
              <w:right w:val="nil"/>
            </w:tcBorders>
          </w:tcPr>
          <w:p w14:paraId="415465A7" w14:textId="77777777" w:rsidR="00C537E7" w:rsidRPr="00170470" w:rsidRDefault="00C537E7" w:rsidP="009E39B0">
            <w:pPr>
              <w:pStyle w:val="AmColumnHeading"/>
            </w:pPr>
            <w:r w:rsidRPr="00170470">
              <w:t>Návrh usnesení</w:t>
            </w:r>
          </w:p>
        </w:tc>
        <w:tc>
          <w:tcPr>
            <w:tcW w:w="4876" w:type="dxa"/>
            <w:tcBorders>
              <w:top w:val="nil"/>
              <w:left w:val="nil"/>
              <w:bottom w:val="nil"/>
              <w:right w:val="nil"/>
            </w:tcBorders>
          </w:tcPr>
          <w:p w14:paraId="5DCC8A8A" w14:textId="77777777" w:rsidR="00C537E7" w:rsidRPr="00170470" w:rsidRDefault="00C537E7" w:rsidP="009E39B0">
            <w:pPr>
              <w:pStyle w:val="AmColumnHeading"/>
            </w:pPr>
            <w:r w:rsidRPr="00170470">
              <w:t>Pozměňovací návrh</w:t>
            </w:r>
          </w:p>
        </w:tc>
      </w:tr>
      <w:tr w:rsidR="00C537E7" w:rsidRPr="00170470" w14:paraId="3BB42A84" w14:textId="77777777" w:rsidTr="009E39B0">
        <w:trPr>
          <w:jc w:val="center"/>
        </w:trPr>
        <w:tc>
          <w:tcPr>
            <w:tcW w:w="4876" w:type="dxa"/>
            <w:tcBorders>
              <w:top w:val="nil"/>
              <w:left w:val="nil"/>
              <w:bottom w:val="nil"/>
              <w:right w:val="nil"/>
            </w:tcBorders>
          </w:tcPr>
          <w:p w14:paraId="0D494E1E" w14:textId="6569D3F0" w:rsidR="00C537E7" w:rsidRPr="00170470" w:rsidRDefault="00C537E7" w:rsidP="009E39B0">
            <w:pPr>
              <w:pStyle w:val="Normal6a"/>
            </w:pPr>
            <w:r w:rsidRPr="00170470">
              <w:t>11.</w:t>
            </w:r>
            <w:r w:rsidRPr="00170470">
              <w:tab/>
              <w:t>vybízí příslušné orgány veřejné správy, aby investovaly do inovací</w:t>
            </w:r>
            <w:r w:rsidR="00A827E7" w:rsidRPr="00170470">
              <w:t xml:space="preserve"> v </w:t>
            </w:r>
            <w:r w:rsidRPr="00170470">
              <w:t>odvětví bydlení nejen</w:t>
            </w:r>
            <w:r w:rsidR="00A827E7" w:rsidRPr="00170470">
              <w:t xml:space="preserve"> s </w:t>
            </w:r>
            <w:r w:rsidRPr="00170470">
              <w:t xml:space="preserve">cílem zlepšit </w:t>
            </w:r>
            <w:r w:rsidRPr="00170470">
              <w:lastRenderedPageBreak/>
              <w:t>kvalitu bytového fondu, pokud jde</w:t>
            </w:r>
            <w:r w:rsidR="00A827E7" w:rsidRPr="00170470">
              <w:t xml:space="preserve"> o </w:t>
            </w:r>
            <w:r w:rsidRPr="00170470">
              <w:t>energetickou účinnost, zvukovou</w:t>
            </w:r>
            <w:r w:rsidR="00A827E7" w:rsidRPr="00170470">
              <w:t xml:space="preserve"> a </w:t>
            </w:r>
            <w:r w:rsidRPr="00170470">
              <w:t>tepelnou izolaci, pevnost staveb či cenovou dostupnost, ale také</w:t>
            </w:r>
            <w:r w:rsidR="00A827E7" w:rsidRPr="00170470">
              <w:t xml:space="preserve"> s </w:t>
            </w:r>
            <w:r w:rsidRPr="00170470">
              <w:t>cílem podpořit produktivitu</w:t>
            </w:r>
            <w:r w:rsidR="00A827E7" w:rsidRPr="00170470">
              <w:t xml:space="preserve"> a </w:t>
            </w:r>
            <w:r w:rsidRPr="00170470">
              <w:t>účinnost samotného stavebního procesu prostřednictvím rychlejších, nákladově efektivnějších</w:t>
            </w:r>
            <w:r w:rsidR="00A827E7" w:rsidRPr="00170470">
              <w:t xml:space="preserve"> a </w:t>
            </w:r>
            <w:r w:rsidRPr="00170470">
              <w:t>méně pracných metod, včetně industrializace</w:t>
            </w:r>
            <w:r w:rsidR="00A827E7" w:rsidRPr="00170470">
              <w:t xml:space="preserve"> a </w:t>
            </w:r>
            <w:r w:rsidRPr="00170470">
              <w:t>digitalizace stavebních technik; žádá, aby EU</w:t>
            </w:r>
            <w:r w:rsidR="00A827E7" w:rsidRPr="00170470">
              <w:t xml:space="preserve"> a </w:t>
            </w:r>
            <w:r w:rsidRPr="00170470">
              <w:t>vnitrostátní fondy posílily podporu inovací</w:t>
            </w:r>
            <w:r w:rsidR="00A827E7" w:rsidRPr="00170470">
              <w:t xml:space="preserve"> v </w:t>
            </w:r>
            <w:r w:rsidRPr="00170470">
              <w:t>odvětví stavebnictví, zejména inovací realizovaných mikropodniky</w:t>
            </w:r>
            <w:r w:rsidR="00A827E7" w:rsidRPr="00170470">
              <w:t xml:space="preserve"> a </w:t>
            </w:r>
            <w:r w:rsidRPr="00170470">
              <w:t>malými</w:t>
            </w:r>
            <w:r w:rsidR="00A827E7" w:rsidRPr="00170470">
              <w:t xml:space="preserve"> a </w:t>
            </w:r>
            <w:r w:rsidRPr="00170470">
              <w:t>středními podniky, které se zaměřují na výzkum nových materiálů;</w:t>
            </w:r>
          </w:p>
        </w:tc>
        <w:tc>
          <w:tcPr>
            <w:tcW w:w="4876" w:type="dxa"/>
            <w:tcBorders>
              <w:top w:val="nil"/>
              <w:left w:val="nil"/>
              <w:bottom w:val="nil"/>
              <w:right w:val="nil"/>
            </w:tcBorders>
          </w:tcPr>
          <w:p w14:paraId="50468048" w14:textId="0351D8C1" w:rsidR="00C537E7" w:rsidRPr="00170470" w:rsidRDefault="00C537E7" w:rsidP="009E39B0">
            <w:pPr>
              <w:pStyle w:val="Normal6a"/>
            </w:pPr>
            <w:r w:rsidRPr="00170470">
              <w:lastRenderedPageBreak/>
              <w:t>11.</w:t>
            </w:r>
            <w:r w:rsidRPr="00170470">
              <w:tab/>
              <w:t>vybízí příslušné orgány veřejné správy, aby investovaly do inovací</w:t>
            </w:r>
            <w:r w:rsidR="00A827E7" w:rsidRPr="00170470">
              <w:t xml:space="preserve"> v </w:t>
            </w:r>
            <w:r w:rsidRPr="00170470">
              <w:t>odvětví bydlení nejen</w:t>
            </w:r>
            <w:r w:rsidR="00A827E7" w:rsidRPr="00170470">
              <w:t xml:space="preserve"> s </w:t>
            </w:r>
            <w:r w:rsidRPr="00170470">
              <w:t xml:space="preserve">cílem zlepšit </w:t>
            </w:r>
            <w:r w:rsidRPr="00170470">
              <w:lastRenderedPageBreak/>
              <w:t>kvalitu bytového fondu, pokud jde</w:t>
            </w:r>
            <w:r w:rsidR="00A827E7" w:rsidRPr="00170470">
              <w:t xml:space="preserve"> o </w:t>
            </w:r>
            <w:r w:rsidRPr="00170470">
              <w:t>energetickou účinnost, zvukovou</w:t>
            </w:r>
            <w:r w:rsidR="00A827E7" w:rsidRPr="00170470">
              <w:t xml:space="preserve"> a </w:t>
            </w:r>
            <w:r w:rsidRPr="00170470">
              <w:t>tepelnou izolaci, pevnost staveb či cenovou dostupnost, ale také</w:t>
            </w:r>
            <w:r w:rsidR="00A827E7" w:rsidRPr="00170470">
              <w:t xml:space="preserve"> s </w:t>
            </w:r>
            <w:r w:rsidRPr="00170470">
              <w:t>cílem podpořit produktivitu</w:t>
            </w:r>
            <w:r w:rsidR="00A827E7" w:rsidRPr="00170470">
              <w:t xml:space="preserve"> a </w:t>
            </w:r>
            <w:r w:rsidRPr="00170470">
              <w:t>účinnost samotného stavebního procesu prostřednictvím rychlejších, nákladově efektivnějších</w:t>
            </w:r>
            <w:r w:rsidR="00A827E7" w:rsidRPr="00170470">
              <w:t xml:space="preserve"> a </w:t>
            </w:r>
            <w:r w:rsidRPr="00170470">
              <w:t>méně pracných metod, včetně industrializace</w:t>
            </w:r>
            <w:r w:rsidR="00A827E7" w:rsidRPr="00170470">
              <w:t xml:space="preserve"> a </w:t>
            </w:r>
            <w:r w:rsidRPr="00170470">
              <w:t>digitalizace stavebních technik; žádá, aby EU</w:t>
            </w:r>
            <w:r w:rsidR="00A827E7" w:rsidRPr="00170470">
              <w:t xml:space="preserve"> a </w:t>
            </w:r>
            <w:r w:rsidRPr="00170470">
              <w:t>vnitrostátní fondy posílily podporu inovací</w:t>
            </w:r>
            <w:r w:rsidR="00A827E7" w:rsidRPr="00170470">
              <w:t xml:space="preserve"> v </w:t>
            </w:r>
            <w:r w:rsidRPr="00170470">
              <w:t>odvětví stavebnictví, zejména inovací realizovaných mikropodniky</w:t>
            </w:r>
            <w:r w:rsidR="00A827E7" w:rsidRPr="00170470">
              <w:t xml:space="preserve"> a </w:t>
            </w:r>
            <w:r w:rsidRPr="00170470">
              <w:t>malými</w:t>
            </w:r>
            <w:r w:rsidR="00A827E7" w:rsidRPr="00170470">
              <w:t xml:space="preserve"> a </w:t>
            </w:r>
            <w:r w:rsidRPr="00170470">
              <w:t xml:space="preserve">středními podniky, které se zaměřují na výzkum nových materiálů; </w:t>
            </w:r>
            <w:r w:rsidRPr="00170470">
              <w:rPr>
                <w:b/>
                <w:i/>
              </w:rPr>
              <w:t>vyzývá</w:t>
            </w:r>
            <w:r w:rsidR="00A827E7" w:rsidRPr="00170470">
              <w:rPr>
                <w:b/>
                <w:i/>
              </w:rPr>
              <w:t xml:space="preserve"> k </w:t>
            </w:r>
            <w:r w:rsidRPr="00170470">
              <w:rPr>
                <w:b/>
                <w:i/>
              </w:rPr>
              <w:t>podpoře inovativních technologií vyráběných</w:t>
            </w:r>
            <w:r w:rsidR="00A827E7" w:rsidRPr="00170470">
              <w:rPr>
                <w:b/>
                <w:i/>
              </w:rPr>
              <w:t xml:space="preserve"> v </w:t>
            </w:r>
            <w:r w:rsidRPr="00170470">
              <w:rPr>
                <w:b/>
                <w:i/>
              </w:rPr>
              <w:t>Unii, které mohou řešit energetickou chudobu;</w:t>
            </w:r>
          </w:p>
        </w:tc>
      </w:tr>
    </w:tbl>
    <w:p w14:paraId="09CFD410" w14:textId="77777777" w:rsidR="00C537E7" w:rsidRPr="00170470" w:rsidRDefault="00C537E7" w:rsidP="00C537E7">
      <w:pPr>
        <w:pStyle w:val="AmOrLang"/>
      </w:pPr>
      <w:r w:rsidRPr="00170470">
        <w:lastRenderedPageBreak/>
        <w:t xml:space="preserve">Or. </w:t>
      </w:r>
      <w:r w:rsidRPr="00170470">
        <w:rPr>
          <w:rStyle w:val="HideTWBExt"/>
        </w:rPr>
        <w:t>&lt;Original&gt;</w:t>
      </w:r>
      <w:r w:rsidRPr="00170470">
        <w:rPr>
          <w:rStyle w:val="HideTWBInt"/>
        </w:rPr>
        <w:t>{EN}</w:t>
      </w:r>
      <w:r w:rsidRPr="00170470">
        <w:t>en</w:t>
      </w:r>
      <w:r w:rsidRPr="00170470">
        <w:rPr>
          <w:rStyle w:val="HideTWBExt"/>
        </w:rPr>
        <w:t>&lt;/Original&gt;</w:t>
      </w:r>
    </w:p>
    <w:p w14:paraId="05070F95" w14:textId="77777777" w:rsidR="00467091" w:rsidRPr="00170470" w:rsidRDefault="00C537E7" w:rsidP="00C537E7">
      <w:r w:rsidRPr="00170470">
        <w:rPr>
          <w:rStyle w:val="HideTWBExt"/>
        </w:rPr>
        <w:t>&lt;/Amend&gt;</w:t>
      </w:r>
    </w:p>
    <w:p w14:paraId="7AED6938" w14:textId="77777777" w:rsidR="00C537E7" w:rsidRPr="00170470" w:rsidRDefault="00C537E7" w:rsidP="00C537E7">
      <w:pPr>
        <w:pStyle w:val="AmNumberTabs"/>
      </w:pPr>
      <w:r w:rsidRPr="00170470">
        <w:rPr>
          <w:rStyle w:val="HideTWBExt"/>
          <w:b w:val="0"/>
        </w:rPr>
        <w:t>&lt;Amend&gt;</w:t>
      </w:r>
      <w:r w:rsidRPr="00170470">
        <w:t>Pozměňovací návrh</w:t>
      </w:r>
      <w:r w:rsidRPr="00170470">
        <w:tab/>
      </w:r>
      <w:r w:rsidRPr="00170470">
        <w:tab/>
      </w:r>
      <w:r w:rsidRPr="00170470">
        <w:rPr>
          <w:rStyle w:val="HideTWBExt"/>
          <w:b w:val="0"/>
        </w:rPr>
        <w:t>&lt;NumAm&gt;</w:t>
      </w:r>
      <w:r w:rsidRPr="00170470">
        <w:t>871</w:t>
      </w:r>
      <w:r w:rsidRPr="00170470">
        <w:rPr>
          <w:rStyle w:val="HideTWBExt"/>
          <w:b w:val="0"/>
        </w:rPr>
        <w:t>&lt;/NumAm&gt;</w:t>
      </w:r>
    </w:p>
    <w:p w14:paraId="00EA7BFD" w14:textId="77777777" w:rsidR="00C537E7" w:rsidRPr="00170470" w:rsidRDefault="00C537E7" w:rsidP="00C537E7">
      <w:pPr>
        <w:pStyle w:val="NormalBold"/>
      </w:pPr>
      <w:r w:rsidRPr="00170470">
        <w:rPr>
          <w:rStyle w:val="HideTWBExt"/>
          <w:b w:val="0"/>
        </w:rPr>
        <w:t>&lt;RepeatBlock-By&gt;&lt;Members&gt;</w:t>
      </w:r>
      <w:proofErr w:type="spellStart"/>
      <w:r w:rsidRPr="00170470">
        <w:t>Borja</w:t>
      </w:r>
      <w:proofErr w:type="spellEnd"/>
      <w:r w:rsidRPr="00170470">
        <w:t xml:space="preserve"> </w:t>
      </w:r>
      <w:proofErr w:type="spellStart"/>
      <w:r w:rsidRPr="00170470">
        <w:t>Giménez</w:t>
      </w:r>
      <w:proofErr w:type="spellEnd"/>
      <w:r w:rsidRPr="00170470">
        <w:t xml:space="preserve"> </w:t>
      </w:r>
      <w:proofErr w:type="spellStart"/>
      <w:r w:rsidRPr="00170470">
        <w:t>Larraz</w:t>
      </w:r>
      <w:proofErr w:type="spellEnd"/>
      <w:r w:rsidRPr="00170470">
        <w:t xml:space="preserve">, </w:t>
      </w:r>
      <w:proofErr w:type="spellStart"/>
      <w:r w:rsidRPr="00170470">
        <w:t>Dirk</w:t>
      </w:r>
      <w:proofErr w:type="spellEnd"/>
      <w:r w:rsidRPr="00170470">
        <w:t xml:space="preserve"> </w:t>
      </w:r>
      <w:proofErr w:type="spellStart"/>
      <w:r w:rsidRPr="00170470">
        <w:t>Gotink</w:t>
      </w:r>
      <w:proofErr w:type="spellEnd"/>
      <w:r w:rsidRPr="00170470">
        <w:t xml:space="preserve">, Nikolina </w:t>
      </w:r>
      <w:proofErr w:type="spellStart"/>
      <w:r w:rsidRPr="00170470">
        <w:t>Brnjac</w:t>
      </w:r>
      <w:proofErr w:type="spellEnd"/>
      <w:r w:rsidRPr="00170470">
        <w:t xml:space="preserve">, </w:t>
      </w:r>
      <w:proofErr w:type="spellStart"/>
      <w:r w:rsidRPr="00170470">
        <w:t>Jagna</w:t>
      </w:r>
      <w:proofErr w:type="spellEnd"/>
      <w:r w:rsidRPr="00170470">
        <w:t xml:space="preserve"> </w:t>
      </w:r>
      <w:proofErr w:type="spellStart"/>
      <w:r w:rsidRPr="00170470">
        <w:t>Marczułajtis-Walczak</w:t>
      </w:r>
      <w:proofErr w:type="spellEnd"/>
      <w:r w:rsidRPr="00170470">
        <w:t xml:space="preserve">, Daniel Buda, Niels </w:t>
      </w:r>
      <w:proofErr w:type="spellStart"/>
      <w:r w:rsidRPr="00170470">
        <w:t>Geuking</w:t>
      </w:r>
      <w:proofErr w:type="spellEnd"/>
      <w:r w:rsidRPr="00170470">
        <w:t xml:space="preserve">, David </w:t>
      </w:r>
      <w:proofErr w:type="spellStart"/>
      <w:r w:rsidRPr="00170470">
        <w:t>Casa</w:t>
      </w:r>
      <w:proofErr w:type="spellEnd"/>
      <w:r w:rsidRPr="00170470">
        <w:t xml:space="preserve">, Markus </w:t>
      </w:r>
      <w:proofErr w:type="spellStart"/>
      <w:r w:rsidRPr="00170470">
        <w:t>Ferber</w:t>
      </w:r>
      <w:proofErr w:type="spellEnd"/>
      <w:r w:rsidRPr="00170470">
        <w:t xml:space="preserve">, </w:t>
      </w:r>
      <w:proofErr w:type="spellStart"/>
      <w:r w:rsidRPr="00170470">
        <w:t>Sebastião</w:t>
      </w:r>
      <w:proofErr w:type="spellEnd"/>
      <w:r w:rsidRPr="00170470">
        <w:t xml:space="preserve"> </w:t>
      </w:r>
      <w:proofErr w:type="spellStart"/>
      <w:r w:rsidRPr="00170470">
        <w:t>Bugalho</w:t>
      </w:r>
      <w:proofErr w:type="spellEnd"/>
      <w:r w:rsidRPr="00170470">
        <w:t xml:space="preserve">, </w:t>
      </w:r>
      <w:proofErr w:type="spellStart"/>
      <w:r w:rsidRPr="00170470">
        <w:t>Maravillas</w:t>
      </w:r>
      <w:proofErr w:type="spellEnd"/>
      <w:r w:rsidRPr="00170470">
        <w:t xml:space="preserve"> </w:t>
      </w:r>
      <w:proofErr w:type="spellStart"/>
      <w:r w:rsidRPr="00170470">
        <w:t>Abadía</w:t>
      </w:r>
      <w:proofErr w:type="spellEnd"/>
      <w:r w:rsidRPr="00170470">
        <w:t xml:space="preserve"> </w:t>
      </w:r>
      <w:proofErr w:type="spellStart"/>
      <w:r w:rsidRPr="00170470">
        <w:t>Jover</w:t>
      </w:r>
      <w:proofErr w:type="spellEnd"/>
      <w:r w:rsidRPr="00170470">
        <w:t xml:space="preserve">, Regina </w:t>
      </w:r>
      <w:proofErr w:type="spellStart"/>
      <w:r w:rsidRPr="00170470">
        <w:t>Doherty</w:t>
      </w:r>
      <w:proofErr w:type="spellEnd"/>
      <w:r w:rsidRPr="00170470">
        <w:t xml:space="preserve">, Isabelle </w:t>
      </w:r>
      <w:proofErr w:type="spellStart"/>
      <w:r w:rsidRPr="00170470">
        <w:t>Le</w:t>
      </w:r>
      <w:proofErr w:type="spellEnd"/>
      <w:r w:rsidRPr="00170470">
        <w:t xml:space="preserve"> </w:t>
      </w:r>
      <w:proofErr w:type="spellStart"/>
      <w:r w:rsidRPr="00170470">
        <w:t>Callennec</w:t>
      </w:r>
      <w:proofErr w:type="spellEnd"/>
      <w:r w:rsidRPr="00170470">
        <w:t xml:space="preserve">, Alma </w:t>
      </w:r>
      <w:proofErr w:type="spellStart"/>
      <w:r w:rsidRPr="00170470">
        <w:t>Ezcurra</w:t>
      </w:r>
      <w:proofErr w:type="spellEnd"/>
      <w:r w:rsidRPr="00170470">
        <w:t xml:space="preserve"> </w:t>
      </w:r>
      <w:proofErr w:type="spellStart"/>
      <w:r w:rsidRPr="00170470">
        <w:t>Almansa</w:t>
      </w:r>
      <w:proofErr w:type="spellEnd"/>
      <w:r w:rsidRPr="00170470">
        <w:t xml:space="preserve">, Marco </w:t>
      </w:r>
      <w:proofErr w:type="spellStart"/>
      <w:r w:rsidRPr="00170470">
        <w:t>Falcone</w:t>
      </w:r>
      <w:proofErr w:type="spellEnd"/>
      <w:r w:rsidRPr="00170470">
        <w:t xml:space="preserve">, Rosa </w:t>
      </w:r>
      <w:proofErr w:type="spellStart"/>
      <w:r w:rsidRPr="00170470">
        <w:t>Estaràs</w:t>
      </w:r>
      <w:proofErr w:type="spellEnd"/>
      <w:r w:rsidRPr="00170470">
        <w:t xml:space="preserve"> </w:t>
      </w:r>
      <w:proofErr w:type="spellStart"/>
      <w:r w:rsidRPr="00170470">
        <w:t>Ferragut</w:t>
      </w:r>
      <w:proofErr w:type="spellEnd"/>
      <w:r w:rsidRPr="00170470">
        <w:rPr>
          <w:rStyle w:val="HideTWBExt"/>
          <w:b w:val="0"/>
        </w:rPr>
        <w:t>&lt;/Members&gt;</w:t>
      </w:r>
    </w:p>
    <w:p w14:paraId="3EA34917" w14:textId="77777777" w:rsidR="00C537E7" w:rsidRPr="00170470" w:rsidRDefault="00C537E7" w:rsidP="00C537E7">
      <w:pPr>
        <w:pStyle w:val="NormalBold"/>
      </w:pPr>
      <w:r w:rsidRPr="00170470">
        <w:rPr>
          <w:rStyle w:val="HideTWBExt"/>
          <w:b w:val="0"/>
        </w:rPr>
        <w:t>&lt;/RepeatBlock-By&gt;</w:t>
      </w:r>
    </w:p>
    <w:p w14:paraId="1937C955" w14:textId="77777777" w:rsidR="00C537E7" w:rsidRPr="00170470" w:rsidRDefault="00C537E7" w:rsidP="00C537E7">
      <w:pPr>
        <w:pStyle w:val="NormalBold"/>
      </w:pPr>
      <w:r w:rsidRPr="00170470">
        <w:rPr>
          <w:rStyle w:val="HideTWBExt"/>
          <w:b w:val="0"/>
        </w:rPr>
        <w:t>&lt;DocAmend&gt;</w:t>
      </w:r>
      <w:r w:rsidRPr="00170470">
        <w:t>Návrh usnesení</w:t>
      </w:r>
      <w:r w:rsidRPr="00170470">
        <w:rPr>
          <w:rStyle w:val="HideTWBExt"/>
          <w:b w:val="0"/>
        </w:rPr>
        <w:t>&lt;/DocAmend&gt;</w:t>
      </w:r>
    </w:p>
    <w:p w14:paraId="0C3375E2" w14:textId="77777777" w:rsidR="00C537E7" w:rsidRPr="00170470" w:rsidRDefault="00C537E7" w:rsidP="00C537E7">
      <w:pPr>
        <w:pStyle w:val="NormalBold"/>
      </w:pPr>
      <w:r w:rsidRPr="00170470">
        <w:rPr>
          <w:rStyle w:val="HideTWBExt"/>
          <w:b w:val="0"/>
        </w:rPr>
        <w:t>&lt;Article&gt;</w:t>
      </w:r>
      <w:r w:rsidRPr="00170470">
        <w:t>Bod 11</w:t>
      </w:r>
      <w:r w:rsidRPr="001704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537E7" w:rsidRPr="00170470" w14:paraId="41B1C58F" w14:textId="77777777" w:rsidTr="009E39B0">
        <w:trPr>
          <w:trHeight w:hRule="exact" w:val="240"/>
          <w:jc w:val="center"/>
        </w:trPr>
        <w:tc>
          <w:tcPr>
            <w:tcW w:w="9752" w:type="dxa"/>
            <w:gridSpan w:val="2"/>
            <w:tcBorders>
              <w:top w:val="nil"/>
              <w:left w:val="nil"/>
              <w:bottom w:val="nil"/>
              <w:right w:val="nil"/>
            </w:tcBorders>
          </w:tcPr>
          <w:p w14:paraId="2D3E14D4" w14:textId="77777777" w:rsidR="00C537E7" w:rsidRPr="00170470" w:rsidRDefault="00C537E7" w:rsidP="009E39B0"/>
        </w:tc>
      </w:tr>
      <w:tr w:rsidR="00C537E7" w:rsidRPr="00170470" w14:paraId="4CD44298" w14:textId="77777777" w:rsidTr="009E39B0">
        <w:trPr>
          <w:trHeight w:val="240"/>
          <w:jc w:val="center"/>
        </w:trPr>
        <w:tc>
          <w:tcPr>
            <w:tcW w:w="4876" w:type="dxa"/>
            <w:tcBorders>
              <w:top w:val="nil"/>
              <w:left w:val="nil"/>
              <w:bottom w:val="nil"/>
              <w:right w:val="nil"/>
            </w:tcBorders>
          </w:tcPr>
          <w:p w14:paraId="5BF4CFCC" w14:textId="77777777" w:rsidR="00C537E7" w:rsidRPr="00170470" w:rsidRDefault="00C537E7" w:rsidP="009E39B0">
            <w:pPr>
              <w:pStyle w:val="AmColumnHeading"/>
            </w:pPr>
            <w:r w:rsidRPr="00170470">
              <w:t>Návrh usnesení</w:t>
            </w:r>
          </w:p>
        </w:tc>
        <w:tc>
          <w:tcPr>
            <w:tcW w:w="4876" w:type="dxa"/>
            <w:tcBorders>
              <w:top w:val="nil"/>
              <w:left w:val="nil"/>
              <w:bottom w:val="nil"/>
              <w:right w:val="nil"/>
            </w:tcBorders>
          </w:tcPr>
          <w:p w14:paraId="59D49E93" w14:textId="77777777" w:rsidR="00C537E7" w:rsidRPr="00170470" w:rsidRDefault="00C537E7" w:rsidP="009E39B0">
            <w:pPr>
              <w:pStyle w:val="AmColumnHeading"/>
            </w:pPr>
            <w:r w:rsidRPr="00170470">
              <w:t>Pozměňovací návrh</w:t>
            </w:r>
          </w:p>
        </w:tc>
      </w:tr>
      <w:tr w:rsidR="00C537E7" w:rsidRPr="00170470" w14:paraId="0199A33E" w14:textId="77777777" w:rsidTr="009E39B0">
        <w:trPr>
          <w:jc w:val="center"/>
        </w:trPr>
        <w:tc>
          <w:tcPr>
            <w:tcW w:w="4876" w:type="dxa"/>
            <w:tcBorders>
              <w:top w:val="nil"/>
              <w:left w:val="nil"/>
              <w:bottom w:val="nil"/>
              <w:right w:val="nil"/>
            </w:tcBorders>
          </w:tcPr>
          <w:p w14:paraId="060BAF38" w14:textId="39355B57" w:rsidR="00C537E7" w:rsidRPr="00170470" w:rsidRDefault="00C537E7" w:rsidP="009E39B0">
            <w:pPr>
              <w:pStyle w:val="Normal6a"/>
            </w:pPr>
            <w:r w:rsidRPr="00170470">
              <w:t>11.</w:t>
            </w:r>
            <w:r w:rsidRPr="00170470">
              <w:tab/>
              <w:t>vybízí příslušné orgány veřejné správy, aby investovaly do inovací</w:t>
            </w:r>
            <w:r w:rsidR="00A827E7" w:rsidRPr="00170470">
              <w:t xml:space="preserve"> v </w:t>
            </w:r>
            <w:r w:rsidRPr="00170470">
              <w:t>odvětví bydlení nejen</w:t>
            </w:r>
            <w:r w:rsidR="00A827E7" w:rsidRPr="00170470">
              <w:t xml:space="preserve"> s </w:t>
            </w:r>
            <w:r w:rsidRPr="00170470">
              <w:t>cílem zlepšit kvalitu bytového fondu, pokud jde</w:t>
            </w:r>
            <w:r w:rsidR="00A827E7" w:rsidRPr="00170470">
              <w:t xml:space="preserve"> o </w:t>
            </w:r>
            <w:r w:rsidRPr="00170470">
              <w:t>energetickou účinnost, zvukovou</w:t>
            </w:r>
            <w:r w:rsidR="00A827E7" w:rsidRPr="00170470">
              <w:t xml:space="preserve"> a </w:t>
            </w:r>
            <w:r w:rsidRPr="00170470">
              <w:t>tepelnou izolaci, pevnost staveb či cenovou dostupnost, ale také</w:t>
            </w:r>
            <w:r w:rsidR="00A827E7" w:rsidRPr="00170470">
              <w:t xml:space="preserve"> s </w:t>
            </w:r>
            <w:r w:rsidRPr="00170470">
              <w:t>cílem podpořit produktivitu</w:t>
            </w:r>
            <w:r w:rsidR="00A827E7" w:rsidRPr="00170470">
              <w:t xml:space="preserve"> a </w:t>
            </w:r>
            <w:r w:rsidRPr="00170470">
              <w:t>účinnost samotného stavebního procesu prostřednictvím rychlejších, nákladově efektivnějších</w:t>
            </w:r>
            <w:r w:rsidR="00A827E7" w:rsidRPr="00170470">
              <w:t xml:space="preserve"> a </w:t>
            </w:r>
            <w:r w:rsidRPr="00170470">
              <w:t>méně pracných metod, včetně industrializace</w:t>
            </w:r>
            <w:r w:rsidR="00A827E7" w:rsidRPr="00170470">
              <w:t xml:space="preserve"> a </w:t>
            </w:r>
            <w:r w:rsidRPr="00170470">
              <w:t>digitalizace stavebních technik; žádá, aby EU</w:t>
            </w:r>
            <w:r w:rsidR="00A827E7" w:rsidRPr="00170470">
              <w:t xml:space="preserve"> a </w:t>
            </w:r>
            <w:r w:rsidRPr="00170470">
              <w:t>vnitrostátní fondy posílily podporu inovací</w:t>
            </w:r>
            <w:r w:rsidR="00A827E7" w:rsidRPr="00170470">
              <w:t xml:space="preserve"> v </w:t>
            </w:r>
            <w:r w:rsidRPr="00170470">
              <w:t xml:space="preserve">odvětví stavebnictví, zejména </w:t>
            </w:r>
            <w:r w:rsidRPr="00170470">
              <w:lastRenderedPageBreak/>
              <w:t>inovací realizovaných mikropodniky</w:t>
            </w:r>
            <w:r w:rsidR="00A827E7" w:rsidRPr="00170470">
              <w:t xml:space="preserve"> a </w:t>
            </w:r>
            <w:r w:rsidRPr="00170470">
              <w:t>malými</w:t>
            </w:r>
            <w:r w:rsidR="00A827E7" w:rsidRPr="00170470">
              <w:t xml:space="preserve"> a </w:t>
            </w:r>
            <w:r w:rsidRPr="00170470">
              <w:t>středními podniky, které se zaměřují na výzkum nových materiálů;</w:t>
            </w:r>
          </w:p>
        </w:tc>
        <w:tc>
          <w:tcPr>
            <w:tcW w:w="4876" w:type="dxa"/>
            <w:tcBorders>
              <w:top w:val="nil"/>
              <w:left w:val="nil"/>
              <w:bottom w:val="nil"/>
              <w:right w:val="nil"/>
            </w:tcBorders>
          </w:tcPr>
          <w:p w14:paraId="094D9D56" w14:textId="6AA8F7AE" w:rsidR="00C537E7" w:rsidRPr="00170470" w:rsidRDefault="00C537E7" w:rsidP="009E39B0">
            <w:pPr>
              <w:pStyle w:val="Normal6a"/>
            </w:pPr>
            <w:r w:rsidRPr="00170470">
              <w:lastRenderedPageBreak/>
              <w:t>11.</w:t>
            </w:r>
            <w:r w:rsidRPr="00170470">
              <w:tab/>
              <w:t>vybízí příslušné orgány veřejné správy, aby investovaly do inovací</w:t>
            </w:r>
            <w:r w:rsidR="00A827E7" w:rsidRPr="00170470">
              <w:t xml:space="preserve"> v </w:t>
            </w:r>
            <w:r w:rsidRPr="00170470">
              <w:t>odvětví bydlení nejen</w:t>
            </w:r>
            <w:r w:rsidR="00A827E7" w:rsidRPr="00170470">
              <w:t xml:space="preserve"> s </w:t>
            </w:r>
            <w:r w:rsidRPr="00170470">
              <w:t>cílem zlepšit kvalitu bytového fondu, pokud jde</w:t>
            </w:r>
            <w:r w:rsidR="00A827E7" w:rsidRPr="00170470">
              <w:t xml:space="preserve"> o </w:t>
            </w:r>
            <w:r w:rsidRPr="00170470">
              <w:t>energetickou účinnost, zvukovou</w:t>
            </w:r>
            <w:r w:rsidR="00A827E7" w:rsidRPr="00170470">
              <w:t xml:space="preserve"> a </w:t>
            </w:r>
            <w:r w:rsidRPr="00170470">
              <w:t>tepelnou izolaci, pevnost staveb či cenovou dostupnost, ale také</w:t>
            </w:r>
            <w:r w:rsidR="00A827E7" w:rsidRPr="00170470">
              <w:t xml:space="preserve"> s </w:t>
            </w:r>
            <w:r w:rsidRPr="00170470">
              <w:t>cílem podpořit produktivitu</w:t>
            </w:r>
            <w:r w:rsidR="00A827E7" w:rsidRPr="00170470">
              <w:t xml:space="preserve"> a </w:t>
            </w:r>
            <w:r w:rsidRPr="00170470">
              <w:t>účinnost samotného stavebního procesu prostřednictvím rychlejších, nákladově efektivnějších</w:t>
            </w:r>
            <w:r w:rsidR="00A827E7" w:rsidRPr="00170470">
              <w:t xml:space="preserve"> a </w:t>
            </w:r>
            <w:r w:rsidRPr="00170470">
              <w:t>méně pracných metod, včetně industrializace</w:t>
            </w:r>
            <w:r w:rsidR="00A827E7" w:rsidRPr="00170470">
              <w:t xml:space="preserve"> a </w:t>
            </w:r>
            <w:r w:rsidRPr="00170470">
              <w:t>digitalizace stavebních technik; žádá, aby EU</w:t>
            </w:r>
            <w:r w:rsidR="00A827E7" w:rsidRPr="00170470">
              <w:t xml:space="preserve"> a </w:t>
            </w:r>
            <w:r w:rsidRPr="00170470">
              <w:t>vnitrostátní fondy posílily podporu inovací</w:t>
            </w:r>
            <w:r w:rsidR="00A827E7" w:rsidRPr="00170470">
              <w:t xml:space="preserve"> v </w:t>
            </w:r>
            <w:r w:rsidRPr="00170470">
              <w:t xml:space="preserve">odvětví stavebnictví, zejména </w:t>
            </w:r>
            <w:r w:rsidRPr="00170470">
              <w:lastRenderedPageBreak/>
              <w:t>inovací realizovaných mikropodniky</w:t>
            </w:r>
            <w:r w:rsidR="00A827E7" w:rsidRPr="00170470">
              <w:t xml:space="preserve"> a </w:t>
            </w:r>
            <w:r w:rsidRPr="00170470">
              <w:t>malými</w:t>
            </w:r>
            <w:r w:rsidR="00A827E7" w:rsidRPr="00170470">
              <w:t xml:space="preserve"> a </w:t>
            </w:r>
            <w:r w:rsidRPr="00170470">
              <w:t xml:space="preserve">středními podniky, které se zaměřují na výzkum nových materiálů; </w:t>
            </w:r>
            <w:r w:rsidRPr="00170470">
              <w:rPr>
                <w:b/>
                <w:i/>
              </w:rPr>
              <w:t>vyzývá</w:t>
            </w:r>
            <w:r w:rsidR="00A827E7" w:rsidRPr="00170470">
              <w:rPr>
                <w:b/>
                <w:i/>
              </w:rPr>
              <w:t xml:space="preserve"> k </w:t>
            </w:r>
            <w:r w:rsidRPr="00170470">
              <w:rPr>
                <w:b/>
                <w:i/>
              </w:rPr>
              <w:t>zavedení evropských finančních nástrojů na pomoc malým</w:t>
            </w:r>
            <w:r w:rsidR="00A827E7" w:rsidRPr="00170470">
              <w:rPr>
                <w:b/>
                <w:i/>
              </w:rPr>
              <w:t xml:space="preserve"> a </w:t>
            </w:r>
            <w:r w:rsidRPr="00170470">
              <w:rPr>
                <w:b/>
                <w:i/>
              </w:rPr>
              <w:t>středním podnikům při rozšiřování modulů</w:t>
            </w:r>
            <w:r w:rsidR="00A827E7" w:rsidRPr="00170470">
              <w:rPr>
                <w:b/>
                <w:i/>
              </w:rPr>
              <w:t xml:space="preserve"> a </w:t>
            </w:r>
            <w:r w:rsidRPr="00170470">
              <w:rPr>
                <w:b/>
                <w:i/>
              </w:rPr>
              <w:t>dodávek bydlení mimo staveniště;</w:t>
            </w:r>
          </w:p>
        </w:tc>
      </w:tr>
    </w:tbl>
    <w:p w14:paraId="7E18416F" w14:textId="77777777" w:rsidR="00C537E7" w:rsidRPr="00170470" w:rsidRDefault="00C537E7" w:rsidP="00C537E7">
      <w:pPr>
        <w:pStyle w:val="AmOrLang"/>
      </w:pPr>
      <w:r w:rsidRPr="00170470">
        <w:lastRenderedPageBreak/>
        <w:t xml:space="preserve">Or. </w:t>
      </w:r>
      <w:r w:rsidRPr="00170470">
        <w:rPr>
          <w:rStyle w:val="HideTWBExt"/>
        </w:rPr>
        <w:t>&lt;Original&gt;</w:t>
      </w:r>
      <w:r w:rsidRPr="00170470">
        <w:rPr>
          <w:rStyle w:val="HideTWBInt"/>
        </w:rPr>
        <w:t>{EN}</w:t>
      </w:r>
      <w:r w:rsidRPr="00170470">
        <w:t>en</w:t>
      </w:r>
      <w:r w:rsidRPr="00170470">
        <w:rPr>
          <w:rStyle w:val="HideTWBExt"/>
        </w:rPr>
        <w:t>&lt;/Original&gt;</w:t>
      </w:r>
    </w:p>
    <w:p w14:paraId="03933D35" w14:textId="77777777" w:rsidR="00467091" w:rsidRPr="00170470" w:rsidRDefault="00C537E7" w:rsidP="00C537E7">
      <w:r w:rsidRPr="00170470">
        <w:rPr>
          <w:rStyle w:val="HideTWBExt"/>
        </w:rPr>
        <w:t>&lt;/Amend&gt;</w:t>
      </w:r>
    </w:p>
    <w:p w14:paraId="429FDF43" w14:textId="77777777" w:rsidR="00C537E7" w:rsidRPr="00170470" w:rsidRDefault="00C537E7" w:rsidP="00C537E7">
      <w:pPr>
        <w:pStyle w:val="AmNumberTabs"/>
      </w:pPr>
      <w:r w:rsidRPr="00170470">
        <w:rPr>
          <w:rStyle w:val="HideTWBExt"/>
          <w:b w:val="0"/>
        </w:rPr>
        <w:t>&lt;Amend&gt;</w:t>
      </w:r>
      <w:r w:rsidRPr="00170470">
        <w:t>Pozměňovací návrh</w:t>
      </w:r>
      <w:r w:rsidRPr="00170470">
        <w:tab/>
      </w:r>
      <w:r w:rsidRPr="00170470">
        <w:tab/>
      </w:r>
      <w:r w:rsidRPr="00170470">
        <w:rPr>
          <w:rStyle w:val="HideTWBExt"/>
          <w:b w:val="0"/>
        </w:rPr>
        <w:t>&lt;NumAm&gt;</w:t>
      </w:r>
      <w:r w:rsidRPr="00170470">
        <w:t>872</w:t>
      </w:r>
      <w:r w:rsidRPr="00170470">
        <w:rPr>
          <w:rStyle w:val="HideTWBExt"/>
          <w:b w:val="0"/>
        </w:rPr>
        <w:t>&lt;/NumAm&gt;</w:t>
      </w:r>
    </w:p>
    <w:p w14:paraId="0A44F259" w14:textId="77777777" w:rsidR="00C537E7" w:rsidRPr="00170470" w:rsidRDefault="00C537E7" w:rsidP="00C537E7">
      <w:pPr>
        <w:pStyle w:val="NormalBold"/>
      </w:pPr>
      <w:r w:rsidRPr="00170470">
        <w:rPr>
          <w:rStyle w:val="HideTWBExt"/>
          <w:b w:val="0"/>
        </w:rPr>
        <w:t>&lt;RepeatBlock-By&gt;&lt;Members&gt;</w:t>
      </w:r>
      <w:r w:rsidRPr="00170470">
        <w:t xml:space="preserve">Maria </w:t>
      </w:r>
      <w:proofErr w:type="spellStart"/>
      <w:r w:rsidRPr="00170470">
        <w:t>Ohisalo</w:t>
      </w:r>
      <w:proofErr w:type="spellEnd"/>
      <w:r w:rsidRPr="00170470">
        <w:t xml:space="preserve">, </w:t>
      </w:r>
      <w:proofErr w:type="spellStart"/>
      <w:r w:rsidRPr="00170470">
        <w:t>Vicent</w:t>
      </w:r>
      <w:proofErr w:type="spellEnd"/>
      <w:r w:rsidRPr="00170470">
        <w:t xml:space="preserve"> </w:t>
      </w:r>
      <w:proofErr w:type="spellStart"/>
      <w:r w:rsidRPr="00170470">
        <w:t>Marzà</w:t>
      </w:r>
      <w:proofErr w:type="spellEnd"/>
      <w:r w:rsidRPr="00170470">
        <w:t xml:space="preserve"> </w:t>
      </w:r>
      <w:proofErr w:type="spellStart"/>
      <w:r w:rsidRPr="00170470">
        <w:t>Ibáñez</w:t>
      </w:r>
      <w:proofErr w:type="spellEnd"/>
      <w:r w:rsidRPr="00170470">
        <w:t xml:space="preserve">, Marie </w:t>
      </w:r>
      <w:proofErr w:type="spellStart"/>
      <w:r w:rsidRPr="00170470">
        <w:t>Toussaint</w:t>
      </w:r>
      <w:proofErr w:type="spellEnd"/>
      <w:r w:rsidRPr="00170470">
        <w:t xml:space="preserve">, Gordan </w:t>
      </w:r>
      <w:proofErr w:type="spellStart"/>
      <w:r w:rsidRPr="00170470">
        <w:t>Bosanac</w:t>
      </w:r>
      <w:proofErr w:type="spellEnd"/>
      <w:r w:rsidRPr="00170470">
        <w:rPr>
          <w:rStyle w:val="HideTWBExt"/>
          <w:b w:val="0"/>
        </w:rPr>
        <w:t>&lt;/Members&gt;</w:t>
      </w:r>
    </w:p>
    <w:p w14:paraId="1211EE1E" w14:textId="77777777" w:rsidR="00C537E7" w:rsidRPr="00170470" w:rsidRDefault="00C537E7" w:rsidP="00C537E7">
      <w:pPr>
        <w:pStyle w:val="NormalBold"/>
      </w:pPr>
      <w:r w:rsidRPr="00170470">
        <w:rPr>
          <w:rStyle w:val="HideTWBExt"/>
          <w:b w:val="0"/>
        </w:rPr>
        <w:t>&lt;/RepeatBlock-By&gt;</w:t>
      </w:r>
    </w:p>
    <w:p w14:paraId="54E8A7B3" w14:textId="77777777" w:rsidR="00C537E7" w:rsidRPr="00170470" w:rsidRDefault="00C537E7" w:rsidP="00C537E7">
      <w:pPr>
        <w:pStyle w:val="NormalBold"/>
      </w:pPr>
      <w:r w:rsidRPr="00170470">
        <w:rPr>
          <w:rStyle w:val="HideTWBExt"/>
          <w:b w:val="0"/>
        </w:rPr>
        <w:t>&lt;DocAmend&gt;</w:t>
      </w:r>
      <w:r w:rsidRPr="00170470">
        <w:t>Návrh usnesení</w:t>
      </w:r>
      <w:r w:rsidRPr="00170470">
        <w:rPr>
          <w:rStyle w:val="HideTWBExt"/>
          <w:b w:val="0"/>
        </w:rPr>
        <w:t>&lt;/DocAmend&gt;</w:t>
      </w:r>
    </w:p>
    <w:p w14:paraId="7C765DB5" w14:textId="77777777" w:rsidR="00C537E7" w:rsidRPr="00170470" w:rsidRDefault="00C537E7" w:rsidP="00C537E7">
      <w:pPr>
        <w:pStyle w:val="NormalBold"/>
      </w:pPr>
      <w:r w:rsidRPr="00170470">
        <w:rPr>
          <w:rStyle w:val="HideTWBExt"/>
          <w:b w:val="0"/>
        </w:rPr>
        <w:t>&lt;Article&gt;</w:t>
      </w:r>
      <w:r w:rsidRPr="00170470">
        <w:t>Bod 11</w:t>
      </w:r>
      <w:r w:rsidRPr="001704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537E7" w:rsidRPr="00170470" w14:paraId="6BB4B3A6" w14:textId="77777777" w:rsidTr="009E39B0">
        <w:trPr>
          <w:trHeight w:hRule="exact" w:val="240"/>
          <w:jc w:val="center"/>
        </w:trPr>
        <w:tc>
          <w:tcPr>
            <w:tcW w:w="9752" w:type="dxa"/>
            <w:gridSpan w:val="2"/>
            <w:tcBorders>
              <w:top w:val="nil"/>
              <w:left w:val="nil"/>
              <w:bottom w:val="nil"/>
              <w:right w:val="nil"/>
            </w:tcBorders>
          </w:tcPr>
          <w:p w14:paraId="63F5E73B" w14:textId="77777777" w:rsidR="00C537E7" w:rsidRPr="00170470" w:rsidRDefault="00C537E7" w:rsidP="009E39B0"/>
        </w:tc>
      </w:tr>
      <w:tr w:rsidR="00C537E7" w:rsidRPr="00170470" w14:paraId="258477F9" w14:textId="77777777" w:rsidTr="009E39B0">
        <w:trPr>
          <w:trHeight w:val="240"/>
          <w:jc w:val="center"/>
        </w:trPr>
        <w:tc>
          <w:tcPr>
            <w:tcW w:w="4876" w:type="dxa"/>
            <w:tcBorders>
              <w:top w:val="nil"/>
              <w:left w:val="nil"/>
              <w:bottom w:val="nil"/>
              <w:right w:val="nil"/>
            </w:tcBorders>
          </w:tcPr>
          <w:p w14:paraId="0E5CD2C1" w14:textId="77777777" w:rsidR="00C537E7" w:rsidRPr="00170470" w:rsidRDefault="00C537E7" w:rsidP="009E39B0">
            <w:pPr>
              <w:pStyle w:val="AmColumnHeading"/>
            </w:pPr>
            <w:r w:rsidRPr="00170470">
              <w:t>Návrh usnesení</w:t>
            </w:r>
          </w:p>
        </w:tc>
        <w:tc>
          <w:tcPr>
            <w:tcW w:w="4876" w:type="dxa"/>
            <w:tcBorders>
              <w:top w:val="nil"/>
              <w:left w:val="nil"/>
              <w:bottom w:val="nil"/>
              <w:right w:val="nil"/>
            </w:tcBorders>
          </w:tcPr>
          <w:p w14:paraId="1A0DFBE0" w14:textId="77777777" w:rsidR="00C537E7" w:rsidRPr="00170470" w:rsidRDefault="00C537E7" w:rsidP="009E39B0">
            <w:pPr>
              <w:pStyle w:val="AmColumnHeading"/>
            </w:pPr>
            <w:r w:rsidRPr="00170470">
              <w:t>Pozměňovací návrh</w:t>
            </w:r>
          </w:p>
        </w:tc>
      </w:tr>
      <w:tr w:rsidR="00C537E7" w:rsidRPr="00170470" w14:paraId="76590A02" w14:textId="77777777" w:rsidTr="009E39B0">
        <w:trPr>
          <w:jc w:val="center"/>
        </w:trPr>
        <w:tc>
          <w:tcPr>
            <w:tcW w:w="4876" w:type="dxa"/>
            <w:tcBorders>
              <w:top w:val="nil"/>
              <w:left w:val="nil"/>
              <w:bottom w:val="nil"/>
              <w:right w:val="nil"/>
            </w:tcBorders>
          </w:tcPr>
          <w:p w14:paraId="65FB5CC1" w14:textId="429D5C7B" w:rsidR="00C537E7" w:rsidRPr="00170470" w:rsidRDefault="00C537E7" w:rsidP="009E39B0">
            <w:pPr>
              <w:pStyle w:val="Normal6a"/>
            </w:pPr>
            <w:r w:rsidRPr="00170470">
              <w:t>11.</w:t>
            </w:r>
            <w:r w:rsidRPr="00170470">
              <w:tab/>
              <w:t>vybízí příslušné orgány veřejné správy, aby investovaly do inovací</w:t>
            </w:r>
            <w:r w:rsidR="00A827E7" w:rsidRPr="00170470">
              <w:t xml:space="preserve"> v </w:t>
            </w:r>
            <w:r w:rsidRPr="00170470">
              <w:t>odvětví bydlení nejen</w:t>
            </w:r>
            <w:r w:rsidR="00A827E7" w:rsidRPr="00170470">
              <w:t xml:space="preserve"> s </w:t>
            </w:r>
            <w:r w:rsidRPr="00170470">
              <w:t>cílem zlepšit kvalitu bytového fondu, pokud jde</w:t>
            </w:r>
            <w:r w:rsidR="00A827E7" w:rsidRPr="00170470">
              <w:t xml:space="preserve"> o </w:t>
            </w:r>
            <w:r w:rsidRPr="00170470">
              <w:t>energetickou účinnost, zvukovou</w:t>
            </w:r>
            <w:r w:rsidR="00A827E7" w:rsidRPr="00170470">
              <w:t xml:space="preserve"> a </w:t>
            </w:r>
            <w:r w:rsidRPr="00170470">
              <w:t>tepelnou izolaci, pevnost staveb či cenovou dostupnost, ale také</w:t>
            </w:r>
            <w:r w:rsidR="00A827E7" w:rsidRPr="00170470">
              <w:t xml:space="preserve"> s </w:t>
            </w:r>
            <w:r w:rsidRPr="00170470">
              <w:t>cílem podpořit produktivitu</w:t>
            </w:r>
            <w:r w:rsidR="00A827E7" w:rsidRPr="00170470">
              <w:t xml:space="preserve"> a </w:t>
            </w:r>
            <w:r w:rsidRPr="00170470">
              <w:t>účinnost samotného stavebního procesu prostřednictvím rychlejších, nákladově efektivnějších</w:t>
            </w:r>
            <w:r w:rsidR="00A827E7" w:rsidRPr="00170470">
              <w:t xml:space="preserve"> a </w:t>
            </w:r>
            <w:r w:rsidRPr="00170470">
              <w:t>méně pracných metod, včetně industrializace</w:t>
            </w:r>
            <w:r w:rsidR="00A827E7" w:rsidRPr="00170470">
              <w:t xml:space="preserve"> a </w:t>
            </w:r>
            <w:r w:rsidRPr="00170470">
              <w:t>digitalizace stavebních technik; žádá, aby EU</w:t>
            </w:r>
            <w:r w:rsidR="00A827E7" w:rsidRPr="00170470">
              <w:t xml:space="preserve"> a </w:t>
            </w:r>
            <w:r w:rsidRPr="00170470">
              <w:t>vnitrostátní fondy posílily podporu inovací</w:t>
            </w:r>
            <w:r w:rsidR="00A827E7" w:rsidRPr="00170470">
              <w:t xml:space="preserve"> v </w:t>
            </w:r>
            <w:r w:rsidRPr="00170470">
              <w:t>odvětví stavebnictví, zejména inovací realizovaných mikropodniky</w:t>
            </w:r>
            <w:r w:rsidR="00A827E7" w:rsidRPr="00170470">
              <w:t xml:space="preserve"> a </w:t>
            </w:r>
            <w:r w:rsidRPr="00170470">
              <w:t>malými</w:t>
            </w:r>
            <w:r w:rsidR="00A827E7" w:rsidRPr="00170470">
              <w:t xml:space="preserve"> a </w:t>
            </w:r>
            <w:r w:rsidRPr="00170470">
              <w:t>středními podniky, které se zaměřují na výzkum nových materiálů;</w:t>
            </w:r>
          </w:p>
        </w:tc>
        <w:tc>
          <w:tcPr>
            <w:tcW w:w="4876" w:type="dxa"/>
            <w:tcBorders>
              <w:top w:val="nil"/>
              <w:left w:val="nil"/>
              <w:bottom w:val="nil"/>
              <w:right w:val="nil"/>
            </w:tcBorders>
          </w:tcPr>
          <w:p w14:paraId="77223505" w14:textId="4811FD92" w:rsidR="00C537E7" w:rsidRPr="00170470" w:rsidRDefault="00C537E7" w:rsidP="009E39B0">
            <w:pPr>
              <w:pStyle w:val="Normal6a"/>
            </w:pPr>
            <w:r w:rsidRPr="00170470">
              <w:t>11.</w:t>
            </w:r>
            <w:r w:rsidRPr="00170470">
              <w:tab/>
              <w:t>vybízí příslušné orgány veřejné správy, aby investovaly do inovací</w:t>
            </w:r>
            <w:r w:rsidR="00A827E7" w:rsidRPr="00170470">
              <w:t xml:space="preserve"> v </w:t>
            </w:r>
            <w:r w:rsidRPr="00170470">
              <w:t>odvětví bydlení nejen</w:t>
            </w:r>
            <w:r w:rsidR="00A827E7" w:rsidRPr="00170470">
              <w:t xml:space="preserve"> s </w:t>
            </w:r>
            <w:r w:rsidRPr="00170470">
              <w:t>cílem zlepšit kvalitu bytového fondu, pokud jde</w:t>
            </w:r>
            <w:r w:rsidR="00A827E7" w:rsidRPr="00170470">
              <w:t xml:space="preserve"> o </w:t>
            </w:r>
            <w:r w:rsidRPr="00170470">
              <w:rPr>
                <w:b/>
                <w:i/>
              </w:rPr>
              <w:t>energetickou náročnost,</w:t>
            </w:r>
            <w:r w:rsidRPr="00170470">
              <w:t xml:space="preserve"> energetickou účinnost, zvukovou</w:t>
            </w:r>
            <w:r w:rsidR="00A827E7" w:rsidRPr="00170470">
              <w:t xml:space="preserve"> a </w:t>
            </w:r>
            <w:r w:rsidRPr="00170470">
              <w:t>tepelnou izolaci, pevnost staveb či cenovou dostupnost, ale také</w:t>
            </w:r>
            <w:r w:rsidR="00A827E7" w:rsidRPr="00170470">
              <w:t xml:space="preserve"> s </w:t>
            </w:r>
            <w:r w:rsidRPr="00170470">
              <w:t>cílem podpořit produktivitu</w:t>
            </w:r>
            <w:r w:rsidR="00A827E7" w:rsidRPr="00170470">
              <w:t xml:space="preserve"> a </w:t>
            </w:r>
            <w:r w:rsidRPr="00170470">
              <w:t>účinnost samotného stavebního procesu prostřednictvím rychlejších, nákladově efektivnějších</w:t>
            </w:r>
            <w:r w:rsidR="00A827E7" w:rsidRPr="00170470">
              <w:t xml:space="preserve"> a </w:t>
            </w:r>
            <w:r w:rsidRPr="00170470">
              <w:t>méně pracných metod, včetně industrializace</w:t>
            </w:r>
            <w:r w:rsidR="00A827E7" w:rsidRPr="00170470">
              <w:t xml:space="preserve"> a </w:t>
            </w:r>
            <w:r w:rsidRPr="00170470">
              <w:t>digitalizace stavebních technik; žádá, aby EU</w:t>
            </w:r>
            <w:r w:rsidR="00A827E7" w:rsidRPr="00170470">
              <w:t xml:space="preserve"> a </w:t>
            </w:r>
            <w:r w:rsidRPr="00170470">
              <w:t>vnitrostátní fondy posílily podporu inovací</w:t>
            </w:r>
            <w:r w:rsidR="00A827E7" w:rsidRPr="00170470">
              <w:t xml:space="preserve"> v </w:t>
            </w:r>
            <w:r w:rsidRPr="00170470">
              <w:t>odvětví stavebnictví, zejména inovací realizovaných mikropodniky</w:t>
            </w:r>
            <w:r w:rsidR="00A827E7" w:rsidRPr="00170470">
              <w:t xml:space="preserve"> a </w:t>
            </w:r>
            <w:r w:rsidRPr="00170470">
              <w:t>malými</w:t>
            </w:r>
            <w:r w:rsidR="00A827E7" w:rsidRPr="00170470">
              <w:t xml:space="preserve"> a </w:t>
            </w:r>
            <w:r w:rsidRPr="00170470">
              <w:t>středními podniky, které se zaměřují na výzkum nových materiálů</w:t>
            </w:r>
            <w:r w:rsidRPr="00170470">
              <w:rPr>
                <w:b/>
                <w:i/>
              </w:rPr>
              <w:t>,</w:t>
            </w:r>
            <w:r w:rsidR="00A827E7" w:rsidRPr="00170470">
              <w:rPr>
                <w:b/>
                <w:i/>
              </w:rPr>
              <w:t xml:space="preserve"> a </w:t>
            </w:r>
            <w:r w:rsidRPr="00170470">
              <w:rPr>
                <w:b/>
                <w:i/>
              </w:rPr>
              <w:t>aby propojili podporu inovací</w:t>
            </w:r>
            <w:r w:rsidR="00A827E7" w:rsidRPr="00170470">
              <w:rPr>
                <w:b/>
                <w:i/>
              </w:rPr>
              <w:t xml:space="preserve"> s </w:t>
            </w:r>
            <w:r w:rsidRPr="00170470">
              <w:rPr>
                <w:b/>
                <w:i/>
              </w:rPr>
              <w:t>cenovou dostupností</w:t>
            </w:r>
            <w:r w:rsidR="00A827E7" w:rsidRPr="00170470">
              <w:rPr>
                <w:b/>
                <w:i/>
              </w:rPr>
              <w:t xml:space="preserve"> a </w:t>
            </w:r>
            <w:r w:rsidRPr="00170470">
              <w:rPr>
                <w:b/>
                <w:i/>
              </w:rPr>
              <w:t>snižováním emisí</w:t>
            </w:r>
            <w:r w:rsidRPr="00170470">
              <w:t>;</w:t>
            </w:r>
          </w:p>
        </w:tc>
      </w:tr>
    </w:tbl>
    <w:p w14:paraId="50E1DF0B" w14:textId="77777777" w:rsidR="00C537E7" w:rsidRPr="00170470" w:rsidRDefault="00C537E7" w:rsidP="00C537E7">
      <w:pPr>
        <w:pStyle w:val="AmOrLang"/>
      </w:pPr>
      <w:r w:rsidRPr="00170470">
        <w:t xml:space="preserve">Or. </w:t>
      </w:r>
      <w:r w:rsidRPr="00170470">
        <w:rPr>
          <w:rStyle w:val="HideTWBExt"/>
        </w:rPr>
        <w:t>&lt;Original&gt;</w:t>
      </w:r>
      <w:r w:rsidRPr="00170470">
        <w:rPr>
          <w:rStyle w:val="HideTWBInt"/>
        </w:rPr>
        <w:t>{EN}</w:t>
      </w:r>
      <w:r w:rsidRPr="00170470">
        <w:t>en</w:t>
      </w:r>
      <w:r w:rsidRPr="00170470">
        <w:rPr>
          <w:rStyle w:val="HideTWBExt"/>
        </w:rPr>
        <w:t>&lt;/Original&gt;</w:t>
      </w:r>
    </w:p>
    <w:p w14:paraId="04368DA1" w14:textId="77777777" w:rsidR="00467091" w:rsidRPr="00170470" w:rsidRDefault="00C537E7" w:rsidP="00C537E7">
      <w:r w:rsidRPr="00170470">
        <w:rPr>
          <w:rStyle w:val="HideTWBExt"/>
        </w:rPr>
        <w:t>&lt;/Amend&gt;</w:t>
      </w:r>
    </w:p>
    <w:p w14:paraId="3BE40ACB" w14:textId="77777777" w:rsidR="00C537E7" w:rsidRPr="00170470" w:rsidRDefault="00C537E7" w:rsidP="00C537E7">
      <w:pPr>
        <w:pStyle w:val="AmNumberTabs"/>
      </w:pPr>
      <w:r w:rsidRPr="00170470">
        <w:rPr>
          <w:rStyle w:val="HideTWBExt"/>
          <w:b w:val="0"/>
        </w:rPr>
        <w:t>&lt;Amend&gt;</w:t>
      </w:r>
      <w:r w:rsidRPr="00170470">
        <w:t>Pozměňovací návrh</w:t>
      </w:r>
      <w:r w:rsidRPr="00170470">
        <w:tab/>
      </w:r>
      <w:r w:rsidRPr="00170470">
        <w:tab/>
      </w:r>
      <w:r w:rsidRPr="00170470">
        <w:rPr>
          <w:rStyle w:val="HideTWBExt"/>
          <w:b w:val="0"/>
        </w:rPr>
        <w:t>&lt;NumAm&gt;</w:t>
      </w:r>
      <w:r w:rsidRPr="00170470">
        <w:t>873</w:t>
      </w:r>
      <w:r w:rsidRPr="00170470">
        <w:rPr>
          <w:rStyle w:val="HideTWBExt"/>
          <w:b w:val="0"/>
        </w:rPr>
        <w:t>&lt;/NumAm&gt;</w:t>
      </w:r>
    </w:p>
    <w:p w14:paraId="367ED527" w14:textId="77777777" w:rsidR="00C537E7" w:rsidRPr="00170470" w:rsidRDefault="00C537E7" w:rsidP="00C537E7">
      <w:pPr>
        <w:pStyle w:val="NormalBold"/>
      </w:pPr>
      <w:r w:rsidRPr="00170470">
        <w:rPr>
          <w:rStyle w:val="HideTWBExt"/>
          <w:b w:val="0"/>
        </w:rPr>
        <w:t>&lt;RepeatBlock-By&gt;&lt;Members&gt;</w:t>
      </w:r>
      <w:proofErr w:type="spellStart"/>
      <w:r w:rsidRPr="00170470">
        <w:t>Borja</w:t>
      </w:r>
      <w:proofErr w:type="spellEnd"/>
      <w:r w:rsidRPr="00170470">
        <w:t xml:space="preserve"> </w:t>
      </w:r>
      <w:proofErr w:type="spellStart"/>
      <w:r w:rsidRPr="00170470">
        <w:t>Giménez</w:t>
      </w:r>
      <w:proofErr w:type="spellEnd"/>
      <w:r w:rsidRPr="00170470">
        <w:t xml:space="preserve"> </w:t>
      </w:r>
      <w:proofErr w:type="spellStart"/>
      <w:r w:rsidRPr="00170470">
        <w:t>Larraz</w:t>
      </w:r>
      <w:proofErr w:type="spellEnd"/>
      <w:r w:rsidRPr="00170470">
        <w:t xml:space="preserve">, </w:t>
      </w:r>
      <w:proofErr w:type="spellStart"/>
      <w:r w:rsidRPr="00170470">
        <w:t>Dirk</w:t>
      </w:r>
      <w:proofErr w:type="spellEnd"/>
      <w:r w:rsidRPr="00170470">
        <w:t xml:space="preserve"> </w:t>
      </w:r>
      <w:proofErr w:type="spellStart"/>
      <w:r w:rsidRPr="00170470">
        <w:t>Gotink</w:t>
      </w:r>
      <w:proofErr w:type="spellEnd"/>
      <w:r w:rsidRPr="00170470">
        <w:t xml:space="preserve">, Nikolina </w:t>
      </w:r>
      <w:proofErr w:type="spellStart"/>
      <w:r w:rsidRPr="00170470">
        <w:t>Brnjac</w:t>
      </w:r>
      <w:proofErr w:type="spellEnd"/>
      <w:r w:rsidRPr="00170470">
        <w:t xml:space="preserve">, </w:t>
      </w:r>
      <w:proofErr w:type="spellStart"/>
      <w:r w:rsidRPr="00170470">
        <w:t>Jagna</w:t>
      </w:r>
      <w:proofErr w:type="spellEnd"/>
      <w:r w:rsidRPr="00170470">
        <w:t xml:space="preserve"> </w:t>
      </w:r>
      <w:proofErr w:type="spellStart"/>
      <w:r w:rsidRPr="00170470">
        <w:t>Marczułajtis-Walczak</w:t>
      </w:r>
      <w:proofErr w:type="spellEnd"/>
      <w:r w:rsidRPr="00170470">
        <w:t xml:space="preserve">, Daniel Buda, Niels </w:t>
      </w:r>
      <w:proofErr w:type="spellStart"/>
      <w:r w:rsidRPr="00170470">
        <w:t>Geuking</w:t>
      </w:r>
      <w:proofErr w:type="spellEnd"/>
      <w:r w:rsidRPr="00170470">
        <w:t xml:space="preserve">, David </w:t>
      </w:r>
      <w:proofErr w:type="spellStart"/>
      <w:r w:rsidRPr="00170470">
        <w:t>Casa</w:t>
      </w:r>
      <w:proofErr w:type="spellEnd"/>
      <w:r w:rsidRPr="00170470">
        <w:t xml:space="preserve">, Markus </w:t>
      </w:r>
      <w:proofErr w:type="spellStart"/>
      <w:r w:rsidRPr="00170470">
        <w:t>Ferber</w:t>
      </w:r>
      <w:proofErr w:type="spellEnd"/>
      <w:r w:rsidRPr="00170470">
        <w:t xml:space="preserve">, </w:t>
      </w:r>
      <w:proofErr w:type="spellStart"/>
      <w:r w:rsidRPr="00170470">
        <w:t>Sebastião</w:t>
      </w:r>
      <w:proofErr w:type="spellEnd"/>
      <w:r w:rsidRPr="00170470">
        <w:t xml:space="preserve"> </w:t>
      </w:r>
      <w:proofErr w:type="spellStart"/>
      <w:r w:rsidRPr="00170470">
        <w:t>Bugalho</w:t>
      </w:r>
      <w:proofErr w:type="spellEnd"/>
      <w:r w:rsidRPr="00170470">
        <w:t xml:space="preserve">, </w:t>
      </w:r>
      <w:proofErr w:type="spellStart"/>
      <w:r w:rsidRPr="00170470">
        <w:t>Maravillas</w:t>
      </w:r>
      <w:proofErr w:type="spellEnd"/>
      <w:r w:rsidRPr="00170470">
        <w:t xml:space="preserve"> </w:t>
      </w:r>
      <w:proofErr w:type="spellStart"/>
      <w:r w:rsidRPr="00170470">
        <w:lastRenderedPageBreak/>
        <w:t>Abadía</w:t>
      </w:r>
      <w:proofErr w:type="spellEnd"/>
      <w:r w:rsidRPr="00170470">
        <w:t xml:space="preserve"> </w:t>
      </w:r>
      <w:proofErr w:type="spellStart"/>
      <w:r w:rsidRPr="00170470">
        <w:t>Jover</w:t>
      </w:r>
      <w:proofErr w:type="spellEnd"/>
      <w:r w:rsidRPr="00170470">
        <w:t xml:space="preserve">, Inese </w:t>
      </w:r>
      <w:proofErr w:type="spellStart"/>
      <w:r w:rsidRPr="00170470">
        <w:t>Vaidere</w:t>
      </w:r>
      <w:proofErr w:type="spellEnd"/>
      <w:r w:rsidRPr="00170470">
        <w:t xml:space="preserve">, Regina </w:t>
      </w:r>
      <w:proofErr w:type="spellStart"/>
      <w:r w:rsidRPr="00170470">
        <w:t>Doherty</w:t>
      </w:r>
      <w:proofErr w:type="spellEnd"/>
      <w:r w:rsidRPr="00170470">
        <w:t xml:space="preserve">, Isabelle </w:t>
      </w:r>
      <w:proofErr w:type="spellStart"/>
      <w:r w:rsidRPr="00170470">
        <w:t>Le</w:t>
      </w:r>
      <w:proofErr w:type="spellEnd"/>
      <w:r w:rsidRPr="00170470">
        <w:t xml:space="preserve"> </w:t>
      </w:r>
      <w:proofErr w:type="spellStart"/>
      <w:r w:rsidRPr="00170470">
        <w:t>Callennec</w:t>
      </w:r>
      <w:proofErr w:type="spellEnd"/>
      <w:r w:rsidRPr="00170470">
        <w:t xml:space="preserve">, Alma </w:t>
      </w:r>
      <w:proofErr w:type="spellStart"/>
      <w:r w:rsidRPr="00170470">
        <w:t>Ezcurra</w:t>
      </w:r>
      <w:proofErr w:type="spellEnd"/>
      <w:r w:rsidRPr="00170470">
        <w:t xml:space="preserve"> </w:t>
      </w:r>
      <w:proofErr w:type="spellStart"/>
      <w:r w:rsidRPr="00170470">
        <w:t>Almansa</w:t>
      </w:r>
      <w:proofErr w:type="spellEnd"/>
      <w:r w:rsidRPr="00170470">
        <w:t xml:space="preserve">, Marco </w:t>
      </w:r>
      <w:proofErr w:type="spellStart"/>
      <w:r w:rsidRPr="00170470">
        <w:t>Falcone</w:t>
      </w:r>
      <w:proofErr w:type="spellEnd"/>
      <w:r w:rsidRPr="00170470">
        <w:t xml:space="preserve">, Rosa </w:t>
      </w:r>
      <w:proofErr w:type="spellStart"/>
      <w:r w:rsidRPr="00170470">
        <w:t>Estaràs</w:t>
      </w:r>
      <w:proofErr w:type="spellEnd"/>
      <w:r w:rsidRPr="00170470">
        <w:t xml:space="preserve"> </w:t>
      </w:r>
      <w:proofErr w:type="spellStart"/>
      <w:r w:rsidRPr="00170470">
        <w:t>Ferragut</w:t>
      </w:r>
      <w:proofErr w:type="spellEnd"/>
      <w:r w:rsidRPr="00170470">
        <w:rPr>
          <w:rStyle w:val="HideTWBExt"/>
          <w:b w:val="0"/>
        </w:rPr>
        <w:t>&lt;/Members&gt;</w:t>
      </w:r>
    </w:p>
    <w:p w14:paraId="3AC416FB" w14:textId="77777777" w:rsidR="00C537E7" w:rsidRPr="00170470" w:rsidRDefault="00C537E7" w:rsidP="00C537E7">
      <w:pPr>
        <w:pStyle w:val="NormalBold"/>
      </w:pPr>
      <w:r w:rsidRPr="00170470">
        <w:rPr>
          <w:rStyle w:val="HideTWBExt"/>
          <w:b w:val="0"/>
        </w:rPr>
        <w:t>&lt;/RepeatBlock-By&gt;</w:t>
      </w:r>
    </w:p>
    <w:p w14:paraId="0FB25E8C" w14:textId="77777777" w:rsidR="00C537E7" w:rsidRPr="00170470" w:rsidRDefault="00C537E7" w:rsidP="00C537E7">
      <w:pPr>
        <w:pStyle w:val="NormalBold"/>
      </w:pPr>
      <w:r w:rsidRPr="00170470">
        <w:rPr>
          <w:rStyle w:val="HideTWBExt"/>
          <w:b w:val="0"/>
        </w:rPr>
        <w:t>&lt;DocAmend&gt;</w:t>
      </w:r>
      <w:r w:rsidRPr="00170470">
        <w:t>Návrh usnesení</w:t>
      </w:r>
      <w:r w:rsidRPr="00170470">
        <w:rPr>
          <w:rStyle w:val="HideTWBExt"/>
          <w:b w:val="0"/>
        </w:rPr>
        <w:t>&lt;/DocAmend&gt;</w:t>
      </w:r>
    </w:p>
    <w:p w14:paraId="48E1DFA6" w14:textId="77777777" w:rsidR="00C537E7" w:rsidRPr="00170470" w:rsidRDefault="00C537E7" w:rsidP="00C537E7">
      <w:pPr>
        <w:pStyle w:val="NormalBold"/>
      </w:pPr>
      <w:r w:rsidRPr="00170470">
        <w:rPr>
          <w:rStyle w:val="HideTWBExt"/>
          <w:b w:val="0"/>
        </w:rPr>
        <w:t>&lt;Article&gt;</w:t>
      </w:r>
      <w:r w:rsidRPr="00170470">
        <w:t>Bod 11</w:t>
      </w:r>
      <w:r w:rsidRPr="001704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537E7" w:rsidRPr="00170470" w14:paraId="6E9A37E3" w14:textId="77777777" w:rsidTr="009E39B0">
        <w:trPr>
          <w:trHeight w:hRule="exact" w:val="240"/>
          <w:jc w:val="center"/>
        </w:trPr>
        <w:tc>
          <w:tcPr>
            <w:tcW w:w="9752" w:type="dxa"/>
            <w:gridSpan w:val="2"/>
            <w:tcBorders>
              <w:top w:val="nil"/>
              <w:left w:val="nil"/>
              <w:bottom w:val="nil"/>
              <w:right w:val="nil"/>
            </w:tcBorders>
          </w:tcPr>
          <w:p w14:paraId="1C4DC563" w14:textId="77777777" w:rsidR="00C537E7" w:rsidRPr="00170470" w:rsidRDefault="00C537E7" w:rsidP="009E39B0"/>
        </w:tc>
      </w:tr>
      <w:tr w:rsidR="00C537E7" w:rsidRPr="00170470" w14:paraId="0B25075E" w14:textId="77777777" w:rsidTr="009E39B0">
        <w:trPr>
          <w:trHeight w:val="240"/>
          <w:jc w:val="center"/>
        </w:trPr>
        <w:tc>
          <w:tcPr>
            <w:tcW w:w="4876" w:type="dxa"/>
            <w:tcBorders>
              <w:top w:val="nil"/>
              <w:left w:val="nil"/>
              <w:bottom w:val="nil"/>
              <w:right w:val="nil"/>
            </w:tcBorders>
          </w:tcPr>
          <w:p w14:paraId="2D5EDFE6" w14:textId="77777777" w:rsidR="00C537E7" w:rsidRPr="00170470" w:rsidRDefault="00C537E7" w:rsidP="009E39B0">
            <w:pPr>
              <w:pStyle w:val="AmColumnHeading"/>
            </w:pPr>
            <w:r w:rsidRPr="00170470">
              <w:t>Návrh usnesení</w:t>
            </w:r>
          </w:p>
        </w:tc>
        <w:tc>
          <w:tcPr>
            <w:tcW w:w="4876" w:type="dxa"/>
            <w:tcBorders>
              <w:top w:val="nil"/>
              <w:left w:val="nil"/>
              <w:bottom w:val="nil"/>
              <w:right w:val="nil"/>
            </w:tcBorders>
          </w:tcPr>
          <w:p w14:paraId="2BC04BB4" w14:textId="77777777" w:rsidR="00C537E7" w:rsidRPr="00170470" w:rsidRDefault="00C537E7" w:rsidP="009E39B0">
            <w:pPr>
              <w:pStyle w:val="AmColumnHeading"/>
            </w:pPr>
            <w:r w:rsidRPr="00170470">
              <w:t>Pozměňovací návrh</w:t>
            </w:r>
          </w:p>
        </w:tc>
      </w:tr>
      <w:tr w:rsidR="00C537E7" w:rsidRPr="00170470" w14:paraId="708C4159" w14:textId="77777777" w:rsidTr="009E39B0">
        <w:trPr>
          <w:jc w:val="center"/>
        </w:trPr>
        <w:tc>
          <w:tcPr>
            <w:tcW w:w="4876" w:type="dxa"/>
            <w:tcBorders>
              <w:top w:val="nil"/>
              <w:left w:val="nil"/>
              <w:bottom w:val="nil"/>
              <w:right w:val="nil"/>
            </w:tcBorders>
          </w:tcPr>
          <w:p w14:paraId="269865DC" w14:textId="05ECE9D6" w:rsidR="00C537E7" w:rsidRPr="00170470" w:rsidRDefault="00C537E7" w:rsidP="009E39B0">
            <w:pPr>
              <w:pStyle w:val="Normal6a"/>
            </w:pPr>
            <w:r w:rsidRPr="00170470">
              <w:t>11.</w:t>
            </w:r>
            <w:r w:rsidRPr="00170470">
              <w:tab/>
              <w:t>vybízí příslušné orgány veřejné správy, aby investovaly do inovací</w:t>
            </w:r>
            <w:r w:rsidR="00A827E7" w:rsidRPr="00170470">
              <w:t xml:space="preserve"> v </w:t>
            </w:r>
            <w:r w:rsidRPr="00170470">
              <w:t>odvětví bydlení nejen</w:t>
            </w:r>
            <w:r w:rsidR="00A827E7" w:rsidRPr="00170470">
              <w:t xml:space="preserve"> s </w:t>
            </w:r>
            <w:r w:rsidRPr="00170470">
              <w:t>cílem zlepšit kvalitu bytového fondu, pokud jde</w:t>
            </w:r>
            <w:r w:rsidR="00A827E7" w:rsidRPr="00170470">
              <w:t xml:space="preserve"> o </w:t>
            </w:r>
            <w:r w:rsidRPr="00170470">
              <w:t>energetickou účinnost, zvukovou</w:t>
            </w:r>
            <w:r w:rsidR="00A827E7" w:rsidRPr="00170470">
              <w:t xml:space="preserve"> a </w:t>
            </w:r>
            <w:r w:rsidRPr="00170470">
              <w:t>tepelnou izolaci, pevnost staveb či cenovou dostupnost, ale také</w:t>
            </w:r>
            <w:r w:rsidR="00A827E7" w:rsidRPr="00170470">
              <w:t xml:space="preserve"> s </w:t>
            </w:r>
            <w:r w:rsidRPr="00170470">
              <w:t>cílem podpořit produktivitu</w:t>
            </w:r>
            <w:r w:rsidR="00A827E7" w:rsidRPr="00170470">
              <w:t xml:space="preserve"> a </w:t>
            </w:r>
            <w:r w:rsidRPr="00170470">
              <w:t>účinnost samotného stavebního procesu prostřednictvím rychlejších, nákladově efektivnějších</w:t>
            </w:r>
            <w:r w:rsidR="00A827E7" w:rsidRPr="00170470">
              <w:t xml:space="preserve"> a </w:t>
            </w:r>
            <w:r w:rsidRPr="00170470">
              <w:t>méně pracných metod, včetně industrializace</w:t>
            </w:r>
            <w:r w:rsidR="00A827E7" w:rsidRPr="00170470">
              <w:t xml:space="preserve"> a </w:t>
            </w:r>
            <w:r w:rsidRPr="00170470">
              <w:t>digitalizace stavebních technik; žádá, aby EU</w:t>
            </w:r>
            <w:r w:rsidR="00A827E7" w:rsidRPr="00170470">
              <w:t xml:space="preserve"> a </w:t>
            </w:r>
            <w:r w:rsidRPr="00170470">
              <w:t>vnitrostátní fondy posílily podporu inovací</w:t>
            </w:r>
            <w:r w:rsidR="00A827E7" w:rsidRPr="00170470">
              <w:t xml:space="preserve"> v </w:t>
            </w:r>
            <w:r w:rsidRPr="00170470">
              <w:t>odvětví stavebnictví, zejména inovací realizovaných mikropodniky</w:t>
            </w:r>
            <w:r w:rsidR="00A827E7" w:rsidRPr="00170470">
              <w:t xml:space="preserve"> a </w:t>
            </w:r>
            <w:r w:rsidRPr="00170470">
              <w:t>malými</w:t>
            </w:r>
            <w:r w:rsidR="00A827E7" w:rsidRPr="00170470">
              <w:t xml:space="preserve"> a </w:t>
            </w:r>
            <w:r w:rsidRPr="00170470">
              <w:t>středními podniky, které se zaměřují na výzkum nových materiálů;</w:t>
            </w:r>
          </w:p>
        </w:tc>
        <w:tc>
          <w:tcPr>
            <w:tcW w:w="4876" w:type="dxa"/>
            <w:tcBorders>
              <w:top w:val="nil"/>
              <w:left w:val="nil"/>
              <w:bottom w:val="nil"/>
              <w:right w:val="nil"/>
            </w:tcBorders>
          </w:tcPr>
          <w:p w14:paraId="3F88720D" w14:textId="2EF7CC4D" w:rsidR="00C537E7" w:rsidRPr="00170470" w:rsidRDefault="00C537E7" w:rsidP="009E39B0">
            <w:pPr>
              <w:pStyle w:val="Normal6a"/>
            </w:pPr>
            <w:r w:rsidRPr="00170470">
              <w:t>11.</w:t>
            </w:r>
            <w:r w:rsidRPr="00170470">
              <w:tab/>
            </w:r>
            <w:r w:rsidRPr="00170470">
              <w:rPr>
                <w:b/>
                <w:i/>
              </w:rPr>
              <w:t>zdůrazňuje, že regulační rámce by měly inovace podporovat, nikoli jim bránit;</w:t>
            </w:r>
            <w:r w:rsidRPr="00170470">
              <w:t xml:space="preserve"> vybízí příslušné orgány veřejné správy, aby investovaly do inovací</w:t>
            </w:r>
            <w:r w:rsidR="00A827E7" w:rsidRPr="00170470">
              <w:t xml:space="preserve"> v </w:t>
            </w:r>
            <w:r w:rsidRPr="00170470">
              <w:t>odvětví bydlení nejen</w:t>
            </w:r>
            <w:r w:rsidR="00A827E7" w:rsidRPr="00170470">
              <w:t xml:space="preserve"> s </w:t>
            </w:r>
            <w:r w:rsidRPr="00170470">
              <w:t>cílem zlepšit kvalitu bytového fondu, pokud jde</w:t>
            </w:r>
            <w:r w:rsidR="00A827E7" w:rsidRPr="00170470">
              <w:t xml:space="preserve"> o </w:t>
            </w:r>
            <w:r w:rsidRPr="00170470">
              <w:t>energetickou účinnost, zvukovou</w:t>
            </w:r>
            <w:r w:rsidR="00A827E7" w:rsidRPr="00170470">
              <w:t xml:space="preserve"> a </w:t>
            </w:r>
            <w:r w:rsidRPr="00170470">
              <w:t>tepelnou izolaci, pevnost staveb či cenovou dostupnost, ale také</w:t>
            </w:r>
            <w:r w:rsidR="00A827E7" w:rsidRPr="00170470">
              <w:t xml:space="preserve"> s </w:t>
            </w:r>
            <w:r w:rsidRPr="00170470">
              <w:t>cílem podpořit produktivitu</w:t>
            </w:r>
            <w:r w:rsidR="00A827E7" w:rsidRPr="00170470">
              <w:t xml:space="preserve"> a </w:t>
            </w:r>
            <w:r w:rsidRPr="00170470">
              <w:t>účinnost samotného stavebního procesu prostřednictvím rychlejších, nákladově efektivnějších</w:t>
            </w:r>
            <w:r w:rsidR="00A827E7" w:rsidRPr="00170470">
              <w:t xml:space="preserve"> a </w:t>
            </w:r>
            <w:r w:rsidRPr="00170470">
              <w:t>méně pracných metod, včetně industrializace</w:t>
            </w:r>
            <w:r w:rsidR="00A827E7" w:rsidRPr="00170470">
              <w:t xml:space="preserve"> a </w:t>
            </w:r>
            <w:r w:rsidRPr="00170470">
              <w:t>digitalizace stavebních technik; žádá, aby EU</w:t>
            </w:r>
            <w:r w:rsidR="00A827E7" w:rsidRPr="00170470">
              <w:t xml:space="preserve"> a </w:t>
            </w:r>
            <w:r w:rsidRPr="00170470">
              <w:t>vnitrostátní fondy posílily podporu inovací</w:t>
            </w:r>
            <w:r w:rsidR="00A827E7" w:rsidRPr="00170470">
              <w:t xml:space="preserve"> v </w:t>
            </w:r>
            <w:r w:rsidRPr="00170470">
              <w:t>odvětví stavebnictví, zejména inovací realizovaných mikropodniky</w:t>
            </w:r>
            <w:r w:rsidR="00A827E7" w:rsidRPr="00170470">
              <w:t xml:space="preserve"> a </w:t>
            </w:r>
            <w:r w:rsidRPr="00170470">
              <w:t>malými</w:t>
            </w:r>
            <w:r w:rsidR="00A827E7" w:rsidRPr="00170470">
              <w:t xml:space="preserve"> a </w:t>
            </w:r>
            <w:r w:rsidRPr="00170470">
              <w:t>středními podniky, které se zaměřují na výzkum nových materiálů;</w:t>
            </w:r>
          </w:p>
        </w:tc>
      </w:tr>
    </w:tbl>
    <w:p w14:paraId="4FB3F15C" w14:textId="77777777" w:rsidR="00C537E7" w:rsidRPr="00170470" w:rsidRDefault="00C537E7" w:rsidP="00C537E7">
      <w:pPr>
        <w:pStyle w:val="AmOrLang"/>
      </w:pPr>
      <w:r w:rsidRPr="00170470">
        <w:t xml:space="preserve">Or. </w:t>
      </w:r>
      <w:r w:rsidRPr="00170470">
        <w:rPr>
          <w:rStyle w:val="HideTWBExt"/>
        </w:rPr>
        <w:t>&lt;Original&gt;</w:t>
      </w:r>
      <w:r w:rsidRPr="00170470">
        <w:rPr>
          <w:rStyle w:val="HideTWBInt"/>
        </w:rPr>
        <w:t>{EN}</w:t>
      </w:r>
      <w:r w:rsidRPr="00170470">
        <w:t>en</w:t>
      </w:r>
      <w:r w:rsidRPr="00170470">
        <w:rPr>
          <w:rStyle w:val="HideTWBExt"/>
        </w:rPr>
        <w:t>&lt;/Original&gt;</w:t>
      </w:r>
    </w:p>
    <w:p w14:paraId="453F4457" w14:textId="77777777" w:rsidR="00467091" w:rsidRPr="00170470" w:rsidRDefault="00C537E7" w:rsidP="00C537E7">
      <w:r w:rsidRPr="00170470">
        <w:rPr>
          <w:rStyle w:val="HideTWBExt"/>
        </w:rPr>
        <w:t>&lt;/Amend&gt;</w:t>
      </w:r>
    </w:p>
    <w:p w14:paraId="272DA95B" w14:textId="77777777" w:rsidR="00C537E7" w:rsidRPr="00170470" w:rsidRDefault="00C537E7" w:rsidP="00C537E7">
      <w:pPr>
        <w:pStyle w:val="AmNumberTabs"/>
      </w:pPr>
      <w:r w:rsidRPr="00170470">
        <w:rPr>
          <w:rStyle w:val="HideTWBExt"/>
          <w:b w:val="0"/>
        </w:rPr>
        <w:t>&lt;Amend&gt;</w:t>
      </w:r>
      <w:r w:rsidRPr="00170470">
        <w:t>Pozměňovací návrh</w:t>
      </w:r>
      <w:r w:rsidRPr="00170470">
        <w:tab/>
      </w:r>
      <w:r w:rsidRPr="00170470">
        <w:tab/>
      </w:r>
      <w:r w:rsidRPr="00170470">
        <w:rPr>
          <w:rStyle w:val="HideTWBExt"/>
          <w:b w:val="0"/>
        </w:rPr>
        <w:t>&lt;NumAm&gt;</w:t>
      </w:r>
      <w:r w:rsidRPr="00170470">
        <w:t>874</w:t>
      </w:r>
      <w:r w:rsidRPr="00170470">
        <w:rPr>
          <w:rStyle w:val="HideTWBExt"/>
          <w:b w:val="0"/>
        </w:rPr>
        <w:t>&lt;/NumAm&gt;</w:t>
      </w:r>
    </w:p>
    <w:p w14:paraId="1DC6C32E" w14:textId="77777777" w:rsidR="00C537E7" w:rsidRPr="00170470" w:rsidRDefault="00C537E7" w:rsidP="00C537E7">
      <w:pPr>
        <w:pStyle w:val="NormalBold"/>
      </w:pPr>
      <w:r w:rsidRPr="00170470">
        <w:rPr>
          <w:rStyle w:val="HideTWBExt"/>
          <w:b w:val="0"/>
        </w:rPr>
        <w:t>&lt;RepeatBlock-By&gt;&lt;Members&gt;</w:t>
      </w:r>
      <w:proofErr w:type="spellStart"/>
      <w:r w:rsidRPr="00170470">
        <w:t>Borja</w:t>
      </w:r>
      <w:proofErr w:type="spellEnd"/>
      <w:r w:rsidRPr="00170470">
        <w:t xml:space="preserve"> </w:t>
      </w:r>
      <w:proofErr w:type="spellStart"/>
      <w:r w:rsidRPr="00170470">
        <w:t>Giménez</w:t>
      </w:r>
      <w:proofErr w:type="spellEnd"/>
      <w:r w:rsidRPr="00170470">
        <w:t xml:space="preserve"> </w:t>
      </w:r>
      <w:proofErr w:type="spellStart"/>
      <w:r w:rsidRPr="00170470">
        <w:t>Larraz</w:t>
      </w:r>
      <w:proofErr w:type="spellEnd"/>
      <w:r w:rsidRPr="00170470">
        <w:t xml:space="preserve">, </w:t>
      </w:r>
      <w:proofErr w:type="spellStart"/>
      <w:r w:rsidRPr="00170470">
        <w:t>Dirk</w:t>
      </w:r>
      <w:proofErr w:type="spellEnd"/>
      <w:r w:rsidRPr="00170470">
        <w:t xml:space="preserve"> </w:t>
      </w:r>
      <w:proofErr w:type="spellStart"/>
      <w:r w:rsidRPr="00170470">
        <w:t>Gotink</w:t>
      </w:r>
      <w:proofErr w:type="spellEnd"/>
      <w:r w:rsidRPr="00170470">
        <w:t xml:space="preserve">, Nikolina </w:t>
      </w:r>
      <w:proofErr w:type="spellStart"/>
      <w:r w:rsidRPr="00170470">
        <w:t>Brnjac</w:t>
      </w:r>
      <w:proofErr w:type="spellEnd"/>
      <w:r w:rsidRPr="00170470">
        <w:t xml:space="preserve">, </w:t>
      </w:r>
      <w:proofErr w:type="spellStart"/>
      <w:r w:rsidRPr="00170470">
        <w:t>Jagna</w:t>
      </w:r>
      <w:proofErr w:type="spellEnd"/>
      <w:r w:rsidRPr="00170470">
        <w:t xml:space="preserve"> </w:t>
      </w:r>
      <w:proofErr w:type="spellStart"/>
      <w:r w:rsidRPr="00170470">
        <w:t>Marczułajtis-Walczak</w:t>
      </w:r>
      <w:proofErr w:type="spellEnd"/>
      <w:r w:rsidRPr="00170470">
        <w:t xml:space="preserve">, Daniel Buda, Niels </w:t>
      </w:r>
      <w:proofErr w:type="spellStart"/>
      <w:r w:rsidRPr="00170470">
        <w:t>Geuking</w:t>
      </w:r>
      <w:proofErr w:type="spellEnd"/>
      <w:r w:rsidRPr="00170470">
        <w:t xml:space="preserve">, David </w:t>
      </w:r>
      <w:proofErr w:type="spellStart"/>
      <w:r w:rsidRPr="00170470">
        <w:t>Casa</w:t>
      </w:r>
      <w:proofErr w:type="spellEnd"/>
      <w:r w:rsidRPr="00170470">
        <w:t xml:space="preserve">, Markus </w:t>
      </w:r>
      <w:proofErr w:type="spellStart"/>
      <w:r w:rsidRPr="00170470">
        <w:t>Ferber</w:t>
      </w:r>
      <w:proofErr w:type="spellEnd"/>
      <w:r w:rsidRPr="00170470">
        <w:t xml:space="preserve">, </w:t>
      </w:r>
      <w:proofErr w:type="spellStart"/>
      <w:r w:rsidRPr="00170470">
        <w:t>Sebastião</w:t>
      </w:r>
      <w:proofErr w:type="spellEnd"/>
      <w:r w:rsidRPr="00170470">
        <w:t xml:space="preserve"> </w:t>
      </w:r>
      <w:proofErr w:type="spellStart"/>
      <w:r w:rsidRPr="00170470">
        <w:t>Bugalho</w:t>
      </w:r>
      <w:proofErr w:type="spellEnd"/>
      <w:r w:rsidRPr="00170470">
        <w:t xml:space="preserve">, </w:t>
      </w:r>
      <w:proofErr w:type="spellStart"/>
      <w:r w:rsidRPr="00170470">
        <w:t>Maravillas</w:t>
      </w:r>
      <w:proofErr w:type="spellEnd"/>
      <w:r w:rsidRPr="00170470">
        <w:t xml:space="preserve"> </w:t>
      </w:r>
      <w:proofErr w:type="spellStart"/>
      <w:r w:rsidRPr="00170470">
        <w:t>Abadía</w:t>
      </w:r>
      <w:proofErr w:type="spellEnd"/>
      <w:r w:rsidRPr="00170470">
        <w:t xml:space="preserve"> </w:t>
      </w:r>
      <w:proofErr w:type="spellStart"/>
      <w:r w:rsidRPr="00170470">
        <w:t>Jover</w:t>
      </w:r>
      <w:proofErr w:type="spellEnd"/>
      <w:r w:rsidRPr="00170470">
        <w:t xml:space="preserve">, Regina </w:t>
      </w:r>
      <w:proofErr w:type="spellStart"/>
      <w:r w:rsidRPr="00170470">
        <w:t>Doherty</w:t>
      </w:r>
      <w:proofErr w:type="spellEnd"/>
      <w:r w:rsidRPr="00170470">
        <w:t xml:space="preserve">, Isabelle </w:t>
      </w:r>
      <w:proofErr w:type="spellStart"/>
      <w:r w:rsidRPr="00170470">
        <w:t>Le</w:t>
      </w:r>
      <w:proofErr w:type="spellEnd"/>
      <w:r w:rsidRPr="00170470">
        <w:t xml:space="preserve"> </w:t>
      </w:r>
      <w:proofErr w:type="spellStart"/>
      <w:r w:rsidRPr="00170470">
        <w:t>Callennec</w:t>
      </w:r>
      <w:proofErr w:type="spellEnd"/>
      <w:r w:rsidRPr="00170470">
        <w:t xml:space="preserve">, Alma </w:t>
      </w:r>
      <w:proofErr w:type="spellStart"/>
      <w:r w:rsidRPr="00170470">
        <w:t>Ezcurra</w:t>
      </w:r>
      <w:proofErr w:type="spellEnd"/>
      <w:r w:rsidRPr="00170470">
        <w:t xml:space="preserve"> </w:t>
      </w:r>
      <w:proofErr w:type="spellStart"/>
      <w:r w:rsidRPr="00170470">
        <w:t>Almansa</w:t>
      </w:r>
      <w:proofErr w:type="spellEnd"/>
      <w:r w:rsidRPr="00170470">
        <w:t xml:space="preserve">, Marco </w:t>
      </w:r>
      <w:proofErr w:type="spellStart"/>
      <w:r w:rsidRPr="00170470">
        <w:t>Falcone</w:t>
      </w:r>
      <w:proofErr w:type="spellEnd"/>
      <w:r w:rsidRPr="00170470">
        <w:t xml:space="preserve">, Rosa </w:t>
      </w:r>
      <w:proofErr w:type="spellStart"/>
      <w:r w:rsidRPr="00170470">
        <w:t>Estaràs</w:t>
      </w:r>
      <w:proofErr w:type="spellEnd"/>
      <w:r w:rsidRPr="00170470">
        <w:t xml:space="preserve"> </w:t>
      </w:r>
      <w:proofErr w:type="spellStart"/>
      <w:r w:rsidRPr="00170470">
        <w:t>Ferragut</w:t>
      </w:r>
      <w:proofErr w:type="spellEnd"/>
      <w:r w:rsidRPr="00170470">
        <w:rPr>
          <w:rStyle w:val="HideTWBExt"/>
          <w:b w:val="0"/>
        </w:rPr>
        <w:t>&lt;/Members&gt;</w:t>
      </w:r>
    </w:p>
    <w:p w14:paraId="6D3A7B3F" w14:textId="77777777" w:rsidR="00C537E7" w:rsidRPr="00170470" w:rsidRDefault="00C537E7" w:rsidP="00C537E7">
      <w:pPr>
        <w:pStyle w:val="NormalBold"/>
      </w:pPr>
      <w:r w:rsidRPr="00170470">
        <w:rPr>
          <w:rStyle w:val="HideTWBExt"/>
          <w:b w:val="0"/>
        </w:rPr>
        <w:t>&lt;/RepeatBlock-By&gt;</w:t>
      </w:r>
    </w:p>
    <w:p w14:paraId="77972149" w14:textId="77777777" w:rsidR="00C537E7" w:rsidRPr="00170470" w:rsidRDefault="00C537E7" w:rsidP="00C537E7">
      <w:pPr>
        <w:pStyle w:val="NormalBold"/>
      </w:pPr>
      <w:r w:rsidRPr="00170470">
        <w:rPr>
          <w:rStyle w:val="HideTWBExt"/>
          <w:b w:val="0"/>
        </w:rPr>
        <w:t>&lt;DocAmend&gt;</w:t>
      </w:r>
      <w:r w:rsidRPr="00170470">
        <w:t>Návrh usnesení</w:t>
      </w:r>
      <w:r w:rsidRPr="00170470">
        <w:rPr>
          <w:rStyle w:val="HideTWBExt"/>
          <w:b w:val="0"/>
        </w:rPr>
        <w:t>&lt;/DocAmend&gt;</w:t>
      </w:r>
    </w:p>
    <w:p w14:paraId="7BE4E208" w14:textId="77777777" w:rsidR="00C537E7" w:rsidRPr="00170470" w:rsidRDefault="00C537E7" w:rsidP="00C537E7">
      <w:pPr>
        <w:pStyle w:val="NormalBold"/>
      </w:pPr>
      <w:r w:rsidRPr="00170470">
        <w:rPr>
          <w:rStyle w:val="HideTWBExt"/>
          <w:b w:val="0"/>
        </w:rPr>
        <w:t>&lt;Article&gt;</w:t>
      </w:r>
      <w:r w:rsidRPr="00170470">
        <w:t>Bod 11</w:t>
      </w:r>
      <w:r w:rsidRPr="001704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537E7" w:rsidRPr="00170470" w14:paraId="67362121" w14:textId="77777777" w:rsidTr="009E39B0">
        <w:trPr>
          <w:trHeight w:hRule="exact" w:val="240"/>
          <w:jc w:val="center"/>
        </w:trPr>
        <w:tc>
          <w:tcPr>
            <w:tcW w:w="9752" w:type="dxa"/>
            <w:gridSpan w:val="2"/>
            <w:tcBorders>
              <w:top w:val="nil"/>
              <w:left w:val="nil"/>
              <w:bottom w:val="nil"/>
              <w:right w:val="nil"/>
            </w:tcBorders>
          </w:tcPr>
          <w:p w14:paraId="16C03822" w14:textId="77777777" w:rsidR="00C537E7" w:rsidRPr="00170470" w:rsidRDefault="00C537E7" w:rsidP="009E39B0"/>
        </w:tc>
      </w:tr>
      <w:tr w:rsidR="00C537E7" w:rsidRPr="00170470" w14:paraId="273A4771" w14:textId="77777777" w:rsidTr="009E39B0">
        <w:trPr>
          <w:trHeight w:val="240"/>
          <w:jc w:val="center"/>
        </w:trPr>
        <w:tc>
          <w:tcPr>
            <w:tcW w:w="4876" w:type="dxa"/>
            <w:tcBorders>
              <w:top w:val="nil"/>
              <w:left w:val="nil"/>
              <w:bottom w:val="nil"/>
              <w:right w:val="nil"/>
            </w:tcBorders>
          </w:tcPr>
          <w:p w14:paraId="22A1D258" w14:textId="77777777" w:rsidR="00C537E7" w:rsidRPr="00170470" w:rsidRDefault="00C537E7" w:rsidP="009E39B0">
            <w:pPr>
              <w:pStyle w:val="AmColumnHeading"/>
            </w:pPr>
            <w:r w:rsidRPr="00170470">
              <w:t>Návrh usnesení</w:t>
            </w:r>
          </w:p>
        </w:tc>
        <w:tc>
          <w:tcPr>
            <w:tcW w:w="4876" w:type="dxa"/>
            <w:tcBorders>
              <w:top w:val="nil"/>
              <w:left w:val="nil"/>
              <w:bottom w:val="nil"/>
              <w:right w:val="nil"/>
            </w:tcBorders>
          </w:tcPr>
          <w:p w14:paraId="350F4E44" w14:textId="77777777" w:rsidR="00C537E7" w:rsidRPr="00170470" w:rsidRDefault="00C537E7" w:rsidP="009E39B0">
            <w:pPr>
              <w:pStyle w:val="AmColumnHeading"/>
            </w:pPr>
            <w:r w:rsidRPr="00170470">
              <w:t>Pozměňovací návrh</w:t>
            </w:r>
          </w:p>
        </w:tc>
      </w:tr>
      <w:tr w:rsidR="00C537E7" w:rsidRPr="00170470" w14:paraId="7B71C263" w14:textId="77777777" w:rsidTr="009E39B0">
        <w:trPr>
          <w:jc w:val="center"/>
        </w:trPr>
        <w:tc>
          <w:tcPr>
            <w:tcW w:w="4876" w:type="dxa"/>
            <w:tcBorders>
              <w:top w:val="nil"/>
              <w:left w:val="nil"/>
              <w:bottom w:val="nil"/>
              <w:right w:val="nil"/>
            </w:tcBorders>
          </w:tcPr>
          <w:p w14:paraId="01D3917F" w14:textId="67FFCAC5" w:rsidR="00C537E7" w:rsidRPr="00170470" w:rsidRDefault="00C537E7" w:rsidP="009E39B0">
            <w:pPr>
              <w:pStyle w:val="Normal6a"/>
            </w:pPr>
            <w:r w:rsidRPr="00170470">
              <w:t>11.</w:t>
            </w:r>
            <w:r w:rsidRPr="00170470">
              <w:tab/>
              <w:t>vybízí příslušné orgány veřejné správy, aby investovaly do inovací</w:t>
            </w:r>
            <w:r w:rsidR="00A827E7" w:rsidRPr="00170470">
              <w:t xml:space="preserve"> v </w:t>
            </w:r>
            <w:r w:rsidRPr="00170470">
              <w:t>odvětví bydlení nejen</w:t>
            </w:r>
            <w:r w:rsidR="00A827E7" w:rsidRPr="00170470">
              <w:t xml:space="preserve"> s </w:t>
            </w:r>
            <w:r w:rsidRPr="00170470">
              <w:t>cílem zlepšit kvalitu bytového fondu, pokud jde</w:t>
            </w:r>
            <w:r w:rsidR="00A827E7" w:rsidRPr="00170470">
              <w:t xml:space="preserve"> o </w:t>
            </w:r>
            <w:r w:rsidRPr="00170470">
              <w:t>energetickou účinnost, zvukovou</w:t>
            </w:r>
            <w:r w:rsidR="00A827E7" w:rsidRPr="00170470">
              <w:t xml:space="preserve"> </w:t>
            </w:r>
            <w:r w:rsidR="00A827E7" w:rsidRPr="00170470">
              <w:lastRenderedPageBreak/>
              <w:t>a </w:t>
            </w:r>
            <w:r w:rsidRPr="00170470">
              <w:t>tepelnou izolaci, pevnost staveb či cenovou dostupnost, ale také</w:t>
            </w:r>
            <w:r w:rsidR="00A827E7" w:rsidRPr="00170470">
              <w:t xml:space="preserve"> s </w:t>
            </w:r>
            <w:r w:rsidRPr="00170470">
              <w:t>cílem podpořit produktivitu</w:t>
            </w:r>
            <w:r w:rsidR="00A827E7" w:rsidRPr="00170470">
              <w:t xml:space="preserve"> a </w:t>
            </w:r>
            <w:r w:rsidRPr="00170470">
              <w:t>účinnost samotného stavebního procesu prostřednictvím rychlejších, nákladově efektivnějších</w:t>
            </w:r>
            <w:r w:rsidR="00A827E7" w:rsidRPr="00170470">
              <w:t xml:space="preserve"> a </w:t>
            </w:r>
            <w:r w:rsidRPr="00170470">
              <w:t>méně pracných metod, včetně industrializace</w:t>
            </w:r>
            <w:r w:rsidR="00A827E7" w:rsidRPr="00170470">
              <w:t xml:space="preserve"> a </w:t>
            </w:r>
            <w:r w:rsidRPr="00170470">
              <w:t>digitalizace stavebních technik; žádá, aby EU</w:t>
            </w:r>
            <w:r w:rsidR="00A827E7" w:rsidRPr="00170470">
              <w:t xml:space="preserve"> a </w:t>
            </w:r>
            <w:r w:rsidRPr="00170470">
              <w:t>vnitrostátní fondy posílily podporu inovací</w:t>
            </w:r>
            <w:r w:rsidR="00A827E7" w:rsidRPr="00170470">
              <w:t xml:space="preserve"> v </w:t>
            </w:r>
            <w:r w:rsidRPr="00170470">
              <w:t>odvětví stavebnictví, zejména inovací realizovaných mikropodniky</w:t>
            </w:r>
            <w:r w:rsidR="00A827E7" w:rsidRPr="00170470">
              <w:t xml:space="preserve"> a </w:t>
            </w:r>
            <w:r w:rsidRPr="00170470">
              <w:t>malými</w:t>
            </w:r>
            <w:r w:rsidR="00A827E7" w:rsidRPr="00170470">
              <w:t xml:space="preserve"> a </w:t>
            </w:r>
            <w:r w:rsidRPr="00170470">
              <w:t>středními podniky, které se zaměřují na výzkum nových materiálů;</w:t>
            </w:r>
          </w:p>
        </w:tc>
        <w:tc>
          <w:tcPr>
            <w:tcW w:w="4876" w:type="dxa"/>
            <w:tcBorders>
              <w:top w:val="nil"/>
              <w:left w:val="nil"/>
              <w:bottom w:val="nil"/>
              <w:right w:val="nil"/>
            </w:tcBorders>
          </w:tcPr>
          <w:p w14:paraId="2C8167A4" w14:textId="5594B5D7" w:rsidR="00C537E7" w:rsidRPr="00170470" w:rsidRDefault="00C537E7" w:rsidP="009E39B0">
            <w:pPr>
              <w:pStyle w:val="Normal6a"/>
            </w:pPr>
            <w:r w:rsidRPr="00170470">
              <w:lastRenderedPageBreak/>
              <w:t>11.</w:t>
            </w:r>
            <w:r w:rsidRPr="00170470">
              <w:tab/>
              <w:t>vybízí příslušné orgány veřejné správy, aby investovaly do inovací</w:t>
            </w:r>
            <w:r w:rsidR="00A827E7" w:rsidRPr="00170470">
              <w:t xml:space="preserve"> v </w:t>
            </w:r>
            <w:r w:rsidRPr="00170470">
              <w:t>odvětví bydlení nejen</w:t>
            </w:r>
            <w:r w:rsidR="00A827E7" w:rsidRPr="00170470">
              <w:t xml:space="preserve"> s </w:t>
            </w:r>
            <w:r w:rsidRPr="00170470">
              <w:t>cílem zlepšit kvalitu bytového fondu, pokud jde</w:t>
            </w:r>
            <w:r w:rsidR="00A827E7" w:rsidRPr="00170470">
              <w:t xml:space="preserve"> o </w:t>
            </w:r>
            <w:r w:rsidRPr="00170470">
              <w:t>energetickou účinnost, zvukovou</w:t>
            </w:r>
            <w:r w:rsidR="00A827E7" w:rsidRPr="00170470">
              <w:t xml:space="preserve"> </w:t>
            </w:r>
            <w:r w:rsidR="00A827E7" w:rsidRPr="00170470">
              <w:lastRenderedPageBreak/>
              <w:t>a </w:t>
            </w:r>
            <w:r w:rsidRPr="00170470">
              <w:t>tepelnou izolaci, pevnost staveb či cenovou dostupnost, ale také</w:t>
            </w:r>
            <w:r w:rsidR="00A827E7" w:rsidRPr="00170470">
              <w:t xml:space="preserve"> s </w:t>
            </w:r>
            <w:r w:rsidRPr="00170470">
              <w:t>cílem podpořit produktivitu</w:t>
            </w:r>
            <w:r w:rsidR="00A827E7" w:rsidRPr="00170470">
              <w:t xml:space="preserve"> a </w:t>
            </w:r>
            <w:r w:rsidRPr="00170470">
              <w:t>účinnost samotného stavebního procesu prostřednictvím rychlejších, nákladově efektivnějších</w:t>
            </w:r>
            <w:r w:rsidR="00A827E7" w:rsidRPr="00170470">
              <w:t xml:space="preserve"> a </w:t>
            </w:r>
            <w:r w:rsidRPr="00170470">
              <w:t>méně pracných metod, včetně industrializace</w:t>
            </w:r>
            <w:r w:rsidR="00A827E7" w:rsidRPr="00170470">
              <w:t xml:space="preserve"> a </w:t>
            </w:r>
            <w:r w:rsidRPr="00170470">
              <w:t>digitalizace stavebních technik; žádá, aby EU</w:t>
            </w:r>
            <w:r w:rsidR="00A827E7" w:rsidRPr="00170470">
              <w:t xml:space="preserve"> a </w:t>
            </w:r>
            <w:r w:rsidRPr="00170470">
              <w:t>vnitrostátní fondy posílily podporu inovací</w:t>
            </w:r>
            <w:r w:rsidR="00A827E7" w:rsidRPr="00170470">
              <w:t xml:space="preserve"> v </w:t>
            </w:r>
            <w:r w:rsidRPr="00170470">
              <w:t>odvětví stavebnictví, zejména inovací realizovaných mikropodniky</w:t>
            </w:r>
            <w:r w:rsidR="00A827E7" w:rsidRPr="00170470">
              <w:t xml:space="preserve"> a </w:t>
            </w:r>
            <w:r w:rsidRPr="00170470">
              <w:t>malými</w:t>
            </w:r>
            <w:r w:rsidR="00A827E7" w:rsidRPr="00170470">
              <w:t xml:space="preserve"> a </w:t>
            </w:r>
            <w:r w:rsidRPr="00170470">
              <w:t xml:space="preserve">středními podniky, které se zaměřují na výzkum nových materiálů; </w:t>
            </w:r>
            <w:r w:rsidRPr="00170470">
              <w:rPr>
                <w:b/>
                <w:i/>
              </w:rPr>
              <w:t>vyzývá</w:t>
            </w:r>
            <w:r w:rsidR="00A827E7" w:rsidRPr="00170470">
              <w:rPr>
                <w:b/>
                <w:i/>
              </w:rPr>
              <w:t xml:space="preserve"> k </w:t>
            </w:r>
            <w:r w:rsidRPr="00170470">
              <w:rPr>
                <w:b/>
                <w:i/>
              </w:rPr>
              <w:t>posílení Evropského střediska pro sledování stavebnictví;</w:t>
            </w:r>
          </w:p>
        </w:tc>
      </w:tr>
    </w:tbl>
    <w:p w14:paraId="563B4F91" w14:textId="77777777" w:rsidR="00C537E7" w:rsidRPr="00170470" w:rsidRDefault="00C537E7" w:rsidP="00C537E7">
      <w:pPr>
        <w:pStyle w:val="AmOrLang"/>
      </w:pPr>
      <w:r w:rsidRPr="00170470">
        <w:lastRenderedPageBreak/>
        <w:t xml:space="preserve">Or. </w:t>
      </w:r>
      <w:r w:rsidRPr="00170470">
        <w:rPr>
          <w:rStyle w:val="HideTWBExt"/>
        </w:rPr>
        <w:t>&lt;Original&gt;</w:t>
      </w:r>
      <w:r w:rsidRPr="00170470">
        <w:rPr>
          <w:rStyle w:val="HideTWBInt"/>
        </w:rPr>
        <w:t>{EN}</w:t>
      </w:r>
      <w:r w:rsidRPr="00170470">
        <w:t>en</w:t>
      </w:r>
      <w:r w:rsidRPr="00170470">
        <w:rPr>
          <w:rStyle w:val="HideTWBExt"/>
        </w:rPr>
        <w:t>&lt;/Original&gt;</w:t>
      </w:r>
    </w:p>
    <w:p w14:paraId="3C685467" w14:textId="77777777" w:rsidR="00467091" w:rsidRPr="00170470" w:rsidRDefault="00C537E7" w:rsidP="00C537E7">
      <w:r w:rsidRPr="00170470">
        <w:rPr>
          <w:rStyle w:val="HideTWBExt"/>
        </w:rPr>
        <w:t>&lt;/Amend&gt;</w:t>
      </w:r>
    </w:p>
    <w:p w14:paraId="097ACE62" w14:textId="77777777" w:rsidR="00C537E7" w:rsidRPr="00170470" w:rsidRDefault="00C537E7" w:rsidP="00C537E7">
      <w:pPr>
        <w:pStyle w:val="AmNumberTabs"/>
      </w:pPr>
      <w:r w:rsidRPr="00170470">
        <w:rPr>
          <w:rStyle w:val="HideTWBExt"/>
          <w:b w:val="0"/>
        </w:rPr>
        <w:t>&lt;Amend&gt;</w:t>
      </w:r>
      <w:r w:rsidRPr="00170470">
        <w:t>Pozměňovací návrh</w:t>
      </w:r>
      <w:r w:rsidRPr="00170470">
        <w:tab/>
      </w:r>
      <w:r w:rsidRPr="00170470">
        <w:tab/>
      </w:r>
      <w:r w:rsidRPr="00170470">
        <w:rPr>
          <w:rStyle w:val="HideTWBExt"/>
          <w:b w:val="0"/>
        </w:rPr>
        <w:t>&lt;NumAm&gt;</w:t>
      </w:r>
      <w:r w:rsidRPr="00170470">
        <w:t>875</w:t>
      </w:r>
      <w:r w:rsidRPr="00170470">
        <w:rPr>
          <w:rStyle w:val="HideTWBExt"/>
          <w:b w:val="0"/>
        </w:rPr>
        <w:t>&lt;/NumAm&gt;</w:t>
      </w:r>
    </w:p>
    <w:p w14:paraId="474C4CB5" w14:textId="77777777" w:rsidR="00C537E7" w:rsidRPr="00170470" w:rsidRDefault="00C537E7" w:rsidP="00C537E7">
      <w:pPr>
        <w:pStyle w:val="NormalBold"/>
      </w:pPr>
      <w:r w:rsidRPr="00170470">
        <w:rPr>
          <w:rStyle w:val="HideTWBExt"/>
          <w:b w:val="0"/>
        </w:rPr>
        <w:t>&lt;RepeatBlock-By&gt;&lt;Members&gt;</w:t>
      </w:r>
      <w:proofErr w:type="spellStart"/>
      <w:r w:rsidRPr="00170470">
        <w:t>Borja</w:t>
      </w:r>
      <w:proofErr w:type="spellEnd"/>
      <w:r w:rsidRPr="00170470">
        <w:t xml:space="preserve"> </w:t>
      </w:r>
      <w:proofErr w:type="spellStart"/>
      <w:r w:rsidRPr="00170470">
        <w:t>Giménez</w:t>
      </w:r>
      <w:proofErr w:type="spellEnd"/>
      <w:r w:rsidRPr="00170470">
        <w:t xml:space="preserve"> </w:t>
      </w:r>
      <w:proofErr w:type="spellStart"/>
      <w:r w:rsidRPr="00170470">
        <w:t>Larraz</w:t>
      </w:r>
      <w:proofErr w:type="spellEnd"/>
      <w:r w:rsidRPr="00170470">
        <w:t xml:space="preserve">, </w:t>
      </w:r>
      <w:proofErr w:type="spellStart"/>
      <w:r w:rsidRPr="00170470">
        <w:t>Dirk</w:t>
      </w:r>
      <w:proofErr w:type="spellEnd"/>
      <w:r w:rsidRPr="00170470">
        <w:t xml:space="preserve"> </w:t>
      </w:r>
      <w:proofErr w:type="spellStart"/>
      <w:r w:rsidRPr="00170470">
        <w:t>Gotink</w:t>
      </w:r>
      <w:proofErr w:type="spellEnd"/>
      <w:r w:rsidRPr="00170470">
        <w:t xml:space="preserve">, Nikolina </w:t>
      </w:r>
      <w:proofErr w:type="spellStart"/>
      <w:r w:rsidRPr="00170470">
        <w:t>Brnjac</w:t>
      </w:r>
      <w:proofErr w:type="spellEnd"/>
      <w:r w:rsidRPr="00170470">
        <w:t xml:space="preserve">, </w:t>
      </w:r>
      <w:proofErr w:type="spellStart"/>
      <w:r w:rsidRPr="00170470">
        <w:t>Jagna</w:t>
      </w:r>
      <w:proofErr w:type="spellEnd"/>
      <w:r w:rsidRPr="00170470">
        <w:t xml:space="preserve"> </w:t>
      </w:r>
      <w:proofErr w:type="spellStart"/>
      <w:r w:rsidRPr="00170470">
        <w:t>Marczułajtis-Walczak</w:t>
      </w:r>
      <w:proofErr w:type="spellEnd"/>
      <w:r w:rsidRPr="00170470">
        <w:t xml:space="preserve">, Daniel Buda, Niels </w:t>
      </w:r>
      <w:proofErr w:type="spellStart"/>
      <w:r w:rsidRPr="00170470">
        <w:t>Geuking</w:t>
      </w:r>
      <w:proofErr w:type="spellEnd"/>
      <w:r w:rsidRPr="00170470">
        <w:t xml:space="preserve">, David </w:t>
      </w:r>
      <w:proofErr w:type="spellStart"/>
      <w:r w:rsidRPr="00170470">
        <w:t>Casa</w:t>
      </w:r>
      <w:proofErr w:type="spellEnd"/>
      <w:r w:rsidRPr="00170470">
        <w:t xml:space="preserve">, Markus </w:t>
      </w:r>
      <w:proofErr w:type="spellStart"/>
      <w:r w:rsidRPr="00170470">
        <w:t>Ferber</w:t>
      </w:r>
      <w:proofErr w:type="spellEnd"/>
      <w:r w:rsidRPr="00170470">
        <w:t xml:space="preserve">, </w:t>
      </w:r>
      <w:proofErr w:type="spellStart"/>
      <w:r w:rsidRPr="00170470">
        <w:t>Sebastião</w:t>
      </w:r>
      <w:proofErr w:type="spellEnd"/>
      <w:r w:rsidRPr="00170470">
        <w:t xml:space="preserve"> </w:t>
      </w:r>
      <w:proofErr w:type="spellStart"/>
      <w:r w:rsidRPr="00170470">
        <w:t>Bugalho</w:t>
      </w:r>
      <w:proofErr w:type="spellEnd"/>
      <w:r w:rsidRPr="00170470">
        <w:t xml:space="preserve">, </w:t>
      </w:r>
      <w:proofErr w:type="spellStart"/>
      <w:r w:rsidRPr="00170470">
        <w:t>Maravillas</w:t>
      </w:r>
      <w:proofErr w:type="spellEnd"/>
      <w:r w:rsidRPr="00170470">
        <w:t xml:space="preserve"> </w:t>
      </w:r>
      <w:proofErr w:type="spellStart"/>
      <w:r w:rsidRPr="00170470">
        <w:t>Abadía</w:t>
      </w:r>
      <w:proofErr w:type="spellEnd"/>
      <w:r w:rsidRPr="00170470">
        <w:t xml:space="preserve"> </w:t>
      </w:r>
      <w:proofErr w:type="spellStart"/>
      <w:r w:rsidRPr="00170470">
        <w:t>Jover</w:t>
      </w:r>
      <w:proofErr w:type="spellEnd"/>
      <w:r w:rsidRPr="00170470">
        <w:t xml:space="preserve">, Regina </w:t>
      </w:r>
      <w:proofErr w:type="spellStart"/>
      <w:r w:rsidRPr="00170470">
        <w:t>Doherty</w:t>
      </w:r>
      <w:proofErr w:type="spellEnd"/>
      <w:r w:rsidRPr="00170470">
        <w:t xml:space="preserve">, Isabelle </w:t>
      </w:r>
      <w:proofErr w:type="spellStart"/>
      <w:r w:rsidRPr="00170470">
        <w:t>Le</w:t>
      </w:r>
      <w:proofErr w:type="spellEnd"/>
      <w:r w:rsidRPr="00170470">
        <w:t xml:space="preserve"> </w:t>
      </w:r>
      <w:proofErr w:type="spellStart"/>
      <w:r w:rsidRPr="00170470">
        <w:t>Callennec</w:t>
      </w:r>
      <w:proofErr w:type="spellEnd"/>
      <w:r w:rsidRPr="00170470">
        <w:t xml:space="preserve">, Alma </w:t>
      </w:r>
      <w:proofErr w:type="spellStart"/>
      <w:r w:rsidRPr="00170470">
        <w:t>Ezcurra</w:t>
      </w:r>
      <w:proofErr w:type="spellEnd"/>
      <w:r w:rsidRPr="00170470">
        <w:t xml:space="preserve"> </w:t>
      </w:r>
      <w:proofErr w:type="spellStart"/>
      <w:r w:rsidRPr="00170470">
        <w:t>Almansa</w:t>
      </w:r>
      <w:proofErr w:type="spellEnd"/>
      <w:r w:rsidRPr="00170470">
        <w:t xml:space="preserve">, Marco </w:t>
      </w:r>
      <w:proofErr w:type="spellStart"/>
      <w:r w:rsidRPr="00170470">
        <w:t>Falcone</w:t>
      </w:r>
      <w:proofErr w:type="spellEnd"/>
      <w:r w:rsidRPr="00170470">
        <w:t xml:space="preserve">, Rosa </w:t>
      </w:r>
      <w:proofErr w:type="spellStart"/>
      <w:r w:rsidRPr="00170470">
        <w:t>Estaràs</w:t>
      </w:r>
      <w:proofErr w:type="spellEnd"/>
      <w:r w:rsidRPr="00170470">
        <w:t xml:space="preserve"> </w:t>
      </w:r>
      <w:proofErr w:type="spellStart"/>
      <w:r w:rsidRPr="00170470">
        <w:t>Ferragut</w:t>
      </w:r>
      <w:proofErr w:type="spellEnd"/>
      <w:r w:rsidRPr="00170470">
        <w:rPr>
          <w:rStyle w:val="HideTWBExt"/>
          <w:b w:val="0"/>
        </w:rPr>
        <w:t>&lt;/Members&gt;</w:t>
      </w:r>
    </w:p>
    <w:p w14:paraId="5527A40E" w14:textId="77777777" w:rsidR="00C537E7" w:rsidRPr="00170470" w:rsidRDefault="00C537E7" w:rsidP="00C537E7">
      <w:pPr>
        <w:pStyle w:val="NormalBold"/>
      </w:pPr>
      <w:r w:rsidRPr="00170470">
        <w:rPr>
          <w:rStyle w:val="HideTWBExt"/>
          <w:b w:val="0"/>
        </w:rPr>
        <w:t>&lt;/RepeatBlock-By&gt;</w:t>
      </w:r>
    </w:p>
    <w:p w14:paraId="6CCD80EE" w14:textId="77777777" w:rsidR="00C537E7" w:rsidRPr="00170470" w:rsidRDefault="00C537E7" w:rsidP="00C537E7">
      <w:pPr>
        <w:pStyle w:val="NormalBold"/>
      </w:pPr>
      <w:r w:rsidRPr="00170470">
        <w:rPr>
          <w:rStyle w:val="HideTWBExt"/>
          <w:b w:val="0"/>
        </w:rPr>
        <w:t>&lt;DocAmend&gt;</w:t>
      </w:r>
      <w:r w:rsidRPr="00170470">
        <w:t>Návrh usnesení</w:t>
      </w:r>
      <w:r w:rsidRPr="00170470">
        <w:rPr>
          <w:rStyle w:val="HideTWBExt"/>
          <w:b w:val="0"/>
        </w:rPr>
        <w:t>&lt;/DocAmend&gt;</w:t>
      </w:r>
    </w:p>
    <w:p w14:paraId="22D80E1E" w14:textId="77777777" w:rsidR="00C537E7" w:rsidRPr="00170470" w:rsidRDefault="00C537E7" w:rsidP="00C537E7">
      <w:pPr>
        <w:pStyle w:val="NormalBold"/>
      </w:pPr>
      <w:r w:rsidRPr="00170470">
        <w:rPr>
          <w:rStyle w:val="HideTWBExt"/>
          <w:b w:val="0"/>
        </w:rPr>
        <w:t>&lt;Article&gt;</w:t>
      </w:r>
      <w:r w:rsidRPr="00170470">
        <w:t>Bod 11</w:t>
      </w:r>
      <w:r w:rsidRPr="001704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537E7" w:rsidRPr="00170470" w14:paraId="511DB5C0" w14:textId="77777777" w:rsidTr="009E39B0">
        <w:trPr>
          <w:trHeight w:hRule="exact" w:val="240"/>
          <w:jc w:val="center"/>
        </w:trPr>
        <w:tc>
          <w:tcPr>
            <w:tcW w:w="9752" w:type="dxa"/>
            <w:gridSpan w:val="2"/>
            <w:tcBorders>
              <w:top w:val="nil"/>
              <w:left w:val="nil"/>
              <w:bottom w:val="nil"/>
              <w:right w:val="nil"/>
            </w:tcBorders>
          </w:tcPr>
          <w:p w14:paraId="55A25EDA" w14:textId="77777777" w:rsidR="00C537E7" w:rsidRPr="00170470" w:rsidRDefault="00C537E7" w:rsidP="009E39B0"/>
        </w:tc>
      </w:tr>
      <w:tr w:rsidR="00C537E7" w:rsidRPr="00170470" w14:paraId="556C67C5" w14:textId="77777777" w:rsidTr="009E39B0">
        <w:trPr>
          <w:trHeight w:val="240"/>
          <w:jc w:val="center"/>
        </w:trPr>
        <w:tc>
          <w:tcPr>
            <w:tcW w:w="4876" w:type="dxa"/>
            <w:tcBorders>
              <w:top w:val="nil"/>
              <w:left w:val="nil"/>
              <w:bottom w:val="nil"/>
              <w:right w:val="nil"/>
            </w:tcBorders>
          </w:tcPr>
          <w:p w14:paraId="7BD25772" w14:textId="77777777" w:rsidR="00C537E7" w:rsidRPr="00170470" w:rsidRDefault="00C537E7" w:rsidP="009E39B0">
            <w:pPr>
              <w:pStyle w:val="AmColumnHeading"/>
            </w:pPr>
            <w:r w:rsidRPr="00170470">
              <w:t>Návrh usnesení</w:t>
            </w:r>
          </w:p>
        </w:tc>
        <w:tc>
          <w:tcPr>
            <w:tcW w:w="4876" w:type="dxa"/>
            <w:tcBorders>
              <w:top w:val="nil"/>
              <w:left w:val="nil"/>
              <w:bottom w:val="nil"/>
              <w:right w:val="nil"/>
            </w:tcBorders>
          </w:tcPr>
          <w:p w14:paraId="4F71A24E" w14:textId="77777777" w:rsidR="00C537E7" w:rsidRPr="00170470" w:rsidRDefault="00C537E7" w:rsidP="009E39B0">
            <w:pPr>
              <w:pStyle w:val="AmColumnHeading"/>
            </w:pPr>
            <w:r w:rsidRPr="00170470">
              <w:t>Pozměňovací návrh</w:t>
            </w:r>
          </w:p>
        </w:tc>
      </w:tr>
      <w:tr w:rsidR="00C537E7" w:rsidRPr="00170470" w14:paraId="7AF46235" w14:textId="77777777" w:rsidTr="009E39B0">
        <w:trPr>
          <w:jc w:val="center"/>
        </w:trPr>
        <w:tc>
          <w:tcPr>
            <w:tcW w:w="4876" w:type="dxa"/>
            <w:tcBorders>
              <w:top w:val="nil"/>
              <w:left w:val="nil"/>
              <w:bottom w:val="nil"/>
              <w:right w:val="nil"/>
            </w:tcBorders>
          </w:tcPr>
          <w:p w14:paraId="3AD5DDD0" w14:textId="35E4ECC8" w:rsidR="00C537E7" w:rsidRPr="00170470" w:rsidRDefault="00C537E7" w:rsidP="009E39B0">
            <w:pPr>
              <w:pStyle w:val="Normal6a"/>
            </w:pPr>
            <w:r w:rsidRPr="00170470">
              <w:t>11.</w:t>
            </w:r>
            <w:r w:rsidRPr="00170470">
              <w:tab/>
              <w:t>vybízí příslušné orgány veřejné správy, aby investovaly do inovací</w:t>
            </w:r>
            <w:r w:rsidR="00A827E7" w:rsidRPr="00170470">
              <w:t xml:space="preserve"> v </w:t>
            </w:r>
            <w:r w:rsidRPr="00170470">
              <w:t>odvětví bydlení nejen</w:t>
            </w:r>
            <w:r w:rsidR="00A827E7" w:rsidRPr="00170470">
              <w:t xml:space="preserve"> s </w:t>
            </w:r>
            <w:r w:rsidRPr="00170470">
              <w:t>cílem zlepšit kvalitu bytového fondu, pokud jde</w:t>
            </w:r>
            <w:r w:rsidR="00A827E7" w:rsidRPr="00170470">
              <w:t xml:space="preserve"> o </w:t>
            </w:r>
            <w:r w:rsidRPr="00170470">
              <w:t>energetickou účinnost, zvukovou</w:t>
            </w:r>
            <w:r w:rsidR="00A827E7" w:rsidRPr="00170470">
              <w:t xml:space="preserve"> a </w:t>
            </w:r>
            <w:r w:rsidRPr="00170470">
              <w:t>tepelnou izolaci, pevnost staveb či cenovou dostupnost, ale také</w:t>
            </w:r>
            <w:r w:rsidR="00A827E7" w:rsidRPr="00170470">
              <w:t xml:space="preserve"> s </w:t>
            </w:r>
            <w:r w:rsidRPr="00170470">
              <w:t>cílem podpořit produktivitu</w:t>
            </w:r>
            <w:r w:rsidR="00A827E7" w:rsidRPr="00170470">
              <w:t xml:space="preserve"> a </w:t>
            </w:r>
            <w:r w:rsidRPr="00170470">
              <w:t>účinnost samotného stavebního procesu prostřednictvím rychlejších, nákladově efektivnějších</w:t>
            </w:r>
            <w:r w:rsidR="00A827E7" w:rsidRPr="00170470">
              <w:t xml:space="preserve"> a </w:t>
            </w:r>
            <w:r w:rsidRPr="00170470">
              <w:t>méně pracných metod, včetně industrializace</w:t>
            </w:r>
            <w:r w:rsidR="00A827E7" w:rsidRPr="00170470">
              <w:t xml:space="preserve"> a </w:t>
            </w:r>
            <w:r w:rsidRPr="00170470">
              <w:t>digitalizace stavebních technik; žádá, aby EU</w:t>
            </w:r>
            <w:r w:rsidR="00A827E7" w:rsidRPr="00170470">
              <w:t xml:space="preserve"> a </w:t>
            </w:r>
            <w:r w:rsidRPr="00170470">
              <w:t>vnitrostátní fondy posílily podporu inovací</w:t>
            </w:r>
            <w:r w:rsidR="00A827E7" w:rsidRPr="00170470">
              <w:t xml:space="preserve"> v </w:t>
            </w:r>
            <w:r w:rsidRPr="00170470">
              <w:t>odvětví stavebnictví, zejména inovací realizovaných mikropodniky</w:t>
            </w:r>
            <w:r w:rsidR="00A827E7" w:rsidRPr="00170470">
              <w:t xml:space="preserve"> a </w:t>
            </w:r>
            <w:r w:rsidRPr="00170470">
              <w:t>malými</w:t>
            </w:r>
            <w:r w:rsidR="00A827E7" w:rsidRPr="00170470">
              <w:t xml:space="preserve"> a </w:t>
            </w:r>
            <w:r w:rsidRPr="00170470">
              <w:t xml:space="preserve">středními podniky, které se </w:t>
            </w:r>
            <w:r w:rsidRPr="00170470">
              <w:lastRenderedPageBreak/>
              <w:t>zaměřují na výzkum nových materiálů;</w:t>
            </w:r>
          </w:p>
        </w:tc>
        <w:tc>
          <w:tcPr>
            <w:tcW w:w="4876" w:type="dxa"/>
            <w:tcBorders>
              <w:top w:val="nil"/>
              <w:left w:val="nil"/>
              <w:bottom w:val="nil"/>
              <w:right w:val="nil"/>
            </w:tcBorders>
          </w:tcPr>
          <w:p w14:paraId="39AB47F5" w14:textId="1EFCA143" w:rsidR="00C537E7" w:rsidRPr="00170470" w:rsidRDefault="00C537E7" w:rsidP="009E39B0">
            <w:pPr>
              <w:pStyle w:val="Normal6a"/>
            </w:pPr>
            <w:r w:rsidRPr="00170470">
              <w:lastRenderedPageBreak/>
              <w:t>11.</w:t>
            </w:r>
            <w:r w:rsidRPr="00170470">
              <w:tab/>
              <w:t>vybízí příslušné orgány veřejné správy, aby investovaly do inovací</w:t>
            </w:r>
            <w:r w:rsidR="00A827E7" w:rsidRPr="00170470">
              <w:t xml:space="preserve"> v </w:t>
            </w:r>
            <w:r w:rsidRPr="00170470">
              <w:t>odvětví bydlení nejen</w:t>
            </w:r>
            <w:r w:rsidR="00A827E7" w:rsidRPr="00170470">
              <w:t xml:space="preserve"> s </w:t>
            </w:r>
            <w:r w:rsidRPr="00170470">
              <w:t>cílem zlepšit kvalitu bytového fondu, pokud jde</w:t>
            </w:r>
            <w:r w:rsidR="00A827E7" w:rsidRPr="00170470">
              <w:t xml:space="preserve"> o </w:t>
            </w:r>
            <w:r w:rsidRPr="00170470">
              <w:t>energetickou účinnost, zvukovou</w:t>
            </w:r>
            <w:r w:rsidR="00A827E7" w:rsidRPr="00170470">
              <w:t xml:space="preserve"> a </w:t>
            </w:r>
            <w:r w:rsidRPr="00170470">
              <w:t>tepelnou izolaci, pevnost staveb či cenovou dostupnost, ale také</w:t>
            </w:r>
            <w:r w:rsidR="00A827E7" w:rsidRPr="00170470">
              <w:t xml:space="preserve"> s </w:t>
            </w:r>
            <w:r w:rsidRPr="00170470">
              <w:t>cílem podpořit produktivitu</w:t>
            </w:r>
            <w:r w:rsidR="00A827E7" w:rsidRPr="00170470">
              <w:t xml:space="preserve"> a </w:t>
            </w:r>
            <w:r w:rsidRPr="00170470">
              <w:t>účinnost samotného stavebního procesu prostřednictvím rychlejších, nákladově efektivnějších</w:t>
            </w:r>
            <w:r w:rsidR="00A827E7" w:rsidRPr="00170470">
              <w:t xml:space="preserve"> a </w:t>
            </w:r>
            <w:r w:rsidRPr="00170470">
              <w:t>méně pracných metod, včetně industrializace</w:t>
            </w:r>
            <w:r w:rsidR="00A827E7" w:rsidRPr="00170470">
              <w:t xml:space="preserve"> a </w:t>
            </w:r>
            <w:r w:rsidRPr="00170470">
              <w:t>digitalizace stavebních technik; žádá, aby EU</w:t>
            </w:r>
            <w:r w:rsidR="00A827E7" w:rsidRPr="00170470">
              <w:t xml:space="preserve"> a </w:t>
            </w:r>
            <w:r w:rsidRPr="00170470">
              <w:t>vnitrostátní fondy posílily podporu inovací</w:t>
            </w:r>
            <w:r w:rsidR="00A827E7" w:rsidRPr="00170470">
              <w:t xml:space="preserve"> v </w:t>
            </w:r>
            <w:r w:rsidRPr="00170470">
              <w:t>odvětví stavebnictví, zejména inovací realizovaných mikropodniky</w:t>
            </w:r>
            <w:r w:rsidR="00A827E7" w:rsidRPr="00170470">
              <w:t xml:space="preserve"> a </w:t>
            </w:r>
            <w:r w:rsidRPr="00170470">
              <w:t>malými</w:t>
            </w:r>
            <w:r w:rsidR="00A827E7" w:rsidRPr="00170470">
              <w:t xml:space="preserve"> a </w:t>
            </w:r>
            <w:r w:rsidRPr="00170470">
              <w:t xml:space="preserve">středními podniky, které se zaměřují na výzkum nových materiálů; </w:t>
            </w:r>
            <w:r w:rsidRPr="00170470">
              <w:rPr>
                <w:b/>
                <w:i/>
              </w:rPr>
              <w:lastRenderedPageBreak/>
              <w:t>vyzývá ke standardizaci informačního modelování staveb (BIM);</w:t>
            </w:r>
          </w:p>
        </w:tc>
      </w:tr>
    </w:tbl>
    <w:p w14:paraId="0C689427" w14:textId="77777777" w:rsidR="00C537E7" w:rsidRPr="00170470" w:rsidRDefault="00C537E7" w:rsidP="00C537E7">
      <w:pPr>
        <w:pStyle w:val="AmOrLang"/>
      </w:pPr>
      <w:r w:rsidRPr="00170470">
        <w:lastRenderedPageBreak/>
        <w:t xml:space="preserve">Or. </w:t>
      </w:r>
      <w:r w:rsidRPr="00170470">
        <w:rPr>
          <w:rStyle w:val="HideTWBExt"/>
        </w:rPr>
        <w:t>&lt;Original&gt;</w:t>
      </w:r>
      <w:r w:rsidRPr="00170470">
        <w:rPr>
          <w:rStyle w:val="HideTWBInt"/>
        </w:rPr>
        <w:t>{EN}</w:t>
      </w:r>
      <w:r w:rsidRPr="00170470">
        <w:t>en</w:t>
      </w:r>
      <w:r w:rsidRPr="00170470">
        <w:rPr>
          <w:rStyle w:val="HideTWBExt"/>
        </w:rPr>
        <w:t>&lt;/Original&gt;</w:t>
      </w:r>
    </w:p>
    <w:p w14:paraId="23084A40" w14:textId="77777777" w:rsidR="00467091" w:rsidRPr="00170470" w:rsidRDefault="00C537E7" w:rsidP="00C537E7">
      <w:r w:rsidRPr="00170470">
        <w:rPr>
          <w:rStyle w:val="HideTWBExt"/>
        </w:rPr>
        <w:t>&lt;/Amend&gt;</w:t>
      </w:r>
    </w:p>
    <w:p w14:paraId="101547EE" w14:textId="77777777" w:rsidR="00C537E7" w:rsidRPr="00170470" w:rsidRDefault="00C537E7" w:rsidP="00C537E7">
      <w:pPr>
        <w:pStyle w:val="AmNumberTabs"/>
      </w:pPr>
      <w:r w:rsidRPr="00170470">
        <w:rPr>
          <w:rStyle w:val="HideTWBExt"/>
          <w:b w:val="0"/>
        </w:rPr>
        <w:t>&lt;Amend&gt;</w:t>
      </w:r>
      <w:r w:rsidRPr="00170470">
        <w:t>Pozměňovací návrh</w:t>
      </w:r>
      <w:r w:rsidRPr="00170470">
        <w:tab/>
      </w:r>
      <w:r w:rsidRPr="00170470">
        <w:tab/>
      </w:r>
      <w:r w:rsidRPr="00170470">
        <w:rPr>
          <w:rStyle w:val="HideTWBExt"/>
          <w:b w:val="0"/>
        </w:rPr>
        <w:t>&lt;NumAm&gt;</w:t>
      </w:r>
      <w:r w:rsidRPr="00170470">
        <w:t>876</w:t>
      </w:r>
      <w:r w:rsidRPr="00170470">
        <w:rPr>
          <w:rStyle w:val="HideTWBExt"/>
          <w:b w:val="0"/>
        </w:rPr>
        <w:t>&lt;/NumAm&gt;</w:t>
      </w:r>
    </w:p>
    <w:p w14:paraId="1B751E4D" w14:textId="77777777" w:rsidR="00C537E7" w:rsidRPr="00170470" w:rsidRDefault="00C537E7" w:rsidP="00C537E7">
      <w:pPr>
        <w:pStyle w:val="NormalBold"/>
      </w:pPr>
      <w:r w:rsidRPr="00170470">
        <w:rPr>
          <w:rStyle w:val="HideTWBExt"/>
          <w:b w:val="0"/>
        </w:rPr>
        <w:t>&lt;RepeatBlock-By&gt;&lt;Members&gt;</w:t>
      </w:r>
      <w:proofErr w:type="spellStart"/>
      <w:r w:rsidRPr="00170470">
        <w:t>Borja</w:t>
      </w:r>
      <w:proofErr w:type="spellEnd"/>
      <w:r w:rsidRPr="00170470">
        <w:t xml:space="preserve"> </w:t>
      </w:r>
      <w:proofErr w:type="spellStart"/>
      <w:r w:rsidRPr="00170470">
        <w:t>Giménez</w:t>
      </w:r>
      <w:proofErr w:type="spellEnd"/>
      <w:r w:rsidRPr="00170470">
        <w:t xml:space="preserve"> </w:t>
      </w:r>
      <w:proofErr w:type="spellStart"/>
      <w:r w:rsidRPr="00170470">
        <w:t>Larraz</w:t>
      </w:r>
      <w:proofErr w:type="spellEnd"/>
      <w:r w:rsidRPr="00170470">
        <w:t xml:space="preserve">, </w:t>
      </w:r>
      <w:proofErr w:type="spellStart"/>
      <w:r w:rsidRPr="00170470">
        <w:t>Dirk</w:t>
      </w:r>
      <w:proofErr w:type="spellEnd"/>
      <w:r w:rsidRPr="00170470">
        <w:t xml:space="preserve"> </w:t>
      </w:r>
      <w:proofErr w:type="spellStart"/>
      <w:r w:rsidRPr="00170470">
        <w:t>Gotink</w:t>
      </w:r>
      <w:proofErr w:type="spellEnd"/>
      <w:r w:rsidRPr="00170470">
        <w:t xml:space="preserve">, Nikolina </w:t>
      </w:r>
      <w:proofErr w:type="spellStart"/>
      <w:r w:rsidRPr="00170470">
        <w:t>Brnjac</w:t>
      </w:r>
      <w:proofErr w:type="spellEnd"/>
      <w:r w:rsidRPr="00170470">
        <w:t xml:space="preserve">, </w:t>
      </w:r>
      <w:proofErr w:type="spellStart"/>
      <w:r w:rsidRPr="00170470">
        <w:t>Jagna</w:t>
      </w:r>
      <w:proofErr w:type="spellEnd"/>
      <w:r w:rsidRPr="00170470">
        <w:t xml:space="preserve"> </w:t>
      </w:r>
      <w:proofErr w:type="spellStart"/>
      <w:r w:rsidRPr="00170470">
        <w:t>Marczułajtis-Walczak</w:t>
      </w:r>
      <w:proofErr w:type="spellEnd"/>
      <w:r w:rsidRPr="00170470">
        <w:t xml:space="preserve">, Daniel Buda, Niels </w:t>
      </w:r>
      <w:proofErr w:type="spellStart"/>
      <w:r w:rsidRPr="00170470">
        <w:t>Geuking</w:t>
      </w:r>
      <w:proofErr w:type="spellEnd"/>
      <w:r w:rsidRPr="00170470">
        <w:t xml:space="preserve">, David </w:t>
      </w:r>
      <w:proofErr w:type="spellStart"/>
      <w:r w:rsidRPr="00170470">
        <w:t>Casa</w:t>
      </w:r>
      <w:proofErr w:type="spellEnd"/>
      <w:r w:rsidRPr="00170470">
        <w:t xml:space="preserve">, Markus </w:t>
      </w:r>
      <w:proofErr w:type="spellStart"/>
      <w:r w:rsidRPr="00170470">
        <w:t>Ferber</w:t>
      </w:r>
      <w:proofErr w:type="spellEnd"/>
      <w:r w:rsidRPr="00170470">
        <w:t xml:space="preserve">, </w:t>
      </w:r>
      <w:proofErr w:type="spellStart"/>
      <w:r w:rsidRPr="00170470">
        <w:t>Sebastião</w:t>
      </w:r>
      <w:proofErr w:type="spellEnd"/>
      <w:r w:rsidRPr="00170470">
        <w:t xml:space="preserve"> </w:t>
      </w:r>
      <w:proofErr w:type="spellStart"/>
      <w:r w:rsidRPr="00170470">
        <w:t>Bugalho</w:t>
      </w:r>
      <w:proofErr w:type="spellEnd"/>
      <w:r w:rsidRPr="00170470">
        <w:t xml:space="preserve">, </w:t>
      </w:r>
      <w:proofErr w:type="spellStart"/>
      <w:r w:rsidRPr="00170470">
        <w:t>Maravillas</w:t>
      </w:r>
      <w:proofErr w:type="spellEnd"/>
      <w:r w:rsidRPr="00170470">
        <w:t xml:space="preserve"> </w:t>
      </w:r>
      <w:proofErr w:type="spellStart"/>
      <w:r w:rsidRPr="00170470">
        <w:t>Abadía</w:t>
      </w:r>
      <w:proofErr w:type="spellEnd"/>
      <w:r w:rsidRPr="00170470">
        <w:t xml:space="preserve"> </w:t>
      </w:r>
      <w:proofErr w:type="spellStart"/>
      <w:r w:rsidRPr="00170470">
        <w:t>Jover</w:t>
      </w:r>
      <w:proofErr w:type="spellEnd"/>
      <w:r w:rsidRPr="00170470">
        <w:t xml:space="preserve">, Regina </w:t>
      </w:r>
      <w:proofErr w:type="spellStart"/>
      <w:r w:rsidRPr="00170470">
        <w:t>Doherty</w:t>
      </w:r>
      <w:proofErr w:type="spellEnd"/>
      <w:r w:rsidRPr="00170470">
        <w:t xml:space="preserve">, Isabelle </w:t>
      </w:r>
      <w:proofErr w:type="spellStart"/>
      <w:r w:rsidRPr="00170470">
        <w:t>Le</w:t>
      </w:r>
      <w:proofErr w:type="spellEnd"/>
      <w:r w:rsidRPr="00170470">
        <w:t xml:space="preserve"> </w:t>
      </w:r>
      <w:proofErr w:type="spellStart"/>
      <w:r w:rsidRPr="00170470">
        <w:t>Callennec</w:t>
      </w:r>
      <w:proofErr w:type="spellEnd"/>
      <w:r w:rsidRPr="00170470">
        <w:t xml:space="preserve">, Alma </w:t>
      </w:r>
      <w:proofErr w:type="spellStart"/>
      <w:r w:rsidRPr="00170470">
        <w:t>Ezcurra</w:t>
      </w:r>
      <w:proofErr w:type="spellEnd"/>
      <w:r w:rsidRPr="00170470">
        <w:t xml:space="preserve"> </w:t>
      </w:r>
      <w:proofErr w:type="spellStart"/>
      <w:r w:rsidRPr="00170470">
        <w:t>Almansa</w:t>
      </w:r>
      <w:proofErr w:type="spellEnd"/>
      <w:r w:rsidRPr="00170470">
        <w:t xml:space="preserve">, Rosa </w:t>
      </w:r>
      <w:proofErr w:type="spellStart"/>
      <w:r w:rsidRPr="00170470">
        <w:t>Estaràs</w:t>
      </w:r>
      <w:proofErr w:type="spellEnd"/>
      <w:r w:rsidRPr="00170470">
        <w:t xml:space="preserve"> </w:t>
      </w:r>
      <w:proofErr w:type="spellStart"/>
      <w:r w:rsidRPr="00170470">
        <w:t>Ferragut</w:t>
      </w:r>
      <w:proofErr w:type="spellEnd"/>
      <w:r w:rsidRPr="00170470">
        <w:rPr>
          <w:rStyle w:val="HideTWBExt"/>
          <w:b w:val="0"/>
        </w:rPr>
        <w:t>&lt;/Members&gt;</w:t>
      </w:r>
    </w:p>
    <w:p w14:paraId="77182338" w14:textId="77777777" w:rsidR="00C537E7" w:rsidRPr="00170470" w:rsidRDefault="00C537E7" w:rsidP="00C537E7">
      <w:pPr>
        <w:pStyle w:val="NormalBold"/>
      </w:pPr>
      <w:r w:rsidRPr="00170470">
        <w:rPr>
          <w:rStyle w:val="HideTWBExt"/>
          <w:b w:val="0"/>
        </w:rPr>
        <w:t>&lt;/RepeatBlock-By&gt;</w:t>
      </w:r>
    </w:p>
    <w:p w14:paraId="740C24D6" w14:textId="77777777" w:rsidR="00C537E7" w:rsidRPr="00170470" w:rsidRDefault="00C537E7" w:rsidP="00C537E7">
      <w:pPr>
        <w:pStyle w:val="NormalBold"/>
      </w:pPr>
      <w:r w:rsidRPr="00170470">
        <w:rPr>
          <w:rStyle w:val="HideTWBExt"/>
          <w:b w:val="0"/>
        </w:rPr>
        <w:t>&lt;DocAmend&gt;</w:t>
      </w:r>
      <w:r w:rsidRPr="00170470">
        <w:t>Návrh usnesení</w:t>
      </w:r>
      <w:r w:rsidRPr="00170470">
        <w:rPr>
          <w:rStyle w:val="HideTWBExt"/>
          <w:b w:val="0"/>
        </w:rPr>
        <w:t>&lt;/DocAmend&gt;</w:t>
      </w:r>
    </w:p>
    <w:p w14:paraId="10EE0B93" w14:textId="77777777" w:rsidR="00C537E7" w:rsidRPr="00170470" w:rsidRDefault="00C537E7" w:rsidP="00C537E7">
      <w:pPr>
        <w:pStyle w:val="NormalBold"/>
      </w:pPr>
      <w:r w:rsidRPr="00170470">
        <w:rPr>
          <w:rStyle w:val="HideTWBExt"/>
          <w:b w:val="0"/>
        </w:rPr>
        <w:t>&lt;Article&gt;</w:t>
      </w:r>
      <w:r w:rsidRPr="00170470">
        <w:t>Bod 11</w:t>
      </w:r>
      <w:r w:rsidRPr="001704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537E7" w:rsidRPr="00170470" w14:paraId="5B93483D" w14:textId="77777777" w:rsidTr="009E39B0">
        <w:trPr>
          <w:trHeight w:hRule="exact" w:val="240"/>
          <w:jc w:val="center"/>
        </w:trPr>
        <w:tc>
          <w:tcPr>
            <w:tcW w:w="9752" w:type="dxa"/>
            <w:gridSpan w:val="2"/>
            <w:tcBorders>
              <w:top w:val="nil"/>
              <w:left w:val="nil"/>
              <w:bottom w:val="nil"/>
              <w:right w:val="nil"/>
            </w:tcBorders>
          </w:tcPr>
          <w:p w14:paraId="173EB430" w14:textId="77777777" w:rsidR="00C537E7" w:rsidRPr="00170470" w:rsidRDefault="00C537E7" w:rsidP="009E39B0"/>
        </w:tc>
      </w:tr>
      <w:tr w:rsidR="00C537E7" w:rsidRPr="00170470" w14:paraId="2433A659" w14:textId="77777777" w:rsidTr="009E39B0">
        <w:trPr>
          <w:trHeight w:val="240"/>
          <w:jc w:val="center"/>
        </w:trPr>
        <w:tc>
          <w:tcPr>
            <w:tcW w:w="4876" w:type="dxa"/>
            <w:tcBorders>
              <w:top w:val="nil"/>
              <w:left w:val="nil"/>
              <w:bottom w:val="nil"/>
              <w:right w:val="nil"/>
            </w:tcBorders>
          </w:tcPr>
          <w:p w14:paraId="3C472BD8" w14:textId="77777777" w:rsidR="00C537E7" w:rsidRPr="00170470" w:rsidRDefault="00C537E7" w:rsidP="009E39B0">
            <w:pPr>
              <w:pStyle w:val="AmColumnHeading"/>
            </w:pPr>
            <w:r w:rsidRPr="00170470">
              <w:t>Návrh usnesení</w:t>
            </w:r>
          </w:p>
        </w:tc>
        <w:tc>
          <w:tcPr>
            <w:tcW w:w="4876" w:type="dxa"/>
            <w:tcBorders>
              <w:top w:val="nil"/>
              <w:left w:val="nil"/>
              <w:bottom w:val="nil"/>
              <w:right w:val="nil"/>
            </w:tcBorders>
          </w:tcPr>
          <w:p w14:paraId="1169D596" w14:textId="77777777" w:rsidR="00C537E7" w:rsidRPr="00170470" w:rsidRDefault="00C537E7" w:rsidP="009E39B0">
            <w:pPr>
              <w:pStyle w:val="AmColumnHeading"/>
            </w:pPr>
            <w:r w:rsidRPr="00170470">
              <w:t>Pozměňovací návrh</w:t>
            </w:r>
          </w:p>
        </w:tc>
      </w:tr>
      <w:tr w:rsidR="00C537E7" w:rsidRPr="00170470" w14:paraId="4E4A85C8" w14:textId="77777777" w:rsidTr="009E39B0">
        <w:trPr>
          <w:jc w:val="center"/>
        </w:trPr>
        <w:tc>
          <w:tcPr>
            <w:tcW w:w="4876" w:type="dxa"/>
            <w:tcBorders>
              <w:top w:val="nil"/>
              <w:left w:val="nil"/>
              <w:bottom w:val="nil"/>
              <w:right w:val="nil"/>
            </w:tcBorders>
          </w:tcPr>
          <w:p w14:paraId="6C81696A" w14:textId="4868CE33" w:rsidR="00C537E7" w:rsidRPr="00170470" w:rsidRDefault="00C537E7" w:rsidP="009E39B0">
            <w:pPr>
              <w:pStyle w:val="Normal6a"/>
            </w:pPr>
            <w:r w:rsidRPr="00170470">
              <w:t>11.</w:t>
            </w:r>
            <w:r w:rsidRPr="00170470">
              <w:tab/>
              <w:t>vybízí příslušné orgány veřejné správy, aby investovaly do inovací</w:t>
            </w:r>
            <w:r w:rsidR="00A827E7" w:rsidRPr="00170470">
              <w:t xml:space="preserve"> v </w:t>
            </w:r>
            <w:r w:rsidRPr="00170470">
              <w:t>odvětví bydlení nejen</w:t>
            </w:r>
            <w:r w:rsidR="00A827E7" w:rsidRPr="00170470">
              <w:t xml:space="preserve"> s </w:t>
            </w:r>
            <w:r w:rsidRPr="00170470">
              <w:t>cílem zlepšit kvalitu bytového fondu, pokud jde</w:t>
            </w:r>
            <w:r w:rsidR="00A827E7" w:rsidRPr="00170470">
              <w:t xml:space="preserve"> o </w:t>
            </w:r>
            <w:r w:rsidRPr="00170470">
              <w:t>energetickou účinnost, zvukovou</w:t>
            </w:r>
            <w:r w:rsidR="00A827E7" w:rsidRPr="00170470">
              <w:t xml:space="preserve"> a </w:t>
            </w:r>
            <w:r w:rsidRPr="00170470">
              <w:t>tepelnou izolaci, pevnost staveb či cenovou dostupnost, ale také</w:t>
            </w:r>
            <w:r w:rsidR="00A827E7" w:rsidRPr="00170470">
              <w:t xml:space="preserve"> s </w:t>
            </w:r>
            <w:r w:rsidRPr="00170470">
              <w:t>cílem podpořit produktivitu</w:t>
            </w:r>
            <w:r w:rsidR="00A827E7" w:rsidRPr="00170470">
              <w:t xml:space="preserve"> a </w:t>
            </w:r>
            <w:r w:rsidRPr="00170470">
              <w:t>účinnost samotného stavebního procesu prostřednictvím rychlejších, nákladově efektivnějších</w:t>
            </w:r>
            <w:r w:rsidR="00A827E7" w:rsidRPr="00170470">
              <w:t xml:space="preserve"> a </w:t>
            </w:r>
            <w:r w:rsidRPr="00170470">
              <w:t>méně pracných metod, včetně industrializace</w:t>
            </w:r>
            <w:r w:rsidR="00A827E7" w:rsidRPr="00170470">
              <w:t xml:space="preserve"> a </w:t>
            </w:r>
            <w:r w:rsidRPr="00170470">
              <w:t>digitalizace stavebních technik; žádá, aby EU</w:t>
            </w:r>
            <w:r w:rsidR="00A827E7" w:rsidRPr="00170470">
              <w:t xml:space="preserve"> a </w:t>
            </w:r>
            <w:r w:rsidRPr="00170470">
              <w:t>vnitrostátní fondy posílily podporu inovací</w:t>
            </w:r>
            <w:r w:rsidR="00A827E7" w:rsidRPr="00170470">
              <w:t xml:space="preserve"> v </w:t>
            </w:r>
            <w:r w:rsidRPr="00170470">
              <w:t>odvětví stavebnictví, zejména inovací realizovaných mikropodniky</w:t>
            </w:r>
            <w:r w:rsidR="00A827E7" w:rsidRPr="00170470">
              <w:t xml:space="preserve"> a </w:t>
            </w:r>
            <w:r w:rsidRPr="00170470">
              <w:t>malými</w:t>
            </w:r>
            <w:r w:rsidR="00A827E7" w:rsidRPr="00170470">
              <w:t xml:space="preserve"> a </w:t>
            </w:r>
            <w:r w:rsidRPr="00170470">
              <w:t>středními podniky, které se zaměřují na výzkum nových materiálů;</w:t>
            </w:r>
          </w:p>
        </w:tc>
        <w:tc>
          <w:tcPr>
            <w:tcW w:w="4876" w:type="dxa"/>
            <w:tcBorders>
              <w:top w:val="nil"/>
              <w:left w:val="nil"/>
              <w:bottom w:val="nil"/>
              <w:right w:val="nil"/>
            </w:tcBorders>
          </w:tcPr>
          <w:p w14:paraId="3BB5F37B" w14:textId="07795282" w:rsidR="00C537E7" w:rsidRPr="00170470" w:rsidRDefault="00C537E7" w:rsidP="009E39B0">
            <w:pPr>
              <w:pStyle w:val="Normal6a"/>
            </w:pPr>
            <w:r w:rsidRPr="00170470">
              <w:t>11.</w:t>
            </w:r>
            <w:r w:rsidRPr="00170470">
              <w:tab/>
              <w:t>vybízí příslušné orgány veřejné správy, aby investovaly do inovací</w:t>
            </w:r>
            <w:r w:rsidRPr="00170470">
              <w:rPr>
                <w:b/>
                <w:i/>
              </w:rPr>
              <w:t>, například prostřednictvím transparentních postupů zadávání veřejných zakázek,</w:t>
            </w:r>
            <w:r w:rsidR="00A827E7" w:rsidRPr="00170470">
              <w:t xml:space="preserve"> v </w:t>
            </w:r>
            <w:r w:rsidRPr="00170470">
              <w:t>odvětví bydlení nejen</w:t>
            </w:r>
            <w:r w:rsidR="00A827E7" w:rsidRPr="00170470">
              <w:t xml:space="preserve"> s </w:t>
            </w:r>
            <w:r w:rsidRPr="00170470">
              <w:t>cílem zlepšit kvalitu bytového fondu, pokud jde</w:t>
            </w:r>
            <w:r w:rsidR="00A827E7" w:rsidRPr="00170470">
              <w:t xml:space="preserve"> o </w:t>
            </w:r>
            <w:r w:rsidRPr="00170470">
              <w:t>energetickou účinnost, zvukovou</w:t>
            </w:r>
            <w:r w:rsidR="00A827E7" w:rsidRPr="00170470">
              <w:t xml:space="preserve"> a </w:t>
            </w:r>
            <w:r w:rsidRPr="00170470">
              <w:t>tepelnou izolaci, pevnost staveb či cenovou dostupnost, ale také</w:t>
            </w:r>
            <w:r w:rsidR="00A827E7" w:rsidRPr="00170470">
              <w:t xml:space="preserve"> s </w:t>
            </w:r>
            <w:r w:rsidRPr="00170470">
              <w:t>cílem podpořit produktivitu</w:t>
            </w:r>
            <w:r w:rsidR="00A827E7" w:rsidRPr="00170470">
              <w:t xml:space="preserve"> a </w:t>
            </w:r>
            <w:r w:rsidRPr="00170470">
              <w:t>účinnost samotného stavebního procesu prostřednictvím rychlejších, nákladově efektivnějších</w:t>
            </w:r>
            <w:r w:rsidR="00A827E7" w:rsidRPr="00170470">
              <w:t xml:space="preserve"> a </w:t>
            </w:r>
            <w:r w:rsidRPr="00170470">
              <w:t>méně pracných metod, včetně industrializace</w:t>
            </w:r>
            <w:r w:rsidR="00A827E7" w:rsidRPr="00170470">
              <w:t xml:space="preserve"> a </w:t>
            </w:r>
            <w:r w:rsidRPr="00170470">
              <w:t>digitalizace stavebních technik; žádá, aby EU</w:t>
            </w:r>
            <w:r w:rsidR="00A827E7" w:rsidRPr="00170470">
              <w:t xml:space="preserve"> a </w:t>
            </w:r>
            <w:r w:rsidRPr="00170470">
              <w:t>vnitrostátní fondy posílily podporu inovací</w:t>
            </w:r>
            <w:r w:rsidR="00A827E7" w:rsidRPr="00170470">
              <w:t xml:space="preserve"> v </w:t>
            </w:r>
            <w:r w:rsidRPr="00170470">
              <w:t>odvětví stavebnictví, zejména inovací realizovaných mikropodniky</w:t>
            </w:r>
            <w:r w:rsidR="00A827E7" w:rsidRPr="00170470">
              <w:t xml:space="preserve"> a </w:t>
            </w:r>
            <w:r w:rsidRPr="00170470">
              <w:t>malými</w:t>
            </w:r>
            <w:r w:rsidR="00A827E7" w:rsidRPr="00170470">
              <w:t xml:space="preserve"> a </w:t>
            </w:r>
            <w:r w:rsidRPr="00170470">
              <w:t>středními podniky, které se zaměřují na výzkum nových materiálů;</w:t>
            </w:r>
          </w:p>
        </w:tc>
      </w:tr>
    </w:tbl>
    <w:p w14:paraId="1BFB2A2B" w14:textId="77777777" w:rsidR="00C537E7" w:rsidRPr="00170470" w:rsidRDefault="00C537E7" w:rsidP="00C537E7">
      <w:pPr>
        <w:pStyle w:val="AmOrLang"/>
      </w:pPr>
      <w:r w:rsidRPr="00170470">
        <w:t xml:space="preserve">Or. </w:t>
      </w:r>
      <w:r w:rsidRPr="00170470">
        <w:rPr>
          <w:rStyle w:val="HideTWBExt"/>
        </w:rPr>
        <w:t>&lt;Original&gt;</w:t>
      </w:r>
      <w:r w:rsidRPr="00170470">
        <w:rPr>
          <w:rStyle w:val="HideTWBInt"/>
        </w:rPr>
        <w:t>{EN}</w:t>
      </w:r>
      <w:r w:rsidRPr="00170470">
        <w:t>en</w:t>
      </w:r>
      <w:r w:rsidRPr="00170470">
        <w:rPr>
          <w:rStyle w:val="HideTWBExt"/>
        </w:rPr>
        <w:t>&lt;/Original&gt;</w:t>
      </w:r>
    </w:p>
    <w:p w14:paraId="0D8D654D" w14:textId="77777777" w:rsidR="00467091" w:rsidRPr="00170470" w:rsidRDefault="00C537E7" w:rsidP="00C537E7">
      <w:r w:rsidRPr="00170470">
        <w:rPr>
          <w:rStyle w:val="HideTWBExt"/>
        </w:rPr>
        <w:t>&lt;/Amend&gt;</w:t>
      </w:r>
    </w:p>
    <w:p w14:paraId="0473FEDD" w14:textId="77777777" w:rsidR="00C537E7" w:rsidRPr="00170470" w:rsidRDefault="00C537E7" w:rsidP="00C537E7">
      <w:pPr>
        <w:pStyle w:val="AmNumberTabs"/>
      </w:pPr>
      <w:r w:rsidRPr="00170470">
        <w:rPr>
          <w:rStyle w:val="HideTWBExt"/>
          <w:b w:val="0"/>
        </w:rPr>
        <w:t>&lt;Amend&gt;</w:t>
      </w:r>
      <w:r w:rsidRPr="00170470">
        <w:t>Pozměňovací návrh</w:t>
      </w:r>
      <w:r w:rsidRPr="00170470">
        <w:tab/>
      </w:r>
      <w:r w:rsidRPr="00170470">
        <w:tab/>
      </w:r>
      <w:r w:rsidRPr="00170470">
        <w:rPr>
          <w:rStyle w:val="HideTWBExt"/>
          <w:b w:val="0"/>
        </w:rPr>
        <w:t>&lt;NumAm&gt;</w:t>
      </w:r>
      <w:r w:rsidRPr="00170470">
        <w:t>877</w:t>
      </w:r>
      <w:r w:rsidRPr="00170470">
        <w:rPr>
          <w:rStyle w:val="HideTWBExt"/>
          <w:b w:val="0"/>
        </w:rPr>
        <w:t>&lt;/NumAm&gt;</w:t>
      </w:r>
    </w:p>
    <w:p w14:paraId="71050720" w14:textId="77777777" w:rsidR="00C537E7" w:rsidRPr="00170470" w:rsidRDefault="00C537E7" w:rsidP="00C537E7">
      <w:pPr>
        <w:pStyle w:val="NormalBold"/>
      </w:pPr>
      <w:r w:rsidRPr="00170470">
        <w:rPr>
          <w:rStyle w:val="HideTWBExt"/>
          <w:b w:val="0"/>
        </w:rPr>
        <w:t>&lt;RepeatBlock-By&gt;&lt;Members&gt;</w:t>
      </w:r>
      <w:r w:rsidRPr="00170470">
        <w:t xml:space="preserve">Brigitte van den </w:t>
      </w:r>
      <w:proofErr w:type="spellStart"/>
      <w:r w:rsidRPr="00170470">
        <w:t>Berg</w:t>
      </w:r>
      <w:proofErr w:type="spellEnd"/>
      <w:r w:rsidRPr="00170470">
        <w:t xml:space="preserve">, </w:t>
      </w:r>
      <w:proofErr w:type="spellStart"/>
      <w:r w:rsidRPr="00170470">
        <w:t>Barry</w:t>
      </w:r>
      <w:proofErr w:type="spellEnd"/>
      <w:r w:rsidRPr="00170470">
        <w:t xml:space="preserve"> </w:t>
      </w:r>
      <w:proofErr w:type="spellStart"/>
      <w:r w:rsidRPr="00170470">
        <w:t>Cowen</w:t>
      </w:r>
      <w:proofErr w:type="spellEnd"/>
      <w:r w:rsidRPr="00170470">
        <w:t xml:space="preserve">, Martin </w:t>
      </w:r>
      <w:proofErr w:type="spellStart"/>
      <w:r w:rsidRPr="00170470">
        <w:t>Hojsík</w:t>
      </w:r>
      <w:proofErr w:type="spellEnd"/>
      <w:r w:rsidRPr="00170470">
        <w:t xml:space="preserve">, </w:t>
      </w:r>
      <w:proofErr w:type="spellStart"/>
      <w:r w:rsidRPr="00170470">
        <w:t>Ciaran</w:t>
      </w:r>
      <w:proofErr w:type="spellEnd"/>
      <w:r w:rsidRPr="00170470">
        <w:t xml:space="preserve"> </w:t>
      </w:r>
      <w:proofErr w:type="spellStart"/>
      <w:r w:rsidRPr="00170470">
        <w:t>Mullooly</w:t>
      </w:r>
      <w:proofErr w:type="spellEnd"/>
      <w:r w:rsidRPr="00170470">
        <w:rPr>
          <w:rStyle w:val="HideTWBExt"/>
          <w:b w:val="0"/>
        </w:rPr>
        <w:t>&lt;/Members&gt;</w:t>
      </w:r>
    </w:p>
    <w:p w14:paraId="68EF4238" w14:textId="77777777" w:rsidR="00C537E7" w:rsidRPr="00170470" w:rsidRDefault="00C537E7" w:rsidP="00C537E7">
      <w:pPr>
        <w:pStyle w:val="NormalBold"/>
      </w:pPr>
      <w:r w:rsidRPr="00170470">
        <w:rPr>
          <w:rStyle w:val="HideTWBExt"/>
          <w:b w:val="0"/>
        </w:rPr>
        <w:t>&lt;/RepeatBlock-By&gt;</w:t>
      </w:r>
    </w:p>
    <w:p w14:paraId="3DCC5841" w14:textId="77777777" w:rsidR="00C537E7" w:rsidRPr="00170470" w:rsidRDefault="00C537E7" w:rsidP="00C537E7">
      <w:pPr>
        <w:pStyle w:val="NormalBold"/>
      </w:pPr>
      <w:r w:rsidRPr="00170470">
        <w:rPr>
          <w:rStyle w:val="HideTWBExt"/>
          <w:b w:val="0"/>
        </w:rPr>
        <w:t>&lt;DocAmend&gt;</w:t>
      </w:r>
      <w:r w:rsidRPr="00170470">
        <w:t>Návrh usnesení</w:t>
      </w:r>
      <w:r w:rsidRPr="00170470">
        <w:rPr>
          <w:rStyle w:val="HideTWBExt"/>
          <w:b w:val="0"/>
        </w:rPr>
        <w:t>&lt;/DocAmend&gt;</w:t>
      </w:r>
    </w:p>
    <w:p w14:paraId="63627D65" w14:textId="77777777" w:rsidR="00C537E7" w:rsidRPr="00170470" w:rsidRDefault="00C537E7" w:rsidP="00C537E7">
      <w:pPr>
        <w:pStyle w:val="NormalBold"/>
      </w:pPr>
      <w:r w:rsidRPr="00170470">
        <w:rPr>
          <w:rStyle w:val="HideTWBExt"/>
          <w:b w:val="0"/>
        </w:rPr>
        <w:t>&lt;Article&gt;</w:t>
      </w:r>
      <w:r w:rsidRPr="00170470">
        <w:t>Bod 11</w:t>
      </w:r>
      <w:r w:rsidRPr="001704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537E7" w:rsidRPr="00170470" w14:paraId="1D62234E" w14:textId="77777777" w:rsidTr="009E39B0">
        <w:trPr>
          <w:trHeight w:hRule="exact" w:val="240"/>
          <w:jc w:val="center"/>
        </w:trPr>
        <w:tc>
          <w:tcPr>
            <w:tcW w:w="9752" w:type="dxa"/>
            <w:gridSpan w:val="2"/>
            <w:tcBorders>
              <w:top w:val="nil"/>
              <w:left w:val="nil"/>
              <w:bottom w:val="nil"/>
              <w:right w:val="nil"/>
            </w:tcBorders>
          </w:tcPr>
          <w:p w14:paraId="547165FB" w14:textId="77777777" w:rsidR="00C537E7" w:rsidRPr="00170470" w:rsidRDefault="00C537E7" w:rsidP="009E39B0"/>
        </w:tc>
      </w:tr>
      <w:tr w:rsidR="00C537E7" w:rsidRPr="00170470" w14:paraId="0D86F6F2" w14:textId="77777777" w:rsidTr="009E39B0">
        <w:trPr>
          <w:trHeight w:val="240"/>
          <w:jc w:val="center"/>
        </w:trPr>
        <w:tc>
          <w:tcPr>
            <w:tcW w:w="4876" w:type="dxa"/>
            <w:tcBorders>
              <w:top w:val="nil"/>
              <w:left w:val="nil"/>
              <w:bottom w:val="nil"/>
              <w:right w:val="nil"/>
            </w:tcBorders>
          </w:tcPr>
          <w:p w14:paraId="58F127FF" w14:textId="77777777" w:rsidR="00C537E7" w:rsidRPr="00170470" w:rsidRDefault="00C537E7" w:rsidP="009E39B0">
            <w:pPr>
              <w:pStyle w:val="AmColumnHeading"/>
            </w:pPr>
            <w:r w:rsidRPr="00170470">
              <w:lastRenderedPageBreak/>
              <w:t>Návrh usnesení</w:t>
            </w:r>
          </w:p>
        </w:tc>
        <w:tc>
          <w:tcPr>
            <w:tcW w:w="4876" w:type="dxa"/>
            <w:tcBorders>
              <w:top w:val="nil"/>
              <w:left w:val="nil"/>
              <w:bottom w:val="nil"/>
              <w:right w:val="nil"/>
            </w:tcBorders>
          </w:tcPr>
          <w:p w14:paraId="36985879" w14:textId="77777777" w:rsidR="00C537E7" w:rsidRPr="00170470" w:rsidRDefault="00C537E7" w:rsidP="009E39B0">
            <w:pPr>
              <w:pStyle w:val="AmColumnHeading"/>
            </w:pPr>
            <w:r w:rsidRPr="00170470">
              <w:t>Pozměňovací návrh</w:t>
            </w:r>
          </w:p>
        </w:tc>
      </w:tr>
      <w:tr w:rsidR="00C537E7" w:rsidRPr="00170470" w14:paraId="13F0871B" w14:textId="77777777" w:rsidTr="009E39B0">
        <w:trPr>
          <w:jc w:val="center"/>
        </w:trPr>
        <w:tc>
          <w:tcPr>
            <w:tcW w:w="4876" w:type="dxa"/>
            <w:tcBorders>
              <w:top w:val="nil"/>
              <w:left w:val="nil"/>
              <w:bottom w:val="nil"/>
              <w:right w:val="nil"/>
            </w:tcBorders>
          </w:tcPr>
          <w:p w14:paraId="0DBC655A" w14:textId="19450EA4" w:rsidR="00C537E7" w:rsidRPr="00170470" w:rsidRDefault="00C537E7" w:rsidP="009E39B0">
            <w:pPr>
              <w:pStyle w:val="Normal6a"/>
            </w:pPr>
            <w:r w:rsidRPr="00170470">
              <w:t>11.</w:t>
            </w:r>
            <w:r w:rsidRPr="00170470">
              <w:tab/>
              <w:t>vybízí příslušné orgány veřejné správy, aby investovaly do inovací</w:t>
            </w:r>
            <w:r w:rsidR="00A827E7" w:rsidRPr="00170470">
              <w:t xml:space="preserve"> v </w:t>
            </w:r>
            <w:r w:rsidRPr="00170470">
              <w:t>odvětví bydlení nejen</w:t>
            </w:r>
            <w:r w:rsidR="00A827E7" w:rsidRPr="00170470">
              <w:t xml:space="preserve"> s </w:t>
            </w:r>
            <w:r w:rsidRPr="00170470">
              <w:t>cílem zlepšit kvalitu bytového fondu, pokud jde</w:t>
            </w:r>
            <w:r w:rsidR="00A827E7" w:rsidRPr="00170470">
              <w:t xml:space="preserve"> o </w:t>
            </w:r>
            <w:r w:rsidRPr="00170470">
              <w:t>energetickou účinnost, zvukovou</w:t>
            </w:r>
            <w:r w:rsidR="00A827E7" w:rsidRPr="00170470">
              <w:t xml:space="preserve"> a </w:t>
            </w:r>
            <w:r w:rsidRPr="00170470">
              <w:t>tepelnou izolaci, pevnost staveb či cenovou dostupnost, ale také</w:t>
            </w:r>
            <w:r w:rsidR="00A827E7" w:rsidRPr="00170470">
              <w:t xml:space="preserve"> s </w:t>
            </w:r>
            <w:r w:rsidRPr="00170470">
              <w:t>cílem podpořit produktivitu</w:t>
            </w:r>
            <w:r w:rsidR="00A827E7" w:rsidRPr="00170470">
              <w:t xml:space="preserve"> a </w:t>
            </w:r>
            <w:r w:rsidRPr="00170470">
              <w:t>účinnost samotného stavebního procesu prostřednictvím rychlejších, nákladově efektivnějších</w:t>
            </w:r>
            <w:r w:rsidR="00A827E7" w:rsidRPr="00170470">
              <w:t xml:space="preserve"> a </w:t>
            </w:r>
            <w:r w:rsidRPr="00170470">
              <w:t>méně pracných metod, včetně industrializace</w:t>
            </w:r>
            <w:r w:rsidR="00A827E7" w:rsidRPr="00170470">
              <w:t xml:space="preserve"> a </w:t>
            </w:r>
            <w:r w:rsidRPr="00170470">
              <w:t>digitalizace stavebních technik; žádá, aby EU</w:t>
            </w:r>
            <w:r w:rsidR="00A827E7" w:rsidRPr="00170470">
              <w:t xml:space="preserve"> a </w:t>
            </w:r>
            <w:r w:rsidRPr="00170470">
              <w:t>vnitrostátní fondy posílily podporu inovací</w:t>
            </w:r>
            <w:r w:rsidR="00A827E7" w:rsidRPr="00170470">
              <w:t xml:space="preserve"> v </w:t>
            </w:r>
            <w:r w:rsidRPr="00170470">
              <w:t>odvětví stavebnictví, zejména inovací realizovaných mikropodniky</w:t>
            </w:r>
            <w:r w:rsidR="00A827E7" w:rsidRPr="00170470">
              <w:t xml:space="preserve"> a </w:t>
            </w:r>
            <w:r w:rsidRPr="00170470">
              <w:t>malými</w:t>
            </w:r>
            <w:r w:rsidR="00A827E7" w:rsidRPr="00170470">
              <w:t xml:space="preserve"> a </w:t>
            </w:r>
            <w:r w:rsidRPr="00170470">
              <w:t>středními podniky, které se zaměřují na výzkum nových materiálů;</w:t>
            </w:r>
          </w:p>
        </w:tc>
        <w:tc>
          <w:tcPr>
            <w:tcW w:w="4876" w:type="dxa"/>
            <w:tcBorders>
              <w:top w:val="nil"/>
              <w:left w:val="nil"/>
              <w:bottom w:val="nil"/>
              <w:right w:val="nil"/>
            </w:tcBorders>
          </w:tcPr>
          <w:p w14:paraId="0F88F375" w14:textId="45947B40" w:rsidR="00C537E7" w:rsidRPr="00170470" w:rsidRDefault="00C537E7" w:rsidP="009E39B0">
            <w:pPr>
              <w:pStyle w:val="Normal6a"/>
            </w:pPr>
            <w:r w:rsidRPr="00170470">
              <w:t>11.</w:t>
            </w:r>
            <w:r w:rsidRPr="00170470">
              <w:tab/>
              <w:t>vybízí příslušné orgány veřejné správy, aby investovaly do inovací</w:t>
            </w:r>
            <w:r w:rsidR="00A827E7" w:rsidRPr="00170470">
              <w:t xml:space="preserve"> v </w:t>
            </w:r>
            <w:r w:rsidRPr="00170470">
              <w:t>odvětví bydlení nejen</w:t>
            </w:r>
            <w:r w:rsidR="00A827E7" w:rsidRPr="00170470">
              <w:t xml:space="preserve"> s </w:t>
            </w:r>
            <w:r w:rsidRPr="00170470">
              <w:t>cílem zlepšit kvalitu bytového fondu, pokud jde</w:t>
            </w:r>
            <w:r w:rsidR="00A827E7" w:rsidRPr="00170470">
              <w:t xml:space="preserve"> o </w:t>
            </w:r>
            <w:r w:rsidRPr="00170470">
              <w:t xml:space="preserve">energetickou účinnost, </w:t>
            </w:r>
            <w:r w:rsidRPr="00170470">
              <w:rPr>
                <w:b/>
                <w:i/>
              </w:rPr>
              <w:t>kvalitu vnitřního ovzduší</w:t>
            </w:r>
            <w:r w:rsidR="00A827E7" w:rsidRPr="00170470">
              <w:rPr>
                <w:b/>
                <w:i/>
              </w:rPr>
              <w:t xml:space="preserve"> a </w:t>
            </w:r>
            <w:r w:rsidRPr="00170470">
              <w:rPr>
                <w:b/>
                <w:i/>
              </w:rPr>
              <w:t>větrání,</w:t>
            </w:r>
            <w:r w:rsidRPr="00170470">
              <w:t xml:space="preserve"> zvukovou</w:t>
            </w:r>
            <w:r w:rsidR="00A827E7" w:rsidRPr="00170470">
              <w:t xml:space="preserve"> a </w:t>
            </w:r>
            <w:r w:rsidRPr="00170470">
              <w:t xml:space="preserve">tepelnou izolaci, pevnost staveb či cenovou dostupnost, </w:t>
            </w:r>
            <w:r w:rsidRPr="00170470">
              <w:rPr>
                <w:b/>
                <w:i/>
              </w:rPr>
              <w:t>jakož</w:t>
            </w:r>
            <w:r w:rsidR="00A827E7" w:rsidRPr="00170470">
              <w:rPr>
                <w:b/>
                <w:i/>
              </w:rPr>
              <w:t xml:space="preserve"> i </w:t>
            </w:r>
            <w:r w:rsidRPr="00170470">
              <w:rPr>
                <w:b/>
                <w:i/>
              </w:rPr>
              <w:t>požární bezpečnost,</w:t>
            </w:r>
            <w:r w:rsidRPr="00170470">
              <w:t xml:space="preserve"> ale také</w:t>
            </w:r>
            <w:r w:rsidR="00A827E7" w:rsidRPr="00170470">
              <w:t xml:space="preserve"> s </w:t>
            </w:r>
            <w:r w:rsidRPr="00170470">
              <w:t>cílem podpořit produktivitu</w:t>
            </w:r>
            <w:r w:rsidR="00A827E7" w:rsidRPr="00170470">
              <w:t xml:space="preserve"> a </w:t>
            </w:r>
            <w:r w:rsidRPr="00170470">
              <w:t>účinnost samotného stavebního procesu prostřednictvím rychlejších, nákladově efektivnějších</w:t>
            </w:r>
            <w:r w:rsidR="00A827E7" w:rsidRPr="00170470">
              <w:t xml:space="preserve"> a </w:t>
            </w:r>
            <w:r w:rsidRPr="00170470">
              <w:t>méně pracných metod, včetně industrializace</w:t>
            </w:r>
            <w:r w:rsidR="00A827E7" w:rsidRPr="00170470">
              <w:t xml:space="preserve"> a </w:t>
            </w:r>
            <w:r w:rsidRPr="00170470">
              <w:t>digitalizace stavebních technik; žádá, aby EU</w:t>
            </w:r>
            <w:r w:rsidR="00A827E7" w:rsidRPr="00170470">
              <w:t xml:space="preserve"> a </w:t>
            </w:r>
            <w:r w:rsidRPr="00170470">
              <w:t>vnitrostátní fondy posílily podporu inovací</w:t>
            </w:r>
            <w:r w:rsidR="00A827E7" w:rsidRPr="00170470">
              <w:t xml:space="preserve"> v </w:t>
            </w:r>
            <w:r w:rsidRPr="00170470">
              <w:t>odvětví stavebnictví, zejména inovací realizovaných mikropodniky</w:t>
            </w:r>
            <w:r w:rsidR="00A827E7" w:rsidRPr="00170470">
              <w:t xml:space="preserve"> a </w:t>
            </w:r>
            <w:r w:rsidRPr="00170470">
              <w:t>malými</w:t>
            </w:r>
            <w:r w:rsidR="00A827E7" w:rsidRPr="00170470">
              <w:t xml:space="preserve"> a </w:t>
            </w:r>
            <w:r w:rsidRPr="00170470">
              <w:t>středními podniky, které se zaměřují na výzkum nových materiálů;</w:t>
            </w:r>
          </w:p>
        </w:tc>
      </w:tr>
    </w:tbl>
    <w:p w14:paraId="0D7BC1BF" w14:textId="77777777" w:rsidR="00C537E7" w:rsidRPr="00170470" w:rsidRDefault="00C537E7" w:rsidP="00C537E7">
      <w:pPr>
        <w:pStyle w:val="AmOrLang"/>
      </w:pPr>
      <w:r w:rsidRPr="00170470">
        <w:t xml:space="preserve">Or. </w:t>
      </w:r>
      <w:r w:rsidRPr="00170470">
        <w:rPr>
          <w:rStyle w:val="HideTWBExt"/>
        </w:rPr>
        <w:t>&lt;Original&gt;</w:t>
      </w:r>
      <w:r w:rsidRPr="00170470">
        <w:rPr>
          <w:rStyle w:val="HideTWBInt"/>
        </w:rPr>
        <w:t>{EN}</w:t>
      </w:r>
      <w:r w:rsidRPr="00170470">
        <w:t>en</w:t>
      </w:r>
      <w:r w:rsidRPr="00170470">
        <w:rPr>
          <w:rStyle w:val="HideTWBExt"/>
        </w:rPr>
        <w:t>&lt;/Original&gt;</w:t>
      </w:r>
    </w:p>
    <w:p w14:paraId="5FC472EF" w14:textId="77777777" w:rsidR="00467091" w:rsidRPr="00170470" w:rsidRDefault="00C537E7" w:rsidP="00C537E7">
      <w:r w:rsidRPr="00170470">
        <w:rPr>
          <w:rStyle w:val="HideTWBExt"/>
        </w:rPr>
        <w:t>&lt;/Amend&gt;</w:t>
      </w:r>
    </w:p>
    <w:p w14:paraId="0E7A1DA8" w14:textId="77777777" w:rsidR="00C537E7" w:rsidRPr="00170470" w:rsidRDefault="00C537E7" w:rsidP="00C537E7">
      <w:pPr>
        <w:pStyle w:val="AmNumberTabs"/>
      </w:pPr>
      <w:r w:rsidRPr="00170470">
        <w:rPr>
          <w:rStyle w:val="HideTWBExt"/>
          <w:b w:val="0"/>
        </w:rPr>
        <w:t>&lt;Amend&gt;</w:t>
      </w:r>
      <w:r w:rsidRPr="00170470">
        <w:t>Pozměňovací návrh</w:t>
      </w:r>
      <w:r w:rsidRPr="00170470">
        <w:tab/>
      </w:r>
      <w:r w:rsidRPr="00170470">
        <w:tab/>
      </w:r>
      <w:r w:rsidRPr="00170470">
        <w:rPr>
          <w:rStyle w:val="HideTWBExt"/>
          <w:b w:val="0"/>
        </w:rPr>
        <w:t>&lt;NumAm&gt;</w:t>
      </w:r>
      <w:r w:rsidRPr="00170470">
        <w:t>878</w:t>
      </w:r>
      <w:r w:rsidRPr="00170470">
        <w:rPr>
          <w:rStyle w:val="HideTWBExt"/>
          <w:b w:val="0"/>
        </w:rPr>
        <w:t>&lt;/NumAm&gt;</w:t>
      </w:r>
    </w:p>
    <w:p w14:paraId="7DD07FE8" w14:textId="77777777" w:rsidR="00C537E7" w:rsidRPr="00170470" w:rsidRDefault="00C537E7" w:rsidP="00C537E7">
      <w:pPr>
        <w:pStyle w:val="NormalBold"/>
      </w:pPr>
      <w:r w:rsidRPr="00170470">
        <w:rPr>
          <w:rStyle w:val="HideTWBExt"/>
          <w:b w:val="0"/>
        </w:rPr>
        <w:t>&lt;RepeatBlock-By&gt;&lt;Members&gt;</w:t>
      </w:r>
      <w:proofErr w:type="spellStart"/>
      <w:r w:rsidRPr="00170470">
        <w:t>Barry</w:t>
      </w:r>
      <w:proofErr w:type="spellEnd"/>
      <w:r w:rsidRPr="00170470">
        <w:t xml:space="preserve"> </w:t>
      </w:r>
      <w:proofErr w:type="spellStart"/>
      <w:r w:rsidRPr="00170470">
        <w:t>Cowen</w:t>
      </w:r>
      <w:proofErr w:type="spellEnd"/>
      <w:r w:rsidRPr="00170470">
        <w:rPr>
          <w:rStyle w:val="HideTWBExt"/>
          <w:b w:val="0"/>
        </w:rPr>
        <w:t>&lt;/Members&gt;</w:t>
      </w:r>
    </w:p>
    <w:p w14:paraId="42C7EB3B" w14:textId="77777777" w:rsidR="00C537E7" w:rsidRPr="00170470" w:rsidRDefault="00C537E7" w:rsidP="00C537E7">
      <w:pPr>
        <w:pStyle w:val="NormalBold"/>
      </w:pPr>
      <w:r w:rsidRPr="00170470">
        <w:rPr>
          <w:rStyle w:val="HideTWBExt"/>
          <w:b w:val="0"/>
        </w:rPr>
        <w:t>&lt;/RepeatBlock-By&gt;</w:t>
      </w:r>
    </w:p>
    <w:p w14:paraId="0A980B55" w14:textId="77777777" w:rsidR="00C537E7" w:rsidRPr="00170470" w:rsidRDefault="00C537E7" w:rsidP="00C537E7">
      <w:pPr>
        <w:pStyle w:val="NormalBold"/>
      </w:pPr>
      <w:r w:rsidRPr="00170470">
        <w:rPr>
          <w:rStyle w:val="HideTWBExt"/>
          <w:b w:val="0"/>
        </w:rPr>
        <w:t>&lt;DocAmend&gt;</w:t>
      </w:r>
      <w:r w:rsidRPr="00170470">
        <w:t>Návrh usnesení</w:t>
      </w:r>
      <w:r w:rsidRPr="00170470">
        <w:rPr>
          <w:rStyle w:val="HideTWBExt"/>
          <w:b w:val="0"/>
        </w:rPr>
        <w:t>&lt;/DocAmend&gt;</w:t>
      </w:r>
    </w:p>
    <w:p w14:paraId="05F767A4" w14:textId="77777777" w:rsidR="00C537E7" w:rsidRPr="00170470" w:rsidRDefault="00C537E7" w:rsidP="00C537E7">
      <w:pPr>
        <w:pStyle w:val="NormalBold"/>
      </w:pPr>
      <w:r w:rsidRPr="00170470">
        <w:rPr>
          <w:rStyle w:val="HideTWBExt"/>
          <w:b w:val="0"/>
        </w:rPr>
        <w:t>&lt;Article&gt;</w:t>
      </w:r>
      <w:r w:rsidRPr="00170470">
        <w:t>Bod 11</w:t>
      </w:r>
      <w:r w:rsidRPr="001704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537E7" w:rsidRPr="00170470" w14:paraId="2FE18F96" w14:textId="77777777" w:rsidTr="009E39B0">
        <w:trPr>
          <w:trHeight w:hRule="exact" w:val="240"/>
          <w:jc w:val="center"/>
        </w:trPr>
        <w:tc>
          <w:tcPr>
            <w:tcW w:w="9752" w:type="dxa"/>
            <w:gridSpan w:val="2"/>
            <w:tcBorders>
              <w:top w:val="nil"/>
              <w:left w:val="nil"/>
              <w:bottom w:val="nil"/>
              <w:right w:val="nil"/>
            </w:tcBorders>
          </w:tcPr>
          <w:p w14:paraId="7F4FB50C" w14:textId="77777777" w:rsidR="00C537E7" w:rsidRPr="00170470" w:rsidRDefault="00C537E7" w:rsidP="009E39B0"/>
        </w:tc>
      </w:tr>
      <w:tr w:rsidR="00C537E7" w:rsidRPr="00170470" w14:paraId="1F76C8D2" w14:textId="77777777" w:rsidTr="009E39B0">
        <w:trPr>
          <w:trHeight w:val="240"/>
          <w:jc w:val="center"/>
        </w:trPr>
        <w:tc>
          <w:tcPr>
            <w:tcW w:w="4876" w:type="dxa"/>
            <w:tcBorders>
              <w:top w:val="nil"/>
              <w:left w:val="nil"/>
              <w:bottom w:val="nil"/>
              <w:right w:val="nil"/>
            </w:tcBorders>
          </w:tcPr>
          <w:p w14:paraId="7B4E3BA4" w14:textId="77777777" w:rsidR="00C537E7" w:rsidRPr="00170470" w:rsidRDefault="00C537E7" w:rsidP="009E39B0">
            <w:pPr>
              <w:pStyle w:val="AmColumnHeading"/>
            </w:pPr>
            <w:r w:rsidRPr="00170470">
              <w:t>Návrh usnesení</w:t>
            </w:r>
          </w:p>
        </w:tc>
        <w:tc>
          <w:tcPr>
            <w:tcW w:w="4876" w:type="dxa"/>
            <w:tcBorders>
              <w:top w:val="nil"/>
              <w:left w:val="nil"/>
              <w:bottom w:val="nil"/>
              <w:right w:val="nil"/>
            </w:tcBorders>
          </w:tcPr>
          <w:p w14:paraId="0352EDBB" w14:textId="77777777" w:rsidR="00C537E7" w:rsidRPr="00170470" w:rsidRDefault="00C537E7" w:rsidP="009E39B0">
            <w:pPr>
              <w:pStyle w:val="AmColumnHeading"/>
            </w:pPr>
            <w:r w:rsidRPr="00170470">
              <w:t>Pozměňovací návrh</w:t>
            </w:r>
          </w:p>
        </w:tc>
      </w:tr>
      <w:tr w:rsidR="00C537E7" w:rsidRPr="00170470" w14:paraId="7DB6BDFE" w14:textId="77777777" w:rsidTr="009E39B0">
        <w:trPr>
          <w:jc w:val="center"/>
        </w:trPr>
        <w:tc>
          <w:tcPr>
            <w:tcW w:w="4876" w:type="dxa"/>
            <w:tcBorders>
              <w:top w:val="nil"/>
              <w:left w:val="nil"/>
              <w:bottom w:val="nil"/>
              <w:right w:val="nil"/>
            </w:tcBorders>
          </w:tcPr>
          <w:p w14:paraId="2B02E860" w14:textId="07B279EA" w:rsidR="00C537E7" w:rsidRPr="00170470" w:rsidRDefault="00C537E7" w:rsidP="009E39B0">
            <w:pPr>
              <w:pStyle w:val="Normal6a"/>
            </w:pPr>
            <w:r w:rsidRPr="00170470">
              <w:t>11.</w:t>
            </w:r>
            <w:r w:rsidRPr="00170470">
              <w:tab/>
              <w:t>vybízí příslušné orgány veřejné správy, aby investovaly do inovací</w:t>
            </w:r>
            <w:r w:rsidR="00A827E7" w:rsidRPr="00170470">
              <w:t xml:space="preserve"> v </w:t>
            </w:r>
            <w:r w:rsidRPr="00170470">
              <w:t>odvětví bydlení nejen</w:t>
            </w:r>
            <w:r w:rsidR="00A827E7" w:rsidRPr="00170470">
              <w:t xml:space="preserve"> s </w:t>
            </w:r>
            <w:r w:rsidRPr="00170470">
              <w:t>cílem zlepšit kvalitu bytového fondu, pokud jde</w:t>
            </w:r>
            <w:r w:rsidR="00A827E7" w:rsidRPr="00170470">
              <w:t xml:space="preserve"> o </w:t>
            </w:r>
            <w:r w:rsidRPr="00170470">
              <w:t>energetickou účinnost</w:t>
            </w:r>
            <w:r w:rsidRPr="00170470">
              <w:rPr>
                <w:b/>
                <w:i/>
              </w:rPr>
              <w:t>, zvukovou</w:t>
            </w:r>
            <w:r w:rsidR="00A827E7" w:rsidRPr="00170470">
              <w:rPr>
                <w:b/>
                <w:i/>
              </w:rPr>
              <w:t xml:space="preserve"> a </w:t>
            </w:r>
            <w:r w:rsidRPr="00170470">
              <w:rPr>
                <w:b/>
                <w:i/>
              </w:rPr>
              <w:t>tepelnou izolaci, pevnost staveb</w:t>
            </w:r>
            <w:r w:rsidRPr="00170470">
              <w:t xml:space="preserve"> či cenovou dostupnost, ale také</w:t>
            </w:r>
            <w:r w:rsidR="00A827E7" w:rsidRPr="00170470">
              <w:t xml:space="preserve"> s </w:t>
            </w:r>
            <w:r w:rsidRPr="00170470">
              <w:t>cílem podpořit produktivitu</w:t>
            </w:r>
            <w:r w:rsidR="00A827E7" w:rsidRPr="00170470">
              <w:t xml:space="preserve"> a </w:t>
            </w:r>
            <w:r w:rsidRPr="00170470">
              <w:t>účinnost samotného stavebního procesu prostřednictvím rychlejších, nákladově efektivnějších</w:t>
            </w:r>
            <w:r w:rsidR="00A827E7" w:rsidRPr="00170470">
              <w:t xml:space="preserve"> a </w:t>
            </w:r>
            <w:r w:rsidRPr="00170470">
              <w:t>méně pracných metod, včetně industrializace</w:t>
            </w:r>
            <w:r w:rsidR="00A827E7" w:rsidRPr="00170470">
              <w:t xml:space="preserve"> a </w:t>
            </w:r>
            <w:r w:rsidRPr="00170470">
              <w:t>digitalizace stavebních technik; žádá, aby EU</w:t>
            </w:r>
            <w:r w:rsidR="00A827E7" w:rsidRPr="00170470">
              <w:t xml:space="preserve"> a </w:t>
            </w:r>
            <w:r w:rsidRPr="00170470">
              <w:t>vnitrostátní fondy posílily podporu inovací</w:t>
            </w:r>
            <w:r w:rsidR="00A827E7" w:rsidRPr="00170470">
              <w:t xml:space="preserve"> v </w:t>
            </w:r>
            <w:r w:rsidRPr="00170470">
              <w:t xml:space="preserve">odvětví stavebnictví, zejména </w:t>
            </w:r>
            <w:r w:rsidRPr="00170470">
              <w:lastRenderedPageBreak/>
              <w:t>inovací realizovaných mikropodniky</w:t>
            </w:r>
            <w:r w:rsidR="00A827E7" w:rsidRPr="00170470">
              <w:t xml:space="preserve"> a </w:t>
            </w:r>
            <w:r w:rsidRPr="00170470">
              <w:t>malými</w:t>
            </w:r>
            <w:r w:rsidR="00A827E7" w:rsidRPr="00170470">
              <w:t xml:space="preserve"> a </w:t>
            </w:r>
            <w:r w:rsidRPr="00170470">
              <w:t>středními podniky, které se zaměřují na výzkum nových materiálů;</w:t>
            </w:r>
          </w:p>
        </w:tc>
        <w:tc>
          <w:tcPr>
            <w:tcW w:w="4876" w:type="dxa"/>
            <w:tcBorders>
              <w:top w:val="nil"/>
              <w:left w:val="nil"/>
              <w:bottom w:val="nil"/>
              <w:right w:val="nil"/>
            </w:tcBorders>
          </w:tcPr>
          <w:p w14:paraId="29996B51" w14:textId="37A66BA6" w:rsidR="00C537E7" w:rsidRPr="00170470" w:rsidRDefault="00C537E7" w:rsidP="009E39B0">
            <w:pPr>
              <w:pStyle w:val="Normal6a"/>
            </w:pPr>
            <w:r w:rsidRPr="00170470">
              <w:lastRenderedPageBreak/>
              <w:t>11.</w:t>
            </w:r>
            <w:r w:rsidRPr="00170470">
              <w:tab/>
              <w:t xml:space="preserve">vybízí příslušné orgány veřejné správy, aby investovaly do </w:t>
            </w:r>
            <w:r w:rsidRPr="00170470">
              <w:rPr>
                <w:b/>
                <w:i/>
              </w:rPr>
              <w:t>produktivity</w:t>
            </w:r>
            <w:r w:rsidR="00A827E7" w:rsidRPr="00170470">
              <w:rPr>
                <w:b/>
                <w:i/>
              </w:rPr>
              <w:t xml:space="preserve"> a </w:t>
            </w:r>
            <w:r w:rsidRPr="00170470">
              <w:t>inovací</w:t>
            </w:r>
            <w:r w:rsidR="00A827E7" w:rsidRPr="00170470">
              <w:t xml:space="preserve"> v </w:t>
            </w:r>
            <w:r w:rsidRPr="00170470">
              <w:t xml:space="preserve">odvětví bydlení </w:t>
            </w:r>
            <w:r w:rsidRPr="00170470">
              <w:rPr>
                <w:b/>
                <w:i/>
              </w:rPr>
              <w:t>za účelem zvýšení kapacity</w:t>
            </w:r>
            <w:r w:rsidR="00A827E7" w:rsidRPr="00170470">
              <w:rPr>
                <w:b/>
                <w:i/>
              </w:rPr>
              <w:t xml:space="preserve"> a </w:t>
            </w:r>
            <w:r w:rsidRPr="00170470">
              <w:rPr>
                <w:b/>
                <w:i/>
              </w:rPr>
              <w:t>snížení nákladů na výstavbu</w:t>
            </w:r>
            <w:r w:rsidR="00A827E7" w:rsidRPr="00170470">
              <w:rPr>
                <w:b/>
                <w:i/>
              </w:rPr>
              <w:t xml:space="preserve"> a </w:t>
            </w:r>
            <w:r w:rsidRPr="00170470">
              <w:rPr>
                <w:b/>
                <w:i/>
              </w:rPr>
              <w:t>současně</w:t>
            </w:r>
            <w:r w:rsidRPr="00170470">
              <w:t xml:space="preserve"> nejen</w:t>
            </w:r>
            <w:r w:rsidR="00A827E7" w:rsidRPr="00170470">
              <w:t xml:space="preserve"> s </w:t>
            </w:r>
            <w:r w:rsidRPr="00170470">
              <w:t>cílem zlepšit kvalitu bytového fondu, pokud jde</w:t>
            </w:r>
            <w:r w:rsidR="00A827E7" w:rsidRPr="00170470">
              <w:t xml:space="preserve"> o </w:t>
            </w:r>
            <w:r w:rsidRPr="00170470">
              <w:t>energetickou účinnost či cenovou dostupnost, ale také</w:t>
            </w:r>
            <w:r w:rsidR="00A827E7" w:rsidRPr="00170470">
              <w:t xml:space="preserve"> s </w:t>
            </w:r>
            <w:r w:rsidRPr="00170470">
              <w:t>cílem podpořit produktivitu</w:t>
            </w:r>
            <w:r w:rsidR="00A827E7" w:rsidRPr="00170470">
              <w:t xml:space="preserve"> a </w:t>
            </w:r>
            <w:r w:rsidRPr="00170470">
              <w:t>účinnost samotného stavebního procesu prostřednictvím rychlejších, nákladově efektivnějších</w:t>
            </w:r>
            <w:r w:rsidR="00A827E7" w:rsidRPr="00170470">
              <w:t xml:space="preserve"> a </w:t>
            </w:r>
            <w:r w:rsidRPr="00170470">
              <w:t>méně pracných metod, včetně industrializace</w:t>
            </w:r>
            <w:r w:rsidR="00A827E7" w:rsidRPr="00170470">
              <w:t xml:space="preserve"> a </w:t>
            </w:r>
            <w:r w:rsidRPr="00170470">
              <w:t>digitalizace stavebních technik; žádá, aby EU</w:t>
            </w:r>
            <w:r w:rsidR="00A827E7" w:rsidRPr="00170470">
              <w:t xml:space="preserve"> a </w:t>
            </w:r>
            <w:r w:rsidRPr="00170470">
              <w:t>vnitrostátní fondy posílily podporu inovací</w:t>
            </w:r>
            <w:r w:rsidR="00A827E7" w:rsidRPr="00170470">
              <w:t xml:space="preserve"> a </w:t>
            </w:r>
            <w:r w:rsidRPr="00170470">
              <w:rPr>
                <w:b/>
                <w:i/>
              </w:rPr>
              <w:t>výzkumu</w:t>
            </w:r>
            <w:r w:rsidR="00A827E7" w:rsidRPr="00170470">
              <w:t xml:space="preserve"> </w:t>
            </w:r>
            <w:r w:rsidR="00A827E7" w:rsidRPr="00170470">
              <w:lastRenderedPageBreak/>
              <w:t>v </w:t>
            </w:r>
            <w:r w:rsidRPr="00170470">
              <w:t>odvětví stavebnictví, zejména inovací realizovaných mikropodniky</w:t>
            </w:r>
            <w:r w:rsidR="00A827E7" w:rsidRPr="00170470">
              <w:t xml:space="preserve"> a </w:t>
            </w:r>
            <w:r w:rsidRPr="00170470">
              <w:t>malými</w:t>
            </w:r>
            <w:r w:rsidR="00A827E7" w:rsidRPr="00170470">
              <w:t xml:space="preserve"> a </w:t>
            </w:r>
            <w:r w:rsidRPr="00170470">
              <w:t xml:space="preserve">středními podniky, které se zaměřují na výzkum nových materiálů </w:t>
            </w:r>
            <w:r w:rsidRPr="00170470">
              <w:rPr>
                <w:b/>
                <w:i/>
              </w:rPr>
              <w:t>stavebních metod</w:t>
            </w:r>
            <w:r w:rsidRPr="00170470">
              <w:t>;</w:t>
            </w:r>
          </w:p>
        </w:tc>
      </w:tr>
    </w:tbl>
    <w:p w14:paraId="66A3A29F" w14:textId="77777777" w:rsidR="00C537E7" w:rsidRPr="00170470" w:rsidRDefault="00C537E7" w:rsidP="00C537E7">
      <w:pPr>
        <w:pStyle w:val="AmOrLang"/>
      </w:pPr>
      <w:r w:rsidRPr="00170470">
        <w:lastRenderedPageBreak/>
        <w:t xml:space="preserve">Or. </w:t>
      </w:r>
      <w:r w:rsidRPr="00170470">
        <w:rPr>
          <w:rStyle w:val="HideTWBExt"/>
        </w:rPr>
        <w:t>&lt;Original&gt;</w:t>
      </w:r>
      <w:r w:rsidRPr="00170470">
        <w:rPr>
          <w:rStyle w:val="HideTWBInt"/>
        </w:rPr>
        <w:t>{EN}</w:t>
      </w:r>
      <w:r w:rsidRPr="00170470">
        <w:t>en</w:t>
      </w:r>
      <w:r w:rsidRPr="00170470">
        <w:rPr>
          <w:rStyle w:val="HideTWBExt"/>
        </w:rPr>
        <w:t>&lt;/Original&gt;</w:t>
      </w:r>
    </w:p>
    <w:p w14:paraId="2EA29696" w14:textId="77777777" w:rsidR="00467091" w:rsidRPr="00170470" w:rsidRDefault="00C537E7" w:rsidP="00C537E7">
      <w:r w:rsidRPr="00170470">
        <w:rPr>
          <w:rStyle w:val="HideTWBExt"/>
        </w:rPr>
        <w:t>&lt;/Amend&gt;</w:t>
      </w:r>
    </w:p>
    <w:p w14:paraId="2E77D6C1" w14:textId="77777777" w:rsidR="00C537E7" w:rsidRPr="00170470" w:rsidRDefault="00C537E7" w:rsidP="00C537E7">
      <w:pPr>
        <w:pStyle w:val="AmNumberTabs"/>
      </w:pPr>
      <w:r w:rsidRPr="00170470">
        <w:rPr>
          <w:rStyle w:val="HideTWBExt"/>
          <w:b w:val="0"/>
        </w:rPr>
        <w:t>&lt;Amend&gt;</w:t>
      </w:r>
      <w:r w:rsidRPr="00170470">
        <w:t>Pozměňovací návrh</w:t>
      </w:r>
      <w:r w:rsidRPr="00170470">
        <w:tab/>
      </w:r>
      <w:r w:rsidRPr="00170470">
        <w:tab/>
      </w:r>
      <w:r w:rsidRPr="00170470">
        <w:rPr>
          <w:rStyle w:val="HideTWBExt"/>
          <w:b w:val="0"/>
        </w:rPr>
        <w:t>&lt;NumAm&gt;</w:t>
      </w:r>
      <w:r w:rsidRPr="00170470">
        <w:t>879</w:t>
      </w:r>
      <w:r w:rsidRPr="00170470">
        <w:rPr>
          <w:rStyle w:val="HideTWBExt"/>
          <w:b w:val="0"/>
        </w:rPr>
        <w:t>&lt;/NumAm&gt;</w:t>
      </w:r>
    </w:p>
    <w:p w14:paraId="467670EC" w14:textId="77777777" w:rsidR="00C537E7" w:rsidRPr="00170470" w:rsidRDefault="00C537E7" w:rsidP="00C537E7">
      <w:pPr>
        <w:pStyle w:val="NormalBold"/>
      </w:pPr>
      <w:r w:rsidRPr="00170470">
        <w:rPr>
          <w:rStyle w:val="HideTWBExt"/>
          <w:b w:val="0"/>
        </w:rPr>
        <w:t>&lt;RepeatBlock-By&gt;&lt;Members&gt;</w:t>
      </w:r>
      <w:proofErr w:type="spellStart"/>
      <w:r w:rsidRPr="00170470">
        <w:t>Borja</w:t>
      </w:r>
      <w:proofErr w:type="spellEnd"/>
      <w:r w:rsidRPr="00170470">
        <w:t xml:space="preserve"> </w:t>
      </w:r>
      <w:proofErr w:type="spellStart"/>
      <w:r w:rsidRPr="00170470">
        <w:t>Giménez</w:t>
      </w:r>
      <w:proofErr w:type="spellEnd"/>
      <w:r w:rsidRPr="00170470">
        <w:t xml:space="preserve"> </w:t>
      </w:r>
      <w:proofErr w:type="spellStart"/>
      <w:r w:rsidRPr="00170470">
        <w:t>Larraz</w:t>
      </w:r>
      <w:proofErr w:type="spellEnd"/>
      <w:r w:rsidRPr="00170470">
        <w:t xml:space="preserve">, </w:t>
      </w:r>
      <w:proofErr w:type="spellStart"/>
      <w:r w:rsidRPr="00170470">
        <w:t>Dirk</w:t>
      </w:r>
      <w:proofErr w:type="spellEnd"/>
      <w:r w:rsidRPr="00170470">
        <w:t xml:space="preserve"> </w:t>
      </w:r>
      <w:proofErr w:type="spellStart"/>
      <w:r w:rsidRPr="00170470">
        <w:t>Gotink</w:t>
      </w:r>
      <w:proofErr w:type="spellEnd"/>
      <w:r w:rsidRPr="00170470">
        <w:t xml:space="preserve">, Nikolina </w:t>
      </w:r>
      <w:proofErr w:type="spellStart"/>
      <w:r w:rsidRPr="00170470">
        <w:t>Brnjac</w:t>
      </w:r>
      <w:proofErr w:type="spellEnd"/>
      <w:r w:rsidRPr="00170470">
        <w:t xml:space="preserve">, </w:t>
      </w:r>
      <w:proofErr w:type="spellStart"/>
      <w:r w:rsidRPr="00170470">
        <w:t>Jagna</w:t>
      </w:r>
      <w:proofErr w:type="spellEnd"/>
      <w:r w:rsidRPr="00170470">
        <w:t xml:space="preserve"> </w:t>
      </w:r>
      <w:proofErr w:type="spellStart"/>
      <w:r w:rsidRPr="00170470">
        <w:t>Marczułajtis-Walczak</w:t>
      </w:r>
      <w:proofErr w:type="spellEnd"/>
      <w:r w:rsidRPr="00170470">
        <w:t xml:space="preserve">, Daniel Buda, Niels </w:t>
      </w:r>
      <w:proofErr w:type="spellStart"/>
      <w:r w:rsidRPr="00170470">
        <w:t>Geuking</w:t>
      </w:r>
      <w:proofErr w:type="spellEnd"/>
      <w:r w:rsidRPr="00170470">
        <w:t xml:space="preserve">, David </w:t>
      </w:r>
      <w:proofErr w:type="spellStart"/>
      <w:r w:rsidRPr="00170470">
        <w:t>Casa</w:t>
      </w:r>
      <w:proofErr w:type="spellEnd"/>
      <w:r w:rsidRPr="00170470">
        <w:t xml:space="preserve">, Markus </w:t>
      </w:r>
      <w:proofErr w:type="spellStart"/>
      <w:r w:rsidRPr="00170470">
        <w:t>Ferber</w:t>
      </w:r>
      <w:proofErr w:type="spellEnd"/>
      <w:r w:rsidRPr="00170470">
        <w:t xml:space="preserve">, </w:t>
      </w:r>
      <w:proofErr w:type="spellStart"/>
      <w:r w:rsidRPr="00170470">
        <w:t>Sebastião</w:t>
      </w:r>
      <w:proofErr w:type="spellEnd"/>
      <w:r w:rsidRPr="00170470">
        <w:t xml:space="preserve"> </w:t>
      </w:r>
      <w:proofErr w:type="spellStart"/>
      <w:r w:rsidRPr="00170470">
        <w:t>Bugalho</w:t>
      </w:r>
      <w:proofErr w:type="spellEnd"/>
      <w:r w:rsidRPr="00170470">
        <w:t xml:space="preserve">, </w:t>
      </w:r>
      <w:proofErr w:type="spellStart"/>
      <w:r w:rsidRPr="00170470">
        <w:t>Maravillas</w:t>
      </w:r>
      <w:proofErr w:type="spellEnd"/>
      <w:r w:rsidRPr="00170470">
        <w:t xml:space="preserve"> </w:t>
      </w:r>
      <w:proofErr w:type="spellStart"/>
      <w:r w:rsidRPr="00170470">
        <w:t>Abadía</w:t>
      </w:r>
      <w:proofErr w:type="spellEnd"/>
      <w:r w:rsidRPr="00170470">
        <w:t xml:space="preserve"> </w:t>
      </w:r>
      <w:proofErr w:type="spellStart"/>
      <w:r w:rsidRPr="00170470">
        <w:t>Jover</w:t>
      </w:r>
      <w:proofErr w:type="spellEnd"/>
      <w:r w:rsidRPr="00170470">
        <w:t xml:space="preserve">, Regina </w:t>
      </w:r>
      <w:proofErr w:type="spellStart"/>
      <w:r w:rsidRPr="00170470">
        <w:t>Doherty</w:t>
      </w:r>
      <w:proofErr w:type="spellEnd"/>
      <w:r w:rsidRPr="00170470">
        <w:t xml:space="preserve">, Isabelle </w:t>
      </w:r>
      <w:proofErr w:type="spellStart"/>
      <w:r w:rsidRPr="00170470">
        <w:t>Le</w:t>
      </w:r>
      <w:proofErr w:type="spellEnd"/>
      <w:r w:rsidRPr="00170470">
        <w:t xml:space="preserve"> </w:t>
      </w:r>
      <w:proofErr w:type="spellStart"/>
      <w:r w:rsidRPr="00170470">
        <w:t>Callennec</w:t>
      </w:r>
      <w:proofErr w:type="spellEnd"/>
      <w:r w:rsidRPr="00170470">
        <w:t xml:space="preserve">, Alma </w:t>
      </w:r>
      <w:proofErr w:type="spellStart"/>
      <w:r w:rsidRPr="00170470">
        <w:t>Ezcurra</w:t>
      </w:r>
      <w:proofErr w:type="spellEnd"/>
      <w:r w:rsidRPr="00170470">
        <w:t xml:space="preserve"> </w:t>
      </w:r>
      <w:proofErr w:type="spellStart"/>
      <w:r w:rsidRPr="00170470">
        <w:t>Almansa</w:t>
      </w:r>
      <w:proofErr w:type="spellEnd"/>
      <w:r w:rsidRPr="00170470">
        <w:t xml:space="preserve">, Marco </w:t>
      </w:r>
      <w:proofErr w:type="spellStart"/>
      <w:r w:rsidRPr="00170470">
        <w:t>Falcone</w:t>
      </w:r>
      <w:proofErr w:type="spellEnd"/>
      <w:r w:rsidRPr="00170470">
        <w:t xml:space="preserve">, Rosa </w:t>
      </w:r>
      <w:proofErr w:type="spellStart"/>
      <w:r w:rsidRPr="00170470">
        <w:t>Estaràs</w:t>
      </w:r>
      <w:proofErr w:type="spellEnd"/>
      <w:r w:rsidRPr="00170470">
        <w:t xml:space="preserve"> </w:t>
      </w:r>
      <w:proofErr w:type="spellStart"/>
      <w:r w:rsidRPr="00170470">
        <w:t>Ferragut</w:t>
      </w:r>
      <w:proofErr w:type="spellEnd"/>
      <w:r w:rsidRPr="00170470">
        <w:rPr>
          <w:rStyle w:val="HideTWBExt"/>
          <w:b w:val="0"/>
        </w:rPr>
        <w:t>&lt;/Members&gt;</w:t>
      </w:r>
    </w:p>
    <w:p w14:paraId="48D6DA29" w14:textId="77777777" w:rsidR="00C537E7" w:rsidRPr="00170470" w:rsidRDefault="00C537E7" w:rsidP="00C537E7">
      <w:pPr>
        <w:pStyle w:val="NormalBold"/>
      </w:pPr>
      <w:r w:rsidRPr="00170470">
        <w:rPr>
          <w:rStyle w:val="HideTWBExt"/>
          <w:b w:val="0"/>
        </w:rPr>
        <w:t>&lt;/RepeatBlock-By&gt;</w:t>
      </w:r>
    </w:p>
    <w:p w14:paraId="757C3B38" w14:textId="77777777" w:rsidR="00C537E7" w:rsidRPr="00170470" w:rsidRDefault="00C537E7" w:rsidP="00C537E7">
      <w:pPr>
        <w:pStyle w:val="NormalBold"/>
      </w:pPr>
      <w:r w:rsidRPr="00170470">
        <w:rPr>
          <w:rStyle w:val="HideTWBExt"/>
          <w:b w:val="0"/>
        </w:rPr>
        <w:t>&lt;DocAmend&gt;</w:t>
      </w:r>
      <w:r w:rsidRPr="00170470">
        <w:t>Návrh usnesení</w:t>
      </w:r>
      <w:r w:rsidRPr="00170470">
        <w:rPr>
          <w:rStyle w:val="HideTWBExt"/>
          <w:b w:val="0"/>
        </w:rPr>
        <w:t>&lt;/DocAmend&gt;</w:t>
      </w:r>
    </w:p>
    <w:p w14:paraId="39F8DBDD" w14:textId="77777777" w:rsidR="00C537E7" w:rsidRPr="00170470" w:rsidRDefault="00C537E7" w:rsidP="00C537E7">
      <w:pPr>
        <w:pStyle w:val="NormalBold"/>
      </w:pPr>
      <w:r w:rsidRPr="00170470">
        <w:rPr>
          <w:rStyle w:val="HideTWBExt"/>
          <w:b w:val="0"/>
        </w:rPr>
        <w:t>&lt;Article&gt;</w:t>
      </w:r>
      <w:r w:rsidRPr="00170470">
        <w:t>Bod 11</w:t>
      </w:r>
      <w:r w:rsidRPr="001704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537E7" w:rsidRPr="00170470" w14:paraId="7062AB66" w14:textId="77777777" w:rsidTr="009E39B0">
        <w:trPr>
          <w:trHeight w:hRule="exact" w:val="240"/>
          <w:jc w:val="center"/>
        </w:trPr>
        <w:tc>
          <w:tcPr>
            <w:tcW w:w="9752" w:type="dxa"/>
            <w:gridSpan w:val="2"/>
            <w:tcBorders>
              <w:top w:val="nil"/>
              <w:left w:val="nil"/>
              <w:bottom w:val="nil"/>
              <w:right w:val="nil"/>
            </w:tcBorders>
          </w:tcPr>
          <w:p w14:paraId="1B178554" w14:textId="77777777" w:rsidR="00C537E7" w:rsidRPr="00170470" w:rsidRDefault="00C537E7" w:rsidP="009E39B0"/>
        </w:tc>
      </w:tr>
      <w:tr w:rsidR="00C537E7" w:rsidRPr="00170470" w14:paraId="0AD62ED7" w14:textId="77777777" w:rsidTr="009E39B0">
        <w:trPr>
          <w:trHeight w:val="240"/>
          <w:jc w:val="center"/>
        </w:trPr>
        <w:tc>
          <w:tcPr>
            <w:tcW w:w="4876" w:type="dxa"/>
            <w:tcBorders>
              <w:top w:val="nil"/>
              <w:left w:val="nil"/>
              <w:bottom w:val="nil"/>
              <w:right w:val="nil"/>
            </w:tcBorders>
          </w:tcPr>
          <w:p w14:paraId="145657A0" w14:textId="77777777" w:rsidR="00C537E7" w:rsidRPr="00170470" w:rsidRDefault="00C537E7" w:rsidP="009E39B0">
            <w:pPr>
              <w:pStyle w:val="AmColumnHeading"/>
            </w:pPr>
            <w:r w:rsidRPr="00170470">
              <w:t>Návrh usnesení</w:t>
            </w:r>
          </w:p>
        </w:tc>
        <w:tc>
          <w:tcPr>
            <w:tcW w:w="4876" w:type="dxa"/>
            <w:tcBorders>
              <w:top w:val="nil"/>
              <w:left w:val="nil"/>
              <w:bottom w:val="nil"/>
              <w:right w:val="nil"/>
            </w:tcBorders>
          </w:tcPr>
          <w:p w14:paraId="4F6C5A6F" w14:textId="77777777" w:rsidR="00C537E7" w:rsidRPr="00170470" w:rsidRDefault="00C537E7" w:rsidP="009E39B0">
            <w:pPr>
              <w:pStyle w:val="AmColumnHeading"/>
            </w:pPr>
            <w:r w:rsidRPr="00170470">
              <w:t>Pozměňovací návrh</w:t>
            </w:r>
          </w:p>
        </w:tc>
      </w:tr>
      <w:tr w:rsidR="00C537E7" w:rsidRPr="00170470" w14:paraId="02B9C440" w14:textId="77777777" w:rsidTr="009E39B0">
        <w:trPr>
          <w:jc w:val="center"/>
        </w:trPr>
        <w:tc>
          <w:tcPr>
            <w:tcW w:w="4876" w:type="dxa"/>
            <w:tcBorders>
              <w:top w:val="nil"/>
              <w:left w:val="nil"/>
              <w:bottom w:val="nil"/>
              <w:right w:val="nil"/>
            </w:tcBorders>
          </w:tcPr>
          <w:p w14:paraId="55CFB1C4" w14:textId="75D90C58" w:rsidR="00C537E7" w:rsidRPr="00170470" w:rsidRDefault="00C537E7" w:rsidP="009E39B0">
            <w:pPr>
              <w:pStyle w:val="Normal6a"/>
            </w:pPr>
            <w:r w:rsidRPr="00170470">
              <w:t>11.</w:t>
            </w:r>
            <w:r w:rsidRPr="00170470">
              <w:tab/>
              <w:t>vybízí příslušné orgány veřejné správy, aby investovaly do inovací</w:t>
            </w:r>
            <w:r w:rsidR="00A827E7" w:rsidRPr="00170470">
              <w:t xml:space="preserve"> v </w:t>
            </w:r>
            <w:r w:rsidRPr="00170470">
              <w:t>odvětví bydlení nejen</w:t>
            </w:r>
            <w:r w:rsidR="00A827E7" w:rsidRPr="00170470">
              <w:t xml:space="preserve"> s </w:t>
            </w:r>
            <w:r w:rsidRPr="00170470">
              <w:t>cílem zlepšit kvalitu bytového fondu, pokud jde</w:t>
            </w:r>
            <w:r w:rsidR="00A827E7" w:rsidRPr="00170470">
              <w:t xml:space="preserve"> o </w:t>
            </w:r>
            <w:r w:rsidRPr="00170470">
              <w:t>energetickou účinnost, zvukovou</w:t>
            </w:r>
            <w:r w:rsidR="00A827E7" w:rsidRPr="00170470">
              <w:t xml:space="preserve"> a </w:t>
            </w:r>
            <w:r w:rsidRPr="00170470">
              <w:t>tepelnou izolaci, pevnost staveb či cenovou dostupnost, ale také</w:t>
            </w:r>
            <w:r w:rsidR="00A827E7" w:rsidRPr="00170470">
              <w:t xml:space="preserve"> s </w:t>
            </w:r>
            <w:r w:rsidRPr="00170470">
              <w:t>cílem podpořit produktivitu</w:t>
            </w:r>
            <w:r w:rsidR="00A827E7" w:rsidRPr="00170470">
              <w:t xml:space="preserve"> a </w:t>
            </w:r>
            <w:r w:rsidRPr="00170470">
              <w:t>účinnost samotného stavebního procesu prostřednictvím rychlejších, nákladově efektivnějších</w:t>
            </w:r>
            <w:r w:rsidR="00A827E7" w:rsidRPr="00170470">
              <w:t xml:space="preserve"> a </w:t>
            </w:r>
            <w:r w:rsidRPr="00170470">
              <w:t>méně pracných metod, včetně industrializace</w:t>
            </w:r>
            <w:r w:rsidR="00A827E7" w:rsidRPr="00170470">
              <w:t xml:space="preserve"> a </w:t>
            </w:r>
            <w:r w:rsidRPr="00170470">
              <w:t>digitalizace stavebních technik; žádá, aby EU</w:t>
            </w:r>
            <w:r w:rsidR="00A827E7" w:rsidRPr="00170470">
              <w:t xml:space="preserve"> a </w:t>
            </w:r>
            <w:r w:rsidRPr="00170470">
              <w:t>vnitrostátní fondy posílily podporu inovací</w:t>
            </w:r>
            <w:r w:rsidR="00A827E7" w:rsidRPr="00170470">
              <w:t xml:space="preserve"> v </w:t>
            </w:r>
            <w:r w:rsidRPr="00170470">
              <w:t>odvětví stavebnictví, zejména inovací realizovaných mikropodniky</w:t>
            </w:r>
            <w:r w:rsidR="00A827E7" w:rsidRPr="00170470">
              <w:t xml:space="preserve"> a </w:t>
            </w:r>
            <w:r w:rsidRPr="00170470">
              <w:t>malými</w:t>
            </w:r>
            <w:r w:rsidR="00A827E7" w:rsidRPr="00170470">
              <w:t xml:space="preserve"> a </w:t>
            </w:r>
            <w:r w:rsidRPr="00170470">
              <w:t>středními podniky, které se zaměřují na výzkum nových materiálů;</w:t>
            </w:r>
          </w:p>
        </w:tc>
        <w:tc>
          <w:tcPr>
            <w:tcW w:w="4876" w:type="dxa"/>
            <w:tcBorders>
              <w:top w:val="nil"/>
              <w:left w:val="nil"/>
              <w:bottom w:val="nil"/>
              <w:right w:val="nil"/>
            </w:tcBorders>
          </w:tcPr>
          <w:p w14:paraId="1BE386DE" w14:textId="0D674D71" w:rsidR="00C537E7" w:rsidRPr="00170470" w:rsidRDefault="00C537E7" w:rsidP="009E39B0">
            <w:pPr>
              <w:pStyle w:val="Normal6a"/>
            </w:pPr>
            <w:r w:rsidRPr="00170470">
              <w:t>11.</w:t>
            </w:r>
            <w:r w:rsidRPr="00170470">
              <w:tab/>
              <w:t xml:space="preserve">vybízí příslušné orgány veřejné správy, aby </w:t>
            </w:r>
            <w:r w:rsidRPr="00170470">
              <w:rPr>
                <w:b/>
                <w:i/>
              </w:rPr>
              <w:t>mimo jiné prostřednictvím iniciativ programu Horizont Evropa</w:t>
            </w:r>
            <w:r w:rsidRPr="00170470">
              <w:t xml:space="preserve"> investovaly do inovací</w:t>
            </w:r>
            <w:r w:rsidR="00A827E7" w:rsidRPr="00170470">
              <w:t xml:space="preserve"> v </w:t>
            </w:r>
            <w:r w:rsidRPr="00170470">
              <w:t>odvětví bydlení nejen</w:t>
            </w:r>
            <w:r w:rsidR="00A827E7" w:rsidRPr="00170470">
              <w:t xml:space="preserve"> s </w:t>
            </w:r>
            <w:r w:rsidRPr="00170470">
              <w:t>cílem zlepšit kvalitu bytového fondu, pokud jde</w:t>
            </w:r>
            <w:r w:rsidR="00A827E7" w:rsidRPr="00170470">
              <w:t xml:space="preserve"> o </w:t>
            </w:r>
            <w:r w:rsidRPr="00170470">
              <w:t>energetickou účinnost, zvukovou</w:t>
            </w:r>
            <w:r w:rsidR="00A827E7" w:rsidRPr="00170470">
              <w:t xml:space="preserve"> a </w:t>
            </w:r>
            <w:r w:rsidRPr="00170470">
              <w:t>tepelnou izolaci, pevnost staveb či cenovou dostupnost, ale také</w:t>
            </w:r>
            <w:r w:rsidR="00A827E7" w:rsidRPr="00170470">
              <w:t xml:space="preserve"> s </w:t>
            </w:r>
            <w:r w:rsidRPr="00170470">
              <w:t>cílem podpořit produktivitu</w:t>
            </w:r>
            <w:r w:rsidR="00A827E7" w:rsidRPr="00170470">
              <w:t xml:space="preserve"> a </w:t>
            </w:r>
            <w:r w:rsidRPr="00170470">
              <w:t>účinnost samotného stavebního procesu prostřednictvím rychlejších, nákladově efektivnějších</w:t>
            </w:r>
            <w:r w:rsidR="00A827E7" w:rsidRPr="00170470">
              <w:t xml:space="preserve"> a </w:t>
            </w:r>
            <w:r w:rsidRPr="00170470">
              <w:t>méně pracných metod, včetně industrializace</w:t>
            </w:r>
            <w:r w:rsidR="00A827E7" w:rsidRPr="00170470">
              <w:t xml:space="preserve"> a </w:t>
            </w:r>
            <w:r w:rsidRPr="00170470">
              <w:t>digitalizace stavebních technik; žádá, aby EU</w:t>
            </w:r>
            <w:r w:rsidR="00A827E7" w:rsidRPr="00170470">
              <w:t xml:space="preserve"> a </w:t>
            </w:r>
            <w:r w:rsidRPr="00170470">
              <w:t>vnitrostátní fondy posílily podporu inovací</w:t>
            </w:r>
            <w:r w:rsidR="00A827E7" w:rsidRPr="00170470">
              <w:t xml:space="preserve"> v </w:t>
            </w:r>
            <w:r w:rsidRPr="00170470">
              <w:t>odvětví stavebnictví, zejména inovací realizovaných mikropodniky</w:t>
            </w:r>
            <w:r w:rsidR="00A827E7" w:rsidRPr="00170470">
              <w:t xml:space="preserve"> a </w:t>
            </w:r>
            <w:r w:rsidRPr="00170470">
              <w:t>malými</w:t>
            </w:r>
            <w:r w:rsidR="00A827E7" w:rsidRPr="00170470">
              <w:t xml:space="preserve"> a </w:t>
            </w:r>
            <w:r w:rsidRPr="00170470">
              <w:t>středními podniky, které se zaměřují na výzkum nových materiálů;</w:t>
            </w:r>
          </w:p>
        </w:tc>
      </w:tr>
    </w:tbl>
    <w:p w14:paraId="2BAA774F" w14:textId="77777777" w:rsidR="00C537E7" w:rsidRPr="00170470" w:rsidRDefault="00C537E7" w:rsidP="00C537E7">
      <w:pPr>
        <w:pStyle w:val="AmOrLang"/>
      </w:pPr>
      <w:r w:rsidRPr="00170470">
        <w:t xml:space="preserve">Or. </w:t>
      </w:r>
      <w:r w:rsidRPr="00170470">
        <w:rPr>
          <w:rStyle w:val="HideTWBExt"/>
        </w:rPr>
        <w:t>&lt;Original&gt;</w:t>
      </w:r>
      <w:r w:rsidRPr="00170470">
        <w:rPr>
          <w:rStyle w:val="HideTWBInt"/>
        </w:rPr>
        <w:t>{EN}</w:t>
      </w:r>
      <w:r w:rsidRPr="00170470">
        <w:t>en</w:t>
      </w:r>
      <w:r w:rsidRPr="00170470">
        <w:rPr>
          <w:rStyle w:val="HideTWBExt"/>
        </w:rPr>
        <w:t>&lt;/Original&gt;</w:t>
      </w:r>
    </w:p>
    <w:p w14:paraId="45AFE40C" w14:textId="77777777" w:rsidR="00467091" w:rsidRPr="00170470" w:rsidRDefault="00C537E7" w:rsidP="00C537E7">
      <w:r w:rsidRPr="00170470">
        <w:rPr>
          <w:rStyle w:val="HideTWBExt"/>
        </w:rPr>
        <w:t>&lt;/Amend&gt;</w:t>
      </w:r>
    </w:p>
    <w:p w14:paraId="07CC82BE" w14:textId="77777777" w:rsidR="00C537E7" w:rsidRPr="00170470" w:rsidRDefault="00C537E7" w:rsidP="00C537E7">
      <w:pPr>
        <w:pStyle w:val="AmNumberTabs"/>
      </w:pPr>
      <w:r w:rsidRPr="00170470">
        <w:rPr>
          <w:rStyle w:val="HideTWBExt"/>
          <w:b w:val="0"/>
        </w:rPr>
        <w:t>&lt;Amend&gt;</w:t>
      </w:r>
      <w:r w:rsidRPr="00170470">
        <w:t>Pozměňovací návrh</w:t>
      </w:r>
      <w:r w:rsidRPr="00170470">
        <w:tab/>
      </w:r>
      <w:r w:rsidRPr="00170470">
        <w:tab/>
      </w:r>
      <w:r w:rsidRPr="00170470">
        <w:rPr>
          <w:rStyle w:val="HideTWBExt"/>
          <w:b w:val="0"/>
        </w:rPr>
        <w:t>&lt;NumAm&gt;</w:t>
      </w:r>
      <w:r w:rsidRPr="00170470">
        <w:t>880</w:t>
      </w:r>
      <w:r w:rsidRPr="00170470">
        <w:rPr>
          <w:rStyle w:val="HideTWBExt"/>
          <w:b w:val="0"/>
        </w:rPr>
        <w:t>&lt;/NumAm&gt;</w:t>
      </w:r>
    </w:p>
    <w:p w14:paraId="4BC07975" w14:textId="77777777" w:rsidR="00C537E7" w:rsidRPr="00170470" w:rsidRDefault="00C537E7" w:rsidP="00C537E7">
      <w:pPr>
        <w:pStyle w:val="NormalBold"/>
      </w:pPr>
      <w:r w:rsidRPr="00170470">
        <w:rPr>
          <w:rStyle w:val="HideTWBExt"/>
          <w:b w:val="0"/>
        </w:rPr>
        <w:t>&lt;RepeatBlock-By&gt;&lt;Members&gt;</w:t>
      </w:r>
      <w:proofErr w:type="spellStart"/>
      <w:r w:rsidRPr="00170470">
        <w:t>Dirk</w:t>
      </w:r>
      <w:proofErr w:type="spellEnd"/>
      <w:r w:rsidRPr="00170470">
        <w:t xml:space="preserve"> </w:t>
      </w:r>
      <w:proofErr w:type="spellStart"/>
      <w:r w:rsidRPr="00170470">
        <w:t>Gotink</w:t>
      </w:r>
      <w:proofErr w:type="spellEnd"/>
      <w:r w:rsidRPr="00170470">
        <w:rPr>
          <w:rStyle w:val="HideTWBExt"/>
          <w:b w:val="0"/>
        </w:rPr>
        <w:t>&lt;/Members&gt;</w:t>
      </w:r>
    </w:p>
    <w:p w14:paraId="32004D74" w14:textId="77777777" w:rsidR="00C537E7" w:rsidRPr="00170470" w:rsidRDefault="00C537E7" w:rsidP="00C537E7">
      <w:pPr>
        <w:pStyle w:val="NormalBold"/>
      </w:pPr>
      <w:r w:rsidRPr="00170470">
        <w:rPr>
          <w:rStyle w:val="HideTWBExt"/>
          <w:b w:val="0"/>
        </w:rPr>
        <w:t>&lt;/RepeatBlock-By&gt;</w:t>
      </w:r>
    </w:p>
    <w:p w14:paraId="50A82DB6" w14:textId="77777777" w:rsidR="00C537E7" w:rsidRPr="00170470" w:rsidRDefault="00C537E7" w:rsidP="00C537E7">
      <w:pPr>
        <w:pStyle w:val="NormalBold"/>
      </w:pPr>
      <w:r w:rsidRPr="00170470">
        <w:rPr>
          <w:rStyle w:val="HideTWBExt"/>
          <w:b w:val="0"/>
        </w:rPr>
        <w:t>&lt;DocAmend&gt;</w:t>
      </w:r>
      <w:r w:rsidRPr="00170470">
        <w:t>Návrh usnesení</w:t>
      </w:r>
      <w:r w:rsidRPr="00170470">
        <w:rPr>
          <w:rStyle w:val="HideTWBExt"/>
          <w:b w:val="0"/>
        </w:rPr>
        <w:t>&lt;/DocAmend&gt;</w:t>
      </w:r>
    </w:p>
    <w:p w14:paraId="5EEE7F66" w14:textId="77777777" w:rsidR="00C537E7" w:rsidRPr="00170470" w:rsidRDefault="00C537E7" w:rsidP="00C537E7">
      <w:pPr>
        <w:pStyle w:val="NormalBold"/>
      </w:pPr>
      <w:r w:rsidRPr="00170470">
        <w:rPr>
          <w:rStyle w:val="HideTWBExt"/>
          <w:b w:val="0"/>
        </w:rPr>
        <w:lastRenderedPageBreak/>
        <w:t>&lt;Article&gt;</w:t>
      </w:r>
      <w:r w:rsidRPr="00170470">
        <w:t>Bod 11</w:t>
      </w:r>
      <w:r w:rsidRPr="001704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537E7" w:rsidRPr="00170470" w14:paraId="01D0F8D7" w14:textId="77777777" w:rsidTr="009E39B0">
        <w:trPr>
          <w:trHeight w:hRule="exact" w:val="240"/>
          <w:jc w:val="center"/>
        </w:trPr>
        <w:tc>
          <w:tcPr>
            <w:tcW w:w="9752" w:type="dxa"/>
            <w:gridSpan w:val="2"/>
            <w:tcBorders>
              <w:top w:val="nil"/>
              <w:left w:val="nil"/>
              <w:bottom w:val="nil"/>
              <w:right w:val="nil"/>
            </w:tcBorders>
          </w:tcPr>
          <w:p w14:paraId="7E9A558D" w14:textId="77777777" w:rsidR="00C537E7" w:rsidRPr="00170470" w:rsidRDefault="00C537E7" w:rsidP="009E39B0"/>
        </w:tc>
      </w:tr>
      <w:tr w:rsidR="00C537E7" w:rsidRPr="00170470" w14:paraId="0D1CD6AC" w14:textId="77777777" w:rsidTr="009E39B0">
        <w:trPr>
          <w:trHeight w:val="240"/>
          <w:jc w:val="center"/>
        </w:trPr>
        <w:tc>
          <w:tcPr>
            <w:tcW w:w="4876" w:type="dxa"/>
            <w:tcBorders>
              <w:top w:val="nil"/>
              <w:left w:val="nil"/>
              <w:bottom w:val="nil"/>
              <w:right w:val="nil"/>
            </w:tcBorders>
          </w:tcPr>
          <w:p w14:paraId="48E6F1E6" w14:textId="77777777" w:rsidR="00C537E7" w:rsidRPr="00170470" w:rsidRDefault="00C537E7" w:rsidP="009E39B0">
            <w:pPr>
              <w:pStyle w:val="AmColumnHeading"/>
            </w:pPr>
            <w:r w:rsidRPr="00170470">
              <w:t>Návrh usnesení</w:t>
            </w:r>
          </w:p>
        </w:tc>
        <w:tc>
          <w:tcPr>
            <w:tcW w:w="4876" w:type="dxa"/>
            <w:tcBorders>
              <w:top w:val="nil"/>
              <w:left w:val="nil"/>
              <w:bottom w:val="nil"/>
              <w:right w:val="nil"/>
            </w:tcBorders>
          </w:tcPr>
          <w:p w14:paraId="5EDADB53" w14:textId="77777777" w:rsidR="00C537E7" w:rsidRPr="00170470" w:rsidRDefault="00C537E7" w:rsidP="009E39B0">
            <w:pPr>
              <w:pStyle w:val="AmColumnHeading"/>
            </w:pPr>
            <w:r w:rsidRPr="00170470">
              <w:t>Pozměňovací návrh</w:t>
            </w:r>
          </w:p>
        </w:tc>
      </w:tr>
      <w:tr w:rsidR="00C537E7" w:rsidRPr="00170470" w14:paraId="7C603246" w14:textId="77777777" w:rsidTr="009E39B0">
        <w:trPr>
          <w:jc w:val="center"/>
        </w:trPr>
        <w:tc>
          <w:tcPr>
            <w:tcW w:w="4876" w:type="dxa"/>
            <w:tcBorders>
              <w:top w:val="nil"/>
              <w:left w:val="nil"/>
              <w:bottom w:val="nil"/>
              <w:right w:val="nil"/>
            </w:tcBorders>
          </w:tcPr>
          <w:p w14:paraId="26643DF5" w14:textId="444571F0" w:rsidR="00C537E7" w:rsidRPr="00170470" w:rsidRDefault="00C537E7" w:rsidP="009E39B0">
            <w:pPr>
              <w:pStyle w:val="Normal6a"/>
            </w:pPr>
            <w:r w:rsidRPr="00170470">
              <w:t>11.</w:t>
            </w:r>
            <w:r w:rsidRPr="00170470">
              <w:tab/>
              <w:t>vybízí příslušné orgány veřejné správy, aby investovaly do inovací</w:t>
            </w:r>
            <w:r w:rsidR="00A827E7" w:rsidRPr="00170470">
              <w:t xml:space="preserve"> v </w:t>
            </w:r>
            <w:r w:rsidRPr="00170470">
              <w:t>odvětví bydlení nejen</w:t>
            </w:r>
            <w:r w:rsidR="00A827E7" w:rsidRPr="00170470">
              <w:t xml:space="preserve"> s </w:t>
            </w:r>
            <w:r w:rsidRPr="00170470">
              <w:t>cílem zlepšit kvalitu bytového fondu, pokud jde</w:t>
            </w:r>
            <w:r w:rsidR="00A827E7" w:rsidRPr="00170470">
              <w:t xml:space="preserve"> o </w:t>
            </w:r>
            <w:r w:rsidRPr="00170470">
              <w:t>energetickou účinnost, zvukovou</w:t>
            </w:r>
            <w:r w:rsidR="00A827E7" w:rsidRPr="00170470">
              <w:t xml:space="preserve"> a </w:t>
            </w:r>
            <w:r w:rsidRPr="00170470">
              <w:t>tepelnou izolaci, pevnost staveb či cenovou dostupnost, ale také</w:t>
            </w:r>
            <w:r w:rsidR="00A827E7" w:rsidRPr="00170470">
              <w:t xml:space="preserve"> s </w:t>
            </w:r>
            <w:r w:rsidRPr="00170470">
              <w:t>cílem podpořit produktivitu</w:t>
            </w:r>
            <w:r w:rsidR="00A827E7" w:rsidRPr="00170470">
              <w:t xml:space="preserve"> a </w:t>
            </w:r>
            <w:r w:rsidRPr="00170470">
              <w:t>účinnost samotného stavebního procesu prostřednictvím rychlejších, nákladově efektivnějších</w:t>
            </w:r>
            <w:r w:rsidR="00A827E7" w:rsidRPr="00170470">
              <w:t xml:space="preserve"> a </w:t>
            </w:r>
            <w:r w:rsidRPr="00170470">
              <w:t>méně pracných metod, včetně industrializace</w:t>
            </w:r>
            <w:r w:rsidR="00A827E7" w:rsidRPr="00170470">
              <w:t xml:space="preserve"> a </w:t>
            </w:r>
            <w:r w:rsidRPr="00170470">
              <w:t>digitalizace stavebních technik; žádá, aby EU</w:t>
            </w:r>
            <w:r w:rsidR="00A827E7" w:rsidRPr="00170470">
              <w:t xml:space="preserve"> a </w:t>
            </w:r>
            <w:r w:rsidRPr="00170470">
              <w:t>vnitrostátní fondy posílily podporu inovací</w:t>
            </w:r>
            <w:r w:rsidR="00A827E7" w:rsidRPr="00170470">
              <w:t xml:space="preserve"> v </w:t>
            </w:r>
            <w:r w:rsidRPr="00170470">
              <w:t>odvětví stavebnictví, zejména inovací realizovaných mikropodniky</w:t>
            </w:r>
            <w:r w:rsidR="00A827E7" w:rsidRPr="00170470">
              <w:t xml:space="preserve"> a </w:t>
            </w:r>
            <w:r w:rsidRPr="00170470">
              <w:t>malými</w:t>
            </w:r>
            <w:r w:rsidR="00A827E7" w:rsidRPr="00170470">
              <w:t xml:space="preserve"> a </w:t>
            </w:r>
            <w:r w:rsidRPr="00170470">
              <w:t>středními podniky, které se zaměřují na výzkum nových materiálů;</w:t>
            </w:r>
          </w:p>
        </w:tc>
        <w:tc>
          <w:tcPr>
            <w:tcW w:w="4876" w:type="dxa"/>
            <w:tcBorders>
              <w:top w:val="nil"/>
              <w:left w:val="nil"/>
              <w:bottom w:val="nil"/>
              <w:right w:val="nil"/>
            </w:tcBorders>
          </w:tcPr>
          <w:p w14:paraId="6EA99FB1" w14:textId="090ADB91" w:rsidR="00C537E7" w:rsidRPr="00170470" w:rsidRDefault="00C537E7" w:rsidP="009E39B0">
            <w:pPr>
              <w:pStyle w:val="Normal6a"/>
            </w:pPr>
            <w:r w:rsidRPr="00170470">
              <w:t>11.</w:t>
            </w:r>
            <w:r w:rsidRPr="00170470">
              <w:tab/>
              <w:t>vybízí příslušné orgány veřejné správy, aby investovaly do inovací</w:t>
            </w:r>
            <w:r w:rsidR="00A827E7" w:rsidRPr="00170470">
              <w:t xml:space="preserve"> v </w:t>
            </w:r>
            <w:r w:rsidRPr="00170470">
              <w:t>odvětví bydlení nejen</w:t>
            </w:r>
            <w:r w:rsidR="00A827E7" w:rsidRPr="00170470">
              <w:t xml:space="preserve"> s </w:t>
            </w:r>
            <w:r w:rsidRPr="00170470">
              <w:t>cílem zlepšit kvalitu bytového fondu, pokud jde</w:t>
            </w:r>
            <w:r w:rsidR="00A827E7" w:rsidRPr="00170470">
              <w:t xml:space="preserve"> o </w:t>
            </w:r>
            <w:r w:rsidRPr="00170470">
              <w:t xml:space="preserve">energetickou účinnost, </w:t>
            </w:r>
            <w:r w:rsidRPr="00170470">
              <w:rPr>
                <w:b/>
                <w:i/>
              </w:rPr>
              <w:t>kvalitu vnitřního ovzduší</w:t>
            </w:r>
            <w:r w:rsidR="00A827E7" w:rsidRPr="00170470">
              <w:rPr>
                <w:b/>
                <w:i/>
              </w:rPr>
              <w:t xml:space="preserve"> a </w:t>
            </w:r>
            <w:r w:rsidRPr="00170470">
              <w:rPr>
                <w:b/>
                <w:i/>
              </w:rPr>
              <w:t>větrání,</w:t>
            </w:r>
            <w:r w:rsidRPr="00170470">
              <w:t xml:space="preserve"> zvukovou</w:t>
            </w:r>
            <w:r w:rsidR="00A827E7" w:rsidRPr="00170470">
              <w:t xml:space="preserve"> a </w:t>
            </w:r>
            <w:r w:rsidRPr="00170470">
              <w:t>tepelnou izolaci, pevnost staveb či cenovou dostupnost, ale také</w:t>
            </w:r>
            <w:r w:rsidR="00A827E7" w:rsidRPr="00170470">
              <w:t xml:space="preserve"> s </w:t>
            </w:r>
            <w:r w:rsidRPr="00170470">
              <w:t>cílem podpořit produktivitu</w:t>
            </w:r>
            <w:r w:rsidR="00A827E7" w:rsidRPr="00170470">
              <w:t xml:space="preserve"> a </w:t>
            </w:r>
            <w:r w:rsidRPr="00170470">
              <w:t>účinnost samotného stavebního procesu prostřednictvím rychlejších, nákladově efektivnějších</w:t>
            </w:r>
            <w:r w:rsidR="00A827E7" w:rsidRPr="00170470">
              <w:t xml:space="preserve"> a </w:t>
            </w:r>
            <w:r w:rsidRPr="00170470">
              <w:t>méně pracných metod, včetně industrializace</w:t>
            </w:r>
            <w:r w:rsidR="00A827E7" w:rsidRPr="00170470">
              <w:t xml:space="preserve"> a </w:t>
            </w:r>
            <w:r w:rsidRPr="00170470">
              <w:t>digitalizace stavebních technik; žádá, aby EU</w:t>
            </w:r>
            <w:r w:rsidR="00A827E7" w:rsidRPr="00170470">
              <w:t xml:space="preserve"> a </w:t>
            </w:r>
            <w:r w:rsidRPr="00170470">
              <w:t>vnitrostátní fondy posílily podporu inovací</w:t>
            </w:r>
            <w:r w:rsidR="00A827E7" w:rsidRPr="00170470">
              <w:t xml:space="preserve"> v </w:t>
            </w:r>
            <w:r w:rsidRPr="00170470">
              <w:t>odvětví stavebnictví, zejména inovací realizovaných mikropodniky</w:t>
            </w:r>
            <w:r w:rsidR="00A827E7" w:rsidRPr="00170470">
              <w:t xml:space="preserve"> a </w:t>
            </w:r>
            <w:r w:rsidRPr="00170470">
              <w:t>malými</w:t>
            </w:r>
            <w:r w:rsidR="00A827E7" w:rsidRPr="00170470">
              <w:t xml:space="preserve"> a </w:t>
            </w:r>
            <w:r w:rsidRPr="00170470">
              <w:t>středními podniky, které se zaměřují na výzkum nových materiálů;</w:t>
            </w:r>
          </w:p>
        </w:tc>
      </w:tr>
    </w:tbl>
    <w:p w14:paraId="117593B4" w14:textId="77777777" w:rsidR="00C537E7" w:rsidRPr="00170470" w:rsidRDefault="00C537E7" w:rsidP="00C537E7">
      <w:pPr>
        <w:pStyle w:val="AmOrLang"/>
      </w:pPr>
      <w:r w:rsidRPr="00170470">
        <w:t xml:space="preserve">Or. </w:t>
      </w:r>
      <w:r w:rsidRPr="00170470">
        <w:rPr>
          <w:rStyle w:val="HideTWBExt"/>
        </w:rPr>
        <w:t>&lt;Original&gt;</w:t>
      </w:r>
      <w:r w:rsidRPr="00170470">
        <w:rPr>
          <w:rStyle w:val="HideTWBInt"/>
        </w:rPr>
        <w:t>{EN}</w:t>
      </w:r>
      <w:r w:rsidRPr="00170470">
        <w:t>en</w:t>
      </w:r>
      <w:r w:rsidRPr="00170470">
        <w:rPr>
          <w:rStyle w:val="HideTWBExt"/>
        </w:rPr>
        <w:t>&lt;/Original&gt;</w:t>
      </w:r>
    </w:p>
    <w:p w14:paraId="66B025FF" w14:textId="77777777" w:rsidR="00467091" w:rsidRPr="00170470" w:rsidRDefault="00C537E7" w:rsidP="00C537E7">
      <w:r w:rsidRPr="00170470">
        <w:rPr>
          <w:rStyle w:val="HideTWBExt"/>
        </w:rPr>
        <w:t>&lt;/Amend&gt;</w:t>
      </w:r>
    </w:p>
    <w:p w14:paraId="0EAE9E07" w14:textId="77777777" w:rsidR="00C537E7" w:rsidRPr="00170470" w:rsidRDefault="00C537E7" w:rsidP="00C537E7">
      <w:pPr>
        <w:pStyle w:val="AmNumberTabs"/>
      </w:pPr>
      <w:r w:rsidRPr="00170470">
        <w:rPr>
          <w:rStyle w:val="HideTWBExt"/>
          <w:b w:val="0"/>
        </w:rPr>
        <w:t>&lt;Amend&gt;</w:t>
      </w:r>
      <w:r w:rsidRPr="00170470">
        <w:t>Pozměňovací návrh</w:t>
      </w:r>
      <w:r w:rsidRPr="00170470">
        <w:tab/>
      </w:r>
      <w:r w:rsidRPr="00170470">
        <w:tab/>
      </w:r>
      <w:r w:rsidRPr="00170470">
        <w:rPr>
          <w:rStyle w:val="HideTWBExt"/>
          <w:b w:val="0"/>
        </w:rPr>
        <w:t>&lt;NumAm&gt;</w:t>
      </w:r>
      <w:r w:rsidRPr="00170470">
        <w:t>881</w:t>
      </w:r>
      <w:r w:rsidRPr="00170470">
        <w:rPr>
          <w:rStyle w:val="HideTWBExt"/>
          <w:b w:val="0"/>
        </w:rPr>
        <w:t>&lt;/NumAm&gt;</w:t>
      </w:r>
    </w:p>
    <w:p w14:paraId="5BF125B8" w14:textId="77777777" w:rsidR="00C537E7" w:rsidRPr="00170470" w:rsidRDefault="00C537E7" w:rsidP="00C537E7">
      <w:pPr>
        <w:pStyle w:val="NormalBold"/>
      </w:pPr>
      <w:r w:rsidRPr="00170470">
        <w:rPr>
          <w:rStyle w:val="HideTWBExt"/>
          <w:b w:val="0"/>
        </w:rPr>
        <w:t>&lt;RepeatBlock-By&gt;&lt;Members&gt;</w:t>
      </w:r>
      <w:r w:rsidRPr="00170470">
        <w:t xml:space="preserve">Regina </w:t>
      </w:r>
      <w:proofErr w:type="spellStart"/>
      <w:r w:rsidRPr="00170470">
        <w:t>Doherty</w:t>
      </w:r>
      <w:proofErr w:type="spellEnd"/>
      <w:r w:rsidRPr="00170470">
        <w:rPr>
          <w:rStyle w:val="HideTWBExt"/>
          <w:b w:val="0"/>
        </w:rPr>
        <w:t>&lt;/Members&gt;</w:t>
      </w:r>
    </w:p>
    <w:p w14:paraId="4D40E001" w14:textId="77777777" w:rsidR="00C537E7" w:rsidRPr="00170470" w:rsidRDefault="00C537E7" w:rsidP="00C537E7">
      <w:pPr>
        <w:pStyle w:val="NormalBold"/>
      </w:pPr>
      <w:r w:rsidRPr="00170470">
        <w:rPr>
          <w:rStyle w:val="HideTWBExt"/>
          <w:b w:val="0"/>
        </w:rPr>
        <w:t>&lt;/RepeatBlock-By&gt;</w:t>
      </w:r>
    </w:p>
    <w:p w14:paraId="4CDE703D" w14:textId="77777777" w:rsidR="00C537E7" w:rsidRPr="00170470" w:rsidRDefault="00C537E7" w:rsidP="00C537E7">
      <w:pPr>
        <w:pStyle w:val="NormalBold"/>
      </w:pPr>
      <w:r w:rsidRPr="00170470">
        <w:rPr>
          <w:rStyle w:val="HideTWBExt"/>
          <w:b w:val="0"/>
        </w:rPr>
        <w:t>&lt;DocAmend&gt;</w:t>
      </w:r>
      <w:r w:rsidRPr="00170470">
        <w:t>Návrh usnesení</w:t>
      </w:r>
      <w:r w:rsidRPr="00170470">
        <w:rPr>
          <w:rStyle w:val="HideTWBExt"/>
          <w:b w:val="0"/>
        </w:rPr>
        <w:t>&lt;/DocAmend&gt;</w:t>
      </w:r>
    </w:p>
    <w:p w14:paraId="0C84A0E4" w14:textId="77777777" w:rsidR="00C537E7" w:rsidRPr="00170470" w:rsidRDefault="00C537E7" w:rsidP="00C537E7">
      <w:pPr>
        <w:pStyle w:val="NormalBold"/>
      </w:pPr>
      <w:r w:rsidRPr="00170470">
        <w:rPr>
          <w:rStyle w:val="HideTWBExt"/>
          <w:b w:val="0"/>
        </w:rPr>
        <w:t>&lt;Article&gt;</w:t>
      </w:r>
      <w:r w:rsidRPr="00170470">
        <w:t>Bod 11</w:t>
      </w:r>
      <w:r w:rsidRPr="001704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537E7" w:rsidRPr="00170470" w14:paraId="0E54C803" w14:textId="77777777" w:rsidTr="009E39B0">
        <w:trPr>
          <w:trHeight w:hRule="exact" w:val="240"/>
          <w:jc w:val="center"/>
        </w:trPr>
        <w:tc>
          <w:tcPr>
            <w:tcW w:w="9752" w:type="dxa"/>
            <w:gridSpan w:val="2"/>
            <w:tcBorders>
              <w:top w:val="nil"/>
              <w:left w:val="nil"/>
              <w:bottom w:val="nil"/>
              <w:right w:val="nil"/>
            </w:tcBorders>
          </w:tcPr>
          <w:p w14:paraId="571CFE4E" w14:textId="77777777" w:rsidR="00C537E7" w:rsidRPr="00170470" w:rsidRDefault="00C537E7" w:rsidP="009E39B0"/>
        </w:tc>
      </w:tr>
      <w:tr w:rsidR="00C537E7" w:rsidRPr="00170470" w14:paraId="2A114E61" w14:textId="77777777" w:rsidTr="009E39B0">
        <w:trPr>
          <w:trHeight w:val="240"/>
          <w:jc w:val="center"/>
        </w:trPr>
        <w:tc>
          <w:tcPr>
            <w:tcW w:w="4876" w:type="dxa"/>
            <w:tcBorders>
              <w:top w:val="nil"/>
              <w:left w:val="nil"/>
              <w:bottom w:val="nil"/>
              <w:right w:val="nil"/>
            </w:tcBorders>
          </w:tcPr>
          <w:p w14:paraId="6589CE1D" w14:textId="77777777" w:rsidR="00C537E7" w:rsidRPr="00170470" w:rsidRDefault="00C537E7" w:rsidP="009E39B0">
            <w:pPr>
              <w:pStyle w:val="AmColumnHeading"/>
            </w:pPr>
            <w:r w:rsidRPr="00170470">
              <w:t>Návrh usnesení</w:t>
            </w:r>
          </w:p>
        </w:tc>
        <w:tc>
          <w:tcPr>
            <w:tcW w:w="4876" w:type="dxa"/>
            <w:tcBorders>
              <w:top w:val="nil"/>
              <w:left w:val="nil"/>
              <w:bottom w:val="nil"/>
              <w:right w:val="nil"/>
            </w:tcBorders>
          </w:tcPr>
          <w:p w14:paraId="72B5231F" w14:textId="77777777" w:rsidR="00C537E7" w:rsidRPr="00170470" w:rsidRDefault="00C537E7" w:rsidP="009E39B0">
            <w:pPr>
              <w:pStyle w:val="AmColumnHeading"/>
            </w:pPr>
            <w:r w:rsidRPr="00170470">
              <w:t>Pozměňovací návrh</w:t>
            </w:r>
          </w:p>
        </w:tc>
      </w:tr>
      <w:tr w:rsidR="00C537E7" w:rsidRPr="00170470" w14:paraId="051185D9" w14:textId="77777777" w:rsidTr="009E39B0">
        <w:trPr>
          <w:jc w:val="center"/>
        </w:trPr>
        <w:tc>
          <w:tcPr>
            <w:tcW w:w="4876" w:type="dxa"/>
            <w:tcBorders>
              <w:top w:val="nil"/>
              <w:left w:val="nil"/>
              <w:bottom w:val="nil"/>
              <w:right w:val="nil"/>
            </w:tcBorders>
          </w:tcPr>
          <w:p w14:paraId="74F8AB4A" w14:textId="3B83ACCA" w:rsidR="00C537E7" w:rsidRPr="00170470" w:rsidRDefault="00C537E7" w:rsidP="009E39B0">
            <w:pPr>
              <w:pStyle w:val="Normal6a"/>
            </w:pPr>
            <w:r w:rsidRPr="00170470">
              <w:t>11.</w:t>
            </w:r>
            <w:r w:rsidRPr="00170470">
              <w:tab/>
              <w:t>vybízí příslušné orgány veřejné správy, aby investovaly do inovací</w:t>
            </w:r>
            <w:r w:rsidR="00A827E7" w:rsidRPr="00170470">
              <w:t xml:space="preserve"> v </w:t>
            </w:r>
            <w:r w:rsidRPr="00170470">
              <w:t>odvětví bydlení nejen</w:t>
            </w:r>
            <w:r w:rsidR="00A827E7" w:rsidRPr="00170470">
              <w:t xml:space="preserve"> s </w:t>
            </w:r>
            <w:r w:rsidRPr="00170470">
              <w:t>cílem zlepšit kvalitu bytového fondu, pokud jde</w:t>
            </w:r>
            <w:r w:rsidR="00A827E7" w:rsidRPr="00170470">
              <w:t xml:space="preserve"> o </w:t>
            </w:r>
            <w:r w:rsidRPr="00170470">
              <w:t>energetickou účinnost, zvukovou</w:t>
            </w:r>
            <w:r w:rsidR="00A827E7" w:rsidRPr="00170470">
              <w:t xml:space="preserve"> a </w:t>
            </w:r>
            <w:r w:rsidRPr="00170470">
              <w:t>tepelnou izolaci, pevnost staveb či cenovou dostupnost, ale také</w:t>
            </w:r>
            <w:r w:rsidR="00A827E7" w:rsidRPr="00170470">
              <w:t xml:space="preserve"> s </w:t>
            </w:r>
            <w:r w:rsidRPr="00170470">
              <w:t>cílem podpořit produktivitu</w:t>
            </w:r>
            <w:r w:rsidR="00A827E7" w:rsidRPr="00170470">
              <w:t xml:space="preserve"> a </w:t>
            </w:r>
            <w:r w:rsidRPr="00170470">
              <w:t>účinnost samotného stavebního procesu prostřednictvím rychlejších, nákladově efektivnějších</w:t>
            </w:r>
            <w:r w:rsidR="00A827E7" w:rsidRPr="00170470">
              <w:t xml:space="preserve"> a </w:t>
            </w:r>
            <w:r w:rsidRPr="00170470">
              <w:t>méně pracných metod, včetně industrializace</w:t>
            </w:r>
            <w:r w:rsidR="00A827E7" w:rsidRPr="00170470">
              <w:t xml:space="preserve"> a </w:t>
            </w:r>
            <w:r w:rsidRPr="00170470">
              <w:t>digitalizace stavebních technik; žádá, aby EU</w:t>
            </w:r>
            <w:r w:rsidR="00A827E7" w:rsidRPr="00170470">
              <w:t xml:space="preserve"> </w:t>
            </w:r>
            <w:r w:rsidR="00A827E7" w:rsidRPr="00170470">
              <w:lastRenderedPageBreak/>
              <w:t>a </w:t>
            </w:r>
            <w:r w:rsidRPr="00170470">
              <w:t>vnitrostátní fondy posílily podporu inovací</w:t>
            </w:r>
            <w:r w:rsidR="00A827E7" w:rsidRPr="00170470">
              <w:t xml:space="preserve"> v </w:t>
            </w:r>
            <w:r w:rsidRPr="00170470">
              <w:t>odvětví stavebnictví, zejména inovací realizovaných mikropodniky</w:t>
            </w:r>
            <w:r w:rsidR="00A827E7" w:rsidRPr="00170470">
              <w:t xml:space="preserve"> a </w:t>
            </w:r>
            <w:r w:rsidRPr="00170470">
              <w:t>malými</w:t>
            </w:r>
            <w:r w:rsidR="00A827E7" w:rsidRPr="00170470">
              <w:t xml:space="preserve"> a </w:t>
            </w:r>
            <w:r w:rsidRPr="00170470">
              <w:t>středními podniky, které se zaměřují na výzkum nových materiálů;</w:t>
            </w:r>
          </w:p>
        </w:tc>
        <w:tc>
          <w:tcPr>
            <w:tcW w:w="4876" w:type="dxa"/>
            <w:tcBorders>
              <w:top w:val="nil"/>
              <w:left w:val="nil"/>
              <w:bottom w:val="nil"/>
              <w:right w:val="nil"/>
            </w:tcBorders>
          </w:tcPr>
          <w:p w14:paraId="02D01DBD" w14:textId="3D1B096A" w:rsidR="00C537E7" w:rsidRPr="00170470" w:rsidRDefault="00C537E7" w:rsidP="009E39B0">
            <w:pPr>
              <w:pStyle w:val="Normal6a"/>
            </w:pPr>
            <w:r w:rsidRPr="00170470">
              <w:lastRenderedPageBreak/>
              <w:t>11.</w:t>
            </w:r>
            <w:r w:rsidRPr="00170470">
              <w:tab/>
              <w:t>vybízí příslušné orgány veřejné správy, aby investovaly do inovací</w:t>
            </w:r>
            <w:r w:rsidR="00A827E7" w:rsidRPr="00170470">
              <w:t xml:space="preserve"> v </w:t>
            </w:r>
            <w:r w:rsidRPr="00170470">
              <w:t>odvětví bydlení nejen</w:t>
            </w:r>
            <w:r w:rsidR="00A827E7" w:rsidRPr="00170470">
              <w:t xml:space="preserve"> s </w:t>
            </w:r>
            <w:r w:rsidRPr="00170470">
              <w:t>cílem zlepšit kvalitu bytového fondu, pokud jde</w:t>
            </w:r>
            <w:r w:rsidR="00A827E7" w:rsidRPr="00170470">
              <w:t xml:space="preserve"> o </w:t>
            </w:r>
            <w:r w:rsidRPr="00170470">
              <w:t>energetickou účinnost, zvukovou</w:t>
            </w:r>
            <w:r w:rsidR="00A827E7" w:rsidRPr="00170470">
              <w:t xml:space="preserve"> a </w:t>
            </w:r>
            <w:r w:rsidRPr="00170470">
              <w:t>tepelnou izolaci, pevnost staveb či cenovou dostupnost, ale také</w:t>
            </w:r>
            <w:r w:rsidR="00A827E7" w:rsidRPr="00170470">
              <w:t xml:space="preserve"> s </w:t>
            </w:r>
            <w:r w:rsidRPr="00170470">
              <w:t>cílem podpořit produktivitu</w:t>
            </w:r>
            <w:r w:rsidRPr="00170470">
              <w:rPr>
                <w:b/>
                <w:i/>
              </w:rPr>
              <w:t>,</w:t>
            </w:r>
            <w:r w:rsidRPr="00170470">
              <w:t xml:space="preserve"> účinnost</w:t>
            </w:r>
            <w:r w:rsidR="00A827E7" w:rsidRPr="00170470">
              <w:t xml:space="preserve"> a </w:t>
            </w:r>
            <w:r w:rsidRPr="00170470">
              <w:rPr>
                <w:b/>
                <w:i/>
              </w:rPr>
              <w:t>dekarbonizaci</w:t>
            </w:r>
            <w:r w:rsidRPr="00170470">
              <w:t xml:space="preserve"> samotného stavebního procesu prostřednictvím rychlejších, nákladově efektivnějších</w:t>
            </w:r>
            <w:r w:rsidR="00A827E7" w:rsidRPr="00170470">
              <w:t xml:space="preserve"> a </w:t>
            </w:r>
            <w:r w:rsidRPr="00170470">
              <w:t>méně pracných</w:t>
            </w:r>
            <w:r w:rsidR="00A827E7" w:rsidRPr="00170470">
              <w:t xml:space="preserve"> a </w:t>
            </w:r>
            <w:r w:rsidRPr="00170470">
              <w:rPr>
                <w:b/>
                <w:i/>
              </w:rPr>
              <w:t>uhlíkově náročných</w:t>
            </w:r>
            <w:r w:rsidRPr="00170470">
              <w:t xml:space="preserve"> metod, včetně industrializace</w:t>
            </w:r>
            <w:r w:rsidR="00A827E7" w:rsidRPr="00170470">
              <w:t xml:space="preserve"> a </w:t>
            </w:r>
            <w:r w:rsidRPr="00170470">
              <w:t xml:space="preserve">digitalizace stavebních </w:t>
            </w:r>
            <w:r w:rsidRPr="00170470">
              <w:lastRenderedPageBreak/>
              <w:t>technik; žádá, aby EU</w:t>
            </w:r>
            <w:r w:rsidR="00A827E7" w:rsidRPr="00170470">
              <w:t xml:space="preserve"> a </w:t>
            </w:r>
            <w:r w:rsidRPr="00170470">
              <w:t>vnitrostátní fondy posílily podporu inovací</w:t>
            </w:r>
            <w:r w:rsidR="00A827E7" w:rsidRPr="00170470">
              <w:t xml:space="preserve"> v </w:t>
            </w:r>
            <w:r w:rsidRPr="00170470">
              <w:t>odvětví stavebnictví, zejména inovací realizovaných mikropodniky</w:t>
            </w:r>
            <w:r w:rsidR="00A827E7" w:rsidRPr="00170470">
              <w:t xml:space="preserve"> a </w:t>
            </w:r>
            <w:r w:rsidRPr="00170470">
              <w:t>malými</w:t>
            </w:r>
            <w:r w:rsidR="00A827E7" w:rsidRPr="00170470">
              <w:t xml:space="preserve"> a </w:t>
            </w:r>
            <w:r w:rsidRPr="00170470">
              <w:t>středními podniky, které se zaměřují na výzkum nových materiálů;</w:t>
            </w:r>
          </w:p>
        </w:tc>
      </w:tr>
    </w:tbl>
    <w:p w14:paraId="0C48936E" w14:textId="77777777" w:rsidR="00C537E7" w:rsidRPr="00170470" w:rsidRDefault="00C537E7" w:rsidP="00C537E7">
      <w:pPr>
        <w:pStyle w:val="AmOrLang"/>
      </w:pPr>
      <w:r w:rsidRPr="00170470">
        <w:lastRenderedPageBreak/>
        <w:t xml:space="preserve">Or. </w:t>
      </w:r>
      <w:r w:rsidRPr="00170470">
        <w:rPr>
          <w:rStyle w:val="HideTWBExt"/>
        </w:rPr>
        <w:t>&lt;Original&gt;</w:t>
      </w:r>
      <w:r w:rsidRPr="00170470">
        <w:rPr>
          <w:rStyle w:val="HideTWBInt"/>
        </w:rPr>
        <w:t>{EN}</w:t>
      </w:r>
      <w:r w:rsidRPr="00170470">
        <w:t>en</w:t>
      </w:r>
      <w:r w:rsidRPr="00170470">
        <w:rPr>
          <w:rStyle w:val="HideTWBExt"/>
        </w:rPr>
        <w:t>&lt;/Original&gt;</w:t>
      </w:r>
    </w:p>
    <w:p w14:paraId="574C92E8" w14:textId="77777777" w:rsidR="00467091" w:rsidRPr="00170470" w:rsidRDefault="00C537E7" w:rsidP="00C537E7">
      <w:r w:rsidRPr="00170470">
        <w:rPr>
          <w:rStyle w:val="HideTWBExt"/>
        </w:rPr>
        <w:t>&lt;/Amend&gt;</w:t>
      </w:r>
    </w:p>
    <w:p w14:paraId="2FACA275" w14:textId="77777777" w:rsidR="00C537E7" w:rsidRPr="00170470" w:rsidRDefault="00C537E7" w:rsidP="00C537E7">
      <w:pPr>
        <w:pStyle w:val="AmNumberTabs"/>
      </w:pPr>
      <w:r w:rsidRPr="00170470">
        <w:rPr>
          <w:rStyle w:val="HideTWBExt"/>
          <w:b w:val="0"/>
        </w:rPr>
        <w:t>&lt;Amend&gt;</w:t>
      </w:r>
      <w:r w:rsidRPr="00170470">
        <w:t>Pozměňovací návrh</w:t>
      </w:r>
      <w:r w:rsidRPr="00170470">
        <w:tab/>
      </w:r>
      <w:r w:rsidRPr="00170470">
        <w:tab/>
      </w:r>
      <w:r w:rsidRPr="00170470">
        <w:rPr>
          <w:rStyle w:val="HideTWBExt"/>
          <w:b w:val="0"/>
        </w:rPr>
        <w:t>&lt;NumAm&gt;</w:t>
      </w:r>
      <w:r w:rsidRPr="00170470">
        <w:t>882</w:t>
      </w:r>
      <w:r w:rsidRPr="00170470">
        <w:rPr>
          <w:rStyle w:val="HideTWBExt"/>
          <w:b w:val="0"/>
        </w:rPr>
        <w:t>&lt;/NumAm&gt;</w:t>
      </w:r>
    </w:p>
    <w:p w14:paraId="0CE11CBA" w14:textId="77777777" w:rsidR="00C537E7" w:rsidRPr="00170470" w:rsidRDefault="00C537E7" w:rsidP="00C537E7">
      <w:pPr>
        <w:pStyle w:val="NormalBold"/>
      </w:pPr>
      <w:r w:rsidRPr="00170470">
        <w:rPr>
          <w:rStyle w:val="HideTWBExt"/>
          <w:b w:val="0"/>
        </w:rPr>
        <w:t>&lt;RepeatBlock-By&gt;&lt;Members&gt;</w:t>
      </w:r>
      <w:proofErr w:type="spellStart"/>
      <w:r w:rsidRPr="00170470">
        <w:t>Oihane</w:t>
      </w:r>
      <w:proofErr w:type="spellEnd"/>
      <w:r w:rsidRPr="00170470">
        <w:t xml:space="preserve"> </w:t>
      </w:r>
      <w:proofErr w:type="spellStart"/>
      <w:r w:rsidRPr="00170470">
        <w:t>Agirregoitia</w:t>
      </w:r>
      <w:proofErr w:type="spellEnd"/>
      <w:r w:rsidRPr="00170470">
        <w:t xml:space="preserve"> </w:t>
      </w:r>
      <w:proofErr w:type="spellStart"/>
      <w:r w:rsidRPr="00170470">
        <w:t>Martínez</w:t>
      </w:r>
      <w:proofErr w:type="spellEnd"/>
      <w:r w:rsidRPr="00170470">
        <w:rPr>
          <w:rStyle w:val="HideTWBExt"/>
          <w:b w:val="0"/>
        </w:rPr>
        <w:t>&lt;/Members&gt;</w:t>
      </w:r>
    </w:p>
    <w:p w14:paraId="3317C438" w14:textId="77777777" w:rsidR="00C537E7" w:rsidRPr="00170470" w:rsidRDefault="00C537E7" w:rsidP="00C537E7">
      <w:pPr>
        <w:pStyle w:val="NormalBold"/>
      </w:pPr>
      <w:r w:rsidRPr="00170470">
        <w:rPr>
          <w:rStyle w:val="HideTWBExt"/>
          <w:b w:val="0"/>
        </w:rPr>
        <w:t>&lt;/RepeatBlock-By&gt;</w:t>
      </w:r>
    </w:p>
    <w:p w14:paraId="31CF581C" w14:textId="77777777" w:rsidR="00C537E7" w:rsidRPr="00170470" w:rsidRDefault="00C537E7" w:rsidP="00C537E7">
      <w:pPr>
        <w:pStyle w:val="NormalBold"/>
      </w:pPr>
      <w:r w:rsidRPr="00170470">
        <w:rPr>
          <w:rStyle w:val="HideTWBExt"/>
          <w:b w:val="0"/>
        </w:rPr>
        <w:t>&lt;DocAmend&gt;</w:t>
      </w:r>
      <w:r w:rsidRPr="00170470">
        <w:t>Návrh usnesení</w:t>
      </w:r>
      <w:r w:rsidRPr="00170470">
        <w:rPr>
          <w:rStyle w:val="HideTWBExt"/>
          <w:b w:val="0"/>
        </w:rPr>
        <w:t>&lt;/DocAmend&gt;</w:t>
      </w:r>
    </w:p>
    <w:p w14:paraId="7A73F3C0" w14:textId="77777777" w:rsidR="00C537E7" w:rsidRPr="00170470" w:rsidRDefault="00C537E7" w:rsidP="00C537E7">
      <w:pPr>
        <w:pStyle w:val="NormalBold"/>
      </w:pPr>
      <w:r w:rsidRPr="00170470">
        <w:rPr>
          <w:rStyle w:val="HideTWBExt"/>
          <w:b w:val="0"/>
        </w:rPr>
        <w:t>&lt;Article&gt;</w:t>
      </w:r>
      <w:r w:rsidRPr="00170470">
        <w:t>Bod 11</w:t>
      </w:r>
      <w:r w:rsidRPr="001704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537E7" w:rsidRPr="00170470" w14:paraId="356F2808" w14:textId="77777777" w:rsidTr="009E39B0">
        <w:trPr>
          <w:trHeight w:hRule="exact" w:val="240"/>
          <w:jc w:val="center"/>
        </w:trPr>
        <w:tc>
          <w:tcPr>
            <w:tcW w:w="9752" w:type="dxa"/>
            <w:gridSpan w:val="2"/>
            <w:tcBorders>
              <w:top w:val="nil"/>
              <w:left w:val="nil"/>
              <w:bottom w:val="nil"/>
              <w:right w:val="nil"/>
            </w:tcBorders>
          </w:tcPr>
          <w:p w14:paraId="4D5AF4D3" w14:textId="77777777" w:rsidR="00C537E7" w:rsidRPr="00170470" w:rsidRDefault="00C537E7" w:rsidP="009E39B0"/>
        </w:tc>
      </w:tr>
      <w:tr w:rsidR="00C537E7" w:rsidRPr="00170470" w14:paraId="0F5D794A" w14:textId="77777777" w:rsidTr="009E39B0">
        <w:trPr>
          <w:trHeight w:val="240"/>
          <w:jc w:val="center"/>
        </w:trPr>
        <w:tc>
          <w:tcPr>
            <w:tcW w:w="4876" w:type="dxa"/>
            <w:tcBorders>
              <w:top w:val="nil"/>
              <w:left w:val="nil"/>
              <w:bottom w:val="nil"/>
              <w:right w:val="nil"/>
            </w:tcBorders>
          </w:tcPr>
          <w:p w14:paraId="045F8B88" w14:textId="77777777" w:rsidR="00C537E7" w:rsidRPr="00170470" w:rsidRDefault="00C537E7" w:rsidP="009E39B0">
            <w:pPr>
              <w:pStyle w:val="AmColumnHeading"/>
            </w:pPr>
            <w:r w:rsidRPr="00170470">
              <w:t>Návrh usnesení</w:t>
            </w:r>
          </w:p>
        </w:tc>
        <w:tc>
          <w:tcPr>
            <w:tcW w:w="4876" w:type="dxa"/>
            <w:tcBorders>
              <w:top w:val="nil"/>
              <w:left w:val="nil"/>
              <w:bottom w:val="nil"/>
              <w:right w:val="nil"/>
            </w:tcBorders>
          </w:tcPr>
          <w:p w14:paraId="6078A4F7" w14:textId="77777777" w:rsidR="00C537E7" w:rsidRPr="00170470" w:rsidRDefault="00C537E7" w:rsidP="009E39B0">
            <w:pPr>
              <w:pStyle w:val="AmColumnHeading"/>
            </w:pPr>
            <w:r w:rsidRPr="00170470">
              <w:t>Pozměňovací návrh</w:t>
            </w:r>
          </w:p>
        </w:tc>
      </w:tr>
      <w:tr w:rsidR="00C537E7" w:rsidRPr="00170470" w14:paraId="6AC4C856" w14:textId="77777777" w:rsidTr="009E39B0">
        <w:trPr>
          <w:jc w:val="center"/>
        </w:trPr>
        <w:tc>
          <w:tcPr>
            <w:tcW w:w="4876" w:type="dxa"/>
            <w:tcBorders>
              <w:top w:val="nil"/>
              <w:left w:val="nil"/>
              <w:bottom w:val="nil"/>
              <w:right w:val="nil"/>
            </w:tcBorders>
          </w:tcPr>
          <w:p w14:paraId="1002D265" w14:textId="5AB81677" w:rsidR="00C537E7" w:rsidRPr="00170470" w:rsidRDefault="00C537E7" w:rsidP="009E39B0">
            <w:pPr>
              <w:pStyle w:val="Normal6a"/>
            </w:pPr>
            <w:r w:rsidRPr="00170470">
              <w:t>11.</w:t>
            </w:r>
            <w:r w:rsidRPr="00170470">
              <w:tab/>
              <w:t>vybízí příslušné orgány veřejné správy, aby investovaly do inovací</w:t>
            </w:r>
            <w:r w:rsidR="00A827E7" w:rsidRPr="00170470">
              <w:t xml:space="preserve"> v </w:t>
            </w:r>
            <w:r w:rsidRPr="00170470">
              <w:t>odvětví bydlení nejen</w:t>
            </w:r>
            <w:r w:rsidR="00A827E7" w:rsidRPr="00170470">
              <w:t xml:space="preserve"> s </w:t>
            </w:r>
            <w:r w:rsidRPr="00170470">
              <w:t>cílem zlepšit kvalitu bytového fondu, pokud jde</w:t>
            </w:r>
            <w:r w:rsidR="00A827E7" w:rsidRPr="00170470">
              <w:t xml:space="preserve"> o </w:t>
            </w:r>
            <w:r w:rsidRPr="00170470">
              <w:t>energetickou účinnost, zvukovou</w:t>
            </w:r>
            <w:r w:rsidR="00A827E7" w:rsidRPr="00170470">
              <w:t xml:space="preserve"> a </w:t>
            </w:r>
            <w:r w:rsidRPr="00170470">
              <w:t>tepelnou izolaci, pevnost staveb či cenovou dostupnost, ale také</w:t>
            </w:r>
            <w:r w:rsidR="00A827E7" w:rsidRPr="00170470">
              <w:t xml:space="preserve"> s </w:t>
            </w:r>
            <w:r w:rsidRPr="00170470">
              <w:t>cílem podpořit produktivitu</w:t>
            </w:r>
            <w:r w:rsidR="00A827E7" w:rsidRPr="00170470">
              <w:t xml:space="preserve"> a </w:t>
            </w:r>
            <w:r w:rsidRPr="00170470">
              <w:t>účinnost samotného stavebního procesu prostřednictvím rychlejších, nákladově efektivnějších</w:t>
            </w:r>
            <w:r w:rsidR="00A827E7" w:rsidRPr="00170470">
              <w:t xml:space="preserve"> a </w:t>
            </w:r>
            <w:r w:rsidRPr="00170470">
              <w:t>méně pracných metod, včetně industrializace</w:t>
            </w:r>
            <w:r w:rsidR="00A827E7" w:rsidRPr="00170470">
              <w:t xml:space="preserve"> a </w:t>
            </w:r>
            <w:r w:rsidRPr="00170470">
              <w:t>digitalizace stavebních technik; žádá, aby EU</w:t>
            </w:r>
            <w:r w:rsidR="00A827E7" w:rsidRPr="00170470">
              <w:t xml:space="preserve"> a </w:t>
            </w:r>
            <w:r w:rsidRPr="00170470">
              <w:t>vnitrostátní fondy posílily podporu inovací</w:t>
            </w:r>
            <w:r w:rsidR="00A827E7" w:rsidRPr="00170470">
              <w:t xml:space="preserve"> v </w:t>
            </w:r>
            <w:r w:rsidRPr="00170470">
              <w:t>odvětví stavebnictví, zejména inovací realizovaných mikropodniky</w:t>
            </w:r>
            <w:r w:rsidR="00A827E7" w:rsidRPr="00170470">
              <w:t xml:space="preserve"> a </w:t>
            </w:r>
            <w:r w:rsidRPr="00170470">
              <w:t>malými</w:t>
            </w:r>
            <w:r w:rsidR="00A827E7" w:rsidRPr="00170470">
              <w:t xml:space="preserve"> a </w:t>
            </w:r>
            <w:r w:rsidRPr="00170470">
              <w:t>středními podniky, které se zaměřují na výzkum nových materiálů;</w:t>
            </w:r>
          </w:p>
        </w:tc>
        <w:tc>
          <w:tcPr>
            <w:tcW w:w="4876" w:type="dxa"/>
            <w:tcBorders>
              <w:top w:val="nil"/>
              <w:left w:val="nil"/>
              <w:bottom w:val="nil"/>
              <w:right w:val="nil"/>
            </w:tcBorders>
          </w:tcPr>
          <w:p w14:paraId="574E1D3E" w14:textId="01838E3F" w:rsidR="00C537E7" w:rsidRPr="00170470" w:rsidRDefault="00C537E7" w:rsidP="009E39B0">
            <w:pPr>
              <w:pStyle w:val="Normal6a"/>
            </w:pPr>
            <w:r w:rsidRPr="00170470">
              <w:t>11.</w:t>
            </w:r>
            <w:r w:rsidRPr="00170470">
              <w:tab/>
              <w:t>vybízí příslušné orgány veřejné správy, aby investovaly do inovací</w:t>
            </w:r>
            <w:r w:rsidR="00A827E7" w:rsidRPr="00170470">
              <w:t xml:space="preserve"> v </w:t>
            </w:r>
            <w:r w:rsidRPr="00170470">
              <w:t>odvětví bydlení nejen</w:t>
            </w:r>
            <w:r w:rsidR="00A827E7" w:rsidRPr="00170470">
              <w:t xml:space="preserve"> s </w:t>
            </w:r>
            <w:r w:rsidRPr="00170470">
              <w:t>cílem zlepšit kvalitu bytového fondu, pokud jde</w:t>
            </w:r>
            <w:r w:rsidR="00A827E7" w:rsidRPr="00170470">
              <w:t xml:space="preserve"> o </w:t>
            </w:r>
            <w:r w:rsidRPr="00170470">
              <w:t>energetickou účinnost, zvukovou</w:t>
            </w:r>
            <w:r w:rsidR="00A827E7" w:rsidRPr="00170470">
              <w:t xml:space="preserve"> a </w:t>
            </w:r>
            <w:r w:rsidRPr="00170470">
              <w:t>tepelnou izolaci, pevnost staveb</w:t>
            </w:r>
            <w:r w:rsidRPr="00170470">
              <w:rPr>
                <w:b/>
                <w:i/>
              </w:rPr>
              <w:t>, přístupnost</w:t>
            </w:r>
            <w:r w:rsidRPr="00170470">
              <w:t xml:space="preserve"> či cenovou dostupnost, ale také</w:t>
            </w:r>
            <w:r w:rsidR="00A827E7" w:rsidRPr="00170470">
              <w:t xml:space="preserve"> s </w:t>
            </w:r>
            <w:r w:rsidRPr="00170470">
              <w:t>cílem podpořit produktivitu</w:t>
            </w:r>
            <w:r w:rsidR="00A827E7" w:rsidRPr="00170470">
              <w:t xml:space="preserve"> a </w:t>
            </w:r>
            <w:r w:rsidRPr="00170470">
              <w:t>účinnost samotného stavebního procesu prostřednictvím rychlejších, nákladově efektivnějších</w:t>
            </w:r>
            <w:r w:rsidR="00A827E7" w:rsidRPr="00170470">
              <w:t xml:space="preserve"> a </w:t>
            </w:r>
            <w:r w:rsidRPr="00170470">
              <w:t>méně pracných metod, včetně industrializace</w:t>
            </w:r>
            <w:r w:rsidR="00A827E7" w:rsidRPr="00170470">
              <w:t xml:space="preserve"> a </w:t>
            </w:r>
            <w:r w:rsidRPr="00170470">
              <w:t>digitalizace stavebních technik; žádá, aby EU</w:t>
            </w:r>
            <w:r w:rsidR="00A827E7" w:rsidRPr="00170470">
              <w:t xml:space="preserve"> a </w:t>
            </w:r>
            <w:r w:rsidRPr="00170470">
              <w:t>vnitrostátní fondy posílily podporu inovací</w:t>
            </w:r>
            <w:r w:rsidR="00A827E7" w:rsidRPr="00170470">
              <w:t xml:space="preserve"> v </w:t>
            </w:r>
            <w:r w:rsidRPr="00170470">
              <w:t>odvětví stavebnictví, zejména inovací realizovaných mikropodniky</w:t>
            </w:r>
            <w:r w:rsidR="00A827E7" w:rsidRPr="00170470">
              <w:t xml:space="preserve"> a </w:t>
            </w:r>
            <w:r w:rsidRPr="00170470">
              <w:t>malými</w:t>
            </w:r>
            <w:r w:rsidR="00A827E7" w:rsidRPr="00170470">
              <w:t xml:space="preserve"> a </w:t>
            </w:r>
            <w:r w:rsidRPr="00170470">
              <w:t>středními podniky, které se zaměřují na výzkum nových materiálů;</w:t>
            </w:r>
          </w:p>
        </w:tc>
      </w:tr>
    </w:tbl>
    <w:p w14:paraId="1A466BE7" w14:textId="77777777" w:rsidR="00C537E7" w:rsidRPr="00170470" w:rsidRDefault="00C537E7" w:rsidP="00C537E7">
      <w:pPr>
        <w:pStyle w:val="AmOrLang"/>
      </w:pPr>
      <w:r w:rsidRPr="00170470">
        <w:t xml:space="preserve">Or. </w:t>
      </w:r>
      <w:r w:rsidRPr="00170470">
        <w:rPr>
          <w:rStyle w:val="HideTWBExt"/>
        </w:rPr>
        <w:t>&lt;Original&gt;</w:t>
      </w:r>
      <w:r w:rsidRPr="00170470">
        <w:rPr>
          <w:rStyle w:val="HideTWBInt"/>
        </w:rPr>
        <w:t>{ES}</w:t>
      </w:r>
      <w:r w:rsidRPr="00170470">
        <w:t>es</w:t>
      </w:r>
      <w:r w:rsidRPr="00170470">
        <w:rPr>
          <w:rStyle w:val="HideTWBExt"/>
        </w:rPr>
        <w:t>&lt;/Original&gt;</w:t>
      </w:r>
    </w:p>
    <w:p w14:paraId="1AA63C89" w14:textId="77777777" w:rsidR="00467091" w:rsidRPr="00170470" w:rsidRDefault="00C537E7" w:rsidP="00C537E7">
      <w:r w:rsidRPr="00170470">
        <w:rPr>
          <w:rStyle w:val="HideTWBExt"/>
        </w:rPr>
        <w:t>&lt;/Amend&gt;</w:t>
      </w:r>
    </w:p>
    <w:p w14:paraId="766D0F69" w14:textId="77777777" w:rsidR="00C537E7" w:rsidRPr="00170470" w:rsidRDefault="00C537E7" w:rsidP="00C537E7">
      <w:pPr>
        <w:pStyle w:val="AmNumberTabs"/>
      </w:pPr>
      <w:r w:rsidRPr="00170470">
        <w:rPr>
          <w:rStyle w:val="HideTWBExt"/>
          <w:b w:val="0"/>
        </w:rPr>
        <w:t>&lt;Amend&gt;</w:t>
      </w:r>
      <w:r w:rsidRPr="00170470">
        <w:t>Pozměňovací návrh</w:t>
      </w:r>
      <w:r w:rsidRPr="00170470">
        <w:tab/>
      </w:r>
      <w:r w:rsidRPr="00170470">
        <w:tab/>
      </w:r>
      <w:r w:rsidRPr="00170470">
        <w:rPr>
          <w:rStyle w:val="HideTWBExt"/>
          <w:b w:val="0"/>
        </w:rPr>
        <w:t>&lt;NumAm&gt;</w:t>
      </w:r>
      <w:r w:rsidRPr="00170470">
        <w:t>883</w:t>
      </w:r>
      <w:r w:rsidRPr="00170470">
        <w:rPr>
          <w:rStyle w:val="HideTWBExt"/>
          <w:b w:val="0"/>
        </w:rPr>
        <w:t>&lt;/NumAm&gt;</w:t>
      </w:r>
    </w:p>
    <w:p w14:paraId="50F51F76" w14:textId="77777777" w:rsidR="00C537E7" w:rsidRPr="00170470" w:rsidRDefault="00C537E7" w:rsidP="00C537E7">
      <w:pPr>
        <w:pStyle w:val="NormalBold"/>
      </w:pPr>
      <w:r w:rsidRPr="00170470">
        <w:rPr>
          <w:rStyle w:val="HideTWBExt"/>
          <w:b w:val="0"/>
        </w:rPr>
        <w:t>&lt;RepeatBlock-By&gt;&lt;Members&gt;</w:t>
      </w:r>
      <w:proofErr w:type="spellStart"/>
      <w:r w:rsidRPr="00170470">
        <w:t>Borja</w:t>
      </w:r>
      <w:proofErr w:type="spellEnd"/>
      <w:r w:rsidRPr="00170470">
        <w:t xml:space="preserve"> </w:t>
      </w:r>
      <w:proofErr w:type="spellStart"/>
      <w:r w:rsidRPr="00170470">
        <w:t>Giménez</w:t>
      </w:r>
      <w:proofErr w:type="spellEnd"/>
      <w:r w:rsidRPr="00170470">
        <w:t xml:space="preserve"> </w:t>
      </w:r>
      <w:proofErr w:type="spellStart"/>
      <w:r w:rsidRPr="00170470">
        <w:t>Larraz</w:t>
      </w:r>
      <w:proofErr w:type="spellEnd"/>
      <w:r w:rsidRPr="00170470">
        <w:t xml:space="preserve">, </w:t>
      </w:r>
      <w:proofErr w:type="spellStart"/>
      <w:r w:rsidRPr="00170470">
        <w:t>Dirk</w:t>
      </w:r>
      <w:proofErr w:type="spellEnd"/>
      <w:r w:rsidRPr="00170470">
        <w:t xml:space="preserve"> </w:t>
      </w:r>
      <w:proofErr w:type="spellStart"/>
      <w:r w:rsidRPr="00170470">
        <w:t>Gotink</w:t>
      </w:r>
      <w:proofErr w:type="spellEnd"/>
      <w:r w:rsidRPr="00170470">
        <w:t xml:space="preserve">, Nikolina </w:t>
      </w:r>
      <w:proofErr w:type="spellStart"/>
      <w:r w:rsidRPr="00170470">
        <w:t>Brnjac</w:t>
      </w:r>
      <w:proofErr w:type="spellEnd"/>
      <w:r w:rsidRPr="00170470">
        <w:t xml:space="preserve">, </w:t>
      </w:r>
      <w:proofErr w:type="spellStart"/>
      <w:r w:rsidRPr="00170470">
        <w:t>Jagna</w:t>
      </w:r>
      <w:proofErr w:type="spellEnd"/>
      <w:r w:rsidRPr="00170470">
        <w:t xml:space="preserve"> </w:t>
      </w:r>
      <w:proofErr w:type="spellStart"/>
      <w:r w:rsidRPr="00170470">
        <w:t>Marczułajtis-Walczak</w:t>
      </w:r>
      <w:proofErr w:type="spellEnd"/>
      <w:r w:rsidRPr="00170470">
        <w:t xml:space="preserve">, Daniel Buda, Niels </w:t>
      </w:r>
      <w:proofErr w:type="spellStart"/>
      <w:r w:rsidRPr="00170470">
        <w:t>Geuking</w:t>
      </w:r>
      <w:proofErr w:type="spellEnd"/>
      <w:r w:rsidRPr="00170470">
        <w:t xml:space="preserve">, David </w:t>
      </w:r>
      <w:proofErr w:type="spellStart"/>
      <w:r w:rsidRPr="00170470">
        <w:t>Casa</w:t>
      </w:r>
      <w:proofErr w:type="spellEnd"/>
      <w:r w:rsidRPr="00170470">
        <w:t xml:space="preserve">, Markus </w:t>
      </w:r>
      <w:proofErr w:type="spellStart"/>
      <w:r w:rsidRPr="00170470">
        <w:t>Ferber</w:t>
      </w:r>
      <w:proofErr w:type="spellEnd"/>
      <w:r w:rsidRPr="00170470">
        <w:t xml:space="preserve">, </w:t>
      </w:r>
      <w:proofErr w:type="spellStart"/>
      <w:r w:rsidRPr="00170470">
        <w:t>Sebastião</w:t>
      </w:r>
      <w:proofErr w:type="spellEnd"/>
      <w:r w:rsidRPr="00170470">
        <w:t xml:space="preserve"> </w:t>
      </w:r>
      <w:proofErr w:type="spellStart"/>
      <w:r w:rsidRPr="00170470">
        <w:t>Bugalho</w:t>
      </w:r>
      <w:proofErr w:type="spellEnd"/>
      <w:r w:rsidRPr="00170470">
        <w:t xml:space="preserve">, </w:t>
      </w:r>
      <w:proofErr w:type="spellStart"/>
      <w:r w:rsidRPr="00170470">
        <w:t>Maravillas</w:t>
      </w:r>
      <w:proofErr w:type="spellEnd"/>
      <w:r w:rsidRPr="00170470">
        <w:t xml:space="preserve"> </w:t>
      </w:r>
      <w:proofErr w:type="spellStart"/>
      <w:r w:rsidRPr="00170470">
        <w:t>Abadía</w:t>
      </w:r>
      <w:proofErr w:type="spellEnd"/>
      <w:r w:rsidRPr="00170470">
        <w:t xml:space="preserve"> </w:t>
      </w:r>
      <w:proofErr w:type="spellStart"/>
      <w:r w:rsidRPr="00170470">
        <w:t>Jover</w:t>
      </w:r>
      <w:proofErr w:type="spellEnd"/>
      <w:r w:rsidRPr="00170470">
        <w:t xml:space="preserve">, Regina </w:t>
      </w:r>
      <w:proofErr w:type="spellStart"/>
      <w:r w:rsidRPr="00170470">
        <w:t>Doherty</w:t>
      </w:r>
      <w:proofErr w:type="spellEnd"/>
      <w:r w:rsidRPr="00170470">
        <w:t xml:space="preserve">, Isabelle </w:t>
      </w:r>
      <w:proofErr w:type="spellStart"/>
      <w:r w:rsidRPr="00170470">
        <w:t>Le</w:t>
      </w:r>
      <w:proofErr w:type="spellEnd"/>
      <w:r w:rsidRPr="00170470">
        <w:t xml:space="preserve"> </w:t>
      </w:r>
      <w:proofErr w:type="spellStart"/>
      <w:r w:rsidRPr="00170470">
        <w:t>Callennec</w:t>
      </w:r>
      <w:proofErr w:type="spellEnd"/>
      <w:r w:rsidRPr="00170470">
        <w:t xml:space="preserve">, Alma </w:t>
      </w:r>
      <w:proofErr w:type="spellStart"/>
      <w:r w:rsidRPr="00170470">
        <w:t>Ezcurra</w:t>
      </w:r>
      <w:proofErr w:type="spellEnd"/>
      <w:r w:rsidRPr="00170470">
        <w:t xml:space="preserve"> </w:t>
      </w:r>
      <w:proofErr w:type="spellStart"/>
      <w:r w:rsidRPr="00170470">
        <w:t>Almansa</w:t>
      </w:r>
      <w:proofErr w:type="spellEnd"/>
      <w:r w:rsidRPr="00170470">
        <w:t xml:space="preserve">, Marco </w:t>
      </w:r>
      <w:proofErr w:type="spellStart"/>
      <w:r w:rsidRPr="00170470">
        <w:t>Falcone</w:t>
      </w:r>
      <w:proofErr w:type="spellEnd"/>
      <w:r w:rsidRPr="00170470">
        <w:t xml:space="preserve">, Rosa </w:t>
      </w:r>
      <w:proofErr w:type="spellStart"/>
      <w:r w:rsidRPr="00170470">
        <w:t>Estaràs</w:t>
      </w:r>
      <w:proofErr w:type="spellEnd"/>
      <w:r w:rsidRPr="00170470">
        <w:t xml:space="preserve"> </w:t>
      </w:r>
      <w:proofErr w:type="spellStart"/>
      <w:r w:rsidRPr="00170470">
        <w:t>Ferragut</w:t>
      </w:r>
      <w:proofErr w:type="spellEnd"/>
      <w:r w:rsidRPr="00170470">
        <w:rPr>
          <w:rStyle w:val="HideTWBExt"/>
          <w:b w:val="0"/>
        </w:rPr>
        <w:t>&lt;/Members&gt;</w:t>
      </w:r>
    </w:p>
    <w:p w14:paraId="66C4D67E" w14:textId="77777777" w:rsidR="00C537E7" w:rsidRPr="00170470" w:rsidRDefault="00C537E7" w:rsidP="00C537E7">
      <w:pPr>
        <w:pStyle w:val="NormalBold"/>
      </w:pPr>
      <w:r w:rsidRPr="00170470">
        <w:rPr>
          <w:rStyle w:val="HideTWBExt"/>
          <w:b w:val="0"/>
        </w:rPr>
        <w:t>&lt;/RepeatBlock-By&gt;</w:t>
      </w:r>
    </w:p>
    <w:p w14:paraId="28659DCE" w14:textId="77777777" w:rsidR="00C537E7" w:rsidRPr="00170470" w:rsidRDefault="00C537E7" w:rsidP="00C537E7">
      <w:pPr>
        <w:pStyle w:val="NormalBold"/>
      </w:pPr>
      <w:r w:rsidRPr="00170470">
        <w:rPr>
          <w:rStyle w:val="HideTWBExt"/>
          <w:b w:val="0"/>
        </w:rPr>
        <w:t>&lt;DocAmend&gt;</w:t>
      </w:r>
      <w:r w:rsidRPr="00170470">
        <w:t>Návrh usnesení</w:t>
      </w:r>
      <w:r w:rsidRPr="00170470">
        <w:rPr>
          <w:rStyle w:val="HideTWBExt"/>
          <w:b w:val="0"/>
        </w:rPr>
        <w:t>&lt;/DocAmend&gt;</w:t>
      </w:r>
    </w:p>
    <w:p w14:paraId="5D63AF3E" w14:textId="77777777" w:rsidR="00C537E7" w:rsidRPr="00170470" w:rsidRDefault="00C537E7" w:rsidP="00C537E7">
      <w:pPr>
        <w:pStyle w:val="NormalBold"/>
      </w:pPr>
      <w:r w:rsidRPr="00170470">
        <w:rPr>
          <w:rStyle w:val="HideTWBExt"/>
          <w:b w:val="0"/>
        </w:rPr>
        <w:lastRenderedPageBreak/>
        <w:t>&lt;Article&gt;</w:t>
      </w:r>
      <w:r w:rsidRPr="00170470">
        <w:t>Bod 11</w:t>
      </w:r>
      <w:r w:rsidRPr="001704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537E7" w:rsidRPr="00170470" w14:paraId="388D959A" w14:textId="77777777" w:rsidTr="009E39B0">
        <w:trPr>
          <w:trHeight w:hRule="exact" w:val="240"/>
          <w:jc w:val="center"/>
        </w:trPr>
        <w:tc>
          <w:tcPr>
            <w:tcW w:w="9752" w:type="dxa"/>
            <w:gridSpan w:val="2"/>
            <w:tcBorders>
              <w:top w:val="nil"/>
              <w:left w:val="nil"/>
              <w:bottom w:val="nil"/>
              <w:right w:val="nil"/>
            </w:tcBorders>
          </w:tcPr>
          <w:p w14:paraId="5446BB55" w14:textId="77777777" w:rsidR="00C537E7" w:rsidRPr="00170470" w:rsidRDefault="00C537E7" w:rsidP="009E39B0"/>
        </w:tc>
      </w:tr>
      <w:tr w:rsidR="00C537E7" w:rsidRPr="00170470" w14:paraId="1343032F" w14:textId="77777777" w:rsidTr="009E39B0">
        <w:trPr>
          <w:trHeight w:val="240"/>
          <w:jc w:val="center"/>
        </w:trPr>
        <w:tc>
          <w:tcPr>
            <w:tcW w:w="4876" w:type="dxa"/>
            <w:tcBorders>
              <w:top w:val="nil"/>
              <w:left w:val="nil"/>
              <w:bottom w:val="nil"/>
              <w:right w:val="nil"/>
            </w:tcBorders>
          </w:tcPr>
          <w:p w14:paraId="2AB11A1A" w14:textId="77777777" w:rsidR="00C537E7" w:rsidRPr="00170470" w:rsidRDefault="00C537E7" w:rsidP="009E39B0">
            <w:pPr>
              <w:pStyle w:val="AmColumnHeading"/>
            </w:pPr>
            <w:r w:rsidRPr="00170470">
              <w:t>Návrh usnesení</w:t>
            </w:r>
          </w:p>
        </w:tc>
        <w:tc>
          <w:tcPr>
            <w:tcW w:w="4876" w:type="dxa"/>
            <w:tcBorders>
              <w:top w:val="nil"/>
              <w:left w:val="nil"/>
              <w:bottom w:val="nil"/>
              <w:right w:val="nil"/>
            </w:tcBorders>
          </w:tcPr>
          <w:p w14:paraId="67431329" w14:textId="77777777" w:rsidR="00C537E7" w:rsidRPr="00170470" w:rsidRDefault="00C537E7" w:rsidP="009E39B0">
            <w:pPr>
              <w:pStyle w:val="AmColumnHeading"/>
            </w:pPr>
            <w:r w:rsidRPr="00170470">
              <w:t>Pozměňovací návrh</w:t>
            </w:r>
          </w:p>
        </w:tc>
      </w:tr>
      <w:tr w:rsidR="00C537E7" w:rsidRPr="00170470" w14:paraId="3411B7F6" w14:textId="77777777" w:rsidTr="009E39B0">
        <w:trPr>
          <w:jc w:val="center"/>
        </w:trPr>
        <w:tc>
          <w:tcPr>
            <w:tcW w:w="4876" w:type="dxa"/>
            <w:tcBorders>
              <w:top w:val="nil"/>
              <w:left w:val="nil"/>
              <w:bottom w:val="nil"/>
              <w:right w:val="nil"/>
            </w:tcBorders>
          </w:tcPr>
          <w:p w14:paraId="0CDDDC26" w14:textId="6841AB61" w:rsidR="00C537E7" w:rsidRPr="00170470" w:rsidRDefault="00C537E7" w:rsidP="009E39B0">
            <w:pPr>
              <w:pStyle w:val="Normal6a"/>
            </w:pPr>
            <w:r w:rsidRPr="00170470">
              <w:t>11.</w:t>
            </w:r>
            <w:r w:rsidRPr="00170470">
              <w:tab/>
              <w:t>vybízí příslušné orgány veřejné správy, aby investovaly do inovací</w:t>
            </w:r>
            <w:r w:rsidR="00A827E7" w:rsidRPr="00170470">
              <w:t xml:space="preserve"> v </w:t>
            </w:r>
            <w:r w:rsidRPr="00170470">
              <w:t>odvětví bydlení nejen</w:t>
            </w:r>
            <w:r w:rsidR="00A827E7" w:rsidRPr="00170470">
              <w:t xml:space="preserve"> s </w:t>
            </w:r>
            <w:r w:rsidRPr="00170470">
              <w:t>cílem zlepšit kvalitu bytového fondu, pokud jde</w:t>
            </w:r>
            <w:r w:rsidR="00A827E7" w:rsidRPr="00170470">
              <w:t xml:space="preserve"> o </w:t>
            </w:r>
            <w:r w:rsidRPr="00170470">
              <w:t>energetickou účinnost, zvukovou</w:t>
            </w:r>
            <w:r w:rsidR="00A827E7" w:rsidRPr="00170470">
              <w:t xml:space="preserve"> a </w:t>
            </w:r>
            <w:r w:rsidRPr="00170470">
              <w:t>tepelnou izolaci, pevnost staveb či cenovou dostupnost, ale také</w:t>
            </w:r>
            <w:r w:rsidR="00A827E7" w:rsidRPr="00170470">
              <w:t xml:space="preserve"> s </w:t>
            </w:r>
            <w:r w:rsidRPr="00170470">
              <w:t>cílem podpořit produktivitu</w:t>
            </w:r>
            <w:r w:rsidR="00A827E7" w:rsidRPr="00170470">
              <w:t xml:space="preserve"> a </w:t>
            </w:r>
            <w:r w:rsidRPr="00170470">
              <w:t>účinnost samotného stavebního procesu prostřednictvím rychlejších, nákladově efektivnějších</w:t>
            </w:r>
            <w:r w:rsidR="00A827E7" w:rsidRPr="00170470">
              <w:t xml:space="preserve"> a </w:t>
            </w:r>
            <w:r w:rsidRPr="00170470">
              <w:t>méně pracných metod, včetně industrializace</w:t>
            </w:r>
            <w:r w:rsidR="00A827E7" w:rsidRPr="00170470">
              <w:t xml:space="preserve"> a </w:t>
            </w:r>
            <w:r w:rsidRPr="00170470">
              <w:t>digitalizace stavebních technik; žádá, aby EU</w:t>
            </w:r>
            <w:r w:rsidR="00A827E7" w:rsidRPr="00170470">
              <w:t xml:space="preserve"> a </w:t>
            </w:r>
            <w:r w:rsidRPr="00170470">
              <w:t>vnitrostátní fondy posílily podporu inovací</w:t>
            </w:r>
            <w:r w:rsidR="00A827E7" w:rsidRPr="00170470">
              <w:t xml:space="preserve"> v </w:t>
            </w:r>
            <w:r w:rsidRPr="00170470">
              <w:t>odvětví stavebnictví, zejména inovací realizovaných mikropodniky</w:t>
            </w:r>
            <w:r w:rsidR="00A827E7" w:rsidRPr="00170470">
              <w:t xml:space="preserve"> a </w:t>
            </w:r>
            <w:r w:rsidRPr="00170470">
              <w:t>malými</w:t>
            </w:r>
            <w:r w:rsidR="00A827E7" w:rsidRPr="00170470">
              <w:t xml:space="preserve"> a </w:t>
            </w:r>
            <w:r w:rsidRPr="00170470">
              <w:t>středními podniky, které se zaměřují na výzkum nových materiálů;</w:t>
            </w:r>
          </w:p>
        </w:tc>
        <w:tc>
          <w:tcPr>
            <w:tcW w:w="4876" w:type="dxa"/>
            <w:tcBorders>
              <w:top w:val="nil"/>
              <w:left w:val="nil"/>
              <w:bottom w:val="nil"/>
              <w:right w:val="nil"/>
            </w:tcBorders>
          </w:tcPr>
          <w:p w14:paraId="36534884" w14:textId="649C364E" w:rsidR="00C537E7" w:rsidRPr="00170470" w:rsidRDefault="00C537E7" w:rsidP="009E39B0">
            <w:pPr>
              <w:pStyle w:val="Normal6a"/>
            </w:pPr>
            <w:r w:rsidRPr="00170470">
              <w:t>11.</w:t>
            </w:r>
            <w:r w:rsidRPr="00170470">
              <w:tab/>
              <w:t>vybízí příslušné orgány veřejné správy, aby investovaly do inovací</w:t>
            </w:r>
            <w:r w:rsidR="00A827E7" w:rsidRPr="00170470">
              <w:t xml:space="preserve"> v </w:t>
            </w:r>
            <w:r w:rsidRPr="00170470">
              <w:t>odvětví bydlení nejen</w:t>
            </w:r>
            <w:r w:rsidR="00A827E7" w:rsidRPr="00170470">
              <w:t xml:space="preserve"> s </w:t>
            </w:r>
            <w:r w:rsidRPr="00170470">
              <w:t>cílem zlepšit kvalitu bytového fondu, pokud jde</w:t>
            </w:r>
            <w:r w:rsidR="00A827E7" w:rsidRPr="00170470">
              <w:t xml:space="preserve"> o </w:t>
            </w:r>
            <w:r w:rsidRPr="00170470">
              <w:t>energetickou účinnost, zvukovou</w:t>
            </w:r>
            <w:r w:rsidR="00A827E7" w:rsidRPr="00170470">
              <w:t xml:space="preserve"> a </w:t>
            </w:r>
            <w:r w:rsidRPr="00170470">
              <w:t>tepelnou izolaci, pevnost staveb či cenovou dostupnost, ale také</w:t>
            </w:r>
            <w:r w:rsidR="00A827E7" w:rsidRPr="00170470">
              <w:t xml:space="preserve"> s </w:t>
            </w:r>
            <w:r w:rsidRPr="00170470">
              <w:t>cílem podpořit produktivitu</w:t>
            </w:r>
            <w:r w:rsidR="00A827E7" w:rsidRPr="00170470">
              <w:t xml:space="preserve"> a </w:t>
            </w:r>
            <w:r w:rsidRPr="00170470">
              <w:t>účinnost samotného stavebního procesu prostřednictvím rychlejších, nákladově efektivnějších</w:t>
            </w:r>
            <w:r w:rsidR="00A827E7" w:rsidRPr="00170470">
              <w:t xml:space="preserve"> a </w:t>
            </w:r>
            <w:r w:rsidRPr="00170470">
              <w:t>méně pracných metod, včetně industrializace</w:t>
            </w:r>
            <w:r w:rsidRPr="00170470">
              <w:rPr>
                <w:b/>
                <w:i/>
              </w:rPr>
              <w:t>, prefabrikace</w:t>
            </w:r>
            <w:r w:rsidR="00A827E7" w:rsidRPr="00170470">
              <w:t xml:space="preserve"> a </w:t>
            </w:r>
            <w:r w:rsidRPr="00170470">
              <w:t>digitalizace stavebních technik; žádá, aby EU</w:t>
            </w:r>
            <w:r w:rsidR="00A827E7" w:rsidRPr="00170470">
              <w:t xml:space="preserve"> a </w:t>
            </w:r>
            <w:r w:rsidRPr="00170470">
              <w:t>vnitrostátní fondy posílily podporu inovací</w:t>
            </w:r>
            <w:r w:rsidR="00A827E7" w:rsidRPr="00170470">
              <w:t xml:space="preserve"> v </w:t>
            </w:r>
            <w:r w:rsidRPr="00170470">
              <w:t>odvětví stavebnictví, zejména inovací realizovaných mikropodniky</w:t>
            </w:r>
            <w:r w:rsidR="00A827E7" w:rsidRPr="00170470">
              <w:t xml:space="preserve"> a </w:t>
            </w:r>
            <w:r w:rsidRPr="00170470">
              <w:t>malými</w:t>
            </w:r>
            <w:r w:rsidR="00A827E7" w:rsidRPr="00170470">
              <w:t xml:space="preserve"> a </w:t>
            </w:r>
            <w:r w:rsidRPr="00170470">
              <w:t>středními podniky, které se zaměřují na výzkum nových materiálů;</w:t>
            </w:r>
          </w:p>
        </w:tc>
      </w:tr>
    </w:tbl>
    <w:p w14:paraId="26CB2133" w14:textId="77777777" w:rsidR="00C537E7" w:rsidRPr="00170470" w:rsidRDefault="00C537E7" w:rsidP="00C537E7">
      <w:pPr>
        <w:pStyle w:val="AmOrLang"/>
      </w:pPr>
      <w:r w:rsidRPr="00170470">
        <w:t xml:space="preserve">Or. </w:t>
      </w:r>
      <w:r w:rsidRPr="00170470">
        <w:rPr>
          <w:rStyle w:val="HideTWBExt"/>
        </w:rPr>
        <w:t>&lt;Original&gt;</w:t>
      </w:r>
      <w:r w:rsidRPr="00170470">
        <w:rPr>
          <w:rStyle w:val="HideTWBInt"/>
        </w:rPr>
        <w:t>{EN}</w:t>
      </w:r>
      <w:r w:rsidRPr="00170470">
        <w:t>en</w:t>
      </w:r>
      <w:r w:rsidRPr="00170470">
        <w:rPr>
          <w:rStyle w:val="HideTWBExt"/>
        </w:rPr>
        <w:t>&lt;/Original&gt;</w:t>
      </w:r>
    </w:p>
    <w:p w14:paraId="59C56A48" w14:textId="77777777" w:rsidR="00467091" w:rsidRPr="00170470" w:rsidRDefault="00C537E7" w:rsidP="00C537E7">
      <w:r w:rsidRPr="00170470">
        <w:rPr>
          <w:rStyle w:val="HideTWBExt"/>
        </w:rPr>
        <w:t>&lt;/Amend&gt;</w:t>
      </w:r>
    </w:p>
    <w:p w14:paraId="058B344F" w14:textId="77777777" w:rsidR="00C537E7" w:rsidRPr="00170470" w:rsidRDefault="00C537E7" w:rsidP="00C537E7">
      <w:pPr>
        <w:pStyle w:val="AmNumberTabs"/>
      </w:pPr>
      <w:r w:rsidRPr="00170470">
        <w:rPr>
          <w:rStyle w:val="HideTWBExt"/>
          <w:b w:val="0"/>
        </w:rPr>
        <w:t>&lt;Amend&gt;</w:t>
      </w:r>
      <w:r w:rsidRPr="00170470">
        <w:t>Pozměňovací návrh</w:t>
      </w:r>
      <w:r w:rsidRPr="00170470">
        <w:tab/>
      </w:r>
      <w:r w:rsidRPr="00170470">
        <w:tab/>
      </w:r>
      <w:r w:rsidRPr="00170470">
        <w:rPr>
          <w:rStyle w:val="HideTWBExt"/>
          <w:b w:val="0"/>
        </w:rPr>
        <w:t>&lt;NumAm&gt;</w:t>
      </w:r>
      <w:r w:rsidRPr="00170470">
        <w:t>884</w:t>
      </w:r>
      <w:r w:rsidRPr="00170470">
        <w:rPr>
          <w:rStyle w:val="HideTWBExt"/>
          <w:b w:val="0"/>
        </w:rPr>
        <w:t>&lt;/NumAm&gt;</w:t>
      </w:r>
    </w:p>
    <w:p w14:paraId="4862809B" w14:textId="77777777" w:rsidR="00C537E7" w:rsidRPr="00170470" w:rsidRDefault="00C537E7" w:rsidP="00C537E7">
      <w:pPr>
        <w:pStyle w:val="NormalBold"/>
      </w:pPr>
      <w:r w:rsidRPr="00170470">
        <w:rPr>
          <w:rStyle w:val="HideTWBExt"/>
          <w:b w:val="0"/>
        </w:rPr>
        <w:t>&lt;RepeatBlock-By&gt;&lt;Members&gt;</w:t>
      </w:r>
      <w:proofErr w:type="spellStart"/>
      <w:r w:rsidRPr="00170470">
        <w:t>Borja</w:t>
      </w:r>
      <w:proofErr w:type="spellEnd"/>
      <w:r w:rsidRPr="00170470">
        <w:t xml:space="preserve"> </w:t>
      </w:r>
      <w:proofErr w:type="spellStart"/>
      <w:r w:rsidRPr="00170470">
        <w:t>Giménez</w:t>
      </w:r>
      <w:proofErr w:type="spellEnd"/>
      <w:r w:rsidRPr="00170470">
        <w:t xml:space="preserve"> </w:t>
      </w:r>
      <w:proofErr w:type="spellStart"/>
      <w:r w:rsidRPr="00170470">
        <w:t>Larraz</w:t>
      </w:r>
      <w:proofErr w:type="spellEnd"/>
      <w:r w:rsidRPr="00170470">
        <w:t xml:space="preserve">, </w:t>
      </w:r>
      <w:proofErr w:type="spellStart"/>
      <w:r w:rsidRPr="00170470">
        <w:t>Dirk</w:t>
      </w:r>
      <w:proofErr w:type="spellEnd"/>
      <w:r w:rsidRPr="00170470">
        <w:t xml:space="preserve"> </w:t>
      </w:r>
      <w:proofErr w:type="spellStart"/>
      <w:r w:rsidRPr="00170470">
        <w:t>Gotink</w:t>
      </w:r>
      <w:proofErr w:type="spellEnd"/>
      <w:r w:rsidRPr="00170470">
        <w:t xml:space="preserve">, Nikolina </w:t>
      </w:r>
      <w:proofErr w:type="spellStart"/>
      <w:r w:rsidRPr="00170470">
        <w:t>Brnjac</w:t>
      </w:r>
      <w:proofErr w:type="spellEnd"/>
      <w:r w:rsidRPr="00170470">
        <w:t xml:space="preserve">, </w:t>
      </w:r>
      <w:proofErr w:type="spellStart"/>
      <w:r w:rsidRPr="00170470">
        <w:t>Jagna</w:t>
      </w:r>
      <w:proofErr w:type="spellEnd"/>
      <w:r w:rsidRPr="00170470">
        <w:t xml:space="preserve"> </w:t>
      </w:r>
      <w:proofErr w:type="spellStart"/>
      <w:r w:rsidRPr="00170470">
        <w:t>Marczułajtis-Walczak</w:t>
      </w:r>
      <w:proofErr w:type="spellEnd"/>
      <w:r w:rsidRPr="00170470">
        <w:t xml:space="preserve">, Daniel Buda, Niels </w:t>
      </w:r>
      <w:proofErr w:type="spellStart"/>
      <w:r w:rsidRPr="00170470">
        <w:t>Geuking</w:t>
      </w:r>
      <w:proofErr w:type="spellEnd"/>
      <w:r w:rsidRPr="00170470">
        <w:t xml:space="preserve">, David </w:t>
      </w:r>
      <w:proofErr w:type="spellStart"/>
      <w:r w:rsidRPr="00170470">
        <w:t>Casa</w:t>
      </w:r>
      <w:proofErr w:type="spellEnd"/>
      <w:r w:rsidRPr="00170470">
        <w:t xml:space="preserve">, Markus </w:t>
      </w:r>
      <w:proofErr w:type="spellStart"/>
      <w:r w:rsidRPr="00170470">
        <w:t>Ferber</w:t>
      </w:r>
      <w:proofErr w:type="spellEnd"/>
      <w:r w:rsidRPr="00170470">
        <w:t xml:space="preserve">, </w:t>
      </w:r>
      <w:proofErr w:type="spellStart"/>
      <w:r w:rsidRPr="00170470">
        <w:t>Sebastião</w:t>
      </w:r>
      <w:proofErr w:type="spellEnd"/>
      <w:r w:rsidRPr="00170470">
        <w:t xml:space="preserve"> </w:t>
      </w:r>
      <w:proofErr w:type="spellStart"/>
      <w:r w:rsidRPr="00170470">
        <w:t>Bugalho</w:t>
      </w:r>
      <w:proofErr w:type="spellEnd"/>
      <w:r w:rsidRPr="00170470">
        <w:t xml:space="preserve">, </w:t>
      </w:r>
      <w:proofErr w:type="spellStart"/>
      <w:r w:rsidRPr="00170470">
        <w:t>Maravillas</w:t>
      </w:r>
      <w:proofErr w:type="spellEnd"/>
      <w:r w:rsidRPr="00170470">
        <w:t xml:space="preserve"> </w:t>
      </w:r>
      <w:proofErr w:type="spellStart"/>
      <w:r w:rsidRPr="00170470">
        <w:t>Abadía</w:t>
      </w:r>
      <w:proofErr w:type="spellEnd"/>
      <w:r w:rsidRPr="00170470">
        <w:t xml:space="preserve"> </w:t>
      </w:r>
      <w:proofErr w:type="spellStart"/>
      <w:r w:rsidRPr="00170470">
        <w:t>Jover</w:t>
      </w:r>
      <w:proofErr w:type="spellEnd"/>
      <w:r w:rsidRPr="00170470">
        <w:t xml:space="preserve">, Regina </w:t>
      </w:r>
      <w:proofErr w:type="spellStart"/>
      <w:r w:rsidRPr="00170470">
        <w:t>Doherty</w:t>
      </w:r>
      <w:proofErr w:type="spellEnd"/>
      <w:r w:rsidRPr="00170470">
        <w:t xml:space="preserve">, Isabelle </w:t>
      </w:r>
      <w:proofErr w:type="spellStart"/>
      <w:r w:rsidRPr="00170470">
        <w:t>Le</w:t>
      </w:r>
      <w:proofErr w:type="spellEnd"/>
      <w:r w:rsidRPr="00170470">
        <w:t xml:space="preserve"> </w:t>
      </w:r>
      <w:proofErr w:type="spellStart"/>
      <w:r w:rsidRPr="00170470">
        <w:t>Callennec</w:t>
      </w:r>
      <w:proofErr w:type="spellEnd"/>
      <w:r w:rsidRPr="00170470">
        <w:t xml:space="preserve">, Alma </w:t>
      </w:r>
      <w:proofErr w:type="spellStart"/>
      <w:r w:rsidRPr="00170470">
        <w:t>Ezcurra</w:t>
      </w:r>
      <w:proofErr w:type="spellEnd"/>
      <w:r w:rsidRPr="00170470">
        <w:t xml:space="preserve"> </w:t>
      </w:r>
      <w:proofErr w:type="spellStart"/>
      <w:r w:rsidRPr="00170470">
        <w:t>Almansa</w:t>
      </w:r>
      <w:proofErr w:type="spellEnd"/>
      <w:r w:rsidRPr="00170470">
        <w:t xml:space="preserve">, Marco </w:t>
      </w:r>
      <w:proofErr w:type="spellStart"/>
      <w:r w:rsidRPr="00170470">
        <w:t>Falcone</w:t>
      </w:r>
      <w:proofErr w:type="spellEnd"/>
      <w:r w:rsidRPr="00170470">
        <w:t xml:space="preserve">, Rosa </w:t>
      </w:r>
      <w:proofErr w:type="spellStart"/>
      <w:r w:rsidRPr="00170470">
        <w:t>Estaràs</w:t>
      </w:r>
      <w:proofErr w:type="spellEnd"/>
      <w:r w:rsidRPr="00170470">
        <w:t xml:space="preserve"> </w:t>
      </w:r>
      <w:proofErr w:type="spellStart"/>
      <w:r w:rsidRPr="00170470">
        <w:t>Ferragut</w:t>
      </w:r>
      <w:proofErr w:type="spellEnd"/>
      <w:r w:rsidRPr="00170470">
        <w:rPr>
          <w:rStyle w:val="HideTWBExt"/>
          <w:b w:val="0"/>
        </w:rPr>
        <w:t>&lt;/Members&gt;</w:t>
      </w:r>
    </w:p>
    <w:p w14:paraId="05ECA636" w14:textId="77777777" w:rsidR="00C537E7" w:rsidRPr="00170470" w:rsidRDefault="00C537E7" w:rsidP="00C537E7">
      <w:pPr>
        <w:pStyle w:val="NormalBold"/>
      </w:pPr>
      <w:r w:rsidRPr="00170470">
        <w:rPr>
          <w:rStyle w:val="HideTWBExt"/>
          <w:b w:val="0"/>
        </w:rPr>
        <w:t>&lt;/RepeatBlock-By&gt;</w:t>
      </w:r>
    </w:p>
    <w:p w14:paraId="62B1084F" w14:textId="77777777" w:rsidR="00C537E7" w:rsidRPr="00170470" w:rsidRDefault="00C537E7" w:rsidP="00C537E7">
      <w:pPr>
        <w:pStyle w:val="NormalBold"/>
      </w:pPr>
      <w:r w:rsidRPr="00170470">
        <w:rPr>
          <w:rStyle w:val="HideTWBExt"/>
          <w:b w:val="0"/>
        </w:rPr>
        <w:t>&lt;DocAmend&gt;</w:t>
      </w:r>
      <w:r w:rsidRPr="00170470">
        <w:t>Návrh usnesení</w:t>
      </w:r>
      <w:r w:rsidRPr="00170470">
        <w:rPr>
          <w:rStyle w:val="HideTWBExt"/>
          <w:b w:val="0"/>
        </w:rPr>
        <w:t>&lt;/DocAmend&gt;</w:t>
      </w:r>
    </w:p>
    <w:p w14:paraId="3C989C5C" w14:textId="77777777" w:rsidR="00C537E7" w:rsidRPr="00170470" w:rsidRDefault="00C537E7" w:rsidP="00C537E7">
      <w:pPr>
        <w:pStyle w:val="NormalBold"/>
      </w:pPr>
      <w:r w:rsidRPr="00170470">
        <w:rPr>
          <w:rStyle w:val="HideTWBExt"/>
          <w:b w:val="0"/>
        </w:rPr>
        <w:t>&lt;Article&gt;</w:t>
      </w:r>
      <w:r w:rsidRPr="00170470">
        <w:t>Bod 11</w:t>
      </w:r>
      <w:r w:rsidRPr="001704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537E7" w:rsidRPr="00170470" w14:paraId="0B3F4BA7" w14:textId="77777777" w:rsidTr="009E39B0">
        <w:trPr>
          <w:trHeight w:hRule="exact" w:val="240"/>
          <w:jc w:val="center"/>
        </w:trPr>
        <w:tc>
          <w:tcPr>
            <w:tcW w:w="9752" w:type="dxa"/>
            <w:gridSpan w:val="2"/>
            <w:tcBorders>
              <w:top w:val="nil"/>
              <w:left w:val="nil"/>
              <w:bottom w:val="nil"/>
              <w:right w:val="nil"/>
            </w:tcBorders>
          </w:tcPr>
          <w:p w14:paraId="45B35136" w14:textId="77777777" w:rsidR="00C537E7" w:rsidRPr="00170470" w:rsidRDefault="00C537E7" w:rsidP="009E39B0"/>
        </w:tc>
      </w:tr>
      <w:tr w:rsidR="00C537E7" w:rsidRPr="00170470" w14:paraId="2AD1D8FE" w14:textId="77777777" w:rsidTr="009E39B0">
        <w:trPr>
          <w:trHeight w:val="240"/>
          <w:jc w:val="center"/>
        </w:trPr>
        <w:tc>
          <w:tcPr>
            <w:tcW w:w="4876" w:type="dxa"/>
            <w:tcBorders>
              <w:top w:val="nil"/>
              <w:left w:val="nil"/>
              <w:bottom w:val="nil"/>
              <w:right w:val="nil"/>
            </w:tcBorders>
          </w:tcPr>
          <w:p w14:paraId="164600A4" w14:textId="77777777" w:rsidR="00C537E7" w:rsidRPr="00170470" w:rsidRDefault="00C537E7" w:rsidP="009E39B0">
            <w:pPr>
              <w:pStyle w:val="AmColumnHeading"/>
            </w:pPr>
            <w:r w:rsidRPr="00170470">
              <w:t>Návrh usnesení</w:t>
            </w:r>
          </w:p>
        </w:tc>
        <w:tc>
          <w:tcPr>
            <w:tcW w:w="4876" w:type="dxa"/>
            <w:tcBorders>
              <w:top w:val="nil"/>
              <w:left w:val="nil"/>
              <w:bottom w:val="nil"/>
              <w:right w:val="nil"/>
            </w:tcBorders>
          </w:tcPr>
          <w:p w14:paraId="1693452F" w14:textId="77777777" w:rsidR="00C537E7" w:rsidRPr="00170470" w:rsidRDefault="00C537E7" w:rsidP="009E39B0">
            <w:pPr>
              <w:pStyle w:val="AmColumnHeading"/>
            </w:pPr>
            <w:r w:rsidRPr="00170470">
              <w:t>Pozměňovací návrh</w:t>
            </w:r>
          </w:p>
        </w:tc>
      </w:tr>
      <w:tr w:rsidR="00C537E7" w:rsidRPr="00170470" w14:paraId="6332EAE7" w14:textId="77777777" w:rsidTr="009E39B0">
        <w:trPr>
          <w:jc w:val="center"/>
        </w:trPr>
        <w:tc>
          <w:tcPr>
            <w:tcW w:w="4876" w:type="dxa"/>
            <w:tcBorders>
              <w:top w:val="nil"/>
              <w:left w:val="nil"/>
              <w:bottom w:val="nil"/>
              <w:right w:val="nil"/>
            </w:tcBorders>
          </w:tcPr>
          <w:p w14:paraId="4F7E5599" w14:textId="776CDF84" w:rsidR="00C537E7" w:rsidRPr="00170470" w:rsidRDefault="00C537E7" w:rsidP="009E39B0">
            <w:pPr>
              <w:pStyle w:val="Normal6a"/>
            </w:pPr>
            <w:r w:rsidRPr="00170470">
              <w:t>11.</w:t>
            </w:r>
            <w:r w:rsidRPr="00170470">
              <w:tab/>
              <w:t>vybízí příslušné orgány veřejné správy, aby investovaly do inovací</w:t>
            </w:r>
            <w:r w:rsidR="00A827E7" w:rsidRPr="00170470">
              <w:t xml:space="preserve"> v </w:t>
            </w:r>
            <w:r w:rsidRPr="00170470">
              <w:t>odvětví bydlení nejen</w:t>
            </w:r>
            <w:r w:rsidR="00A827E7" w:rsidRPr="00170470">
              <w:t xml:space="preserve"> s </w:t>
            </w:r>
            <w:r w:rsidRPr="00170470">
              <w:t>cílem zlepšit kvalitu bytového fondu, pokud jde</w:t>
            </w:r>
            <w:r w:rsidR="00A827E7" w:rsidRPr="00170470">
              <w:t xml:space="preserve"> o </w:t>
            </w:r>
            <w:r w:rsidRPr="00170470">
              <w:t>energetickou účinnost, zvukovou</w:t>
            </w:r>
            <w:r w:rsidR="00A827E7" w:rsidRPr="00170470">
              <w:t xml:space="preserve"> a </w:t>
            </w:r>
            <w:r w:rsidRPr="00170470">
              <w:t>tepelnou izolaci, pevnost staveb či cenovou dostupnost, ale také</w:t>
            </w:r>
            <w:r w:rsidR="00A827E7" w:rsidRPr="00170470">
              <w:t xml:space="preserve"> s </w:t>
            </w:r>
            <w:r w:rsidRPr="00170470">
              <w:t>cílem podpořit produktivitu</w:t>
            </w:r>
            <w:r w:rsidR="00A827E7" w:rsidRPr="00170470">
              <w:t xml:space="preserve"> a </w:t>
            </w:r>
            <w:r w:rsidRPr="00170470">
              <w:t>účinnost samotného stavebního procesu prostřednictvím rychlejších, nákladově efektivnějších</w:t>
            </w:r>
            <w:r w:rsidR="00A827E7" w:rsidRPr="00170470">
              <w:t xml:space="preserve"> a </w:t>
            </w:r>
            <w:r w:rsidRPr="00170470">
              <w:t xml:space="preserve">méně pracných metod, </w:t>
            </w:r>
            <w:r w:rsidRPr="00170470">
              <w:lastRenderedPageBreak/>
              <w:t>včetně industrializace</w:t>
            </w:r>
            <w:r w:rsidR="00A827E7" w:rsidRPr="00170470">
              <w:t xml:space="preserve"> a </w:t>
            </w:r>
            <w:r w:rsidRPr="00170470">
              <w:t>digitalizace stavebních technik; žádá, aby EU</w:t>
            </w:r>
            <w:r w:rsidR="00A827E7" w:rsidRPr="00170470">
              <w:t xml:space="preserve"> a </w:t>
            </w:r>
            <w:r w:rsidRPr="00170470">
              <w:t>vnitrostátní fondy posílily podporu inovací</w:t>
            </w:r>
            <w:r w:rsidR="00A827E7" w:rsidRPr="00170470">
              <w:t xml:space="preserve"> v </w:t>
            </w:r>
            <w:r w:rsidRPr="00170470">
              <w:t>odvětví stavebnictví, zejména inovací realizovaných mikropodniky</w:t>
            </w:r>
            <w:r w:rsidR="00A827E7" w:rsidRPr="00170470">
              <w:t xml:space="preserve"> a </w:t>
            </w:r>
            <w:r w:rsidRPr="00170470">
              <w:t>malými</w:t>
            </w:r>
            <w:r w:rsidR="00A827E7" w:rsidRPr="00170470">
              <w:t xml:space="preserve"> a </w:t>
            </w:r>
            <w:r w:rsidRPr="00170470">
              <w:t>středními podniky, které se zaměřují na výzkum nových materiálů;</w:t>
            </w:r>
          </w:p>
        </w:tc>
        <w:tc>
          <w:tcPr>
            <w:tcW w:w="4876" w:type="dxa"/>
            <w:tcBorders>
              <w:top w:val="nil"/>
              <w:left w:val="nil"/>
              <w:bottom w:val="nil"/>
              <w:right w:val="nil"/>
            </w:tcBorders>
          </w:tcPr>
          <w:p w14:paraId="3CA6B9CE" w14:textId="0D5D51BB" w:rsidR="00C537E7" w:rsidRPr="00170470" w:rsidRDefault="00C537E7" w:rsidP="009E39B0">
            <w:pPr>
              <w:pStyle w:val="Normal6a"/>
            </w:pPr>
            <w:r w:rsidRPr="00170470">
              <w:lastRenderedPageBreak/>
              <w:t>11.</w:t>
            </w:r>
            <w:r w:rsidRPr="00170470">
              <w:tab/>
              <w:t>vybízí příslušné orgány veřejné správy, aby investovaly do inovací</w:t>
            </w:r>
            <w:r w:rsidR="00A827E7" w:rsidRPr="00170470">
              <w:t xml:space="preserve"> v </w:t>
            </w:r>
            <w:r w:rsidRPr="00170470">
              <w:t>odvětví bydlení nejen</w:t>
            </w:r>
            <w:r w:rsidR="00A827E7" w:rsidRPr="00170470">
              <w:t xml:space="preserve"> s </w:t>
            </w:r>
            <w:r w:rsidRPr="00170470">
              <w:t>cílem zlepšit kvalitu bytového fondu, pokud jde</w:t>
            </w:r>
            <w:r w:rsidR="00A827E7" w:rsidRPr="00170470">
              <w:t xml:space="preserve"> o </w:t>
            </w:r>
            <w:r w:rsidRPr="00170470">
              <w:t>energetickou účinnost, zvukovou</w:t>
            </w:r>
            <w:r w:rsidR="00A827E7" w:rsidRPr="00170470">
              <w:t xml:space="preserve"> a </w:t>
            </w:r>
            <w:r w:rsidRPr="00170470">
              <w:t>tepelnou izolaci, pevnost staveb</w:t>
            </w:r>
            <w:r w:rsidRPr="00170470">
              <w:rPr>
                <w:b/>
                <w:i/>
              </w:rPr>
              <w:t>, přístupnost</w:t>
            </w:r>
            <w:r w:rsidRPr="00170470">
              <w:t xml:space="preserve"> či cenovou dostupnost, ale také</w:t>
            </w:r>
            <w:r w:rsidR="00A827E7" w:rsidRPr="00170470">
              <w:t xml:space="preserve"> s </w:t>
            </w:r>
            <w:r w:rsidRPr="00170470">
              <w:t>cílem podpořit produktivitu</w:t>
            </w:r>
            <w:r w:rsidR="00A827E7" w:rsidRPr="00170470">
              <w:t xml:space="preserve"> a </w:t>
            </w:r>
            <w:r w:rsidRPr="00170470">
              <w:t>účinnost samotného stavebního procesu prostřednictvím rychlejších, nákladově efektivnějších</w:t>
            </w:r>
            <w:r w:rsidR="00A827E7" w:rsidRPr="00170470">
              <w:t xml:space="preserve"> a </w:t>
            </w:r>
            <w:r w:rsidRPr="00170470">
              <w:t xml:space="preserve">méně pracných metod, </w:t>
            </w:r>
            <w:r w:rsidRPr="00170470">
              <w:lastRenderedPageBreak/>
              <w:t>včetně industrializace</w:t>
            </w:r>
            <w:r w:rsidR="00A827E7" w:rsidRPr="00170470">
              <w:t xml:space="preserve"> a </w:t>
            </w:r>
            <w:r w:rsidRPr="00170470">
              <w:t>digitalizace stavebních technik; žádá, aby EU</w:t>
            </w:r>
            <w:r w:rsidR="00A827E7" w:rsidRPr="00170470">
              <w:t xml:space="preserve"> a </w:t>
            </w:r>
            <w:r w:rsidRPr="00170470">
              <w:t>vnitrostátní fondy posílily podporu inovací</w:t>
            </w:r>
            <w:r w:rsidR="00A827E7" w:rsidRPr="00170470">
              <w:t xml:space="preserve"> v </w:t>
            </w:r>
            <w:r w:rsidRPr="00170470">
              <w:t>odvětví stavebnictví, zejména inovací realizovaných mikropodniky</w:t>
            </w:r>
            <w:r w:rsidR="00A827E7" w:rsidRPr="00170470">
              <w:t xml:space="preserve"> a </w:t>
            </w:r>
            <w:r w:rsidRPr="00170470">
              <w:t>malými</w:t>
            </w:r>
            <w:r w:rsidR="00A827E7" w:rsidRPr="00170470">
              <w:t xml:space="preserve"> a </w:t>
            </w:r>
            <w:r w:rsidRPr="00170470">
              <w:t>středními podniky, které se zaměřují na výzkum nových materiálů;</w:t>
            </w:r>
          </w:p>
        </w:tc>
      </w:tr>
    </w:tbl>
    <w:p w14:paraId="336A7C4E" w14:textId="77777777" w:rsidR="00C537E7" w:rsidRPr="00170470" w:rsidRDefault="00C537E7" w:rsidP="00C537E7">
      <w:pPr>
        <w:pStyle w:val="AmOrLang"/>
      </w:pPr>
      <w:r w:rsidRPr="00170470">
        <w:lastRenderedPageBreak/>
        <w:t xml:space="preserve">Or. </w:t>
      </w:r>
      <w:r w:rsidRPr="00170470">
        <w:rPr>
          <w:rStyle w:val="HideTWBExt"/>
        </w:rPr>
        <w:t>&lt;Original&gt;</w:t>
      </w:r>
      <w:r w:rsidRPr="00170470">
        <w:rPr>
          <w:rStyle w:val="HideTWBInt"/>
        </w:rPr>
        <w:t>{EN}</w:t>
      </w:r>
      <w:r w:rsidRPr="00170470">
        <w:t>en</w:t>
      </w:r>
      <w:r w:rsidRPr="00170470">
        <w:rPr>
          <w:rStyle w:val="HideTWBExt"/>
        </w:rPr>
        <w:t>&lt;/Original&gt;</w:t>
      </w:r>
    </w:p>
    <w:p w14:paraId="172F94C1" w14:textId="77777777" w:rsidR="00467091" w:rsidRPr="00170470" w:rsidRDefault="00C537E7" w:rsidP="00C537E7">
      <w:r w:rsidRPr="00170470">
        <w:rPr>
          <w:rStyle w:val="HideTWBExt"/>
        </w:rPr>
        <w:t>&lt;/Amend&gt;</w:t>
      </w:r>
    </w:p>
    <w:p w14:paraId="176A707B" w14:textId="77777777" w:rsidR="00C537E7" w:rsidRPr="00170470" w:rsidRDefault="00C537E7" w:rsidP="00C537E7">
      <w:pPr>
        <w:pStyle w:val="AmNumberTabs"/>
      </w:pPr>
      <w:r w:rsidRPr="00170470">
        <w:rPr>
          <w:rStyle w:val="HideTWBExt"/>
          <w:b w:val="0"/>
        </w:rPr>
        <w:t>&lt;Amend&gt;</w:t>
      </w:r>
      <w:r w:rsidRPr="00170470">
        <w:t>Pozměňovací návrh</w:t>
      </w:r>
      <w:r w:rsidRPr="00170470">
        <w:tab/>
      </w:r>
      <w:r w:rsidRPr="00170470">
        <w:tab/>
      </w:r>
      <w:r w:rsidRPr="00170470">
        <w:rPr>
          <w:rStyle w:val="HideTWBExt"/>
          <w:b w:val="0"/>
        </w:rPr>
        <w:t>&lt;NumAm&gt;</w:t>
      </w:r>
      <w:r w:rsidRPr="00170470">
        <w:t>885</w:t>
      </w:r>
      <w:r w:rsidRPr="00170470">
        <w:rPr>
          <w:rStyle w:val="HideTWBExt"/>
          <w:b w:val="0"/>
        </w:rPr>
        <w:t>&lt;/NumAm&gt;</w:t>
      </w:r>
    </w:p>
    <w:p w14:paraId="6969D348" w14:textId="77777777" w:rsidR="00C537E7" w:rsidRPr="00170470" w:rsidRDefault="00C537E7" w:rsidP="00C537E7">
      <w:pPr>
        <w:pStyle w:val="NormalBold"/>
      </w:pPr>
      <w:r w:rsidRPr="00170470">
        <w:rPr>
          <w:rStyle w:val="HideTWBExt"/>
          <w:b w:val="0"/>
        </w:rPr>
        <w:t>&lt;RepeatBlock-By&gt;&lt;Members&gt;</w:t>
      </w:r>
      <w:r w:rsidRPr="00170470">
        <w:t xml:space="preserve">Martin </w:t>
      </w:r>
      <w:proofErr w:type="spellStart"/>
      <w:r w:rsidRPr="00170470">
        <w:t>Hojsík</w:t>
      </w:r>
      <w:proofErr w:type="spellEnd"/>
      <w:r w:rsidRPr="00170470">
        <w:t xml:space="preserve">, Brigitte van den </w:t>
      </w:r>
      <w:proofErr w:type="spellStart"/>
      <w:r w:rsidRPr="00170470">
        <w:t>Berg</w:t>
      </w:r>
      <w:proofErr w:type="spellEnd"/>
      <w:r w:rsidRPr="00170470">
        <w:rPr>
          <w:rStyle w:val="HideTWBExt"/>
          <w:b w:val="0"/>
        </w:rPr>
        <w:t>&lt;/Members&gt;</w:t>
      </w:r>
    </w:p>
    <w:p w14:paraId="1BDB5EA1" w14:textId="77777777" w:rsidR="00C537E7" w:rsidRPr="00170470" w:rsidRDefault="00C537E7" w:rsidP="00C537E7">
      <w:pPr>
        <w:pStyle w:val="NormalBold"/>
      </w:pPr>
      <w:r w:rsidRPr="00170470">
        <w:rPr>
          <w:rStyle w:val="HideTWBExt"/>
          <w:b w:val="0"/>
        </w:rPr>
        <w:t>&lt;/RepeatBlock-By&gt;</w:t>
      </w:r>
    </w:p>
    <w:p w14:paraId="49CA086D" w14:textId="77777777" w:rsidR="00C537E7" w:rsidRPr="00170470" w:rsidRDefault="00C537E7" w:rsidP="00C537E7">
      <w:pPr>
        <w:pStyle w:val="NormalBold"/>
      </w:pPr>
      <w:r w:rsidRPr="00170470">
        <w:rPr>
          <w:rStyle w:val="HideTWBExt"/>
          <w:b w:val="0"/>
        </w:rPr>
        <w:t>&lt;DocAmend&gt;</w:t>
      </w:r>
      <w:r w:rsidRPr="00170470">
        <w:t>Návrh usnesení</w:t>
      </w:r>
      <w:r w:rsidRPr="00170470">
        <w:rPr>
          <w:rStyle w:val="HideTWBExt"/>
          <w:b w:val="0"/>
        </w:rPr>
        <w:t>&lt;/DocAmend&gt;</w:t>
      </w:r>
    </w:p>
    <w:p w14:paraId="66B21171" w14:textId="77777777" w:rsidR="00C537E7" w:rsidRPr="00170470" w:rsidRDefault="00C537E7" w:rsidP="00C537E7">
      <w:pPr>
        <w:pStyle w:val="NormalBold"/>
      </w:pPr>
      <w:r w:rsidRPr="00170470">
        <w:rPr>
          <w:rStyle w:val="HideTWBExt"/>
          <w:b w:val="0"/>
        </w:rPr>
        <w:t>&lt;Article&gt;</w:t>
      </w:r>
      <w:r w:rsidRPr="00170470">
        <w:t>Bod 11</w:t>
      </w:r>
      <w:r w:rsidRPr="001704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537E7" w:rsidRPr="00170470" w14:paraId="29858C8F" w14:textId="77777777" w:rsidTr="009E39B0">
        <w:trPr>
          <w:trHeight w:hRule="exact" w:val="240"/>
          <w:jc w:val="center"/>
        </w:trPr>
        <w:tc>
          <w:tcPr>
            <w:tcW w:w="9752" w:type="dxa"/>
            <w:gridSpan w:val="2"/>
            <w:tcBorders>
              <w:top w:val="nil"/>
              <w:left w:val="nil"/>
              <w:bottom w:val="nil"/>
              <w:right w:val="nil"/>
            </w:tcBorders>
          </w:tcPr>
          <w:p w14:paraId="5853FFB4" w14:textId="77777777" w:rsidR="00C537E7" w:rsidRPr="00170470" w:rsidRDefault="00C537E7" w:rsidP="009E39B0"/>
        </w:tc>
      </w:tr>
      <w:tr w:rsidR="00C537E7" w:rsidRPr="00170470" w14:paraId="779CFF2C" w14:textId="77777777" w:rsidTr="009E39B0">
        <w:trPr>
          <w:trHeight w:val="240"/>
          <w:jc w:val="center"/>
        </w:trPr>
        <w:tc>
          <w:tcPr>
            <w:tcW w:w="4876" w:type="dxa"/>
            <w:tcBorders>
              <w:top w:val="nil"/>
              <w:left w:val="nil"/>
              <w:bottom w:val="nil"/>
              <w:right w:val="nil"/>
            </w:tcBorders>
          </w:tcPr>
          <w:p w14:paraId="036E2092" w14:textId="77777777" w:rsidR="00C537E7" w:rsidRPr="00170470" w:rsidRDefault="00C537E7" w:rsidP="009E39B0">
            <w:pPr>
              <w:pStyle w:val="AmColumnHeading"/>
            </w:pPr>
            <w:r w:rsidRPr="00170470">
              <w:t>Návrh usnesení</w:t>
            </w:r>
          </w:p>
        </w:tc>
        <w:tc>
          <w:tcPr>
            <w:tcW w:w="4876" w:type="dxa"/>
            <w:tcBorders>
              <w:top w:val="nil"/>
              <w:left w:val="nil"/>
              <w:bottom w:val="nil"/>
              <w:right w:val="nil"/>
            </w:tcBorders>
          </w:tcPr>
          <w:p w14:paraId="32E4339E" w14:textId="77777777" w:rsidR="00C537E7" w:rsidRPr="00170470" w:rsidRDefault="00C537E7" w:rsidP="009E39B0">
            <w:pPr>
              <w:pStyle w:val="AmColumnHeading"/>
            </w:pPr>
            <w:r w:rsidRPr="00170470">
              <w:t>Pozměňovací návrh</w:t>
            </w:r>
          </w:p>
        </w:tc>
      </w:tr>
      <w:tr w:rsidR="00C537E7" w:rsidRPr="00170470" w14:paraId="60BD11E8" w14:textId="77777777" w:rsidTr="009E39B0">
        <w:trPr>
          <w:jc w:val="center"/>
        </w:trPr>
        <w:tc>
          <w:tcPr>
            <w:tcW w:w="4876" w:type="dxa"/>
            <w:tcBorders>
              <w:top w:val="nil"/>
              <w:left w:val="nil"/>
              <w:bottom w:val="nil"/>
              <w:right w:val="nil"/>
            </w:tcBorders>
          </w:tcPr>
          <w:p w14:paraId="5CF645D3" w14:textId="0B342CED" w:rsidR="00C537E7" w:rsidRPr="00170470" w:rsidRDefault="00C537E7" w:rsidP="009E39B0">
            <w:pPr>
              <w:pStyle w:val="Normal6a"/>
            </w:pPr>
            <w:r w:rsidRPr="00170470">
              <w:t>11.</w:t>
            </w:r>
            <w:r w:rsidRPr="00170470">
              <w:tab/>
              <w:t>vybízí příslušné orgány veřejné správy, aby investovaly do inovací</w:t>
            </w:r>
            <w:r w:rsidR="00A827E7" w:rsidRPr="00170470">
              <w:t xml:space="preserve"> v </w:t>
            </w:r>
            <w:r w:rsidRPr="00170470">
              <w:t>odvětví bydlení nejen</w:t>
            </w:r>
            <w:r w:rsidR="00A827E7" w:rsidRPr="00170470">
              <w:t xml:space="preserve"> s </w:t>
            </w:r>
            <w:r w:rsidRPr="00170470">
              <w:t>cílem zlepšit kvalitu bytového fondu, pokud jde</w:t>
            </w:r>
            <w:r w:rsidR="00A827E7" w:rsidRPr="00170470">
              <w:t xml:space="preserve"> o </w:t>
            </w:r>
            <w:r w:rsidRPr="00170470">
              <w:t>energetickou účinnost, zvukovou</w:t>
            </w:r>
            <w:r w:rsidR="00A827E7" w:rsidRPr="00170470">
              <w:t xml:space="preserve"> a </w:t>
            </w:r>
            <w:r w:rsidRPr="00170470">
              <w:t>tepelnou izolaci, pevnost staveb či cenovou dostupnost, ale také</w:t>
            </w:r>
            <w:r w:rsidR="00A827E7" w:rsidRPr="00170470">
              <w:t xml:space="preserve"> s </w:t>
            </w:r>
            <w:r w:rsidRPr="00170470">
              <w:t>cílem podpořit produktivitu</w:t>
            </w:r>
            <w:r w:rsidR="00A827E7" w:rsidRPr="00170470">
              <w:t xml:space="preserve"> a </w:t>
            </w:r>
            <w:r w:rsidRPr="00170470">
              <w:t>účinnost samotného stavebního procesu prostřednictvím rychlejších, nákladově efektivnějších</w:t>
            </w:r>
            <w:r w:rsidR="00A827E7" w:rsidRPr="00170470">
              <w:t xml:space="preserve"> a </w:t>
            </w:r>
            <w:r w:rsidRPr="00170470">
              <w:t>méně pracných metod, včetně industrializace</w:t>
            </w:r>
            <w:r w:rsidR="00A827E7" w:rsidRPr="00170470">
              <w:t xml:space="preserve"> a </w:t>
            </w:r>
            <w:r w:rsidRPr="00170470">
              <w:t>digitalizace stavebních technik; žádá, aby EU</w:t>
            </w:r>
            <w:r w:rsidR="00A827E7" w:rsidRPr="00170470">
              <w:t xml:space="preserve"> a </w:t>
            </w:r>
            <w:r w:rsidRPr="00170470">
              <w:t>vnitrostátní fondy posílily podporu inovací</w:t>
            </w:r>
            <w:r w:rsidR="00A827E7" w:rsidRPr="00170470">
              <w:t xml:space="preserve"> v </w:t>
            </w:r>
            <w:r w:rsidRPr="00170470">
              <w:t>odvětví stavebnictví, zejména inovací realizovaných mikropodniky</w:t>
            </w:r>
            <w:r w:rsidR="00A827E7" w:rsidRPr="00170470">
              <w:t xml:space="preserve"> a </w:t>
            </w:r>
            <w:r w:rsidRPr="00170470">
              <w:t>malými</w:t>
            </w:r>
            <w:r w:rsidR="00A827E7" w:rsidRPr="00170470">
              <w:t xml:space="preserve"> a </w:t>
            </w:r>
            <w:r w:rsidRPr="00170470">
              <w:t>středními podniky, které se zaměřují na výzkum nových materiálů;</w:t>
            </w:r>
          </w:p>
        </w:tc>
        <w:tc>
          <w:tcPr>
            <w:tcW w:w="4876" w:type="dxa"/>
            <w:tcBorders>
              <w:top w:val="nil"/>
              <w:left w:val="nil"/>
              <w:bottom w:val="nil"/>
              <w:right w:val="nil"/>
            </w:tcBorders>
          </w:tcPr>
          <w:p w14:paraId="6EE19FD1" w14:textId="77579693" w:rsidR="00C537E7" w:rsidRPr="00170470" w:rsidRDefault="00C537E7" w:rsidP="009E39B0">
            <w:pPr>
              <w:pStyle w:val="Normal6a"/>
            </w:pPr>
            <w:r w:rsidRPr="00170470">
              <w:t>11.</w:t>
            </w:r>
            <w:r w:rsidRPr="00170470">
              <w:tab/>
              <w:t>vybízí příslušné orgány veřejné správy, aby investovaly do inovací</w:t>
            </w:r>
            <w:r w:rsidR="00A827E7" w:rsidRPr="00170470">
              <w:t xml:space="preserve"> v </w:t>
            </w:r>
            <w:r w:rsidRPr="00170470">
              <w:t>odvětví bydlení nejen</w:t>
            </w:r>
            <w:r w:rsidR="00A827E7" w:rsidRPr="00170470">
              <w:t xml:space="preserve"> s </w:t>
            </w:r>
            <w:r w:rsidRPr="00170470">
              <w:t>cílem zlepšit kvalitu bytového fondu, pokud jde</w:t>
            </w:r>
            <w:r w:rsidR="00A827E7" w:rsidRPr="00170470">
              <w:t xml:space="preserve"> o </w:t>
            </w:r>
            <w:r w:rsidRPr="00170470">
              <w:t>energetickou účinnost, zvukovou</w:t>
            </w:r>
            <w:r w:rsidR="00A827E7" w:rsidRPr="00170470">
              <w:t xml:space="preserve"> a </w:t>
            </w:r>
            <w:r w:rsidRPr="00170470">
              <w:t>tepelnou izolaci, pevnost staveb či cenovou dostupnost, ale také</w:t>
            </w:r>
            <w:r w:rsidR="00A827E7" w:rsidRPr="00170470">
              <w:t xml:space="preserve"> s </w:t>
            </w:r>
            <w:r w:rsidRPr="00170470">
              <w:t>cílem podpořit produktivitu</w:t>
            </w:r>
            <w:r w:rsidR="00A827E7" w:rsidRPr="00170470">
              <w:t xml:space="preserve"> a </w:t>
            </w:r>
            <w:r w:rsidRPr="00170470">
              <w:t>účinnost samotného stavebního procesu prostřednictvím rychlejších, nákladově efektivnějších</w:t>
            </w:r>
            <w:r w:rsidR="00A827E7" w:rsidRPr="00170470">
              <w:t xml:space="preserve"> a </w:t>
            </w:r>
            <w:r w:rsidRPr="00170470">
              <w:t>méně pracných metod, včetně industrializace</w:t>
            </w:r>
            <w:r w:rsidR="00A827E7" w:rsidRPr="00170470">
              <w:t xml:space="preserve"> a </w:t>
            </w:r>
            <w:r w:rsidRPr="00170470">
              <w:t>digitalizace stavebních technik; žádá, aby EU</w:t>
            </w:r>
            <w:r w:rsidR="00A827E7" w:rsidRPr="00170470">
              <w:t xml:space="preserve"> a </w:t>
            </w:r>
            <w:r w:rsidRPr="00170470">
              <w:t>vnitrostátní fondy posílily podporu inovací</w:t>
            </w:r>
            <w:r w:rsidR="00A827E7" w:rsidRPr="00170470">
              <w:t xml:space="preserve"> v </w:t>
            </w:r>
            <w:r w:rsidRPr="00170470">
              <w:t xml:space="preserve">odvětví stavebnictví, zejména inovací realizovaných </w:t>
            </w:r>
            <w:r w:rsidRPr="00170470">
              <w:rPr>
                <w:b/>
                <w:i/>
              </w:rPr>
              <w:t>evropskými</w:t>
            </w:r>
            <w:r w:rsidRPr="00170470">
              <w:t xml:space="preserve"> mikropodniky</w:t>
            </w:r>
            <w:r w:rsidR="00A827E7" w:rsidRPr="00170470">
              <w:t xml:space="preserve"> a </w:t>
            </w:r>
            <w:r w:rsidRPr="00170470">
              <w:t>malými</w:t>
            </w:r>
            <w:r w:rsidR="00A827E7" w:rsidRPr="00170470">
              <w:t xml:space="preserve"> a </w:t>
            </w:r>
            <w:r w:rsidRPr="00170470">
              <w:t>středními podniky, které se zaměřují na výzkum nových materiálů;</w:t>
            </w:r>
          </w:p>
        </w:tc>
      </w:tr>
    </w:tbl>
    <w:p w14:paraId="5064CA38" w14:textId="77777777" w:rsidR="00C537E7" w:rsidRPr="00170470" w:rsidRDefault="00C537E7" w:rsidP="00C537E7">
      <w:pPr>
        <w:pStyle w:val="AmOrLang"/>
      </w:pPr>
      <w:r w:rsidRPr="00170470">
        <w:t xml:space="preserve">Or. </w:t>
      </w:r>
      <w:r w:rsidRPr="00170470">
        <w:rPr>
          <w:rStyle w:val="HideTWBExt"/>
        </w:rPr>
        <w:t>&lt;Original&gt;</w:t>
      </w:r>
      <w:r w:rsidRPr="00170470">
        <w:rPr>
          <w:rStyle w:val="HideTWBInt"/>
        </w:rPr>
        <w:t>{EN}</w:t>
      </w:r>
      <w:r w:rsidRPr="00170470">
        <w:t>en</w:t>
      </w:r>
      <w:r w:rsidRPr="00170470">
        <w:rPr>
          <w:rStyle w:val="HideTWBExt"/>
        </w:rPr>
        <w:t>&lt;/Original&gt;</w:t>
      </w:r>
    </w:p>
    <w:p w14:paraId="45AEB77C" w14:textId="77777777" w:rsidR="00467091" w:rsidRPr="00170470" w:rsidRDefault="00C537E7" w:rsidP="00C537E7">
      <w:r w:rsidRPr="00170470">
        <w:rPr>
          <w:rStyle w:val="HideTWBExt"/>
        </w:rPr>
        <w:t>&lt;/Amend&gt;</w:t>
      </w:r>
    </w:p>
    <w:p w14:paraId="5AC1F486" w14:textId="77777777" w:rsidR="00C537E7" w:rsidRPr="00170470" w:rsidRDefault="00C537E7" w:rsidP="00C537E7">
      <w:pPr>
        <w:pStyle w:val="AmNumberTabs"/>
      </w:pPr>
      <w:r w:rsidRPr="00170470">
        <w:rPr>
          <w:rStyle w:val="HideTWBExt"/>
          <w:b w:val="0"/>
        </w:rPr>
        <w:t>&lt;Amend&gt;</w:t>
      </w:r>
      <w:r w:rsidRPr="00170470">
        <w:t>Pozměňovací návrh</w:t>
      </w:r>
      <w:r w:rsidRPr="00170470">
        <w:tab/>
      </w:r>
      <w:r w:rsidRPr="00170470">
        <w:tab/>
      </w:r>
      <w:r w:rsidRPr="00170470">
        <w:rPr>
          <w:rStyle w:val="HideTWBExt"/>
          <w:b w:val="0"/>
        </w:rPr>
        <w:t>&lt;NumAm&gt;</w:t>
      </w:r>
      <w:r w:rsidRPr="00170470">
        <w:t>886</w:t>
      </w:r>
      <w:r w:rsidRPr="00170470">
        <w:rPr>
          <w:rStyle w:val="HideTWBExt"/>
          <w:b w:val="0"/>
        </w:rPr>
        <w:t>&lt;/NumAm&gt;</w:t>
      </w:r>
    </w:p>
    <w:p w14:paraId="5DCEA8C5" w14:textId="77777777" w:rsidR="00C537E7" w:rsidRPr="00170470" w:rsidRDefault="00C537E7" w:rsidP="00C537E7">
      <w:pPr>
        <w:pStyle w:val="NormalBold"/>
      </w:pPr>
      <w:r w:rsidRPr="00170470">
        <w:rPr>
          <w:rStyle w:val="HideTWBExt"/>
          <w:b w:val="0"/>
        </w:rPr>
        <w:t>&lt;RepeatBlock-By&gt;&lt;Members&gt;</w:t>
      </w:r>
      <w:r w:rsidRPr="00170470">
        <w:t xml:space="preserve">Maria </w:t>
      </w:r>
      <w:proofErr w:type="spellStart"/>
      <w:r w:rsidRPr="00170470">
        <w:t>Zacharia</w:t>
      </w:r>
      <w:proofErr w:type="spellEnd"/>
      <w:r w:rsidRPr="00170470">
        <w:rPr>
          <w:rStyle w:val="HideTWBExt"/>
          <w:b w:val="0"/>
        </w:rPr>
        <w:t>&lt;/Members&gt;</w:t>
      </w:r>
    </w:p>
    <w:p w14:paraId="5C2D8394" w14:textId="77777777" w:rsidR="00C537E7" w:rsidRPr="00170470" w:rsidRDefault="00C537E7" w:rsidP="00C537E7">
      <w:pPr>
        <w:pStyle w:val="NormalBold"/>
      </w:pPr>
      <w:r w:rsidRPr="00170470">
        <w:rPr>
          <w:rStyle w:val="HideTWBExt"/>
          <w:b w:val="0"/>
        </w:rPr>
        <w:t>&lt;/RepeatBlock-By&gt;</w:t>
      </w:r>
    </w:p>
    <w:p w14:paraId="591DA1D3" w14:textId="77777777" w:rsidR="00C537E7" w:rsidRPr="00170470" w:rsidRDefault="00C537E7" w:rsidP="00C537E7">
      <w:pPr>
        <w:pStyle w:val="NormalBold"/>
      </w:pPr>
      <w:r w:rsidRPr="00170470">
        <w:rPr>
          <w:rStyle w:val="HideTWBExt"/>
          <w:b w:val="0"/>
        </w:rPr>
        <w:t>&lt;DocAmend&gt;</w:t>
      </w:r>
      <w:r w:rsidRPr="00170470">
        <w:t>Návrh usnesení</w:t>
      </w:r>
      <w:r w:rsidRPr="00170470">
        <w:rPr>
          <w:rStyle w:val="HideTWBExt"/>
          <w:b w:val="0"/>
        </w:rPr>
        <w:t>&lt;/DocAmend&gt;</w:t>
      </w:r>
    </w:p>
    <w:p w14:paraId="60D60C6B" w14:textId="77777777" w:rsidR="00C537E7" w:rsidRPr="00170470" w:rsidRDefault="00C537E7" w:rsidP="00C537E7">
      <w:pPr>
        <w:pStyle w:val="NormalBold"/>
      </w:pPr>
      <w:r w:rsidRPr="00170470">
        <w:rPr>
          <w:rStyle w:val="HideTWBExt"/>
          <w:b w:val="0"/>
        </w:rPr>
        <w:t>&lt;Article&gt;</w:t>
      </w:r>
      <w:r w:rsidRPr="00170470">
        <w:t>Bod 11 – pododstavec 1 (nový)</w:t>
      </w:r>
      <w:r w:rsidRPr="001704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537E7" w:rsidRPr="00170470" w14:paraId="433CE559" w14:textId="77777777" w:rsidTr="009E39B0">
        <w:trPr>
          <w:trHeight w:hRule="exact" w:val="240"/>
          <w:jc w:val="center"/>
        </w:trPr>
        <w:tc>
          <w:tcPr>
            <w:tcW w:w="9752" w:type="dxa"/>
            <w:gridSpan w:val="2"/>
            <w:tcBorders>
              <w:top w:val="nil"/>
              <w:left w:val="nil"/>
              <w:bottom w:val="nil"/>
              <w:right w:val="nil"/>
            </w:tcBorders>
          </w:tcPr>
          <w:p w14:paraId="0EA74CE0" w14:textId="77777777" w:rsidR="00C537E7" w:rsidRPr="00170470" w:rsidRDefault="00C537E7" w:rsidP="009E39B0"/>
        </w:tc>
      </w:tr>
      <w:tr w:rsidR="00C537E7" w:rsidRPr="00170470" w14:paraId="0798BC07" w14:textId="77777777" w:rsidTr="009E39B0">
        <w:trPr>
          <w:trHeight w:val="240"/>
          <w:jc w:val="center"/>
        </w:trPr>
        <w:tc>
          <w:tcPr>
            <w:tcW w:w="4876" w:type="dxa"/>
            <w:tcBorders>
              <w:top w:val="nil"/>
              <w:left w:val="nil"/>
              <w:bottom w:val="nil"/>
              <w:right w:val="nil"/>
            </w:tcBorders>
          </w:tcPr>
          <w:p w14:paraId="1237551C" w14:textId="77777777" w:rsidR="00C537E7" w:rsidRPr="00170470" w:rsidRDefault="00C537E7" w:rsidP="009E39B0">
            <w:pPr>
              <w:pStyle w:val="AmColumnHeading"/>
            </w:pPr>
            <w:r w:rsidRPr="00170470">
              <w:t>Návrh usnesení</w:t>
            </w:r>
          </w:p>
        </w:tc>
        <w:tc>
          <w:tcPr>
            <w:tcW w:w="4876" w:type="dxa"/>
            <w:tcBorders>
              <w:top w:val="nil"/>
              <w:left w:val="nil"/>
              <w:bottom w:val="nil"/>
              <w:right w:val="nil"/>
            </w:tcBorders>
          </w:tcPr>
          <w:p w14:paraId="6FC8DB7A" w14:textId="77777777" w:rsidR="00C537E7" w:rsidRPr="00170470" w:rsidRDefault="00C537E7" w:rsidP="009E39B0">
            <w:pPr>
              <w:pStyle w:val="AmColumnHeading"/>
            </w:pPr>
            <w:r w:rsidRPr="00170470">
              <w:t>Pozměňovací návrh</w:t>
            </w:r>
          </w:p>
        </w:tc>
      </w:tr>
      <w:tr w:rsidR="00C537E7" w:rsidRPr="00170470" w14:paraId="159526CE" w14:textId="77777777" w:rsidTr="009E39B0">
        <w:trPr>
          <w:jc w:val="center"/>
        </w:trPr>
        <w:tc>
          <w:tcPr>
            <w:tcW w:w="4876" w:type="dxa"/>
            <w:tcBorders>
              <w:top w:val="nil"/>
              <w:left w:val="nil"/>
              <w:bottom w:val="nil"/>
              <w:right w:val="nil"/>
            </w:tcBorders>
          </w:tcPr>
          <w:p w14:paraId="097210D1" w14:textId="77777777" w:rsidR="00C537E7" w:rsidRPr="00170470" w:rsidRDefault="00C537E7" w:rsidP="009E39B0">
            <w:pPr>
              <w:pStyle w:val="Normal6a"/>
            </w:pPr>
          </w:p>
        </w:tc>
        <w:tc>
          <w:tcPr>
            <w:tcW w:w="4876" w:type="dxa"/>
            <w:tcBorders>
              <w:top w:val="nil"/>
              <w:left w:val="nil"/>
              <w:bottom w:val="nil"/>
              <w:right w:val="nil"/>
            </w:tcBorders>
          </w:tcPr>
          <w:p w14:paraId="77FBE535" w14:textId="77777777" w:rsidR="00C537E7" w:rsidRPr="00170470" w:rsidRDefault="00C537E7" w:rsidP="009E39B0">
            <w:pPr>
              <w:pStyle w:val="Normal6a"/>
            </w:pPr>
            <w:r w:rsidRPr="00170470">
              <w:rPr>
                <w:b/>
                <w:i/>
              </w:rPr>
              <w:t>Ochrana primárního bydliště</w:t>
            </w:r>
          </w:p>
        </w:tc>
      </w:tr>
    </w:tbl>
    <w:p w14:paraId="15FE6CC1" w14:textId="77777777" w:rsidR="00C537E7" w:rsidRPr="00170470" w:rsidRDefault="00C537E7" w:rsidP="00C537E7">
      <w:pPr>
        <w:pStyle w:val="AmOrLang"/>
      </w:pPr>
      <w:r w:rsidRPr="00170470">
        <w:t xml:space="preserve">Or. </w:t>
      </w:r>
      <w:r w:rsidRPr="00170470">
        <w:rPr>
          <w:rStyle w:val="HideTWBExt"/>
        </w:rPr>
        <w:t>&lt;Original&gt;</w:t>
      </w:r>
      <w:r w:rsidRPr="00170470">
        <w:rPr>
          <w:rStyle w:val="HideTWBInt"/>
        </w:rPr>
        <w:t>{EL}</w:t>
      </w:r>
      <w:r w:rsidRPr="00170470">
        <w:t>el</w:t>
      </w:r>
      <w:r w:rsidRPr="00170470">
        <w:rPr>
          <w:rStyle w:val="HideTWBExt"/>
        </w:rPr>
        <w:t>&lt;/Original&gt;</w:t>
      </w:r>
    </w:p>
    <w:p w14:paraId="5C9ED944" w14:textId="77777777" w:rsidR="00467091" w:rsidRPr="00170470" w:rsidRDefault="00C537E7" w:rsidP="00C537E7">
      <w:r w:rsidRPr="00170470">
        <w:rPr>
          <w:rStyle w:val="HideTWBExt"/>
        </w:rPr>
        <w:t>&lt;/Amend&gt;</w:t>
      </w:r>
    </w:p>
    <w:p w14:paraId="5501E589" w14:textId="77777777" w:rsidR="00C537E7" w:rsidRPr="00170470" w:rsidRDefault="00C537E7" w:rsidP="00C537E7">
      <w:pPr>
        <w:pStyle w:val="AmNumberTabs"/>
      </w:pPr>
      <w:r w:rsidRPr="00170470">
        <w:rPr>
          <w:rStyle w:val="HideTWBExt"/>
          <w:b w:val="0"/>
        </w:rPr>
        <w:t>&lt;Amend&gt;</w:t>
      </w:r>
      <w:r w:rsidRPr="00170470">
        <w:t>Pozměňovací návrh</w:t>
      </w:r>
      <w:r w:rsidRPr="00170470">
        <w:tab/>
      </w:r>
      <w:r w:rsidRPr="00170470">
        <w:tab/>
      </w:r>
      <w:r w:rsidRPr="00170470">
        <w:rPr>
          <w:rStyle w:val="HideTWBExt"/>
          <w:b w:val="0"/>
        </w:rPr>
        <w:t>&lt;NumAm&gt;</w:t>
      </w:r>
      <w:r w:rsidRPr="00170470">
        <w:t>887</w:t>
      </w:r>
      <w:r w:rsidRPr="00170470">
        <w:rPr>
          <w:rStyle w:val="HideTWBExt"/>
          <w:b w:val="0"/>
        </w:rPr>
        <w:t>&lt;/NumAm&gt;</w:t>
      </w:r>
    </w:p>
    <w:p w14:paraId="44CF9ED2" w14:textId="77777777" w:rsidR="00C537E7" w:rsidRPr="00170470" w:rsidRDefault="00C537E7" w:rsidP="00C537E7">
      <w:pPr>
        <w:pStyle w:val="NormalBold"/>
      </w:pPr>
      <w:r w:rsidRPr="00170470">
        <w:rPr>
          <w:rStyle w:val="HideTWBExt"/>
          <w:b w:val="0"/>
        </w:rPr>
        <w:t>&lt;RepeatBlock-By&gt;&lt;Members&gt;</w:t>
      </w:r>
      <w:r w:rsidRPr="00170470">
        <w:t xml:space="preserve">Maria </w:t>
      </w:r>
      <w:proofErr w:type="spellStart"/>
      <w:r w:rsidRPr="00170470">
        <w:t>Zacharia</w:t>
      </w:r>
      <w:proofErr w:type="spellEnd"/>
      <w:r w:rsidRPr="00170470">
        <w:rPr>
          <w:rStyle w:val="HideTWBExt"/>
          <w:b w:val="0"/>
        </w:rPr>
        <w:t>&lt;/Members&gt;</w:t>
      </w:r>
    </w:p>
    <w:p w14:paraId="6C0CC743" w14:textId="77777777" w:rsidR="00C537E7" w:rsidRPr="00170470" w:rsidRDefault="00C537E7" w:rsidP="00C537E7">
      <w:pPr>
        <w:pStyle w:val="NormalBold"/>
      </w:pPr>
      <w:r w:rsidRPr="00170470">
        <w:rPr>
          <w:rStyle w:val="HideTWBExt"/>
          <w:b w:val="0"/>
        </w:rPr>
        <w:t>&lt;/RepeatBlock-By&gt;</w:t>
      </w:r>
    </w:p>
    <w:p w14:paraId="41454189" w14:textId="77777777" w:rsidR="00C537E7" w:rsidRPr="00170470" w:rsidRDefault="00C537E7" w:rsidP="00C537E7">
      <w:pPr>
        <w:pStyle w:val="NormalBold"/>
      </w:pPr>
      <w:r w:rsidRPr="00170470">
        <w:rPr>
          <w:rStyle w:val="HideTWBExt"/>
          <w:b w:val="0"/>
        </w:rPr>
        <w:t>&lt;DocAmend&gt;</w:t>
      </w:r>
      <w:r w:rsidRPr="00170470">
        <w:t>Návrh usnesení</w:t>
      </w:r>
      <w:r w:rsidRPr="00170470">
        <w:rPr>
          <w:rStyle w:val="HideTWBExt"/>
          <w:b w:val="0"/>
        </w:rPr>
        <w:t>&lt;/DocAmend&gt;</w:t>
      </w:r>
    </w:p>
    <w:p w14:paraId="18F009B3" w14:textId="290EE3F2" w:rsidR="00C537E7" w:rsidRPr="00170470" w:rsidRDefault="00C537E7" w:rsidP="00C537E7">
      <w:pPr>
        <w:pStyle w:val="NormalBold"/>
      </w:pPr>
      <w:r w:rsidRPr="00170470">
        <w:rPr>
          <w:rStyle w:val="HideTWBExt"/>
          <w:b w:val="0"/>
        </w:rPr>
        <w:t>&lt;Article&gt;</w:t>
      </w:r>
      <w:r w:rsidRPr="00170470">
        <w:t>Bod 11</w:t>
      </w:r>
      <w:r w:rsidR="00A827E7" w:rsidRPr="00170470">
        <w:t xml:space="preserve"> a </w:t>
      </w:r>
      <w:r w:rsidRPr="00170470">
        <w:t>(nový)</w:t>
      </w:r>
      <w:r w:rsidRPr="001704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537E7" w:rsidRPr="00170470" w14:paraId="5C55D92D" w14:textId="77777777" w:rsidTr="009E39B0">
        <w:trPr>
          <w:trHeight w:hRule="exact" w:val="240"/>
          <w:jc w:val="center"/>
        </w:trPr>
        <w:tc>
          <w:tcPr>
            <w:tcW w:w="9752" w:type="dxa"/>
            <w:gridSpan w:val="2"/>
            <w:tcBorders>
              <w:top w:val="nil"/>
              <w:left w:val="nil"/>
              <w:bottom w:val="nil"/>
              <w:right w:val="nil"/>
            </w:tcBorders>
          </w:tcPr>
          <w:p w14:paraId="4BB0E534" w14:textId="77777777" w:rsidR="00C537E7" w:rsidRPr="00170470" w:rsidRDefault="00C537E7" w:rsidP="009E39B0"/>
        </w:tc>
      </w:tr>
      <w:tr w:rsidR="00C537E7" w:rsidRPr="00170470" w14:paraId="37ABE995" w14:textId="77777777" w:rsidTr="009E39B0">
        <w:trPr>
          <w:trHeight w:val="240"/>
          <w:jc w:val="center"/>
        </w:trPr>
        <w:tc>
          <w:tcPr>
            <w:tcW w:w="4876" w:type="dxa"/>
            <w:tcBorders>
              <w:top w:val="nil"/>
              <w:left w:val="nil"/>
              <w:bottom w:val="nil"/>
              <w:right w:val="nil"/>
            </w:tcBorders>
          </w:tcPr>
          <w:p w14:paraId="647972A8" w14:textId="77777777" w:rsidR="00C537E7" w:rsidRPr="00170470" w:rsidRDefault="00C537E7" w:rsidP="009E39B0">
            <w:pPr>
              <w:pStyle w:val="AmColumnHeading"/>
            </w:pPr>
            <w:r w:rsidRPr="00170470">
              <w:t>Návrh usnesení</w:t>
            </w:r>
          </w:p>
        </w:tc>
        <w:tc>
          <w:tcPr>
            <w:tcW w:w="4876" w:type="dxa"/>
            <w:tcBorders>
              <w:top w:val="nil"/>
              <w:left w:val="nil"/>
              <w:bottom w:val="nil"/>
              <w:right w:val="nil"/>
            </w:tcBorders>
          </w:tcPr>
          <w:p w14:paraId="223072AC" w14:textId="77777777" w:rsidR="00C537E7" w:rsidRPr="00170470" w:rsidRDefault="00C537E7" w:rsidP="009E39B0">
            <w:pPr>
              <w:pStyle w:val="AmColumnHeading"/>
            </w:pPr>
            <w:r w:rsidRPr="00170470">
              <w:t>Pozměňovací návrh</w:t>
            </w:r>
          </w:p>
        </w:tc>
      </w:tr>
      <w:tr w:rsidR="00C537E7" w:rsidRPr="00170470" w14:paraId="19BE5E9D" w14:textId="77777777" w:rsidTr="009E39B0">
        <w:trPr>
          <w:jc w:val="center"/>
        </w:trPr>
        <w:tc>
          <w:tcPr>
            <w:tcW w:w="4876" w:type="dxa"/>
            <w:tcBorders>
              <w:top w:val="nil"/>
              <w:left w:val="nil"/>
              <w:bottom w:val="nil"/>
              <w:right w:val="nil"/>
            </w:tcBorders>
          </w:tcPr>
          <w:p w14:paraId="592CBC57" w14:textId="77777777" w:rsidR="00C537E7" w:rsidRPr="00170470" w:rsidRDefault="00C537E7" w:rsidP="009E39B0">
            <w:pPr>
              <w:pStyle w:val="Normal6a"/>
            </w:pPr>
          </w:p>
        </w:tc>
        <w:tc>
          <w:tcPr>
            <w:tcW w:w="4876" w:type="dxa"/>
            <w:tcBorders>
              <w:top w:val="nil"/>
              <w:left w:val="nil"/>
              <w:bottom w:val="nil"/>
              <w:right w:val="nil"/>
            </w:tcBorders>
          </w:tcPr>
          <w:p w14:paraId="24422CD3" w14:textId="50D99303" w:rsidR="00C537E7" w:rsidRPr="00170470" w:rsidRDefault="00C537E7" w:rsidP="009E39B0">
            <w:pPr>
              <w:pStyle w:val="Normal6a"/>
            </w:pPr>
            <w:proofErr w:type="gramStart"/>
            <w:r w:rsidRPr="00170470">
              <w:rPr>
                <w:b/>
                <w:i/>
              </w:rPr>
              <w:t>11a</w:t>
            </w:r>
            <w:proofErr w:type="gramEnd"/>
            <w:r w:rsidRPr="00170470">
              <w:rPr>
                <w:b/>
                <w:i/>
              </w:rPr>
              <w:t>.</w:t>
            </w:r>
            <w:r w:rsidRPr="00170470">
              <w:tab/>
            </w:r>
            <w:r w:rsidRPr="00170470">
              <w:rPr>
                <w:b/>
                <w:i/>
              </w:rPr>
              <w:t>vyzývá Komisi, aby přijala opatření</w:t>
            </w:r>
            <w:r w:rsidR="00A827E7" w:rsidRPr="00170470">
              <w:rPr>
                <w:b/>
                <w:i/>
              </w:rPr>
              <w:t xml:space="preserve"> k </w:t>
            </w:r>
            <w:r w:rsidRPr="00170470">
              <w:rPr>
                <w:b/>
                <w:i/>
              </w:rPr>
              <w:t>vytvoření evropského rámce pro ochranu primárního bydliště</w:t>
            </w:r>
            <w:r w:rsidR="00A827E7" w:rsidRPr="00170470">
              <w:rPr>
                <w:b/>
                <w:i/>
              </w:rPr>
              <w:t xml:space="preserve"> s </w:t>
            </w:r>
            <w:r w:rsidRPr="00170470">
              <w:rPr>
                <w:b/>
                <w:i/>
              </w:rPr>
              <w:t>cílem zabránit dražbám, které připravují zranitelné domácnosti</w:t>
            </w:r>
            <w:r w:rsidR="00A827E7" w:rsidRPr="00170470">
              <w:rPr>
                <w:b/>
                <w:i/>
              </w:rPr>
              <w:t xml:space="preserve"> o </w:t>
            </w:r>
            <w:r w:rsidRPr="00170470">
              <w:rPr>
                <w:b/>
                <w:i/>
              </w:rPr>
              <w:t>jejich základní právo na bydlení;</w:t>
            </w:r>
            <w:r w:rsidRPr="00170470">
              <w:t xml:space="preserve"> </w:t>
            </w:r>
            <w:r w:rsidRPr="00170470">
              <w:rPr>
                <w:b/>
                <w:i/>
              </w:rPr>
              <w:t>zdůrazňuje, že ztráta primárního bydliště</w:t>
            </w:r>
            <w:r w:rsidR="00A827E7" w:rsidRPr="00170470">
              <w:rPr>
                <w:b/>
                <w:i/>
              </w:rPr>
              <w:t xml:space="preserve"> z </w:t>
            </w:r>
            <w:r w:rsidRPr="00170470">
              <w:rPr>
                <w:b/>
                <w:i/>
              </w:rPr>
              <w:t>důvodu finanční tísně je sociální nespravedlností</w:t>
            </w:r>
            <w:r w:rsidR="00A827E7" w:rsidRPr="00170470">
              <w:rPr>
                <w:b/>
                <w:i/>
              </w:rPr>
              <w:t xml:space="preserve"> a </w:t>
            </w:r>
            <w:r w:rsidRPr="00170470">
              <w:rPr>
                <w:b/>
                <w:i/>
              </w:rPr>
              <w:t>porušením zásad evropského pilíře sociálních práv;</w:t>
            </w:r>
            <w:r w:rsidRPr="00170470">
              <w:t xml:space="preserve"> </w:t>
            </w:r>
            <w:r w:rsidRPr="00170470">
              <w:rPr>
                <w:b/>
                <w:i/>
              </w:rPr>
              <w:t>vyzývá Komisi</w:t>
            </w:r>
            <w:r w:rsidR="00A827E7" w:rsidRPr="00170470">
              <w:rPr>
                <w:b/>
                <w:i/>
              </w:rPr>
              <w:t xml:space="preserve"> a </w:t>
            </w:r>
            <w:r w:rsidRPr="00170470">
              <w:rPr>
                <w:b/>
                <w:i/>
              </w:rPr>
              <w:t>členské státy, aby zavedly preventivní</w:t>
            </w:r>
            <w:r w:rsidR="00A827E7" w:rsidRPr="00170470">
              <w:rPr>
                <w:b/>
                <w:i/>
              </w:rPr>
              <w:t xml:space="preserve"> a </w:t>
            </w:r>
            <w:r w:rsidRPr="00170470">
              <w:rPr>
                <w:b/>
                <w:i/>
              </w:rPr>
              <w:t>ochranné mechanismy, jako jsou programy státní podpory, restrukturalizace dluhů, dotace na nájemné nebo sociální odkupy bytů, aby žádná domácnost, zejména rodiny</w:t>
            </w:r>
            <w:r w:rsidR="00A827E7" w:rsidRPr="00170470">
              <w:rPr>
                <w:b/>
                <w:i/>
              </w:rPr>
              <w:t xml:space="preserve"> s </w:t>
            </w:r>
            <w:r w:rsidRPr="00170470">
              <w:rPr>
                <w:b/>
                <w:i/>
              </w:rPr>
              <w:t>nízkými příjmy, nezaměstnaní, starší lidé</w:t>
            </w:r>
            <w:r w:rsidR="00A827E7" w:rsidRPr="00170470">
              <w:rPr>
                <w:b/>
                <w:i/>
              </w:rPr>
              <w:t xml:space="preserve"> a </w:t>
            </w:r>
            <w:r w:rsidRPr="00170470">
              <w:rPr>
                <w:b/>
                <w:i/>
              </w:rPr>
              <w:t>osoby se zdravotním postižením, nepřišla</w:t>
            </w:r>
            <w:r w:rsidR="00A827E7" w:rsidRPr="00170470">
              <w:rPr>
                <w:b/>
                <w:i/>
              </w:rPr>
              <w:t xml:space="preserve"> o </w:t>
            </w:r>
            <w:r w:rsidRPr="00170470">
              <w:rPr>
                <w:b/>
                <w:i/>
              </w:rPr>
              <w:t>bydlení</w:t>
            </w:r>
            <w:r w:rsidR="00A827E7" w:rsidRPr="00170470">
              <w:rPr>
                <w:b/>
                <w:i/>
              </w:rPr>
              <w:t xml:space="preserve"> z </w:t>
            </w:r>
            <w:r w:rsidRPr="00170470">
              <w:rPr>
                <w:b/>
                <w:i/>
              </w:rPr>
              <w:t>důvodu dočasných nebo strukturálních finančních potíží;</w:t>
            </w:r>
            <w:r w:rsidRPr="00170470">
              <w:t xml:space="preserve"> </w:t>
            </w:r>
            <w:r w:rsidRPr="00170470">
              <w:rPr>
                <w:b/>
                <w:i/>
              </w:rPr>
              <w:t>zdůrazňuje potřebu evropských pokynů, které by zajistily přiměřenost, transparentnost</w:t>
            </w:r>
            <w:r w:rsidR="00A827E7" w:rsidRPr="00170470">
              <w:rPr>
                <w:b/>
                <w:i/>
              </w:rPr>
              <w:t xml:space="preserve"> a </w:t>
            </w:r>
            <w:r w:rsidRPr="00170470">
              <w:rPr>
                <w:b/>
                <w:i/>
              </w:rPr>
              <w:t>respektování lidské důstojnosti</w:t>
            </w:r>
            <w:r w:rsidR="00A827E7" w:rsidRPr="00170470">
              <w:rPr>
                <w:b/>
                <w:i/>
              </w:rPr>
              <w:t xml:space="preserve"> v </w:t>
            </w:r>
            <w:r w:rsidRPr="00170470">
              <w:rPr>
                <w:b/>
                <w:i/>
              </w:rPr>
              <w:t>exekučních řízeních;</w:t>
            </w:r>
          </w:p>
        </w:tc>
      </w:tr>
    </w:tbl>
    <w:p w14:paraId="37407D36" w14:textId="77777777" w:rsidR="00C537E7" w:rsidRPr="00170470" w:rsidRDefault="00C537E7" w:rsidP="00C537E7">
      <w:pPr>
        <w:pStyle w:val="AmOrLang"/>
      </w:pPr>
      <w:r w:rsidRPr="00170470">
        <w:t xml:space="preserve">Or. </w:t>
      </w:r>
      <w:r w:rsidRPr="00170470">
        <w:rPr>
          <w:rStyle w:val="HideTWBExt"/>
        </w:rPr>
        <w:t>&lt;Original&gt;</w:t>
      </w:r>
      <w:r w:rsidRPr="00170470">
        <w:rPr>
          <w:rStyle w:val="HideTWBInt"/>
        </w:rPr>
        <w:t>{EL}</w:t>
      </w:r>
      <w:r w:rsidRPr="00170470">
        <w:t>el</w:t>
      </w:r>
      <w:r w:rsidRPr="00170470">
        <w:rPr>
          <w:rStyle w:val="HideTWBExt"/>
        </w:rPr>
        <w:t>&lt;/Original&gt;</w:t>
      </w:r>
    </w:p>
    <w:p w14:paraId="401041BB" w14:textId="77777777" w:rsidR="00467091" w:rsidRPr="00170470" w:rsidRDefault="00C537E7" w:rsidP="00C537E7">
      <w:r w:rsidRPr="00170470">
        <w:rPr>
          <w:rStyle w:val="HideTWBExt"/>
        </w:rPr>
        <w:t>&lt;/Amend&gt;</w:t>
      </w:r>
    </w:p>
    <w:p w14:paraId="4AB676DA" w14:textId="77777777" w:rsidR="00C537E7" w:rsidRPr="00170470" w:rsidRDefault="00C537E7" w:rsidP="00C537E7">
      <w:pPr>
        <w:pStyle w:val="AmNumberTabs"/>
      </w:pPr>
      <w:r w:rsidRPr="00170470">
        <w:rPr>
          <w:rStyle w:val="HideTWBExt"/>
          <w:b w:val="0"/>
        </w:rPr>
        <w:t>&lt;Amend&gt;</w:t>
      </w:r>
      <w:r w:rsidRPr="00170470">
        <w:t>Pozměňovací návrh</w:t>
      </w:r>
      <w:r w:rsidRPr="00170470">
        <w:tab/>
      </w:r>
      <w:r w:rsidRPr="00170470">
        <w:tab/>
      </w:r>
      <w:r w:rsidRPr="00170470">
        <w:rPr>
          <w:rStyle w:val="HideTWBExt"/>
          <w:b w:val="0"/>
        </w:rPr>
        <w:t>&lt;NumAm&gt;</w:t>
      </w:r>
      <w:r w:rsidRPr="00170470">
        <w:t>888</w:t>
      </w:r>
      <w:r w:rsidRPr="00170470">
        <w:rPr>
          <w:rStyle w:val="HideTWBExt"/>
          <w:b w:val="0"/>
        </w:rPr>
        <w:t>&lt;/NumAm&gt;</w:t>
      </w:r>
    </w:p>
    <w:p w14:paraId="54FA73D1" w14:textId="77777777" w:rsidR="00C537E7" w:rsidRPr="00170470" w:rsidRDefault="00C537E7" w:rsidP="00C537E7">
      <w:pPr>
        <w:pStyle w:val="NormalBold"/>
      </w:pPr>
      <w:r w:rsidRPr="00170470">
        <w:rPr>
          <w:rStyle w:val="HideTWBExt"/>
          <w:b w:val="0"/>
        </w:rPr>
        <w:t>&lt;RepeatBlock-By&gt;&lt;Members&gt;</w:t>
      </w:r>
      <w:proofErr w:type="spellStart"/>
      <w:r w:rsidRPr="00170470">
        <w:t>Aodhán</w:t>
      </w:r>
      <w:proofErr w:type="spellEnd"/>
      <w:r w:rsidRPr="00170470">
        <w:t xml:space="preserve"> Ó </w:t>
      </w:r>
      <w:proofErr w:type="spellStart"/>
      <w:r w:rsidRPr="00170470">
        <w:t>Ríordáin</w:t>
      </w:r>
      <w:proofErr w:type="spellEnd"/>
      <w:r w:rsidRPr="00170470">
        <w:t xml:space="preserve">, Andreas </w:t>
      </w:r>
      <w:proofErr w:type="spellStart"/>
      <w:r w:rsidRPr="00170470">
        <w:t>Schieder</w:t>
      </w:r>
      <w:proofErr w:type="spellEnd"/>
      <w:r w:rsidRPr="00170470">
        <w:t xml:space="preserve">, Gabriele </w:t>
      </w:r>
      <w:proofErr w:type="spellStart"/>
      <w:r w:rsidRPr="00170470">
        <w:t>Bischoff</w:t>
      </w:r>
      <w:proofErr w:type="spellEnd"/>
      <w:r w:rsidRPr="00170470">
        <w:t xml:space="preserve">, Alicia </w:t>
      </w:r>
      <w:proofErr w:type="spellStart"/>
      <w:r w:rsidRPr="00170470">
        <w:t>Homs</w:t>
      </w:r>
      <w:proofErr w:type="spellEnd"/>
      <w:r w:rsidRPr="00170470">
        <w:t xml:space="preserve"> </w:t>
      </w:r>
      <w:proofErr w:type="spellStart"/>
      <w:r w:rsidRPr="00170470">
        <w:t>Ginel</w:t>
      </w:r>
      <w:proofErr w:type="spellEnd"/>
      <w:r w:rsidRPr="00170470">
        <w:t xml:space="preserve">, Marit </w:t>
      </w:r>
      <w:proofErr w:type="spellStart"/>
      <w:r w:rsidRPr="00170470">
        <w:t>Maij</w:t>
      </w:r>
      <w:proofErr w:type="spellEnd"/>
      <w:r w:rsidRPr="00170470">
        <w:t xml:space="preserve">, Nora </w:t>
      </w:r>
      <w:proofErr w:type="spellStart"/>
      <w:r w:rsidRPr="00170470">
        <w:t>Mebarek</w:t>
      </w:r>
      <w:proofErr w:type="spellEnd"/>
      <w:r w:rsidRPr="00170470">
        <w:t xml:space="preserve">, </w:t>
      </w:r>
      <w:proofErr w:type="spellStart"/>
      <w:r w:rsidRPr="00170470">
        <w:t>Isilda</w:t>
      </w:r>
      <w:proofErr w:type="spellEnd"/>
      <w:r w:rsidRPr="00170470">
        <w:t xml:space="preserve"> </w:t>
      </w:r>
      <w:proofErr w:type="spellStart"/>
      <w:r w:rsidRPr="00170470">
        <w:t>Gomes</w:t>
      </w:r>
      <w:proofErr w:type="spellEnd"/>
      <w:r w:rsidRPr="00170470">
        <w:t xml:space="preserve">, Joanna </w:t>
      </w:r>
      <w:proofErr w:type="spellStart"/>
      <w:r w:rsidRPr="00170470">
        <w:t>Scheuring-Wielgus</w:t>
      </w:r>
      <w:proofErr w:type="spellEnd"/>
      <w:r w:rsidRPr="00170470">
        <w:t xml:space="preserve">, </w:t>
      </w:r>
      <w:proofErr w:type="spellStart"/>
      <w:r w:rsidRPr="00170470">
        <w:t>Yannis</w:t>
      </w:r>
      <w:proofErr w:type="spellEnd"/>
      <w:r w:rsidRPr="00170470">
        <w:t xml:space="preserve"> </w:t>
      </w:r>
      <w:proofErr w:type="spellStart"/>
      <w:r w:rsidRPr="00170470">
        <w:t>Maniatis</w:t>
      </w:r>
      <w:proofErr w:type="spellEnd"/>
      <w:r w:rsidRPr="00170470">
        <w:t xml:space="preserve">, Marko </w:t>
      </w:r>
      <w:proofErr w:type="spellStart"/>
      <w:r w:rsidRPr="00170470">
        <w:t>Vešligaj</w:t>
      </w:r>
      <w:proofErr w:type="spellEnd"/>
      <w:r w:rsidRPr="00170470">
        <w:rPr>
          <w:rStyle w:val="HideTWBExt"/>
          <w:b w:val="0"/>
        </w:rPr>
        <w:t>&lt;/Members&gt;</w:t>
      </w:r>
    </w:p>
    <w:p w14:paraId="273A04F9" w14:textId="77777777" w:rsidR="00C537E7" w:rsidRPr="00170470" w:rsidRDefault="00C537E7" w:rsidP="00C537E7">
      <w:pPr>
        <w:pStyle w:val="NormalBold"/>
      </w:pPr>
      <w:r w:rsidRPr="00170470">
        <w:rPr>
          <w:rStyle w:val="HideTWBExt"/>
          <w:b w:val="0"/>
        </w:rPr>
        <w:lastRenderedPageBreak/>
        <w:t>&lt;/RepeatBlock-By&gt;</w:t>
      </w:r>
    </w:p>
    <w:p w14:paraId="77DD9B72" w14:textId="77777777" w:rsidR="00C537E7" w:rsidRPr="00170470" w:rsidRDefault="00C537E7" w:rsidP="00C537E7">
      <w:pPr>
        <w:pStyle w:val="NormalBold"/>
      </w:pPr>
      <w:r w:rsidRPr="00170470">
        <w:rPr>
          <w:rStyle w:val="HideTWBExt"/>
          <w:b w:val="0"/>
        </w:rPr>
        <w:t>&lt;DocAmend&gt;</w:t>
      </w:r>
      <w:r w:rsidRPr="00170470">
        <w:t>Návrh usnesení</w:t>
      </w:r>
      <w:r w:rsidRPr="00170470">
        <w:rPr>
          <w:rStyle w:val="HideTWBExt"/>
          <w:b w:val="0"/>
        </w:rPr>
        <w:t>&lt;/DocAmend&gt;</w:t>
      </w:r>
    </w:p>
    <w:p w14:paraId="0BA16033" w14:textId="6479B8CC" w:rsidR="00C537E7" w:rsidRPr="00170470" w:rsidRDefault="00C537E7" w:rsidP="00C537E7">
      <w:pPr>
        <w:pStyle w:val="NormalBold"/>
      </w:pPr>
      <w:r w:rsidRPr="00170470">
        <w:rPr>
          <w:rStyle w:val="HideTWBExt"/>
          <w:b w:val="0"/>
        </w:rPr>
        <w:t>&lt;Article&gt;</w:t>
      </w:r>
      <w:r w:rsidRPr="00170470">
        <w:t>Bod 11</w:t>
      </w:r>
      <w:r w:rsidR="00A827E7" w:rsidRPr="00170470">
        <w:t xml:space="preserve"> a </w:t>
      </w:r>
      <w:r w:rsidRPr="00170470">
        <w:t>(nový)</w:t>
      </w:r>
      <w:r w:rsidRPr="001704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537E7" w:rsidRPr="00170470" w14:paraId="5C7CCB61" w14:textId="77777777" w:rsidTr="009E39B0">
        <w:trPr>
          <w:trHeight w:hRule="exact" w:val="240"/>
          <w:jc w:val="center"/>
        </w:trPr>
        <w:tc>
          <w:tcPr>
            <w:tcW w:w="9752" w:type="dxa"/>
            <w:gridSpan w:val="2"/>
            <w:tcBorders>
              <w:top w:val="nil"/>
              <w:left w:val="nil"/>
              <w:bottom w:val="nil"/>
              <w:right w:val="nil"/>
            </w:tcBorders>
          </w:tcPr>
          <w:p w14:paraId="48F43AB3" w14:textId="77777777" w:rsidR="00C537E7" w:rsidRPr="00170470" w:rsidRDefault="00C537E7" w:rsidP="009E39B0"/>
        </w:tc>
      </w:tr>
      <w:tr w:rsidR="00C537E7" w:rsidRPr="00170470" w14:paraId="797CB7CB" w14:textId="77777777" w:rsidTr="009E39B0">
        <w:trPr>
          <w:trHeight w:val="240"/>
          <w:jc w:val="center"/>
        </w:trPr>
        <w:tc>
          <w:tcPr>
            <w:tcW w:w="4876" w:type="dxa"/>
            <w:tcBorders>
              <w:top w:val="nil"/>
              <w:left w:val="nil"/>
              <w:bottom w:val="nil"/>
              <w:right w:val="nil"/>
            </w:tcBorders>
          </w:tcPr>
          <w:p w14:paraId="3A9326B9" w14:textId="77777777" w:rsidR="00C537E7" w:rsidRPr="00170470" w:rsidRDefault="00C537E7" w:rsidP="009E39B0">
            <w:pPr>
              <w:pStyle w:val="AmColumnHeading"/>
            </w:pPr>
            <w:r w:rsidRPr="00170470">
              <w:t>Návrh usnesení</w:t>
            </w:r>
          </w:p>
        </w:tc>
        <w:tc>
          <w:tcPr>
            <w:tcW w:w="4876" w:type="dxa"/>
            <w:tcBorders>
              <w:top w:val="nil"/>
              <w:left w:val="nil"/>
              <w:bottom w:val="nil"/>
              <w:right w:val="nil"/>
            </w:tcBorders>
          </w:tcPr>
          <w:p w14:paraId="3A4162EC" w14:textId="77777777" w:rsidR="00C537E7" w:rsidRPr="00170470" w:rsidRDefault="00C537E7" w:rsidP="009E39B0">
            <w:pPr>
              <w:pStyle w:val="AmColumnHeading"/>
            </w:pPr>
            <w:r w:rsidRPr="00170470">
              <w:t>Pozměňovací návrh</w:t>
            </w:r>
          </w:p>
        </w:tc>
      </w:tr>
      <w:tr w:rsidR="00C537E7" w:rsidRPr="00170470" w14:paraId="6AFB2575" w14:textId="77777777" w:rsidTr="009E39B0">
        <w:trPr>
          <w:jc w:val="center"/>
        </w:trPr>
        <w:tc>
          <w:tcPr>
            <w:tcW w:w="4876" w:type="dxa"/>
            <w:tcBorders>
              <w:top w:val="nil"/>
              <w:left w:val="nil"/>
              <w:bottom w:val="nil"/>
              <w:right w:val="nil"/>
            </w:tcBorders>
          </w:tcPr>
          <w:p w14:paraId="40A3F290" w14:textId="77777777" w:rsidR="00C537E7" w:rsidRPr="00170470" w:rsidRDefault="00C537E7" w:rsidP="009E39B0">
            <w:pPr>
              <w:pStyle w:val="Normal6a"/>
            </w:pPr>
          </w:p>
        </w:tc>
        <w:tc>
          <w:tcPr>
            <w:tcW w:w="4876" w:type="dxa"/>
            <w:tcBorders>
              <w:top w:val="nil"/>
              <w:left w:val="nil"/>
              <w:bottom w:val="nil"/>
              <w:right w:val="nil"/>
            </w:tcBorders>
          </w:tcPr>
          <w:p w14:paraId="6C9D560D" w14:textId="5C6E740F" w:rsidR="00C537E7" w:rsidRPr="00170470" w:rsidRDefault="00C537E7" w:rsidP="009E39B0">
            <w:pPr>
              <w:pStyle w:val="Normal6a"/>
            </w:pPr>
            <w:proofErr w:type="gramStart"/>
            <w:r w:rsidRPr="00170470">
              <w:rPr>
                <w:b/>
                <w:i/>
              </w:rPr>
              <w:t>11a</w:t>
            </w:r>
            <w:proofErr w:type="gramEnd"/>
            <w:r w:rsidRPr="00170470">
              <w:rPr>
                <w:b/>
                <w:i/>
              </w:rPr>
              <w:t>.</w:t>
            </w:r>
            <w:r w:rsidRPr="00170470">
              <w:tab/>
            </w:r>
            <w:r w:rsidRPr="00170470">
              <w:rPr>
                <w:b/>
                <w:i/>
              </w:rPr>
              <w:t>zdůrazňuje, že inovace musí jít ruku</w:t>
            </w:r>
            <w:r w:rsidR="00A827E7" w:rsidRPr="00170470">
              <w:rPr>
                <w:b/>
                <w:i/>
              </w:rPr>
              <w:t xml:space="preserve"> v </w:t>
            </w:r>
            <w:r w:rsidRPr="00170470">
              <w:rPr>
                <w:b/>
                <w:i/>
              </w:rPr>
              <w:t>ruce</w:t>
            </w:r>
            <w:r w:rsidR="00A827E7" w:rsidRPr="00170470">
              <w:rPr>
                <w:b/>
                <w:i/>
              </w:rPr>
              <w:t xml:space="preserve"> s </w:t>
            </w:r>
            <w:r w:rsidRPr="00170470">
              <w:rPr>
                <w:b/>
                <w:i/>
              </w:rPr>
              <w:t>přísnými pracovními normami, bezpečnými pracovními podmínkami</w:t>
            </w:r>
            <w:r w:rsidR="00A827E7" w:rsidRPr="00170470">
              <w:rPr>
                <w:b/>
                <w:i/>
              </w:rPr>
              <w:t xml:space="preserve"> a </w:t>
            </w:r>
            <w:r w:rsidRPr="00170470">
              <w:rPr>
                <w:b/>
                <w:i/>
              </w:rPr>
              <w:t>stabilními smlouvami, aby se stavebnictví stalo atraktivnějším</w:t>
            </w:r>
            <w:r w:rsidR="00A827E7" w:rsidRPr="00170470">
              <w:rPr>
                <w:b/>
                <w:i/>
              </w:rPr>
              <w:t xml:space="preserve"> a </w:t>
            </w:r>
            <w:r w:rsidRPr="00170470">
              <w:rPr>
                <w:b/>
                <w:i/>
              </w:rPr>
              <w:t>udržitelnějším; zdůrazňuje proto, že práva pracovníků musí být plně respektována</w:t>
            </w:r>
            <w:r w:rsidR="00A827E7" w:rsidRPr="00170470">
              <w:rPr>
                <w:b/>
                <w:i/>
              </w:rPr>
              <w:t xml:space="preserve"> a </w:t>
            </w:r>
            <w:r w:rsidRPr="00170470">
              <w:rPr>
                <w:b/>
                <w:i/>
              </w:rPr>
              <w:t>prosazována; vyzývá</w:t>
            </w:r>
            <w:r w:rsidR="00A827E7" w:rsidRPr="00170470">
              <w:rPr>
                <w:b/>
                <w:i/>
              </w:rPr>
              <w:t xml:space="preserve"> k </w:t>
            </w:r>
            <w:r w:rsidRPr="00170470">
              <w:rPr>
                <w:b/>
                <w:i/>
              </w:rPr>
              <w:t>důslednějšímu monitorování</w:t>
            </w:r>
            <w:r w:rsidR="00A827E7" w:rsidRPr="00170470">
              <w:rPr>
                <w:b/>
                <w:i/>
              </w:rPr>
              <w:t xml:space="preserve"> a </w:t>
            </w:r>
            <w:r w:rsidRPr="00170470">
              <w:rPr>
                <w:b/>
                <w:i/>
              </w:rPr>
              <w:t>prosazování práva ve stavebnictví, aby se zajistilo dodržování pracovního práva</w:t>
            </w:r>
            <w:r w:rsidR="00A827E7" w:rsidRPr="00170470">
              <w:rPr>
                <w:b/>
                <w:i/>
              </w:rPr>
              <w:t xml:space="preserve"> a </w:t>
            </w:r>
            <w:r w:rsidRPr="00170470">
              <w:rPr>
                <w:b/>
                <w:i/>
              </w:rPr>
              <w:t>norem; zdůrazňuje potenciál digitálních nástrojů pro vymáhání práva, jako jsou sociální průkazy, Evropský průkaz sociálního zabezpečení (ESSPASS)</w:t>
            </w:r>
            <w:r w:rsidR="00A827E7" w:rsidRPr="00170470">
              <w:rPr>
                <w:b/>
                <w:i/>
              </w:rPr>
              <w:t xml:space="preserve"> a </w:t>
            </w:r>
            <w:r w:rsidRPr="00170470">
              <w:rPr>
                <w:b/>
                <w:i/>
              </w:rPr>
              <w:t>rejstříky společností, pro zlepšení vymáhání práva</w:t>
            </w:r>
            <w:r w:rsidR="00A827E7" w:rsidRPr="00170470">
              <w:rPr>
                <w:b/>
                <w:i/>
              </w:rPr>
              <w:t xml:space="preserve"> a </w:t>
            </w:r>
            <w:r w:rsidRPr="00170470">
              <w:rPr>
                <w:b/>
                <w:i/>
              </w:rPr>
              <w:t>odhalování podvodů</w:t>
            </w:r>
            <w:r w:rsidR="00A827E7" w:rsidRPr="00170470">
              <w:rPr>
                <w:b/>
                <w:i/>
              </w:rPr>
              <w:t xml:space="preserve"> a </w:t>
            </w:r>
            <w:r w:rsidRPr="00170470">
              <w:rPr>
                <w:b/>
                <w:i/>
              </w:rPr>
              <w:t>zneužívání, zejména</w:t>
            </w:r>
            <w:r w:rsidR="00A827E7" w:rsidRPr="00170470">
              <w:rPr>
                <w:b/>
                <w:i/>
              </w:rPr>
              <w:t xml:space="preserve"> v </w:t>
            </w:r>
            <w:r w:rsidRPr="00170470">
              <w:rPr>
                <w:b/>
                <w:i/>
              </w:rPr>
              <w:t>subdodavatelských řetězcích;</w:t>
            </w:r>
          </w:p>
        </w:tc>
      </w:tr>
    </w:tbl>
    <w:p w14:paraId="3FD8F9B5" w14:textId="77777777" w:rsidR="00C537E7" w:rsidRPr="00170470" w:rsidRDefault="00C537E7" w:rsidP="00C537E7">
      <w:pPr>
        <w:pStyle w:val="AmOrLang"/>
      </w:pPr>
      <w:r w:rsidRPr="00170470">
        <w:t xml:space="preserve">Or. </w:t>
      </w:r>
      <w:r w:rsidRPr="00170470">
        <w:rPr>
          <w:rStyle w:val="HideTWBExt"/>
        </w:rPr>
        <w:t>&lt;Original&gt;</w:t>
      </w:r>
      <w:r w:rsidRPr="00170470">
        <w:rPr>
          <w:rStyle w:val="HideTWBInt"/>
        </w:rPr>
        <w:t>{EN}</w:t>
      </w:r>
      <w:r w:rsidRPr="00170470">
        <w:t>en</w:t>
      </w:r>
      <w:r w:rsidRPr="00170470">
        <w:rPr>
          <w:rStyle w:val="HideTWBExt"/>
        </w:rPr>
        <w:t>&lt;/Original&gt;</w:t>
      </w:r>
    </w:p>
    <w:p w14:paraId="01F06681" w14:textId="77777777" w:rsidR="00467091" w:rsidRPr="00170470" w:rsidRDefault="00C537E7" w:rsidP="00C537E7">
      <w:r w:rsidRPr="00170470">
        <w:rPr>
          <w:rStyle w:val="HideTWBExt"/>
        </w:rPr>
        <w:t>&lt;/Amend&gt;</w:t>
      </w:r>
    </w:p>
    <w:p w14:paraId="7E991CDB" w14:textId="77777777" w:rsidR="00C537E7" w:rsidRPr="00170470" w:rsidRDefault="00C537E7" w:rsidP="00C537E7">
      <w:pPr>
        <w:pStyle w:val="AmNumberTabs"/>
      </w:pPr>
      <w:r w:rsidRPr="00170470">
        <w:rPr>
          <w:rStyle w:val="HideTWBExt"/>
          <w:b w:val="0"/>
        </w:rPr>
        <w:t>&lt;Amend&gt;</w:t>
      </w:r>
      <w:r w:rsidRPr="00170470">
        <w:t>Pozměňovací návrh</w:t>
      </w:r>
      <w:r w:rsidRPr="00170470">
        <w:tab/>
      </w:r>
      <w:r w:rsidRPr="00170470">
        <w:tab/>
      </w:r>
      <w:r w:rsidRPr="00170470">
        <w:rPr>
          <w:rStyle w:val="HideTWBExt"/>
          <w:b w:val="0"/>
        </w:rPr>
        <w:t>&lt;NumAm&gt;</w:t>
      </w:r>
      <w:r w:rsidRPr="00170470">
        <w:t>889</w:t>
      </w:r>
      <w:r w:rsidRPr="00170470">
        <w:rPr>
          <w:rStyle w:val="HideTWBExt"/>
          <w:b w:val="0"/>
        </w:rPr>
        <w:t>&lt;/NumAm&gt;</w:t>
      </w:r>
    </w:p>
    <w:p w14:paraId="52F4EE07" w14:textId="77777777" w:rsidR="00C537E7" w:rsidRPr="00170470" w:rsidRDefault="00C537E7" w:rsidP="00C537E7">
      <w:pPr>
        <w:pStyle w:val="NormalBold"/>
      </w:pPr>
      <w:r w:rsidRPr="00170470">
        <w:rPr>
          <w:rStyle w:val="HideTWBExt"/>
          <w:b w:val="0"/>
        </w:rPr>
        <w:t>&lt;RepeatBlock-By&gt;&lt;Members&gt;</w:t>
      </w:r>
      <w:r w:rsidRPr="00170470">
        <w:t xml:space="preserve">Marco </w:t>
      </w:r>
      <w:proofErr w:type="spellStart"/>
      <w:r w:rsidRPr="00170470">
        <w:t>Falcone</w:t>
      </w:r>
      <w:proofErr w:type="spellEnd"/>
      <w:r w:rsidRPr="00170470">
        <w:t xml:space="preserve">, Letizia </w:t>
      </w:r>
      <w:proofErr w:type="spellStart"/>
      <w:r w:rsidRPr="00170470">
        <w:t>Moratti</w:t>
      </w:r>
      <w:proofErr w:type="spellEnd"/>
      <w:r w:rsidRPr="00170470">
        <w:t xml:space="preserve">, </w:t>
      </w:r>
      <w:proofErr w:type="spellStart"/>
      <w:r w:rsidRPr="00170470">
        <w:t>Flavio</w:t>
      </w:r>
      <w:proofErr w:type="spellEnd"/>
      <w:r w:rsidRPr="00170470">
        <w:t xml:space="preserve"> </w:t>
      </w:r>
      <w:proofErr w:type="spellStart"/>
      <w:r w:rsidRPr="00170470">
        <w:t>Tosi</w:t>
      </w:r>
      <w:proofErr w:type="spellEnd"/>
      <w:r w:rsidRPr="00170470">
        <w:t xml:space="preserve">, Caterina </w:t>
      </w:r>
      <w:proofErr w:type="spellStart"/>
      <w:r w:rsidRPr="00170470">
        <w:t>Chinnici</w:t>
      </w:r>
      <w:proofErr w:type="spellEnd"/>
      <w:r w:rsidRPr="00170470">
        <w:t xml:space="preserve">, </w:t>
      </w:r>
      <w:proofErr w:type="spellStart"/>
      <w:r w:rsidRPr="00170470">
        <w:t>Massimiliano</w:t>
      </w:r>
      <w:proofErr w:type="spellEnd"/>
      <w:r w:rsidRPr="00170470">
        <w:t xml:space="preserve"> </w:t>
      </w:r>
      <w:proofErr w:type="spellStart"/>
      <w:r w:rsidRPr="00170470">
        <w:t>Salini</w:t>
      </w:r>
      <w:proofErr w:type="spellEnd"/>
      <w:r w:rsidRPr="00170470">
        <w:t xml:space="preserve">, Salvatore De </w:t>
      </w:r>
      <w:proofErr w:type="spellStart"/>
      <w:r w:rsidRPr="00170470">
        <w:t>Meo</w:t>
      </w:r>
      <w:proofErr w:type="spellEnd"/>
      <w:r w:rsidRPr="00170470">
        <w:t xml:space="preserve">, </w:t>
      </w:r>
      <w:proofErr w:type="spellStart"/>
      <w:r w:rsidRPr="00170470">
        <w:t>Giusi</w:t>
      </w:r>
      <w:proofErr w:type="spellEnd"/>
      <w:r w:rsidRPr="00170470">
        <w:t xml:space="preserve"> Princi, </w:t>
      </w:r>
      <w:proofErr w:type="spellStart"/>
      <w:r w:rsidRPr="00170470">
        <w:t>Fulvio</w:t>
      </w:r>
      <w:proofErr w:type="spellEnd"/>
      <w:r w:rsidRPr="00170470">
        <w:t xml:space="preserve"> </w:t>
      </w:r>
      <w:proofErr w:type="spellStart"/>
      <w:r w:rsidRPr="00170470">
        <w:t>Martusciello</w:t>
      </w:r>
      <w:proofErr w:type="spellEnd"/>
      <w:r w:rsidRPr="00170470">
        <w:rPr>
          <w:rStyle w:val="HideTWBExt"/>
          <w:b w:val="0"/>
        </w:rPr>
        <w:t>&lt;/Members&gt;</w:t>
      </w:r>
    </w:p>
    <w:p w14:paraId="195C65AD" w14:textId="77777777" w:rsidR="00C537E7" w:rsidRPr="00170470" w:rsidRDefault="00C537E7" w:rsidP="00C537E7">
      <w:pPr>
        <w:pStyle w:val="NormalBold"/>
      </w:pPr>
      <w:r w:rsidRPr="00170470">
        <w:rPr>
          <w:rStyle w:val="HideTWBExt"/>
          <w:b w:val="0"/>
        </w:rPr>
        <w:t>&lt;/RepeatBlock-By&gt;</w:t>
      </w:r>
    </w:p>
    <w:p w14:paraId="08B55D3E" w14:textId="77777777" w:rsidR="00C537E7" w:rsidRPr="00170470" w:rsidRDefault="00C537E7" w:rsidP="00C537E7">
      <w:pPr>
        <w:pStyle w:val="NormalBold"/>
      </w:pPr>
      <w:r w:rsidRPr="00170470">
        <w:rPr>
          <w:rStyle w:val="HideTWBExt"/>
          <w:b w:val="0"/>
        </w:rPr>
        <w:t>&lt;DocAmend&gt;</w:t>
      </w:r>
      <w:r w:rsidRPr="00170470">
        <w:t>Návrh usnesení</w:t>
      </w:r>
      <w:r w:rsidRPr="00170470">
        <w:rPr>
          <w:rStyle w:val="HideTWBExt"/>
          <w:b w:val="0"/>
        </w:rPr>
        <w:t>&lt;/DocAmend&gt;</w:t>
      </w:r>
    </w:p>
    <w:p w14:paraId="30C6BA43" w14:textId="4959AE1C" w:rsidR="00C537E7" w:rsidRPr="00170470" w:rsidRDefault="00C537E7" w:rsidP="00C537E7">
      <w:pPr>
        <w:pStyle w:val="NormalBold"/>
      </w:pPr>
      <w:r w:rsidRPr="00170470">
        <w:rPr>
          <w:rStyle w:val="HideTWBExt"/>
          <w:b w:val="0"/>
        </w:rPr>
        <w:t>&lt;Article&gt;</w:t>
      </w:r>
      <w:r w:rsidRPr="00170470">
        <w:t>Bod 11</w:t>
      </w:r>
      <w:r w:rsidR="00A827E7" w:rsidRPr="00170470">
        <w:t xml:space="preserve"> a </w:t>
      </w:r>
      <w:r w:rsidRPr="00170470">
        <w:t>(nový)</w:t>
      </w:r>
      <w:r w:rsidRPr="001704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537E7" w:rsidRPr="00170470" w14:paraId="210F7A77" w14:textId="77777777" w:rsidTr="009E39B0">
        <w:trPr>
          <w:trHeight w:hRule="exact" w:val="240"/>
          <w:jc w:val="center"/>
        </w:trPr>
        <w:tc>
          <w:tcPr>
            <w:tcW w:w="9752" w:type="dxa"/>
            <w:gridSpan w:val="2"/>
            <w:tcBorders>
              <w:top w:val="nil"/>
              <w:left w:val="nil"/>
              <w:bottom w:val="nil"/>
              <w:right w:val="nil"/>
            </w:tcBorders>
          </w:tcPr>
          <w:p w14:paraId="52E472A8" w14:textId="77777777" w:rsidR="00C537E7" w:rsidRPr="00170470" w:rsidRDefault="00C537E7" w:rsidP="009E39B0"/>
        </w:tc>
      </w:tr>
      <w:tr w:rsidR="00C537E7" w:rsidRPr="00170470" w14:paraId="2D9DC1E9" w14:textId="77777777" w:rsidTr="009E39B0">
        <w:trPr>
          <w:trHeight w:val="240"/>
          <w:jc w:val="center"/>
        </w:trPr>
        <w:tc>
          <w:tcPr>
            <w:tcW w:w="4876" w:type="dxa"/>
            <w:tcBorders>
              <w:top w:val="nil"/>
              <w:left w:val="nil"/>
              <w:bottom w:val="nil"/>
              <w:right w:val="nil"/>
            </w:tcBorders>
          </w:tcPr>
          <w:p w14:paraId="69D9DC21" w14:textId="77777777" w:rsidR="00C537E7" w:rsidRPr="00170470" w:rsidRDefault="00C537E7" w:rsidP="009E39B0">
            <w:pPr>
              <w:pStyle w:val="AmColumnHeading"/>
            </w:pPr>
            <w:r w:rsidRPr="00170470">
              <w:t>Návrh usnesení</w:t>
            </w:r>
          </w:p>
        </w:tc>
        <w:tc>
          <w:tcPr>
            <w:tcW w:w="4876" w:type="dxa"/>
            <w:tcBorders>
              <w:top w:val="nil"/>
              <w:left w:val="nil"/>
              <w:bottom w:val="nil"/>
              <w:right w:val="nil"/>
            </w:tcBorders>
          </w:tcPr>
          <w:p w14:paraId="65DEC0F7" w14:textId="77777777" w:rsidR="00C537E7" w:rsidRPr="00170470" w:rsidRDefault="00C537E7" w:rsidP="009E39B0">
            <w:pPr>
              <w:pStyle w:val="AmColumnHeading"/>
            </w:pPr>
            <w:r w:rsidRPr="00170470">
              <w:t>Pozměňovací návrh</w:t>
            </w:r>
          </w:p>
        </w:tc>
      </w:tr>
      <w:tr w:rsidR="00C537E7" w:rsidRPr="00170470" w14:paraId="544551CB" w14:textId="77777777" w:rsidTr="009E39B0">
        <w:trPr>
          <w:jc w:val="center"/>
        </w:trPr>
        <w:tc>
          <w:tcPr>
            <w:tcW w:w="4876" w:type="dxa"/>
            <w:tcBorders>
              <w:top w:val="nil"/>
              <w:left w:val="nil"/>
              <w:bottom w:val="nil"/>
              <w:right w:val="nil"/>
            </w:tcBorders>
          </w:tcPr>
          <w:p w14:paraId="1824DCFE" w14:textId="77777777" w:rsidR="00C537E7" w:rsidRPr="00170470" w:rsidRDefault="00C537E7" w:rsidP="009E39B0">
            <w:pPr>
              <w:pStyle w:val="Normal6a"/>
            </w:pPr>
          </w:p>
        </w:tc>
        <w:tc>
          <w:tcPr>
            <w:tcW w:w="4876" w:type="dxa"/>
            <w:tcBorders>
              <w:top w:val="nil"/>
              <w:left w:val="nil"/>
              <w:bottom w:val="nil"/>
              <w:right w:val="nil"/>
            </w:tcBorders>
          </w:tcPr>
          <w:p w14:paraId="593EAB7A" w14:textId="2E4219AE" w:rsidR="00C537E7" w:rsidRPr="00170470" w:rsidRDefault="00C537E7" w:rsidP="009E39B0">
            <w:pPr>
              <w:pStyle w:val="Normal6a"/>
            </w:pPr>
            <w:proofErr w:type="gramStart"/>
            <w:r w:rsidRPr="00170470">
              <w:rPr>
                <w:b/>
                <w:i/>
              </w:rPr>
              <w:t>11a</w:t>
            </w:r>
            <w:proofErr w:type="gramEnd"/>
            <w:r w:rsidRPr="00170470">
              <w:rPr>
                <w:b/>
                <w:i/>
              </w:rPr>
              <w:t>.</w:t>
            </w:r>
            <w:r w:rsidRPr="00170470">
              <w:tab/>
            </w:r>
            <w:r w:rsidRPr="00170470">
              <w:rPr>
                <w:b/>
                <w:i/>
              </w:rPr>
              <w:t>vyzývá ke zvýšení investic do inovací</w:t>
            </w:r>
            <w:r w:rsidR="00A827E7" w:rsidRPr="00170470">
              <w:rPr>
                <w:b/>
                <w:i/>
              </w:rPr>
              <w:t xml:space="preserve"> v </w:t>
            </w:r>
            <w:r w:rsidRPr="00170470">
              <w:rPr>
                <w:b/>
                <w:i/>
              </w:rPr>
              <w:t>oblasti bydlení, jejichž cílem je vyvinout nové technologie, které zlepší bytový fond, aby byl energeticky účinnější, trvanlivější, kvalitnější</w:t>
            </w:r>
            <w:r w:rsidR="00A827E7" w:rsidRPr="00170470">
              <w:rPr>
                <w:b/>
                <w:i/>
              </w:rPr>
              <w:t xml:space="preserve"> a </w:t>
            </w:r>
            <w:r w:rsidRPr="00170470">
              <w:rPr>
                <w:b/>
                <w:i/>
              </w:rPr>
              <w:t>cenově dostupnější;</w:t>
            </w:r>
            <w:r w:rsidR="00A827E7" w:rsidRPr="00170470">
              <w:rPr>
                <w:b/>
                <w:i/>
              </w:rPr>
              <w:t xml:space="preserve"> s </w:t>
            </w:r>
            <w:r w:rsidRPr="00170470">
              <w:rPr>
                <w:b/>
                <w:i/>
              </w:rPr>
              <w:t>ohledem na možný příliv výrobků ze třetích zemí na trh EU vyzývá</w:t>
            </w:r>
            <w:r w:rsidR="00A827E7" w:rsidRPr="00170470">
              <w:rPr>
                <w:b/>
                <w:i/>
              </w:rPr>
              <w:t xml:space="preserve"> k </w:t>
            </w:r>
            <w:r w:rsidRPr="00170470">
              <w:rPr>
                <w:b/>
                <w:i/>
              </w:rPr>
              <w:t>podpoře technologií vyráběných</w:t>
            </w:r>
            <w:r w:rsidR="00A827E7" w:rsidRPr="00170470">
              <w:rPr>
                <w:b/>
                <w:i/>
              </w:rPr>
              <w:t xml:space="preserve"> v </w:t>
            </w:r>
            <w:r w:rsidRPr="00170470">
              <w:rPr>
                <w:b/>
                <w:i/>
              </w:rPr>
              <w:t>Evropě, které mohou řešit energetickou chudobu, jako jsou tepelná čerpadla</w:t>
            </w:r>
            <w:r w:rsidR="00A827E7" w:rsidRPr="00170470">
              <w:rPr>
                <w:b/>
                <w:i/>
              </w:rPr>
              <w:t xml:space="preserve"> </w:t>
            </w:r>
            <w:r w:rsidR="00A827E7" w:rsidRPr="00170470">
              <w:rPr>
                <w:b/>
                <w:i/>
              </w:rPr>
              <w:lastRenderedPageBreak/>
              <w:t>a </w:t>
            </w:r>
            <w:r w:rsidRPr="00170470">
              <w:rPr>
                <w:b/>
                <w:i/>
              </w:rPr>
              <w:t>další technologie</w:t>
            </w:r>
            <w:r w:rsidR="00A827E7" w:rsidRPr="00170470">
              <w:rPr>
                <w:b/>
                <w:i/>
              </w:rPr>
              <w:t xml:space="preserve"> s </w:t>
            </w:r>
            <w:r w:rsidRPr="00170470">
              <w:rPr>
                <w:b/>
                <w:i/>
              </w:rPr>
              <w:t>nízkou spotřebou energie, prostřednictvím cílených dotací</w:t>
            </w:r>
            <w:r w:rsidR="00A827E7" w:rsidRPr="00170470">
              <w:rPr>
                <w:b/>
                <w:i/>
              </w:rPr>
              <w:t xml:space="preserve"> a </w:t>
            </w:r>
            <w:r w:rsidRPr="00170470">
              <w:rPr>
                <w:b/>
                <w:i/>
              </w:rPr>
              <w:t>uplatněním zásady evropské preference při zadávání veřejných zakázek;</w:t>
            </w:r>
          </w:p>
        </w:tc>
      </w:tr>
    </w:tbl>
    <w:p w14:paraId="025FB6DC" w14:textId="77777777" w:rsidR="00C537E7" w:rsidRPr="00170470" w:rsidRDefault="00C537E7" w:rsidP="00C537E7">
      <w:pPr>
        <w:pStyle w:val="AmOrLang"/>
      </w:pPr>
      <w:r w:rsidRPr="00170470">
        <w:lastRenderedPageBreak/>
        <w:t xml:space="preserve">Or. </w:t>
      </w:r>
      <w:r w:rsidRPr="00170470">
        <w:rPr>
          <w:rStyle w:val="HideTWBExt"/>
        </w:rPr>
        <w:t>&lt;Original&gt;</w:t>
      </w:r>
      <w:r w:rsidRPr="00170470">
        <w:rPr>
          <w:rStyle w:val="HideTWBInt"/>
        </w:rPr>
        <w:t>{EN}</w:t>
      </w:r>
      <w:r w:rsidRPr="00170470">
        <w:t>en</w:t>
      </w:r>
      <w:r w:rsidRPr="00170470">
        <w:rPr>
          <w:rStyle w:val="HideTWBExt"/>
        </w:rPr>
        <w:t>&lt;/Original&gt;</w:t>
      </w:r>
    </w:p>
    <w:p w14:paraId="2CF6CECB" w14:textId="77777777" w:rsidR="00467091" w:rsidRPr="00170470" w:rsidRDefault="00C537E7" w:rsidP="00C537E7">
      <w:r w:rsidRPr="00170470">
        <w:rPr>
          <w:rStyle w:val="HideTWBExt"/>
        </w:rPr>
        <w:t>&lt;/Amend&gt;</w:t>
      </w:r>
    </w:p>
    <w:p w14:paraId="1368166C" w14:textId="77777777" w:rsidR="00C537E7" w:rsidRPr="00170470" w:rsidRDefault="00C537E7" w:rsidP="00C537E7">
      <w:pPr>
        <w:pStyle w:val="AmNumberTabs"/>
      </w:pPr>
      <w:r w:rsidRPr="00170470">
        <w:rPr>
          <w:rStyle w:val="HideTWBExt"/>
          <w:b w:val="0"/>
        </w:rPr>
        <w:t>&lt;Amend&gt;</w:t>
      </w:r>
      <w:r w:rsidRPr="00170470">
        <w:t>Pozměňovací návrh</w:t>
      </w:r>
      <w:r w:rsidRPr="00170470">
        <w:tab/>
      </w:r>
      <w:r w:rsidRPr="00170470">
        <w:tab/>
      </w:r>
      <w:r w:rsidRPr="00170470">
        <w:rPr>
          <w:rStyle w:val="HideTWBExt"/>
          <w:b w:val="0"/>
        </w:rPr>
        <w:t>&lt;NumAm&gt;</w:t>
      </w:r>
      <w:r w:rsidRPr="00170470">
        <w:t>890</w:t>
      </w:r>
      <w:r w:rsidRPr="00170470">
        <w:rPr>
          <w:rStyle w:val="HideTWBExt"/>
          <w:b w:val="0"/>
        </w:rPr>
        <w:t>&lt;/NumAm&gt;</w:t>
      </w:r>
    </w:p>
    <w:p w14:paraId="1B30DB18" w14:textId="77777777" w:rsidR="00C537E7" w:rsidRPr="00170470" w:rsidRDefault="00C537E7" w:rsidP="00C537E7">
      <w:pPr>
        <w:pStyle w:val="NormalBold"/>
      </w:pPr>
      <w:r w:rsidRPr="00170470">
        <w:rPr>
          <w:rStyle w:val="HideTWBExt"/>
          <w:b w:val="0"/>
        </w:rPr>
        <w:t>&lt;RepeatBlock-By&gt;&lt;Members&gt;</w:t>
      </w:r>
      <w:proofErr w:type="spellStart"/>
      <w:r w:rsidRPr="00170470">
        <w:t>Georgiana</w:t>
      </w:r>
      <w:proofErr w:type="spellEnd"/>
      <w:r w:rsidRPr="00170470">
        <w:t xml:space="preserve"> </w:t>
      </w:r>
      <w:proofErr w:type="spellStart"/>
      <w:r w:rsidRPr="00170470">
        <w:t>Teodorescu</w:t>
      </w:r>
      <w:proofErr w:type="spellEnd"/>
      <w:r w:rsidRPr="00170470">
        <w:t xml:space="preserve">, </w:t>
      </w:r>
      <w:proofErr w:type="spellStart"/>
      <w:r w:rsidRPr="00170470">
        <w:t>Antonella</w:t>
      </w:r>
      <w:proofErr w:type="spellEnd"/>
      <w:r w:rsidRPr="00170470">
        <w:t xml:space="preserve"> </w:t>
      </w:r>
      <w:proofErr w:type="spellStart"/>
      <w:r w:rsidRPr="00170470">
        <w:t>Sberna</w:t>
      </w:r>
      <w:proofErr w:type="spellEnd"/>
      <w:r w:rsidRPr="00170470">
        <w:t xml:space="preserve">, Alessandro </w:t>
      </w:r>
      <w:proofErr w:type="spellStart"/>
      <w:r w:rsidRPr="00170470">
        <w:t>Ciriani</w:t>
      </w:r>
      <w:proofErr w:type="spellEnd"/>
      <w:r w:rsidRPr="00170470">
        <w:t xml:space="preserve">, Lara </w:t>
      </w:r>
      <w:proofErr w:type="spellStart"/>
      <w:r w:rsidRPr="00170470">
        <w:t>Magoni</w:t>
      </w:r>
      <w:proofErr w:type="spellEnd"/>
      <w:r w:rsidRPr="00170470">
        <w:t xml:space="preserve">, Nora </w:t>
      </w:r>
      <w:proofErr w:type="spellStart"/>
      <w:r w:rsidRPr="00170470">
        <w:t>Junco</w:t>
      </w:r>
      <w:proofErr w:type="spellEnd"/>
      <w:r w:rsidRPr="00170470">
        <w:t xml:space="preserve"> </w:t>
      </w:r>
      <w:proofErr w:type="spellStart"/>
      <w:r w:rsidRPr="00170470">
        <w:t>García</w:t>
      </w:r>
      <w:proofErr w:type="spellEnd"/>
      <w:r w:rsidRPr="00170470">
        <w:t>, Nicolas Bay</w:t>
      </w:r>
      <w:r w:rsidRPr="00170470">
        <w:rPr>
          <w:rStyle w:val="HideTWBExt"/>
          <w:b w:val="0"/>
        </w:rPr>
        <w:t>&lt;/Members&gt;</w:t>
      </w:r>
    </w:p>
    <w:p w14:paraId="3C51E17D" w14:textId="77777777" w:rsidR="00C537E7" w:rsidRPr="00170470" w:rsidRDefault="00C537E7" w:rsidP="00C537E7">
      <w:pPr>
        <w:pStyle w:val="NormalBold"/>
      </w:pPr>
      <w:r w:rsidRPr="00170470">
        <w:rPr>
          <w:rStyle w:val="HideTWBExt"/>
          <w:b w:val="0"/>
        </w:rPr>
        <w:t>&lt;/RepeatBlock-By&gt;</w:t>
      </w:r>
    </w:p>
    <w:p w14:paraId="2C4453F9" w14:textId="77777777" w:rsidR="00C537E7" w:rsidRPr="00170470" w:rsidRDefault="00C537E7" w:rsidP="00C537E7">
      <w:pPr>
        <w:pStyle w:val="NormalBold"/>
      </w:pPr>
      <w:r w:rsidRPr="00170470">
        <w:rPr>
          <w:rStyle w:val="HideTWBExt"/>
          <w:b w:val="0"/>
        </w:rPr>
        <w:t>&lt;DocAmend&gt;</w:t>
      </w:r>
      <w:r w:rsidRPr="00170470">
        <w:t>Návrh usnesení</w:t>
      </w:r>
      <w:r w:rsidRPr="00170470">
        <w:rPr>
          <w:rStyle w:val="HideTWBExt"/>
          <w:b w:val="0"/>
        </w:rPr>
        <w:t>&lt;/DocAmend&gt;</w:t>
      </w:r>
    </w:p>
    <w:p w14:paraId="54564FF2" w14:textId="0B396F1E" w:rsidR="00C537E7" w:rsidRPr="00170470" w:rsidRDefault="00C537E7" w:rsidP="00C537E7">
      <w:pPr>
        <w:pStyle w:val="NormalBold"/>
      </w:pPr>
      <w:r w:rsidRPr="00170470">
        <w:rPr>
          <w:rStyle w:val="HideTWBExt"/>
          <w:b w:val="0"/>
        </w:rPr>
        <w:t>&lt;Article&gt;</w:t>
      </w:r>
      <w:r w:rsidRPr="00170470">
        <w:t>Bod 11</w:t>
      </w:r>
      <w:r w:rsidR="00A827E7" w:rsidRPr="00170470">
        <w:t xml:space="preserve"> a </w:t>
      </w:r>
      <w:r w:rsidRPr="00170470">
        <w:t>(nový)</w:t>
      </w:r>
      <w:r w:rsidRPr="001704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537E7" w:rsidRPr="00170470" w14:paraId="2A600B84" w14:textId="77777777" w:rsidTr="009E39B0">
        <w:trPr>
          <w:trHeight w:hRule="exact" w:val="240"/>
          <w:jc w:val="center"/>
        </w:trPr>
        <w:tc>
          <w:tcPr>
            <w:tcW w:w="9752" w:type="dxa"/>
            <w:gridSpan w:val="2"/>
            <w:tcBorders>
              <w:top w:val="nil"/>
              <w:left w:val="nil"/>
              <w:bottom w:val="nil"/>
              <w:right w:val="nil"/>
            </w:tcBorders>
          </w:tcPr>
          <w:p w14:paraId="0E45E49D" w14:textId="77777777" w:rsidR="00C537E7" w:rsidRPr="00170470" w:rsidRDefault="00C537E7" w:rsidP="009E39B0"/>
        </w:tc>
      </w:tr>
      <w:tr w:rsidR="00C537E7" w:rsidRPr="00170470" w14:paraId="4B70540C" w14:textId="77777777" w:rsidTr="009E39B0">
        <w:trPr>
          <w:trHeight w:val="240"/>
          <w:jc w:val="center"/>
        </w:trPr>
        <w:tc>
          <w:tcPr>
            <w:tcW w:w="4876" w:type="dxa"/>
            <w:tcBorders>
              <w:top w:val="nil"/>
              <w:left w:val="nil"/>
              <w:bottom w:val="nil"/>
              <w:right w:val="nil"/>
            </w:tcBorders>
          </w:tcPr>
          <w:p w14:paraId="41A68E6F" w14:textId="77777777" w:rsidR="00C537E7" w:rsidRPr="00170470" w:rsidRDefault="00C537E7" w:rsidP="009E39B0">
            <w:pPr>
              <w:pStyle w:val="AmColumnHeading"/>
            </w:pPr>
            <w:r w:rsidRPr="00170470">
              <w:t>Návrh usnesení</w:t>
            </w:r>
          </w:p>
        </w:tc>
        <w:tc>
          <w:tcPr>
            <w:tcW w:w="4876" w:type="dxa"/>
            <w:tcBorders>
              <w:top w:val="nil"/>
              <w:left w:val="nil"/>
              <w:bottom w:val="nil"/>
              <w:right w:val="nil"/>
            </w:tcBorders>
          </w:tcPr>
          <w:p w14:paraId="2DB31D1B" w14:textId="77777777" w:rsidR="00C537E7" w:rsidRPr="00170470" w:rsidRDefault="00C537E7" w:rsidP="009E39B0">
            <w:pPr>
              <w:pStyle w:val="AmColumnHeading"/>
            </w:pPr>
            <w:r w:rsidRPr="00170470">
              <w:t>Pozměňovací návrh</w:t>
            </w:r>
          </w:p>
        </w:tc>
      </w:tr>
      <w:tr w:rsidR="00C537E7" w:rsidRPr="00170470" w14:paraId="0DCFDCDD" w14:textId="77777777" w:rsidTr="009E39B0">
        <w:trPr>
          <w:jc w:val="center"/>
        </w:trPr>
        <w:tc>
          <w:tcPr>
            <w:tcW w:w="4876" w:type="dxa"/>
            <w:tcBorders>
              <w:top w:val="nil"/>
              <w:left w:val="nil"/>
              <w:bottom w:val="nil"/>
              <w:right w:val="nil"/>
            </w:tcBorders>
          </w:tcPr>
          <w:p w14:paraId="2F5535E3" w14:textId="77777777" w:rsidR="00C537E7" w:rsidRPr="00170470" w:rsidRDefault="00C537E7" w:rsidP="009E39B0">
            <w:pPr>
              <w:pStyle w:val="Normal6a"/>
            </w:pPr>
          </w:p>
        </w:tc>
        <w:tc>
          <w:tcPr>
            <w:tcW w:w="4876" w:type="dxa"/>
            <w:tcBorders>
              <w:top w:val="nil"/>
              <w:left w:val="nil"/>
              <w:bottom w:val="nil"/>
              <w:right w:val="nil"/>
            </w:tcBorders>
          </w:tcPr>
          <w:p w14:paraId="73012406" w14:textId="0140667D" w:rsidR="00C537E7" w:rsidRPr="00170470" w:rsidRDefault="00C537E7" w:rsidP="009E39B0">
            <w:pPr>
              <w:pStyle w:val="Normal6a"/>
            </w:pPr>
            <w:proofErr w:type="gramStart"/>
            <w:r w:rsidRPr="00170470">
              <w:rPr>
                <w:b/>
                <w:i/>
              </w:rPr>
              <w:t>11a</w:t>
            </w:r>
            <w:proofErr w:type="gramEnd"/>
            <w:r w:rsidRPr="00170470">
              <w:rPr>
                <w:b/>
                <w:i/>
              </w:rPr>
              <w:t>.</w:t>
            </w:r>
            <w:r w:rsidRPr="00170470">
              <w:tab/>
            </w:r>
            <w:r w:rsidRPr="00170470">
              <w:rPr>
                <w:b/>
                <w:i/>
              </w:rPr>
              <w:t>poukazuje na slibnou úlohu výstavby mimo staveniště při podpoře modernizace stavebnictví</w:t>
            </w:r>
            <w:r w:rsidR="00A827E7" w:rsidRPr="00170470">
              <w:rPr>
                <w:b/>
                <w:i/>
              </w:rPr>
              <w:t xml:space="preserve"> a </w:t>
            </w:r>
            <w:r w:rsidRPr="00170470">
              <w:rPr>
                <w:b/>
                <w:i/>
              </w:rPr>
              <w:t>zvyšování účinnosti</w:t>
            </w:r>
            <w:r w:rsidR="00A827E7" w:rsidRPr="00170470">
              <w:rPr>
                <w:b/>
                <w:i/>
              </w:rPr>
              <w:t xml:space="preserve"> v </w:t>
            </w:r>
            <w:r w:rsidRPr="00170470">
              <w:rPr>
                <w:b/>
                <w:i/>
              </w:rPr>
              <w:t>celém hodnotovém řetězci; uvádí, že výroba mimo staveniště může přispět</w:t>
            </w:r>
            <w:r w:rsidR="00A827E7" w:rsidRPr="00170470">
              <w:rPr>
                <w:b/>
                <w:i/>
              </w:rPr>
              <w:t xml:space="preserve"> k </w:t>
            </w:r>
            <w:r w:rsidRPr="00170470">
              <w:rPr>
                <w:b/>
                <w:i/>
              </w:rPr>
              <w:t>podstatně rychlejší realizaci projektu</w:t>
            </w:r>
            <w:r w:rsidR="00A827E7" w:rsidRPr="00170470">
              <w:rPr>
                <w:b/>
                <w:i/>
              </w:rPr>
              <w:t xml:space="preserve"> a </w:t>
            </w:r>
            <w:r w:rsidRPr="00170470">
              <w:rPr>
                <w:b/>
                <w:i/>
              </w:rPr>
              <w:t>potenciální úspoře nákladů ve srovnání</w:t>
            </w:r>
            <w:r w:rsidR="00A827E7" w:rsidRPr="00170470">
              <w:rPr>
                <w:b/>
                <w:i/>
              </w:rPr>
              <w:t xml:space="preserve"> s </w:t>
            </w:r>
            <w:r w:rsidRPr="00170470">
              <w:rPr>
                <w:b/>
                <w:i/>
              </w:rPr>
              <w:t>tradičními metodami,</w:t>
            </w:r>
            <w:r w:rsidR="00A827E7" w:rsidRPr="00170470">
              <w:rPr>
                <w:b/>
                <w:i/>
              </w:rPr>
              <w:t xml:space="preserve"> a </w:t>
            </w:r>
            <w:r w:rsidRPr="00170470">
              <w:rPr>
                <w:b/>
                <w:i/>
              </w:rPr>
              <w:t>to při zajištění vyšší kvality</w:t>
            </w:r>
            <w:r w:rsidR="00A827E7" w:rsidRPr="00170470">
              <w:rPr>
                <w:b/>
                <w:i/>
              </w:rPr>
              <w:t xml:space="preserve"> a </w:t>
            </w:r>
            <w:r w:rsidRPr="00170470">
              <w:rPr>
                <w:b/>
                <w:i/>
              </w:rPr>
              <w:t>snížení množství odpadu; zdůrazňuje, že tento přístup může také zlepšit bezpečnostní standardy, pomoci řešit nedostatek pracovních sil</w:t>
            </w:r>
            <w:r w:rsidR="00A827E7" w:rsidRPr="00170470">
              <w:rPr>
                <w:b/>
                <w:i/>
              </w:rPr>
              <w:t xml:space="preserve"> a </w:t>
            </w:r>
            <w:r w:rsidRPr="00170470">
              <w:rPr>
                <w:b/>
                <w:i/>
              </w:rPr>
              <w:t>posílit místní dodavatelské řetězce</w:t>
            </w:r>
            <w:r w:rsidR="00A827E7" w:rsidRPr="00170470">
              <w:rPr>
                <w:b/>
                <w:i/>
              </w:rPr>
              <w:t xml:space="preserve"> a </w:t>
            </w:r>
            <w:r w:rsidRPr="00170470">
              <w:rPr>
                <w:b/>
                <w:i/>
              </w:rPr>
              <w:t>tvorbu pracovních míst;</w:t>
            </w:r>
          </w:p>
        </w:tc>
      </w:tr>
    </w:tbl>
    <w:p w14:paraId="7A58C64D" w14:textId="77777777" w:rsidR="00C537E7" w:rsidRPr="00170470" w:rsidRDefault="00C537E7" w:rsidP="00C537E7">
      <w:pPr>
        <w:pStyle w:val="AmOrLang"/>
      </w:pPr>
      <w:r w:rsidRPr="00170470">
        <w:t xml:space="preserve">Or. </w:t>
      </w:r>
      <w:r w:rsidRPr="00170470">
        <w:rPr>
          <w:rStyle w:val="HideTWBExt"/>
        </w:rPr>
        <w:t>&lt;Original&gt;</w:t>
      </w:r>
      <w:r w:rsidRPr="00170470">
        <w:rPr>
          <w:rStyle w:val="HideTWBInt"/>
        </w:rPr>
        <w:t>{EN}</w:t>
      </w:r>
      <w:r w:rsidRPr="00170470">
        <w:t>en</w:t>
      </w:r>
      <w:r w:rsidRPr="00170470">
        <w:rPr>
          <w:rStyle w:val="HideTWBExt"/>
        </w:rPr>
        <w:t>&lt;/Original&gt;</w:t>
      </w:r>
    </w:p>
    <w:p w14:paraId="3ABC64C5" w14:textId="77777777" w:rsidR="00467091" w:rsidRPr="00170470" w:rsidRDefault="00C537E7" w:rsidP="00C537E7">
      <w:r w:rsidRPr="00170470">
        <w:rPr>
          <w:rStyle w:val="HideTWBExt"/>
        </w:rPr>
        <w:t>&lt;/Amend&gt;</w:t>
      </w:r>
    </w:p>
    <w:p w14:paraId="6872A983" w14:textId="77777777" w:rsidR="00C537E7" w:rsidRPr="00170470" w:rsidRDefault="00C537E7" w:rsidP="00C537E7">
      <w:pPr>
        <w:pStyle w:val="AmNumberTabs"/>
      </w:pPr>
      <w:r w:rsidRPr="00170470">
        <w:rPr>
          <w:rStyle w:val="HideTWBExt"/>
          <w:b w:val="0"/>
        </w:rPr>
        <w:t>&lt;Amend&gt;</w:t>
      </w:r>
      <w:r w:rsidRPr="00170470">
        <w:t>Pozměňovací návrh</w:t>
      </w:r>
      <w:r w:rsidRPr="00170470">
        <w:tab/>
      </w:r>
      <w:r w:rsidRPr="00170470">
        <w:tab/>
      </w:r>
      <w:r w:rsidRPr="00170470">
        <w:rPr>
          <w:rStyle w:val="HideTWBExt"/>
          <w:b w:val="0"/>
        </w:rPr>
        <w:t>&lt;NumAm&gt;</w:t>
      </w:r>
      <w:r w:rsidRPr="00170470">
        <w:t>891</w:t>
      </w:r>
      <w:r w:rsidRPr="00170470">
        <w:rPr>
          <w:rStyle w:val="HideTWBExt"/>
          <w:b w:val="0"/>
        </w:rPr>
        <w:t>&lt;/NumAm&gt;</w:t>
      </w:r>
    </w:p>
    <w:p w14:paraId="11DDFF87" w14:textId="77777777" w:rsidR="00C537E7" w:rsidRPr="00170470" w:rsidRDefault="00C537E7" w:rsidP="00C537E7">
      <w:pPr>
        <w:pStyle w:val="NormalBold"/>
      </w:pPr>
      <w:r w:rsidRPr="00170470">
        <w:rPr>
          <w:rStyle w:val="HideTWBExt"/>
          <w:b w:val="0"/>
        </w:rPr>
        <w:t>&lt;RepeatBlock-By&gt;&lt;Members&gt;</w:t>
      </w:r>
      <w:r w:rsidRPr="00170470">
        <w:t xml:space="preserve">Klara </w:t>
      </w:r>
      <w:proofErr w:type="spellStart"/>
      <w:r w:rsidRPr="00170470">
        <w:t>Dostalova</w:t>
      </w:r>
      <w:proofErr w:type="spellEnd"/>
      <w:r w:rsidRPr="00170470">
        <w:t xml:space="preserve">, Julie </w:t>
      </w:r>
      <w:proofErr w:type="spellStart"/>
      <w:r w:rsidRPr="00170470">
        <w:t>Rechagneux</w:t>
      </w:r>
      <w:proofErr w:type="spellEnd"/>
      <w:r w:rsidRPr="00170470">
        <w:t xml:space="preserve">, Ondřej Knotek, Jaroslav </w:t>
      </w:r>
      <w:proofErr w:type="spellStart"/>
      <w:r w:rsidRPr="00170470">
        <w:t>Bžoch</w:t>
      </w:r>
      <w:proofErr w:type="spellEnd"/>
      <w:r w:rsidRPr="00170470">
        <w:t xml:space="preserve">, Rachel </w:t>
      </w:r>
      <w:proofErr w:type="spellStart"/>
      <w:r w:rsidRPr="00170470">
        <w:t>Blom</w:t>
      </w:r>
      <w:proofErr w:type="spellEnd"/>
      <w:r w:rsidRPr="00170470">
        <w:t>, Tomáš Kubín</w:t>
      </w:r>
      <w:r w:rsidRPr="00170470">
        <w:rPr>
          <w:rStyle w:val="HideTWBExt"/>
          <w:b w:val="0"/>
        </w:rPr>
        <w:t>&lt;/Members&gt;</w:t>
      </w:r>
    </w:p>
    <w:p w14:paraId="0CA097F7" w14:textId="77777777" w:rsidR="00C537E7" w:rsidRPr="00170470" w:rsidRDefault="00C537E7" w:rsidP="00C537E7">
      <w:pPr>
        <w:pStyle w:val="NormalBold"/>
      </w:pPr>
      <w:r w:rsidRPr="00170470">
        <w:rPr>
          <w:rStyle w:val="HideTWBExt"/>
          <w:b w:val="0"/>
        </w:rPr>
        <w:t>&lt;/RepeatBlock-By&gt;</w:t>
      </w:r>
    </w:p>
    <w:p w14:paraId="07F2A1DF" w14:textId="77777777" w:rsidR="00C537E7" w:rsidRPr="00170470" w:rsidRDefault="00C537E7" w:rsidP="00C537E7">
      <w:pPr>
        <w:pStyle w:val="NormalBold"/>
      </w:pPr>
      <w:r w:rsidRPr="00170470">
        <w:rPr>
          <w:rStyle w:val="HideTWBExt"/>
          <w:b w:val="0"/>
        </w:rPr>
        <w:t>&lt;DocAmend&gt;</w:t>
      </w:r>
      <w:r w:rsidRPr="00170470">
        <w:t>Návrh usnesení</w:t>
      </w:r>
      <w:r w:rsidRPr="00170470">
        <w:rPr>
          <w:rStyle w:val="HideTWBExt"/>
          <w:b w:val="0"/>
        </w:rPr>
        <w:t>&lt;/DocAmend&gt;</w:t>
      </w:r>
    </w:p>
    <w:p w14:paraId="023891E7" w14:textId="6223C5D2" w:rsidR="00C537E7" w:rsidRPr="00170470" w:rsidRDefault="00C537E7" w:rsidP="00C537E7">
      <w:pPr>
        <w:pStyle w:val="NormalBold"/>
      </w:pPr>
      <w:r w:rsidRPr="00170470">
        <w:rPr>
          <w:rStyle w:val="HideTWBExt"/>
          <w:b w:val="0"/>
        </w:rPr>
        <w:t>&lt;Article&gt;</w:t>
      </w:r>
      <w:r w:rsidRPr="00170470">
        <w:t>Bod 11</w:t>
      </w:r>
      <w:r w:rsidR="00A827E7" w:rsidRPr="00170470">
        <w:t xml:space="preserve"> a </w:t>
      </w:r>
      <w:r w:rsidRPr="00170470">
        <w:t>(nový)</w:t>
      </w:r>
      <w:r w:rsidRPr="001704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537E7" w:rsidRPr="00170470" w14:paraId="2F1FF904" w14:textId="77777777" w:rsidTr="009E39B0">
        <w:trPr>
          <w:trHeight w:hRule="exact" w:val="240"/>
          <w:jc w:val="center"/>
        </w:trPr>
        <w:tc>
          <w:tcPr>
            <w:tcW w:w="9752" w:type="dxa"/>
            <w:gridSpan w:val="2"/>
            <w:tcBorders>
              <w:top w:val="nil"/>
              <w:left w:val="nil"/>
              <w:bottom w:val="nil"/>
              <w:right w:val="nil"/>
            </w:tcBorders>
          </w:tcPr>
          <w:p w14:paraId="4F41ECA3" w14:textId="77777777" w:rsidR="00C537E7" w:rsidRPr="00170470" w:rsidRDefault="00C537E7" w:rsidP="009E39B0"/>
        </w:tc>
      </w:tr>
      <w:tr w:rsidR="00C537E7" w:rsidRPr="00170470" w14:paraId="75393C49" w14:textId="77777777" w:rsidTr="009E39B0">
        <w:trPr>
          <w:trHeight w:val="240"/>
          <w:jc w:val="center"/>
        </w:trPr>
        <w:tc>
          <w:tcPr>
            <w:tcW w:w="4876" w:type="dxa"/>
            <w:tcBorders>
              <w:top w:val="nil"/>
              <w:left w:val="nil"/>
              <w:bottom w:val="nil"/>
              <w:right w:val="nil"/>
            </w:tcBorders>
          </w:tcPr>
          <w:p w14:paraId="78A0EA16" w14:textId="77777777" w:rsidR="00C537E7" w:rsidRPr="00170470" w:rsidRDefault="00C537E7" w:rsidP="009E39B0">
            <w:pPr>
              <w:pStyle w:val="AmColumnHeading"/>
            </w:pPr>
            <w:r w:rsidRPr="00170470">
              <w:t>Návrh usnesení</w:t>
            </w:r>
          </w:p>
        </w:tc>
        <w:tc>
          <w:tcPr>
            <w:tcW w:w="4876" w:type="dxa"/>
            <w:tcBorders>
              <w:top w:val="nil"/>
              <w:left w:val="nil"/>
              <w:bottom w:val="nil"/>
              <w:right w:val="nil"/>
            </w:tcBorders>
          </w:tcPr>
          <w:p w14:paraId="504153D0" w14:textId="77777777" w:rsidR="00C537E7" w:rsidRPr="00170470" w:rsidRDefault="00C537E7" w:rsidP="009E39B0">
            <w:pPr>
              <w:pStyle w:val="AmColumnHeading"/>
            </w:pPr>
            <w:r w:rsidRPr="00170470">
              <w:t>Pozměňovací návrh</w:t>
            </w:r>
          </w:p>
        </w:tc>
      </w:tr>
      <w:tr w:rsidR="00C537E7" w:rsidRPr="00170470" w14:paraId="7318BC56" w14:textId="77777777" w:rsidTr="009E39B0">
        <w:trPr>
          <w:jc w:val="center"/>
        </w:trPr>
        <w:tc>
          <w:tcPr>
            <w:tcW w:w="4876" w:type="dxa"/>
            <w:tcBorders>
              <w:top w:val="nil"/>
              <w:left w:val="nil"/>
              <w:bottom w:val="nil"/>
              <w:right w:val="nil"/>
            </w:tcBorders>
          </w:tcPr>
          <w:p w14:paraId="2FCAA1AD" w14:textId="77777777" w:rsidR="00C537E7" w:rsidRPr="00170470" w:rsidRDefault="00C537E7" w:rsidP="009E39B0">
            <w:pPr>
              <w:pStyle w:val="Normal6a"/>
            </w:pPr>
          </w:p>
        </w:tc>
        <w:tc>
          <w:tcPr>
            <w:tcW w:w="4876" w:type="dxa"/>
            <w:tcBorders>
              <w:top w:val="nil"/>
              <w:left w:val="nil"/>
              <w:bottom w:val="nil"/>
              <w:right w:val="nil"/>
            </w:tcBorders>
          </w:tcPr>
          <w:p w14:paraId="0BA925B8" w14:textId="42754EFF" w:rsidR="00C537E7" w:rsidRPr="00170470" w:rsidRDefault="00C537E7" w:rsidP="009E39B0">
            <w:pPr>
              <w:pStyle w:val="Normal6a"/>
            </w:pPr>
            <w:proofErr w:type="gramStart"/>
            <w:r w:rsidRPr="00170470">
              <w:rPr>
                <w:b/>
                <w:i/>
              </w:rPr>
              <w:t>11a</w:t>
            </w:r>
            <w:proofErr w:type="gramEnd"/>
            <w:r w:rsidRPr="00170470">
              <w:rPr>
                <w:b/>
                <w:i/>
              </w:rPr>
              <w:t>.</w:t>
            </w:r>
            <w:r w:rsidRPr="00170470">
              <w:tab/>
            </w:r>
            <w:r w:rsidRPr="00170470">
              <w:rPr>
                <w:b/>
                <w:i/>
              </w:rPr>
              <w:t>zdůrazňuje, že je důležité najít rovnováhu mezi renovací</w:t>
            </w:r>
            <w:r w:rsidR="00A827E7" w:rsidRPr="00170470">
              <w:rPr>
                <w:b/>
                <w:i/>
              </w:rPr>
              <w:t xml:space="preserve"> a </w:t>
            </w:r>
            <w:r w:rsidRPr="00170470">
              <w:rPr>
                <w:b/>
                <w:i/>
              </w:rPr>
              <w:t>novou výstavbou,</w:t>
            </w:r>
            <w:r w:rsidR="00A827E7" w:rsidRPr="00170470">
              <w:rPr>
                <w:b/>
                <w:i/>
              </w:rPr>
              <w:t xml:space="preserve"> a </w:t>
            </w:r>
            <w:r w:rsidRPr="00170470">
              <w:rPr>
                <w:b/>
                <w:i/>
              </w:rPr>
              <w:t xml:space="preserve">uznává, že zatímco renovace </w:t>
            </w:r>
            <w:r w:rsidRPr="00170470">
              <w:rPr>
                <w:b/>
                <w:i/>
              </w:rPr>
              <w:lastRenderedPageBreak/>
              <w:t>je často rychlejší</w:t>
            </w:r>
            <w:r w:rsidR="00A827E7" w:rsidRPr="00170470">
              <w:rPr>
                <w:b/>
                <w:i/>
              </w:rPr>
              <w:t xml:space="preserve"> a </w:t>
            </w:r>
            <w:r w:rsidRPr="00170470">
              <w:rPr>
                <w:b/>
                <w:i/>
              </w:rPr>
              <w:t>nákladově efektivnější, nabídka nového bydlení je</w:t>
            </w:r>
            <w:r w:rsidR="00A827E7" w:rsidRPr="00170470">
              <w:rPr>
                <w:b/>
                <w:i/>
              </w:rPr>
              <w:t xml:space="preserve"> v </w:t>
            </w:r>
            <w:r w:rsidRPr="00170470">
              <w:rPr>
                <w:b/>
                <w:i/>
              </w:rPr>
              <w:t>rychle rostoucích městských oblastech stále nezbytná;</w:t>
            </w:r>
          </w:p>
        </w:tc>
      </w:tr>
    </w:tbl>
    <w:p w14:paraId="16FE2DCD" w14:textId="77777777" w:rsidR="00C537E7" w:rsidRPr="00170470" w:rsidRDefault="00C537E7" w:rsidP="00C537E7">
      <w:pPr>
        <w:pStyle w:val="AmOrLang"/>
      </w:pPr>
      <w:r w:rsidRPr="00170470">
        <w:lastRenderedPageBreak/>
        <w:t xml:space="preserve">Or. </w:t>
      </w:r>
      <w:r w:rsidRPr="00170470">
        <w:rPr>
          <w:rStyle w:val="HideTWBExt"/>
        </w:rPr>
        <w:t>&lt;Original&gt;</w:t>
      </w:r>
      <w:r w:rsidRPr="00170470">
        <w:rPr>
          <w:rStyle w:val="HideTWBInt"/>
        </w:rPr>
        <w:t>{EN}</w:t>
      </w:r>
      <w:r w:rsidRPr="00170470">
        <w:t>en</w:t>
      </w:r>
      <w:r w:rsidRPr="00170470">
        <w:rPr>
          <w:rStyle w:val="HideTWBExt"/>
        </w:rPr>
        <w:t>&lt;/Original&gt;</w:t>
      </w:r>
    </w:p>
    <w:p w14:paraId="302FBD02" w14:textId="77777777" w:rsidR="00467091" w:rsidRPr="00170470" w:rsidRDefault="00C537E7" w:rsidP="00C537E7">
      <w:r w:rsidRPr="00170470">
        <w:rPr>
          <w:rStyle w:val="HideTWBExt"/>
        </w:rPr>
        <w:t>&lt;/Amend&gt;</w:t>
      </w:r>
    </w:p>
    <w:p w14:paraId="3272BDA9" w14:textId="77777777" w:rsidR="00C537E7" w:rsidRPr="00170470" w:rsidRDefault="00C537E7" w:rsidP="00C537E7">
      <w:pPr>
        <w:pStyle w:val="AmNumberTabs"/>
      </w:pPr>
      <w:r w:rsidRPr="00170470">
        <w:rPr>
          <w:rStyle w:val="HideTWBExt"/>
          <w:b w:val="0"/>
        </w:rPr>
        <w:t>&lt;Amend&gt;</w:t>
      </w:r>
      <w:r w:rsidRPr="00170470">
        <w:t>Pozměňovací návrh</w:t>
      </w:r>
      <w:r w:rsidRPr="00170470">
        <w:tab/>
      </w:r>
      <w:r w:rsidRPr="00170470">
        <w:tab/>
      </w:r>
      <w:r w:rsidRPr="00170470">
        <w:rPr>
          <w:rStyle w:val="HideTWBExt"/>
          <w:b w:val="0"/>
        </w:rPr>
        <w:t>&lt;NumAm&gt;</w:t>
      </w:r>
      <w:r w:rsidRPr="00170470">
        <w:t>892</w:t>
      </w:r>
      <w:r w:rsidRPr="00170470">
        <w:rPr>
          <w:rStyle w:val="HideTWBExt"/>
          <w:b w:val="0"/>
        </w:rPr>
        <w:t>&lt;/NumAm&gt;</w:t>
      </w:r>
    </w:p>
    <w:p w14:paraId="76E2BE41" w14:textId="77777777" w:rsidR="00C537E7" w:rsidRPr="00170470" w:rsidRDefault="00C537E7" w:rsidP="00C537E7">
      <w:pPr>
        <w:pStyle w:val="NormalBold"/>
      </w:pPr>
      <w:r w:rsidRPr="00170470">
        <w:rPr>
          <w:rStyle w:val="HideTWBExt"/>
          <w:b w:val="0"/>
        </w:rPr>
        <w:t>&lt;RepeatBlock-By&gt;&lt;Members&gt;</w:t>
      </w:r>
      <w:r w:rsidRPr="00170470">
        <w:t xml:space="preserve">Maria </w:t>
      </w:r>
      <w:proofErr w:type="spellStart"/>
      <w:r w:rsidRPr="00170470">
        <w:t>Zacharia</w:t>
      </w:r>
      <w:proofErr w:type="spellEnd"/>
      <w:r w:rsidRPr="00170470">
        <w:rPr>
          <w:rStyle w:val="HideTWBExt"/>
          <w:b w:val="0"/>
        </w:rPr>
        <w:t>&lt;/Members&gt;</w:t>
      </w:r>
    </w:p>
    <w:p w14:paraId="73A9B6DA" w14:textId="77777777" w:rsidR="00C537E7" w:rsidRPr="00170470" w:rsidRDefault="00C537E7" w:rsidP="00C537E7">
      <w:pPr>
        <w:pStyle w:val="NormalBold"/>
      </w:pPr>
      <w:r w:rsidRPr="00170470">
        <w:rPr>
          <w:rStyle w:val="HideTWBExt"/>
          <w:b w:val="0"/>
        </w:rPr>
        <w:t>&lt;/RepeatBlock-By&gt;</w:t>
      </w:r>
    </w:p>
    <w:p w14:paraId="50D8B11F" w14:textId="77777777" w:rsidR="00C537E7" w:rsidRPr="00170470" w:rsidRDefault="00C537E7" w:rsidP="00C537E7">
      <w:pPr>
        <w:pStyle w:val="NormalBold"/>
      </w:pPr>
      <w:r w:rsidRPr="00170470">
        <w:rPr>
          <w:rStyle w:val="HideTWBExt"/>
          <w:b w:val="0"/>
        </w:rPr>
        <w:t>&lt;DocAmend&gt;</w:t>
      </w:r>
      <w:r w:rsidRPr="00170470">
        <w:t>Návrh usnesení</w:t>
      </w:r>
      <w:r w:rsidRPr="00170470">
        <w:rPr>
          <w:rStyle w:val="HideTWBExt"/>
          <w:b w:val="0"/>
        </w:rPr>
        <w:t>&lt;/DocAmend&gt;</w:t>
      </w:r>
    </w:p>
    <w:p w14:paraId="240FC9B4" w14:textId="77777777" w:rsidR="00C537E7" w:rsidRPr="00170470" w:rsidRDefault="00C537E7" w:rsidP="00C537E7">
      <w:pPr>
        <w:pStyle w:val="NormalBold"/>
      </w:pPr>
      <w:r w:rsidRPr="00170470">
        <w:rPr>
          <w:rStyle w:val="HideTWBExt"/>
          <w:b w:val="0"/>
        </w:rPr>
        <w:t>&lt;Article&gt;</w:t>
      </w:r>
      <w:r w:rsidRPr="00170470">
        <w:t>Bod 11 b (nový)</w:t>
      </w:r>
      <w:r w:rsidRPr="001704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537E7" w:rsidRPr="00170470" w14:paraId="5083C2C9" w14:textId="77777777" w:rsidTr="009E39B0">
        <w:trPr>
          <w:trHeight w:hRule="exact" w:val="240"/>
          <w:jc w:val="center"/>
        </w:trPr>
        <w:tc>
          <w:tcPr>
            <w:tcW w:w="9752" w:type="dxa"/>
            <w:gridSpan w:val="2"/>
            <w:tcBorders>
              <w:top w:val="nil"/>
              <w:left w:val="nil"/>
              <w:bottom w:val="nil"/>
              <w:right w:val="nil"/>
            </w:tcBorders>
          </w:tcPr>
          <w:p w14:paraId="0CB9D742" w14:textId="77777777" w:rsidR="00C537E7" w:rsidRPr="00170470" w:rsidRDefault="00C537E7" w:rsidP="009E39B0"/>
        </w:tc>
      </w:tr>
      <w:tr w:rsidR="00C537E7" w:rsidRPr="00170470" w14:paraId="20C2A412" w14:textId="77777777" w:rsidTr="009E39B0">
        <w:trPr>
          <w:trHeight w:val="240"/>
          <w:jc w:val="center"/>
        </w:trPr>
        <w:tc>
          <w:tcPr>
            <w:tcW w:w="4876" w:type="dxa"/>
            <w:tcBorders>
              <w:top w:val="nil"/>
              <w:left w:val="nil"/>
              <w:bottom w:val="nil"/>
              <w:right w:val="nil"/>
            </w:tcBorders>
          </w:tcPr>
          <w:p w14:paraId="69D4819E" w14:textId="77777777" w:rsidR="00C537E7" w:rsidRPr="00170470" w:rsidRDefault="00C537E7" w:rsidP="009E39B0">
            <w:pPr>
              <w:pStyle w:val="AmColumnHeading"/>
            </w:pPr>
            <w:r w:rsidRPr="00170470">
              <w:t>Návrh usnesení</w:t>
            </w:r>
          </w:p>
        </w:tc>
        <w:tc>
          <w:tcPr>
            <w:tcW w:w="4876" w:type="dxa"/>
            <w:tcBorders>
              <w:top w:val="nil"/>
              <w:left w:val="nil"/>
              <w:bottom w:val="nil"/>
              <w:right w:val="nil"/>
            </w:tcBorders>
          </w:tcPr>
          <w:p w14:paraId="187D7A1F" w14:textId="77777777" w:rsidR="00C537E7" w:rsidRPr="00170470" w:rsidRDefault="00C537E7" w:rsidP="009E39B0">
            <w:pPr>
              <w:pStyle w:val="AmColumnHeading"/>
            </w:pPr>
            <w:r w:rsidRPr="00170470">
              <w:t>Pozměňovací návrh</w:t>
            </w:r>
          </w:p>
        </w:tc>
      </w:tr>
      <w:tr w:rsidR="00C537E7" w:rsidRPr="00170470" w14:paraId="7F9D573E" w14:textId="77777777" w:rsidTr="009E39B0">
        <w:trPr>
          <w:jc w:val="center"/>
        </w:trPr>
        <w:tc>
          <w:tcPr>
            <w:tcW w:w="4876" w:type="dxa"/>
            <w:tcBorders>
              <w:top w:val="nil"/>
              <w:left w:val="nil"/>
              <w:bottom w:val="nil"/>
              <w:right w:val="nil"/>
            </w:tcBorders>
          </w:tcPr>
          <w:p w14:paraId="661D11D7" w14:textId="77777777" w:rsidR="00C537E7" w:rsidRPr="00170470" w:rsidRDefault="00C537E7" w:rsidP="009E39B0">
            <w:pPr>
              <w:pStyle w:val="Normal6a"/>
            </w:pPr>
          </w:p>
        </w:tc>
        <w:tc>
          <w:tcPr>
            <w:tcW w:w="4876" w:type="dxa"/>
            <w:tcBorders>
              <w:top w:val="nil"/>
              <w:left w:val="nil"/>
              <w:bottom w:val="nil"/>
              <w:right w:val="nil"/>
            </w:tcBorders>
          </w:tcPr>
          <w:p w14:paraId="04425401" w14:textId="0DF99E3C" w:rsidR="00C537E7" w:rsidRPr="00170470" w:rsidRDefault="00C537E7" w:rsidP="009E39B0">
            <w:pPr>
              <w:pStyle w:val="Normal6a"/>
            </w:pPr>
            <w:proofErr w:type="gramStart"/>
            <w:r w:rsidRPr="00170470">
              <w:rPr>
                <w:b/>
                <w:i/>
              </w:rPr>
              <w:t>11b</w:t>
            </w:r>
            <w:proofErr w:type="gramEnd"/>
            <w:r w:rsidRPr="00170470">
              <w:rPr>
                <w:b/>
                <w:i/>
              </w:rPr>
              <w:t>.</w:t>
            </w:r>
            <w:r w:rsidRPr="00170470">
              <w:tab/>
            </w:r>
            <w:r w:rsidRPr="00170470">
              <w:rPr>
                <w:b/>
                <w:i/>
              </w:rPr>
              <w:t>konstatuje, že členské státy, které povolují nebo podporují hromadné dražby primárního obydlí, porušují základní sociální hodnoty</w:t>
            </w:r>
            <w:r w:rsidR="00A827E7" w:rsidRPr="00170470">
              <w:rPr>
                <w:b/>
                <w:i/>
              </w:rPr>
              <w:t xml:space="preserve"> a </w:t>
            </w:r>
            <w:r w:rsidRPr="00170470">
              <w:rPr>
                <w:b/>
                <w:i/>
              </w:rPr>
              <w:t>vystavují své občany sociálnímu vyloučení;</w:t>
            </w:r>
            <w:r w:rsidRPr="00170470">
              <w:t xml:space="preserve"> </w:t>
            </w:r>
            <w:r w:rsidRPr="00170470">
              <w:rPr>
                <w:b/>
                <w:i/>
              </w:rPr>
              <w:t>vyzývá Komisi, aby zvážila uložení sankcí nebo pozastavení evropského financování</w:t>
            </w:r>
            <w:r w:rsidR="00A827E7" w:rsidRPr="00170470">
              <w:rPr>
                <w:b/>
                <w:i/>
              </w:rPr>
              <w:t xml:space="preserve"> v </w:t>
            </w:r>
            <w:r w:rsidRPr="00170470">
              <w:rPr>
                <w:b/>
                <w:i/>
              </w:rPr>
              <w:t>případech, kdy je právo na bydlení systematicky porušováno;</w:t>
            </w:r>
          </w:p>
        </w:tc>
      </w:tr>
    </w:tbl>
    <w:p w14:paraId="5228DE28" w14:textId="77777777" w:rsidR="00C537E7" w:rsidRPr="00170470" w:rsidRDefault="00C537E7" w:rsidP="00C537E7">
      <w:pPr>
        <w:pStyle w:val="AmOrLang"/>
      </w:pPr>
      <w:r w:rsidRPr="00170470">
        <w:t xml:space="preserve">Or. </w:t>
      </w:r>
      <w:r w:rsidRPr="00170470">
        <w:rPr>
          <w:rStyle w:val="HideTWBExt"/>
        </w:rPr>
        <w:t>&lt;Original&gt;</w:t>
      </w:r>
      <w:r w:rsidRPr="00170470">
        <w:rPr>
          <w:rStyle w:val="HideTWBInt"/>
        </w:rPr>
        <w:t>{EL}</w:t>
      </w:r>
      <w:r w:rsidRPr="00170470">
        <w:t>el</w:t>
      </w:r>
      <w:r w:rsidRPr="00170470">
        <w:rPr>
          <w:rStyle w:val="HideTWBExt"/>
        </w:rPr>
        <w:t>&lt;/Original&gt;</w:t>
      </w:r>
    </w:p>
    <w:p w14:paraId="04DF8F75" w14:textId="77777777" w:rsidR="00467091" w:rsidRPr="00170470" w:rsidRDefault="00C537E7" w:rsidP="00C537E7">
      <w:r w:rsidRPr="00170470">
        <w:rPr>
          <w:rStyle w:val="HideTWBExt"/>
        </w:rPr>
        <w:t>&lt;/Amend&gt;</w:t>
      </w:r>
    </w:p>
    <w:p w14:paraId="0F8F36B3" w14:textId="77777777" w:rsidR="00C537E7" w:rsidRPr="00170470" w:rsidRDefault="00C537E7" w:rsidP="00C537E7">
      <w:pPr>
        <w:pStyle w:val="AmNumberTabs"/>
      </w:pPr>
      <w:r w:rsidRPr="00170470">
        <w:rPr>
          <w:rStyle w:val="HideTWBExt"/>
          <w:b w:val="0"/>
        </w:rPr>
        <w:t>&lt;Amend&gt;</w:t>
      </w:r>
      <w:r w:rsidRPr="00170470">
        <w:t>Pozměňovací návrh</w:t>
      </w:r>
      <w:r w:rsidRPr="00170470">
        <w:tab/>
      </w:r>
      <w:r w:rsidRPr="00170470">
        <w:tab/>
      </w:r>
      <w:r w:rsidRPr="00170470">
        <w:rPr>
          <w:rStyle w:val="HideTWBExt"/>
          <w:b w:val="0"/>
        </w:rPr>
        <w:t>&lt;NumAm&gt;</w:t>
      </w:r>
      <w:r w:rsidRPr="00170470">
        <w:t>893</w:t>
      </w:r>
      <w:r w:rsidRPr="00170470">
        <w:rPr>
          <w:rStyle w:val="HideTWBExt"/>
          <w:b w:val="0"/>
        </w:rPr>
        <w:t>&lt;/NumAm&gt;</w:t>
      </w:r>
    </w:p>
    <w:p w14:paraId="0432378A" w14:textId="77777777" w:rsidR="00C537E7" w:rsidRPr="00170470" w:rsidRDefault="00C537E7" w:rsidP="00C537E7">
      <w:pPr>
        <w:pStyle w:val="NormalBold"/>
      </w:pPr>
      <w:r w:rsidRPr="00170470">
        <w:rPr>
          <w:rStyle w:val="HideTWBExt"/>
          <w:b w:val="0"/>
        </w:rPr>
        <w:t>&lt;RepeatBlock-By&gt;&lt;Members&gt;</w:t>
      </w:r>
      <w:r w:rsidRPr="00170470">
        <w:t xml:space="preserve">Maria </w:t>
      </w:r>
      <w:proofErr w:type="spellStart"/>
      <w:r w:rsidRPr="00170470">
        <w:t>Ohisalo</w:t>
      </w:r>
      <w:proofErr w:type="spellEnd"/>
      <w:r w:rsidRPr="00170470">
        <w:t xml:space="preserve">, </w:t>
      </w:r>
      <w:proofErr w:type="spellStart"/>
      <w:r w:rsidRPr="00170470">
        <w:t>Vicent</w:t>
      </w:r>
      <w:proofErr w:type="spellEnd"/>
      <w:r w:rsidRPr="00170470">
        <w:t xml:space="preserve"> </w:t>
      </w:r>
      <w:proofErr w:type="spellStart"/>
      <w:r w:rsidRPr="00170470">
        <w:t>Marzà</w:t>
      </w:r>
      <w:proofErr w:type="spellEnd"/>
      <w:r w:rsidRPr="00170470">
        <w:t xml:space="preserve"> </w:t>
      </w:r>
      <w:proofErr w:type="spellStart"/>
      <w:r w:rsidRPr="00170470">
        <w:t>Ibáñez</w:t>
      </w:r>
      <w:proofErr w:type="spellEnd"/>
      <w:r w:rsidRPr="00170470">
        <w:t xml:space="preserve">, Marie </w:t>
      </w:r>
      <w:proofErr w:type="spellStart"/>
      <w:r w:rsidRPr="00170470">
        <w:t>Toussaint</w:t>
      </w:r>
      <w:proofErr w:type="spellEnd"/>
      <w:r w:rsidRPr="00170470">
        <w:t xml:space="preserve">, Gordan </w:t>
      </w:r>
      <w:proofErr w:type="spellStart"/>
      <w:r w:rsidRPr="00170470">
        <w:t>Bosanac</w:t>
      </w:r>
      <w:proofErr w:type="spellEnd"/>
      <w:r w:rsidRPr="00170470">
        <w:rPr>
          <w:rStyle w:val="HideTWBExt"/>
          <w:b w:val="0"/>
        </w:rPr>
        <w:t>&lt;/Members&gt;</w:t>
      </w:r>
    </w:p>
    <w:p w14:paraId="158959B0" w14:textId="77777777" w:rsidR="00C537E7" w:rsidRPr="00170470" w:rsidRDefault="00C537E7" w:rsidP="00C537E7">
      <w:pPr>
        <w:pStyle w:val="NormalBold"/>
      </w:pPr>
      <w:r w:rsidRPr="00170470">
        <w:rPr>
          <w:rStyle w:val="HideTWBExt"/>
          <w:b w:val="0"/>
        </w:rPr>
        <w:t>&lt;/RepeatBlock-By&gt;</w:t>
      </w:r>
    </w:p>
    <w:p w14:paraId="51428363" w14:textId="77777777" w:rsidR="00C537E7" w:rsidRPr="00170470" w:rsidRDefault="00C537E7" w:rsidP="00C537E7">
      <w:pPr>
        <w:pStyle w:val="NormalBold"/>
      </w:pPr>
      <w:r w:rsidRPr="00170470">
        <w:rPr>
          <w:rStyle w:val="HideTWBExt"/>
          <w:b w:val="0"/>
        </w:rPr>
        <w:t>&lt;DocAmend&gt;</w:t>
      </w:r>
      <w:r w:rsidRPr="00170470">
        <w:t>Návrh usnesení</w:t>
      </w:r>
      <w:r w:rsidRPr="00170470">
        <w:rPr>
          <w:rStyle w:val="HideTWBExt"/>
          <w:b w:val="0"/>
        </w:rPr>
        <w:t>&lt;/DocAmend&gt;</w:t>
      </w:r>
    </w:p>
    <w:p w14:paraId="7FB74D9E" w14:textId="77777777" w:rsidR="00C537E7" w:rsidRPr="00170470" w:rsidRDefault="00C537E7" w:rsidP="00C537E7">
      <w:pPr>
        <w:pStyle w:val="NormalBold"/>
      </w:pPr>
      <w:r w:rsidRPr="00170470">
        <w:rPr>
          <w:rStyle w:val="HideTWBExt"/>
          <w:b w:val="0"/>
        </w:rPr>
        <w:t>&lt;Article&gt;</w:t>
      </w:r>
      <w:r w:rsidRPr="00170470">
        <w:t>Dílčí nadpis 8</w:t>
      </w:r>
      <w:r w:rsidRPr="001704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537E7" w:rsidRPr="00170470" w14:paraId="78BADEBD" w14:textId="77777777" w:rsidTr="009E39B0">
        <w:trPr>
          <w:trHeight w:hRule="exact" w:val="240"/>
          <w:jc w:val="center"/>
        </w:trPr>
        <w:tc>
          <w:tcPr>
            <w:tcW w:w="9752" w:type="dxa"/>
            <w:gridSpan w:val="2"/>
            <w:tcBorders>
              <w:top w:val="nil"/>
              <w:left w:val="nil"/>
              <w:bottom w:val="nil"/>
              <w:right w:val="nil"/>
            </w:tcBorders>
          </w:tcPr>
          <w:p w14:paraId="3629B2BD" w14:textId="77777777" w:rsidR="00C537E7" w:rsidRPr="00170470" w:rsidRDefault="00C537E7" w:rsidP="009E39B0"/>
        </w:tc>
      </w:tr>
      <w:tr w:rsidR="00C537E7" w:rsidRPr="00170470" w14:paraId="5FB1E267" w14:textId="77777777" w:rsidTr="009E39B0">
        <w:trPr>
          <w:trHeight w:val="240"/>
          <w:jc w:val="center"/>
        </w:trPr>
        <w:tc>
          <w:tcPr>
            <w:tcW w:w="4876" w:type="dxa"/>
            <w:tcBorders>
              <w:top w:val="nil"/>
              <w:left w:val="nil"/>
              <w:bottom w:val="nil"/>
              <w:right w:val="nil"/>
            </w:tcBorders>
          </w:tcPr>
          <w:p w14:paraId="33FFEFF2" w14:textId="77777777" w:rsidR="00C537E7" w:rsidRPr="00170470" w:rsidRDefault="00C537E7" w:rsidP="009E39B0">
            <w:pPr>
              <w:pStyle w:val="AmColumnHeading"/>
            </w:pPr>
            <w:r w:rsidRPr="00170470">
              <w:t>Návrh usnesení</w:t>
            </w:r>
          </w:p>
        </w:tc>
        <w:tc>
          <w:tcPr>
            <w:tcW w:w="4876" w:type="dxa"/>
            <w:tcBorders>
              <w:top w:val="nil"/>
              <w:left w:val="nil"/>
              <w:bottom w:val="nil"/>
              <w:right w:val="nil"/>
            </w:tcBorders>
          </w:tcPr>
          <w:p w14:paraId="7CA4F758" w14:textId="77777777" w:rsidR="00C537E7" w:rsidRPr="00170470" w:rsidRDefault="00C537E7" w:rsidP="009E39B0">
            <w:pPr>
              <w:pStyle w:val="AmColumnHeading"/>
            </w:pPr>
            <w:r w:rsidRPr="00170470">
              <w:t>Pozměňovací návrh</w:t>
            </w:r>
          </w:p>
        </w:tc>
      </w:tr>
      <w:tr w:rsidR="00C537E7" w:rsidRPr="00170470" w14:paraId="74515F84" w14:textId="77777777" w:rsidTr="009E39B0">
        <w:trPr>
          <w:jc w:val="center"/>
        </w:trPr>
        <w:tc>
          <w:tcPr>
            <w:tcW w:w="4876" w:type="dxa"/>
            <w:tcBorders>
              <w:top w:val="nil"/>
              <w:left w:val="nil"/>
              <w:bottom w:val="nil"/>
              <w:right w:val="nil"/>
            </w:tcBorders>
          </w:tcPr>
          <w:p w14:paraId="464777F0" w14:textId="77777777" w:rsidR="00C537E7" w:rsidRPr="00170470" w:rsidRDefault="00C537E7" w:rsidP="009E39B0">
            <w:pPr>
              <w:pStyle w:val="Normal6a"/>
            </w:pPr>
            <w:r w:rsidRPr="00170470">
              <w:t>Poskytování právní jistoty: základní právo na soukromé vlastnictví</w:t>
            </w:r>
          </w:p>
        </w:tc>
        <w:tc>
          <w:tcPr>
            <w:tcW w:w="4876" w:type="dxa"/>
            <w:tcBorders>
              <w:top w:val="nil"/>
              <w:left w:val="nil"/>
              <w:bottom w:val="nil"/>
              <w:right w:val="nil"/>
            </w:tcBorders>
          </w:tcPr>
          <w:p w14:paraId="3ED108F4" w14:textId="4CDC4161" w:rsidR="00C537E7" w:rsidRPr="00170470" w:rsidRDefault="00C537E7" w:rsidP="009E39B0">
            <w:pPr>
              <w:pStyle w:val="Normal6a"/>
            </w:pPr>
            <w:r w:rsidRPr="00170470">
              <w:t>Poskytování právní jistoty</w:t>
            </w:r>
            <w:r w:rsidR="00A827E7" w:rsidRPr="00170470">
              <w:t xml:space="preserve"> v </w:t>
            </w:r>
            <w:r w:rsidRPr="00170470">
              <w:rPr>
                <w:b/>
                <w:i/>
              </w:rPr>
              <w:t>souladu</w:t>
            </w:r>
            <w:r w:rsidR="00A827E7" w:rsidRPr="00170470">
              <w:rPr>
                <w:b/>
                <w:i/>
              </w:rPr>
              <w:t xml:space="preserve"> s </w:t>
            </w:r>
            <w:r w:rsidRPr="00170470">
              <w:rPr>
                <w:b/>
                <w:i/>
              </w:rPr>
              <w:t>Listinou základních práv Evropské unie</w:t>
            </w:r>
            <w:r w:rsidRPr="00170470">
              <w:t xml:space="preserve">: základní právo na </w:t>
            </w:r>
            <w:r w:rsidRPr="00170470">
              <w:rPr>
                <w:b/>
                <w:i/>
              </w:rPr>
              <w:t>lidskou důstojnost; zákaz ponižujícího zacházení; nediskriminace</w:t>
            </w:r>
            <w:r w:rsidR="00A827E7" w:rsidRPr="00170470">
              <w:rPr>
                <w:b/>
                <w:i/>
              </w:rPr>
              <w:t xml:space="preserve"> a </w:t>
            </w:r>
            <w:r w:rsidRPr="00170470">
              <w:t>soukromé vlastnictví</w:t>
            </w:r>
            <w:r w:rsidRPr="00170470">
              <w:rPr>
                <w:b/>
                <w:i/>
              </w:rPr>
              <w:t>;</w:t>
            </w:r>
          </w:p>
        </w:tc>
      </w:tr>
    </w:tbl>
    <w:p w14:paraId="70CA33DA" w14:textId="77777777" w:rsidR="00C537E7" w:rsidRPr="00170470" w:rsidRDefault="00C537E7" w:rsidP="00C537E7">
      <w:pPr>
        <w:pStyle w:val="AmOrLang"/>
      </w:pPr>
      <w:r w:rsidRPr="00170470">
        <w:t xml:space="preserve">Or. </w:t>
      </w:r>
      <w:r w:rsidRPr="00170470">
        <w:rPr>
          <w:rStyle w:val="HideTWBExt"/>
        </w:rPr>
        <w:t>&lt;Original&gt;</w:t>
      </w:r>
      <w:r w:rsidRPr="00170470">
        <w:rPr>
          <w:rStyle w:val="HideTWBInt"/>
        </w:rPr>
        <w:t>{EN}</w:t>
      </w:r>
      <w:r w:rsidRPr="00170470">
        <w:t>en</w:t>
      </w:r>
      <w:r w:rsidRPr="00170470">
        <w:rPr>
          <w:rStyle w:val="HideTWBExt"/>
        </w:rPr>
        <w:t>&lt;/Original&gt;</w:t>
      </w:r>
    </w:p>
    <w:p w14:paraId="1834176D" w14:textId="77777777" w:rsidR="00467091" w:rsidRPr="00170470" w:rsidRDefault="00C537E7" w:rsidP="00C537E7">
      <w:r w:rsidRPr="00170470">
        <w:rPr>
          <w:rStyle w:val="HideTWBExt"/>
        </w:rPr>
        <w:t>&lt;/Amend&gt;</w:t>
      </w:r>
    </w:p>
    <w:p w14:paraId="2173735C" w14:textId="77777777" w:rsidR="00C537E7" w:rsidRPr="00170470" w:rsidRDefault="00C537E7" w:rsidP="00C537E7">
      <w:pPr>
        <w:pStyle w:val="AmNumberTabs"/>
      </w:pPr>
      <w:r w:rsidRPr="00170470">
        <w:rPr>
          <w:rStyle w:val="HideTWBExt"/>
          <w:b w:val="0"/>
        </w:rPr>
        <w:lastRenderedPageBreak/>
        <w:t>&lt;Amend&gt;</w:t>
      </w:r>
      <w:r w:rsidRPr="00170470">
        <w:t>Pozměňovací návrh</w:t>
      </w:r>
      <w:r w:rsidRPr="00170470">
        <w:tab/>
      </w:r>
      <w:r w:rsidRPr="00170470">
        <w:tab/>
      </w:r>
      <w:r w:rsidRPr="00170470">
        <w:rPr>
          <w:rStyle w:val="HideTWBExt"/>
          <w:b w:val="0"/>
        </w:rPr>
        <w:t>&lt;NumAm&gt;</w:t>
      </w:r>
      <w:r w:rsidRPr="00170470">
        <w:t>894</w:t>
      </w:r>
      <w:r w:rsidRPr="00170470">
        <w:rPr>
          <w:rStyle w:val="HideTWBExt"/>
          <w:b w:val="0"/>
        </w:rPr>
        <w:t>&lt;/NumAm&gt;</w:t>
      </w:r>
    </w:p>
    <w:p w14:paraId="651D6431" w14:textId="77777777" w:rsidR="00C537E7" w:rsidRPr="00170470" w:rsidRDefault="00C537E7" w:rsidP="00C537E7">
      <w:pPr>
        <w:pStyle w:val="NormalBold"/>
      </w:pPr>
      <w:r w:rsidRPr="00170470">
        <w:rPr>
          <w:rStyle w:val="HideTWBExt"/>
          <w:b w:val="0"/>
        </w:rPr>
        <w:t>&lt;RepeatBlock-By&gt;&lt;Members&gt;</w:t>
      </w:r>
      <w:r w:rsidRPr="00170470">
        <w:t xml:space="preserve">Brigitte van den </w:t>
      </w:r>
      <w:proofErr w:type="spellStart"/>
      <w:r w:rsidRPr="00170470">
        <w:t>Berg</w:t>
      </w:r>
      <w:proofErr w:type="spellEnd"/>
      <w:r w:rsidRPr="00170470">
        <w:t xml:space="preserve">, </w:t>
      </w:r>
      <w:proofErr w:type="spellStart"/>
      <w:r w:rsidRPr="00170470">
        <w:t>Barry</w:t>
      </w:r>
      <w:proofErr w:type="spellEnd"/>
      <w:r w:rsidRPr="00170470">
        <w:t xml:space="preserve"> </w:t>
      </w:r>
      <w:proofErr w:type="spellStart"/>
      <w:r w:rsidRPr="00170470">
        <w:t>Cowen</w:t>
      </w:r>
      <w:proofErr w:type="spellEnd"/>
      <w:r w:rsidRPr="00170470">
        <w:t xml:space="preserve">, Martin </w:t>
      </w:r>
      <w:proofErr w:type="spellStart"/>
      <w:r w:rsidRPr="00170470">
        <w:t>Hojsík</w:t>
      </w:r>
      <w:proofErr w:type="spellEnd"/>
      <w:r w:rsidRPr="00170470">
        <w:t xml:space="preserve">, </w:t>
      </w:r>
      <w:proofErr w:type="spellStart"/>
      <w:r w:rsidRPr="00170470">
        <w:t>Oihane</w:t>
      </w:r>
      <w:proofErr w:type="spellEnd"/>
      <w:r w:rsidRPr="00170470">
        <w:t xml:space="preserve"> </w:t>
      </w:r>
      <w:proofErr w:type="spellStart"/>
      <w:r w:rsidRPr="00170470">
        <w:t>Agirregoitia</w:t>
      </w:r>
      <w:proofErr w:type="spellEnd"/>
      <w:r w:rsidRPr="00170470">
        <w:t xml:space="preserve"> </w:t>
      </w:r>
      <w:proofErr w:type="spellStart"/>
      <w:r w:rsidRPr="00170470">
        <w:t>Martínez</w:t>
      </w:r>
      <w:proofErr w:type="spellEnd"/>
      <w:r w:rsidRPr="00170470">
        <w:rPr>
          <w:rStyle w:val="HideTWBExt"/>
          <w:b w:val="0"/>
        </w:rPr>
        <w:t>&lt;/Members&gt;</w:t>
      </w:r>
    </w:p>
    <w:p w14:paraId="3399887D" w14:textId="77777777" w:rsidR="00C537E7" w:rsidRPr="00170470" w:rsidRDefault="00C537E7" w:rsidP="00C537E7">
      <w:pPr>
        <w:pStyle w:val="NormalBold"/>
      </w:pPr>
      <w:r w:rsidRPr="00170470">
        <w:rPr>
          <w:rStyle w:val="HideTWBExt"/>
          <w:b w:val="0"/>
        </w:rPr>
        <w:t>&lt;/RepeatBlock-By&gt;</w:t>
      </w:r>
    </w:p>
    <w:p w14:paraId="2415F156" w14:textId="77777777" w:rsidR="00C537E7" w:rsidRPr="00170470" w:rsidRDefault="00C537E7" w:rsidP="00C537E7">
      <w:pPr>
        <w:pStyle w:val="NormalBold"/>
      </w:pPr>
      <w:r w:rsidRPr="00170470">
        <w:rPr>
          <w:rStyle w:val="HideTWBExt"/>
          <w:b w:val="0"/>
        </w:rPr>
        <w:t>&lt;DocAmend&gt;</w:t>
      </w:r>
      <w:r w:rsidRPr="00170470">
        <w:t>Návrh usnesení</w:t>
      </w:r>
      <w:r w:rsidRPr="00170470">
        <w:rPr>
          <w:rStyle w:val="HideTWBExt"/>
          <w:b w:val="0"/>
        </w:rPr>
        <w:t>&lt;/DocAmend&gt;</w:t>
      </w:r>
    </w:p>
    <w:p w14:paraId="78D8467B" w14:textId="77777777" w:rsidR="00C537E7" w:rsidRPr="00170470" w:rsidRDefault="00C537E7" w:rsidP="00C537E7">
      <w:pPr>
        <w:pStyle w:val="NormalBold"/>
      </w:pPr>
      <w:r w:rsidRPr="00170470">
        <w:rPr>
          <w:rStyle w:val="HideTWBExt"/>
          <w:b w:val="0"/>
        </w:rPr>
        <w:t>&lt;Article&gt;</w:t>
      </w:r>
      <w:r w:rsidRPr="00170470">
        <w:t>Dílčí nadpis 8</w:t>
      </w:r>
      <w:r w:rsidRPr="001704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537E7" w:rsidRPr="00170470" w14:paraId="67CF5DC2" w14:textId="77777777" w:rsidTr="009E39B0">
        <w:trPr>
          <w:trHeight w:hRule="exact" w:val="240"/>
          <w:jc w:val="center"/>
        </w:trPr>
        <w:tc>
          <w:tcPr>
            <w:tcW w:w="9752" w:type="dxa"/>
            <w:gridSpan w:val="2"/>
            <w:tcBorders>
              <w:top w:val="nil"/>
              <w:left w:val="nil"/>
              <w:bottom w:val="nil"/>
              <w:right w:val="nil"/>
            </w:tcBorders>
          </w:tcPr>
          <w:p w14:paraId="1C14DF83" w14:textId="77777777" w:rsidR="00C537E7" w:rsidRPr="00170470" w:rsidRDefault="00C537E7" w:rsidP="009E39B0"/>
        </w:tc>
      </w:tr>
      <w:tr w:rsidR="00C537E7" w:rsidRPr="00170470" w14:paraId="36B20B58" w14:textId="77777777" w:rsidTr="009E39B0">
        <w:trPr>
          <w:trHeight w:val="240"/>
          <w:jc w:val="center"/>
        </w:trPr>
        <w:tc>
          <w:tcPr>
            <w:tcW w:w="4876" w:type="dxa"/>
            <w:tcBorders>
              <w:top w:val="nil"/>
              <w:left w:val="nil"/>
              <w:bottom w:val="nil"/>
              <w:right w:val="nil"/>
            </w:tcBorders>
          </w:tcPr>
          <w:p w14:paraId="194CCC06" w14:textId="77777777" w:rsidR="00C537E7" w:rsidRPr="00170470" w:rsidRDefault="00C537E7" w:rsidP="009E39B0">
            <w:pPr>
              <w:pStyle w:val="AmColumnHeading"/>
            </w:pPr>
            <w:r w:rsidRPr="00170470">
              <w:t>Návrh usnesení</w:t>
            </w:r>
          </w:p>
        </w:tc>
        <w:tc>
          <w:tcPr>
            <w:tcW w:w="4876" w:type="dxa"/>
            <w:tcBorders>
              <w:top w:val="nil"/>
              <w:left w:val="nil"/>
              <w:bottom w:val="nil"/>
              <w:right w:val="nil"/>
            </w:tcBorders>
          </w:tcPr>
          <w:p w14:paraId="323BAEEA" w14:textId="77777777" w:rsidR="00C537E7" w:rsidRPr="00170470" w:rsidRDefault="00C537E7" w:rsidP="009E39B0">
            <w:pPr>
              <w:pStyle w:val="AmColumnHeading"/>
            </w:pPr>
            <w:r w:rsidRPr="00170470">
              <w:t>Pozměňovací návrh</w:t>
            </w:r>
          </w:p>
        </w:tc>
      </w:tr>
      <w:tr w:rsidR="00C537E7" w:rsidRPr="00170470" w14:paraId="1D9E7DA6" w14:textId="77777777" w:rsidTr="009E39B0">
        <w:trPr>
          <w:jc w:val="center"/>
        </w:trPr>
        <w:tc>
          <w:tcPr>
            <w:tcW w:w="4876" w:type="dxa"/>
            <w:tcBorders>
              <w:top w:val="nil"/>
              <w:left w:val="nil"/>
              <w:bottom w:val="nil"/>
              <w:right w:val="nil"/>
            </w:tcBorders>
          </w:tcPr>
          <w:p w14:paraId="6769FB9E" w14:textId="77777777" w:rsidR="00C537E7" w:rsidRPr="00170470" w:rsidRDefault="00C537E7" w:rsidP="009E39B0">
            <w:pPr>
              <w:pStyle w:val="Normal6a"/>
            </w:pPr>
            <w:r w:rsidRPr="00170470">
              <w:t>Poskytování právní jistoty: základní právo na soukromé vlastnictví</w:t>
            </w:r>
          </w:p>
        </w:tc>
        <w:tc>
          <w:tcPr>
            <w:tcW w:w="4876" w:type="dxa"/>
            <w:tcBorders>
              <w:top w:val="nil"/>
              <w:left w:val="nil"/>
              <w:bottom w:val="nil"/>
              <w:right w:val="nil"/>
            </w:tcBorders>
          </w:tcPr>
          <w:p w14:paraId="67E6D5A1" w14:textId="7A7DFB77" w:rsidR="00C537E7" w:rsidRPr="00170470" w:rsidRDefault="00C537E7" w:rsidP="009E39B0">
            <w:pPr>
              <w:pStyle w:val="Normal6a"/>
            </w:pPr>
            <w:r w:rsidRPr="00170470">
              <w:t>Poskytování právní jistoty: základní právo na soukromé vlastnictví</w:t>
            </w:r>
            <w:r w:rsidR="00A827E7" w:rsidRPr="00170470">
              <w:t xml:space="preserve"> a </w:t>
            </w:r>
            <w:r w:rsidRPr="00170470">
              <w:rPr>
                <w:b/>
                <w:i/>
              </w:rPr>
              <w:t>pomoc</w:t>
            </w:r>
            <w:r w:rsidR="00A827E7" w:rsidRPr="00170470">
              <w:rPr>
                <w:b/>
                <w:i/>
              </w:rPr>
              <w:t xml:space="preserve"> v </w:t>
            </w:r>
            <w:r w:rsidRPr="00170470">
              <w:rPr>
                <w:b/>
                <w:i/>
              </w:rPr>
              <w:t>oblasti bydlení</w:t>
            </w:r>
          </w:p>
        </w:tc>
      </w:tr>
    </w:tbl>
    <w:p w14:paraId="6446FBF4" w14:textId="77777777" w:rsidR="00C537E7" w:rsidRPr="00170470" w:rsidRDefault="00C537E7" w:rsidP="00C537E7">
      <w:pPr>
        <w:pStyle w:val="AmOrLang"/>
      </w:pPr>
      <w:r w:rsidRPr="00170470">
        <w:t xml:space="preserve">Or. </w:t>
      </w:r>
      <w:r w:rsidRPr="00170470">
        <w:rPr>
          <w:rStyle w:val="HideTWBExt"/>
        </w:rPr>
        <w:t>&lt;Original&gt;</w:t>
      </w:r>
      <w:r w:rsidRPr="00170470">
        <w:rPr>
          <w:rStyle w:val="HideTWBInt"/>
        </w:rPr>
        <w:t>{EN}</w:t>
      </w:r>
      <w:r w:rsidRPr="00170470">
        <w:t>en</w:t>
      </w:r>
      <w:r w:rsidRPr="00170470">
        <w:rPr>
          <w:rStyle w:val="HideTWBExt"/>
        </w:rPr>
        <w:t>&lt;/Original&gt;</w:t>
      </w:r>
    </w:p>
    <w:p w14:paraId="123CB7C1" w14:textId="77777777" w:rsidR="00467091" w:rsidRPr="00170470" w:rsidRDefault="00C537E7" w:rsidP="00C537E7">
      <w:r w:rsidRPr="00170470">
        <w:rPr>
          <w:rStyle w:val="HideTWBExt"/>
        </w:rPr>
        <w:t>&lt;/Amend&gt;</w:t>
      </w:r>
    </w:p>
    <w:p w14:paraId="3E62211C" w14:textId="77777777" w:rsidR="00C537E7" w:rsidRPr="00170470" w:rsidRDefault="00C537E7" w:rsidP="00C537E7">
      <w:pPr>
        <w:pStyle w:val="AmNumberTabs"/>
      </w:pPr>
      <w:r w:rsidRPr="00170470">
        <w:rPr>
          <w:rStyle w:val="HideTWBExt"/>
          <w:b w:val="0"/>
        </w:rPr>
        <w:t>&lt;Amend&gt;</w:t>
      </w:r>
      <w:r w:rsidRPr="00170470">
        <w:t>Pozměňovací návrh</w:t>
      </w:r>
      <w:r w:rsidRPr="00170470">
        <w:tab/>
      </w:r>
      <w:r w:rsidRPr="00170470">
        <w:tab/>
      </w:r>
      <w:r w:rsidRPr="00170470">
        <w:rPr>
          <w:rStyle w:val="HideTWBExt"/>
          <w:b w:val="0"/>
        </w:rPr>
        <w:t>&lt;NumAm&gt;</w:t>
      </w:r>
      <w:r w:rsidRPr="00170470">
        <w:t>895</w:t>
      </w:r>
      <w:r w:rsidRPr="00170470">
        <w:rPr>
          <w:rStyle w:val="HideTWBExt"/>
          <w:b w:val="0"/>
        </w:rPr>
        <w:t>&lt;/NumAm&gt;</w:t>
      </w:r>
    </w:p>
    <w:p w14:paraId="559CF946" w14:textId="77777777" w:rsidR="00C537E7" w:rsidRPr="00170470" w:rsidRDefault="00C537E7" w:rsidP="00C537E7">
      <w:pPr>
        <w:pStyle w:val="NormalBold"/>
      </w:pPr>
      <w:r w:rsidRPr="00170470">
        <w:rPr>
          <w:rStyle w:val="HideTWBExt"/>
          <w:b w:val="0"/>
        </w:rPr>
        <w:t>&lt;RepeatBlock-By&gt;&lt;Members&gt;</w:t>
      </w:r>
      <w:r w:rsidRPr="00170470">
        <w:t xml:space="preserve">Martin </w:t>
      </w:r>
      <w:proofErr w:type="spellStart"/>
      <w:r w:rsidRPr="00170470">
        <w:t>Hojsík</w:t>
      </w:r>
      <w:proofErr w:type="spellEnd"/>
      <w:r w:rsidRPr="00170470">
        <w:rPr>
          <w:rStyle w:val="HideTWBExt"/>
          <w:b w:val="0"/>
        </w:rPr>
        <w:t>&lt;/Members&gt;</w:t>
      </w:r>
    </w:p>
    <w:p w14:paraId="0213E4ED" w14:textId="77777777" w:rsidR="00C537E7" w:rsidRPr="00170470" w:rsidRDefault="00C537E7" w:rsidP="00C537E7">
      <w:pPr>
        <w:pStyle w:val="NormalBold"/>
      </w:pPr>
      <w:r w:rsidRPr="00170470">
        <w:rPr>
          <w:rStyle w:val="HideTWBExt"/>
          <w:b w:val="0"/>
        </w:rPr>
        <w:t>&lt;/RepeatBlock-By&gt;</w:t>
      </w:r>
    </w:p>
    <w:p w14:paraId="5041FA30" w14:textId="77777777" w:rsidR="00C537E7" w:rsidRPr="00170470" w:rsidRDefault="00C537E7" w:rsidP="00C537E7">
      <w:pPr>
        <w:pStyle w:val="NormalBold"/>
      </w:pPr>
      <w:r w:rsidRPr="00170470">
        <w:rPr>
          <w:rStyle w:val="HideTWBExt"/>
          <w:b w:val="0"/>
        </w:rPr>
        <w:t>&lt;DocAmend&gt;</w:t>
      </w:r>
      <w:r w:rsidRPr="00170470">
        <w:t>Návrh usnesení</w:t>
      </w:r>
      <w:r w:rsidRPr="00170470">
        <w:rPr>
          <w:rStyle w:val="HideTWBExt"/>
          <w:b w:val="0"/>
        </w:rPr>
        <w:t>&lt;/DocAmend&gt;</w:t>
      </w:r>
    </w:p>
    <w:p w14:paraId="0E27F615" w14:textId="77777777" w:rsidR="00C537E7" w:rsidRPr="00170470" w:rsidRDefault="00C537E7" w:rsidP="00C537E7">
      <w:pPr>
        <w:pStyle w:val="NormalBold"/>
      </w:pPr>
      <w:r w:rsidRPr="00170470">
        <w:rPr>
          <w:rStyle w:val="HideTWBExt"/>
          <w:b w:val="0"/>
        </w:rPr>
        <w:t>&lt;Article&gt;</w:t>
      </w:r>
      <w:r w:rsidRPr="00170470">
        <w:t>Dílčí nadpis 8</w:t>
      </w:r>
      <w:r w:rsidRPr="001704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537E7" w:rsidRPr="00170470" w14:paraId="74F516B9" w14:textId="77777777" w:rsidTr="009E39B0">
        <w:trPr>
          <w:trHeight w:hRule="exact" w:val="240"/>
          <w:jc w:val="center"/>
        </w:trPr>
        <w:tc>
          <w:tcPr>
            <w:tcW w:w="9752" w:type="dxa"/>
            <w:gridSpan w:val="2"/>
            <w:tcBorders>
              <w:top w:val="nil"/>
              <w:left w:val="nil"/>
              <w:bottom w:val="nil"/>
              <w:right w:val="nil"/>
            </w:tcBorders>
          </w:tcPr>
          <w:p w14:paraId="2E184AAA" w14:textId="77777777" w:rsidR="00C537E7" w:rsidRPr="00170470" w:rsidRDefault="00C537E7" w:rsidP="009E39B0"/>
        </w:tc>
      </w:tr>
      <w:tr w:rsidR="00C537E7" w:rsidRPr="00170470" w14:paraId="3B267BDE" w14:textId="77777777" w:rsidTr="009E39B0">
        <w:trPr>
          <w:trHeight w:val="240"/>
          <w:jc w:val="center"/>
        </w:trPr>
        <w:tc>
          <w:tcPr>
            <w:tcW w:w="4876" w:type="dxa"/>
            <w:tcBorders>
              <w:top w:val="nil"/>
              <w:left w:val="nil"/>
              <w:bottom w:val="nil"/>
              <w:right w:val="nil"/>
            </w:tcBorders>
          </w:tcPr>
          <w:p w14:paraId="7975B588" w14:textId="77777777" w:rsidR="00C537E7" w:rsidRPr="00170470" w:rsidRDefault="00C537E7" w:rsidP="009E39B0">
            <w:pPr>
              <w:pStyle w:val="AmColumnHeading"/>
            </w:pPr>
            <w:r w:rsidRPr="00170470">
              <w:t>Návrh usnesení</w:t>
            </w:r>
          </w:p>
        </w:tc>
        <w:tc>
          <w:tcPr>
            <w:tcW w:w="4876" w:type="dxa"/>
            <w:tcBorders>
              <w:top w:val="nil"/>
              <w:left w:val="nil"/>
              <w:bottom w:val="nil"/>
              <w:right w:val="nil"/>
            </w:tcBorders>
          </w:tcPr>
          <w:p w14:paraId="33C22C33" w14:textId="77777777" w:rsidR="00C537E7" w:rsidRPr="00170470" w:rsidRDefault="00C537E7" w:rsidP="009E39B0">
            <w:pPr>
              <w:pStyle w:val="AmColumnHeading"/>
            </w:pPr>
            <w:r w:rsidRPr="00170470">
              <w:t>Pozměňovací návrh</w:t>
            </w:r>
          </w:p>
        </w:tc>
      </w:tr>
      <w:tr w:rsidR="00C537E7" w:rsidRPr="00170470" w14:paraId="12F7537F" w14:textId="77777777" w:rsidTr="009E39B0">
        <w:trPr>
          <w:jc w:val="center"/>
        </w:trPr>
        <w:tc>
          <w:tcPr>
            <w:tcW w:w="4876" w:type="dxa"/>
            <w:tcBorders>
              <w:top w:val="nil"/>
              <w:left w:val="nil"/>
              <w:bottom w:val="nil"/>
              <w:right w:val="nil"/>
            </w:tcBorders>
          </w:tcPr>
          <w:p w14:paraId="4E6AB73C" w14:textId="77777777" w:rsidR="00C537E7" w:rsidRPr="00170470" w:rsidRDefault="00C537E7" w:rsidP="009E39B0">
            <w:pPr>
              <w:pStyle w:val="Normal6a"/>
            </w:pPr>
            <w:r w:rsidRPr="00170470">
              <w:t xml:space="preserve">Poskytování právní jistoty: </w:t>
            </w:r>
            <w:r w:rsidRPr="00170470">
              <w:rPr>
                <w:b/>
                <w:i/>
              </w:rPr>
              <w:t>základní</w:t>
            </w:r>
            <w:r w:rsidRPr="00170470">
              <w:t xml:space="preserve"> právo na </w:t>
            </w:r>
            <w:r w:rsidRPr="00170470">
              <w:rPr>
                <w:b/>
                <w:i/>
              </w:rPr>
              <w:t>soukromé vlastnictví</w:t>
            </w:r>
          </w:p>
        </w:tc>
        <w:tc>
          <w:tcPr>
            <w:tcW w:w="4876" w:type="dxa"/>
            <w:tcBorders>
              <w:top w:val="nil"/>
              <w:left w:val="nil"/>
              <w:bottom w:val="nil"/>
              <w:right w:val="nil"/>
            </w:tcBorders>
          </w:tcPr>
          <w:p w14:paraId="6F044C7D" w14:textId="77777777" w:rsidR="00C537E7" w:rsidRPr="00170470" w:rsidRDefault="00C537E7" w:rsidP="009E39B0">
            <w:pPr>
              <w:pStyle w:val="Normal6a"/>
            </w:pPr>
            <w:r w:rsidRPr="00170470">
              <w:t xml:space="preserve">Poskytování právní jistoty: </w:t>
            </w:r>
            <w:r w:rsidRPr="00170470">
              <w:rPr>
                <w:b/>
                <w:i/>
              </w:rPr>
              <w:t>lidské</w:t>
            </w:r>
            <w:r w:rsidRPr="00170470">
              <w:t xml:space="preserve"> právo na </w:t>
            </w:r>
            <w:r w:rsidRPr="00170470">
              <w:rPr>
                <w:b/>
                <w:i/>
              </w:rPr>
              <w:t>přiměřené bydlení</w:t>
            </w:r>
          </w:p>
        </w:tc>
      </w:tr>
    </w:tbl>
    <w:p w14:paraId="354ADAD2" w14:textId="77777777" w:rsidR="00C537E7" w:rsidRPr="00170470" w:rsidRDefault="00C537E7" w:rsidP="00C537E7">
      <w:pPr>
        <w:pStyle w:val="AmOrLang"/>
      </w:pPr>
      <w:r w:rsidRPr="00170470">
        <w:t xml:space="preserve">Or. </w:t>
      </w:r>
      <w:r w:rsidRPr="00170470">
        <w:rPr>
          <w:rStyle w:val="HideTWBExt"/>
        </w:rPr>
        <w:t>&lt;Original&gt;</w:t>
      </w:r>
      <w:r w:rsidRPr="00170470">
        <w:rPr>
          <w:rStyle w:val="HideTWBInt"/>
        </w:rPr>
        <w:t>{EN}</w:t>
      </w:r>
      <w:r w:rsidRPr="00170470">
        <w:t>en</w:t>
      </w:r>
      <w:r w:rsidRPr="00170470">
        <w:rPr>
          <w:rStyle w:val="HideTWBExt"/>
        </w:rPr>
        <w:t>&lt;/Original&gt;</w:t>
      </w:r>
    </w:p>
    <w:p w14:paraId="13B98029" w14:textId="77777777" w:rsidR="00467091" w:rsidRPr="00170470" w:rsidRDefault="00C537E7" w:rsidP="00C537E7">
      <w:r w:rsidRPr="00170470">
        <w:rPr>
          <w:rStyle w:val="HideTWBExt"/>
        </w:rPr>
        <w:t>&lt;/Amend&gt;</w:t>
      </w:r>
    </w:p>
    <w:p w14:paraId="4E765E84" w14:textId="77777777" w:rsidR="00C537E7" w:rsidRPr="00170470" w:rsidRDefault="00C537E7" w:rsidP="00C537E7">
      <w:pPr>
        <w:pStyle w:val="AmNumberTabs"/>
      </w:pPr>
      <w:r w:rsidRPr="00170470">
        <w:rPr>
          <w:rStyle w:val="HideTWBExt"/>
          <w:b w:val="0"/>
        </w:rPr>
        <w:t>&lt;Amend&gt;</w:t>
      </w:r>
      <w:r w:rsidRPr="00170470">
        <w:t>Pozměňovací návrh</w:t>
      </w:r>
      <w:r w:rsidRPr="00170470">
        <w:tab/>
      </w:r>
      <w:r w:rsidRPr="00170470">
        <w:tab/>
      </w:r>
      <w:r w:rsidRPr="00170470">
        <w:rPr>
          <w:rStyle w:val="HideTWBExt"/>
          <w:b w:val="0"/>
        </w:rPr>
        <w:t>&lt;NumAm&gt;</w:t>
      </w:r>
      <w:r w:rsidRPr="00170470">
        <w:t>896</w:t>
      </w:r>
      <w:r w:rsidRPr="00170470">
        <w:rPr>
          <w:rStyle w:val="HideTWBExt"/>
          <w:b w:val="0"/>
        </w:rPr>
        <w:t>&lt;/NumAm&gt;</w:t>
      </w:r>
    </w:p>
    <w:p w14:paraId="2E14BB95" w14:textId="77777777" w:rsidR="00C537E7" w:rsidRPr="00170470" w:rsidRDefault="00C537E7" w:rsidP="00C537E7">
      <w:pPr>
        <w:pStyle w:val="NormalBold"/>
      </w:pPr>
      <w:r w:rsidRPr="00170470">
        <w:rPr>
          <w:rStyle w:val="HideTWBExt"/>
          <w:b w:val="0"/>
        </w:rPr>
        <w:t>&lt;RepeatBlock-By&gt;&lt;Members&gt;</w:t>
      </w:r>
      <w:proofErr w:type="spellStart"/>
      <w:r w:rsidRPr="00170470">
        <w:t>Aodhán</w:t>
      </w:r>
      <w:proofErr w:type="spellEnd"/>
      <w:r w:rsidRPr="00170470">
        <w:t xml:space="preserve"> Ó </w:t>
      </w:r>
      <w:proofErr w:type="spellStart"/>
      <w:r w:rsidRPr="00170470">
        <w:t>Ríordáin</w:t>
      </w:r>
      <w:proofErr w:type="spellEnd"/>
      <w:r w:rsidRPr="00170470">
        <w:t xml:space="preserve">, Andreas </w:t>
      </w:r>
      <w:proofErr w:type="spellStart"/>
      <w:r w:rsidRPr="00170470">
        <w:t>Schieder</w:t>
      </w:r>
      <w:proofErr w:type="spellEnd"/>
      <w:r w:rsidRPr="00170470">
        <w:t xml:space="preserve">, Gabriele </w:t>
      </w:r>
      <w:proofErr w:type="spellStart"/>
      <w:r w:rsidRPr="00170470">
        <w:t>Bischoff</w:t>
      </w:r>
      <w:proofErr w:type="spellEnd"/>
      <w:r w:rsidRPr="00170470">
        <w:t xml:space="preserve">, Alicia </w:t>
      </w:r>
      <w:proofErr w:type="spellStart"/>
      <w:r w:rsidRPr="00170470">
        <w:t>Homs</w:t>
      </w:r>
      <w:proofErr w:type="spellEnd"/>
      <w:r w:rsidRPr="00170470">
        <w:t xml:space="preserve"> </w:t>
      </w:r>
      <w:proofErr w:type="spellStart"/>
      <w:r w:rsidRPr="00170470">
        <w:t>Ginel</w:t>
      </w:r>
      <w:proofErr w:type="spellEnd"/>
      <w:r w:rsidRPr="00170470">
        <w:t xml:space="preserve">, Marit </w:t>
      </w:r>
      <w:proofErr w:type="spellStart"/>
      <w:r w:rsidRPr="00170470">
        <w:t>Maij</w:t>
      </w:r>
      <w:proofErr w:type="spellEnd"/>
      <w:r w:rsidRPr="00170470">
        <w:t xml:space="preserve">, Nora </w:t>
      </w:r>
      <w:proofErr w:type="spellStart"/>
      <w:r w:rsidRPr="00170470">
        <w:t>Mebarek</w:t>
      </w:r>
      <w:proofErr w:type="spellEnd"/>
      <w:r w:rsidRPr="00170470">
        <w:t xml:space="preserve">, </w:t>
      </w:r>
      <w:proofErr w:type="spellStart"/>
      <w:r w:rsidRPr="00170470">
        <w:t>Isilda</w:t>
      </w:r>
      <w:proofErr w:type="spellEnd"/>
      <w:r w:rsidRPr="00170470">
        <w:t xml:space="preserve"> </w:t>
      </w:r>
      <w:proofErr w:type="spellStart"/>
      <w:r w:rsidRPr="00170470">
        <w:t>Gomes</w:t>
      </w:r>
      <w:proofErr w:type="spellEnd"/>
      <w:r w:rsidRPr="00170470">
        <w:t xml:space="preserve">, Joanna </w:t>
      </w:r>
      <w:proofErr w:type="spellStart"/>
      <w:r w:rsidRPr="00170470">
        <w:t>Scheuring-Wielgus</w:t>
      </w:r>
      <w:proofErr w:type="spellEnd"/>
      <w:r w:rsidRPr="00170470">
        <w:t xml:space="preserve">, </w:t>
      </w:r>
      <w:proofErr w:type="spellStart"/>
      <w:r w:rsidRPr="00170470">
        <w:t>Yannis</w:t>
      </w:r>
      <w:proofErr w:type="spellEnd"/>
      <w:r w:rsidRPr="00170470">
        <w:t xml:space="preserve"> </w:t>
      </w:r>
      <w:proofErr w:type="spellStart"/>
      <w:r w:rsidRPr="00170470">
        <w:t>Maniatis</w:t>
      </w:r>
      <w:proofErr w:type="spellEnd"/>
      <w:r w:rsidRPr="00170470">
        <w:t xml:space="preserve">, Marko </w:t>
      </w:r>
      <w:proofErr w:type="spellStart"/>
      <w:r w:rsidRPr="00170470">
        <w:t>Vešligaj</w:t>
      </w:r>
      <w:proofErr w:type="spellEnd"/>
      <w:r w:rsidRPr="00170470">
        <w:rPr>
          <w:rStyle w:val="HideTWBExt"/>
          <w:b w:val="0"/>
        </w:rPr>
        <w:t>&lt;/Members&gt;</w:t>
      </w:r>
    </w:p>
    <w:p w14:paraId="6C6CFD7F" w14:textId="77777777" w:rsidR="00C537E7" w:rsidRPr="00170470" w:rsidRDefault="00C537E7" w:rsidP="00C537E7">
      <w:pPr>
        <w:pStyle w:val="NormalBold"/>
      </w:pPr>
      <w:r w:rsidRPr="00170470">
        <w:rPr>
          <w:rStyle w:val="HideTWBExt"/>
          <w:b w:val="0"/>
        </w:rPr>
        <w:t>&lt;/RepeatBlock-By&gt;</w:t>
      </w:r>
    </w:p>
    <w:p w14:paraId="2C45DE16" w14:textId="77777777" w:rsidR="00C537E7" w:rsidRPr="00170470" w:rsidRDefault="00C537E7" w:rsidP="00C537E7">
      <w:pPr>
        <w:pStyle w:val="NormalBold"/>
      </w:pPr>
      <w:r w:rsidRPr="00170470">
        <w:rPr>
          <w:rStyle w:val="HideTWBExt"/>
          <w:b w:val="0"/>
        </w:rPr>
        <w:t>&lt;DocAmend&gt;</w:t>
      </w:r>
      <w:r w:rsidRPr="00170470">
        <w:t>Návrh usnesení</w:t>
      </w:r>
      <w:r w:rsidRPr="00170470">
        <w:rPr>
          <w:rStyle w:val="HideTWBExt"/>
          <w:b w:val="0"/>
        </w:rPr>
        <w:t>&lt;/DocAmend&gt;</w:t>
      </w:r>
    </w:p>
    <w:p w14:paraId="0F65A9AB" w14:textId="77777777" w:rsidR="00C537E7" w:rsidRPr="00170470" w:rsidRDefault="00C537E7" w:rsidP="00C537E7">
      <w:pPr>
        <w:pStyle w:val="NormalBold"/>
      </w:pPr>
      <w:r w:rsidRPr="00170470">
        <w:rPr>
          <w:rStyle w:val="HideTWBExt"/>
          <w:b w:val="0"/>
        </w:rPr>
        <w:t>&lt;Article&gt;</w:t>
      </w:r>
      <w:r w:rsidRPr="00170470">
        <w:t>Dílčí nadpis 8</w:t>
      </w:r>
      <w:r w:rsidRPr="001704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537E7" w:rsidRPr="00170470" w14:paraId="63BC39F8" w14:textId="77777777" w:rsidTr="009E39B0">
        <w:trPr>
          <w:trHeight w:hRule="exact" w:val="240"/>
          <w:jc w:val="center"/>
        </w:trPr>
        <w:tc>
          <w:tcPr>
            <w:tcW w:w="9752" w:type="dxa"/>
            <w:gridSpan w:val="2"/>
            <w:tcBorders>
              <w:top w:val="nil"/>
              <w:left w:val="nil"/>
              <w:bottom w:val="nil"/>
              <w:right w:val="nil"/>
            </w:tcBorders>
          </w:tcPr>
          <w:p w14:paraId="4A2AB706" w14:textId="77777777" w:rsidR="00C537E7" w:rsidRPr="00170470" w:rsidRDefault="00C537E7" w:rsidP="009E39B0"/>
        </w:tc>
      </w:tr>
      <w:tr w:rsidR="00C537E7" w:rsidRPr="00170470" w14:paraId="09E8E7DD" w14:textId="77777777" w:rsidTr="009E39B0">
        <w:trPr>
          <w:trHeight w:val="240"/>
          <w:jc w:val="center"/>
        </w:trPr>
        <w:tc>
          <w:tcPr>
            <w:tcW w:w="4876" w:type="dxa"/>
            <w:tcBorders>
              <w:top w:val="nil"/>
              <w:left w:val="nil"/>
              <w:bottom w:val="nil"/>
              <w:right w:val="nil"/>
            </w:tcBorders>
          </w:tcPr>
          <w:p w14:paraId="4708C24C" w14:textId="77777777" w:rsidR="00C537E7" w:rsidRPr="00170470" w:rsidRDefault="00C537E7" w:rsidP="009E39B0">
            <w:pPr>
              <w:pStyle w:val="AmColumnHeading"/>
            </w:pPr>
            <w:r w:rsidRPr="00170470">
              <w:t>Návrh usnesení</w:t>
            </w:r>
          </w:p>
        </w:tc>
        <w:tc>
          <w:tcPr>
            <w:tcW w:w="4876" w:type="dxa"/>
            <w:tcBorders>
              <w:top w:val="nil"/>
              <w:left w:val="nil"/>
              <w:bottom w:val="nil"/>
              <w:right w:val="nil"/>
            </w:tcBorders>
          </w:tcPr>
          <w:p w14:paraId="3612CA55" w14:textId="77777777" w:rsidR="00C537E7" w:rsidRPr="00170470" w:rsidRDefault="00C537E7" w:rsidP="009E39B0">
            <w:pPr>
              <w:pStyle w:val="AmColumnHeading"/>
            </w:pPr>
            <w:r w:rsidRPr="00170470">
              <w:t>Pozměňovací návrh</w:t>
            </w:r>
          </w:p>
        </w:tc>
      </w:tr>
      <w:tr w:rsidR="00C537E7" w:rsidRPr="00170470" w14:paraId="439F5992" w14:textId="77777777" w:rsidTr="009E39B0">
        <w:trPr>
          <w:jc w:val="center"/>
        </w:trPr>
        <w:tc>
          <w:tcPr>
            <w:tcW w:w="4876" w:type="dxa"/>
            <w:tcBorders>
              <w:top w:val="nil"/>
              <w:left w:val="nil"/>
              <w:bottom w:val="nil"/>
              <w:right w:val="nil"/>
            </w:tcBorders>
          </w:tcPr>
          <w:p w14:paraId="4713B99D" w14:textId="77777777" w:rsidR="00C537E7" w:rsidRPr="00170470" w:rsidRDefault="00C537E7" w:rsidP="009E39B0">
            <w:pPr>
              <w:pStyle w:val="Normal6a"/>
            </w:pPr>
            <w:r w:rsidRPr="00170470">
              <w:rPr>
                <w:b/>
                <w:i/>
              </w:rPr>
              <w:t>Poskytování právní jistoty: základní</w:t>
            </w:r>
            <w:r w:rsidRPr="00170470">
              <w:t xml:space="preserve"> právo na </w:t>
            </w:r>
            <w:r w:rsidRPr="00170470">
              <w:rPr>
                <w:b/>
                <w:i/>
              </w:rPr>
              <w:t>soukromé vlastnictví</w:t>
            </w:r>
          </w:p>
        </w:tc>
        <w:tc>
          <w:tcPr>
            <w:tcW w:w="4876" w:type="dxa"/>
            <w:tcBorders>
              <w:top w:val="nil"/>
              <w:left w:val="nil"/>
              <w:bottom w:val="nil"/>
              <w:right w:val="nil"/>
            </w:tcBorders>
          </w:tcPr>
          <w:p w14:paraId="5AC49BF1" w14:textId="4DCEBC44" w:rsidR="00C537E7" w:rsidRPr="00170470" w:rsidRDefault="00C537E7" w:rsidP="009E39B0">
            <w:pPr>
              <w:pStyle w:val="Normal6a"/>
            </w:pPr>
            <w:r w:rsidRPr="00170470">
              <w:rPr>
                <w:b/>
                <w:i/>
              </w:rPr>
              <w:t>právo vlastnit majetek</w:t>
            </w:r>
            <w:r w:rsidR="00A827E7" w:rsidRPr="00170470">
              <w:rPr>
                <w:b/>
                <w:i/>
              </w:rPr>
              <w:t xml:space="preserve"> a </w:t>
            </w:r>
            <w:r w:rsidRPr="00170470">
              <w:t xml:space="preserve">právo na </w:t>
            </w:r>
            <w:r w:rsidRPr="00170470">
              <w:rPr>
                <w:b/>
                <w:i/>
              </w:rPr>
              <w:t>přiměřené bydlení</w:t>
            </w:r>
          </w:p>
        </w:tc>
      </w:tr>
    </w:tbl>
    <w:p w14:paraId="533C1AE4" w14:textId="77777777" w:rsidR="00C537E7" w:rsidRPr="00170470" w:rsidRDefault="00C537E7" w:rsidP="00C537E7">
      <w:pPr>
        <w:pStyle w:val="AmOrLang"/>
      </w:pPr>
      <w:r w:rsidRPr="00170470">
        <w:t xml:space="preserve">Or. </w:t>
      </w:r>
      <w:r w:rsidRPr="00170470">
        <w:rPr>
          <w:rStyle w:val="HideTWBExt"/>
        </w:rPr>
        <w:t>&lt;Original&gt;</w:t>
      </w:r>
      <w:r w:rsidRPr="00170470">
        <w:rPr>
          <w:rStyle w:val="HideTWBInt"/>
        </w:rPr>
        <w:t>{EN}</w:t>
      </w:r>
      <w:r w:rsidRPr="00170470">
        <w:t>en</w:t>
      </w:r>
      <w:r w:rsidRPr="00170470">
        <w:rPr>
          <w:rStyle w:val="HideTWBExt"/>
        </w:rPr>
        <w:t>&lt;/Original&gt;</w:t>
      </w:r>
    </w:p>
    <w:p w14:paraId="43E08966" w14:textId="77777777" w:rsidR="00467091" w:rsidRPr="00170470" w:rsidRDefault="00C537E7" w:rsidP="00C537E7">
      <w:r w:rsidRPr="00170470">
        <w:rPr>
          <w:rStyle w:val="HideTWBExt"/>
        </w:rPr>
        <w:t>&lt;/Amend&gt;</w:t>
      </w:r>
    </w:p>
    <w:p w14:paraId="1803EF77" w14:textId="77777777" w:rsidR="00C537E7" w:rsidRPr="00170470" w:rsidRDefault="00C537E7" w:rsidP="00C537E7">
      <w:pPr>
        <w:pStyle w:val="AmNumberTabs"/>
      </w:pPr>
      <w:r w:rsidRPr="00170470">
        <w:rPr>
          <w:rStyle w:val="HideTWBExt"/>
          <w:b w:val="0"/>
        </w:rPr>
        <w:t>&lt;Amend&gt;</w:t>
      </w:r>
      <w:r w:rsidRPr="00170470">
        <w:t>Pozměňovací návrh</w:t>
      </w:r>
      <w:r w:rsidRPr="00170470">
        <w:tab/>
      </w:r>
      <w:r w:rsidRPr="00170470">
        <w:tab/>
      </w:r>
      <w:r w:rsidRPr="00170470">
        <w:rPr>
          <w:rStyle w:val="HideTWBExt"/>
          <w:b w:val="0"/>
        </w:rPr>
        <w:t>&lt;NumAm&gt;</w:t>
      </w:r>
      <w:r w:rsidRPr="00170470">
        <w:t>897</w:t>
      </w:r>
      <w:r w:rsidRPr="00170470">
        <w:rPr>
          <w:rStyle w:val="HideTWBExt"/>
          <w:b w:val="0"/>
        </w:rPr>
        <w:t>&lt;/NumAm&gt;</w:t>
      </w:r>
    </w:p>
    <w:p w14:paraId="6A0660CD" w14:textId="77777777" w:rsidR="00C537E7" w:rsidRPr="00170470" w:rsidRDefault="00C537E7" w:rsidP="00C537E7">
      <w:pPr>
        <w:pStyle w:val="NormalBold"/>
      </w:pPr>
      <w:r w:rsidRPr="00170470">
        <w:rPr>
          <w:rStyle w:val="HideTWBExt"/>
          <w:b w:val="0"/>
        </w:rPr>
        <w:lastRenderedPageBreak/>
        <w:t>&lt;RepeatBlock-By&gt;&lt;Members&gt;</w:t>
      </w:r>
      <w:proofErr w:type="spellStart"/>
      <w:r w:rsidRPr="00170470">
        <w:t>Irmhild</w:t>
      </w:r>
      <w:proofErr w:type="spellEnd"/>
      <w:r w:rsidRPr="00170470">
        <w:t xml:space="preserve"> </w:t>
      </w:r>
      <w:proofErr w:type="spellStart"/>
      <w:r w:rsidRPr="00170470">
        <w:t>Boßdorf</w:t>
      </w:r>
      <w:proofErr w:type="spellEnd"/>
      <w:r w:rsidRPr="00170470">
        <w:t xml:space="preserve">, Volker </w:t>
      </w:r>
      <w:proofErr w:type="spellStart"/>
      <w:r w:rsidRPr="00170470">
        <w:t>Schnurrbusch</w:t>
      </w:r>
      <w:proofErr w:type="spellEnd"/>
      <w:r w:rsidRPr="00170470">
        <w:rPr>
          <w:rStyle w:val="HideTWBExt"/>
          <w:b w:val="0"/>
        </w:rPr>
        <w:t>&lt;/Members&gt;</w:t>
      </w:r>
    </w:p>
    <w:p w14:paraId="11BC77A2" w14:textId="77777777" w:rsidR="00C537E7" w:rsidRPr="00170470" w:rsidRDefault="00C537E7" w:rsidP="00C537E7">
      <w:pPr>
        <w:pStyle w:val="NormalBold"/>
      </w:pPr>
      <w:r w:rsidRPr="00170470">
        <w:rPr>
          <w:rStyle w:val="HideTWBExt"/>
          <w:b w:val="0"/>
        </w:rPr>
        <w:t>&lt;/RepeatBlock-By&gt;</w:t>
      </w:r>
    </w:p>
    <w:p w14:paraId="06464F8E" w14:textId="77777777" w:rsidR="00C537E7" w:rsidRPr="00170470" w:rsidRDefault="00C537E7" w:rsidP="00C537E7">
      <w:pPr>
        <w:pStyle w:val="NormalBold"/>
      </w:pPr>
      <w:r w:rsidRPr="00170470">
        <w:rPr>
          <w:rStyle w:val="HideTWBExt"/>
          <w:b w:val="0"/>
        </w:rPr>
        <w:t>&lt;DocAmend&gt;</w:t>
      </w:r>
      <w:r w:rsidRPr="00170470">
        <w:t>Návrh usnesení</w:t>
      </w:r>
      <w:r w:rsidRPr="00170470">
        <w:rPr>
          <w:rStyle w:val="HideTWBExt"/>
          <w:b w:val="0"/>
        </w:rPr>
        <w:t>&lt;/DocAmend&gt;</w:t>
      </w:r>
    </w:p>
    <w:p w14:paraId="5266BBEC" w14:textId="77777777" w:rsidR="00C537E7" w:rsidRPr="00170470" w:rsidRDefault="00C537E7" w:rsidP="00C537E7">
      <w:pPr>
        <w:pStyle w:val="NormalBold"/>
      </w:pPr>
      <w:r w:rsidRPr="00170470">
        <w:rPr>
          <w:rStyle w:val="HideTWBExt"/>
          <w:b w:val="0"/>
        </w:rPr>
        <w:t>&lt;Article&gt;</w:t>
      </w:r>
      <w:r w:rsidRPr="00170470">
        <w:t>Bod 12</w:t>
      </w:r>
      <w:r w:rsidRPr="001704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537E7" w:rsidRPr="00170470" w14:paraId="35C78D36" w14:textId="77777777" w:rsidTr="009E39B0">
        <w:trPr>
          <w:trHeight w:hRule="exact" w:val="240"/>
          <w:jc w:val="center"/>
        </w:trPr>
        <w:tc>
          <w:tcPr>
            <w:tcW w:w="9752" w:type="dxa"/>
            <w:gridSpan w:val="2"/>
            <w:tcBorders>
              <w:top w:val="nil"/>
              <w:left w:val="nil"/>
              <w:bottom w:val="nil"/>
              <w:right w:val="nil"/>
            </w:tcBorders>
          </w:tcPr>
          <w:p w14:paraId="4A44358F" w14:textId="77777777" w:rsidR="00C537E7" w:rsidRPr="00170470" w:rsidRDefault="00C537E7" w:rsidP="009E39B0"/>
        </w:tc>
      </w:tr>
      <w:tr w:rsidR="00C537E7" w:rsidRPr="00170470" w14:paraId="3F053382" w14:textId="77777777" w:rsidTr="009E39B0">
        <w:trPr>
          <w:trHeight w:val="240"/>
          <w:jc w:val="center"/>
        </w:trPr>
        <w:tc>
          <w:tcPr>
            <w:tcW w:w="4876" w:type="dxa"/>
            <w:tcBorders>
              <w:top w:val="nil"/>
              <w:left w:val="nil"/>
              <w:bottom w:val="nil"/>
              <w:right w:val="nil"/>
            </w:tcBorders>
          </w:tcPr>
          <w:p w14:paraId="4381176D" w14:textId="77777777" w:rsidR="00C537E7" w:rsidRPr="00170470" w:rsidRDefault="00C537E7" w:rsidP="009E39B0">
            <w:pPr>
              <w:pStyle w:val="AmColumnHeading"/>
            </w:pPr>
            <w:r w:rsidRPr="00170470">
              <w:t>Návrh usnesení</w:t>
            </w:r>
          </w:p>
        </w:tc>
        <w:tc>
          <w:tcPr>
            <w:tcW w:w="4876" w:type="dxa"/>
            <w:tcBorders>
              <w:top w:val="nil"/>
              <w:left w:val="nil"/>
              <w:bottom w:val="nil"/>
              <w:right w:val="nil"/>
            </w:tcBorders>
          </w:tcPr>
          <w:p w14:paraId="4A6C7D06" w14:textId="77777777" w:rsidR="00C537E7" w:rsidRPr="00170470" w:rsidRDefault="00C537E7" w:rsidP="009E39B0">
            <w:pPr>
              <w:pStyle w:val="AmColumnHeading"/>
            </w:pPr>
            <w:r w:rsidRPr="00170470">
              <w:t>Pozměňovací návrh</w:t>
            </w:r>
          </w:p>
        </w:tc>
      </w:tr>
      <w:tr w:rsidR="00C537E7" w:rsidRPr="00170470" w14:paraId="722DCD15" w14:textId="77777777" w:rsidTr="009E39B0">
        <w:trPr>
          <w:jc w:val="center"/>
        </w:trPr>
        <w:tc>
          <w:tcPr>
            <w:tcW w:w="4876" w:type="dxa"/>
            <w:tcBorders>
              <w:top w:val="nil"/>
              <w:left w:val="nil"/>
              <w:bottom w:val="nil"/>
              <w:right w:val="nil"/>
            </w:tcBorders>
          </w:tcPr>
          <w:p w14:paraId="4595E462" w14:textId="32DEF52B" w:rsidR="00C537E7" w:rsidRPr="00170470" w:rsidRDefault="00C537E7" w:rsidP="009E39B0">
            <w:pPr>
              <w:pStyle w:val="Normal6a"/>
            </w:pPr>
            <w:r w:rsidRPr="00170470">
              <w:t>12.</w:t>
            </w:r>
            <w:r w:rsidRPr="00170470">
              <w:tab/>
              <w:t>připomíná, že občané EU mají právo vlastnit zákonně nabytý majetek, užívat jej, nakládat</w:t>
            </w:r>
            <w:r w:rsidR="00A827E7" w:rsidRPr="00170470">
              <w:t xml:space="preserve"> s </w:t>
            </w:r>
            <w:r w:rsidRPr="00170470">
              <w:t>ním</w:t>
            </w:r>
            <w:r w:rsidR="00A827E7" w:rsidRPr="00170470">
              <w:t xml:space="preserve"> a </w:t>
            </w:r>
            <w:r w:rsidRPr="00170470">
              <w:t>dědit jej; žádá, aby byly na úrovni EU přijaty koordinované politiky, které by bránily všem formám nezákonného obsazování bytů</w:t>
            </w:r>
            <w:r w:rsidR="00A827E7" w:rsidRPr="00170470">
              <w:t xml:space="preserve"> a </w:t>
            </w:r>
            <w:r w:rsidRPr="00170470">
              <w:t>řešily je jako jeden</w:t>
            </w:r>
            <w:r w:rsidR="00A827E7" w:rsidRPr="00170470">
              <w:t xml:space="preserve"> z </w:t>
            </w:r>
            <w:r w:rsidRPr="00170470">
              <w:t>klíčových prvků zajištění právní jistoty, hospodářské stability</w:t>
            </w:r>
            <w:r w:rsidR="00A827E7" w:rsidRPr="00170470">
              <w:t xml:space="preserve"> a </w:t>
            </w:r>
            <w:r w:rsidRPr="00170470">
              <w:t>bezpečnosti; žádá vytvoření evropského registru nezákonného obsazování bytů, který by podpořil spolupráci, shromažďování údajů</w:t>
            </w:r>
            <w:r w:rsidR="00A827E7" w:rsidRPr="00170470">
              <w:t xml:space="preserve"> a </w:t>
            </w:r>
            <w:r w:rsidRPr="00170470">
              <w:t>sdílení informací mezi členskými státy</w:t>
            </w:r>
            <w:r w:rsidR="00A827E7" w:rsidRPr="00170470">
              <w:t xml:space="preserve"> a </w:t>
            </w:r>
            <w:r w:rsidRPr="00170470">
              <w:t>umožnil identifikovat případy obsazování bytů spojených</w:t>
            </w:r>
            <w:r w:rsidR="00A827E7" w:rsidRPr="00170470">
              <w:t xml:space="preserve"> s </w:t>
            </w:r>
            <w:r w:rsidRPr="00170470">
              <w:t>trestnou činností; považuje za zásadní prosazovat právo na vlastnictví</w:t>
            </w:r>
            <w:r w:rsidR="00A827E7" w:rsidRPr="00170470">
              <w:t xml:space="preserve"> a </w:t>
            </w:r>
            <w:r w:rsidRPr="00170470">
              <w:t>bojovat proti nezákonnému obsazování</w:t>
            </w:r>
            <w:r w:rsidR="00A827E7" w:rsidRPr="00170470">
              <w:t xml:space="preserve"> a </w:t>
            </w:r>
            <w:r w:rsidRPr="00170470">
              <w:t>zajistit účinné</w:t>
            </w:r>
            <w:r w:rsidR="00A827E7" w:rsidRPr="00170470">
              <w:t xml:space="preserve"> a </w:t>
            </w:r>
            <w:r w:rsidRPr="00170470">
              <w:t>rychlé právní mechanismy pro navracení majetku;</w:t>
            </w:r>
          </w:p>
        </w:tc>
        <w:tc>
          <w:tcPr>
            <w:tcW w:w="4876" w:type="dxa"/>
            <w:tcBorders>
              <w:top w:val="nil"/>
              <w:left w:val="nil"/>
              <w:bottom w:val="nil"/>
              <w:right w:val="nil"/>
            </w:tcBorders>
          </w:tcPr>
          <w:p w14:paraId="22675B7F" w14:textId="21AB8526" w:rsidR="00C537E7" w:rsidRPr="00170470" w:rsidRDefault="00C537E7" w:rsidP="009E39B0">
            <w:pPr>
              <w:pStyle w:val="Normal6a"/>
            </w:pPr>
            <w:r w:rsidRPr="00170470">
              <w:t>12.</w:t>
            </w:r>
            <w:r w:rsidRPr="00170470">
              <w:tab/>
              <w:t>připomíná, že občané EU mají právo vlastnit zákonně nabytý majetek, užívat jej, nakládat</w:t>
            </w:r>
            <w:r w:rsidR="00A827E7" w:rsidRPr="00170470">
              <w:t xml:space="preserve"> s </w:t>
            </w:r>
            <w:r w:rsidRPr="00170470">
              <w:t>ním</w:t>
            </w:r>
            <w:r w:rsidR="00A827E7" w:rsidRPr="00170470">
              <w:t xml:space="preserve"> a </w:t>
            </w:r>
            <w:r w:rsidRPr="00170470">
              <w:t>dědit jej; žádá, aby byly na úrovni EU přijaty koordinované politiky, které by bránily všem formám nezákonného obsazování bytů</w:t>
            </w:r>
            <w:r w:rsidR="00A827E7" w:rsidRPr="00170470">
              <w:t xml:space="preserve"> a </w:t>
            </w:r>
            <w:r w:rsidRPr="00170470">
              <w:t>řešily je jako jeden</w:t>
            </w:r>
            <w:r w:rsidR="00A827E7" w:rsidRPr="00170470">
              <w:t xml:space="preserve"> z </w:t>
            </w:r>
            <w:r w:rsidRPr="00170470">
              <w:t>klíčových prvků zajištění právní jistoty, hospodářské stability</w:t>
            </w:r>
            <w:r w:rsidR="00A827E7" w:rsidRPr="00170470">
              <w:t xml:space="preserve"> a </w:t>
            </w:r>
            <w:r w:rsidRPr="00170470">
              <w:t>bezpečnosti; žádá vytvoření evropského registru nezákonného obsazování bytů, který by podpořil spolupráci, shromažďování údajů</w:t>
            </w:r>
            <w:r w:rsidR="00A827E7" w:rsidRPr="00170470">
              <w:t xml:space="preserve"> a </w:t>
            </w:r>
            <w:r w:rsidRPr="00170470">
              <w:t>sdílení informací mezi členskými státy</w:t>
            </w:r>
            <w:r w:rsidR="00A827E7" w:rsidRPr="00170470">
              <w:t xml:space="preserve"> a </w:t>
            </w:r>
            <w:r w:rsidRPr="00170470">
              <w:t>umožnil identifikovat případy obsazování bytů spojených</w:t>
            </w:r>
            <w:r w:rsidR="00A827E7" w:rsidRPr="00170470">
              <w:t xml:space="preserve"> s </w:t>
            </w:r>
            <w:r w:rsidRPr="00170470">
              <w:t>trestnou činností; považuje za zásadní prosazovat právo na vlastnictví</w:t>
            </w:r>
            <w:r w:rsidR="00A827E7" w:rsidRPr="00170470">
              <w:t xml:space="preserve"> a </w:t>
            </w:r>
            <w:r w:rsidRPr="00170470">
              <w:t>bojovat proti nezákonnému obsazování</w:t>
            </w:r>
            <w:r w:rsidR="00A827E7" w:rsidRPr="00170470">
              <w:t xml:space="preserve"> a </w:t>
            </w:r>
            <w:r w:rsidRPr="00170470">
              <w:t>zajistit účinné</w:t>
            </w:r>
            <w:r w:rsidR="00A827E7" w:rsidRPr="00170470">
              <w:t xml:space="preserve"> a </w:t>
            </w:r>
            <w:r w:rsidRPr="00170470">
              <w:t xml:space="preserve">rychlé právní mechanismy pro navracení majetku; </w:t>
            </w:r>
            <w:r w:rsidRPr="00170470">
              <w:rPr>
                <w:b/>
                <w:i/>
              </w:rPr>
              <w:t>zároveň varuje před vnitrostátními zákazy pronajímání budov</w:t>
            </w:r>
            <w:r w:rsidR="00A827E7" w:rsidRPr="00170470">
              <w:rPr>
                <w:b/>
                <w:i/>
              </w:rPr>
              <w:t xml:space="preserve"> s </w:t>
            </w:r>
            <w:r w:rsidRPr="00170470">
              <w:rPr>
                <w:b/>
                <w:i/>
              </w:rPr>
              <w:t>nízkou energetickou účinností, neboť taková opatření mohou mít vliv na právo na vlastnictví podle článku 17 Listiny základních práv Evropské unie; zdůrazňuje, že energetické renovace by měly být prováděny pouze na dobrovolném základě,</w:t>
            </w:r>
            <w:r w:rsidR="00A827E7" w:rsidRPr="00170470">
              <w:rPr>
                <w:b/>
                <w:i/>
              </w:rPr>
              <w:t xml:space="preserve"> a </w:t>
            </w:r>
            <w:r w:rsidRPr="00170470">
              <w:rPr>
                <w:b/>
                <w:i/>
              </w:rPr>
              <w:t>odmítá jakákoli povinná nebo rušivá opatření</w:t>
            </w:r>
            <w:r w:rsidR="00A827E7" w:rsidRPr="00170470">
              <w:rPr>
                <w:b/>
                <w:i/>
              </w:rPr>
              <w:t xml:space="preserve"> v </w:t>
            </w:r>
            <w:r w:rsidRPr="00170470">
              <w:rPr>
                <w:b/>
                <w:i/>
              </w:rPr>
              <w:t>rámci Zelené dohody, neboť by nepřiměřeně zasahovala do vnitrostátních pravomocí</w:t>
            </w:r>
            <w:r w:rsidR="00A827E7" w:rsidRPr="00170470">
              <w:rPr>
                <w:b/>
                <w:i/>
              </w:rPr>
              <w:t xml:space="preserve"> a </w:t>
            </w:r>
            <w:r w:rsidRPr="00170470">
              <w:rPr>
                <w:b/>
                <w:i/>
              </w:rPr>
              <w:t>vlastnických práv občanů; vyzývá Komisi, aby od dalšího uplatňování takových požadavků upustila;</w:t>
            </w:r>
          </w:p>
        </w:tc>
      </w:tr>
    </w:tbl>
    <w:p w14:paraId="62219670" w14:textId="77777777" w:rsidR="00C537E7" w:rsidRPr="00170470" w:rsidRDefault="00C537E7" w:rsidP="00C537E7">
      <w:pPr>
        <w:pStyle w:val="AmOrLang"/>
      </w:pPr>
      <w:r w:rsidRPr="00170470">
        <w:t xml:space="preserve">Or. </w:t>
      </w:r>
      <w:r w:rsidRPr="00170470">
        <w:rPr>
          <w:rStyle w:val="HideTWBExt"/>
        </w:rPr>
        <w:t>&lt;Original&gt;</w:t>
      </w:r>
      <w:r w:rsidRPr="00170470">
        <w:rPr>
          <w:rStyle w:val="HideTWBInt"/>
        </w:rPr>
        <w:t>{DE}</w:t>
      </w:r>
      <w:r w:rsidRPr="00170470">
        <w:t>de</w:t>
      </w:r>
      <w:r w:rsidRPr="00170470">
        <w:rPr>
          <w:rStyle w:val="HideTWBExt"/>
        </w:rPr>
        <w:t>&lt;/Original&gt;</w:t>
      </w:r>
    </w:p>
    <w:p w14:paraId="3D95319C" w14:textId="77777777" w:rsidR="00467091" w:rsidRPr="00170470" w:rsidRDefault="00C537E7" w:rsidP="00C537E7">
      <w:r w:rsidRPr="00170470">
        <w:rPr>
          <w:rStyle w:val="HideTWBExt"/>
        </w:rPr>
        <w:t>&lt;/Amend&gt;</w:t>
      </w:r>
    </w:p>
    <w:p w14:paraId="1F9D0F3B" w14:textId="77777777" w:rsidR="00C537E7" w:rsidRPr="00170470" w:rsidRDefault="00C537E7" w:rsidP="00C537E7">
      <w:pPr>
        <w:pStyle w:val="AmNumberTabs"/>
      </w:pPr>
      <w:r w:rsidRPr="00170470">
        <w:rPr>
          <w:rStyle w:val="HideTWBExt"/>
          <w:b w:val="0"/>
        </w:rPr>
        <w:t>&lt;Amend&gt;</w:t>
      </w:r>
      <w:r w:rsidRPr="00170470">
        <w:t>Pozměňovací návrh</w:t>
      </w:r>
      <w:r w:rsidRPr="00170470">
        <w:tab/>
      </w:r>
      <w:r w:rsidRPr="00170470">
        <w:tab/>
      </w:r>
      <w:r w:rsidRPr="00170470">
        <w:rPr>
          <w:rStyle w:val="HideTWBExt"/>
          <w:b w:val="0"/>
        </w:rPr>
        <w:t>&lt;NumAm&gt;</w:t>
      </w:r>
      <w:r w:rsidRPr="00170470">
        <w:t>898</w:t>
      </w:r>
      <w:r w:rsidRPr="00170470">
        <w:rPr>
          <w:rStyle w:val="HideTWBExt"/>
          <w:b w:val="0"/>
        </w:rPr>
        <w:t>&lt;/NumAm&gt;</w:t>
      </w:r>
    </w:p>
    <w:p w14:paraId="675E10F0" w14:textId="77777777" w:rsidR="00C537E7" w:rsidRPr="00170470" w:rsidRDefault="00C537E7" w:rsidP="00C537E7">
      <w:pPr>
        <w:pStyle w:val="NormalBold"/>
      </w:pPr>
      <w:r w:rsidRPr="00170470">
        <w:rPr>
          <w:rStyle w:val="HideTWBExt"/>
          <w:b w:val="0"/>
        </w:rPr>
        <w:t>&lt;RepeatBlock-By&gt;&lt;Members&gt;</w:t>
      </w:r>
      <w:r w:rsidRPr="00170470">
        <w:t xml:space="preserve">Julie </w:t>
      </w:r>
      <w:proofErr w:type="spellStart"/>
      <w:r w:rsidRPr="00170470">
        <w:t>Rechagneux</w:t>
      </w:r>
      <w:proofErr w:type="spellEnd"/>
      <w:r w:rsidRPr="00170470">
        <w:t>, Marie-</w:t>
      </w:r>
      <w:proofErr w:type="spellStart"/>
      <w:r w:rsidRPr="00170470">
        <w:t>Luce</w:t>
      </w:r>
      <w:proofErr w:type="spellEnd"/>
      <w:r w:rsidRPr="00170470">
        <w:t xml:space="preserve"> </w:t>
      </w:r>
      <w:proofErr w:type="spellStart"/>
      <w:r w:rsidRPr="00170470">
        <w:t>Brasier-Clain</w:t>
      </w:r>
      <w:proofErr w:type="spellEnd"/>
      <w:r w:rsidRPr="00170470">
        <w:t xml:space="preserve">, Aleksandar </w:t>
      </w:r>
      <w:proofErr w:type="spellStart"/>
      <w:r w:rsidRPr="00170470">
        <w:t>Nikolic</w:t>
      </w:r>
      <w:proofErr w:type="spellEnd"/>
      <w:r w:rsidRPr="00170470">
        <w:t xml:space="preserve">, Rachel </w:t>
      </w:r>
      <w:proofErr w:type="spellStart"/>
      <w:r w:rsidRPr="00170470">
        <w:t>Blom</w:t>
      </w:r>
      <w:proofErr w:type="spellEnd"/>
      <w:r w:rsidRPr="00170470">
        <w:rPr>
          <w:rStyle w:val="HideTWBExt"/>
          <w:b w:val="0"/>
        </w:rPr>
        <w:t>&lt;/Members&gt;</w:t>
      </w:r>
    </w:p>
    <w:p w14:paraId="1EBCC478" w14:textId="77777777" w:rsidR="00C537E7" w:rsidRPr="00170470" w:rsidRDefault="00C537E7" w:rsidP="00C537E7">
      <w:pPr>
        <w:pStyle w:val="NormalBold"/>
      </w:pPr>
      <w:r w:rsidRPr="00170470">
        <w:rPr>
          <w:rStyle w:val="HideTWBExt"/>
          <w:b w:val="0"/>
        </w:rPr>
        <w:t>&lt;/RepeatBlock-By&gt;</w:t>
      </w:r>
    </w:p>
    <w:p w14:paraId="4AC9FE0B" w14:textId="77777777" w:rsidR="00C537E7" w:rsidRPr="00170470" w:rsidRDefault="00C537E7" w:rsidP="00C537E7">
      <w:pPr>
        <w:pStyle w:val="NormalBold"/>
      </w:pPr>
      <w:r w:rsidRPr="00170470">
        <w:rPr>
          <w:rStyle w:val="HideTWBExt"/>
          <w:b w:val="0"/>
        </w:rPr>
        <w:t>&lt;DocAmend&gt;</w:t>
      </w:r>
      <w:r w:rsidRPr="00170470">
        <w:t>Návrh usnesení</w:t>
      </w:r>
      <w:r w:rsidRPr="00170470">
        <w:rPr>
          <w:rStyle w:val="HideTWBExt"/>
          <w:b w:val="0"/>
        </w:rPr>
        <w:t>&lt;/DocAmend&gt;</w:t>
      </w:r>
    </w:p>
    <w:p w14:paraId="4223CCA7" w14:textId="77777777" w:rsidR="00C537E7" w:rsidRPr="00170470" w:rsidRDefault="00C537E7" w:rsidP="00C537E7">
      <w:pPr>
        <w:pStyle w:val="NormalBold"/>
      </w:pPr>
      <w:r w:rsidRPr="00170470">
        <w:rPr>
          <w:rStyle w:val="HideTWBExt"/>
          <w:b w:val="0"/>
        </w:rPr>
        <w:lastRenderedPageBreak/>
        <w:t>&lt;Article&gt;</w:t>
      </w:r>
      <w:r w:rsidRPr="00170470">
        <w:t>Bod 12</w:t>
      </w:r>
      <w:r w:rsidRPr="001704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537E7" w:rsidRPr="00170470" w14:paraId="28AB83F3" w14:textId="77777777" w:rsidTr="009E39B0">
        <w:trPr>
          <w:trHeight w:hRule="exact" w:val="240"/>
          <w:jc w:val="center"/>
        </w:trPr>
        <w:tc>
          <w:tcPr>
            <w:tcW w:w="9752" w:type="dxa"/>
            <w:gridSpan w:val="2"/>
            <w:tcBorders>
              <w:top w:val="nil"/>
              <w:left w:val="nil"/>
              <w:bottom w:val="nil"/>
              <w:right w:val="nil"/>
            </w:tcBorders>
          </w:tcPr>
          <w:p w14:paraId="726F08A5" w14:textId="77777777" w:rsidR="00C537E7" w:rsidRPr="00170470" w:rsidRDefault="00C537E7" w:rsidP="009E39B0"/>
        </w:tc>
      </w:tr>
      <w:tr w:rsidR="00C537E7" w:rsidRPr="00170470" w14:paraId="67910C9B" w14:textId="77777777" w:rsidTr="009E39B0">
        <w:trPr>
          <w:trHeight w:val="240"/>
          <w:jc w:val="center"/>
        </w:trPr>
        <w:tc>
          <w:tcPr>
            <w:tcW w:w="4876" w:type="dxa"/>
            <w:tcBorders>
              <w:top w:val="nil"/>
              <w:left w:val="nil"/>
              <w:bottom w:val="nil"/>
              <w:right w:val="nil"/>
            </w:tcBorders>
          </w:tcPr>
          <w:p w14:paraId="56F1CB3B" w14:textId="77777777" w:rsidR="00C537E7" w:rsidRPr="00170470" w:rsidRDefault="00C537E7" w:rsidP="009E39B0">
            <w:pPr>
              <w:pStyle w:val="AmColumnHeading"/>
            </w:pPr>
            <w:r w:rsidRPr="00170470">
              <w:t>Návrh usnesení</w:t>
            </w:r>
          </w:p>
        </w:tc>
        <w:tc>
          <w:tcPr>
            <w:tcW w:w="4876" w:type="dxa"/>
            <w:tcBorders>
              <w:top w:val="nil"/>
              <w:left w:val="nil"/>
              <w:bottom w:val="nil"/>
              <w:right w:val="nil"/>
            </w:tcBorders>
          </w:tcPr>
          <w:p w14:paraId="150E7AFE" w14:textId="77777777" w:rsidR="00C537E7" w:rsidRPr="00170470" w:rsidRDefault="00C537E7" w:rsidP="009E39B0">
            <w:pPr>
              <w:pStyle w:val="AmColumnHeading"/>
            </w:pPr>
            <w:r w:rsidRPr="00170470">
              <w:t>Pozměňovací návrh</w:t>
            </w:r>
          </w:p>
        </w:tc>
      </w:tr>
      <w:tr w:rsidR="00C537E7" w:rsidRPr="00170470" w14:paraId="0FE26F9E" w14:textId="77777777" w:rsidTr="009E39B0">
        <w:trPr>
          <w:jc w:val="center"/>
        </w:trPr>
        <w:tc>
          <w:tcPr>
            <w:tcW w:w="4876" w:type="dxa"/>
            <w:tcBorders>
              <w:top w:val="nil"/>
              <w:left w:val="nil"/>
              <w:bottom w:val="nil"/>
              <w:right w:val="nil"/>
            </w:tcBorders>
          </w:tcPr>
          <w:p w14:paraId="429D8833" w14:textId="7BC28A3C" w:rsidR="00C537E7" w:rsidRPr="00170470" w:rsidRDefault="00C537E7" w:rsidP="009E39B0">
            <w:pPr>
              <w:pStyle w:val="Normal6a"/>
            </w:pPr>
            <w:r w:rsidRPr="00170470">
              <w:t>12.</w:t>
            </w:r>
            <w:r w:rsidRPr="00170470">
              <w:tab/>
              <w:t>připomíná, že občané EU mají právo vlastnit zákonně nabytý majetek, užívat jej, nakládat</w:t>
            </w:r>
            <w:r w:rsidR="00A827E7" w:rsidRPr="00170470">
              <w:t xml:space="preserve"> s </w:t>
            </w:r>
            <w:r w:rsidRPr="00170470">
              <w:t>ním</w:t>
            </w:r>
            <w:r w:rsidR="00A827E7" w:rsidRPr="00170470">
              <w:t xml:space="preserve"> a </w:t>
            </w:r>
            <w:r w:rsidRPr="00170470">
              <w:t>dědit jej; žádá, aby byly na úrovni EU přijaty koordinované politiky, které by bránily všem formám nezákonného obsazování bytů</w:t>
            </w:r>
            <w:r w:rsidR="00A827E7" w:rsidRPr="00170470">
              <w:t xml:space="preserve"> a </w:t>
            </w:r>
            <w:r w:rsidRPr="00170470">
              <w:t>řešily je jako jeden</w:t>
            </w:r>
            <w:r w:rsidR="00A827E7" w:rsidRPr="00170470">
              <w:t xml:space="preserve"> z </w:t>
            </w:r>
            <w:r w:rsidRPr="00170470">
              <w:t>klíčových prvků zajištění právní jistoty, hospodářské stability</w:t>
            </w:r>
            <w:r w:rsidR="00A827E7" w:rsidRPr="00170470">
              <w:t xml:space="preserve"> a </w:t>
            </w:r>
            <w:r w:rsidRPr="00170470">
              <w:t>bezpečnosti; žádá vytvoření evropského registru nezákonného obsazování bytů, který by podpořil spolupráci, shromažďování údajů</w:t>
            </w:r>
            <w:r w:rsidR="00A827E7" w:rsidRPr="00170470">
              <w:t xml:space="preserve"> a </w:t>
            </w:r>
            <w:r w:rsidRPr="00170470">
              <w:t>sdílení informací mezi členskými státy</w:t>
            </w:r>
            <w:r w:rsidR="00A827E7" w:rsidRPr="00170470">
              <w:t xml:space="preserve"> a </w:t>
            </w:r>
            <w:r w:rsidRPr="00170470">
              <w:t>umožnil identifikovat případy obsazování bytů spojených</w:t>
            </w:r>
            <w:r w:rsidR="00A827E7" w:rsidRPr="00170470">
              <w:t xml:space="preserve"> s </w:t>
            </w:r>
            <w:r w:rsidRPr="00170470">
              <w:t>trestnou činností; považuje za zásadní prosazovat právo na vlastnictví</w:t>
            </w:r>
            <w:r w:rsidR="00A827E7" w:rsidRPr="00170470">
              <w:t xml:space="preserve"> a </w:t>
            </w:r>
            <w:r w:rsidRPr="00170470">
              <w:t>bojovat proti nezákonnému obsazování</w:t>
            </w:r>
            <w:r w:rsidR="00A827E7" w:rsidRPr="00170470">
              <w:t xml:space="preserve"> a </w:t>
            </w:r>
            <w:r w:rsidRPr="00170470">
              <w:t>zajistit účinné</w:t>
            </w:r>
            <w:r w:rsidR="00A827E7" w:rsidRPr="00170470">
              <w:t xml:space="preserve"> a </w:t>
            </w:r>
            <w:r w:rsidRPr="00170470">
              <w:t>rychlé právní mechanismy pro navracení majetku;</w:t>
            </w:r>
          </w:p>
        </w:tc>
        <w:tc>
          <w:tcPr>
            <w:tcW w:w="4876" w:type="dxa"/>
            <w:tcBorders>
              <w:top w:val="nil"/>
              <w:left w:val="nil"/>
              <w:bottom w:val="nil"/>
              <w:right w:val="nil"/>
            </w:tcBorders>
          </w:tcPr>
          <w:p w14:paraId="307EE9F7" w14:textId="743F55B2" w:rsidR="00C537E7" w:rsidRPr="00170470" w:rsidRDefault="00C537E7" w:rsidP="009E39B0">
            <w:pPr>
              <w:pStyle w:val="Normal6a"/>
            </w:pPr>
            <w:r w:rsidRPr="00170470">
              <w:t>12.</w:t>
            </w:r>
            <w:r w:rsidRPr="00170470">
              <w:tab/>
              <w:t>připomíná, že občané EU mají právo vlastnit zákonně nabytý majetek, užívat jej, nakládat</w:t>
            </w:r>
            <w:r w:rsidR="00A827E7" w:rsidRPr="00170470">
              <w:t xml:space="preserve"> s </w:t>
            </w:r>
            <w:r w:rsidRPr="00170470">
              <w:t>ním</w:t>
            </w:r>
            <w:r w:rsidR="00A827E7" w:rsidRPr="00170470">
              <w:t xml:space="preserve"> a </w:t>
            </w:r>
            <w:r w:rsidRPr="00170470">
              <w:t>dědit jej</w:t>
            </w:r>
            <w:r w:rsidRPr="00170470">
              <w:rPr>
                <w:b/>
                <w:i/>
              </w:rPr>
              <w:t>; vyzývá ke koordinovaným politikám, které by</w:t>
            </w:r>
            <w:r w:rsidR="00A827E7" w:rsidRPr="00170470">
              <w:rPr>
                <w:b/>
                <w:i/>
              </w:rPr>
              <w:t xml:space="preserve"> s </w:t>
            </w:r>
            <w:r w:rsidRPr="00170470">
              <w:rPr>
                <w:b/>
                <w:i/>
              </w:rPr>
              <w:t>ohledem na vnitrostátní pravomoci předcházely všem formám nezákonného obsazování obydlí, včetně squattingu, které se přímo dotýká základních práv vlastníků,</w:t>
            </w:r>
            <w:r w:rsidR="00A827E7" w:rsidRPr="00170470">
              <w:rPr>
                <w:b/>
                <w:i/>
              </w:rPr>
              <w:t xml:space="preserve"> a </w:t>
            </w:r>
            <w:r w:rsidRPr="00170470">
              <w:rPr>
                <w:b/>
                <w:i/>
              </w:rPr>
              <w:t>bojovaly proti nim</w:t>
            </w:r>
            <w:r w:rsidRPr="00170470">
              <w:t>; žádá, aby byly na úrovni EU přijaty koordinované politiky, které by bránily všem formám nezákonného obsazování bytů</w:t>
            </w:r>
            <w:r w:rsidR="00A827E7" w:rsidRPr="00170470">
              <w:t xml:space="preserve"> a </w:t>
            </w:r>
            <w:r w:rsidRPr="00170470">
              <w:t>řešily je jako jeden</w:t>
            </w:r>
            <w:r w:rsidR="00A827E7" w:rsidRPr="00170470">
              <w:t xml:space="preserve"> z </w:t>
            </w:r>
            <w:r w:rsidRPr="00170470">
              <w:t>klíčových prvků zajištění právní jistoty, hospodářské stability</w:t>
            </w:r>
            <w:r w:rsidR="00A827E7" w:rsidRPr="00170470">
              <w:t xml:space="preserve"> a </w:t>
            </w:r>
            <w:r w:rsidRPr="00170470">
              <w:t>bezpečnosti; žádá vytvoření evropského registru nezákonného obsazování bytů, který by podpořil spolupráci, shromažďování údajů</w:t>
            </w:r>
            <w:r w:rsidR="00A827E7" w:rsidRPr="00170470">
              <w:t xml:space="preserve"> a </w:t>
            </w:r>
            <w:r w:rsidRPr="00170470">
              <w:t>sdílení informací mezi členskými státy</w:t>
            </w:r>
            <w:r w:rsidR="00A827E7" w:rsidRPr="00170470">
              <w:t xml:space="preserve"> a </w:t>
            </w:r>
            <w:r w:rsidRPr="00170470">
              <w:t>umožnil identifikovat případy obsazování bytů spojených</w:t>
            </w:r>
            <w:r w:rsidR="00A827E7" w:rsidRPr="00170470">
              <w:t xml:space="preserve"> s </w:t>
            </w:r>
            <w:r w:rsidRPr="00170470">
              <w:t>trestnou činností; považuje za zásadní prosazovat právo na vlastnictví</w:t>
            </w:r>
            <w:r w:rsidR="00A827E7" w:rsidRPr="00170470">
              <w:t xml:space="preserve"> a </w:t>
            </w:r>
            <w:r w:rsidRPr="00170470">
              <w:t>bojovat proti nezákonnému obsazování</w:t>
            </w:r>
            <w:r w:rsidR="00A827E7" w:rsidRPr="00170470">
              <w:t xml:space="preserve"> a </w:t>
            </w:r>
            <w:r w:rsidRPr="00170470">
              <w:t>zajistit účinné</w:t>
            </w:r>
            <w:r w:rsidR="00A827E7" w:rsidRPr="00170470">
              <w:t xml:space="preserve"> a </w:t>
            </w:r>
            <w:r w:rsidRPr="00170470">
              <w:t xml:space="preserve">rychlé právní mechanismy pro navracení majetku; </w:t>
            </w:r>
            <w:r w:rsidRPr="00170470">
              <w:rPr>
                <w:b/>
                <w:i/>
              </w:rPr>
              <w:t>odsuzuje účelové využívání krize</w:t>
            </w:r>
            <w:r w:rsidR="00A827E7" w:rsidRPr="00170470">
              <w:rPr>
                <w:b/>
                <w:i/>
              </w:rPr>
              <w:t xml:space="preserve"> v </w:t>
            </w:r>
            <w:r w:rsidRPr="00170470">
              <w:rPr>
                <w:b/>
                <w:i/>
              </w:rPr>
              <w:t>oblasti bydlení některými sdruženími na podporu bezdomovců, která využívají squatting jako prostředek militantních akcí, čímž podkopávají vlastnická práva</w:t>
            </w:r>
            <w:r w:rsidR="00A827E7" w:rsidRPr="00170470">
              <w:rPr>
                <w:b/>
                <w:i/>
              </w:rPr>
              <w:t xml:space="preserve"> a </w:t>
            </w:r>
            <w:r w:rsidRPr="00170470">
              <w:rPr>
                <w:b/>
                <w:i/>
              </w:rPr>
              <w:t>narušují veřejný pořádek;</w:t>
            </w:r>
          </w:p>
        </w:tc>
      </w:tr>
    </w:tbl>
    <w:p w14:paraId="7CE0AD6D" w14:textId="77777777" w:rsidR="00C537E7" w:rsidRPr="00170470" w:rsidRDefault="00C537E7" w:rsidP="00C537E7">
      <w:pPr>
        <w:pStyle w:val="AmOrLang"/>
      </w:pPr>
      <w:r w:rsidRPr="00170470">
        <w:t xml:space="preserve">Or. </w:t>
      </w:r>
      <w:r w:rsidRPr="00170470">
        <w:rPr>
          <w:rStyle w:val="HideTWBExt"/>
        </w:rPr>
        <w:t>&lt;Original&gt;</w:t>
      </w:r>
      <w:r w:rsidRPr="00170470">
        <w:rPr>
          <w:rStyle w:val="HideTWBInt"/>
        </w:rPr>
        <w:t>{FR}</w:t>
      </w:r>
      <w:r w:rsidRPr="00170470">
        <w:t>fr</w:t>
      </w:r>
      <w:r w:rsidRPr="00170470">
        <w:rPr>
          <w:rStyle w:val="HideTWBExt"/>
        </w:rPr>
        <w:t>&lt;/Original&gt;</w:t>
      </w:r>
    </w:p>
    <w:p w14:paraId="526A352B" w14:textId="77777777" w:rsidR="00467091" w:rsidRPr="00170470" w:rsidRDefault="00C537E7" w:rsidP="00C537E7">
      <w:r w:rsidRPr="00170470">
        <w:rPr>
          <w:rStyle w:val="HideTWBExt"/>
        </w:rPr>
        <w:t>&lt;/Amend&gt;</w:t>
      </w:r>
    </w:p>
    <w:p w14:paraId="4F869527" w14:textId="77777777" w:rsidR="00C537E7" w:rsidRPr="00170470" w:rsidRDefault="00C537E7" w:rsidP="00C537E7">
      <w:pPr>
        <w:pStyle w:val="AmNumberTabs"/>
      </w:pPr>
      <w:r w:rsidRPr="00170470">
        <w:rPr>
          <w:rStyle w:val="HideTWBExt"/>
          <w:b w:val="0"/>
        </w:rPr>
        <w:t>&lt;Amend&gt;</w:t>
      </w:r>
      <w:r w:rsidRPr="00170470">
        <w:t>Pozměňovací návrh</w:t>
      </w:r>
      <w:r w:rsidRPr="00170470">
        <w:tab/>
      </w:r>
      <w:r w:rsidRPr="00170470">
        <w:tab/>
      </w:r>
      <w:r w:rsidRPr="00170470">
        <w:rPr>
          <w:rStyle w:val="HideTWBExt"/>
          <w:b w:val="0"/>
        </w:rPr>
        <w:t>&lt;NumAm&gt;</w:t>
      </w:r>
      <w:r w:rsidRPr="00170470">
        <w:t>899</w:t>
      </w:r>
      <w:r w:rsidRPr="00170470">
        <w:rPr>
          <w:rStyle w:val="HideTWBExt"/>
          <w:b w:val="0"/>
        </w:rPr>
        <w:t>&lt;/NumAm&gt;</w:t>
      </w:r>
    </w:p>
    <w:p w14:paraId="7914CD89" w14:textId="77777777" w:rsidR="00C537E7" w:rsidRPr="00170470" w:rsidRDefault="00C537E7" w:rsidP="00C537E7">
      <w:pPr>
        <w:pStyle w:val="NormalBold"/>
      </w:pPr>
      <w:r w:rsidRPr="00170470">
        <w:rPr>
          <w:rStyle w:val="HideTWBExt"/>
          <w:b w:val="0"/>
        </w:rPr>
        <w:t>&lt;RepeatBlock-By&gt;&lt;Members&gt;</w:t>
      </w:r>
      <w:r w:rsidRPr="00170470">
        <w:t xml:space="preserve">Julie </w:t>
      </w:r>
      <w:proofErr w:type="spellStart"/>
      <w:r w:rsidRPr="00170470">
        <w:t>Rechagneux</w:t>
      </w:r>
      <w:proofErr w:type="spellEnd"/>
      <w:r w:rsidRPr="00170470">
        <w:t xml:space="preserve">, Marie </w:t>
      </w:r>
      <w:proofErr w:type="spellStart"/>
      <w:r w:rsidRPr="00170470">
        <w:t>Dauchy</w:t>
      </w:r>
      <w:proofErr w:type="spellEnd"/>
      <w:r w:rsidRPr="00170470">
        <w:t xml:space="preserve">, Anne-Sophie </w:t>
      </w:r>
      <w:proofErr w:type="spellStart"/>
      <w:r w:rsidRPr="00170470">
        <w:t>Frigout</w:t>
      </w:r>
      <w:proofErr w:type="spellEnd"/>
      <w:r w:rsidRPr="00170470">
        <w:t xml:space="preserve">, France </w:t>
      </w:r>
      <w:proofErr w:type="spellStart"/>
      <w:r w:rsidRPr="00170470">
        <w:t>Jamet</w:t>
      </w:r>
      <w:proofErr w:type="spellEnd"/>
      <w:r w:rsidRPr="00170470">
        <w:t xml:space="preserve">, </w:t>
      </w:r>
      <w:proofErr w:type="spellStart"/>
      <w:r w:rsidRPr="00170470">
        <w:t>Mathilde</w:t>
      </w:r>
      <w:proofErr w:type="spellEnd"/>
      <w:r w:rsidRPr="00170470">
        <w:t xml:space="preserve"> </w:t>
      </w:r>
      <w:proofErr w:type="spellStart"/>
      <w:r w:rsidRPr="00170470">
        <w:t>Androuët</w:t>
      </w:r>
      <w:proofErr w:type="spellEnd"/>
      <w:r w:rsidRPr="00170470">
        <w:t xml:space="preserve">, Catherine </w:t>
      </w:r>
      <w:proofErr w:type="spellStart"/>
      <w:r w:rsidRPr="00170470">
        <w:t>Griset</w:t>
      </w:r>
      <w:proofErr w:type="spellEnd"/>
      <w:r w:rsidRPr="00170470">
        <w:t xml:space="preserve">, </w:t>
      </w:r>
      <w:proofErr w:type="spellStart"/>
      <w:r w:rsidRPr="00170470">
        <w:t>György</w:t>
      </w:r>
      <w:proofErr w:type="spellEnd"/>
      <w:r w:rsidRPr="00170470">
        <w:t xml:space="preserve"> </w:t>
      </w:r>
      <w:proofErr w:type="spellStart"/>
      <w:r w:rsidRPr="00170470">
        <w:t>Hölvényi</w:t>
      </w:r>
      <w:proofErr w:type="spellEnd"/>
      <w:r w:rsidRPr="00170470">
        <w:t>, Marie-</w:t>
      </w:r>
      <w:proofErr w:type="spellStart"/>
      <w:r w:rsidRPr="00170470">
        <w:t>Luce</w:t>
      </w:r>
      <w:proofErr w:type="spellEnd"/>
      <w:r w:rsidRPr="00170470">
        <w:t xml:space="preserve"> </w:t>
      </w:r>
      <w:proofErr w:type="spellStart"/>
      <w:r w:rsidRPr="00170470">
        <w:t>Brasier-Clain</w:t>
      </w:r>
      <w:proofErr w:type="spellEnd"/>
      <w:r w:rsidRPr="00170470">
        <w:t xml:space="preserve">, Aleksandar </w:t>
      </w:r>
      <w:proofErr w:type="spellStart"/>
      <w:r w:rsidRPr="00170470">
        <w:t>Nikolic</w:t>
      </w:r>
      <w:proofErr w:type="spellEnd"/>
      <w:r w:rsidRPr="00170470">
        <w:t xml:space="preserve">, </w:t>
      </w:r>
      <w:proofErr w:type="spellStart"/>
      <w:r w:rsidRPr="00170470">
        <w:t>Mélanie</w:t>
      </w:r>
      <w:proofErr w:type="spellEnd"/>
      <w:r w:rsidRPr="00170470">
        <w:t xml:space="preserve"> </w:t>
      </w:r>
      <w:proofErr w:type="spellStart"/>
      <w:r w:rsidRPr="00170470">
        <w:t>Disdier</w:t>
      </w:r>
      <w:proofErr w:type="spellEnd"/>
      <w:r w:rsidRPr="00170470">
        <w:t xml:space="preserve">, Klara </w:t>
      </w:r>
      <w:proofErr w:type="spellStart"/>
      <w:r w:rsidRPr="00170470">
        <w:t>Dostalova</w:t>
      </w:r>
      <w:proofErr w:type="spellEnd"/>
      <w:r w:rsidRPr="00170470">
        <w:t xml:space="preserve">, Rachel </w:t>
      </w:r>
      <w:proofErr w:type="spellStart"/>
      <w:r w:rsidRPr="00170470">
        <w:t>Blom</w:t>
      </w:r>
      <w:proofErr w:type="spellEnd"/>
      <w:r w:rsidRPr="00170470">
        <w:rPr>
          <w:rStyle w:val="HideTWBExt"/>
          <w:b w:val="0"/>
        </w:rPr>
        <w:t>&lt;/Members&gt;</w:t>
      </w:r>
    </w:p>
    <w:p w14:paraId="2E1DEED7" w14:textId="77777777" w:rsidR="00C537E7" w:rsidRPr="00170470" w:rsidRDefault="00C537E7" w:rsidP="00C537E7">
      <w:pPr>
        <w:pStyle w:val="NormalBold"/>
      </w:pPr>
      <w:r w:rsidRPr="00170470">
        <w:rPr>
          <w:rStyle w:val="HideTWBExt"/>
          <w:b w:val="0"/>
        </w:rPr>
        <w:t>&lt;/RepeatBlock-By&gt;</w:t>
      </w:r>
    </w:p>
    <w:p w14:paraId="4D608180" w14:textId="77777777" w:rsidR="00C537E7" w:rsidRPr="00170470" w:rsidRDefault="00C537E7" w:rsidP="00C537E7">
      <w:pPr>
        <w:pStyle w:val="NormalBold"/>
      </w:pPr>
      <w:r w:rsidRPr="00170470">
        <w:rPr>
          <w:rStyle w:val="HideTWBExt"/>
          <w:b w:val="0"/>
        </w:rPr>
        <w:t>&lt;DocAmend&gt;</w:t>
      </w:r>
      <w:r w:rsidRPr="00170470">
        <w:t>Návrh usnesení</w:t>
      </w:r>
      <w:r w:rsidRPr="00170470">
        <w:rPr>
          <w:rStyle w:val="HideTWBExt"/>
          <w:b w:val="0"/>
        </w:rPr>
        <w:t>&lt;/DocAmend&gt;</w:t>
      </w:r>
    </w:p>
    <w:p w14:paraId="0A54EBB6" w14:textId="77777777" w:rsidR="00C537E7" w:rsidRPr="00170470" w:rsidRDefault="00C537E7" w:rsidP="00C537E7">
      <w:pPr>
        <w:pStyle w:val="NormalBold"/>
      </w:pPr>
      <w:r w:rsidRPr="00170470">
        <w:rPr>
          <w:rStyle w:val="HideTWBExt"/>
          <w:b w:val="0"/>
        </w:rPr>
        <w:t>&lt;Article&gt;</w:t>
      </w:r>
      <w:r w:rsidRPr="00170470">
        <w:t>Bod 12</w:t>
      </w:r>
      <w:r w:rsidRPr="001704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537E7" w:rsidRPr="00170470" w14:paraId="0C1801E4" w14:textId="77777777" w:rsidTr="009E39B0">
        <w:trPr>
          <w:trHeight w:hRule="exact" w:val="240"/>
          <w:jc w:val="center"/>
        </w:trPr>
        <w:tc>
          <w:tcPr>
            <w:tcW w:w="9752" w:type="dxa"/>
            <w:gridSpan w:val="2"/>
            <w:tcBorders>
              <w:top w:val="nil"/>
              <w:left w:val="nil"/>
              <w:bottom w:val="nil"/>
              <w:right w:val="nil"/>
            </w:tcBorders>
          </w:tcPr>
          <w:p w14:paraId="76E36148" w14:textId="77777777" w:rsidR="00C537E7" w:rsidRPr="00170470" w:rsidRDefault="00C537E7" w:rsidP="009E39B0"/>
        </w:tc>
      </w:tr>
      <w:tr w:rsidR="00C537E7" w:rsidRPr="00170470" w14:paraId="25033561" w14:textId="77777777" w:rsidTr="009E39B0">
        <w:trPr>
          <w:trHeight w:val="240"/>
          <w:jc w:val="center"/>
        </w:trPr>
        <w:tc>
          <w:tcPr>
            <w:tcW w:w="4876" w:type="dxa"/>
            <w:tcBorders>
              <w:top w:val="nil"/>
              <w:left w:val="nil"/>
              <w:bottom w:val="nil"/>
              <w:right w:val="nil"/>
            </w:tcBorders>
          </w:tcPr>
          <w:p w14:paraId="100D4FB0" w14:textId="77777777" w:rsidR="00C537E7" w:rsidRPr="00170470" w:rsidRDefault="00C537E7" w:rsidP="009E39B0">
            <w:pPr>
              <w:pStyle w:val="AmColumnHeading"/>
            </w:pPr>
            <w:r w:rsidRPr="00170470">
              <w:t>Návrh usnesení</w:t>
            </w:r>
          </w:p>
        </w:tc>
        <w:tc>
          <w:tcPr>
            <w:tcW w:w="4876" w:type="dxa"/>
            <w:tcBorders>
              <w:top w:val="nil"/>
              <w:left w:val="nil"/>
              <w:bottom w:val="nil"/>
              <w:right w:val="nil"/>
            </w:tcBorders>
          </w:tcPr>
          <w:p w14:paraId="69B6CDD4" w14:textId="77777777" w:rsidR="00C537E7" w:rsidRPr="00170470" w:rsidRDefault="00C537E7" w:rsidP="009E39B0">
            <w:pPr>
              <w:pStyle w:val="AmColumnHeading"/>
            </w:pPr>
            <w:r w:rsidRPr="00170470">
              <w:t>Pozměňovací návrh</w:t>
            </w:r>
          </w:p>
        </w:tc>
      </w:tr>
      <w:tr w:rsidR="00C537E7" w:rsidRPr="00170470" w14:paraId="7AD43AC4" w14:textId="77777777" w:rsidTr="009E39B0">
        <w:trPr>
          <w:jc w:val="center"/>
        </w:trPr>
        <w:tc>
          <w:tcPr>
            <w:tcW w:w="4876" w:type="dxa"/>
            <w:tcBorders>
              <w:top w:val="nil"/>
              <w:left w:val="nil"/>
              <w:bottom w:val="nil"/>
              <w:right w:val="nil"/>
            </w:tcBorders>
          </w:tcPr>
          <w:p w14:paraId="07238B48" w14:textId="4ECE0D11" w:rsidR="00C537E7" w:rsidRPr="00170470" w:rsidRDefault="00C537E7" w:rsidP="009E39B0">
            <w:pPr>
              <w:pStyle w:val="Normal6a"/>
            </w:pPr>
            <w:r w:rsidRPr="00170470">
              <w:t>12.</w:t>
            </w:r>
            <w:r w:rsidRPr="00170470">
              <w:tab/>
              <w:t>připomíná, že občané EU mají právo vlastnit zákonně nabytý majetek, užívat jej, nakládat</w:t>
            </w:r>
            <w:r w:rsidR="00A827E7" w:rsidRPr="00170470">
              <w:t xml:space="preserve"> s </w:t>
            </w:r>
            <w:r w:rsidRPr="00170470">
              <w:t>ním</w:t>
            </w:r>
            <w:r w:rsidR="00A827E7" w:rsidRPr="00170470">
              <w:t xml:space="preserve"> a </w:t>
            </w:r>
            <w:r w:rsidRPr="00170470">
              <w:t>dědit jej; žádá, aby byly na úrovni EU přijaty koordinované politiky, které by bránily všem formám nezákonného obsazování bytů</w:t>
            </w:r>
            <w:r w:rsidR="00A827E7" w:rsidRPr="00170470">
              <w:t xml:space="preserve"> a </w:t>
            </w:r>
            <w:r w:rsidRPr="00170470">
              <w:t>řešily je jako jeden</w:t>
            </w:r>
            <w:r w:rsidR="00A827E7" w:rsidRPr="00170470">
              <w:t xml:space="preserve"> z </w:t>
            </w:r>
            <w:r w:rsidRPr="00170470">
              <w:t>klíčových prvků zajištění právní jistoty, hospodářské stability</w:t>
            </w:r>
            <w:r w:rsidR="00A827E7" w:rsidRPr="00170470">
              <w:t xml:space="preserve"> a </w:t>
            </w:r>
            <w:r w:rsidRPr="00170470">
              <w:t>bezpečnosti; žádá vytvoření evropského registru nezákonného obsazování bytů, který by podpořil spolupráci, shromažďování údajů</w:t>
            </w:r>
            <w:r w:rsidR="00A827E7" w:rsidRPr="00170470">
              <w:t xml:space="preserve"> a </w:t>
            </w:r>
            <w:r w:rsidRPr="00170470">
              <w:t>sdílení informací mezi členskými státy</w:t>
            </w:r>
            <w:r w:rsidR="00A827E7" w:rsidRPr="00170470">
              <w:t xml:space="preserve"> a </w:t>
            </w:r>
            <w:r w:rsidRPr="00170470">
              <w:t>umožnil identifikovat případy obsazování bytů spojených</w:t>
            </w:r>
            <w:r w:rsidR="00A827E7" w:rsidRPr="00170470">
              <w:t xml:space="preserve"> s </w:t>
            </w:r>
            <w:r w:rsidRPr="00170470">
              <w:t>trestnou činností; považuje za zásadní prosazovat právo na vlastnictví</w:t>
            </w:r>
            <w:r w:rsidR="00A827E7" w:rsidRPr="00170470">
              <w:t xml:space="preserve"> a </w:t>
            </w:r>
            <w:r w:rsidRPr="00170470">
              <w:t>bojovat proti nezákonnému obsazování</w:t>
            </w:r>
            <w:r w:rsidR="00A827E7" w:rsidRPr="00170470">
              <w:t xml:space="preserve"> a </w:t>
            </w:r>
            <w:r w:rsidRPr="00170470">
              <w:t>zajistit účinné</w:t>
            </w:r>
            <w:r w:rsidR="00A827E7" w:rsidRPr="00170470">
              <w:t xml:space="preserve"> a </w:t>
            </w:r>
            <w:r w:rsidRPr="00170470">
              <w:t>rychlé právní mechanismy pro navracení majetku;</w:t>
            </w:r>
          </w:p>
        </w:tc>
        <w:tc>
          <w:tcPr>
            <w:tcW w:w="4876" w:type="dxa"/>
            <w:tcBorders>
              <w:top w:val="nil"/>
              <w:left w:val="nil"/>
              <w:bottom w:val="nil"/>
              <w:right w:val="nil"/>
            </w:tcBorders>
          </w:tcPr>
          <w:p w14:paraId="79A2EFBE" w14:textId="6C867E79" w:rsidR="00C537E7" w:rsidRPr="00170470" w:rsidRDefault="00C537E7" w:rsidP="009E39B0">
            <w:pPr>
              <w:pStyle w:val="Normal6a"/>
            </w:pPr>
            <w:r w:rsidRPr="00170470">
              <w:t>12.</w:t>
            </w:r>
            <w:r w:rsidRPr="00170470">
              <w:tab/>
              <w:t>připomíná, že občané EU mají právo vlastnit zákonně nabytý majetek, užívat jej, nakládat</w:t>
            </w:r>
            <w:r w:rsidR="00A827E7" w:rsidRPr="00170470">
              <w:t xml:space="preserve"> s </w:t>
            </w:r>
            <w:r w:rsidRPr="00170470">
              <w:t>ním</w:t>
            </w:r>
            <w:r w:rsidR="00A827E7" w:rsidRPr="00170470">
              <w:t xml:space="preserve"> a </w:t>
            </w:r>
            <w:r w:rsidRPr="00170470">
              <w:t>dědit jej; žádá, aby byly na úrovni EU přijaty koordinované politiky, které by bránily všem formám nezákonného obsazování bytů</w:t>
            </w:r>
            <w:r w:rsidR="00A827E7" w:rsidRPr="00170470">
              <w:t xml:space="preserve"> a </w:t>
            </w:r>
            <w:r w:rsidRPr="00170470">
              <w:t>řešily je jako jeden</w:t>
            </w:r>
            <w:r w:rsidR="00A827E7" w:rsidRPr="00170470">
              <w:t xml:space="preserve"> z </w:t>
            </w:r>
            <w:r w:rsidRPr="00170470">
              <w:t>klíčových prvků zajištění právní jistoty, hospodářské stability</w:t>
            </w:r>
            <w:r w:rsidR="00A827E7" w:rsidRPr="00170470">
              <w:t xml:space="preserve"> a </w:t>
            </w:r>
            <w:r w:rsidRPr="00170470">
              <w:t>bezpečnosti</w:t>
            </w:r>
            <w:r w:rsidRPr="00170470">
              <w:rPr>
                <w:b/>
                <w:i/>
              </w:rPr>
              <w:t>; vyzývá ke koordinovaným politikám, které by při plném respektování vnitrostátních pravomocí předcházely všem formám nezákonného obsazování bytů, včetně squattingu, který představuje přímé porušení základních práv vlastníků nemovitostí,</w:t>
            </w:r>
            <w:r w:rsidR="00A827E7" w:rsidRPr="00170470">
              <w:rPr>
                <w:b/>
                <w:i/>
              </w:rPr>
              <w:t xml:space="preserve"> a </w:t>
            </w:r>
            <w:r w:rsidRPr="00170470">
              <w:rPr>
                <w:b/>
                <w:i/>
              </w:rPr>
              <w:t>řešily je</w:t>
            </w:r>
            <w:r w:rsidRPr="00170470">
              <w:t>; žádá vytvoření evropského registru nezákonného obsazování bytů, který by podpořil spolupráci, shromažďování údajů</w:t>
            </w:r>
            <w:r w:rsidR="00A827E7" w:rsidRPr="00170470">
              <w:t xml:space="preserve"> a </w:t>
            </w:r>
            <w:r w:rsidRPr="00170470">
              <w:t>sdílení informací mezi členskými státy</w:t>
            </w:r>
            <w:r w:rsidR="00A827E7" w:rsidRPr="00170470">
              <w:t xml:space="preserve"> a </w:t>
            </w:r>
            <w:r w:rsidRPr="00170470">
              <w:t>umožnil identifikovat případy obsazování bytů spojených</w:t>
            </w:r>
            <w:r w:rsidR="00A827E7" w:rsidRPr="00170470">
              <w:t xml:space="preserve"> s </w:t>
            </w:r>
            <w:r w:rsidRPr="00170470">
              <w:t>trestnou činností; považuje za zásadní prosazovat právo na vlastnictví</w:t>
            </w:r>
            <w:r w:rsidR="00A827E7" w:rsidRPr="00170470">
              <w:t xml:space="preserve"> a </w:t>
            </w:r>
            <w:r w:rsidRPr="00170470">
              <w:t>bojovat proti nezákonnému obsazování</w:t>
            </w:r>
            <w:r w:rsidR="00A827E7" w:rsidRPr="00170470">
              <w:t xml:space="preserve"> a </w:t>
            </w:r>
            <w:r w:rsidRPr="00170470">
              <w:t>zajistit účinné</w:t>
            </w:r>
            <w:r w:rsidR="00A827E7" w:rsidRPr="00170470">
              <w:t xml:space="preserve"> a </w:t>
            </w:r>
            <w:r w:rsidRPr="00170470">
              <w:t xml:space="preserve">rychlé právní mechanismy pro navracení majetku; </w:t>
            </w:r>
            <w:r w:rsidRPr="00170470">
              <w:rPr>
                <w:b/>
                <w:i/>
              </w:rPr>
              <w:t>odsuzuje účelové využívání bytové krize některými organizacemi podporujícími osoby bez domova, které se uchylují ke squattingu jako</w:t>
            </w:r>
            <w:r w:rsidR="00A827E7" w:rsidRPr="00170470">
              <w:rPr>
                <w:b/>
                <w:i/>
              </w:rPr>
              <w:t xml:space="preserve"> k </w:t>
            </w:r>
            <w:r w:rsidRPr="00170470">
              <w:rPr>
                <w:b/>
                <w:i/>
              </w:rPr>
              <w:t>aktivitě, čímž porušují vlastnická práva</w:t>
            </w:r>
            <w:r w:rsidR="00A827E7" w:rsidRPr="00170470">
              <w:rPr>
                <w:b/>
                <w:i/>
              </w:rPr>
              <w:t xml:space="preserve"> a </w:t>
            </w:r>
            <w:r w:rsidRPr="00170470">
              <w:rPr>
                <w:b/>
                <w:i/>
              </w:rPr>
              <w:t>narušují veřejný pořádek;</w:t>
            </w:r>
          </w:p>
        </w:tc>
      </w:tr>
    </w:tbl>
    <w:p w14:paraId="3ADF5D07" w14:textId="77777777" w:rsidR="00C537E7" w:rsidRPr="00170470" w:rsidRDefault="00C537E7" w:rsidP="00C537E7">
      <w:pPr>
        <w:pStyle w:val="AmOrLang"/>
      </w:pPr>
      <w:r w:rsidRPr="00170470">
        <w:t xml:space="preserve">Or. </w:t>
      </w:r>
      <w:r w:rsidRPr="00170470">
        <w:rPr>
          <w:rStyle w:val="HideTWBExt"/>
        </w:rPr>
        <w:t>&lt;Original&gt;</w:t>
      </w:r>
      <w:r w:rsidRPr="00170470">
        <w:rPr>
          <w:rStyle w:val="HideTWBInt"/>
        </w:rPr>
        <w:t>{EN}</w:t>
      </w:r>
      <w:r w:rsidRPr="00170470">
        <w:t>en</w:t>
      </w:r>
      <w:r w:rsidRPr="00170470">
        <w:rPr>
          <w:rStyle w:val="HideTWBExt"/>
        </w:rPr>
        <w:t>&lt;/Original&gt;</w:t>
      </w:r>
    </w:p>
    <w:p w14:paraId="260097B5" w14:textId="77777777" w:rsidR="00467091" w:rsidRPr="00170470" w:rsidRDefault="00C537E7" w:rsidP="00C537E7">
      <w:r w:rsidRPr="00170470">
        <w:rPr>
          <w:rStyle w:val="HideTWBExt"/>
        </w:rPr>
        <w:t>&lt;/Amend&gt;</w:t>
      </w:r>
    </w:p>
    <w:p w14:paraId="7FC8BD23" w14:textId="77777777" w:rsidR="00C537E7" w:rsidRPr="00170470" w:rsidRDefault="00C537E7" w:rsidP="00C537E7">
      <w:pPr>
        <w:pStyle w:val="AmNumberTabs"/>
      </w:pPr>
      <w:r w:rsidRPr="00170470">
        <w:rPr>
          <w:rStyle w:val="HideTWBExt"/>
          <w:b w:val="0"/>
        </w:rPr>
        <w:t>&lt;Amend&gt;</w:t>
      </w:r>
      <w:r w:rsidRPr="00170470">
        <w:t>Pozměňovací návrh</w:t>
      </w:r>
      <w:r w:rsidRPr="00170470">
        <w:tab/>
      </w:r>
      <w:r w:rsidRPr="00170470">
        <w:tab/>
      </w:r>
      <w:r w:rsidRPr="00170470">
        <w:rPr>
          <w:rStyle w:val="HideTWBExt"/>
          <w:b w:val="0"/>
        </w:rPr>
        <w:t>&lt;NumAm&gt;</w:t>
      </w:r>
      <w:r w:rsidRPr="00170470">
        <w:t>900</w:t>
      </w:r>
      <w:r w:rsidRPr="00170470">
        <w:rPr>
          <w:rStyle w:val="HideTWBExt"/>
          <w:b w:val="0"/>
        </w:rPr>
        <w:t>&lt;/NumAm&gt;</w:t>
      </w:r>
    </w:p>
    <w:p w14:paraId="530CE55E" w14:textId="77777777" w:rsidR="00C537E7" w:rsidRPr="00170470" w:rsidRDefault="00C537E7" w:rsidP="00C537E7">
      <w:pPr>
        <w:pStyle w:val="NormalBold"/>
      </w:pPr>
      <w:r w:rsidRPr="00170470">
        <w:rPr>
          <w:rStyle w:val="HideTWBExt"/>
          <w:b w:val="0"/>
        </w:rPr>
        <w:t>&lt;RepeatBlock-By&gt;&lt;Members&gt;</w:t>
      </w:r>
      <w:proofErr w:type="spellStart"/>
      <w:r w:rsidRPr="00170470">
        <w:t>Georgiana</w:t>
      </w:r>
      <w:proofErr w:type="spellEnd"/>
      <w:r w:rsidRPr="00170470">
        <w:t xml:space="preserve"> </w:t>
      </w:r>
      <w:proofErr w:type="spellStart"/>
      <w:r w:rsidRPr="00170470">
        <w:t>Teodorescu</w:t>
      </w:r>
      <w:proofErr w:type="spellEnd"/>
      <w:r w:rsidRPr="00170470">
        <w:t xml:space="preserve">, </w:t>
      </w:r>
      <w:proofErr w:type="spellStart"/>
      <w:r w:rsidRPr="00170470">
        <w:t>Antonella</w:t>
      </w:r>
      <w:proofErr w:type="spellEnd"/>
      <w:r w:rsidRPr="00170470">
        <w:t xml:space="preserve"> </w:t>
      </w:r>
      <w:proofErr w:type="spellStart"/>
      <w:r w:rsidRPr="00170470">
        <w:t>Sberna</w:t>
      </w:r>
      <w:proofErr w:type="spellEnd"/>
      <w:r w:rsidRPr="00170470">
        <w:t xml:space="preserve">, Lara </w:t>
      </w:r>
      <w:proofErr w:type="spellStart"/>
      <w:r w:rsidRPr="00170470">
        <w:t>Magoni</w:t>
      </w:r>
      <w:proofErr w:type="spellEnd"/>
      <w:r w:rsidRPr="00170470">
        <w:t xml:space="preserve">, Alessandro </w:t>
      </w:r>
      <w:proofErr w:type="spellStart"/>
      <w:r w:rsidRPr="00170470">
        <w:t>Ciriani</w:t>
      </w:r>
      <w:proofErr w:type="spellEnd"/>
      <w:r w:rsidRPr="00170470">
        <w:t xml:space="preserve">, Nora </w:t>
      </w:r>
      <w:proofErr w:type="spellStart"/>
      <w:r w:rsidRPr="00170470">
        <w:t>Junco</w:t>
      </w:r>
      <w:proofErr w:type="spellEnd"/>
      <w:r w:rsidRPr="00170470">
        <w:t xml:space="preserve"> </w:t>
      </w:r>
      <w:proofErr w:type="spellStart"/>
      <w:r w:rsidRPr="00170470">
        <w:t>García</w:t>
      </w:r>
      <w:proofErr w:type="spellEnd"/>
      <w:r w:rsidRPr="00170470">
        <w:t>, Nicolas Bay</w:t>
      </w:r>
      <w:r w:rsidRPr="00170470">
        <w:rPr>
          <w:rStyle w:val="HideTWBExt"/>
          <w:b w:val="0"/>
        </w:rPr>
        <w:t>&lt;/Members&gt;</w:t>
      </w:r>
    </w:p>
    <w:p w14:paraId="30C83884" w14:textId="77777777" w:rsidR="00C537E7" w:rsidRPr="00170470" w:rsidRDefault="00C537E7" w:rsidP="00C537E7">
      <w:pPr>
        <w:pStyle w:val="NormalBold"/>
      </w:pPr>
      <w:r w:rsidRPr="00170470">
        <w:rPr>
          <w:rStyle w:val="HideTWBExt"/>
          <w:b w:val="0"/>
        </w:rPr>
        <w:t>&lt;/RepeatBlock-By&gt;</w:t>
      </w:r>
    </w:p>
    <w:p w14:paraId="0C2CF2FA" w14:textId="77777777" w:rsidR="00C537E7" w:rsidRPr="00170470" w:rsidRDefault="00C537E7" w:rsidP="00C537E7">
      <w:pPr>
        <w:pStyle w:val="NormalBold"/>
      </w:pPr>
      <w:r w:rsidRPr="00170470">
        <w:rPr>
          <w:rStyle w:val="HideTWBExt"/>
          <w:b w:val="0"/>
        </w:rPr>
        <w:t>&lt;DocAmend&gt;</w:t>
      </w:r>
      <w:r w:rsidRPr="00170470">
        <w:t>Návrh usnesení</w:t>
      </w:r>
      <w:r w:rsidRPr="00170470">
        <w:rPr>
          <w:rStyle w:val="HideTWBExt"/>
          <w:b w:val="0"/>
        </w:rPr>
        <w:t>&lt;/DocAmend&gt;</w:t>
      </w:r>
    </w:p>
    <w:p w14:paraId="33721E30" w14:textId="77777777" w:rsidR="00C537E7" w:rsidRPr="00170470" w:rsidRDefault="00C537E7" w:rsidP="00C537E7">
      <w:pPr>
        <w:pStyle w:val="NormalBold"/>
      </w:pPr>
      <w:r w:rsidRPr="00170470">
        <w:rPr>
          <w:rStyle w:val="HideTWBExt"/>
          <w:b w:val="0"/>
        </w:rPr>
        <w:t>&lt;Article&gt;</w:t>
      </w:r>
      <w:r w:rsidRPr="00170470">
        <w:t>Bod 12</w:t>
      </w:r>
      <w:r w:rsidRPr="0017047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537E7" w:rsidRPr="00170470" w14:paraId="7065321C" w14:textId="77777777" w:rsidTr="009E39B0">
        <w:trPr>
          <w:trHeight w:hRule="exact" w:val="240"/>
          <w:jc w:val="center"/>
        </w:trPr>
        <w:tc>
          <w:tcPr>
            <w:tcW w:w="9752" w:type="dxa"/>
            <w:gridSpan w:val="2"/>
            <w:tcBorders>
              <w:top w:val="nil"/>
              <w:left w:val="nil"/>
              <w:bottom w:val="nil"/>
              <w:right w:val="nil"/>
            </w:tcBorders>
          </w:tcPr>
          <w:p w14:paraId="3BFCE836" w14:textId="77777777" w:rsidR="00C537E7" w:rsidRPr="00170470" w:rsidRDefault="00C537E7" w:rsidP="009E39B0"/>
        </w:tc>
      </w:tr>
      <w:tr w:rsidR="00C537E7" w:rsidRPr="00170470" w14:paraId="31430F17" w14:textId="77777777" w:rsidTr="009E39B0">
        <w:trPr>
          <w:trHeight w:val="240"/>
          <w:jc w:val="center"/>
        </w:trPr>
        <w:tc>
          <w:tcPr>
            <w:tcW w:w="4876" w:type="dxa"/>
            <w:tcBorders>
              <w:top w:val="nil"/>
              <w:left w:val="nil"/>
              <w:bottom w:val="nil"/>
              <w:right w:val="nil"/>
            </w:tcBorders>
          </w:tcPr>
          <w:p w14:paraId="75405BD9" w14:textId="77777777" w:rsidR="00C537E7" w:rsidRPr="00170470" w:rsidRDefault="00C537E7" w:rsidP="009E39B0">
            <w:pPr>
              <w:pStyle w:val="AmColumnHeading"/>
            </w:pPr>
            <w:r w:rsidRPr="00170470">
              <w:t>Návrh usnesení</w:t>
            </w:r>
          </w:p>
        </w:tc>
        <w:tc>
          <w:tcPr>
            <w:tcW w:w="4876" w:type="dxa"/>
            <w:tcBorders>
              <w:top w:val="nil"/>
              <w:left w:val="nil"/>
              <w:bottom w:val="nil"/>
              <w:right w:val="nil"/>
            </w:tcBorders>
          </w:tcPr>
          <w:p w14:paraId="41108174" w14:textId="77777777" w:rsidR="00C537E7" w:rsidRPr="00170470" w:rsidRDefault="00C537E7" w:rsidP="009E39B0">
            <w:pPr>
              <w:pStyle w:val="AmColumnHeading"/>
            </w:pPr>
            <w:r w:rsidRPr="00170470">
              <w:t>Pozměňovací návrh</w:t>
            </w:r>
          </w:p>
        </w:tc>
      </w:tr>
      <w:tr w:rsidR="00C537E7" w:rsidRPr="00170470" w14:paraId="5F8875D0" w14:textId="77777777" w:rsidTr="009E39B0">
        <w:trPr>
          <w:jc w:val="center"/>
        </w:trPr>
        <w:tc>
          <w:tcPr>
            <w:tcW w:w="4876" w:type="dxa"/>
            <w:tcBorders>
              <w:top w:val="nil"/>
              <w:left w:val="nil"/>
              <w:bottom w:val="nil"/>
              <w:right w:val="nil"/>
            </w:tcBorders>
          </w:tcPr>
          <w:p w14:paraId="74A6B7EC" w14:textId="16FEDF5E" w:rsidR="00C537E7" w:rsidRPr="00170470" w:rsidRDefault="00C537E7" w:rsidP="009E39B0">
            <w:pPr>
              <w:pStyle w:val="Normal6a"/>
            </w:pPr>
            <w:r w:rsidRPr="00170470">
              <w:t>12.</w:t>
            </w:r>
            <w:r w:rsidRPr="00170470">
              <w:tab/>
              <w:t>připomíná, že občané EU mají právo vlastnit zákonně nabytý majetek, užívat jej, nakládat</w:t>
            </w:r>
            <w:r w:rsidR="00A827E7" w:rsidRPr="00170470">
              <w:t xml:space="preserve"> s </w:t>
            </w:r>
            <w:r w:rsidRPr="00170470">
              <w:t>ním</w:t>
            </w:r>
            <w:r w:rsidR="00A827E7" w:rsidRPr="00170470">
              <w:t xml:space="preserve"> a </w:t>
            </w:r>
            <w:r w:rsidRPr="00170470">
              <w:t>dědit jej; žádá, aby byly na úrovni EU přijaty koordinované politiky, které by bránily všem formám nezákonného obsazování bytů</w:t>
            </w:r>
            <w:r w:rsidR="00A827E7" w:rsidRPr="00170470">
              <w:t xml:space="preserve"> a </w:t>
            </w:r>
            <w:r w:rsidRPr="00170470">
              <w:t>řešily je jako jeden</w:t>
            </w:r>
            <w:r w:rsidR="00A827E7" w:rsidRPr="00170470">
              <w:t xml:space="preserve"> z </w:t>
            </w:r>
            <w:r w:rsidRPr="00170470">
              <w:t>klíčových prvků zajištění právní jistoty, hospodářské stability</w:t>
            </w:r>
            <w:r w:rsidR="00A827E7" w:rsidRPr="00170470">
              <w:t xml:space="preserve"> a </w:t>
            </w:r>
            <w:r w:rsidRPr="00170470">
              <w:t>bezpečnosti; žádá vytvoření evropského registru nezákonného obsazování bytů, který by podpořil spolupráci, shromažďování údajů</w:t>
            </w:r>
            <w:r w:rsidR="00A827E7" w:rsidRPr="00170470">
              <w:t xml:space="preserve"> a </w:t>
            </w:r>
            <w:r w:rsidRPr="00170470">
              <w:t>sdílení informací mezi členskými státy</w:t>
            </w:r>
            <w:r w:rsidR="00A827E7" w:rsidRPr="00170470">
              <w:t xml:space="preserve"> a </w:t>
            </w:r>
            <w:r w:rsidRPr="00170470">
              <w:t>umožnil identifikovat případy obsazování bytů spojených</w:t>
            </w:r>
            <w:r w:rsidR="00A827E7" w:rsidRPr="00170470">
              <w:t xml:space="preserve"> s </w:t>
            </w:r>
            <w:r w:rsidRPr="00170470">
              <w:t>trestnou činností; považuje za zásadní prosazovat právo na vlastnictví</w:t>
            </w:r>
            <w:r w:rsidR="00A827E7" w:rsidRPr="00170470">
              <w:t xml:space="preserve"> a </w:t>
            </w:r>
            <w:r w:rsidRPr="00170470">
              <w:t>bojovat proti nezákonnému obsazování</w:t>
            </w:r>
            <w:r w:rsidR="00A827E7" w:rsidRPr="00170470">
              <w:t xml:space="preserve"> a </w:t>
            </w:r>
            <w:r w:rsidRPr="00170470">
              <w:t>zajistit účinné</w:t>
            </w:r>
            <w:r w:rsidR="00A827E7" w:rsidRPr="00170470">
              <w:t xml:space="preserve"> a </w:t>
            </w:r>
            <w:r w:rsidRPr="00170470">
              <w:t>rychlé právní mechanismy pro navracení majetku;</w:t>
            </w:r>
          </w:p>
        </w:tc>
        <w:tc>
          <w:tcPr>
            <w:tcW w:w="4876" w:type="dxa"/>
            <w:tcBorders>
              <w:top w:val="nil"/>
              <w:left w:val="nil"/>
              <w:bottom w:val="nil"/>
              <w:right w:val="nil"/>
            </w:tcBorders>
          </w:tcPr>
          <w:p w14:paraId="3AEADF62" w14:textId="06D4EF0B" w:rsidR="00C537E7" w:rsidRPr="00170470" w:rsidRDefault="00C537E7" w:rsidP="009E39B0">
            <w:pPr>
              <w:pStyle w:val="Normal6a"/>
            </w:pPr>
            <w:r w:rsidRPr="00170470">
              <w:t>12.</w:t>
            </w:r>
            <w:r w:rsidRPr="00170470">
              <w:tab/>
            </w:r>
            <w:r w:rsidRPr="00170470">
              <w:rPr>
                <w:b/>
                <w:i/>
              </w:rPr>
              <w:t>důrazně odsuzuje fenomén nelegálního obsazování soukromých</w:t>
            </w:r>
            <w:r w:rsidR="00A827E7" w:rsidRPr="00170470">
              <w:rPr>
                <w:b/>
                <w:i/>
              </w:rPr>
              <w:t xml:space="preserve"> a </w:t>
            </w:r>
            <w:r w:rsidRPr="00170470">
              <w:rPr>
                <w:b/>
                <w:i/>
              </w:rPr>
              <w:t>veřejných nemovitostí</w:t>
            </w:r>
            <w:r w:rsidR="00A827E7" w:rsidRPr="00170470">
              <w:rPr>
                <w:b/>
                <w:i/>
              </w:rPr>
              <w:t xml:space="preserve"> v </w:t>
            </w:r>
            <w:r w:rsidRPr="00170470">
              <w:rPr>
                <w:b/>
                <w:i/>
              </w:rPr>
              <w:t>celé Evropě (squatting), který porušuje základní právo na soukromé vlastnictví,</w:t>
            </w:r>
            <w:r w:rsidR="00A827E7" w:rsidRPr="00170470">
              <w:rPr>
                <w:b/>
                <w:i/>
              </w:rPr>
              <w:t xml:space="preserve"> a </w:t>
            </w:r>
            <w:r w:rsidRPr="00170470">
              <w:rPr>
                <w:b/>
                <w:i/>
              </w:rPr>
              <w:t>vyzývá členské státy, aby toto základní právo chránily</w:t>
            </w:r>
            <w:r w:rsidR="00A827E7" w:rsidRPr="00170470">
              <w:rPr>
                <w:b/>
                <w:i/>
              </w:rPr>
              <w:t xml:space="preserve"> a </w:t>
            </w:r>
            <w:r w:rsidRPr="00170470">
              <w:rPr>
                <w:b/>
                <w:i/>
              </w:rPr>
              <w:t>zajistily rychlé</w:t>
            </w:r>
            <w:r w:rsidR="00A827E7" w:rsidRPr="00170470">
              <w:rPr>
                <w:b/>
                <w:i/>
              </w:rPr>
              <w:t xml:space="preserve"> a </w:t>
            </w:r>
            <w:r w:rsidRPr="00170470">
              <w:rPr>
                <w:b/>
                <w:i/>
              </w:rPr>
              <w:t>účinné právní mechanismy, včetně trestního stíhání,</w:t>
            </w:r>
            <w:r w:rsidR="00A827E7" w:rsidRPr="00170470">
              <w:rPr>
                <w:b/>
                <w:i/>
              </w:rPr>
              <w:t xml:space="preserve"> k </w:t>
            </w:r>
            <w:r w:rsidRPr="00170470">
              <w:rPr>
                <w:b/>
                <w:i/>
              </w:rPr>
              <w:t>obnovení zákonné držby;</w:t>
            </w:r>
            <w:r w:rsidRPr="00170470">
              <w:t xml:space="preserve"> připomíná, že občané EU mají právo vlastnit zákonně nabytý majetek, užívat jej, nakládat</w:t>
            </w:r>
            <w:r w:rsidR="00A827E7" w:rsidRPr="00170470">
              <w:t xml:space="preserve"> s </w:t>
            </w:r>
            <w:r w:rsidRPr="00170470">
              <w:t>ním</w:t>
            </w:r>
            <w:r w:rsidR="00A827E7" w:rsidRPr="00170470">
              <w:t xml:space="preserve"> a </w:t>
            </w:r>
            <w:r w:rsidRPr="00170470">
              <w:t>dědit jej; žádá, aby byly na úrovni EU přijaty koordinované politiky, které by bránily všem formám nezákonného obsazování bytů</w:t>
            </w:r>
            <w:r w:rsidR="00A827E7" w:rsidRPr="00170470">
              <w:t xml:space="preserve"> a </w:t>
            </w:r>
            <w:r w:rsidRPr="00170470">
              <w:t>řešily je</w:t>
            </w:r>
            <w:r w:rsidRPr="00170470">
              <w:rPr>
                <w:b/>
                <w:i/>
              </w:rPr>
              <w:t>, jakož</w:t>
            </w:r>
            <w:r w:rsidR="00A827E7" w:rsidRPr="00170470">
              <w:rPr>
                <w:b/>
                <w:i/>
              </w:rPr>
              <w:t xml:space="preserve"> i </w:t>
            </w:r>
            <w:r w:rsidRPr="00170470">
              <w:rPr>
                <w:b/>
                <w:i/>
              </w:rPr>
              <w:t>případy dlouhodobého nebo zneužívajícího neplnění nájemních smluv, které zbavují vlastníky legitimního užívání jejich bytů,</w:t>
            </w:r>
            <w:r w:rsidRPr="00170470">
              <w:t xml:space="preserve"> jako jeden</w:t>
            </w:r>
            <w:r w:rsidR="00A827E7" w:rsidRPr="00170470">
              <w:t xml:space="preserve"> z </w:t>
            </w:r>
            <w:r w:rsidRPr="00170470">
              <w:t>klíčových prvků zajištění právní jistoty, hospodářské stability</w:t>
            </w:r>
            <w:r w:rsidR="00A827E7" w:rsidRPr="00170470">
              <w:t xml:space="preserve"> a </w:t>
            </w:r>
            <w:r w:rsidRPr="00170470">
              <w:t>bezpečnosti; žádá vytvoření evropského registru nezákonného obsazování bytů, který by podpořil spolupráci, shromažďování údajů</w:t>
            </w:r>
            <w:r w:rsidR="00A827E7" w:rsidRPr="00170470">
              <w:t xml:space="preserve"> a </w:t>
            </w:r>
            <w:r w:rsidRPr="00170470">
              <w:t>sdílení informací mezi členskými státy</w:t>
            </w:r>
            <w:r w:rsidR="00A827E7" w:rsidRPr="00170470">
              <w:t xml:space="preserve"> a </w:t>
            </w:r>
            <w:r w:rsidRPr="00170470">
              <w:t>umožnil identifikovat případy obsazování bytů spojených</w:t>
            </w:r>
            <w:r w:rsidR="00A827E7" w:rsidRPr="00170470">
              <w:t xml:space="preserve"> s </w:t>
            </w:r>
            <w:r w:rsidRPr="00170470">
              <w:t>trestnou činností; považuje za zásadní prosazovat právo na vlastnictví</w:t>
            </w:r>
            <w:r w:rsidR="00A827E7" w:rsidRPr="00170470">
              <w:t xml:space="preserve"> a </w:t>
            </w:r>
            <w:r w:rsidRPr="00170470">
              <w:t>bojovat proti nezákonnému obsazování</w:t>
            </w:r>
            <w:r w:rsidR="00A827E7" w:rsidRPr="00170470">
              <w:t xml:space="preserve"> a </w:t>
            </w:r>
            <w:r w:rsidRPr="00170470">
              <w:t>zajistit účinné</w:t>
            </w:r>
            <w:r w:rsidR="00A827E7" w:rsidRPr="00170470">
              <w:t xml:space="preserve"> a </w:t>
            </w:r>
            <w:r w:rsidRPr="00170470">
              <w:t>rychlé právní mechanismy pro navracení majetku;</w:t>
            </w:r>
          </w:p>
        </w:tc>
      </w:tr>
    </w:tbl>
    <w:p w14:paraId="111C83C8" w14:textId="77777777" w:rsidR="00C537E7" w:rsidRPr="00170470" w:rsidRDefault="00C537E7" w:rsidP="00C537E7">
      <w:pPr>
        <w:pStyle w:val="AmOrLang"/>
      </w:pPr>
      <w:r w:rsidRPr="00170470">
        <w:t xml:space="preserve">Or. </w:t>
      </w:r>
      <w:r w:rsidRPr="00170470">
        <w:rPr>
          <w:rStyle w:val="HideTWBExt"/>
        </w:rPr>
        <w:t>&lt;Original&gt;</w:t>
      </w:r>
      <w:r w:rsidRPr="00170470">
        <w:rPr>
          <w:rStyle w:val="HideTWBInt"/>
        </w:rPr>
        <w:t>{EN}</w:t>
      </w:r>
      <w:r w:rsidRPr="00170470">
        <w:t>en</w:t>
      </w:r>
      <w:r w:rsidRPr="00170470">
        <w:rPr>
          <w:rStyle w:val="HideTWBExt"/>
        </w:rPr>
        <w:t>&lt;/Original&gt;</w:t>
      </w:r>
    </w:p>
    <w:p w14:paraId="0DF8539F" w14:textId="77777777" w:rsidR="00C537E7" w:rsidRPr="00170470" w:rsidRDefault="00C537E7" w:rsidP="00C537E7">
      <w:r w:rsidRPr="00170470">
        <w:rPr>
          <w:rStyle w:val="HideTWBExt"/>
        </w:rPr>
        <w:t>&lt;/Amend&gt;</w:t>
      </w:r>
    </w:p>
    <w:p w14:paraId="0AACA493" w14:textId="77777777" w:rsidR="00467091" w:rsidRPr="00170470" w:rsidRDefault="00C537E7" w:rsidP="00C537E7">
      <w:r w:rsidRPr="00170470">
        <w:rPr>
          <w:rStyle w:val="HideTWBExt"/>
        </w:rPr>
        <w:t>&lt;/RepeatBlock-Amend&gt;</w:t>
      </w:r>
    </w:p>
    <w:sectPr w:rsidR="00467091" w:rsidRPr="00170470" w:rsidSect="00932932">
      <w:headerReference w:type="even" r:id="rId7"/>
      <w:headerReference w:type="default" r:id="rId8"/>
      <w:footerReference w:type="even" r:id="rId9"/>
      <w:footerReference w:type="default" r:id="rId10"/>
      <w:headerReference w:type="first" r:id="rId11"/>
      <w:footerReference w:type="first" r:id="rId12"/>
      <w:pgSz w:w="11909" w:h="16834"/>
      <w:pgMar w:top="1134" w:right="1417" w:bottom="1417" w:left="1417" w:header="1134" w:footer="567"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0D04DF" w14:textId="77777777" w:rsidR="00C537E7" w:rsidRPr="00170470" w:rsidRDefault="00C537E7">
      <w:r w:rsidRPr="00170470">
        <w:separator/>
      </w:r>
    </w:p>
  </w:endnote>
  <w:endnote w:type="continuationSeparator" w:id="0">
    <w:p w14:paraId="7532CF10" w14:textId="77777777" w:rsidR="00C537E7" w:rsidRPr="00170470" w:rsidRDefault="00C537E7">
      <w:r w:rsidRPr="00170470">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285092" w14:textId="54FDBDD3" w:rsidR="00932932" w:rsidRPr="00170470" w:rsidRDefault="00932932" w:rsidP="00932932">
    <w:pPr>
      <w:pStyle w:val="EPFooter"/>
    </w:pPr>
    <w:r w:rsidRPr="00170470">
      <w:t>PE</w:t>
    </w:r>
    <w:r w:rsidRPr="00170470">
      <w:rPr>
        <w:rStyle w:val="HideTWBExt"/>
      </w:rPr>
      <w:t>&lt;NoPE&gt;</w:t>
    </w:r>
    <w:r w:rsidRPr="00170470">
      <w:t>778.372</w:t>
    </w:r>
    <w:r w:rsidRPr="00170470">
      <w:rPr>
        <w:rStyle w:val="HideTWBExt"/>
      </w:rPr>
      <w:t>&lt;/NoPE&gt;&lt;Version&gt;</w:t>
    </w:r>
    <w:r w:rsidRPr="00170470">
      <w:t>v01-00</w:t>
    </w:r>
    <w:r w:rsidRPr="00170470">
      <w:rPr>
        <w:rStyle w:val="HideTWBExt"/>
      </w:rPr>
      <w:t>&lt;/Version&gt;</w:t>
    </w:r>
    <w:r w:rsidRPr="00170470">
      <w:tab/>
    </w:r>
    <w:r w:rsidRPr="00170470">
      <w:fldChar w:fldCharType="begin"/>
    </w:r>
    <w:r w:rsidRPr="00170470">
      <w:instrText xml:space="preserve"> PAGE  \* MERGEFORMAT </w:instrText>
    </w:r>
    <w:r w:rsidRPr="00170470">
      <w:fldChar w:fldCharType="separate"/>
    </w:r>
    <w:r w:rsidRPr="00170470">
      <w:rPr>
        <w:noProof/>
      </w:rPr>
      <w:t>184</w:t>
    </w:r>
    <w:r w:rsidRPr="00170470">
      <w:fldChar w:fldCharType="end"/>
    </w:r>
    <w:r w:rsidRPr="00170470">
      <w:t>/</w:t>
    </w:r>
    <w:fldSimple w:instr=" NUMPAGES  \* MERGEFORMAT ">
      <w:r w:rsidRPr="00170470">
        <w:rPr>
          <w:noProof/>
        </w:rPr>
        <w:t>184</w:t>
      </w:r>
    </w:fldSimple>
    <w:r w:rsidRPr="00170470">
      <w:tab/>
    </w:r>
    <w:r w:rsidRPr="00170470">
      <w:rPr>
        <w:rStyle w:val="HideTWBExt"/>
      </w:rPr>
      <w:t>&lt;PathFdR&gt;</w:t>
    </w:r>
    <w:r w:rsidR="00170470" w:rsidRPr="00170470">
      <w:t>AM\1330076CS.docx</w:t>
    </w:r>
    <w:r w:rsidRPr="00170470">
      <w:rPr>
        <w:rStyle w:val="HideTWBExt"/>
      </w:rPr>
      <w:t>&lt;/PathFdR&gt;</w:t>
    </w:r>
  </w:p>
  <w:p w14:paraId="0E533A80" w14:textId="4D6EE154" w:rsidR="00467091" w:rsidRPr="00170470" w:rsidRDefault="00932932" w:rsidP="00932932">
    <w:pPr>
      <w:pStyle w:val="EPFooter2"/>
    </w:pPr>
    <w:r w:rsidRPr="00170470">
      <w:t>CS</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BD67E1" w14:textId="265B3623" w:rsidR="00932932" w:rsidRPr="00170470" w:rsidRDefault="00932932" w:rsidP="00932932">
    <w:pPr>
      <w:pStyle w:val="EPFooter"/>
    </w:pPr>
    <w:r w:rsidRPr="00170470">
      <w:rPr>
        <w:rStyle w:val="HideTWBExt"/>
      </w:rPr>
      <w:t>&lt;PathFdR&gt;</w:t>
    </w:r>
    <w:r w:rsidR="00170470" w:rsidRPr="00170470">
      <w:t>AM\1330076CS.docx</w:t>
    </w:r>
    <w:r w:rsidRPr="00170470">
      <w:rPr>
        <w:rStyle w:val="HideTWBExt"/>
      </w:rPr>
      <w:t>&lt;/PathFdR&gt;</w:t>
    </w:r>
    <w:r w:rsidRPr="00170470">
      <w:tab/>
    </w:r>
    <w:r w:rsidRPr="00170470">
      <w:fldChar w:fldCharType="begin"/>
    </w:r>
    <w:r w:rsidRPr="00170470">
      <w:instrText xml:space="preserve"> PAGE  \* MERGEFORMAT </w:instrText>
    </w:r>
    <w:r w:rsidRPr="00170470">
      <w:fldChar w:fldCharType="separate"/>
    </w:r>
    <w:r w:rsidRPr="00170470">
      <w:rPr>
        <w:noProof/>
      </w:rPr>
      <w:t>183</w:t>
    </w:r>
    <w:r w:rsidRPr="00170470">
      <w:fldChar w:fldCharType="end"/>
    </w:r>
    <w:r w:rsidRPr="00170470">
      <w:t>/</w:t>
    </w:r>
    <w:fldSimple w:instr=" NUMPAGES  \* MERGEFORMAT ">
      <w:r w:rsidRPr="00170470">
        <w:rPr>
          <w:noProof/>
        </w:rPr>
        <w:t>184</w:t>
      </w:r>
    </w:fldSimple>
    <w:r w:rsidRPr="00170470">
      <w:tab/>
      <w:t>PE</w:t>
    </w:r>
    <w:r w:rsidRPr="00170470">
      <w:rPr>
        <w:rStyle w:val="HideTWBExt"/>
      </w:rPr>
      <w:t>&lt;NoPE&gt;</w:t>
    </w:r>
    <w:r w:rsidRPr="00170470">
      <w:t>778.372</w:t>
    </w:r>
    <w:r w:rsidRPr="00170470">
      <w:rPr>
        <w:rStyle w:val="HideTWBExt"/>
      </w:rPr>
      <w:t>&lt;/NoPE&gt;&lt;Version&gt;</w:t>
    </w:r>
    <w:r w:rsidRPr="00170470">
      <w:t>v01-00</w:t>
    </w:r>
    <w:r w:rsidRPr="00170470">
      <w:rPr>
        <w:rStyle w:val="HideTWBExt"/>
      </w:rPr>
      <w:t>&lt;/Version&gt;</w:t>
    </w:r>
  </w:p>
  <w:p w14:paraId="169D7D44" w14:textId="757DDF29" w:rsidR="00467091" w:rsidRPr="00170470" w:rsidRDefault="00932932" w:rsidP="00932932">
    <w:pPr>
      <w:pStyle w:val="EPFooter2"/>
    </w:pPr>
    <w:r w:rsidRPr="00170470">
      <w:tab/>
    </w:r>
    <w:r w:rsidRPr="00170470">
      <w:tab/>
      <w:t>CS</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D4CFC0" w14:textId="5D1C8A23" w:rsidR="00932932" w:rsidRPr="00170470" w:rsidRDefault="00932932" w:rsidP="00932932">
    <w:pPr>
      <w:pStyle w:val="EPFooter"/>
    </w:pPr>
    <w:r w:rsidRPr="00170470">
      <w:rPr>
        <w:rStyle w:val="HideTWBExt"/>
      </w:rPr>
      <w:t>&lt;PathFdR&gt;</w:t>
    </w:r>
    <w:r w:rsidR="00170470" w:rsidRPr="00170470">
      <w:t>AM\1330076CS.docx</w:t>
    </w:r>
    <w:r w:rsidRPr="00170470">
      <w:rPr>
        <w:rStyle w:val="HideTWBExt"/>
      </w:rPr>
      <w:t>&lt;/PathFdR&gt;</w:t>
    </w:r>
    <w:r w:rsidRPr="00170470">
      <w:tab/>
    </w:r>
    <w:r w:rsidRPr="00170470">
      <w:tab/>
      <w:t>PE</w:t>
    </w:r>
    <w:r w:rsidRPr="00170470">
      <w:rPr>
        <w:rStyle w:val="HideTWBExt"/>
      </w:rPr>
      <w:t>&lt;NoPE&gt;</w:t>
    </w:r>
    <w:r w:rsidRPr="00170470">
      <w:t>778.372</w:t>
    </w:r>
    <w:r w:rsidRPr="00170470">
      <w:rPr>
        <w:rStyle w:val="HideTWBExt"/>
      </w:rPr>
      <w:t>&lt;/NoPE&gt;&lt;Version&gt;</w:t>
    </w:r>
    <w:r w:rsidRPr="00170470">
      <w:t>v01-00</w:t>
    </w:r>
    <w:r w:rsidRPr="00170470">
      <w:rPr>
        <w:rStyle w:val="HideTWBExt"/>
      </w:rPr>
      <w:t>&lt;/Version&gt;</w:t>
    </w:r>
  </w:p>
  <w:p w14:paraId="7C234268" w14:textId="0D73B42F" w:rsidR="00467091" w:rsidRPr="00170470" w:rsidRDefault="00932932" w:rsidP="00932932">
    <w:pPr>
      <w:pStyle w:val="EPFooter2"/>
    </w:pPr>
    <w:r w:rsidRPr="00170470">
      <w:t>CS</w:t>
    </w:r>
    <w:r w:rsidRPr="00170470">
      <w:tab/>
    </w:r>
    <w:r w:rsidRPr="00170470">
      <w:rPr>
        <w:b w:val="0"/>
        <w:i/>
        <w:color w:val="C0C0C0"/>
        <w:sz w:val="22"/>
      </w:rPr>
      <w:t>Jednotná v rozmanitosti</w:t>
    </w:r>
    <w:r w:rsidRPr="00170470">
      <w:tab/>
      <w:t>CS</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7C92E7" w14:textId="77777777" w:rsidR="00C537E7" w:rsidRPr="00170470" w:rsidRDefault="00C537E7">
      <w:r w:rsidRPr="00170470">
        <w:separator/>
      </w:r>
    </w:p>
  </w:footnote>
  <w:footnote w:type="continuationSeparator" w:id="0">
    <w:p w14:paraId="207DC848" w14:textId="77777777" w:rsidR="00C537E7" w:rsidRPr="00170470" w:rsidRDefault="00C537E7">
      <w:r w:rsidRPr="00170470">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F607D1" w14:textId="77777777" w:rsidR="002F266B" w:rsidRDefault="002F266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EE235D" w14:textId="77777777" w:rsidR="002F266B" w:rsidRDefault="002F266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FBCF7A" w14:textId="77777777" w:rsidR="002F266B" w:rsidRDefault="002F266B">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evenAndOddHeaders/>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Setting w:name="useWord2013TrackBottomHyphenation" w:uri="http://schemas.microsoft.com/office/word" w:val="1"/>
  </w:compat>
  <w:docVars>
    <w:docVar w:name="restart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140430 HideTWBExt;}{\s16\qr \li0\ri0\sb240\sa240\nowidctlpar\wrapdefault\aspalpha\aspnum\faauto\adjustright\rin0\lin0\itap0 \rtlch\fcs1 \af0\afs20\alang1025 \ltrch\fcs0 _x000d__x000a_\fs24\lang2057\langfe2057\cgrid\langnp2057\langfenp2057 \sbasedon0 \snext16 \spriority0 \styrsid1140430 AmOrLang;}{\s17\ql \li0\ri0\sa120\nowidctlpar\wrapdefault\aspalpha\aspnum\faauto\adjustright\rin0\lin0\itap0 \rtlch\fcs1 \af0\afs20\alang1025 _x000d__x000a_\ltrch\fcs0 \fs24\lang2057\langfe2057\cgrid\langnp2057\langfenp2057 \sbasedon0 \snext17 \spriority0 \styrsid1140430 Normal6a;}{\s18\ql \li0\ri0\nowidctlpar\wrapdefault\aspalpha\aspnum\faauto\adjustright\rin0\lin0\itap0 \rtlch\fcs1 \af0\afs20\alang1025 _x000d__x000a_\ltrch\fcs0 \b\fs24\lang2057\langfe2057\cgrid\langnp2057\langfenp2057 \sbasedon0 \snext18 \spriority0 \styrsid1140430 NormalBold;}{\s19\qc \li0\ri0\sa240\nowidctlpar\wrapdefault\aspalpha\aspnum\faauto\adjustright\rin0\lin0\itap0 \rtlch\fcs1 _x000d__x000a_\af0\afs20\alang1025 \ltrch\fcs0 \i\fs24\lang2057\langfe2057\cgrid\langnp2057\langfenp2057 \sbasedon0 \snext19 \spriority0 \styrsid1140430 AmColumnHeading;}{\s20\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0 \spriority0 \styrsid1140430 AmNumberTabs;}}{\*\rsidtbl \rsid24658\rsid358857\rsid735077\rsid787282\rsid1140430\rsid2892074\rsid3622648\rsid4666813\rsid5708216_x000d__x000a_\rsid6641733\rsid7553164\rsid8465581\rsid8681905\rsid8724649\rsid9636012\rsid9862312\rsid11215221\rsid11370291\rsid11434737\rsid11607138\rsid11824949\rsid12154954\rsid12213393\rsid14424199\rsid15204470\rsid15285974\rsid15535219\rsid15950462\rsid16324206_x000d__x000a_\rsid16662270}{\mmathPr\mmathFont34\mbrkBin0\mbrkBinSub0\msmallFrac0\mdispDef1\mlMargin0\mrMargin0\mdefJc1\mwrapIndent1440\mintLim0\mnaryLim1}{\info{\author FELIX Karina}{\operator FELIX Karina}{\creatim\yr2019\mo7\dy3\hr17\min21}_x000d__x000a_{\revtim\yr2019\mo7\dy3\hr17\min21}{\version1}{\edmins0}{\nofpages1}{\nofwords25}{\nofchars291}{\*\company European Parliament}{\nofcharsws294}{\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140430\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2213393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2213393 \chftnsepc _x000d__x000a_\par }}{\*\aftnsep \ltrpar \pard\plain \ltrpar\ql \li0\ri0\widctlpar\wrapdefault\aspalpha\aspnum\faauto\adjustright\rin0\lin0\itap0 \rtlch\fcs1 \af0\afs20\alang1025 \ltrch\fcs0 \fs24\lang2057\langfe2057\cgrid\langnp2057\langfenp2057 {\rtlch\fcs1 \af0 _x000d__x000a_\ltrch\fcs0 \insrsid12213393 \chftnsep _x000d__x000a_\par }}{\*\aftnsepc \ltrpar \pard\plain \ltrpar\ql \li0\ri0\widctlpar\wrapdefault\aspalpha\aspnum\faauto\adjustright\rin0\lin0\itap0 \rtlch\fcs1 \af0\afs20\alang1025 \ltrch\fcs0 \fs24\lang2057\langfe2057\cgrid\langnp2057\langfenp2057 {\rtlch\fcs1 \af0 _x000d__x000a_\ltrch\fcs0 \insrsid12213393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0\ql \li0\ri0\sb240\keepn\nowidctlpar\tx879\tx936\tx1021\tx1077\tx1134\tx1191\tx1247\tx1304\tx1361\tx1418\tx1474\tx1531\tx1588\tx1644\tx1701\tx1758\tx1814\tx1871\tx2070\tx2126\tx3374\tx3430\wrapdefault\aspalpha\aspnum\faauto\adjustright\rin0_x000d__x000a_\lin0\itap0\pararsid1140430 \rtlch\fcs1 \af0\afs20\alang1025 \ltrch\fcs0 \b\fs24\lang2057\langfe2057\cgrid\langnp2057\langfenp2057 {\rtlch\fcs1 \af0 \ltrch\fcs0 \cs15\b0\v\f1\fs20\cf9\lang1024\langfe1024\noproof\insrsid1140430\charrsid4417459 _x000d__x000a_{\*\bkmkstart restart}&lt;Amend&gt;}{\rtlch\fcs1 \af0 \ltrch\fcs0 \insrsid1140430\charrsid1799708 [ZAMENDMENT]}{\rtlch\fcs1 \af0 \ltrch\fcs0 \insrsid1140430 \tab \tab }{\rtlch\fcs1 \af0 \ltrch\fcs0 _x000d__x000a_\cs15\b0\v\f1\fs20\cf9\lang1024\langfe1024\noproof\insrsid1140430\charrsid4417459 &lt;NumAm&gt;}{\rtlch\fcs1 \af0 \ltrch\fcs0 \insrsid1140430\charrsid1799708 [ZNRAM]}{\rtlch\fcs1 \af0 \ltrch\fcs0 _x000d__x000a_\cs15\b0\v\f1\fs20\cf9\lang1024\langfe1024\noproof\insrsid1140430\charrsid4417459 &lt;/NumAm&gt;}{\rtlch\fcs1 \af0 \ltrch\fcs0 \insrsid1140430\charrsid4080556 _x000d__x000a_\par }\pard\plain \ltrpar\s18\ql \li0\ri0\nowidctlpar\wrapdefault\aspalpha\aspnum\faauto\adjustright\rin0\lin0\itap0\pararsid1140430 \rtlch\fcs1 \af0\afs20\alang1025 \ltrch\fcs0 \b\fs24\lang2057\langfe2057\cgrid\langnp2057\langfenp2057 {\rtlch\fcs1 \af0 _x000d__x000a_\ltrch\fcs0 \cs15\b0\v\f1\fs20\cf9\lang1024\langfe1024\noproof\insrsid1140430\charrsid14699840 &lt;RepeatBlock-By&gt;}{\rtlch\fcs1 \af0 \ltrch\fcs0 \lang1024\langfe1024\noproof\insrsid1140430\charrsid14699840 [RepeatMembers]}{\rtlch\fcs1 \af0 \ltrch\fcs0 _x000d__x000a_\cs15\b0\v\f1\fs20\cf9\lang1024\langfe1024\noproof\insrsid1140430\charrsid14699840 &lt;Members&gt;}{\rtlch\fcs1 \af0 \ltrch\fcs0 \insrsid1140430\charrsid14699840 [ZMEMBERS]}{\rtlch\fcs1 \af0 \ltrch\fcs0 _x000d__x000a_\cs15\b0\v\f1\fs20\cf9\lang1024\langfe1024\noproof\insrsid1140430\charrsid14699840 &lt;/Members&gt;}{\rtlch\fcs1 \af0 \ltrch\fcs0 \insrsid1140430\charrsid14699840 _x000d__x000a_\par }\pard\plain \ltrpar\ql \li0\ri0\widctlpar\wrapdefault\aspalpha\aspnum\faauto\adjustright\rin0\lin0\itap0\pararsid1140430 \rtlch\fcs1 \af0\afs20\alang1025 \ltrch\fcs0 \fs24\lang2057\langfe2057\cgrid\langnp2057\langfenp2057 {\rtlch\fcs1 \af0 \ltrch\fcs0 _x000d__x000a_\cs15\v\f1\fs20\cf9\lang1024\langfe1024\noproof\langnp1043\insrsid1140430\charrsid14424489 &lt;AuNomDe&gt;&lt;OptDel&gt;}{\rtlch\fcs1 \af0 \ltrch\fcs0 \lang1043\langfe2057\langnp1043\insrsid1140430\charrsid14424489 [ZONBEHALF]}{\rtlch\fcs1 \af0 \ltrch\fcs0 _x000d__x000a_\cs15\v\f1\fs20\cf9\lang1024\langfe1024\noproof\langnp1043\insrsid1140430\charrsid14424489 &lt;/OptDel&gt;&lt;/AuNomDe&gt;}{\rtlch\fcs1 \af0 \ltrch\fcs0 \lang1043\langfe2057\langnp1043\insrsid1140430\charrsid14424489 _x000d__x000a_\par }{\rtlch\fcs1 \af0 \ltrch\fcs0 \insrsid1140430\charrsid14699840 &lt;&lt;&lt;}{\rtlch\fcs1 \af0 \ltrch\fcs0 \cs15\v\f1\fs20\cf9\lang1024\langfe1024\noproof\insrsid1140430\charrsid14699840 &lt;/RepeatBlock-By&gt;}{\rtlch\fcs1 \af0 \ltrch\fcs0 _x000d__x000a_\insrsid1140430\charrsid14699840 _x000d__x000a_\par }\pard\plain \ltrpar\s18\ql \li0\ri0\nowidctlpar\wrapdefault\aspalpha\aspnum\faauto\adjustright\rin0\lin0\itap0\pararsid1140430 \rtlch\fcs1 \af0\afs20\alang1025 \ltrch\fcs0 \b\fs24\lang2057\langfe2057\cgrid\langnp2057\langfenp2057 {\rtlch\fcs1 \af0 _x000d__x000a_\ltrch\fcs0 \cs15\b0\v\f1\fs20\cf9\lang1024\langfe1024\noproof\insrsid1140430\charrsid4737239 &lt;DocAmend&gt;}{\rtlch\fcs1 \af0 \ltrch\fcs0 \insrsid1140430\charrsid1799708 [Z}{\rtlch\fcs1 \af0 \ltrch\fcs0 \insrsid1140430 AMDOC}{\rtlch\fcs1 \af0 \ltrch\fcs0 _x000d__x000a_\insrsid1140430\charrsid1799708 ]}{\rtlch\fcs1 \af0 \ltrch\fcs0 \cs15\b0\v\f1\fs20\cf9\lang1024\langfe1024\noproof\insrsid1140430\charrsid4737239 &lt;/DocAmend&gt;}{\rtlch\fcs1 \af0 \ltrch\fcs0 \insrsid1140430\charrsid1799708 _x000d__x000a_\par }{\rtlch\fcs1 \af0 \ltrch\fcs0 \cs15\b0\v\f1\fs20\cf9\lang1024\langfe1024\noproof\insrsid1140430\charrsid1799708 &lt;Article&gt;}{\rtlch\fcs1 \af0 \ltrch\fcs0 \insrsid1140430\charrsid1799708 [ZAMPART]}{\rtlch\fcs1 \af0 \ltrch\fcs0 _x000d__x000a_\cs15\b0\v\f1\fs20\cf9\lang1024\langfe1024\noproof\insrsid1140430\charrsid1799708 &lt;/Article&gt;}{\rtlch\fcs1 \af0 \ltrch\fcs0 \insrsid1140430\charrsid1799708 _x000d__x000a_\par \ltrrow}\trowd \irow0\irowband0\ltrrow\ts11\trqc\trgaph340\trleft-340\trftsWidth3\trwWidth9752\trftsWidthB3\trpaddl340\trpaddr340\trpaddfl3\trpaddft3\trpaddfb3\trpaddfr3\tblrsid7949889\tblind0\tblindtype3 \clvertalt\clbrdrt\brdrtbl \clbrdrl\brdrtbl _x000d__x000a_\clbrdrb\brdrtbl \clbrdrr\brdrtbl \cltxlrtb\clftsWidth3\clwWidth9752\clshdrawnil \cellx9412\pard\plain \ltrpar\ql \li0\ri0\keepn\widctlpar\intbl\wrapdefault\aspalpha\aspnum\faauto\adjustright\rin0\lin0\pararsid13053803 \rtlch\fcs1 \af0\afs20\alang1025 _x000d__x000a_\ltrch\fcs0 \fs24\lang2057\langfe2057\cgrid\langnp2057\langfenp2057 {\rtlch\fcs1 \af0 \ltrch\fcs0 \insrsid1140430\charrsid1799708 \cell }\pard\plain \ltrpar\ql \li0\ri0\widctlpar\intbl\wrapdefault\aspalpha\aspnum\faauto\adjustright\rin0\lin0 \rtlch\fcs1 _x000d__x000a_\af0\afs20\alang1025 \ltrch\fcs0 \fs24\lang2057\langfe2057\cgrid\langnp2057\langfenp2057 {\rtlch\fcs1 \af0 \ltrch\fcs0 \insrsid1140430\charrsid1799708 \trowd \irow0\irowband0\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9752\clshdrawnil \cellx9412\row \ltrrow}\trowd \irow1\irowband1\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19\qc \li0\ri0\sa240\keepn\nowidctlpar\intbl\wrapdefault\aspalpha\aspnum\faauto\adjustright\rin0\lin0\pararsid13053803 \rtlch\fcs1 \af0\afs20\alang1025 \ltrch\fcs0 \i\fs24\lang2057\langfe2057\cgrid\langnp2057\langfenp2057 {\rtlch\fcs1 \af0 \ltrch\fcs0 _x000d__x000a_\insrsid1140430\charrsid1799708 [ZLEFT]\cell [ZRIGHT]\cell }\pard\plain \ltrpar\ql \li0\ri0\widctlpar\intbl\wrapdefault\aspalpha\aspnum\faauto\adjustright\rin0\lin0 \rtlch\fcs1 \af0\afs20\alang1025 \ltrch\fcs0 _x000d__x000a_\fs24\lang2057\langfe2057\cgrid\langnp2057\langfenp2057 {\rtlch\fcs1 \af0 \ltrch\fcs0 \insrsid1140430\charrsid1799708 \trowd \irow1\irowband1\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7\ql \li0\ri0\sa120\nowidctlpar\intbl\wrapdefault\aspalpha\aspnum\faauto\adjustright\rin0\lin0\pararsid7949889 \rtlch\fcs1 \af0\afs20\alang1025 \ltrch\fcs0 \fs24\lang2057\langfe2057\cgrid\langnp2057\langfenp2057 {\rtlch\fcs1 \af0 \ltrch\fcs0 _x000d__x000a_\insrsid1140430\charrsid1799708 [ZTEXTL]\cell [ZTEXTR]}{\rtlch\fcs1 \af0\afs24 \ltrch\fcs0 \insrsid1140430\charrsid1799708 \cell }\pard\plain \ltrpar\ql \li0\ri0\widctlpar\intbl\wrapdefault\aspalpha\aspnum\faauto\adjustright\rin0\lin0 \rtlch\fcs1 _x000d__x000a_\af0\afs20\alang1025 \ltrch\fcs0 \fs24\lang2057\langfe2057\cgrid\langnp2057\langfenp2057 {\rtlch\fcs1 \af0 \ltrch\fcs0 \insrsid1140430\charrsid1799708 \trowd \irow2\irowband2\lastrow \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16\qr \li0\ri0\sb240\sa240\nowidctlpar\wrapdefault\aspalpha\aspnum\faauto\adjustright\rin0\lin0\itap0\pararsid1140430 \rtlch\fcs1 \af0\afs20\alang1025 \ltrch\fcs0 \fs24\lang2057\langfe2057\cgrid\langnp2057\langfenp2057 {\rtlch\fcs1 \af0 \ltrch\fcs0 _x000d__x000a_\insrsid1140430\charrsid1799708 Or. }{\rtlch\fcs1 \af0 \ltrch\fcs0 \cs15\v\f1\fs20\cf9\lang1024\langfe1024\noproof\insrsid1140430\charrsid1799708 &lt;Original&gt;}{\rtlch\fcs1 \af0 \ltrch\fcs0 \insrsid1140430\charrsid1799708 [ZORLANG]}{\rtlch\fcs1 \af0 _x000d__x000a_\ltrch\fcs0 \cs15\v\f1\fs20\cf9\lang1024\langfe1024\noproof\insrsid1140430\charrsid1799708 &lt;/Original&gt;}{\rtlch\fcs1 \af0 \ltrch\fcs0 \insrsid1140430\charrsid1799708 _x000d__x000a_\par }\pard\plain \ltrpar\ql \li0\ri0\widctlpar\wrapdefault\aspalpha\aspnum\faauto\adjustright\rin0\lin0\itap0\pararsid1140430 \rtlch\fcs1 \af0\afs20\alang1025 \ltrch\fcs0 \fs24\lang2057\langfe2057\cgrid\langnp2057\langfenp2057 {\rtlch\fcs1 \af0 \ltrch\fcs0 _x000d__x000a_\cs15\v\f1\fs20\cf9\lang1024\langfe1024\noproof\insrsid1140430\charrsid1799708 &lt;/Amend&gt;}{\rtlch\fcs1 \af0 \ltrch\fcs0 \insrsid24658\charrsid16324206 {\*\bkmkend restart}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6054_x000d__x000a_9504b3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strDocTypeID" w:val="AM_Com_NonLegReport"/>
    <w:docVar w:name="strSubDir" w:val="1330"/>
    <w:docVar w:name="TXTLANGUE" w:val="CS"/>
    <w:docVar w:name="TXTLANGUEMIN" w:val="cs"/>
    <w:docVar w:name="TXTNRPE" w:val="778.372"/>
    <w:docVar w:name="TXTPEorAP" w:val="PE"/>
    <w:docVar w:name="TXTROUTE" w:val="AM\1330076CS.docx"/>
    <w:docVar w:name="TXTVERSION" w:val="01-00"/>
  </w:docVars>
  <w:rsids>
    <w:rsidRoot w:val="00A77B3E"/>
    <w:rsid w:val="000F2FF7"/>
    <w:rsid w:val="00170470"/>
    <w:rsid w:val="002B3430"/>
    <w:rsid w:val="002F266B"/>
    <w:rsid w:val="00320DC2"/>
    <w:rsid w:val="00371444"/>
    <w:rsid w:val="00467091"/>
    <w:rsid w:val="006C3CC9"/>
    <w:rsid w:val="008C0229"/>
    <w:rsid w:val="00932932"/>
    <w:rsid w:val="00A77B3E"/>
    <w:rsid w:val="00A827E7"/>
    <w:rsid w:val="00C537E7"/>
    <w:rsid w:val="00CA2A55"/>
    <w:rsid w:val="00FE09E1"/>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BE46FAD"/>
  <w15:docId w15:val="{40998329-5CE3-46E4-8D80-8DEA4F5441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widowControl w:val="0"/>
    </w:pPr>
    <w:rPr>
      <w:sz w:val="24"/>
      <w:szCs w:val="24"/>
      <w:lang w:val="cs-CZ"/>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LineBottom">
    <w:name w:val="LineBottom"/>
    <w:basedOn w:val="Normal"/>
    <w:next w:val="Normal"/>
    <w:pPr>
      <w:widowControl/>
      <w:pBdr>
        <w:bottom w:val="single" w:sz="4" w:space="1" w:color="000000"/>
      </w:pBdr>
      <w:spacing w:after="240"/>
      <w:jc w:val="center"/>
    </w:pPr>
    <w:rPr>
      <w:rFonts w:ascii="Arial" w:eastAsia="Arial" w:hAnsi="Arial" w:cs="Arial"/>
      <w:sz w:val="16"/>
    </w:rPr>
  </w:style>
  <w:style w:type="paragraph" w:customStyle="1" w:styleId="EPTerm">
    <w:name w:val="EPTerm"/>
    <w:basedOn w:val="Normal"/>
    <w:next w:val="Normal"/>
    <w:pPr>
      <w:widowControl/>
      <w:spacing w:after="80"/>
    </w:pPr>
    <w:rPr>
      <w:rFonts w:ascii="Arial" w:eastAsia="Arial" w:hAnsi="Arial" w:cs="Arial"/>
      <w:sz w:val="20"/>
    </w:rPr>
  </w:style>
  <w:style w:type="paragraph" w:customStyle="1" w:styleId="EPLogo">
    <w:name w:val="EPLogo"/>
    <w:basedOn w:val="Normal"/>
    <w:pPr>
      <w:widowControl/>
      <w:jc w:val="right"/>
    </w:pPr>
  </w:style>
  <w:style w:type="paragraph" w:customStyle="1" w:styleId="EPName">
    <w:name w:val="EPName"/>
    <w:basedOn w:val="Normal"/>
    <w:pPr>
      <w:widowControl/>
      <w:spacing w:before="80" w:after="80"/>
    </w:pPr>
    <w:rPr>
      <w:rFonts w:ascii="Arial Narrow" w:eastAsia="Arial" w:hAnsi="Arial Narrow" w:cs="Arial"/>
      <w:b/>
      <w:sz w:val="32"/>
    </w:rPr>
  </w:style>
  <w:style w:type="paragraph" w:customStyle="1" w:styleId="CoverNormal24a">
    <w:name w:val="CoverNormal24a"/>
    <w:basedOn w:val="Normal"/>
    <w:pPr>
      <w:widowControl/>
      <w:spacing w:after="480"/>
      <w:ind w:left="1416"/>
    </w:pPr>
  </w:style>
  <w:style w:type="paragraph" w:customStyle="1" w:styleId="CoverNormal">
    <w:name w:val="CoverNormal"/>
    <w:basedOn w:val="Normal"/>
    <w:pPr>
      <w:widowControl/>
      <w:ind w:left="1418"/>
    </w:pPr>
  </w:style>
  <w:style w:type="paragraph" w:customStyle="1" w:styleId="CoverReference">
    <w:name w:val="CoverReference"/>
    <w:basedOn w:val="Normal"/>
    <w:pPr>
      <w:widowControl/>
      <w:spacing w:before="1080"/>
      <w:jc w:val="right"/>
    </w:pPr>
    <w:rPr>
      <w:rFonts w:ascii="Arial" w:eastAsia="Arial" w:hAnsi="Arial" w:cs="Arial"/>
      <w:b/>
    </w:rPr>
  </w:style>
  <w:style w:type="paragraph" w:customStyle="1" w:styleId="CoverDocType">
    <w:name w:val="CoverDocType"/>
    <w:basedOn w:val="Normal"/>
    <w:pPr>
      <w:widowControl/>
      <w:ind w:left="1418"/>
    </w:pPr>
    <w:rPr>
      <w:rFonts w:ascii="Arial" w:hAnsi="Arial"/>
      <w:b/>
      <w:sz w:val="48"/>
    </w:rPr>
  </w:style>
  <w:style w:type="paragraph" w:customStyle="1" w:styleId="CoverDate">
    <w:name w:val="CoverDate"/>
    <w:basedOn w:val="Normal"/>
    <w:pPr>
      <w:widowControl/>
      <w:spacing w:before="240" w:after="1200"/>
    </w:pPr>
  </w:style>
  <w:style w:type="paragraph" w:customStyle="1" w:styleId="CoverDocType24a">
    <w:name w:val="CoverDocType24a"/>
    <w:basedOn w:val="Normal"/>
    <w:pPr>
      <w:widowControl/>
      <w:spacing w:after="480"/>
      <w:ind w:left="1416"/>
    </w:pPr>
    <w:rPr>
      <w:rFonts w:ascii="Arial" w:eastAsia="Arial" w:hAnsi="Arial" w:cs="Arial"/>
      <w:b/>
      <w:sz w:val="48"/>
    </w:rPr>
  </w:style>
  <w:style w:type="paragraph" w:customStyle="1" w:styleId="CoverBold">
    <w:name w:val="CoverBold"/>
    <w:basedOn w:val="Normal"/>
    <w:pPr>
      <w:widowControl/>
      <w:ind w:left="1416"/>
    </w:pPr>
    <w:rPr>
      <w:b/>
    </w:rPr>
  </w:style>
  <w:style w:type="paragraph" w:customStyle="1" w:styleId="EPBody">
    <w:name w:val="EPBody"/>
    <w:basedOn w:val="Normal"/>
    <w:pPr>
      <w:widowControl/>
      <w:jc w:val="center"/>
    </w:pPr>
    <w:rPr>
      <w:rFonts w:ascii="Arial" w:eastAsia="Arial" w:hAnsi="Arial" w:cs="Arial"/>
      <w:i/>
      <w:sz w:val="22"/>
    </w:rPr>
  </w:style>
  <w:style w:type="paragraph" w:customStyle="1" w:styleId="LineTop">
    <w:name w:val="LineTop"/>
    <w:basedOn w:val="Normal"/>
    <w:next w:val="Normal"/>
    <w:pPr>
      <w:widowControl/>
      <w:pBdr>
        <w:top w:val="single" w:sz="4" w:space="1" w:color="000000"/>
      </w:pBdr>
      <w:jc w:val="center"/>
    </w:pPr>
    <w:rPr>
      <w:rFonts w:ascii="Arial" w:eastAsia="Arial" w:hAnsi="Arial" w:cs="Arial"/>
      <w:sz w:val="16"/>
    </w:rPr>
  </w:style>
  <w:style w:type="character" w:customStyle="1" w:styleId="HideTWBExt">
    <w:name w:val="HideTWBExt"/>
    <w:rPr>
      <w:rFonts w:ascii="Arial" w:hAnsi="Arial"/>
      <w:vanish/>
      <w:color w:val="000080"/>
      <w:sz w:val="20"/>
    </w:rPr>
  </w:style>
  <w:style w:type="paragraph" w:customStyle="1" w:styleId="EPFooter2">
    <w:name w:val="EPFooter2"/>
    <w:basedOn w:val="Normal"/>
    <w:next w:val="Normal"/>
    <w:pPr>
      <w:widowControl/>
      <w:tabs>
        <w:tab w:val="center" w:pos="4535"/>
        <w:tab w:val="right" w:pos="9921"/>
      </w:tabs>
      <w:ind w:left="-850" w:right="-850"/>
    </w:pPr>
    <w:rPr>
      <w:rFonts w:ascii="Arial" w:eastAsia="Arial" w:hAnsi="Arial" w:cs="Arial"/>
      <w:b/>
      <w:sz w:val="48"/>
    </w:rPr>
  </w:style>
  <w:style w:type="character" w:customStyle="1" w:styleId="HideTWBInt">
    <w:name w:val="HideTWBInt"/>
    <w:rPr>
      <w:rFonts w:ascii="Arial" w:eastAsia="Arial" w:hAnsi="Arial" w:cs="Arial"/>
      <w:vanish/>
      <w:color w:val="808080"/>
      <w:sz w:val="20"/>
    </w:rPr>
  </w:style>
  <w:style w:type="paragraph" w:customStyle="1" w:styleId="NormalBold">
    <w:name w:val="NormalBold"/>
    <w:basedOn w:val="Normal"/>
    <w:pPr>
      <w:widowControl/>
    </w:pPr>
    <w:rPr>
      <w:b/>
    </w:rPr>
  </w:style>
  <w:style w:type="paragraph" w:customStyle="1" w:styleId="AmOrLang">
    <w:name w:val="AmOrLang"/>
    <w:basedOn w:val="Normal"/>
    <w:pPr>
      <w:widowControl/>
      <w:spacing w:before="240" w:after="240"/>
      <w:jc w:val="right"/>
    </w:pPr>
  </w:style>
  <w:style w:type="paragraph" w:customStyle="1" w:styleId="Normal6a">
    <w:name w:val="Normal6a"/>
    <w:basedOn w:val="Normal"/>
    <w:pPr>
      <w:widowControl/>
      <w:spacing w:after="120"/>
    </w:pPr>
  </w:style>
  <w:style w:type="paragraph" w:customStyle="1" w:styleId="AmColumnHeading">
    <w:name w:val="AmColumnHeading"/>
    <w:basedOn w:val="Normal"/>
    <w:pPr>
      <w:widowControl/>
      <w:spacing w:after="240"/>
      <w:jc w:val="center"/>
    </w:pPr>
    <w:rPr>
      <w:i/>
    </w:rPr>
  </w:style>
  <w:style w:type="paragraph" w:customStyle="1" w:styleId="AmNumberTabs">
    <w:name w:val="AmNumberTabs"/>
    <w:basedOn w:val="Normal"/>
    <w:pPr>
      <w:widowControl/>
      <w:tabs>
        <w:tab w:val="left" w:pos="878"/>
        <w:tab w:val="left" w:pos="936"/>
        <w:tab w:val="left" w:pos="1020"/>
        <w:tab w:val="left" w:pos="1076"/>
        <w:tab w:val="left" w:pos="1134"/>
        <w:tab w:val="left" w:pos="1190"/>
        <w:tab w:val="left" w:pos="1246"/>
        <w:tab w:val="left" w:pos="1304"/>
        <w:tab w:val="left" w:pos="1360"/>
        <w:tab w:val="left" w:pos="1418"/>
        <w:tab w:val="left" w:pos="1474"/>
        <w:tab w:val="left" w:pos="1530"/>
        <w:tab w:val="left" w:pos="1588"/>
        <w:tab w:val="left" w:pos="1644"/>
        <w:tab w:val="left" w:pos="1700"/>
        <w:tab w:val="left" w:pos="1758"/>
        <w:tab w:val="left" w:pos="1814"/>
        <w:tab w:val="left" w:pos="1870"/>
        <w:tab w:val="left" w:pos="2070"/>
        <w:tab w:val="left" w:pos="2126"/>
        <w:tab w:val="left" w:pos="3374"/>
        <w:tab w:val="left" w:pos="3430"/>
      </w:tabs>
      <w:spacing w:before="240"/>
    </w:pPr>
    <w:rPr>
      <w:b/>
    </w:rPr>
  </w:style>
  <w:style w:type="paragraph" w:customStyle="1" w:styleId="EPFooter">
    <w:name w:val="EPFooter"/>
    <w:basedOn w:val="Normal"/>
    <w:pPr>
      <w:widowControl/>
      <w:tabs>
        <w:tab w:val="center" w:pos="4535"/>
        <w:tab w:val="right" w:pos="9071"/>
      </w:tabs>
      <w:spacing w:before="240" w:after="240"/>
    </w:pPr>
    <w:rPr>
      <w:color w:val="010000"/>
      <w:sz w:val="22"/>
    </w:rPr>
  </w:style>
  <w:style w:type="paragraph" w:customStyle="1" w:styleId="AmCrossRef">
    <w:name w:val="AmCrossRef"/>
    <w:basedOn w:val="Normal"/>
    <w:pPr>
      <w:widowControl/>
      <w:spacing w:before="240" w:after="240"/>
      <w:jc w:val="center"/>
    </w:pPr>
    <w:rPr>
      <w:i/>
    </w:rPr>
  </w:style>
  <w:style w:type="character" w:customStyle="1" w:styleId="EPFooter2Motto">
    <w:name w:val="EPFooter2Motto"/>
    <w:rPr>
      <w:rFonts w:ascii="Arial" w:hAnsi="Arial"/>
      <w:b/>
      <w:i/>
      <w:color w:val="C0C0C0"/>
      <w:sz w:val="22"/>
    </w:rPr>
  </w:style>
  <w:style w:type="paragraph" w:customStyle="1" w:styleId="EPFooterLandscape">
    <w:name w:val="EPFooterLandscape"/>
    <w:pPr>
      <w:tabs>
        <w:tab w:val="center" w:pos="6800"/>
        <w:tab w:val="right" w:pos="15020"/>
      </w:tabs>
    </w:pPr>
    <w:rPr>
      <w:sz w:val="22"/>
    </w:rPr>
  </w:style>
  <w:style w:type="paragraph" w:customStyle="1" w:styleId="Normal0">
    <w:name w:val="Normal0"/>
    <w:basedOn w:val="Normal"/>
    <w:pPr>
      <w:widowControl/>
    </w:pPr>
    <w:rPr>
      <w:sz w:val="0"/>
    </w:rPr>
  </w:style>
  <w:style w:type="paragraph" w:customStyle="1" w:styleId="EPFooter2Landscape">
    <w:name w:val="EPFooter2Landscape"/>
    <w:pPr>
      <w:tabs>
        <w:tab w:val="center" w:pos="4520"/>
        <w:tab w:val="center" w:pos="9920"/>
        <w:tab w:val="right" w:pos="15020"/>
      </w:tabs>
    </w:pPr>
    <w:rPr>
      <w:rFonts w:ascii="Arial" w:eastAsia="Arial" w:hAnsi="Arial" w:cs="Arial"/>
      <w:b/>
      <w:sz w:val="48"/>
    </w:rPr>
  </w:style>
  <w:style w:type="character" w:customStyle="1" w:styleId="EPFooter2Middle">
    <w:name w:val="EPFooter2Middle"/>
    <w:rPr>
      <w:rFonts w:ascii="Arial" w:hAnsi="Arial"/>
      <w:b w:val="0"/>
      <w:i/>
      <w:color w:val="AEAAAA"/>
      <w:sz w:val="22"/>
      <w:shd w:val="pct50" w:color="auto" w:fill="auto"/>
    </w:rPr>
  </w:style>
  <w:style w:type="paragraph" w:customStyle="1" w:styleId="PMissingStyle">
    <w:name w:val="P_MissingStyle"/>
    <w:basedOn w:val="Normal"/>
    <w:pPr>
      <w:widowControl/>
    </w:pPr>
    <w:rPr>
      <w:color w:val="FFFFFF"/>
      <w:shd w:val="clear" w:color="000000" w:fill="000000"/>
    </w:rPr>
  </w:style>
  <w:style w:type="character" w:customStyle="1" w:styleId="CMissingStyle">
    <w:name w:val="C_MissingStyle"/>
    <w:rPr>
      <w:color w:val="FFFFFF"/>
      <w:sz w:val="22"/>
      <w:shd w:val="clear" w:color="000000" w:fill="000000"/>
    </w:rPr>
  </w:style>
  <w:style w:type="paragraph" w:customStyle="1" w:styleId="Normal12a">
    <w:name w:val="Normal12a"/>
    <w:basedOn w:val="Normal"/>
    <w:pPr>
      <w:widowControl/>
      <w:spacing w:after="240"/>
    </w:pPr>
  </w:style>
  <w:style w:type="paragraph" w:customStyle="1" w:styleId="NormalBold12b">
    <w:name w:val="NormalBold12b"/>
    <w:basedOn w:val="Normal"/>
    <w:pPr>
      <w:widowControl/>
      <w:spacing w:before="240"/>
    </w:pPr>
    <w:rPr>
      <w:b/>
    </w:rPr>
  </w:style>
  <w:style w:type="paragraph" w:customStyle="1" w:styleId="AmJustTitle">
    <w:name w:val="AmJustTitle"/>
    <w:basedOn w:val="Normal"/>
    <w:next w:val="AmJustText"/>
    <w:pPr>
      <w:keepNext/>
      <w:widowControl/>
      <w:spacing w:before="240" w:after="240"/>
      <w:jc w:val="center"/>
    </w:pPr>
    <w:rPr>
      <w:i/>
    </w:rPr>
  </w:style>
  <w:style w:type="paragraph" w:customStyle="1" w:styleId="AmJustText">
    <w:name w:val="AmJustText"/>
    <w:basedOn w:val="Normal"/>
    <w:pPr>
      <w:widowControl/>
      <w:spacing w:after="240"/>
    </w:pPr>
    <w:rPr>
      <w:i/>
    </w:rPr>
  </w:style>
  <w:style w:type="paragraph" w:styleId="Header">
    <w:name w:val="header"/>
    <w:basedOn w:val="Normal"/>
    <w:link w:val="HeaderChar"/>
    <w:rsid w:val="000F2FF7"/>
    <w:pPr>
      <w:tabs>
        <w:tab w:val="center" w:pos="4536"/>
        <w:tab w:val="right" w:pos="9072"/>
      </w:tabs>
    </w:pPr>
  </w:style>
  <w:style w:type="character" w:customStyle="1" w:styleId="HeaderChar">
    <w:name w:val="Header Char"/>
    <w:basedOn w:val="DefaultParagraphFont"/>
    <w:link w:val="Header"/>
    <w:rsid w:val="000F2FF7"/>
    <w:rPr>
      <w:sz w:val="24"/>
      <w:szCs w:val="24"/>
    </w:rPr>
  </w:style>
  <w:style w:type="paragraph" w:styleId="Footer">
    <w:name w:val="footer"/>
    <w:basedOn w:val="Normal"/>
    <w:link w:val="FooterChar"/>
    <w:rsid w:val="00320DC2"/>
    <w:pPr>
      <w:tabs>
        <w:tab w:val="center" w:pos="4513"/>
        <w:tab w:val="right" w:pos="9026"/>
      </w:tabs>
    </w:pPr>
  </w:style>
  <w:style w:type="character" w:customStyle="1" w:styleId="FooterChar">
    <w:name w:val="Footer Char"/>
    <w:basedOn w:val="DefaultParagraphFont"/>
    <w:link w:val="Footer"/>
    <w:rsid w:val="00320DC2"/>
    <w:rPr>
      <w:sz w:val="24"/>
      <w:szCs w:val="24"/>
      <w:lang w:val="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eader" Target="header3.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184</Pages>
  <Words>44628</Words>
  <Characters>279324</Characters>
  <Application>Microsoft Office Word</Application>
  <DocSecurity>0</DocSecurity>
  <Lines>10431</Lines>
  <Paragraphs>2609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321653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AM_Com_NonLegReport</dc:title>
  <dc:creator>European Parliament</dc:creator>
  <cp:lastModifiedBy>European Parliament</cp:lastModifiedBy>
  <cp:revision>2</cp:revision>
  <dcterms:created xsi:type="dcterms:W3CDTF">2025-11-06T13:19:00Z</dcterms:created>
  <dcterms:modified xsi:type="dcterms:W3CDTF">2025-11-06T13:19:00Z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CS</vt:lpwstr>
  </property>
  <property fmtid="{D5CDD505-2E9C-101B-9397-08002B2CF9AE}" pid="3" name="&lt;FdR&gt;">
    <vt:lpwstr>1330076</vt:lpwstr>
  </property>
  <property fmtid="{D5CDD505-2E9C-101B-9397-08002B2CF9AE}" pid="4" name="&lt;Model&gt;">
    <vt:lpwstr>AM_Com_NonLegReport</vt:lpwstr>
  </property>
  <property fmtid="{D5CDD505-2E9C-101B-9397-08002B2CF9AE}" pid="5" name="&lt;Type&gt;">
    <vt:lpwstr>AM</vt:lpwstr>
  </property>
  <property fmtid="{D5CDD505-2E9C-101B-9397-08002B2CF9AE}" pid="6" name="dmxml.render.id">
    <vt:lpwstr>268197</vt:lpwstr>
  </property>
  <property fmtid="{D5CDD505-2E9C-101B-9397-08002B2CF9AE}" pid="7" name="dmxml.render.traceId">
    <vt:lpwstr>68f8ebf8219f1057fff14c9005e5f076</vt:lpwstr>
  </property>
  <property fmtid="{D5CDD505-2E9C-101B-9397-08002B2CF9AE}" pid="8" name="FooterPath">
    <vt:lpwstr>AM\1330076CS.docx</vt:lpwstr>
  </property>
  <property fmtid="{D5CDD505-2E9C-101B-9397-08002B2CF9AE}" pid="9" name="PE Number">
    <vt:lpwstr>778.372</vt:lpwstr>
  </property>
  <property fmtid="{D5CDD505-2E9C-101B-9397-08002B2CF9AE}" pid="10" name="UID">
    <vt:lpwstr>eu.europa.europarl-DIN1-2025-0000202156_01.00-xm-01.00_text-xml</vt:lpwstr>
  </property>
  <property fmtid="{D5CDD505-2E9C-101B-9397-08002B2CF9AE}" pid="11" name="OriLang">
    <vt:lpwstr>EN</vt:lpwstr>
  </property>
  <property fmtid="{D5CDD505-2E9C-101B-9397-08002B2CF9AE}" pid="12" name="LastEdited with">
    <vt:lpwstr>10.2.0 Build [20251001]</vt:lpwstr>
  </property>
  <property fmtid="{D5CDD505-2E9C-101B-9397-08002B2CF9AE}" pid="13" name="Bookout">
    <vt:lpwstr>OK - 2025/11/06 14:19</vt:lpwstr>
  </property>
</Properties>
</file>