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779EB" w:rsidRPr="00182D10" w14:paraId="3FEDDC7B" w14:textId="77777777">
        <w:trPr>
          <w:trHeight w:hRule="exact" w:val="1417"/>
          <w:jc w:val="center"/>
        </w:trPr>
        <w:tc>
          <w:tcPr>
            <w:tcW w:w="6804" w:type="dxa"/>
            <w:tcBorders>
              <w:top w:val="nil"/>
              <w:left w:val="nil"/>
              <w:bottom w:val="nil"/>
              <w:right w:val="nil"/>
            </w:tcBorders>
            <w:vAlign w:val="center"/>
          </w:tcPr>
          <w:p w14:paraId="32729CE8" w14:textId="1B1ED09A" w:rsidR="001779EB" w:rsidRPr="00182D10" w:rsidRDefault="003A2199">
            <w:pPr>
              <w:pStyle w:val="EPName"/>
            </w:pPr>
            <w:r w:rsidRPr="00182D10">
              <w:t>Eвропейски парламент</w:t>
            </w:r>
          </w:p>
          <w:p w14:paraId="71FA2FE5" w14:textId="77777777" w:rsidR="001779EB" w:rsidRPr="00182D10" w:rsidRDefault="006468B5">
            <w:pPr>
              <w:pStyle w:val="EPTerm"/>
            </w:pPr>
            <w:r w:rsidRPr="00182D10">
              <w:t>2024-2029</w:t>
            </w:r>
          </w:p>
        </w:tc>
        <w:tc>
          <w:tcPr>
            <w:tcW w:w="2268" w:type="dxa"/>
            <w:tcBorders>
              <w:top w:val="nil"/>
              <w:left w:val="nil"/>
              <w:bottom w:val="nil"/>
              <w:right w:val="nil"/>
            </w:tcBorders>
          </w:tcPr>
          <w:p w14:paraId="260C4633" w14:textId="77777777" w:rsidR="001779EB" w:rsidRPr="00182D10" w:rsidRDefault="002112EA">
            <w:pPr>
              <w:pStyle w:val="EPLogo"/>
            </w:pPr>
            <w:r>
              <w:pict w14:anchorId="598BD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23303F3D" w14:textId="77777777" w:rsidR="001779EB" w:rsidRPr="00182D10" w:rsidRDefault="006468B5">
      <w:pPr>
        <w:pStyle w:val="LineTop"/>
      </w:pPr>
      <w:r w:rsidRPr="00182D10">
        <w:t xml:space="preserve"> </w:t>
      </w:r>
    </w:p>
    <w:p w14:paraId="0CF6D7DD" w14:textId="033F06B3" w:rsidR="001779EB" w:rsidRPr="00182D10" w:rsidRDefault="006468B5">
      <w:pPr>
        <w:pStyle w:val="EPBody"/>
      </w:pPr>
      <w:r w:rsidRPr="00182D10">
        <w:rPr>
          <w:rStyle w:val="HideTWBExt"/>
          <w:rFonts w:eastAsia="Times New Roman"/>
          <w:i w:val="0"/>
        </w:rPr>
        <w:t>&lt;Commission&gt;</w:t>
      </w:r>
      <w:r w:rsidRPr="00182D10">
        <w:rPr>
          <w:rStyle w:val="HideTWBInt"/>
          <w:i w:val="0"/>
        </w:rPr>
        <w:t>{INTA}</w:t>
      </w:r>
      <w:r w:rsidR="003A2199" w:rsidRPr="00182D10">
        <w:t>Комисия по международна търговия</w:t>
      </w:r>
      <w:r w:rsidRPr="00182D10">
        <w:rPr>
          <w:rStyle w:val="HideTWBExt"/>
          <w:rFonts w:eastAsia="Times New Roman"/>
          <w:i w:val="0"/>
        </w:rPr>
        <w:t>&lt;/Commission&gt;</w:t>
      </w:r>
    </w:p>
    <w:p w14:paraId="74C3DE72" w14:textId="77777777" w:rsidR="001779EB" w:rsidRPr="00182D10" w:rsidRDefault="006468B5">
      <w:pPr>
        <w:pStyle w:val="LineBottom"/>
      </w:pPr>
      <w:r w:rsidRPr="00182D10">
        <w:t xml:space="preserve"> </w:t>
      </w:r>
    </w:p>
    <w:p w14:paraId="1939BF37" w14:textId="77777777" w:rsidR="001779EB" w:rsidRPr="00182D10" w:rsidRDefault="006468B5">
      <w:pPr>
        <w:pStyle w:val="CoverReference"/>
      </w:pPr>
      <w:r w:rsidRPr="00182D10">
        <w:rPr>
          <w:rStyle w:val="HideTWBExt"/>
          <w:rFonts w:eastAsia="Times New Roman"/>
          <w:b w:val="0"/>
        </w:rPr>
        <w:t>&lt;RefProc&gt;</w:t>
      </w:r>
      <w:r w:rsidRPr="00182D10">
        <w:t>2026/2624</w:t>
      </w:r>
      <w:r w:rsidRPr="00182D10">
        <w:rPr>
          <w:rStyle w:val="HideTWBExt"/>
          <w:rFonts w:eastAsia="Times New Roman"/>
          <w:b w:val="0"/>
        </w:rPr>
        <w:t>&lt;/RefProc&gt;&lt;RefTypeProc&gt;</w:t>
      </w:r>
      <w:r w:rsidRPr="00182D10">
        <w:t>(RSP)</w:t>
      </w:r>
      <w:r w:rsidRPr="00182D10">
        <w:rPr>
          <w:rStyle w:val="HideTWBExt"/>
          <w:rFonts w:eastAsia="Times New Roman"/>
          <w:b w:val="0"/>
        </w:rPr>
        <w:t>&lt;/RefTypeProc&gt;</w:t>
      </w:r>
    </w:p>
    <w:p w14:paraId="576967F0" w14:textId="77777777" w:rsidR="001779EB" w:rsidRPr="00182D10" w:rsidRDefault="006468B5">
      <w:pPr>
        <w:pStyle w:val="CoverDate"/>
      </w:pPr>
      <w:r w:rsidRPr="00182D10">
        <w:rPr>
          <w:rStyle w:val="HideTWBExt"/>
        </w:rPr>
        <w:t>&lt;Date&gt;</w:t>
      </w:r>
      <w:r w:rsidRPr="00182D10">
        <w:rPr>
          <w:rStyle w:val="HideTWBInt"/>
        </w:rPr>
        <w:t>{05/06/2026}</w:t>
      </w:r>
      <w:r w:rsidRPr="00182D10">
        <w:t>5.6.2026</w:t>
      </w:r>
      <w:r w:rsidRPr="00182D10">
        <w:rPr>
          <w:rStyle w:val="HideTWBExt"/>
        </w:rPr>
        <w:t>&lt;/Date&gt;</w:t>
      </w:r>
    </w:p>
    <w:p w14:paraId="01C53C8E" w14:textId="666BB1F7" w:rsidR="001779EB" w:rsidRPr="00182D10" w:rsidRDefault="006468B5">
      <w:pPr>
        <w:pStyle w:val="CoverDocType"/>
      </w:pPr>
      <w:r w:rsidRPr="00182D10">
        <w:rPr>
          <w:rStyle w:val="HideTWBExt"/>
          <w:b w:val="0"/>
        </w:rPr>
        <w:t>&lt;TypeAM&gt;</w:t>
      </w:r>
      <w:r w:rsidR="003A2199" w:rsidRPr="00182D10">
        <w:t>ИЗМЕНЕНИЯ</w:t>
      </w:r>
      <w:r w:rsidRPr="00182D10">
        <w:rPr>
          <w:rStyle w:val="HideTWBExt"/>
          <w:b w:val="0"/>
        </w:rPr>
        <w:t>&lt;/TypeAM&gt;</w:t>
      </w:r>
    </w:p>
    <w:p w14:paraId="06B0C950" w14:textId="77777777" w:rsidR="001779EB" w:rsidRPr="00182D10" w:rsidRDefault="006468B5">
      <w:pPr>
        <w:pStyle w:val="CoverDocType24a"/>
      </w:pPr>
      <w:r w:rsidRPr="00182D10">
        <w:rPr>
          <w:rStyle w:val="HideTWBExt"/>
          <w:rFonts w:eastAsia="Times New Roman"/>
          <w:b w:val="0"/>
        </w:rPr>
        <w:t>&lt;RangeAM&gt;</w:t>
      </w:r>
      <w:r w:rsidRPr="00182D10">
        <w:t>1 - 180</w:t>
      </w:r>
      <w:r w:rsidRPr="00182D10">
        <w:rPr>
          <w:rStyle w:val="HideTWBExt"/>
          <w:rFonts w:eastAsia="Times New Roman"/>
          <w:b w:val="0"/>
        </w:rPr>
        <w:t>&lt;/RangeAM&gt;</w:t>
      </w:r>
    </w:p>
    <w:p w14:paraId="4727BE9B" w14:textId="5F4E88F1" w:rsidR="001779EB" w:rsidRPr="00182D10" w:rsidRDefault="006468B5">
      <w:pPr>
        <w:pStyle w:val="CoverBold"/>
      </w:pPr>
      <w:r w:rsidRPr="00182D10">
        <w:rPr>
          <w:rStyle w:val="HideTWBExt"/>
          <w:b w:val="0"/>
        </w:rPr>
        <w:t>&lt;TitreType&gt;</w:t>
      </w:r>
      <w:r w:rsidR="003A2199" w:rsidRPr="00182D10">
        <w:t>Проектопредложение за резолюция</w:t>
      </w:r>
      <w:r w:rsidRPr="00182D10">
        <w:rPr>
          <w:rStyle w:val="HideTWBExt"/>
          <w:b w:val="0"/>
        </w:rPr>
        <w:t>&lt;/TitreType&gt;</w:t>
      </w:r>
    </w:p>
    <w:p w14:paraId="5AC82826" w14:textId="3F7B4D08" w:rsidR="001779EB" w:rsidRPr="00182D10" w:rsidRDefault="006468B5">
      <w:pPr>
        <w:pStyle w:val="CoverBold"/>
      </w:pPr>
      <w:r w:rsidRPr="00182D10">
        <w:rPr>
          <w:rStyle w:val="HideTWBExt"/>
          <w:b w:val="0"/>
        </w:rPr>
        <w:t>&lt;Rapporteur&gt;</w:t>
      </w:r>
      <w:r w:rsidR="002B4D46" w:rsidRPr="00182D10">
        <w:t>Бернд Ланге</w:t>
      </w:r>
      <w:r w:rsidRPr="00182D10">
        <w:rPr>
          <w:rStyle w:val="HideTWBExt"/>
          <w:b w:val="0"/>
        </w:rPr>
        <w:t>&lt;/Rapporteur&gt;</w:t>
      </w:r>
    </w:p>
    <w:p w14:paraId="4BB92148" w14:textId="77777777" w:rsidR="001779EB" w:rsidRPr="00182D10" w:rsidRDefault="006468B5">
      <w:pPr>
        <w:pStyle w:val="CoverNormal24a"/>
      </w:pPr>
      <w:r w:rsidRPr="00182D10">
        <w:rPr>
          <w:rStyle w:val="HideTWBExt"/>
        </w:rPr>
        <w:t>&lt;DocRefPE&gt;</w:t>
      </w:r>
      <w:r w:rsidRPr="00182D10">
        <w:t>(PE786.999v01-00)</w:t>
      </w:r>
      <w:r w:rsidRPr="00182D10">
        <w:rPr>
          <w:rStyle w:val="HideTWBExt"/>
        </w:rPr>
        <w:t>&lt;/DocRefPE&gt;</w:t>
      </w:r>
    </w:p>
    <w:p w14:paraId="183E9B14" w14:textId="1C651032" w:rsidR="001779EB" w:rsidRPr="00182D10" w:rsidRDefault="006468B5">
      <w:pPr>
        <w:pStyle w:val="CoverNormal"/>
      </w:pPr>
      <w:r w:rsidRPr="00182D10">
        <w:rPr>
          <w:rStyle w:val="HideTWBExt"/>
        </w:rPr>
        <w:t>&lt;Titre&gt;</w:t>
      </w:r>
      <w:r w:rsidR="002B4D46" w:rsidRPr="00182D10">
        <w:t>относно актуалното състояние във връзка с търговските и инвестиционните отношения между ЕС и Африка</w:t>
      </w:r>
      <w:r w:rsidRPr="00182D10">
        <w:rPr>
          <w:rStyle w:val="HideTWBExt"/>
        </w:rPr>
        <w:t>&lt;/Titre&gt;</w:t>
      </w:r>
    </w:p>
    <w:p w14:paraId="34D01287" w14:textId="77777777" w:rsidR="001779EB" w:rsidRPr="00182D10" w:rsidRDefault="006468B5">
      <w:r w:rsidRPr="00182D10">
        <w:br w:type="page"/>
      </w:r>
      <w:r w:rsidRPr="00182D10">
        <w:lastRenderedPageBreak/>
        <w:t>AM_Com_NonLegRD</w:t>
      </w:r>
    </w:p>
    <w:p w14:paraId="1DCACE2B" w14:textId="08D9A2E8" w:rsidR="003A2199" w:rsidRPr="00182D10" w:rsidRDefault="006468B5" w:rsidP="003A2199">
      <w:pPr>
        <w:pStyle w:val="AmNumberTabs"/>
      </w:pPr>
      <w:r w:rsidRPr="00182D10">
        <w:br w:type="page"/>
      </w:r>
      <w:r w:rsidR="003A2199" w:rsidRPr="00182D10">
        <w:rPr>
          <w:rStyle w:val="HideTWBExt"/>
          <w:b w:val="0"/>
        </w:rPr>
        <w:lastRenderedPageBreak/>
        <w:t>&lt;RepeatBlock-Amend&gt;&lt;Amend&gt;</w:t>
      </w:r>
      <w:r w:rsidR="003A2199" w:rsidRPr="00182D10">
        <w:t>Изменение</w:t>
      </w:r>
      <w:r w:rsidR="003A2199" w:rsidRPr="00182D10">
        <w:tab/>
      </w:r>
      <w:r w:rsidR="003A2199" w:rsidRPr="00182D10">
        <w:tab/>
      </w:r>
      <w:r w:rsidR="003A2199" w:rsidRPr="00182D10">
        <w:rPr>
          <w:rStyle w:val="HideTWBExt"/>
          <w:b w:val="0"/>
        </w:rPr>
        <w:t>&lt;NumAm&gt;</w:t>
      </w:r>
      <w:r w:rsidR="003A2199" w:rsidRPr="00182D10">
        <w:t>1</w:t>
      </w:r>
      <w:r w:rsidR="003A2199" w:rsidRPr="00182D10">
        <w:rPr>
          <w:rStyle w:val="HideTWBExt"/>
          <w:b w:val="0"/>
        </w:rPr>
        <w:t>&lt;/NumAm&gt;</w:t>
      </w:r>
    </w:p>
    <w:p w14:paraId="0853F781" w14:textId="13452412"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184AC5F7" w14:textId="77777777" w:rsidR="003A2199" w:rsidRPr="00182D10" w:rsidRDefault="003A2199" w:rsidP="003A2199">
      <w:pPr>
        <w:pStyle w:val="NormalBold"/>
      </w:pPr>
      <w:r w:rsidRPr="00182D10">
        <w:rPr>
          <w:rStyle w:val="HideTWBExt"/>
          <w:b w:val="0"/>
        </w:rPr>
        <w:t>&lt;/RepeatBlock-By&gt;</w:t>
      </w:r>
    </w:p>
    <w:p w14:paraId="07994DC1" w14:textId="06275EA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F48A15C" w14:textId="77777777" w:rsidR="003A2199" w:rsidRPr="00182D10" w:rsidRDefault="003A2199" w:rsidP="003A2199">
      <w:pPr>
        <w:pStyle w:val="NormalBold"/>
      </w:pPr>
      <w:r w:rsidRPr="00182D10">
        <w:rPr>
          <w:rStyle w:val="HideTWBExt"/>
          <w:b w:val="0"/>
        </w:rPr>
        <w:t>&lt;Article&gt;</w:t>
      </w:r>
      <w:r w:rsidRPr="00182D10">
        <w:t>Позоваване 3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0533BA4" w14:textId="77777777" w:rsidTr="00CF2427">
        <w:trPr>
          <w:trHeight w:hRule="exact" w:val="240"/>
          <w:jc w:val="center"/>
        </w:trPr>
        <w:tc>
          <w:tcPr>
            <w:tcW w:w="9752" w:type="dxa"/>
            <w:gridSpan w:val="2"/>
            <w:tcBorders>
              <w:top w:val="nil"/>
              <w:left w:val="nil"/>
              <w:bottom w:val="nil"/>
              <w:right w:val="nil"/>
            </w:tcBorders>
          </w:tcPr>
          <w:p w14:paraId="4062FB65" w14:textId="77777777" w:rsidR="003A2199" w:rsidRPr="00182D10" w:rsidRDefault="003A2199" w:rsidP="00CF2427"/>
        </w:tc>
      </w:tr>
      <w:tr w:rsidR="003A2199" w:rsidRPr="00182D10" w14:paraId="47FEB0DA" w14:textId="77777777" w:rsidTr="00CF2427">
        <w:trPr>
          <w:trHeight w:val="240"/>
          <w:jc w:val="center"/>
        </w:trPr>
        <w:tc>
          <w:tcPr>
            <w:tcW w:w="4876" w:type="dxa"/>
            <w:tcBorders>
              <w:top w:val="nil"/>
              <w:left w:val="nil"/>
              <w:bottom w:val="nil"/>
              <w:right w:val="nil"/>
            </w:tcBorders>
          </w:tcPr>
          <w:p w14:paraId="0423D647" w14:textId="220C316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DE01125" w14:textId="581C7D3A" w:rsidR="003A2199" w:rsidRPr="00182D10" w:rsidRDefault="003A2199" w:rsidP="00CF2427">
            <w:pPr>
              <w:pStyle w:val="AmColumnHeading"/>
            </w:pPr>
            <w:r w:rsidRPr="00182D10">
              <w:t>Изменение</w:t>
            </w:r>
          </w:p>
        </w:tc>
      </w:tr>
      <w:tr w:rsidR="003A2199" w:rsidRPr="00182D10" w14:paraId="41AC93A0" w14:textId="77777777" w:rsidTr="00CF2427">
        <w:trPr>
          <w:jc w:val="center"/>
        </w:trPr>
        <w:tc>
          <w:tcPr>
            <w:tcW w:w="4876" w:type="dxa"/>
            <w:tcBorders>
              <w:top w:val="nil"/>
              <w:left w:val="nil"/>
              <w:bottom w:val="nil"/>
              <w:right w:val="nil"/>
            </w:tcBorders>
          </w:tcPr>
          <w:p w14:paraId="10D37124" w14:textId="77777777" w:rsidR="003A2199" w:rsidRPr="00182D10" w:rsidRDefault="003A2199" w:rsidP="00CF2427">
            <w:pPr>
              <w:pStyle w:val="Normal6a"/>
            </w:pPr>
          </w:p>
        </w:tc>
        <w:tc>
          <w:tcPr>
            <w:tcW w:w="4876" w:type="dxa"/>
            <w:tcBorders>
              <w:top w:val="nil"/>
              <w:left w:val="nil"/>
              <w:bottom w:val="nil"/>
              <w:right w:val="nil"/>
            </w:tcBorders>
          </w:tcPr>
          <w:p w14:paraId="1AA832AB" w14:textId="77777777" w:rsidR="003A2199" w:rsidRPr="00182D10" w:rsidRDefault="003A2199" w:rsidP="00CF2427">
            <w:pPr>
              <w:pStyle w:val="Normal6a"/>
            </w:pPr>
            <w:r w:rsidRPr="00182D10">
              <w:rPr>
                <w:b/>
                <w:i/>
              </w:rPr>
              <w:t>–</w:t>
            </w:r>
            <w:r w:rsidRPr="00182D10">
              <w:tab/>
            </w:r>
            <w:r w:rsidRPr="00182D10">
              <w:rPr>
                <w:b/>
                <w:i/>
              </w:rPr>
              <w:t>като взе предвид политиката на Китай за нулеви мита по отношение на всички африкански държави чрез Китайско-африканското икономическо партньорство за споделено развитие от 1 май 2026 г.,</w:t>
            </w:r>
          </w:p>
        </w:tc>
      </w:tr>
    </w:tbl>
    <w:p w14:paraId="14A8423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601BADC" w14:textId="77777777" w:rsidR="003A2199" w:rsidRPr="00182D10" w:rsidRDefault="003A2199" w:rsidP="003A2199">
      <w:r w:rsidRPr="00182D10">
        <w:rPr>
          <w:rStyle w:val="HideTWBExt"/>
        </w:rPr>
        <w:t>&lt;/Amend&gt;</w:t>
      </w:r>
    </w:p>
    <w:p w14:paraId="7CB77610" w14:textId="10FB16C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w:t>
      </w:r>
      <w:r w:rsidRPr="00182D10">
        <w:rPr>
          <w:rStyle w:val="HideTWBExt"/>
          <w:b w:val="0"/>
        </w:rPr>
        <w:t>&lt;/NumAm&gt;</w:t>
      </w:r>
    </w:p>
    <w:p w14:paraId="25392C90" w14:textId="4590800E"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1D6F67C2" w14:textId="77777777" w:rsidR="003A2199" w:rsidRPr="00182D10" w:rsidRDefault="003A2199" w:rsidP="003A2199">
      <w:pPr>
        <w:pStyle w:val="NormalBold"/>
      </w:pPr>
      <w:r w:rsidRPr="00182D10">
        <w:rPr>
          <w:rStyle w:val="HideTWBExt"/>
          <w:b w:val="0"/>
        </w:rPr>
        <w:t>&lt;/RepeatBlock-By&gt;</w:t>
      </w:r>
    </w:p>
    <w:p w14:paraId="55EC2FFA" w14:textId="52A980F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0F973FE" w14:textId="77777777" w:rsidR="003A2199" w:rsidRPr="00182D10" w:rsidRDefault="003A2199" w:rsidP="003A2199">
      <w:pPr>
        <w:pStyle w:val="NormalBold"/>
      </w:pPr>
      <w:r w:rsidRPr="00182D10">
        <w:rPr>
          <w:rStyle w:val="HideTWBExt"/>
          <w:b w:val="0"/>
        </w:rPr>
        <w:t>&lt;Article&gt;</w:t>
      </w:r>
      <w:r w:rsidRPr="00182D10">
        <w:t>Позоваване 4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844BDBB" w14:textId="77777777" w:rsidTr="00CF2427">
        <w:trPr>
          <w:trHeight w:hRule="exact" w:val="240"/>
          <w:jc w:val="center"/>
        </w:trPr>
        <w:tc>
          <w:tcPr>
            <w:tcW w:w="9752" w:type="dxa"/>
            <w:gridSpan w:val="2"/>
            <w:tcBorders>
              <w:top w:val="nil"/>
              <w:left w:val="nil"/>
              <w:bottom w:val="nil"/>
              <w:right w:val="nil"/>
            </w:tcBorders>
          </w:tcPr>
          <w:p w14:paraId="5CE3BFDF" w14:textId="77777777" w:rsidR="003A2199" w:rsidRPr="00182D10" w:rsidRDefault="003A2199" w:rsidP="00CF2427"/>
        </w:tc>
      </w:tr>
      <w:tr w:rsidR="003A2199" w:rsidRPr="00182D10" w14:paraId="16604E25" w14:textId="77777777" w:rsidTr="00CF2427">
        <w:trPr>
          <w:trHeight w:val="240"/>
          <w:jc w:val="center"/>
        </w:trPr>
        <w:tc>
          <w:tcPr>
            <w:tcW w:w="4876" w:type="dxa"/>
            <w:tcBorders>
              <w:top w:val="nil"/>
              <w:left w:val="nil"/>
              <w:bottom w:val="nil"/>
              <w:right w:val="nil"/>
            </w:tcBorders>
          </w:tcPr>
          <w:p w14:paraId="702F821A" w14:textId="0831A9D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99F111C" w14:textId="71790EFE" w:rsidR="003A2199" w:rsidRPr="00182D10" w:rsidRDefault="003A2199" w:rsidP="00CF2427">
            <w:pPr>
              <w:pStyle w:val="AmColumnHeading"/>
            </w:pPr>
            <w:r w:rsidRPr="00182D10">
              <w:t>Изменение</w:t>
            </w:r>
          </w:p>
        </w:tc>
      </w:tr>
      <w:tr w:rsidR="003A2199" w:rsidRPr="00182D10" w14:paraId="362209D7" w14:textId="77777777" w:rsidTr="00CF2427">
        <w:trPr>
          <w:jc w:val="center"/>
        </w:trPr>
        <w:tc>
          <w:tcPr>
            <w:tcW w:w="4876" w:type="dxa"/>
            <w:tcBorders>
              <w:top w:val="nil"/>
              <w:left w:val="nil"/>
              <w:bottom w:val="nil"/>
              <w:right w:val="nil"/>
            </w:tcBorders>
          </w:tcPr>
          <w:p w14:paraId="07A2954C" w14:textId="77777777" w:rsidR="003A2199" w:rsidRPr="00182D10" w:rsidRDefault="003A2199" w:rsidP="00CF2427">
            <w:pPr>
              <w:pStyle w:val="Normal6a"/>
            </w:pPr>
          </w:p>
        </w:tc>
        <w:tc>
          <w:tcPr>
            <w:tcW w:w="4876" w:type="dxa"/>
            <w:tcBorders>
              <w:top w:val="nil"/>
              <w:left w:val="nil"/>
              <w:bottom w:val="nil"/>
              <w:right w:val="nil"/>
            </w:tcBorders>
          </w:tcPr>
          <w:p w14:paraId="03462C66" w14:textId="77777777" w:rsidR="003A2199" w:rsidRPr="00182D10" w:rsidRDefault="003A2199" w:rsidP="00CF2427">
            <w:pPr>
              <w:pStyle w:val="Normal6a"/>
            </w:pPr>
            <w:r w:rsidRPr="00182D10">
              <w:rPr>
                <w:b/>
                <w:i/>
              </w:rPr>
              <w:t>–</w:t>
            </w:r>
            <w:r w:rsidRPr="00182D10">
              <w:tab/>
            </w:r>
            <w:r w:rsidRPr="00182D10">
              <w:rPr>
                <w:b/>
                <w:i/>
              </w:rPr>
              <w:t>като взе предвид индекса за възприятие на корупцията за 2025 г., разработен от организацията „Трансперънси Интернешънъл“,</w:t>
            </w:r>
          </w:p>
        </w:tc>
      </w:tr>
    </w:tbl>
    <w:p w14:paraId="52E04D3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1FEBB68" w14:textId="77777777" w:rsidR="003A2199" w:rsidRPr="00182D10" w:rsidRDefault="003A2199" w:rsidP="003A2199">
      <w:r w:rsidRPr="00182D10">
        <w:rPr>
          <w:rStyle w:val="HideTWBExt"/>
        </w:rPr>
        <w:t>&lt;/Amend&gt;</w:t>
      </w:r>
    </w:p>
    <w:p w14:paraId="454C7AAE" w14:textId="0564259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w:t>
      </w:r>
      <w:r w:rsidRPr="00182D10">
        <w:rPr>
          <w:rStyle w:val="HideTWBExt"/>
          <w:b w:val="0"/>
        </w:rPr>
        <w:t>&lt;/NumAm&gt;</w:t>
      </w:r>
    </w:p>
    <w:p w14:paraId="220B426D" w14:textId="74CC5C46"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5000194" w14:textId="77777777" w:rsidR="003A2199" w:rsidRPr="00182D10" w:rsidRDefault="003A2199" w:rsidP="003A2199">
      <w:pPr>
        <w:pStyle w:val="NormalBold"/>
      </w:pPr>
      <w:r w:rsidRPr="00182D10">
        <w:rPr>
          <w:rStyle w:val="HideTWBExt"/>
          <w:b w:val="0"/>
        </w:rPr>
        <w:t>&lt;/RepeatBlock-By&gt;</w:t>
      </w:r>
    </w:p>
    <w:p w14:paraId="0C49442A" w14:textId="2668CF9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1C8B7FA" w14:textId="77777777" w:rsidR="003A2199" w:rsidRPr="00182D10" w:rsidRDefault="003A2199" w:rsidP="003A2199">
      <w:pPr>
        <w:pStyle w:val="NormalBold"/>
      </w:pPr>
      <w:r w:rsidRPr="00182D10">
        <w:rPr>
          <w:rStyle w:val="HideTWBExt"/>
          <w:b w:val="0"/>
        </w:rPr>
        <w:t>&lt;Article&gt;</w:t>
      </w:r>
      <w:r w:rsidRPr="00182D10">
        <w:t>Позоваване 8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5E2A2D5" w14:textId="77777777" w:rsidTr="00CF2427">
        <w:trPr>
          <w:trHeight w:hRule="exact" w:val="240"/>
          <w:jc w:val="center"/>
        </w:trPr>
        <w:tc>
          <w:tcPr>
            <w:tcW w:w="9752" w:type="dxa"/>
            <w:gridSpan w:val="2"/>
            <w:tcBorders>
              <w:top w:val="nil"/>
              <w:left w:val="nil"/>
              <w:bottom w:val="nil"/>
              <w:right w:val="nil"/>
            </w:tcBorders>
          </w:tcPr>
          <w:p w14:paraId="3C46DEEB" w14:textId="77777777" w:rsidR="003A2199" w:rsidRPr="00182D10" w:rsidRDefault="003A2199" w:rsidP="00CF2427"/>
        </w:tc>
      </w:tr>
      <w:tr w:rsidR="003A2199" w:rsidRPr="00182D10" w14:paraId="1B29C881" w14:textId="77777777" w:rsidTr="00CF2427">
        <w:trPr>
          <w:trHeight w:val="240"/>
          <w:jc w:val="center"/>
        </w:trPr>
        <w:tc>
          <w:tcPr>
            <w:tcW w:w="4876" w:type="dxa"/>
            <w:tcBorders>
              <w:top w:val="nil"/>
              <w:left w:val="nil"/>
              <w:bottom w:val="nil"/>
              <w:right w:val="nil"/>
            </w:tcBorders>
          </w:tcPr>
          <w:p w14:paraId="628D8777" w14:textId="2FACD7B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A92C202" w14:textId="0AD5AB1A" w:rsidR="003A2199" w:rsidRPr="00182D10" w:rsidRDefault="003A2199" w:rsidP="00CF2427">
            <w:pPr>
              <w:pStyle w:val="AmColumnHeading"/>
            </w:pPr>
            <w:r w:rsidRPr="00182D10">
              <w:t>Изменение</w:t>
            </w:r>
          </w:p>
        </w:tc>
      </w:tr>
      <w:tr w:rsidR="003A2199" w:rsidRPr="00182D10" w14:paraId="64D4A281" w14:textId="77777777" w:rsidTr="00CF2427">
        <w:trPr>
          <w:jc w:val="center"/>
        </w:trPr>
        <w:tc>
          <w:tcPr>
            <w:tcW w:w="4876" w:type="dxa"/>
            <w:tcBorders>
              <w:top w:val="nil"/>
              <w:left w:val="nil"/>
              <w:bottom w:val="nil"/>
              <w:right w:val="nil"/>
            </w:tcBorders>
          </w:tcPr>
          <w:p w14:paraId="2CFDC76B" w14:textId="77777777" w:rsidR="003A2199" w:rsidRPr="00182D10" w:rsidRDefault="003A2199" w:rsidP="00CF2427">
            <w:pPr>
              <w:pStyle w:val="Normal6a"/>
            </w:pPr>
          </w:p>
        </w:tc>
        <w:tc>
          <w:tcPr>
            <w:tcW w:w="4876" w:type="dxa"/>
            <w:tcBorders>
              <w:top w:val="nil"/>
              <w:left w:val="nil"/>
              <w:bottom w:val="nil"/>
              <w:right w:val="nil"/>
            </w:tcBorders>
          </w:tcPr>
          <w:p w14:paraId="1ED82373" w14:textId="77777777" w:rsidR="003A2199" w:rsidRPr="00182D10" w:rsidRDefault="003A2199" w:rsidP="00CF2427">
            <w:pPr>
              <w:pStyle w:val="Normal6a"/>
            </w:pPr>
            <w:r w:rsidRPr="00182D10">
              <w:rPr>
                <w:b/>
                <w:i/>
              </w:rPr>
              <w:t>–</w:t>
            </w:r>
            <w:r w:rsidRPr="00182D10">
              <w:tab/>
            </w:r>
            <w:r w:rsidRPr="00182D10">
              <w:rPr>
                <w:b/>
                <w:i/>
              </w:rPr>
              <w:t>като взе предвид Програмата до 2030 г. за устойчиво развитие,</w:t>
            </w:r>
          </w:p>
        </w:tc>
      </w:tr>
    </w:tbl>
    <w:p w14:paraId="4C6B23C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5476460" w14:textId="77777777" w:rsidR="003A2199" w:rsidRPr="00182D10" w:rsidRDefault="003A2199" w:rsidP="003A2199">
      <w:r w:rsidRPr="00182D10">
        <w:rPr>
          <w:rStyle w:val="HideTWBExt"/>
        </w:rPr>
        <w:t>&lt;/Amend&gt;</w:t>
      </w:r>
    </w:p>
    <w:p w14:paraId="37EC2A52" w14:textId="3EC9536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w:t>
      </w:r>
      <w:r w:rsidRPr="00182D10">
        <w:rPr>
          <w:rStyle w:val="HideTWBExt"/>
          <w:b w:val="0"/>
        </w:rPr>
        <w:t>&lt;/NumAm&gt;</w:t>
      </w:r>
    </w:p>
    <w:p w14:paraId="7A20688C" w14:textId="281D17B5"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4857BE1E" w14:textId="77777777" w:rsidR="003A2199" w:rsidRPr="00182D10" w:rsidRDefault="003A2199" w:rsidP="003A2199">
      <w:pPr>
        <w:pStyle w:val="NormalBold"/>
      </w:pPr>
      <w:r w:rsidRPr="00182D10">
        <w:rPr>
          <w:rStyle w:val="HideTWBExt"/>
          <w:b w:val="0"/>
        </w:rPr>
        <w:t>&lt;/RepeatBlock-By&gt;</w:t>
      </w:r>
    </w:p>
    <w:p w14:paraId="69255718" w14:textId="6AC9F74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88B1786" w14:textId="77777777" w:rsidR="003A2199" w:rsidRPr="00182D10" w:rsidRDefault="003A2199" w:rsidP="003A2199">
      <w:pPr>
        <w:pStyle w:val="NormalBold"/>
      </w:pPr>
      <w:r w:rsidRPr="00182D10">
        <w:rPr>
          <w:rStyle w:val="HideTWBExt"/>
          <w:b w:val="0"/>
        </w:rPr>
        <w:t>&lt;Article&gt;</w:t>
      </w:r>
      <w:r w:rsidRPr="00182D10">
        <w:t>Позоваване 8 б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74AC89C" w14:textId="77777777" w:rsidTr="00CF2427">
        <w:trPr>
          <w:trHeight w:hRule="exact" w:val="240"/>
          <w:jc w:val="center"/>
        </w:trPr>
        <w:tc>
          <w:tcPr>
            <w:tcW w:w="9752" w:type="dxa"/>
            <w:gridSpan w:val="2"/>
            <w:tcBorders>
              <w:top w:val="nil"/>
              <w:left w:val="nil"/>
              <w:bottom w:val="nil"/>
              <w:right w:val="nil"/>
            </w:tcBorders>
          </w:tcPr>
          <w:p w14:paraId="6B12476B" w14:textId="77777777" w:rsidR="003A2199" w:rsidRPr="00182D10" w:rsidRDefault="003A2199" w:rsidP="00CF2427"/>
        </w:tc>
      </w:tr>
      <w:tr w:rsidR="003A2199" w:rsidRPr="00182D10" w14:paraId="73EC1CBA" w14:textId="77777777" w:rsidTr="00CF2427">
        <w:trPr>
          <w:trHeight w:val="240"/>
          <w:jc w:val="center"/>
        </w:trPr>
        <w:tc>
          <w:tcPr>
            <w:tcW w:w="4876" w:type="dxa"/>
            <w:tcBorders>
              <w:top w:val="nil"/>
              <w:left w:val="nil"/>
              <w:bottom w:val="nil"/>
              <w:right w:val="nil"/>
            </w:tcBorders>
          </w:tcPr>
          <w:p w14:paraId="4AFEE283" w14:textId="50570FE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F448D43" w14:textId="1E52BDF8" w:rsidR="003A2199" w:rsidRPr="00182D10" w:rsidRDefault="003A2199" w:rsidP="00CF2427">
            <w:pPr>
              <w:pStyle w:val="AmColumnHeading"/>
            </w:pPr>
            <w:r w:rsidRPr="00182D10">
              <w:t>Изменение</w:t>
            </w:r>
          </w:p>
        </w:tc>
      </w:tr>
      <w:tr w:rsidR="003A2199" w:rsidRPr="00182D10" w14:paraId="31B5DC48" w14:textId="77777777" w:rsidTr="00CF2427">
        <w:trPr>
          <w:jc w:val="center"/>
        </w:trPr>
        <w:tc>
          <w:tcPr>
            <w:tcW w:w="4876" w:type="dxa"/>
            <w:tcBorders>
              <w:top w:val="nil"/>
              <w:left w:val="nil"/>
              <w:bottom w:val="nil"/>
              <w:right w:val="nil"/>
            </w:tcBorders>
          </w:tcPr>
          <w:p w14:paraId="44170029" w14:textId="77777777" w:rsidR="003A2199" w:rsidRPr="00182D10" w:rsidRDefault="003A2199" w:rsidP="00CF2427">
            <w:pPr>
              <w:pStyle w:val="Normal6a"/>
            </w:pPr>
          </w:p>
        </w:tc>
        <w:tc>
          <w:tcPr>
            <w:tcW w:w="4876" w:type="dxa"/>
            <w:tcBorders>
              <w:top w:val="nil"/>
              <w:left w:val="nil"/>
              <w:bottom w:val="nil"/>
              <w:right w:val="nil"/>
            </w:tcBorders>
          </w:tcPr>
          <w:p w14:paraId="416DF0A6" w14:textId="77777777" w:rsidR="003A2199" w:rsidRPr="00182D10" w:rsidRDefault="003A2199" w:rsidP="00CF2427">
            <w:pPr>
              <w:pStyle w:val="Normal6a"/>
            </w:pPr>
            <w:r w:rsidRPr="00182D10">
              <w:rPr>
                <w:b/>
                <w:i/>
              </w:rPr>
              <w:t>–</w:t>
            </w:r>
            <w:r w:rsidRPr="00182D10">
              <w:tab/>
            </w:r>
            <w:r w:rsidRPr="00182D10">
              <w:rPr>
                <w:b/>
                <w:i/>
              </w:rPr>
              <w:t>като взе предвид глобалната рамка за биологичното разнообразие Кунмин – Монреал,</w:t>
            </w:r>
          </w:p>
        </w:tc>
      </w:tr>
    </w:tbl>
    <w:p w14:paraId="28D0970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53F2F26" w14:textId="77777777" w:rsidR="003A2199" w:rsidRPr="00182D10" w:rsidRDefault="003A2199" w:rsidP="003A2199">
      <w:r w:rsidRPr="00182D10">
        <w:rPr>
          <w:rStyle w:val="HideTWBExt"/>
        </w:rPr>
        <w:t>&lt;/Amend&gt;</w:t>
      </w:r>
    </w:p>
    <w:p w14:paraId="21302F45" w14:textId="4F9246E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w:t>
      </w:r>
      <w:r w:rsidRPr="00182D10">
        <w:rPr>
          <w:rStyle w:val="HideTWBExt"/>
          <w:b w:val="0"/>
        </w:rPr>
        <w:t>&lt;/NumAm&gt;</w:t>
      </w:r>
    </w:p>
    <w:p w14:paraId="50922F73" w14:textId="0632FC2E"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13333043" w14:textId="77777777" w:rsidR="003A2199" w:rsidRPr="00182D10" w:rsidRDefault="003A2199" w:rsidP="003A2199">
      <w:pPr>
        <w:pStyle w:val="NormalBold"/>
      </w:pPr>
      <w:r w:rsidRPr="00182D10">
        <w:rPr>
          <w:rStyle w:val="HideTWBExt"/>
          <w:b w:val="0"/>
        </w:rPr>
        <w:t>&lt;/RepeatBlock-By&gt;</w:t>
      </w:r>
    </w:p>
    <w:p w14:paraId="2DCF39E1" w14:textId="386DF71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1EC47C8" w14:textId="77777777" w:rsidR="003A2199" w:rsidRPr="00182D10" w:rsidRDefault="003A2199" w:rsidP="003A2199">
      <w:pPr>
        <w:pStyle w:val="NormalBold"/>
      </w:pPr>
      <w:r w:rsidRPr="00182D10">
        <w:rPr>
          <w:rStyle w:val="HideTWBExt"/>
          <w:b w:val="0"/>
        </w:rPr>
        <w:t>&lt;Article&gt;</w:t>
      </w:r>
      <w:r w:rsidRPr="00182D10">
        <w:t>Съображение A</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945D955" w14:textId="77777777" w:rsidTr="00CF2427">
        <w:trPr>
          <w:trHeight w:hRule="exact" w:val="240"/>
          <w:jc w:val="center"/>
        </w:trPr>
        <w:tc>
          <w:tcPr>
            <w:tcW w:w="9752" w:type="dxa"/>
            <w:gridSpan w:val="2"/>
            <w:tcBorders>
              <w:top w:val="nil"/>
              <w:left w:val="nil"/>
              <w:bottom w:val="nil"/>
              <w:right w:val="nil"/>
            </w:tcBorders>
          </w:tcPr>
          <w:p w14:paraId="608A6B5E" w14:textId="77777777" w:rsidR="003A2199" w:rsidRPr="00182D10" w:rsidRDefault="003A2199" w:rsidP="00CF2427"/>
        </w:tc>
      </w:tr>
      <w:tr w:rsidR="003A2199" w:rsidRPr="00182D10" w14:paraId="7A5B26F4" w14:textId="77777777" w:rsidTr="00CF2427">
        <w:trPr>
          <w:trHeight w:val="240"/>
          <w:jc w:val="center"/>
        </w:trPr>
        <w:tc>
          <w:tcPr>
            <w:tcW w:w="4876" w:type="dxa"/>
            <w:tcBorders>
              <w:top w:val="nil"/>
              <w:left w:val="nil"/>
              <w:bottom w:val="nil"/>
              <w:right w:val="nil"/>
            </w:tcBorders>
          </w:tcPr>
          <w:p w14:paraId="47AF56BD" w14:textId="1FAC955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C9F67BA" w14:textId="4A4A15E1" w:rsidR="003A2199" w:rsidRPr="00182D10" w:rsidRDefault="003A2199" w:rsidP="00CF2427">
            <w:pPr>
              <w:pStyle w:val="AmColumnHeading"/>
            </w:pPr>
            <w:r w:rsidRPr="00182D10">
              <w:t>Изменение</w:t>
            </w:r>
          </w:p>
        </w:tc>
      </w:tr>
      <w:tr w:rsidR="003A2199" w:rsidRPr="00182D10" w14:paraId="4D14A08B" w14:textId="77777777" w:rsidTr="00CF2427">
        <w:trPr>
          <w:jc w:val="center"/>
        </w:trPr>
        <w:tc>
          <w:tcPr>
            <w:tcW w:w="4876" w:type="dxa"/>
            <w:tcBorders>
              <w:top w:val="nil"/>
              <w:left w:val="nil"/>
              <w:bottom w:val="nil"/>
              <w:right w:val="nil"/>
            </w:tcBorders>
          </w:tcPr>
          <w:p w14:paraId="15F25D6C" w14:textId="77777777" w:rsidR="003A2199" w:rsidRPr="00182D10" w:rsidRDefault="003A2199" w:rsidP="00CF2427">
            <w:pPr>
              <w:pStyle w:val="Normal6a"/>
            </w:pPr>
            <w:r w:rsidRPr="00182D10">
              <w:t>А.</w:t>
            </w:r>
            <w:r w:rsidRPr="00182D10">
              <w:tab/>
              <w:t xml:space="preserve">като има предвид, че държавите в Африка заедно представляват четвъртият по големина търговски партньор </w:t>
            </w:r>
            <w:r w:rsidRPr="00182D10">
              <w:rPr>
                <w:b/>
                <w:i/>
              </w:rPr>
              <w:t>на ЕС, а</w:t>
            </w:r>
            <w:r w:rsidRPr="00182D10">
              <w:t xml:space="preserve"> ЕС </w:t>
            </w:r>
            <w:r w:rsidRPr="00182D10">
              <w:rPr>
                <w:b/>
                <w:i/>
              </w:rPr>
              <w:t>е</w:t>
            </w:r>
            <w:r w:rsidRPr="00182D10">
              <w:t xml:space="preserve"> най-големият </w:t>
            </w:r>
            <w:r w:rsidRPr="00182D10">
              <w:rPr>
                <w:b/>
                <w:i/>
              </w:rPr>
              <w:t>експортен пазар на</w:t>
            </w:r>
            <w:r w:rsidRPr="00182D10">
              <w:t xml:space="preserve"> Африка;</w:t>
            </w:r>
          </w:p>
        </w:tc>
        <w:tc>
          <w:tcPr>
            <w:tcW w:w="4876" w:type="dxa"/>
            <w:tcBorders>
              <w:top w:val="nil"/>
              <w:left w:val="nil"/>
              <w:bottom w:val="nil"/>
              <w:right w:val="nil"/>
            </w:tcBorders>
          </w:tcPr>
          <w:p w14:paraId="0DF6B89A" w14:textId="77777777" w:rsidR="003A2199" w:rsidRPr="00182D10" w:rsidRDefault="003A2199" w:rsidP="00CF2427">
            <w:pPr>
              <w:pStyle w:val="Normal6a"/>
            </w:pPr>
            <w:r w:rsidRPr="00182D10">
              <w:t>А.</w:t>
            </w:r>
            <w:r w:rsidRPr="00182D10">
              <w:tab/>
              <w:t xml:space="preserve">като има предвид, че държавите в Африка заедно представляват четвъртият по големина търговски партньор </w:t>
            </w:r>
            <w:r w:rsidRPr="00182D10">
              <w:rPr>
                <w:b/>
                <w:i/>
              </w:rPr>
              <w:t>и експортен пазар на</w:t>
            </w:r>
            <w:r w:rsidRPr="00182D10">
              <w:t xml:space="preserve"> ЕС</w:t>
            </w:r>
            <w:r w:rsidRPr="00182D10">
              <w:rPr>
                <w:b/>
                <w:i/>
              </w:rPr>
              <w:t>; както и</w:t>
            </w:r>
            <w:r w:rsidRPr="00182D10">
              <w:t xml:space="preserve"> най-големият </w:t>
            </w:r>
            <w:r w:rsidRPr="00182D10">
              <w:rPr>
                <w:b/>
                <w:i/>
              </w:rPr>
              <w:t>чуждестранен инвеститор в</w:t>
            </w:r>
            <w:r w:rsidRPr="00182D10">
              <w:t xml:space="preserve"> Африка;</w:t>
            </w:r>
          </w:p>
        </w:tc>
      </w:tr>
    </w:tbl>
    <w:p w14:paraId="2B5FE1F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86CA909" w14:textId="77777777" w:rsidR="003A2199" w:rsidRPr="00182D10" w:rsidRDefault="003A2199" w:rsidP="003A2199">
      <w:r w:rsidRPr="00182D10">
        <w:rPr>
          <w:rStyle w:val="HideTWBExt"/>
        </w:rPr>
        <w:t>&lt;/Amend&gt;</w:t>
      </w:r>
    </w:p>
    <w:p w14:paraId="3A368A3B" w14:textId="6293778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w:t>
      </w:r>
      <w:r w:rsidRPr="00182D10">
        <w:rPr>
          <w:rStyle w:val="HideTWBExt"/>
          <w:b w:val="0"/>
        </w:rPr>
        <w:t>&lt;/NumAm&gt;</w:t>
      </w:r>
    </w:p>
    <w:p w14:paraId="5961C7BC" w14:textId="5EF89005"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17384A05" w14:textId="77777777" w:rsidR="003A2199" w:rsidRPr="00182D10" w:rsidRDefault="003A2199" w:rsidP="003A2199">
      <w:pPr>
        <w:pStyle w:val="NormalBold"/>
      </w:pPr>
      <w:r w:rsidRPr="00182D10">
        <w:rPr>
          <w:rStyle w:val="HideTWBExt"/>
          <w:b w:val="0"/>
        </w:rPr>
        <w:t>&lt;/RepeatBlock-By&gt;</w:t>
      </w:r>
    </w:p>
    <w:p w14:paraId="657C69AC" w14:textId="13CAA1C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0EECCBD" w14:textId="77777777" w:rsidR="003A2199" w:rsidRPr="00182D10" w:rsidRDefault="003A2199" w:rsidP="003A2199">
      <w:pPr>
        <w:pStyle w:val="NormalBold"/>
      </w:pPr>
      <w:r w:rsidRPr="00182D10">
        <w:rPr>
          <w:rStyle w:val="HideTWBExt"/>
          <w:b w:val="0"/>
        </w:rPr>
        <w:t>&lt;Article&gt;</w:t>
      </w:r>
      <w:r w:rsidRPr="00182D10">
        <w:t>Съображение A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623B54B" w14:textId="77777777" w:rsidTr="00CF2427">
        <w:trPr>
          <w:trHeight w:hRule="exact" w:val="240"/>
          <w:jc w:val="center"/>
        </w:trPr>
        <w:tc>
          <w:tcPr>
            <w:tcW w:w="9752" w:type="dxa"/>
            <w:gridSpan w:val="2"/>
            <w:tcBorders>
              <w:top w:val="nil"/>
              <w:left w:val="nil"/>
              <w:bottom w:val="nil"/>
              <w:right w:val="nil"/>
            </w:tcBorders>
          </w:tcPr>
          <w:p w14:paraId="14316606" w14:textId="77777777" w:rsidR="003A2199" w:rsidRPr="00182D10" w:rsidRDefault="003A2199" w:rsidP="00CF2427"/>
        </w:tc>
      </w:tr>
      <w:tr w:rsidR="003A2199" w:rsidRPr="00182D10" w14:paraId="7793C6C8" w14:textId="77777777" w:rsidTr="00CF2427">
        <w:trPr>
          <w:trHeight w:val="240"/>
          <w:jc w:val="center"/>
        </w:trPr>
        <w:tc>
          <w:tcPr>
            <w:tcW w:w="4876" w:type="dxa"/>
            <w:tcBorders>
              <w:top w:val="nil"/>
              <w:left w:val="nil"/>
              <w:bottom w:val="nil"/>
              <w:right w:val="nil"/>
            </w:tcBorders>
          </w:tcPr>
          <w:p w14:paraId="62EED22A" w14:textId="6EAE1B0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F017FE1" w14:textId="08F04C79" w:rsidR="003A2199" w:rsidRPr="00182D10" w:rsidRDefault="003A2199" w:rsidP="00CF2427">
            <w:pPr>
              <w:pStyle w:val="AmColumnHeading"/>
            </w:pPr>
            <w:r w:rsidRPr="00182D10">
              <w:t>Изменение</w:t>
            </w:r>
          </w:p>
        </w:tc>
      </w:tr>
      <w:tr w:rsidR="003A2199" w:rsidRPr="00182D10" w14:paraId="551F377D" w14:textId="77777777" w:rsidTr="00CF2427">
        <w:trPr>
          <w:jc w:val="center"/>
        </w:trPr>
        <w:tc>
          <w:tcPr>
            <w:tcW w:w="4876" w:type="dxa"/>
            <w:tcBorders>
              <w:top w:val="nil"/>
              <w:left w:val="nil"/>
              <w:bottom w:val="nil"/>
              <w:right w:val="nil"/>
            </w:tcBorders>
          </w:tcPr>
          <w:p w14:paraId="7B3DE428" w14:textId="77777777" w:rsidR="003A2199" w:rsidRPr="00182D10" w:rsidRDefault="003A2199" w:rsidP="00CF2427">
            <w:pPr>
              <w:pStyle w:val="Normal6a"/>
            </w:pPr>
          </w:p>
        </w:tc>
        <w:tc>
          <w:tcPr>
            <w:tcW w:w="4876" w:type="dxa"/>
            <w:tcBorders>
              <w:top w:val="nil"/>
              <w:left w:val="nil"/>
              <w:bottom w:val="nil"/>
              <w:right w:val="nil"/>
            </w:tcBorders>
          </w:tcPr>
          <w:p w14:paraId="1066DC54" w14:textId="77777777" w:rsidR="003A2199" w:rsidRPr="00182D10" w:rsidRDefault="003A2199" w:rsidP="00CF2427">
            <w:pPr>
              <w:pStyle w:val="Normal6a"/>
            </w:pPr>
            <w:r w:rsidRPr="00182D10">
              <w:rPr>
                <w:b/>
                <w:i/>
              </w:rPr>
              <w:t>Aa.</w:t>
            </w:r>
            <w:r w:rsidRPr="00182D10">
              <w:tab/>
            </w:r>
            <w:r w:rsidRPr="00182D10">
              <w:rPr>
                <w:b/>
                <w:i/>
              </w:rPr>
              <w:t>като има предвид, че Африка представлява един от най-бързо развиващите се региони в света, със значителен икономически, демографски и предприемачески потенциал, предлагащ големи възможности за устойчива търговия, инвестиции, промишлено развитие и засилено икономическо сътрудничество между ЕС и Африка;</w:t>
            </w:r>
          </w:p>
        </w:tc>
      </w:tr>
    </w:tbl>
    <w:p w14:paraId="29A0A05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234BD1F" w14:textId="77777777" w:rsidR="003A2199" w:rsidRPr="00182D10" w:rsidRDefault="003A2199" w:rsidP="003A2199">
      <w:r w:rsidRPr="00182D10">
        <w:rPr>
          <w:rStyle w:val="HideTWBExt"/>
        </w:rPr>
        <w:t>&lt;/Amend&gt;</w:t>
      </w:r>
    </w:p>
    <w:p w14:paraId="378885E7" w14:textId="7A22A2B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w:t>
      </w:r>
      <w:r w:rsidRPr="00182D10">
        <w:rPr>
          <w:rStyle w:val="HideTWBExt"/>
          <w:b w:val="0"/>
        </w:rPr>
        <w:t>&lt;/NumAm&gt;</w:t>
      </w:r>
    </w:p>
    <w:p w14:paraId="0B85AF96" w14:textId="25D98CD2"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22ADB79B" w14:textId="77777777" w:rsidR="003A2199" w:rsidRPr="00182D10" w:rsidRDefault="003A2199" w:rsidP="003A2199">
      <w:pPr>
        <w:pStyle w:val="NormalBold"/>
      </w:pPr>
      <w:r w:rsidRPr="00182D10">
        <w:rPr>
          <w:rStyle w:val="HideTWBExt"/>
          <w:b w:val="0"/>
        </w:rPr>
        <w:t>&lt;/RepeatBlock-By&gt;</w:t>
      </w:r>
    </w:p>
    <w:p w14:paraId="7D696BEE" w14:textId="56D5FB2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05E7342" w14:textId="77777777" w:rsidR="003A2199" w:rsidRPr="00182D10" w:rsidRDefault="003A2199" w:rsidP="003A2199">
      <w:pPr>
        <w:pStyle w:val="NormalBold"/>
      </w:pPr>
      <w:r w:rsidRPr="00182D10">
        <w:rPr>
          <w:rStyle w:val="HideTWBExt"/>
          <w:b w:val="0"/>
        </w:rPr>
        <w:t>&lt;Article&gt;</w:t>
      </w:r>
      <w:r w:rsidRPr="00182D10">
        <w:t>Съображение Б</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749780A" w14:textId="77777777" w:rsidTr="00CF2427">
        <w:trPr>
          <w:trHeight w:hRule="exact" w:val="240"/>
          <w:jc w:val="center"/>
        </w:trPr>
        <w:tc>
          <w:tcPr>
            <w:tcW w:w="9752" w:type="dxa"/>
            <w:gridSpan w:val="2"/>
            <w:tcBorders>
              <w:top w:val="nil"/>
              <w:left w:val="nil"/>
              <w:bottom w:val="nil"/>
              <w:right w:val="nil"/>
            </w:tcBorders>
          </w:tcPr>
          <w:p w14:paraId="52789719" w14:textId="77777777" w:rsidR="003A2199" w:rsidRPr="00182D10" w:rsidRDefault="003A2199" w:rsidP="00CF2427"/>
        </w:tc>
      </w:tr>
      <w:tr w:rsidR="003A2199" w:rsidRPr="00182D10" w14:paraId="5E18FA3B" w14:textId="77777777" w:rsidTr="00CF2427">
        <w:trPr>
          <w:trHeight w:val="240"/>
          <w:jc w:val="center"/>
        </w:trPr>
        <w:tc>
          <w:tcPr>
            <w:tcW w:w="4876" w:type="dxa"/>
            <w:tcBorders>
              <w:top w:val="nil"/>
              <w:left w:val="nil"/>
              <w:bottom w:val="nil"/>
              <w:right w:val="nil"/>
            </w:tcBorders>
          </w:tcPr>
          <w:p w14:paraId="588F0F4B" w14:textId="7D78FDD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34A8D3C" w14:textId="45A9FE8E" w:rsidR="003A2199" w:rsidRPr="00182D10" w:rsidRDefault="003A2199" w:rsidP="00CF2427">
            <w:pPr>
              <w:pStyle w:val="AmColumnHeading"/>
            </w:pPr>
            <w:r w:rsidRPr="00182D10">
              <w:t>Изменение</w:t>
            </w:r>
          </w:p>
        </w:tc>
      </w:tr>
      <w:tr w:rsidR="003A2199" w:rsidRPr="00182D10" w14:paraId="4553B287" w14:textId="77777777" w:rsidTr="00CF2427">
        <w:trPr>
          <w:jc w:val="center"/>
        </w:trPr>
        <w:tc>
          <w:tcPr>
            <w:tcW w:w="4876" w:type="dxa"/>
            <w:tcBorders>
              <w:top w:val="nil"/>
              <w:left w:val="nil"/>
              <w:bottom w:val="nil"/>
              <w:right w:val="nil"/>
            </w:tcBorders>
          </w:tcPr>
          <w:p w14:paraId="7F44958E" w14:textId="77777777" w:rsidR="003A2199" w:rsidRPr="00182D10" w:rsidRDefault="003A2199" w:rsidP="00CF2427">
            <w:pPr>
              <w:pStyle w:val="Normal6a"/>
            </w:pPr>
            <w:r w:rsidRPr="00182D10">
              <w:t>Б.</w:t>
            </w:r>
            <w:r w:rsidRPr="00182D10">
              <w:tab/>
              <w:t>като има предвид, че делът на Африка в световната търговия непрекъснато намалява през последните 50 години и представлява 2,9% от световната търговия според Конференцията на ООН за търговия и развитие; като има предвид, че континентът е силно зависим от внос и базиран на стоки износ на природни ресурси; като има предвид, че нивото на вътрешноконтиненталната търговия в Африка е далеч под своя потенциал и представлява едва 14,9% от общата търговия на континента;</w:t>
            </w:r>
          </w:p>
        </w:tc>
        <w:tc>
          <w:tcPr>
            <w:tcW w:w="4876" w:type="dxa"/>
            <w:tcBorders>
              <w:top w:val="nil"/>
              <w:left w:val="nil"/>
              <w:bottom w:val="nil"/>
              <w:right w:val="nil"/>
            </w:tcBorders>
          </w:tcPr>
          <w:p w14:paraId="052A5D8E" w14:textId="77777777" w:rsidR="003A2199" w:rsidRPr="00182D10" w:rsidRDefault="003A2199" w:rsidP="00CF2427">
            <w:pPr>
              <w:pStyle w:val="Normal6a"/>
            </w:pPr>
            <w:r w:rsidRPr="00182D10">
              <w:t>Б.</w:t>
            </w:r>
            <w:r w:rsidRPr="00182D10">
              <w:tab/>
              <w:t xml:space="preserve">като има предвид, че делът на Африка в световната търговия непрекъснато намалява през последните 50 години и представлява 2,9% от световната търговия според Конференцията на ООН за търговия и развитие; като има предвид, че континентът е силно зависим от внос и базиран на стоки износ на природни ресурси; като има предвид, че нивото на вътрешноконтиненталната търговия в Африка е далеч под своя потенциал и представлява едва 14,9% от общата търговия на континента; </w:t>
            </w:r>
            <w:r w:rsidRPr="00182D10">
              <w:rPr>
                <w:b/>
                <w:i/>
              </w:rPr>
              <w:t>като има предвид, че между 2015 г. и 2025 г. търговията между ЕС и Африка се е увеличила с 30%, а инвестициите с 15%; като има предвид, че 97% от африканския износ влиза на европейския пазар без мито;</w:t>
            </w:r>
          </w:p>
        </w:tc>
      </w:tr>
    </w:tbl>
    <w:p w14:paraId="36F4C9B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7EC8305" w14:textId="77777777" w:rsidR="003A2199" w:rsidRPr="00182D10" w:rsidRDefault="003A2199" w:rsidP="003A2199">
      <w:r w:rsidRPr="00182D10">
        <w:rPr>
          <w:rStyle w:val="HideTWBExt"/>
        </w:rPr>
        <w:t>&lt;/Amend&gt;</w:t>
      </w:r>
    </w:p>
    <w:p w14:paraId="514C7B0C" w14:textId="7C26EE2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w:t>
      </w:r>
      <w:r w:rsidRPr="00182D10">
        <w:rPr>
          <w:rStyle w:val="HideTWBExt"/>
          <w:b w:val="0"/>
        </w:rPr>
        <w:t>&lt;/NumAm&gt;</w:t>
      </w:r>
    </w:p>
    <w:p w14:paraId="7E195352" w14:textId="5404565F"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C9E7A6F" w14:textId="77777777" w:rsidR="003A2199" w:rsidRPr="00182D10" w:rsidRDefault="003A2199" w:rsidP="003A2199">
      <w:pPr>
        <w:pStyle w:val="NormalBold"/>
      </w:pPr>
      <w:r w:rsidRPr="00182D10">
        <w:rPr>
          <w:rStyle w:val="HideTWBExt"/>
          <w:b w:val="0"/>
        </w:rPr>
        <w:t>&lt;/RepeatBlock-By&gt;</w:t>
      </w:r>
    </w:p>
    <w:p w14:paraId="56CBC1B9" w14:textId="6866A7F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1D3C865" w14:textId="77777777" w:rsidR="003A2199" w:rsidRPr="00182D10" w:rsidRDefault="003A2199" w:rsidP="003A2199">
      <w:pPr>
        <w:pStyle w:val="NormalBold"/>
      </w:pPr>
      <w:r w:rsidRPr="00182D10">
        <w:rPr>
          <w:rStyle w:val="HideTWBExt"/>
          <w:b w:val="0"/>
        </w:rPr>
        <w:t>&lt;Article&gt;</w:t>
      </w:r>
      <w:r w:rsidRPr="00182D10">
        <w:t>Съображение 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25B10C4" w14:textId="77777777" w:rsidTr="00CF2427">
        <w:trPr>
          <w:trHeight w:hRule="exact" w:val="240"/>
          <w:jc w:val="center"/>
        </w:trPr>
        <w:tc>
          <w:tcPr>
            <w:tcW w:w="9752" w:type="dxa"/>
            <w:gridSpan w:val="2"/>
            <w:tcBorders>
              <w:top w:val="nil"/>
              <w:left w:val="nil"/>
              <w:bottom w:val="nil"/>
              <w:right w:val="nil"/>
            </w:tcBorders>
          </w:tcPr>
          <w:p w14:paraId="14BBC401" w14:textId="77777777" w:rsidR="003A2199" w:rsidRPr="00182D10" w:rsidRDefault="003A2199" w:rsidP="00CF2427"/>
        </w:tc>
      </w:tr>
      <w:tr w:rsidR="003A2199" w:rsidRPr="00182D10" w14:paraId="0199C7CA" w14:textId="77777777" w:rsidTr="00CF2427">
        <w:trPr>
          <w:trHeight w:val="240"/>
          <w:jc w:val="center"/>
        </w:trPr>
        <w:tc>
          <w:tcPr>
            <w:tcW w:w="4876" w:type="dxa"/>
            <w:tcBorders>
              <w:top w:val="nil"/>
              <w:left w:val="nil"/>
              <w:bottom w:val="nil"/>
              <w:right w:val="nil"/>
            </w:tcBorders>
          </w:tcPr>
          <w:p w14:paraId="7A9EDDBB" w14:textId="355DFD8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BAD476C" w14:textId="5BD69B89" w:rsidR="003A2199" w:rsidRPr="00182D10" w:rsidRDefault="003A2199" w:rsidP="00CF2427">
            <w:pPr>
              <w:pStyle w:val="AmColumnHeading"/>
            </w:pPr>
            <w:r w:rsidRPr="00182D10">
              <w:t>Изменение</w:t>
            </w:r>
          </w:p>
        </w:tc>
      </w:tr>
      <w:tr w:rsidR="003A2199" w:rsidRPr="00182D10" w14:paraId="1EA2E237" w14:textId="77777777" w:rsidTr="00CF2427">
        <w:trPr>
          <w:jc w:val="center"/>
        </w:trPr>
        <w:tc>
          <w:tcPr>
            <w:tcW w:w="4876" w:type="dxa"/>
            <w:tcBorders>
              <w:top w:val="nil"/>
              <w:left w:val="nil"/>
              <w:bottom w:val="nil"/>
              <w:right w:val="nil"/>
            </w:tcBorders>
          </w:tcPr>
          <w:p w14:paraId="039243CA" w14:textId="77777777" w:rsidR="003A2199" w:rsidRPr="00182D10" w:rsidRDefault="003A2199" w:rsidP="00CF2427">
            <w:pPr>
              <w:pStyle w:val="Normal6a"/>
            </w:pPr>
            <w:r w:rsidRPr="00182D10">
              <w:t>В.</w:t>
            </w:r>
            <w:r w:rsidRPr="00182D10">
              <w:tab/>
              <w:t>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са крайно необходими за трансформацията на икономиката и екологичния преход;</w:t>
            </w:r>
          </w:p>
        </w:tc>
        <w:tc>
          <w:tcPr>
            <w:tcW w:w="4876" w:type="dxa"/>
            <w:tcBorders>
              <w:top w:val="nil"/>
              <w:left w:val="nil"/>
              <w:bottom w:val="nil"/>
              <w:right w:val="nil"/>
            </w:tcBorders>
          </w:tcPr>
          <w:p w14:paraId="1D3F40BA" w14:textId="77777777" w:rsidR="003A2199" w:rsidRPr="00182D10" w:rsidRDefault="003A2199" w:rsidP="00CF2427">
            <w:pPr>
              <w:pStyle w:val="Normal6a"/>
            </w:pPr>
            <w:r w:rsidRPr="00182D10">
              <w:t>В.</w:t>
            </w:r>
            <w:r w:rsidRPr="00182D10">
              <w:tab/>
              <w:t xml:space="preserve">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са крайно необходими за трансформацията на икономиката и екологичния преход; </w:t>
            </w:r>
            <w:r w:rsidRPr="00182D10">
              <w:rPr>
                <w:b/>
                <w:i/>
              </w:rPr>
              <w:t>като има предвид, че търговските партньори на Африка трябва да зачитат суверенните решения на африканските държави по отношение на техните природни ресурси от критично значение и че всяка търговия с тези ресурси трябва да се основава на справедливост и взаимно уважение; като има предвид, че за да се добиват и търгуват природни ресурси от критично значение, трябва да се получи свободното, предварително и информирано съгласие на местните общности;</w:t>
            </w:r>
          </w:p>
        </w:tc>
      </w:tr>
    </w:tbl>
    <w:p w14:paraId="69CD2CD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F3DEF8F" w14:textId="77777777" w:rsidR="003A2199" w:rsidRPr="00182D10" w:rsidRDefault="003A2199" w:rsidP="003A2199">
      <w:r w:rsidRPr="00182D10">
        <w:rPr>
          <w:rStyle w:val="HideTWBExt"/>
        </w:rPr>
        <w:t>&lt;/Amend&gt;</w:t>
      </w:r>
    </w:p>
    <w:p w14:paraId="167B04DB" w14:textId="1FFFEFA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w:t>
      </w:r>
      <w:r w:rsidRPr="00182D10">
        <w:rPr>
          <w:rStyle w:val="HideTWBExt"/>
          <w:b w:val="0"/>
        </w:rPr>
        <w:t>&lt;/NumAm&gt;</w:t>
      </w:r>
    </w:p>
    <w:p w14:paraId="0875F212" w14:textId="4A34213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2FD44BF8" w14:textId="77777777" w:rsidR="003A2199" w:rsidRPr="00182D10" w:rsidRDefault="003A2199" w:rsidP="003A2199">
      <w:pPr>
        <w:pStyle w:val="NormalBold"/>
      </w:pPr>
      <w:r w:rsidRPr="00182D10">
        <w:rPr>
          <w:rStyle w:val="HideTWBExt"/>
          <w:b w:val="0"/>
        </w:rPr>
        <w:t>&lt;/RepeatBlock-By&gt;</w:t>
      </w:r>
    </w:p>
    <w:p w14:paraId="7E73421B" w14:textId="75165E2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6BBFDEC" w14:textId="77777777" w:rsidR="003A2199" w:rsidRPr="00182D10" w:rsidRDefault="003A2199" w:rsidP="003A2199">
      <w:pPr>
        <w:pStyle w:val="NormalBold"/>
      </w:pPr>
      <w:r w:rsidRPr="00182D10">
        <w:rPr>
          <w:rStyle w:val="HideTWBExt"/>
          <w:b w:val="0"/>
        </w:rPr>
        <w:t>&lt;Article&gt;</w:t>
      </w:r>
      <w:r w:rsidRPr="00182D10">
        <w:t>Съображение 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570AFE9" w14:textId="77777777" w:rsidTr="00CF2427">
        <w:trPr>
          <w:trHeight w:hRule="exact" w:val="240"/>
          <w:jc w:val="center"/>
        </w:trPr>
        <w:tc>
          <w:tcPr>
            <w:tcW w:w="9752" w:type="dxa"/>
            <w:gridSpan w:val="2"/>
            <w:tcBorders>
              <w:top w:val="nil"/>
              <w:left w:val="nil"/>
              <w:bottom w:val="nil"/>
              <w:right w:val="nil"/>
            </w:tcBorders>
          </w:tcPr>
          <w:p w14:paraId="150900CF" w14:textId="77777777" w:rsidR="003A2199" w:rsidRPr="00182D10" w:rsidRDefault="003A2199" w:rsidP="00CF2427"/>
        </w:tc>
      </w:tr>
      <w:tr w:rsidR="003A2199" w:rsidRPr="00182D10" w14:paraId="225E5742" w14:textId="77777777" w:rsidTr="00CF2427">
        <w:trPr>
          <w:trHeight w:val="240"/>
          <w:jc w:val="center"/>
        </w:trPr>
        <w:tc>
          <w:tcPr>
            <w:tcW w:w="4876" w:type="dxa"/>
            <w:tcBorders>
              <w:top w:val="nil"/>
              <w:left w:val="nil"/>
              <w:bottom w:val="nil"/>
              <w:right w:val="nil"/>
            </w:tcBorders>
          </w:tcPr>
          <w:p w14:paraId="1F1945A7" w14:textId="2C7578D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791E080" w14:textId="40D5E1D2" w:rsidR="003A2199" w:rsidRPr="00182D10" w:rsidRDefault="003A2199" w:rsidP="00CF2427">
            <w:pPr>
              <w:pStyle w:val="AmColumnHeading"/>
            </w:pPr>
            <w:r w:rsidRPr="00182D10">
              <w:t>Изменение</w:t>
            </w:r>
          </w:p>
        </w:tc>
      </w:tr>
      <w:tr w:rsidR="003A2199" w:rsidRPr="00182D10" w14:paraId="6746CF11" w14:textId="77777777" w:rsidTr="00CF2427">
        <w:trPr>
          <w:jc w:val="center"/>
        </w:trPr>
        <w:tc>
          <w:tcPr>
            <w:tcW w:w="4876" w:type="dxa"/>
            <w:tcBorders>
              <w:top w:val="nil"/>
              <w:left w:val="nil"/>
              <w:bottom w:val="nil"/>
              <w:right w:val="nil"/>
            </w:tcBorders>
          </w:tcPr>
          <w:p w14:paraId="184640C4" w14:textId="77777777" w:rsidR="003A2199" w:rsidRPr="00182D10" w:rsidRDefault="003A2199" w:rsidP="00CF2427">
            <w:pPr>
              <w:pStyle w:val="Normal6a"/>
            </w:pPr>
            <w:r w:rsidRPr="00182D10">
              <w:t>В.</w:t>
            </w:r>
            <w:r w:rsidRPr="00182D10">
              <w:tab/>
              <w:t>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са крайно необходими за трансформацията на икономиката и екологичния преход;</w:t>
            </w:r>
          </w:p>
        </w:tc>
        <w:tc>
          <w:tcPr>
            <w:tcW w:w="4876" w:type="dxa"/>
            <w:tcBorders>
              <w:top w:val="nil"/>
              <w:left w:val="nil"/>
              <w:bottom w:val="nil"/>
              <w:right w:val="nil"/>
            </w:tcBorders>
          </w:tcPr>
          <w:p w14:paraId="5A2F651C" w14:textId="77777777" w:rsidR="003A2199" w:rsidRPr="00182D10" w:rsidRDefault="003A2199" w:rsidP="00CF2427">
            <w:pPr>
              <w:pStyle w:val="Normal6a"/>
            </w:pPr>
            <w:r w:rsidRPr="00182D10">
              <w:t>В.</w:t>
            </w:r>
            <w:r w:rsidRPr="00182D10">
              <w:tab/>
              <w:t xml:space="preserve">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w:t>
            </w:r>
            <w:r w:rsidRPr="00182D10">
              <w:rPr>
                <w:b/>
                <w:i/>
              </w:rPr>
              <w:t>по-специално мед, магнезий, кобалт и метали от групата на платината,</w:t>
            </w:r>
            <w:r w:rsidRPr="00182D10">
              <w:t xml:space="preserve"> които са крайно необходими за трансформацията на икономиката и екологичния преход; </w:t>
            </w:r>
            <w:r w:rsidRPr="00182D10">
              <w:rPr>
                <w:b/>
                <w:i/>
              </w:rPr>
              <w:t>като има предвид, че Африка е ключов партньор за Европа и че ЕС има интерес да инвестира в рафиниране и преработка на африканските суровини на място, за да се намали зависимостта за тяхното преработване от Китай;</w:t>
            </w:r>
          </w:p>
        </w:tc>
      </w:tr>
    </w:tbl>
    <w:p w14:paraId="2282AE9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A70DAE2" w14:textId="77777777" w:rsidR="003A2199" w:rsidRPr="00182D10" w:rsidRDefault="003A2199" w:rsidP="003A2199">
      <w:r w:rsidRPr="00182D10">
        <w:rPr>
          <w:rStyle w:val="HideTWBExt"/>
        </w:rPr>
        <w:t>&lt;/Amend&gt;</w:t>
      </w:r>
    </w:p>
    <w:p w14:paraId="2CB10225" w14:textId="5C9BDDC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w:t>
      </w:r>
      <w:r w:rsidRPr="00182D10">
        <w:rPr>
          <w:rStyle w:val="HideTWBExt"/>
          <w:b w:val="0"/>
        </w:rPr>
        <w:t>&lt;/NumAm&gt;</w:t>
      </w:r>
    </w:p>
    <w:p w14:paraId="1DAC032F" w14:textId="2245E827"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6B02EF53" w14:textId="77777777" w:rsidR="003A2199" w:rsidRPr="00182D10" w:rsidRDefault="003A2199" w:rsidP="003A2199">
      <w:pPr>
        <w:pStyle w:val="NormalBold"/>
      </w:pPr>
      <w:r w:rsidRPr="00182D10">
        <w:rPr>
          <w:rStyle w:val="HideTWBExt"/>
          <w:b w:val="0"/>
        </w:rPr>
        <w:t>&lt;/RepeatBlock-By&gt;</w:t>
      </w:r>
    </w:p>
    <w:p w14:paraId="6AA42767" w14:textId="24BF460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6889C1F" w14:textId="77777777" w:rsidR="003A2199" w:rsidRPr="00182D10" w:rsidRDefault="003A2199" w:rsidP="003A2199">
      <w:pPr>
        <w:pStyle w:val="NormalBold"/>
      </w:pPr>
      <w:r w:rsidRPr="00182D10">
        <w:rPr>
          <w:rStyle w:val="HideTWBExt"/>
          <w:b w:val="0"/>
        </w:rPr>
        <w:t>&lt;Article&gt;</w:t>
      </w:r>
      <w:r w:rsidRPr="00182D10">
        <w:t>Съображение 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65E9C88" w14:textId="77777777" w:rsidTr="00CF2427">
        <w:trPr>
          <w:trHeight w:hRule="exact" w:val="240"/>
          <w:jc w:val="center"/>
        </w:trPr>
        <w:tc>
          <w:tcPr>
            <w:tcW w:w="9752" w:type="dxa"/>
            <w:gridSpan w:val="2"/>
            <w:tcBorders>
              <w:top w:val="nil"/>
              <w:left w:val="nil"/>
              <w:bottom w:val="nil"/>
              <w:right w:val="nil"/>
            </w:tcBorders>
          </w:tcPr>
          <w:p w14:paraId="31DA14D9" w14:textId="77777777" w:rsidR="003A2199" w:rsidRPr="00182D10" w:rsidRDefault="003A2199" w:rsidP="00CF2427"/>
        </w:tc>
      </w:tr>
      <w:tr w:rsidR="003A2199" w:rsidRPr="00182D10" w14:paraId="4A6F1855" w14:textId="77777777" w:rsidTr="00CF2427">
        <w:trPr>
          <w:trHeight w:val="240"/>
          <w:jc w:val="center"/>
        </w:trPr>
        <w:tc>
          <w:tcPr>
            <w:tcW w:w="4876" w:type="dxa"/>
            <w:tcBorders>
              <w:top w:val="nil"/>
              <w:left w:val="nil"/>
              <w:bottom w:val="nil"/>
              <w:right w:val="nil"/>
            </w:tcBorders>
          </w:tcPr>
          <w:p w14:paraId="46A7BCC3" w14:textId="6D8C6DA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C0156E3" w14:textId="0522F0B6" w:rsidR="003A2199" w:rsidRPr="00182D10" w:rsidRDefault="003A2199" w:rsidP="00CF2427">
            <w:pPr>
              <w:pStyle w:val="AmColumnHeading"/>
            </w:pPr>
            <w:r w:rsidRPr="00182D10">
              <w:t>Изменение</w:t>
            </w:r>
          </w:p>
        </w:tc>
      </w:tr>
      <w:tr w:rsidR="003A2199" w:rsidRPr="00182D10" w14:paraId="65F31E60" w14:textId="77777777" w:rsidTr="00CF2427">
        <w:trPr>
          <w:jc w:val="center"/>
        </w:trPr>
        <w:tc>
          <w:tcPr>
            <w:tcW w:w="4876" w:type="dxa"/>
            <w:tcBorders>
              <w:top w:val="nil"/>
              <w:left w:val="nil"/>
              <w:bottom w:val="nil"/>
              <w:right w:val="nil"/>
            </w:tcBorders>
          </w:tcPr>
          <w:p w14:paraId="230554DD" w14:textId="77777777" w:rsidR="003A2199" w:rsidRPr="00182D10" w:rsidRDefault="003A2199" w:rsidP="00CF2427">
            <w:pPr>
              <w:pStyle w:val="Normal6a"/>
            </w:pPr>
            <w:r w:rsidRPr="00182D10">
              <w:t>В.</w:t>
            </w:r>
            <w:r w:rsidRPr="00182D10">
              <w:tab/>
              <w:t xml:space="preserve">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w:t>
            </w:r>
            <w:r w:rsidRPr="00182D10">
              <w:rPr>
                <w:b/>
                <w:i/>
              </w:rPr>
              <w:t>са крайно необходими</w:t>
            </w:r>
            <w:r w:rsidRPr="00182D10">
              <w:t xml:space="preserve"> за </w:t>
            </w:r>
            <w:r w:rsidRPr="00182D10">
              <w:rPr>
                <w:b/>
                <w:i/>
              </w:rPr>
              <w:t>трансформацията</w:t>
            </w:r>
            <w:r w:rsidRPr="00182D10">
              <w:t xml:space="preserve"> на </w:t>
            </w:r>
            <w:r w:rsidRPr="00182D10">
              <w:rPr>
                <w:b/>
                <w:i/>
              </w:rPr>
              <w:t>икономиката</w:t>
            </w:r>
            <w:r w:rsidRPr="00182D10">
              <w:t xml:space="preserve"> и </w:t>
            </w:r>
            <w:r w:rsidRPr="00182D10">
              <w:rPr>
                <w:b/>
                <w:i/>
              </w:rPr>
              <w:t>екологичния преход</w:t>
            </w:r>
            <w:r w:rsidRPr="00182D10">
              <w:t>;</w:t>
            </w:r>
          </w:p>
        </w:tc>
        <w:tc>
          <w:tcPr>
            <w:tcW w:w="4876" w:type="dxa"/>
            <w:tcBorders>
              <w:top w:val="nil"/>
              <w:left w:val="nil"/>
              <w:bottom w:val="nil"/>
              <w:right w:val="nil"/>
            </w:tcBorders>
          </w:tcPr>
          <w:p w14:paraId="1E956FEA" w14:textId="77777777" w:rsidR="003A2199" w:rsidRPr="00182D10" w:rsidRDefault="003A2199" w:rsidP="00CF2427">
            <w:pPr>
              <w:pStyle w:val="Normal6a"/>
            </w:pPr>
            <w:r w:rsidRPr="00182D10">
              <w:t>В.</w:t>
            </w:r>
            <w:r w:rsidRPr="00182D10">
              <w:tab/>
              <w:t xml:space="preserve">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w:t>
            </w:r>
            <w:r w:rsidRPr="00182D10">
              <w:rPr>
                <w:b/>
                <w:i/>
              </w:rPr>
              <w:t>с</w:t>
            </w:r>
            <w:r w:rsidRPr="00182D10">
              <w:t xml:space="preserve"> които </w:t>
            </w:r>
            <w:r w:rsidRPr="00182D10">
              <w:rPr>
                <w:b/>
                <w:i/>
              </w:rPr>
              <w:t>може да се помогне</w:t>
            </w:r>
            <w:r w:rsidRPr="00182D10">
              <w:t xml:space="preserve"> за </w:t>
            </w:r>
            <w:r w:rsidRPr="00182D10">
              <w:rPr>
                <w:b/>
                <w:i/>
              </w:rPr>
              <w:t>генериране</w:t>
            </w:r>
            <w:r w:rsidRPr="00182D10">
              <w:t xml:space="preserve"> на </w:t>
            </w:r>
            <w:r w:rsidRPr="00182D10">
              <w:rPr>
                <w:b/>
                <w:i/>
              </w:rPr>
              <w:t>жизненоважни приходи за правителствата, изпитващи финансови затруднения и обременени с дългове; като има предвид, че повечето африкански държави не успяха да реализират този потенциал, като проектите оцеляват трудно с недостатъчно добре разработени или лошо управлявани приходи</w:t>
            </w:r>
            <w:r w:rsidRPr="00182D10">
              <w:t xml:space="preserve"> и </w:t>
            </w:r>
            <w:r w:rsidRPr="00182D10">
              <w:rPr>
                <w:b/>
                <w:i/>
              </w:rPr>
              <w:t>разходи от правителства, които не успяват да изградят стабилни и диверсифицирани икономики</w:t>
            </w:r>
            <w:r w:rsidRPr="00182D10">
              <w:t>;</w:t>
            </w:r>
          </w:p>
        </w:tc>
      </w:tr>
    </w:tbl>
    <w:p w14:paraId="3AE135D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CDA972C" w14:textId="77777777" w:rsidR="003A2199" w:rsidRPr="00182D10" w:rsidRDefault="003A2199" w:rsidP="003A2199">
      <w:r w:rsidRPr="00182D10">
        <w:rPr>
          <w:rStyle w:val="HideTWBExt"/>
        </w:rPr>
        <w:t>&lt;/Amend&gt;</w:t>
      </w:r>
    </w:p>
    <w:p w14:paraId="5E90083D" w14:textId="4C294C6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w:t>
      </w:r>
      <w:r w:rsidRPr="00182D10">
        <w:rPr>
          <w:rStyle w:val="HideTWBExt"/>
          <w:b w:val="0"/>
        </w:rPr>
        <w:t>&lt;/NumAm&gt;</w:t>
      </w:r>
    </w:p>
    <w:p w14:paraId="56990458" w14:textId="0ACE50B4"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47488B4B" w14:textId="77777777" w:rsidR="003A2199" w:rsidRPr="00182D10" w:rsidRDefault="003A2199" w:rsidP="003A2199">
      <w:pPr>
        <w:pStyle w:val="NormalBold"/>
      </w:pPr>
      <w:r w:rsidRPr="00182D10">
        <w:rPr>
          <w:rStyle w:val="HideTWBExt"/>
          <w:b w:val="0"/>
        </w:rPr>
        <w:t>&lt;/RepeatBlock-By&gt;</w:t>
      </w:r>
    </w:p>
    <w:p w14:paraId="4514A898" w14:textId="55A8132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4949BB8" w14:textId="77777777" w:rsidR="003A2199" w:rsidRPr="00182D10" w:rsidRDefault="003A2199" w:rsidP="003A2199">
      <w:pPr>
        <w:pStyle w:val="NormalBold"/>
      </w:pPr>
      <w:r w:rsidRPr="00182D10">
        <w:rPr>
          <w:rStyle w:val="HideTWBExt"/>
          <w:b w:val="0"/>
        </w:rPr>
        <w:t>&lt;Article&gt;</w:t>
      </w:r>
      <w:r w:rsidRPr="00182D10">
        <w:t>Съображение 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F98BC1D" w14:textId="77777777" w:rsidTr="00CF2427">
        <w:trPr>
          <w:trHeight w:hRule="exact" w:val="240"/>
          <w:jc w:val="center"/>
        </w:trPr>
        <w:tc>
          <w:tcPr>
            <w:tcW w:w="9752" w:type="dxa"/>
            <w:gridSpan w:val="2"/>
            <w:tcBorders>
              <w:top w:val="nil"/>
              <w:left w:val="nil"/>
              <w:bottom w:val="nil"/>
              <w:right w:val="nil"/>
            </w:tcBorders>
          </w:tcPr>
          <w:p w14:paraId="1426CD25" w14:textId="77777777" w:rsidR="003A2199" w:rsidRPr="00182D10" w:rsidRDefault="003A2199" w:rsidP="00CF2427"/>
        </w:tc>
      </w:tr>
      <w:tr w:rsidR="003A2199" w:rsidRPr="00182D10" w14:paraId="673AF68B" w14:textId="77777777" w:rsidTr="00CF2427">
        <w:trPr>
          <w:trHeight w:val="240"/>
          <w:jc w:val="center"/>
        </w:trPr>
        <w:tc>
          <w:tcPr>
            <w:tcW w:w="4876" w:type="dxa"/>
            <w:tcBorders>
              <w:top w:val="nil"/>
              <w:left w:val="nil"/>
              <w:bottom w:val="nil"/>
              <w:right w:val="nil"/>
            </w:tcBorders>
          </w:tcPr>
          <w:p w14:paraId="11757CCE" w14:textId="5D78495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3419D43" w14:textId="776D6277" w:rsidR="003A2199" w:rsidRPr="00182D10" w:rsidRDefault="003A2199" w:rsidP="00CF2427">
            <w:pPr>
              <w:pStyle w:val="AmColumnHeading"/>
            </w:pPr>
            <w:r w:rsidRPr="00182D10">
              <w:t>Изменение</w:t>
            </w:r>
          </w:p>
        </w:tc>
      </w:tr>
      <w:tr w:rsidR="003A2199" w:rsidRPr="00182D10" w14:paraId="24CCF6D9" w14:textId="77777777" w:rsidTr="00CF2427">
        <w:trPr>
          <w:jc w:val="center"/>
        </w:trPr>
        <w:tc>
          <w:tcPr>
            <w:tcW w:w="4876" w:type="dxa"/>
            <w:tcBorders>
              <w:top w:val="nil"/>
              <w:left w:val="nil"/>
              <w:bottom w:val="nil"/>
              <w:right w:val="nil"/>
            </w:tcBorders>
          </w:tcPr>
          <w:p w14:paraId="5C111F37" w14:textId="77777777" w:rsidR="003A2199" w:rsidRPr="00182D10" w:rsidRDefault="003A2199" w:rsidP="00CF2427">
            <w:pPr>
              <w:pStyle w:val="Normal6a"/>
            </w:pPr>
            <w:r w:rsidRPr="00182D10">
              <w:t>В.</w:t>
            </w:r>
            <w:r w:rsidRPr="00182D10">
              <w:tab/>
              <w:t>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са крайно необходими за трансформацията на икономиката и екологичния преход;</w:t>
            </w:r>
          </w:p>
        </w:tc>
        <w:tc>
          <w:tcPr>
            <w:tcW w:w="4876" w:type="dxa"/>
            <w:tcBorders>
              <w:top w:val="nil"/>
              <w:left w:val="nil"/>
              <w:bottom w:val="nil"/>
              <w:right w:val="nil"/>
            </w:tcBorders>
          </w:tcPr>
          <w:p w14:paraId="17E77054" w14:textId="77777777" w:rsidR="003A2199" w:rsidRPr="00182D10" w:rsidRDefault="003A2199" w:rsidP="00CF2427">
            <w:pPr>
              <w:pStyle w:val="Normal6a"/>
            </w:pPr>
            <w:r w:rsidRPr="00182D10">
              <w:t>В.</w:t>
            </w:r>
            <w:r w:rsidRPr="00182D10">
              <w:tab/>
              <w:t xml:space="preserve">като има предвид, че участието на Африка в световната търговия и инвестиции продължава да бъде ограничено; като има предвид, че африканските държави имат огромен икономически потенциал и богатство от природни ресурси от критично значение, които са крайно необходими за трансформацията на икономиката и екологичния преход; </w:t>
            </w:r>
            <w:r w:rsidRPr="00182D10">
              <w:rPr>
                <w:b/>
                <w:i/>
              </w:rPr>
              <w:t>като има предвид, че африканските държави разполагат с голям резерв от работна ръка, като всяка година на пазара на труда навлизат 12 милиона нови лица, които търсят работа, докато предлаганите понастоящем работни места са само 3 милиона;</w:t>
            </w:r>
          </w:p>
        </w:tc>
      </w:tr>
    </w:tbl>
    <w:p w14:paraId="66269C6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249FBE5" w14:textId="77777777" w:rsidR="003A2199" w:rsidRPr="00182D10" w:rsidRDefault="003A2199" w:rsidP="003A2199">
      <w:r w:rsidRPr="00182D10">
        <w:rPr>
          <w:rStyle w:val="HideTWBExt"/>
        </w:rPr>
        <w:t>&lt;/Amend&gt;</w:t>
      </w:r>
    </w:p>
    <w:p w14:paraId="23D92CC8" w14:textId="67E285D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w:t>
      </w:r>
      <w:r w:rsidRPr="00182D10">
        <w:rPr>
          <w:rStyle w:val="HideTWBExt"/>
          <w:b w:val="0"/>
        </w:rPr>
        <w:t>&lt;/NumAm&gt;</w:t>
      </w:r>
    </w:p>
    <w:p w14:paraId="5D97BF5C" w14:textId="58186EBC"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19509EF" w14:textId="77777777" w:rsidR="003A2199" w:rsidRPr="00182D10" w:rsidRDefault="003A2199" w:rsidP="003A2199">
      <w:pPr>
        <w:pStyle w:val="NormalBold"/>
      </w:pPr>
      <w:r w:rsidRPr="00182D10">
        <w:rPr>
          <w:rStyle w:val="HideTWBExt"/>
          <w:b w:val="0"/>
        </w:rPr>
        <w:t>&lt;/RepeatBlock-By&gt;</w:t>
      </w:r>
    </w:p>
    <w:p w14:paraId="6DAAE3AC" w14:textId="2E8164D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FED331F" w14:textId="77777777" w:rsidR="003A2199" w:rsidRPr="00182D10" w:rsidRDefault="003A2199" w:rsidP="003A2199">
      <w:pPr>
        <w:pStyle w:val="NormalBold"/>
      </w:pPr>
      <w:r w:rsidRPr="00182D10">
        <w:rPr>
          <w:rStyle w:val="HideTWBExt"/>
          <w:b w:val="0"/>
        </w:rPr>
        <w:t>&lt;Article&gt;</w:t>
      </w:r>
      <w:r w:rsidRPr="00182D10">
        <w:t>Съображение Г</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7325937" w14:textId="77777777" w:rsidTr="00CF2427">
        <w:trPr>
          <w:trHeight w:hRule="exact" w:val="240"/>
          <w:jc w:val="center"/>
        </w:trPr>
        <w:tc>
          <w:tcPr>
            <w:tcW w:w="9752" w:type="dxa"/>
            <w:gridSpan w:val="2"/>
            <w:tcBorders>
              <w:top w:val="nil"/>
              <w:left w:val="nil"/>
              <w:bottom w:val="nil"/>
              <w:right w:val="nil"/>
            </w:tcBorders>
          </w:tcPr>
          <w:p w14:paraId="59CF0CFE" w14:textId="77777777" w:rsidR="003A2199" w:rsidRPr="00182D10" w:rsidRDefault="003A2199" w:rsidP="00CF2427"/>
        </w:tc>
      </w:tr>
      <w:tr w:rsidR="003A2199" w:rsidRPr="00182D10" w14:paraId="5FDD05BE" w14:textId="77777777" w:rsidTr="00CF2427">
        <w:trPr>
          <w:trHeight w:val="240"/>
          <w:jc w:val="center"/>
        </w:trPr>
        <w:tc>
          <w:tcPr>
            <w:tcW w:w="4876" w:type="dxa"/>
            <w:tcBorders>
              <w:top w:val="nil"/>
              <w:left w:val="nil"/>
              <w:bottom w:val="nil"/>
              <w:right w:val="nil"/>
            </w:tcBorders>
          </w:tcPr>
          <w:p w14:paraId="6195973A" w14:textId="7B2FE68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2D77CD6" w14:textId="0FF33A13" w:rsidR="003A2199" w:rsidRPr="00182D10" w:rsidRDefault="003A2199" w:rsidP="00CF2427">
            <w:pPr>
              <w:pStyle w:val="AmColumnHeading"/>
            </w:pPr>
            <w:r w:rsidRPr="00182D10">
              <w:t>Изменение</w:t>
            </w:r>
          </w:p>
        </w:tc>
      </w:tr>
      <w:tr w:rsidR="003A2199" w:rsidRPr="00182D10" w14:paraId="5210AFD5" w14:textId="77777777" w:rsidTr="00CF2427">
        <w:trPr>
          <w:jc w:val="center"/>
        </w:trPr>
        <w:tc>
          <w:tcPr>
            <w:tcW w:w="4876" w:type="dxa"/>
            <w:tcBorders>
              <w:top w:val="nil"/>
              <w:left w:val="nil"/>
              <w:bottom w:val="nil"/>
              <w:right w:val="nil"/>
            </w:tcBorders>
          </w:tcPr>
          <w:p w14:paraId="3D32285C" w14:textId="77777777" w:rsidR="003A2199" w:rsidRPr="00182D10" w:rsidRDefault="003A2199" w:rsidP="00CF2427">
            <w:pPr>
              <w:pStyle w:val="Normal6a"/>
            </w:pPr>
            <w:r w:rsidRPr="00182D10">
              <w:t>Г.</w:t>
            </w:r>
            <w:r w:rsidRPr="00182D10">
              <w:tab/>
              <w:t>като има предвид, че държавите в Африка не са хомогенни; като има предвид, че африканският континент е особено уязвим спрямо външни „шокове“ предвид високата си степен на зависимост както от външни финансови ресурси и приходи, например чуждестранни парични преводи, преки чуждестранни инвестиции, туризъм и външна помощ, така и от вноса на готова продукция;</w:t>
            </w:r>
          </w:p>
        </w:tc>
        <w:tc>
          <w:tcPr>
            <w:tcW w:w="4876" w:type="dxa"/>
            <w:tcBorders>
              <w:top w:val="nil"/>
              <w:left w:val="nil"/>
              <w:bottom w:val="nil"/>
              <w:right w:val="nil"/>
            </w:tcBorders>
          </w:tcPr>
          <w:p w14:paraId="48431F32" w14:textId="77777777" w:rsidR="003A2199" w:rsidRPr="00182D10" w:rsidRDefault="003A2199" w:rsidP="00CF2427">
            <w:pPr>
              <w:pStyle w:val="Normal6a"/>
            </w:pPr>
            <w:r w:rsidRPr="00182D10">
              <w:t>Г.</w:t>
            </w:r>
            <w:r w:rsidRPr="00182D10">
              <w:tab/>
              <w:t xml:space="preserve">като има предвид, че държавите в Африка не са хомогенни; като има предвид, че африканският континент е особено уязвим спрямо външни „шокове“ предвид високата си степен на зависимост както от външни финансови ресурси и приходи, например чуждестранни парични преводи, преки чуждестранни инвестиции, туризъм и външна помощ, така и от вноса на готова продукция; </w:t>
            </w:r>
            <w:r w:rsidRPr="00182D10">
              <w:rPr>
                <w:b/>
                <w:i/>
              </w:rPr>
              <w:t>като има предвид, че икономическата уязвимост на африканския континент е следствие от колониализма и извличането на суровини и че за справянето с тази уязвимост трябва да се преодолеят неравенствата, произтичащи от колониалното управление;</w:t>
            </w:r>
          </w:p>
        </w:tc>
      </w:tr>
    </w:tbl>
    <w:p w14:paraId="6536631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283FB43" w14:textId="77777777" w:rsidR="003A2199" w:rsidRPr="00182D10" w:rsidRDefault="003A2199" w:rsidP="003A2199">
      <w:r w:rsidRPr="00182D10">
        <w:rPr>
          <w:rStyle w:val="HideTWBExt"/>
        </w:rPr>
        <w:t>&lt;/Amend&gt;</w:t>
      </w:r>
    </w:p>
    <w:p w14:paraId="687C8E0B" w14:textId="1CB57C8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w:t>
      </w:r>
      <w:r w:rsidRPr="00182D10">
        <w:rPr>
          <w:rStyle w:val="HideTWBExt"/>
          <w:b w:val="0"/>
        </w:rPr>
        <w:t>&lt;/NumAm&gt;</w:t>
      </w:r>
    </w:p>
    <w:p w14:paraId="0D623336" w14:textId="534DAF6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0B5351B9" w14:textId="77777777" w:rsidR="003A2199" w:rsidRPr="00182D10" w:rsidRDefault="003A2199" w:rsidP="003A2199">
      <w:pPr>
        <w:pStyle w:val="NormalBold"/>
      </w:pPr>
      <w:r w:rsidRPr="00182D10">
        <w:rPr>
          <w:rStyle w:val="HideTWBExt"/>
          <w:b w:val="0"/>
        </w:rPr>
        <w:t>&lt;/RepeatBlock-By&gt;</w:t>
      </w:r>
    </w:p>
    <w:p w14:paraId="1672D50A" w14:textId="5524CDE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E63A844" w14:textId="77777777" w:rsidR="003A2199" w:rsidRPr="00182D10" w:rsidRDefault="003A2199" w:rsidP="003A2199">
      <w:pPr>
        <w:pStyle w:val="NormalBold"/>
      </w:pPr>
      <w:r w:rsidRPr="00182D10">
        <w:rPr>
          <w:rStyle w:val="HideTWBExt"/>
          <w:b w:val="0"/>
        </w:rPr>
        <w:t>&lt;Article&gt;</w:t>
      </w:r>
      <w:r w:rsidRPr="00182D10">
        <w:t>Съображение Г</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33DC772" w14:textId="77777777" w:rsidTr="00CF2427">
        <w:trPr>
          <w:trHeight w:hRule="exact" w:val="240"/>
          <w:jc w:val="center"/>
        </w:trPr>
        <w:tc>
          <w:tcPr>
            <w:tcW w:w="9752" w:type="dxa"/>
            <w:gridSpan w:val="2"/>
            <w:tcBorders>
              <w:top w:val="nil"/>
              <w:left w:val="nil"/>
              <w:bottom w:val="nil"/>
              <w:right w:val="nil"/>
            </w:tcBorders>
          </w:tcPr>
          <w:p w14:paraId="603B050E" w14:textId="77777777" w:rsidR="003A2199" w:rsidRPr="00182D10" w:rsidRDefault="003A2199" w:rsidP="00CF2427"/>
        </w:tc>
      </w:tr>
      <w:tr w:rsidR="003A2199" w:rsidRPr="00182D10" w14:paraId="6ACCF0C2" w14:textId="77777777" w:rsidTr="00CF2427">
        <w:trPr>
          <w:trHeight w:val="240"/>
          <w:jc w:val="center"/>
        </w:trPr>
        <w:tc>
          <w:tcPr>
            <w:tcW w:w="4876" w:type="dxa"/>
            <w:tcBorders>
              <w:top w:val="nil"/>
              <w:left w:val="nil"/>
              <w:bottom w:val="nil"/>
              <w:right w:val="nil"/>
            </w:tcBorders>
          </w:tcPr>
          <w:p w14:paraId="041946B2" w14:textId="6D75A1C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8B9CBD1" w14:textId="361C5D11" w:rsidR="003A2199" w:rsidRPr="00182D10" w:rsidRDefault="003A2199" w:rsidP="00CF2427">
            <w:pPr>
              <w:pStyle w:val="AmColumnHeading"/>
            </w:pPr>
            <w:r w:rsidRPr="00182D10">
              <w:t>Изменение</w:t>
            </w:r>
          </w:p>
        </w:tc>
      </w:tr>
      <w:tr w:rsidR="003A2199" w:rsidRPr="00182D10" w14:paraId="3B01C164" w14:textId="77777777" w:rsidTr="00CF2427">
        <w:trPr>
          <w:jc w:val="center"/>
        </w:trPr>
        <w:tc>
          <w:tcPr>
            <w:tcW w:w="4876" w:type="dxa"/>
            <w:tcBorders>
              <w:top w:val="nil"/>
              <w:left w:val="nil"/>
              <w:bottom w:val="nil"/>
              <w:right w:val="nil"/>
            </w:tcBorders>
          </w:tcPr>
          <w:p w14:paraId="533D2887" w14:textId="77777777" w:rsidR="003A2199" w:rsidRPr="00182D10" w:rsidRDefault="003A2199" w:rsidP="00CF2427">
            <w:pPr>
              <w:pStyle w:val="Normal6a"/>
            </w:pPr>
            <w:r w:rsidRPr="00182D10">
              <w:t>Г.</w:t>
            </w:r>
            <w:r w:rsidRPr="00182D10">
              <w:tab/>
              <w:t>като има предвид, че държавите в Африка не са хомогенни; като има предвид, че африканският континент е особено уязвим спрямо външни „шокове“ предвид високата си степен на зависимост както от външни финансови ресурси и приходи, например чуждестранни парични преводи, преки чуждестранни инвестиции, туризъм и външна помощ, така и от вноса на готова продукция;</w:t>
            </w:r>
          </w:p>
        </w:tc>
        <w:tc>
          <w:tcPr>
            <w:tcW w:w="4876" w:type="dxa"/>
            <w:tcBorders>
              <w:top w:val="nil"/>
              <w:left w:val="nil"/>
              <w:bottom w:val="nil"/>
              <w:right w:val="nil"/>
            </w:tcBorders>
          </w:tcPr>
          <w:p w14:paraId="6C48AC2A" w14:textId="77777777" w:rsidR="003A2199" w:rsidRPr="00182D10" w:rsidRDefault="003A2199" w:rsidP="00CF2427">
            <w:pPr>
              <w:pStyle w:val="Normal6a"/>
            </w:pPr>
            <w:r w:rsidRPr="00182D10">
              <w:t>Г.</w:t>
            </w:r>
            <w:r w:rsidRPr="00182D10">
              <w:tab/>
              <w:t xml:space="preserve">като има предвид, че държавите в Африка не са хомогенни; като има предвид, че африканският континент е особено уязвим спрямо външни „шокове“ предвид високата си степен на зависимост както от външни финансови ресурси и приходи, например чуждестранни парични преводи, преки чуждестранни инвестиции, туризъм и външна помощ, така и от вноса на готова продукция; </w:t>
            </w:r>
            <w:r w:rsidRPr="00182D10">
              <w:rPr>
                <w:b/>
                <w:i/>
              </w:rPr>
              <w:t>като има предвид, че енергийният преход е уникална възможност за Африка да се позиционира отново в световните вериги на доставки, при условие че нейната икономика не се основава единствено на износа на суровини;</w:t>
            </w:r>
          </w:p>
        </w:tc>
      </w:tr>
    </w:tbl>
    <w:p w14:paraId="4D64F62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544851F" w14:textId="77777777" w:rsidR="003A2199" w:rsidRPr="00182D10" w:rsidRDefault="003A2199" w:rsidP="003A2199">
      <w:r w:rsidRPr="00182D10">
        <w:rPr>
          <w:rStyle w:val="HideTWBExt"/>
        </w:rPr>
        <w:t>&lt;/Amend&gt;</w:t>
      </w:r>
    </w:p>
    <w:p w14:paraId="10FBA6D9" w14:textId="3E397FA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w:t>
      </w:r>
      <w:r w:rsidRPr="00182D10">
        <w:rPr>
          <w:rStyle w:val="HideTWBExt"/>
          <w:b w:val="0"/>
        </w:rPr>
        <w:t>&lt;/NumAm&gt;</w:t>
      </w:r>
    </w:p>
    <w:p w14:paraId="213C979E" w14:textId="2A343AFB"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C915880" w14:textId="77777777" w:rsidR="003A2199" w:rsidRPr="00182D10" w:rsidRDefault="003A2199" w:rsidP="003A2199">
      <w:pPr>
        <w:pStyle w:val="NormalBold"/>
      </w:pPr>
      <w:r w:rsidRPr="00182D10">
        <w:rPr>
          <w:rStyle w:val="HideTWBExt"/>
          <w:b w:val="0"/>
        </w:rPr>
        <w:t>&lt;/RepeatBlock-By&gt;</w:t>
      </w:r>
    </w:p>
    <w:p w14:paraId="5EFCE0A5" w14:textId="0FE5E2E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642F1FC" w14:textId="77777777" w:rsidR="003A2199" w:rsidRPr="00182D10" w:rsidRDefault="003A2199" w:rsidP="003A2199">
      <w:pPr>
        <w:pStyle w:val="NormalBold"/>
      </w:pPr>
      <w:r w:rsidRPr="00182D10">
        <w:rPr>
          <w:rStyle w:val="HideTWBExt"/>
          <w:b w:val="0"/>
        </w:rPr>
        <w:t>&lt;Article&gt;</w:t>
      </w:r>
      <w:r w:rsidRPr="00182D10">
        <w:t>Съображение Д</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1FEAF88" w14:textId="77777777" w:rsidTr="00CF2427">
        <w:trPr>
          <w:trHeight w:hRule="exact" w:val="240"/>
          <w:jc w:val="center"/>
        </w:trPr>
        <w:tc>
          <w:tcPr>
            <w:tcW w:w="9752" w:type="dxa"/>
            <w:gridSpan w:val="2"/>
            <w:tcBorders>
              <w:top w:val="nil"/>
              <w:left w:val="nil"/>
              <w:bottom w:val="nil"/>
              <w:right w:val="nil"/>
            </w:tcBorders>
          </w:tcPr>
          <w:p w14:paraId="714A146E" w14:textId="77777777" w:rsidR="003A2199" w:rsidRPr="00182D10" w:rsidRDefault="003A2199" w:rsidP="00CF2427"/>
        </w:tc>
      </w:tr>
      <w:tr w:rsidR="003A2199" w:rsidRPr="00182D10" w14:paraId="12FEA94D" w14:textId="77777777" w:rsidTr="00CF2427">
        <w:trPr>
          <w:trHeight w:val="240"/>
          <w:jc w:val="center"/>
        </w:trPr>
        <w:tc>
          <w:tcPr>
            <w:tcW w:w="4876" w:type="dxa"/>
            <w:tcBorders>
              <w:top w:val="nil"/>
              <w:left w:val="nil"/>
              <w:bottom w:val="nil"/>
              <w:right w:val="nil"/>
            </w:tcBorders>
          </w:tcPr>
          <w:p w14:paraId="62A0B9B7" w14:textId="7FA60D4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B017BFE" w14:textId="7CBA5477" w:rsidR="003A2199" w:rsidRPr="00182D10" w:rsidRDefault="003A2199" w:rsidP="00CF2427">
            <w:pPr>
              <w:pStyle w:val="AmColumnHeading"/>
            </w:pPr>
            <w:r w:rsidRPr="00182D10">
              <w:t>Изменение</w:t>
            </w:r>
          </w:p>
        </w:tc>
      </w:tr>
      <w:tr w:rsidR="003A2199" w:rsidRPr="00182D10" w14:paraId="740F8CF6" w14:textId="77777777" w:rsidTr="00CF2427">
        <w:trPr>
          <w:jc w:val="center"/>
        </w:trPr>
        <w:tc>
          <w:tcPr>
            <w:tcW w:w="4876" w:type="dxa"/>
            <w:tcBorders>
              <w:top w:val="nil"/>
              <w:left w:val="nil"/>
              <w:bottom w:val="nil"/>
              <w:right w:val="nil"/>
            </w:tcBorders>
          </w:tcPr>
          <w:p w14:paraId="4EB1A346" w14:textId="77777777" w:rsidR="003A2199" w:rsidRPr="00182D10" w:rsidRDefault="003A2199" w:rsidP="00CF2427">
            <w:pPr>
              <w:pStyle w:val="Normal6a"/>
            </w:pPr>
            <w:r w:rsidRPr="00182D10">
              <w:t>Д.</w:t>
            </w:r>
            <w:r w:rsidRPr="00182D10">
              <w:tab/>
              <w:t>като има предвид, че африканските държави губят между 2 и 5% от своя БВП поради екстремни климатични явления и много от тях заделят до 9% от бюджетите си, за да предприемат мерки във връзка с тези явления;</w:t>
            </w:r>
          </w:p>
        </w:tc>
        <w:tc>
          <w:tcPr>
            <w:tcW w:w="4876" w:type="dxa"/>
            <w:tcBorders>
              <w:top w:val="nil"/>
              <w:left w:val="nil"/>
              <w:bottom w:val="nil"/>
              <w:right w:val="nil"/>
            </w:tcBorders>
          </w:tcPr>
          <w:p w14:paraId="0FD18608" w14:textId="77777777" w:rsidR="003A2199" w:rsidRPr="00182D10" w:rsidRDefault="003A2199" w:rsidP="00CF2427">
            <w:pPr>
              <w:pStyle w:val="Normal6a"/>
            </w:pPr>
            <w:r w:rsidRPr="00182D10">
              <w:t>Д.</w:t>
            </w:r>
            <w:r w:rsidRPr="00182D10">
              <w:tab/>
              <w:t xml:space="preserve">като има предвид, че африканските държави губят между 2 и 5% от своя БВП поради екстремни климатични явления и много от тях заделят до 9% от бюджетите си, за да предприемат мерки във връзка с тези явления; </w:t>
            </w:r>
            <w:r w:rsidRPr="00182D10">
              <w:rPr>
                <w:b/>
                <w:i/>
              </w:rPr>
              <w:t>като има предвид, че африканските държави изпитват някои от най-екстремните последици от кризата в областта на климата, въпреки че носят малка историческа отговорност;</w:t>
            </w:r>
          </w:p>
        </w:tc>
      </w:tr>
    </w:tbl>
    <w:p w14:paraId="139FB21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07F74B7" w14:textId="77777777" w:rsidR="003A2199" w:rsidRPr="00182D10" w:rsidRDefault="003A2199" w:rsidP="003A2199">
      <w:r w:rsidRPr="00182D10">
        <w:rPr>
          <w:rStyle w:val="HideTWBExt"/>
        </w:rPr>
        <w:t>&lt;/Amend&gt;</w:t>
      </w:r>
    </w:p>
    <w:p w14:paraId="35984AF1" w14:textId="3386A5C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w:t>
      </w:r>
      <w:r w:rsidRPr="00182D10">
        <w:rPr>
          <w:rStyle w:val="HideTWBExt"/>
          <w:b w:val="0"/>
        </w:rPr>
        <w:t>&lt;/NumAm&gt;</w:t>
      </w:r>
    </w:p>
    <w:p w14:paraId="2E7FC649" w14:textId="29DF2DCF"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76E6A3FA" w14:textId="77777777" w:rsidR="003A2199" w:rsidRPr="00182D10" w:rsidRDefault="003A2199" w:rsidP="003A2199">
      <w:pPr>
        <w:pStyle w:val="NormalBold"/>
      </w:pPr>
      <w:r w:rsidRPr="00182D10">
        <w:rPr>
          <w:rStyle w:val="HideTWBExt"/>
          <w:b w:val="0"/>
        </w:rPr>
        <w:t>&lt;/RepeatBlock-By&gt;</w:t>
      </w:r>
    </w:p>
    <w:p w14:paraId="092D9646" w14:textId="316187D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4EAB700" w14:textId="77777777" w:rsidR="003A2199" w:rsidRPr="00182D10" w:rsidRDefault="003A2199" w:rsidP="003A2199">
      <w:pPr>
        <w:pStyle w:val="NormalBold"/>
      </w:pPr>
      <w:r w:rsidRPr="00182D10">
        <w:rPr>
          <w:rStyle w:val="HideTWBExt"/>
          <w:b w:val="0"/>
        </w:rPr>
        <w:t>&lt;Article&gt;</w:t>
      </w:r>
      <w:r w:rsidRPr="00182D10">
        <w:t>Съображение Д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205D539" w14:textId="77777777" w:rsidTr="00CF2427">
        <w:trPr>
          <w:trHeight w:hRule="exact" w:val="240"/>
          <w:jc w:val="center"/>
        </w:trPr>
        <w:tc>
          <w:tcPr>
            <w:tcW w:w="9752" w:type="dxa"/>
            <w:gridSpan w:val="2"/>
            <w:tcBorders>
              <w:top w:val="nil"/>
              <w:left w:val="nil"/>
              <w:bottom w:val="nil"/>
              <w:right w:val="nil"/>
            </w:tcBorders>
          </w:tcPr>
          <w:p w14:paraId="2B7B3DFD" w14:textId="77777777" w:rsidR="003A2199" w:rsidRPr="00182D10" w:rsidRDefault="003A2199" w:rsidP="00CF2427"/>
        </w:tc>
      </w:tr>
      <w:tr w:rsidR="003A2199" w:rsidRPr="00182D10" w14:paraId="07E67BAF" w14:textId="77777777" w:rsidTr="00CF2427">
        <w:trPr>
          <w:trHeight w:val="240"/>
          <w:jc w:val="center"/>
        </w:trPr>
        <w:tc>
          <w:tcPr>
            <w:tcW w:w="4876" w:type="dxa"/>
            <w:tcBorders>
              <w:top w:val="nil"/>
              <w:left w:val="nil"/>
              <w:bottom w:val="nil"/>
              <w:right w:val="nil"/>
            </w:tcBorders>
          </w:tcPr>
          <w:p w14:paraId="24D1BC08" w14:textId="2685CD6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D274DF5" w14:textId="466BA797" w:rsidR="003A2199" w:rsidRPr="00182D10" w:rsidRDefault="003A2199" w:rsidP="00CF2427">
            <w:pPr>
              <w:pStyle w:val="AmColumnHeading"/>
            </w:pPr>
            <w:r w:rsidRPr="00182D10">
              <w:t>Изменение</w:t>
            </w:r>
          </w:p>
        </w:tc>
      </w:tr>
      <w:tr w:rsidR="003A2199" w:rsidRPr="00182D10" w14:paraId="670F767E" w14:textId="77777777" w:rsidTr="00CF2427">
        <w:trPr>
          <w:jc w:val="center"/>
        </w:trPr>
        <w:tc>
          <w:tcPr>
            <w:tcW w:w="4876" w:type="dxa"/>
            <w:tcBorders>
              <w:top w:val="nil"/>
              <w:left w:val="nil"/>
              <w:bottom w:val="nil"/>
              <w:right w:val="nil"/>
            </w:tcBorders>
          </w:tcPr>
          <w:p w14:paraId="3023AD96" w14:textId="77777777" w:rsidR="003A2199" w:rsidRPr="00182D10" w:rsidRDefault="003A2199" w:rsidP="00CF2427">
            <w:pPr>
              <w:pStyle w:val="Normal6a"/>
            </w:pPr>
          </w:p>
        </w:tc>
        <w:tc>
          <w:tcPr>
            <w:tcW w:w="4876" w:type="dxa"/>
            <w:tcBorders>
              <w:top w:val="nil"/>
              <w:left w:val="nil"/>
              <w:bottom w:val="nil"/>
              <w:right w:val="nil"/>
            </w:tcBorders>
          </w:tcPr>
          <w:p w14:paraId="63C71221" w14:textId="77777777" w:rsidR="003A2199" w:rsidRPr="00182D10" w:rsidRDefault="003A2199" w:rsidP="00CF2427">
            <w:pPr>
              <w:pStyle w:val="Normal6a"/>
            </w:pPr>
            <w:r w:rsidRPr="00182D10">
              <w:rPr>
                <w:b/>
                <w:i/>
              </w:rPr>
              <w:t>Дa.</w:t>
            </w:r>
            <w:r w:rsidRPr="00182D10">
              <w:tab/>
            </w:r>
            <w:r w:rsidRPr="00182D10">
              <w:rPr>
                <w:b/>
                <w:i/>
              </w:rPr>
              <w:t>като има предвид, че ЕС трябва да следва прагматична, широка европейска стратегия за Африка, основана на равенство, споделени интереси и прагматизъм; като има предвид, че такова сътрудничество е от съществено значение за намаляване на стратегическите зависимости от суровини от критично значение и от енергия, за справяне с предизвикателството на незаконната миграция и за насърчаване на трансфера на знания в подкрепа на високопродуктивно селско стопанство;</w:t>
            </w:r>
          </w:p>
        </w:tc>
      </w:tr>
    </w:tbl>
    <w:p w14:paraId="5741BF4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054CCA9" w14:textId="77777777" w:rsidR="003A2199" w:rsidRPr="00182D10" w:rsidRDefault="003A2199" w:rsidP="003A2199">
      <w:r w:rsidRPr="00182D10">
        <w:rPr>
          <w:rStyle w:val="HideTWBExt"/>
        </w:rPr>
        <w:t>&lt;/Amend&gt;</w:t>
      </w:r>
    </w:p>
    <w:p w14:paraId="53411024" w14:textId="4C5CE9B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w:t>
      </w:r>
      <w:r w:rsidRPr="00182D10">
        <w:rPr>
          <w:rStyle w:val="HideTWBExt"/>
          <w:b w:val="0"/>
        </w:rPr>
        <w:t>&lt;/NumAm&gt;</w:t>
      </w:r>
    </w:p>
    <w:p w14:paraId="02150960" w14:textId="30641928"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7C15689C" w14:textId="77777777" w:rsidR="003A2199" w:rsidRPr="00182D10" w:rsidRDefault="003A2199" w:rsidP="003A2199">
      <w:pPr>
        <w:pStyle w:val="NormalBold"/>
      </w:pPr>
      <w:r w:rsidRPr="00182D10">
        <w:rPr>
          <w:rStyle w:val="HideTWBExt"/>
          <w:b w:val="0"/>
        </w:rPr>
        <w:t>&lt;/RepeatBlock-By&gt;</w:t>
      </w:r>
    </w:p>
    <w:p w14:paraId="5C5B267A" w14:textId="03A1996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FE00631" w14:textId="77777777" w:rsidR="003A2199" w:rsidRPr="00182D10" w:rsidRDefault="003A2199" w:rsidP="003A2199">
      <w:pPr>
        <w:pStyle w:val="NormalBold"/>
      </w:pPr>
      <w:r w:rsidRPr="00182D10">
        <w:rPr>
          <w:rStyle w:val="HideTWBExt"/>
          <w:b w:val="0"/>
        </w:rPr>
        <w:t>&lt;Article&gt;</w:t>
      </w:r>
      <w:r w:rsidRPr="00182D10">
        <w:t>Съображение Д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16AFDEB" w14:textId="77777777" w:rsidTr="00CF2427">
        <w:trPr>
          <w:trHeight w:hRule="exact" w:val="240"/>
          <w:jc w:val="center"/>
        </w:trPr>
        <w:tc>
          <w:tcPr>
            <w:tcW w:w="9752" w:type="dxa"/>
            <w:gridSpan w:val="2"/>
            <w:tcBorders>
              <w:top w:val="nil"/>
              <w:left w:val="nil"/>
              <w:bottom w:val="nil"/>
              <w:right w:val="nil"/>
            </w:tcBorders>
          </w:tcPr>
          <w:p w14:paraId="405A408B" w14:textId="77777777" w:rsidR="003A2199" w:rsidRPr="00182D10" w:rsidRDefault="003A2199" w:rsidP="00CF2427"/>
        </w:tc>
      </w:tr>
      <w:tr w:rsidR="003A2199" w:rsidRPr="00182D10" w14:paraId="6E5A3D74" w14:textId="77777777" w:rsidTr="00CF2427">
        <w:trPr>
          <w:trHeight w:val="240"/>
          <w:jc w:val="center"/>
        </w:trPr>
        <w:tc>
          <w:tcPr>
            <w:tcW w:w="4876" w:type="dxa"/>
            <w:tcBorders>
              <w:top w:val="nil"/>
              <w:left w:val="nil"/>
              <w:bottom w:val="nil"/>
              <w:right w:val="nil"/>
            </w:tcBorders>
          </w:tcPr>
          <w:p w14:paraId="609C1003" w14:textId="17A4B89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1F35A7" w14:textId="1B0ED1C6" w:rsidR="003A2199" w:rsidRPr="00182D10" w:rsidRDefault="003A2199" w:rsidP="00CF2427">
            <w:pPr>
              <w:pStyle w:val="AmColumnHeading"/>
            </w:pPr>
            <w:r w:rsidRPr="00182D10">
              <w:t>Изменение</w:t>
            </w:r>
          </w:p>
        </w:tc>
      </w:tr>
      <w:tr w:rsidR="003A2199" w:rsidRPr="00182D10" w14:paraId="6C772EA4" w14:textId="77777777" w:rsidTr="00CF2427">
        <w:trPr>
          <w:jc w:val="center"/>
        </w:trPr>
        <w:tc>
          <w:tcPr>
            <w:tcW w:w="4876" w:type="dxa"/>
            <w:tcBorders>
              <w:top w:val="nil"/>
              <w:left w:val="nil"/>
              <w:bottom w:val="nil"/>
              <w:right w:val="nil"/>
            </w:tcBorders>
          </w:tcPr>
          <w:p w14:paraId="16F479AA" w14:textId="77777777" w:rsidR="003A2199" w:rsidRPr="00182D10" w:rsidRDefault="003A2199" w:rsidP="00CF2427">
            <w:pPr>
              <w:pStyle w:val="Normal6a"/>
            </w:pPr>
          </w:p>
        </w:tc>
        <w:tc>
          <w:tcPr>
            <w:tcW w:w="4876" w:type="dxa"/>
            <w:tcBorders>
              <w:top w:val="nil"/>
              <w:left w:val="nil"/>
              <w:bottom w:val="nil"/>
              <w:right w:val="nil"/>
            </w:tcBorders>
          </w:tcPr>
          <w:p w14:paraId="3BEC1F3D" w14:textId="77777777" w:rsidR="003A2199" w:rsidRPr="00182D10" w:rsidRDefault="003A2199" w:rsidP="00CF2427">
            <w:pPr>
              <w:pStyle w:val="Normal6a"/>
            </w:pPr>
            <w:r w:rsidRPr="00182D10">
              <w:rPr>
                <w:b/>
                <w:i/>
              </w:rPr>
              <w:t>Да.</w:t>
            </w:r>
            <w:r w:rsidRPr="00182D10">
              <w:tab/>
            </w:r>
            <w:r w:rsidRPr="00182D10">
              <w:rPr>
                <w:b/>
                <w:i/>
              </w:rPr>
              <w:t>като има предвид, че според данни на Службата на ООН по наркотиците и престъпността корупцията подкопава перспективите за растеж и развитие на Африка, като ежегодно това ѝ струва около 25% от нейния БВП;</w:t>
            </w:r>
          </w:p>
        </w:tc>
      </w:tr>
    </w:tbl>
    <w:p w14:paraId="33452E5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0103EBE" w14:textId="77777777" w:rsidR="003A2199" w:rsidRPr="00182D10" w:rsidRDefault="003A2199" w:rsidP="003A2199">
      <w:r w:rsidRPr="00182D10">
        <w:rPr>
          <w:rStyle w:val="HideTWBExt"/>
        </w:rPr>
        <w:t>&lt;/Amend&gt;</w:t>
      </w:r>
    </w:p>
    <w:p w14:paraId="1A27D990" w14:textId="65DB7DA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w:t>
      </w:r>
      <w:r w:rsidRPr="00182D10">
        <w:rPr>
          <w:rStyle w:val="HideTWBExt"/>
          <w:b w:val="0"/>
        </w:rPr>
        <w:t>&lt;/NumAm&gt;</w:t>
      </w:r>
    </w:p>
    <w:p w14:paraId="05D23C30" w14:textId="7E7919A7"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6D5BACDD" w14:textId="77777777" w:rsidR="003A2199" w:rsidRPr="00182D10" w:rsidRDefault="003A2199" w:rsidP="003A2199">
      <w:pPr>
        <w:pStyle w:val="NormalBold"/>
      </w:pPr>
      <w:r w:rsidRPr="00182D10">
        <w:rPr>
          <w:rStyle w:val="HideTWBExt"/>
          <w:b w:val="0"/>
        </w:rPr>
        <w:t>&lt;/RepeatBlock-By&gt;</w:t>
      </w:r>
    </w:p>
    <w:p w14:paraId="710399A9" w14:textId="7607A5C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22AE081" w14:textId="77777777" w:rsidR="003A2199" w:rsidRPr="00182D10" w:rsidRDefault="003A2199" w:rsidP="003A2199">
      <w:pPr>
        <w:pStyle w:val="NormalBold"/>
      </w:pPr>
      <w:r w:rsidRPr="00182D10">
        <w:rPr>
          <w:rStyle w:val="HideTWBExt"/>
          <w:b w:val="0"/>
        </w:rPr>
        <w:t>&lt;Article&gt;</w:t>
      </w:r>
      <w:r w:rsidRPr="00182D10">
        <w:t>Съображение Е</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8B355AE" w14:textId="77777777" w:rsidTr="00CF2427">
        <w:trPr>
          <w:trHeight w:hRule="exact" w:val="240"/>
          <w:jc w:val="center"/>
        </w:trPr>
        <w:tc>
          <w:tcPr>
            <w:tcW w:w="9752" w:type="dxa"/>
            <w:gridSpan w:val="2"/>
            <w:tcBorders>
              <w:top w:val="nil"/>
              <w:left w:val="nil"/>
              <w:bottom w:val="nil"/>
              <w:right w:val="nil"/>
            </w:tcBorders>
          </w:tcPr>
          <w:p w14:paraId="31F3954C" w14:textId="77777777" w:rsidR="003A2199" w:rsidRPr="00182D10" w:rsidRDefault="003A2199" w:rsidP="00CF2427"/>
        </w:tc>
      </w:tr>
      <w:tr w:rsidR="003A2199" w:rsidRPr="00182D10" w14:paraId="3E60441F" w14:textId="77777777" w:rsidTr="00CF2427">
        <w:trPr>
          <w:trHeight w:val="240"/>
          <w:jc w:val="center"/>
        </w:trPr>
        <w:tc>
          <w:tcPr>
            <w:tcW w:w="4876" w:type="dxa"/>
            <w:tcBorders>
              <w:top w:val="nil"/>
              <w:left w:val="nil"/>
              <w:bottom w:val="nil"/>
              <w:right w:val="nil"/>
            </w:tcBorders>
          </w:tcPr>
          <w:p w14:paraId="42EAE295" w14:textId="64E7AF9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80336F6" w14:textId="44481730" w:rsidR="003A2199" w:rsidRPr="00182D10" w:rsidRDefault="003A2199" w:rsidP="00CF2427">
            <w:pPr>
              <w:pStyle w:val="AmColumnHeading"/>
            </w:pPr>
            <w:r w:rsidRPr="00182D10">
              <w:t>Изменение</w:t>
            </w:r>
          </w:p>
        </w:tc>
      </w:tr>
      <w:tr w:rsidR="003A2199" w:rsidRPr="00182D10" w14:paraId="1757DF68" w14:textId="77777777" w:rsidTr="00CF2427">
        <w:trPr>
          <w:jc w:val="center"/>
        </w:trPr>
        <w:tc>
          <w:tcPr>
            <w:tcW w:w="4876" w:type="dxa"/>
            <w:tcBorders>
              <w:top w:val="nil"/>
              <w:left w:val="nil"/>
              <w:bottom w:val="nil"/>
              <w:right w:val="nil"/>
            </w:tcBorders>
          </w:tcPr>
          <w:p w14:paraId="0E22416A" w14:textId="77777777" w:rsidR="003A2199" w:rsidRPr="00182D10" w:rsidRDefault="003A2199" w:rsidP="00CF2427">
            <w:pPr>
              <w:pStyle w:val="Normal6a"/>
            </w:pPr>
            <w:r w:rsidRPr="00182D10">
              <w:t>Е.</w:t>
            </w:r>
            <w:r w:rsidRPr="00182D10">
              <w:tab/>
              <w:t>като има предвид, че търговските и инвестиционните отношения между ЕС и Африка обхващат различни СИП, споразумения за улесняване на устойчивите инвестиции, партньорства за „чиста“ търговия и инвестиции и други форми на сътрудничество; като има предвид, че много държави в Африка на юг от Сахара също така са сключили двустранни инвестиционни споразумения с различни държави – членки на ЕС;</w:t>
            </w:r>
          </w:p>
        </w:tc>
        <w:tc>
          <w:tcPr>
            <w:tcW w:w="4876" w:type="dxa"/>
            <w:tcBorders>
              <w:top w:val="nil"/>
              <w:left w:val="nil"/>
              <w:bottom w:val="nil"/>
              <w:right w:val="nil"/>
            </w:tcBorders>
          </w:tcPr>
          <w:p w14:paraId="5334456A" w14:textId="77777777" w:rsidR="003A2199" w:rsidRPr="00182D10" w:rsidRDefault="003A2199" w:rsidP="00CF2427">
            <w:pPr>
              <w:pStyle w:val="Normal6a"/>
            </w:pPr>
            <w:r w:rsidRPr="00182D10">
              <w:t>Е.</w:t>
            </w:r>
            <w:r w:rsidRPr="00182D10">
              <w:tab/>
              <w:t xml:space="preserve">като има предвид, че търговските и инвестиционните отношения между ЕС и Африка обхващат различни СИП, споразумения за улесняване на устойчивите инвестиции, партньорства за „чиста“ търговия и инвестиции и други форми на сътрудничество; като има предвид, че много държави в Африка на юг от Сахара също така са сключили двустранни инвестиционни споразумения с различни държави – членки на ЕС; </w:t>
            </w:r>
            <w:r w:rsidRPr="00182D10">
              <w:rPr>
                <w:b/>
                <w:i/>
              </w:rPr>
              <w:t>като има предвид, че Африка е стратегически доставчик за ЕС на суровини, горива (нефт и газ) и хранителни продукти (какао, кафе, маслодайни семена); като има предвид, че поради географската близост ЕС има интерес да насърчава социално-икономическото развитие на континента и да предлага балансирани и амбициозни партньорства;</w:t>
            </w:r>
          </w:p>
        </w:tc>
      </w:tr>
    </w:tbl>
    <w:p w14:paraId="212261D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F102C67" w14:textId="77777777" w:rsidR="003A2199" w:rsidRPr="00182D10" w:rsidRDefault="003A2199" w:rsidP="003A2199">
      <w:r w:rsidRPr="00182D10">
        <w:rPr>
          <w:rStyle w:val="HideTWBExt"/>
        </w:rPr>
        <w:t>&lt;/Amend&gt;</w:t>
      </w:r>
    </w:p>
    <w:p w14:paraId="34C3D783" w14:textId="35D9BD4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18</w:t>
      </w:r>
      <w:r w:rsidRPr="00182D10">
        <w:rPr>
          <w:rStyle w:val="HideTWBExt"/>
          <w:b w:val="0"/>
        </w:rPr>
        <w:t>&lt;/NumAm&gt;</w:t>
      </w:r>
    </w:p>
    <w:p w14:paraId="582F9B4C" w14:textId="0C5D75FA"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3565A33A" w14:textId="77777777" w:rsidR="003A2199" w:rsidRPr="00182D10" w:rsidRDefault="003A2199" w:rsidP="003A2199">
      <w:pPr>
        <w:pStyle w:val="NormalBold"/>
      </w:pPr>
      <w:r w:rsidRPr="00182D10">
        <w:rPr>
          <w:rStyle w:val="HideTWBExt"/>
          <w:b w:val="0"/>
        </w:rPr>
        <w:t>&lt;/RepeatBlock-By&gt;</w:t>
      </w:r>
    </w:p>
    <w:p w14:paraId="1733C223" w14:textId="00C740D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7AB78EE" w14:textId="77777777" w:rsidR="003A2199" w:rsidRPr="00182D10" w:rsidRDefault="003A2199" w:rsidP="003A2199">
      <w:pPr>
        <w:pStyle w:val="NormalBold"/>
      </w:pPr>
      <w:r w:rsidRPr="00182D10">
        <w:rPr>
          <w:rStyle w:val="HideTWBExt"/>
          <w:b w:val="0"/>
        </w:rPr>
        <w:t>&lt;Article&gt;</w:t>
      </w:r>
      <w:r w:rsidRPr="00182D10">
        <w:t>Съображение Е</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29DFDC3" w14:textId="77777777" w:rsidTr="00CF2427">
        <w:trPr>
          <w:trHeight w:hRule="exact" w:val="240"/>
          <w:jc w:val="center"/>
        </w:trPr>
        <w:tc>
          <w:tcPr>
            <w:tcW w:w="9752" w:type="dxa"/>
            <w:gridSpan w:val="2"/>
            <w:tcBorders>
              <w:top w:val="nil"/>
              <w:left w:val="nil"/>
              <w:bottom w:val="nil"/>
              <w:right w:val="nil"/>
            </w:tcBorders>
          </w:tcPr>
          <w:p w14:paraId="484B0F7D" w14:textId="77777777" w:rsidR="003A2199" w:rsidRPr="00182D10" w:rsidRDefault="003A2199" w:rsidP="00CF2427"/>
        </w:tc>
      </w:tr>
      <w:tr w:rsidR="003A2199" w:rsidRPr="00182D10" w14:paraId="58B99F76" w14:textId="77777777" w:rsidTr="00CF2427">
        <w:trPr>
          <w:trHeight w:val="240"/>
          <w:jc w:val="center"/>
        </w:trPr>
        <w:tc>
          <w:tcPr>
            <w:tcW w:w="4876" w:type="dxa"/>
            <w:tcBorders>
              <w:top w:val="nil"/>
              <w:left w:val="nil"/>
              <w:bottom w:val="nil"/>
              <w:right w:val="nil"/>
            </w:tcBorders>
          </w:tcPr>
          <w:p w14:paraId="021CE308" w14:textId="7FCD49E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93E5E6F" w14:textId="09A38BEB" w:rsidR="003A2199" w:rsidRPr="00182D10" w:rsidRDefault="003A2199" w:rsidP="00CF2427">
            <w:pPr>
              <w:pStyle w:val="AmColumnHeading"/>
            </w:pPr>
            <w:r w:rsidRPr="00182D10">
              <w:t>Изменение</w:t>
            </w:r>
          </w:p>
        </w:tc>
      </w:tr>
      <w:tr w:rsidR="003A2199" w:rsidRPr="00182D10" w14:paraId="457EF641" w14:textId="77777777" w:rsidTr="00CF2427">
        <w:trPr>
          <w:jc w:val="center"/>
        </w:trPr>
        <w:tc>
          <w:tcPr>
            <w:tcW w:w="4876" w:type="dxa"/>
            <w:tcBorders>
              <w:top w:val="nil"/>
              <w:left w:val="nil"/>
              <w:bottom w:val="nil"/>
              <w:right w:val="nil"/>
            </w:tcBorders>
          </w:tcPr>
          <w:p w14:paraId="64274D94" w14:textId="77777777" w:rsidR="003A2199" w:rsidRPr="00182D10" w:rsidRDefault="003A2199" w:rsidP="00CF2427">
            <w:pPr>
              <w:pStyle w:val="Normal6a"/>
            </w:pPr>
            <w:r w:rsidRPr="00182D10">
              <w:t>Е.</w:t>
            </w:r>
            <w:r w:rsidRPr="00182D10">
              <w:tab/>
              <w:t>като има предвид, че търговските и инвестиционните отношения между ЕС и Африка обхващат различни СИП, споразумения за улесняване на устойчивите инвестиции, партньорства за „чиста“ търговия и инвестиции и други форми на сътрудничество; като има предвид, че много държави в Африка на юг от Сахара също така са сключили двустранни инвестиционни споразумения с различни държави – членки на ЕС;</w:t>
            </w:r>
          </w:p>
        </w:tc>
        <w:tc>
          <w:tcPr>
            <w:tcW w:w="4876" w:type="dxa"/>
            <w:tcBorders>
              <w:top w:val="nil"/>
              <w:left w:val="nil"/>
              <w:bottom w:val="nil"/>
              <w:right w:val="nil"/>
            </w:tcBorders>
          </w:tcPr>
          <w:p w14:paraId="52D80D31" w14:textId="77777777" w:rsidR="003A2199" w:rsidRPr="00182D10" w:rsidRDefault="003A2199" w:rsidP="00CF2427">
            <w:pPr>
              <w:pStyle w:val="Normal6a"/>
            </w:pPr>
            <w:r w:rsidRPr="00182D10">
              <w:t>Е.</w:t>
            </w:r>
            <w:r w:rsidRPr="00182D10">
              <w:tab/>
              <w:t xml:space="preserve">като има предвид, че търговските и инвестиционните отношения между ЕС и Африка обхващат различни СИП, споразумения за улесняване на устойчивите инвестиции, партньорства за „чиста“ търговия и инвестиции и други форми на сътрудничество; като има предвид, че много държави в Африка на юг от Сахара също така са сключили двустранни инвестиционни споразумения с различни държави – членки на ЕС; </w:t>
            </w:r>
            <w:r w:rsidRPr="00182D10">
              <w:rPr>
                <w:b/>
                <w:i/>
              </w:rPr>
              <w:t>като има предвид, че новите търговски и инвестиционни споразумения с отделни африкански държави трябва да гарантират еднакви условия на конкуренция с еднакви производствени стандарти, така че европейските земеделски стопани и предприятия да не бъдат ощетявани от по-ниски стандарти в държавите партньори;</w:t>
            </w:r>
          </w:p>
        </w:tc>
      </w:tr>
    </w:tbl>
    <w:p w14:paraId="32B9F33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2B3F8B2" w14:textId="77777777" w:rsidR="003A2199" w:rsidRPr="00182D10" w:rsidRDefault="003A2199" w:rsidP="003A2199">
      <w:r w:rsidRPr="00182D10">
        <w:rPr>
          <w:rStyle w:val="HideTWBExt"/>
        </w:rPr>
        <w:t>&lt;/Amend&gt;</w:t>
      </w:r>
    </w:p>
    <w:p w14:paraId="216ED5C8" w14:textId="4D44C6B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19</w:t>
      </w:r>
      <w:r w:rsidRPr="00182D10">
        <w:rPr>
          <w:rStyle w:val="HideTWBExt"/>
          <w:b w:val="0"/>
        </w:rPr>
        <w:t>&lt;/NumAm&gt;</w:t>
      </w:r>
    </w:p>
    <w:p w14:paraId="340C1CDE" w14:textId="6F12CB7C"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Даниеле Полато, Крис Ван Дейк, Кристофер Сторм, Селин Имарт</w:t>
      </w:r>
      <w:r w:rsidRPr="00182D10">
        <w:rPr>
          <w:rStyle w:val="HideTWBExt"/>
          <w:b w:val="0"/>
        </w:rPr>
        <w:t>&lt;/Members&gt;</w:t>
      </w:r>
    </w:p>
    <w:p w14:paraId="4FBC47DD" w14:textId="77777777" w:rsidR="003A2199" w:rsidRPr="00182D10" w:rsidRDefault="003A2199" w:rsidP="003A2199">
      <w:pPr>
        <w:pStyle w:val="NormalBold"/>
      </w:pPr>
      <w:r w:rsidRPr="00182D10">
        <w:rPr>
          <w:rStyle w:val="HideTWBExt"/>
          <w:b w:val="0"/>
        </w:rPr>
        <w:t>&lt;/RepeatBlock-By&gt;</w:t>
      </w:r>
    </w:p>
    <w:p w14:paraId="051DD39D" w14:textId="47EBC00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44BD7D8" w14:textId="77777777" w:rsidR="003A2199" w:rsidRPr="00182D10" w:rsidRDefault="003A2199" w:rsidP="003A2199">
      <w:pPr>
        <w:pStyle w:val="NormalBold"/>
      </w:pPr>
      <w:r w:rsidRPr="00182D10">
        <w:rPr>
          <w:rStyle w:val="HideTWBExt"/>
          <w:b w:val="0"/>
        </w:rPr>
        <w:t>&lt;Article&gt;</w:t>
      </w:r>
      <w:r w:rsidRPr="00182D10">
        <w:t>Съображение Е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927F7D5" w14:textId="77777777" w:rsidTr="00CF2427">
        <w:trPr>
          <w:trHeight w:hRule="exact" w:val="240"/>
          <w:jc w:val="center"/>
        </w:trPr>
        <w:tc>
          <w:tcPr>
            <w:tcW w:w="9752" w:type="dxa"/>
            <w:gridSpan w:val="2"/>
            <w:tcBorders>
              <w:top w:val="nil"/>
              <w:left w:val="nil"/>
              <w:bottom w:val="nil"/>
              <w:right w:val="nil"/>
            </w:tcBorders>
          </w:tcPr>
          <w:p w14:paraId="4CA460F2" w14:textId="77777777" w:rsidR="003A2199" w:rsidRPr="00182D10" w:rsidRDefault="003A2199" w:rsidP="00CF2427"/>
        </w:tc>
      </w:tr>
      <w:tr w:rsidR="003A2199" w:rsidRPr="00182D10" w14:paraId="7FBA387F" w14:textId="77777777" w:rsidTr="00CF2427">
        <w:trPr>
          <w:trHeight w:val="240"/>
          <w:jc w:val="center"/>
        </w:trPr>
        <w:tc>
          <w:tcPr>
            <w:tcW w:w="4876" w:type="dxa"/>
            <w:tcBorders>
              <w:top w:val="nil"/>
              <w:left w:val="nil"/>
              <w:bottom w:val="nil"/>
              <w:right w:val="nil"/>
            </w:tcBorders>
          </w:tcPr>
          <w:p w14:paraId="6D5B9100" w14:textId="6559B0D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CD6990B" w14:textId="5E677318" w:rsidR="003A2199" w:rsidRPr="00182D10" w:rsidRDefault="003A2199" w:rsidP="00CF2427">
            <w:pPr>
              <w:pStyle w:val="AmColumnHeading"/>
            </w:pPr>
            <w:r w:rsidRPr="00182D10">
              <w:t>Изменение</w:t>
            </w:r>
          </w:p>
        </w:tc>
      </w:tr>
      <w:tr w:rsidR="003A2199" w:rsidRPr="00182D10" w14:paraId="79A73E0E" w14:textId="77777777" w:rsidTr="00CF2427">
        <w:trPr>
          <w:jc w:val="center"/>
        </w:trPr>
        <w:tc>
          <w:tcPr>
            <w:tcW w:w="4876" w:type="dxa"/>
            <w:tcBorders>
              <w:top w:val="nil"/>
              <w:left w:val="nil"/>
              <w:bottom w:val="nil"/>
              <w:right w:val="nil"/>
            </w:tcBorders>
          </w:tcPr>
          <w:p w14:paraId="261669EF" w14:textId="77777777" w:rsidR="003A2199" w:rsidRPr="00182D10" w:rsidRDefault="003A2199" w:rsidP="00CF2427">
            <w:pPr>
              <w:pStyle w:val="Normal6a"/>
            </w:pPr>
          </w:p>
        </w:tc>
        <w:tc>
          <w:tcPr>
            <w:tcW w:w="4876" w:type="dxa"/>
            <w:tcBorders>
              <w:top w:val="nil"/>
              <w:left w:val="nil"/>
              <w:bottom w:val="nil"/>
              <w:right w:val="nil"/>
            </w:tcBorders>
          </w:tcPr>
          <w:p w14:paraId="44EAAACC" w14:textId="77777777" w:rsidR="003A2199" w:rsidRPr="00182D10" w:rsidRDefault="003A2199" w:rsidP="00CF2427">
            <w:pPr>
              <w:pStyle w:val="Normal6a"/>
            </w:pPr>
            <w:r w:rsidRPr="00182D10">
              <w:rPr>
                <w:b/>
                <w:i/>
              </w:rPr>
              <w:t>Еa.</w:t>
            </w:r>
            <w:r w:rsidRPr="00182D10">
              <w:tab/>
            </w:r>
            <w:r w:rsidRPr="00182D10">
              <w:rPr>
                <w:b/>
                <w:i/>
              </w:rPr>
              <w:t>като има предвид, че глобалният геополитически и геоикономически контекст изисква Съюзът да потвърди ангажимента си за установяване на взаимноизгодни партньорства с държавите партньори, с които ще се укрепят демократичните институции и ще се засилят регионалната стабилност и сигурност, като по този начин се отстранят първопричините за миграцията и трафика на хора;</w:t>
            </w:r>
          </w:p>
        </w:tc>
      </w:tr>
    </w:tbl>
    <w:p w14:paraId="2004992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B73F63B" w14:textId="77777777" w:rsidR="003A2199" w:rsidRPr="00182D10" w:rsidRDefault="003A2199" w:rsidP="003A2199">
      <w:r w:rsidRPr="00182D10">
        <w:rPr>
          <w:rStyle w:val="HideTWBExt"/>
        </w:rPr>
        <w:t>&lt;/Amend&gt;</w:t>
      </w:r>
    </w:p>
    <w:p w14:paraId="49AEC2A0" w14:textId="2072B17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20</w:t>
      </w:r>
      <w:r w:rsidRPr="00182D10">
        <w:rPr>
          <w:rStyle w:val="HideTWBExt"/>
          <w:b w:val="0"/>
        </w:rPr>
        <w:t>&lt;/NumAm&gt;</w:t>
      </w:r>
    </w:p>
    <w:p w14:paraId="506D5562" w14:textId="2E8201B1"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0D71619A" w14:textId="77777777" w:rsidR="003A2199" w:rsidRPr="00182D10" w:rsidRDefault="003A2199" w:rsidP="003A2199">
      <w:pPr>
        <w:pStyle w:val="NormalBold"/>
      </w:pPr>
      <w:r w:rsidRPr="00182D10">
        <w:rPr>
          <w:rStyle w:val="HideTWBExt"/>
          <w:b w:val="0"/>
        </w:rPr>
        <w:t>&lt;/RepeatBlock-By&gt;</w:t>
      </w:r>
    </w:p>
    <w:p w14:paraId="51BA11FB" w14:textId="575131F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A50BD7F" w14:textId="77777777" w:rsidR="003A2199" w:rsidRPr="00182D10" w:rsidRDefault="003A2199" w:rsidP="003A2199">
      <w:pPr>
        <w:pStyle w:val="NormalBold"/>
      </w:pPr>
      <w:r w:rsidRPr="00182D10">
        <w:rPr>
          <w:rStyle w:val="HideTWBExt"/>
          <w:b w:val="0"/>
        </w:rPr>
        <w:t>&lt;Article&gt;</w:t>
      </w:r>
      <w:r w:rsidRPr="00182D10">
        <w:t>Съображение Е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C3C6669" w14:textId="77777777" w:rsidTr="00CF2427">
        <w:trPr>
          <w:trHeight w:hRule="exact" w:val="240"/>
          <w:jc w:val="center"/>
        </w:trPr>
        <w:tc>
          <w:tcPr>
            <w:tcW w:w="9752" w:type="dxa"/>
            <w:gridSpan w:val="2"/>
            <w:tcBorders>
              <w:top w:val="nil"/>
              <w:left w:val="nil"/>
              <w:bottom w:val="nil"/>
              <w:right w:val="nil"/>
            </w:tcBorders>
          </w:tcPr>
          <w:p w14:paraId="36829FE2" w14:textId="77777777" w:rsidR="003A2199" w:rsidRPr="00182D10" w:rsidRDefault="003A2199" w:rsidP="00CF2427"/>
        </w:tc>
      </w:tr>
      <w:tr w:rsidR="003A2199" w:rsidRPr="00182D10" w14:paraId="2C5D12C0" w14:textId="77777777" w:rsidTr="00CF2427">
        <w:trPr>
          <w:trHeight w:val="240"/>
          <w:jc w:val="center"/>
        </w:trPr>
        <w:tc>
          <w:tcPr>
            <w:tcW w:w="4876" w:type="dxa"/>
            <w:tcBorders>
              <w:top w:val="nil"/>
              <w:left w:val="nil"/>
              <w:bottom w:val="nil"/>
              <w:right w:val="nil"/>
            </w:tcBorders>
          </w:tcPr>
          <w:p w14:paraId="4431A4A8" w14:textId="20825CC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F86AB0E" w14:textId="41E8E8B7" w:rsidR="003A2199" w:rsidRPr="00182D10" w:rsidRDefault="003A2199" w:rsidP="00CF2427">
            <w:pPr>
              <w:pStyle w:val="AmColumnHeading"/>
            </w:pPr>
            <w:r w:rsidRPr="00182D10">
              <w:t>Изменение</w:t>
            </w:r>
          </w:p>
        </w:tc>
      </w:tr>
      <w:tr w:rsidR="003A2199" w:rsidRPr="00182D10" w14:paraId="709E2F75" w14:textId="77777777" w:rsidTr="00CF2427">
        <w:trPr>
          <w:jc w:val="center"/>
        </w:trPr>
        <w:tc>
          <w:tcPr>
            <w:tcW w:w="4876" w:type="dxa"/>
            <w:tcBorders>
              <w:top w:val="nil"/>
              <w:left w:val="nil"/>
              <w:bottom w:val="nil"/>
              <w:right w:val="nil"/>
            </w:tcBorders>
          </w:tcPr>
          <w:p w14:paraId="09A5215A" w14:textId="77777777" w:rsidR="003A2199" w:rsidRPr="00182D10" w:rsidRDefault="003A2199" w:rsidP="00CF2427">
            <w:pPr>
              <w:pStyle w:val="Normal6a"/>
            </w:pPr>
          </w:p>
        </w:tc>
        <w:tc>
          <w:tcPr>
            <w:tcW w:w="4876" w:type="dxa"/>
            <w:tcBorders>
              <w:top w:val="nil"/>
              <w:left w:val="nil"/>
              <w:bottom w:val="nil"/>
              <w:right w:val="nil"/>
            </w:tcBorders>
          </w:tcPr>
          <w:p w14:paraId="1EFD25C1" w14:textId="77777777" w:rsidR="003A2199" w:rsidRPr="00182D10" w:rsidRDefault="003A2199" w:rsidP="00CF2427">
            <w:pPr>
              <w:pStyle w:val="Normal6a"/>
            </w:pPr>
            <w:r w:rsidRPr="00182D10">
              <w:rPr>
                <w:b/>
                <w:i/>
              </w:rPr>
              <w:t>Еa.</w:t>
            </w:r>
            <w:r w:rsidRPr="00182D10">
              <w:tab/>
            </w:r>
            <w:r w:rsidRPr="00182D10">
              <w:rPr>
                <w:b/>
                <w:i/>
              </w:rPr>
              <w:t>като има предвид, че спрямо африканските държави все още се прилагат в значителна степен клаузи за уреждане на спорове между инвеститор и държава (УСИД); като има предвид, че 97% от делата за УСИД, заведени срещу африкански държави от 1987 г. насам, са от инвеститори извън континента</w:t>
            </w:r>
            <w:r w:rsidRPr="00182D10">
              <w:rPr>
                <w:b/>
                <w:i/>
                <w:vertAlign w:val="superscript"/>
              </w:rPr>
              <w:t>1а</w:t>
            </w:r>
            <w:r w:rsidRPr="00182D10">
              <w:rPr>
                <w:b/>
                <w:i/>
              </w:rPr>
              <w:t>; като има предвид, че клаузите за УСИД създават сериозни пречки пред социалното и икономическото развитие;</w:t>
            </w:r>
          </w:p>
        </w:tc>
      </w:tr>
      <w:tr w:rsidR="003A2199" w:rsidRPr="00182D10" w14:paraId="158559E9" w14:textId="77777777" w:rsidTr="00CF2427">
        <w:trPr>
          <w:jc w:val="center"/>
        </w:trPr>
        <w:tc>
          <w:tcPr>
            <w:tcW w:w="4876" w:type="dxa"/>
            <w:tcBorders>
              <w:top w:val="nil"/>
              <w:left w:val="nil"/>
              <w:bottom w:val="nil"/>
              <w:right w:val="nil"/>
            </w:tcBorders>
          </w:tcPr>
          <w:p w14:paraId="7F8F8D3E" w14:textId="77777777" w:rsidR="003A2199" w:rsidRPr="00182D10" w:rsidRDefault="003A2199" w:rsidP="00CF2427"/>
        </w:tc>
        <w:tc>
          <w:tcPr>
            <w:tcW w:w="4876" w:type="dxa"/>
            <w:tcBorders>
              <w:top w:val="nil"/>
              <w:left w:val="nil"/>
              <w:bottom w:val="nil"/>
              <w:right w:val="nil"/>
            </w:tcBorders>
          </w:tcPr>
          <w:p w14:paraId="412A7989" w14:textId="77777777" w:rsidR="003A2199" w:rsidRPr="00182D10" w:rsidRDefault="003A2199" w:rsidP="00CF2427">
            <w:pPr>
              <w:pStyle w:val="Normal6a"/>
            </w:pPr>
            <w:r w:rsidRPr="00182D10">
              <w:rPr>
                <w:b/>
                <w:i/>
              </w:rPr>
              <w:t>_________________</w:t>
            </w:r>
          </w:p>
        </w:tc>
      </w:tr>
      <w:tr w:rsidR="003A2199" w:rsidRPr="00182D10" w14:paraId="31239592" w14:textId="77777777" w:rsidTr="00CF2427">
        <w:trPr>
          <w:jc w:val="center"/>
        </w:trPr>
        <w:tc>
          <w:tcPr>
            <w:tcW w:w="4876" w:type="dxa"/>
            <w:tcBorders>
              <w:top w:val="nil"/>
              <w:left w:val="nil"/>
              <w:bottom w:val="nil"/>
              <w:right w:val="nil"/>
            </w:tcBorders>
          </w:tcPr>
          <w:p w14:paraId="37D6EAA7" w14:textId="77777777" w:rsidR="003A2199" w:rsidRPr="00182D10" w:rsidRDefault="003A2199" w:rsidP="00CF2427"/>
        </w:tc>
        <w:tc>
          <w:tcPr>
            <w:tcW w:w="4876" w:type="dxa"/>
            <w:tcBorders>
              <w:top w:val="nil"/>
              <w:left w:val="nil"/>
              <w:bottom w:val="nil"/>
              <w:right w:val="nil"/>
            </w:tcBorders>
          </w:tcPr>
          <w:p w14:paraId="4AF4EC8C" w14:textId="77777777" w:rsidR="003A2199" w:rsidRPr="00182D10" w:rsidRDefault="003A2199" w:rsidP="00CF2427">
            <w:pPr>
              <w:pStyle w:val="Normal6a"/>
            </w:pPr>
            <w:r w:rsidRPr="00182D10">
              <w:rPr>
                <w:b/>
                <w:i/>
                <w:vertAlign w:val="superscript"/>
              </w:rPr>
              <w:t>1a</w:t>
            </w:r>
            <w:r w:rsidRPr="00182D10">
              <w:t xml:space="preserve"> </w:t>
            </w:r>
            <w:r w:rsidRPr="00182D10">
              <w:rPr>
                <w:b/>
                <w:i/>
              </w:rPr>
              <w:t>https://dailyjus.com/world/2025/04/enhancing-dispute-resolution-the-future-of-isds-in-the-afcfta-investment-protocol</w:t>
            </w:r>
          </w:p>
        </w:tc>
      </w:tr>
    </w:tbl>
    <w:p w14:paraId="3D2DCC4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1033350" w14:textId="77777777" w:rsidR="003A2199" w:rsidRPr="00182D10" w:rsidRDefault="003A2199" w:rsidP="003A2199">
      <w:r w:rsidRPr="00182D10">
        <w:rPr>
          <w:rStyle w:val="HideTWBExt"/>
        </w:rPr>
        <w:t>&lt;/Amend&gt;</w:t>
      </w:r>
    </w:p>
    <w:p w14:paraId="06EE898B" w14:textId="3F92227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21</w:t>
      </w:r>
      <w:r w:rsidRPr="00182D10">
        <w:rPr>
          <w:rStyle w:val="HideTWBExt"/>
          <w:b w:val="0"/>
        </w:rPr>
        <w:t>&lt;/NumAm&gt;</w:t>
      </w:r>
    </w:p>
    <w:p w14:paraId="081F4003" w14:textId="3830FA98"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31E77481" w14:textId="77777777" w:rsidR="003A2199" w:rsidRPr="00182D10" w:rsidRDefault="003A2199" w:rsidP="003A2199">
      <w:pPr>
        <w:pStyle w:val="NormalBold"/>
      </w:pPr>
      <w:r w:rsidRPr="00182D10">
        <w:rPr>
          <w:rStyle w:val="HideTWBExt"/>
          <w:b w:val="0"/>
        </w:rPr>
        <w:t>&lt;/RepeatBlock-By&gt;</w:t>
      </w:r>
    </w:p>
    <w:p w14:paraId="176D424C" w14:textId="258E6AB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5951162" w14:textId="77777777" w:rsidR="003A2199" w:rsidRPr="00182D10" w:rsidRDefault="003A2199" w:rsidP="003A2199">
      <w:pPr>
        <w:pStyle w:val="NormalBold"/>
      </w:pPr>
      <w:r w:rsidRPr="00182D10">
        <w:rPr>
          <w:rStyle w:val="HideTWBExt"/>
          <w:b w:val="0"/>
        </w:rPr>
        <w:t>&lt;Article&gt;</w:t>
      </w:r>
      <w:r w:rsidRPr="00182D10">
        <w:t>Съображение Е б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BFFDCB5" w14:textId="77777777" w:rsidTr="00CF2427">
        <w:trPr>
          <w:trHeight w:hRule="exact" w:val="240"/>
          <w:jc w:val="center"/>
        </w:trPr>
        <w:tc>
          <w:tcPr>
            <w:tcW w:w="9752" w:type="dxa"/>
            <w:gridSpan w:val="2"/>
            <w:tcBorders>
              <w:top w:val="nil"/>
              <w:left w:val="nil"/>
              <w:bottom w:val="nil"/>
              <w:right w:val="nil"/>
            </w:tcBorders>
          </w:tcPr>
          <w:p w14:paraId="52C8CA25" w14:textId="77777777" w:rsidR="003A2199" w:rsidRPr="00182D10" w:rsidRDefault="003A2199" w:rsidP="00CF2427"/>
        </w:tc>
      </w:tr>
      <w:tr w:rsidR="003A2199" w:rsidRPr="00182D10" w14:paraId="6575F9FF" w14:textId="77777777" w:rsidTr="00CF2427">
        <w:trPr>
          <w:trHeight w:val="240"/>
          <w:jc w:val="center"/>
        </w:trPr>
        <w:tc>
          <w:tcPr>
            <w:tcW w:w="4876" w:type="dxa"/>
            <w:tcBorders>
              <w:top w:val="nil"/>
              <w:left w:val="nil"/>
              <w:bottom w:val="nil"/>
              <w:right w:val="nil"/>
            </w:tcBorders>
          </w:tcPr>
          <w:p w14:paraId="21C301D8" w14:textId="359A401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12A7922" w14:textId="6F458336" w:rsidR="003A2199" w:rsidRPr="00182D10" w:rsidRDefault="003A2199" w:rsidP="00CF2427">
            <w:pPr>
              <w:pStyle w:val="AmColumnHeading"/>
            </w:pPr>
            <w:r w:rsidRPr="00182D10">
              <w:t>Изменение</w:t>
            </w:r>
          </w:p>
        </w:tc>
      </w:tr>
      <w:tr w:rsidR="003A2199" w:rsidRPr="00182D10" w14:paraId="034EAA75" w14:textId="77777777" w:rsidTr="00CF2427">
        <w:trPr>
          <w:jc w:val="center"/>
        </w:trPr>
        <w:tc>
          <w:tcPr>
            <w:tcW w:w="4876" w:type="dxa"/>
            <w:tcBorders>
              <w:top w:val="nil"/>
              <w:left w:val="nil"/>
              <w:bottom w:val="nil"/>
              <w:right w:val="nil"/>
            </w:tcBorders>
          </w:tcPr>
          <w:p w14:paraId="7A049402" w14:textId="77777777" w:rsidR="003A2199" w:rsidRPr="00182D10" w:rsidRDefault="003A2199" w:rsidP="00CF2427">
            <w:pPr>
              <w:pStyle w:val="Normal6a"/>
            </w:pPr>
          </w:p>
        </w:tc>
        <w:tc>
          <w:tcPr>
            <w:tcW w:w="4876" w:type="dxa"/>
            <w:tcBorders>
              <w:top w:val="nil"/>
              <w:left w:val="nil"/>
              <w:bottom w:val="nil"/>
              <w:right w:val="nil"/>
            </w:tcBorders>
          </w:tcPr>
          <w:p w14:paraId="1CAF11E8" w14:textId="77777777" w:rsidR="003A2199" w:rsidRPr="00182D10" w:rsidRDefault="003A2199" w:rsidP="00CF2427">
            <w:pPr>
              <w:pStyle w:val="Normal6a"/>
            </w:pPr>
            <w:r w:rsidRPr="00182D10">
              <w:rPr>
                <w:b/>
                <w:i/>
              </w:rPr>
              <w:t>Еб.</w:t>
            </w:r>
            <w:r w:rsidRPr="00182D10">
              <w:tab/>
            </w:r>
            <w:r w:rsidRPr="00182D10">
              <w:rPr>
                <w:b/>
                <w:i/>
              </w:rPr>
              <w:t>като има предвид, че търговската и инвестиционна стратегия на ЕС следва да допринася за свободата на африканците да избират да останат при своите народи, да допринасят за техния растеж, без да бъдат принуждавани да ги изоставят, често плащайки на безскрупулни трафиканти, за да рискуват живота си в опит да прекосят Средиземно море;</w:t>
            </w:r>
          </w:p>
        </w:tc>
      </w:tr>
    </w:tbl>
    <w:p w14:paraId="7BEDEE5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1DC92E2" w14:textId="77777777" w:rsidR="003A2199" w:rsidRPr="00182D10" w:rsidRDefault="003A2199" w:rsidP="003A2199">
      <w:r w:rsidRPr="00182D10">
        <w:rPr>
          <w:rStyle w:val="HideTWBExt"/>
        </w:rPr>
        <w:t>&lt;/Amend&gt;</w:t>
      </w:r>
    </w:p>
    <w:p w14:paraId="406902D6" w14:textId="26FAA0F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22</w:t>
      </w:r>
      <w:r w:rsidRPr="00182D10">
        <w:rPr>
          <w:rStyle w:val="HideTWBExt"/>
          <w:b w:val="0"/>
        </w:rPr>
        <w:t>&lt;/NumAm&gt;</w:t>
      </w:r>
    </w:p>
    <w:p w14:paraId="179E9E8A" w14:textId="0EC546D9"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3B34E2F5" w14:textId="77777777" w:rsidR="003A2199" w:rsidRPr="00182D10" w:rsidRDefault="003A2199" w:rsidP="003A2199">
      <w:pPr>
        <w:pStyle w:val="NormalBold"/>
      </w:pPr>
      <w:r w:rsidRPr="00182D10">
        <w:rPr>
          <w:rStyle w:val="HideTWBExt"/>
          <w:b w:val="0"/>
        </w:rPr>
        <w:t>&lt;/RepeatBlock-By&gt;</w:t>
      </w:r>
    </w:p>
    <w:p w14:paraId="76F3AE23" w14:textId="5B8453F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D6C6C72" w14:textId="77777777" w:rsidR="003A2199" w:rsidRPr="00182D10" w:rsidRDefault="003A2199" w:rsidP="003A2199">
      <w:pPr>
        <w:pStyle w:val="NormalBold"/>
      </w:pPr>
      <w:r w:rsidRPr="00182D10">
        <w:rPr>
          <w:rStyle w:val="HideTWBExt"/>
          <w:b w:val="0"/>
        </w:rPr>
        <w:t>&lt;Article&gt;</w:t>
      </w:r>
      <w:r w:rsidRPr="00182D10">
        <w:t>Съображение Ж</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793DA90" w14:textId="77777777" w:rsidTr="00CF2427">
        <w:trPr>
          <w:trHeight w:hRule="exact" w:val="240"/>
          <w:jc w:val="center"/>
        </w:trPr>
        <w:tc>
          <w:tcPr>
            <w:tcW w:w="9752" w:type="dxa"/>
            <w:gridSpan w:val="2"/>
            <w:tcBorders>
              <w:top w:val="nil"/>
              <w:left w:val="nil"/>
              <w:bottom w:val="nil"/>
              <w:right w:val="nil"/>
            </w:tcBorders>
          </w:tcPr>
          <w:p w14:paraId="43895BCF" w14:textId="77777777" w:rsidR="003A2199" w:rsidRPr="00182D10" w:rsidRDefault="003A2199" w:rsidP="00CF2427"/>
        </w:tc>
      </w:tr>
      <w:tr w:rsidR="003A2199" w:rsidRPr="00182D10" w14:paraId="5EC53D13" w14:textId="77777777" w:rsidTr="00CF2427">
        <w:trPr>
          <w:trHeight w:val="240"/>
          <w:jc w:val="center"/>
        </w:trPr>
        <w:tc>
          <w:tcPr>
            <w:tcW w:w="4876" w:type="dxa"/>
            <w:tcBorders>
              <w:top w:val="nil"/>
              <w:left w:val="nil"/>
              <w:bottom w:val="nil"/>
              <w:right w:val="nil"/>
            </w:tcBorders>
          </w:tcPr>
          <w:p w14:paraId="4E3468EE" w14:textId="7857E2E0"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BAA4927" w14:textId="61799DFE" w:rsidR="003A2199" w:rsidRPr="00182D10" w:rsidRDefault="003A2199" w:rsidP="00CF2427">
            <w:pPr>
              <w:pStyle w:val="AmColumnHeading"/>
            </w:pPr>
            <w:r w:rsidRPr="00182D10">
              <w:t>Изменение</w:t>
            </w:r>
          </w:p>
        </w:tc>
      </w:tr>
      <w:tr w:rsidR="003A2199" w:rsidRPr="00182D10" w14:paraId="3CCC3F10" w14:textId="77777777" w:rsidTr="00CF2427">
        <w:trPr>
          <w:jc w:val="center"/>
        </w:trPr>
        <w:tc>
          <w:tcPr>
            <w:tcW w:w="4876" w:type="dxa"/>
            <w:tcBorders>
              <w:top w:val="nil"/>
              <w:left w:val="nil"/>
              <w:bottom w:val="nil"/>
              <w:right w:val="nil"/>
            </w:tcBorders>
          </w:tcPr>
          <w:p w14:paraId="4FC4EEEC" w14:textId="77777777" w:rsidR="003A2199" w:rsidRPr="00182D10" w:rsidRDefault="003A2199" w:rsidP="00CF2427">
            <w:pPr>
              <w:pStyle w:val="Normal6a"/>
            </w:pPr>
            <w:r w:rsidRPr="00182D10">
              <w:t>Ж.</w:t>
            </w:r>
            <w:r w:rsidRPr="00182D10">
              <w:tab/>
              <w:t>като има предвид, че нарастващата несигурност в търговските политики и нестабилността на митата в световната търговия представляват предизвикателство за световната икономика; като има предвид, че търговските отношения между Европа и Африка продължават да бъдат източник на стабилност, основаваща се на предвидими рамки и ангажимент за основана на правила търговия;</w:t>
            </w:r>
          </w:p>
        </w:tc>
        <w:tc>
          <w:tcPr>
            <w:tcW w:w="4876" w:type="dxa"/>
            <w:tcBorders>
              <w:top w:val="nil"/>
              <w:left w:val="nil"/>
              <w:bottom w:val="nil"/>
              <w:right w:val="nil"/>
            </w:tcBorders>
          </w:tcPr>
          <w:p w14:paraId="510EB896" w14:textId="77777777" w:rsidR="003A2199" w:rsidRPr="00182D10" w:rsidRDefault="003A2199" w:rsidP="00CF2427">
            <w:pPr>
              <w:pStyle w:val="Normal6a"/>
            </w:pPr>
            <w:r w:rsidRPr="00182D10">
              <w:t>Ж.</w:t>
            </w:r>
            <w:r w:rsidRPr="00182D10">
              <w:tab/>
              <w:t xml:space="preserve">като има предвид, че нарастващата несигурност в търговските политики и нестабилността на митата в световната търговия представляват предизвикателство за световната икономика; като има предвид, че търговските отношения между Европа и Африка </w:t>
            </w:r>
            <w:r w:rsidRPr="00182D10">
              <w:rPr>
                <w:b/>
                <w:i/>
              </w:rPr>
              <w:t>следва да</w:t>
            </w:r>
            <w:r w:rsidRPr="00182D10">
              <w:t xml:space="preserve"> продължават да бъдат източник на стабилност, основаваща се на предвидими рамки и ангажимент за основана на правила търговия; </w:t>
            </w:r>
            <w:r w:rsidRPr="00182D10">
              <w:rPr>
                <w:b/>
                <w:i/>
              </w:rPr>
              <w:t>като има предвид, че за тази цел Комисията следва да извършва, без изключение, задълбочени оценки на въздействието и консултации със заинтересованите страни във връзка със своите предложения за политики, включително с африканските партньори, които са пряко засегнати от законодателството на ЕС;</w:t>
            </w:r>
          </w:p>
        </w:tc>
      </w:tr>
    </w:tbl>
    <w:p w14:paraId="029C2A3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C0C8547" w14:textId="77777777" w:rsidR="003A2199" w:rsidRPr="00182D10" w:rsidRDefault="003A2199" w:rsidP="003A2199">
      <w:r w:rsidRPr="00182D10">
        <w:rPr>
          <w:rStyle w:val="HideTWBExt"/>
        </w:rPr>
        <w:t>&lt;/Amend&gt;</w:t>
      </w:r>
    </w:p>
    <w:p w14:paraId="570CCA4A" w14:textId="00F7608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23</w:t>
      </w:r>
      <w:r w:rsidRPr="00182D10">
        <w:rPr>
          <w:rStyle w:val="HideTWBExt"/>
          <w:b w:val="0"/>
        </w:rPr>
        <w:t>&lt;/NumAm&gt;</w:t>
      </w:r>
    </w:p>
    <w:p w14:paraId="20B94A68" w14:textId="2898D42D"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7F68433B" w14:textId="77777777" w:rsidR="003A2199" w:rsidRPr="00182D10" w:rsidRDefault="003A2199" w:rsidP="003A2199">
      <w:pPr>
        <w:pStyle w:val="NormalBold"/>
      </w:pPr>
      <w:r w:rsidRPr="00182D10">
        <w:rPr>
          <w:rStyle w:val="HideTWBExt"/>
          <w:b w:val="0"/>
        </w:rPr>
        <w:t>&lt;/RepeatBlock-By&gt;</w:t>
      </w:r>
    </w:p>
    <w:p w14:paraId="5DE82B43" w14:textId="7A94C74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ED09ADC" w14:textId="77777777" w:rsidR="003A2199" w:rsidRPr="00182D10" w:rsidRDefault="003A2199" w:rsidP="003A2199">
      <w:pPr>
        <w:pStyle w:val="NormalBold"/>
      </w:pPr>
      <w:r w:rsidRPr="00182D10">
        <w:rPr>
          <w:rStyle w:val="HideTWBExt"/>
          <w:b w:val="0"/>
        </w:rPr>
        <w:t>&lt;Article&gt;</w:t>
      </w:r>
      <w:r w:rsidRPr="00182D10">
        <w:t>Съображение Ж</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CA13770" w14:textId="77777777" w:rsidTr="00CF2427">
        <w:trPr>
          <w:trHeight w:hRule="exact" w:val="240"/>
          <w:jc w:val="center"/>
        </w:trPr>
        <w:tc>
          <w:tcPr>
            <w:tcW w:w="9752" w:type="dxa"/>
            <w:gridSpan w:val="2"/>
            <w:tcBorders>
              <w:top w:val="nil"/>
              <w:left w:val="nil"/>
              <w:bottom w:val="nil"/>
              <w:right w:val="nil"/>
            </w:tcBorders>
          </w:tcPr>
          <w:p w14:paraId="13D1A485" w14:textId="77777777" w:rsidR="003A2199" w:rsidRPr="00182D10" w:rsidRDefault="003A2199" w:rsidP="00CF2427"/>
        </w:tc>
      </w:tr>
      <w:tr w:rsidR="003A2199" w:rsidRPr="00182D10" w14:paraId="0A39C51B" w14:textId="77777777" w:rsidTr="00CF2427">
        <w:trPr>
          <w:trHeight w:val="240"/>
          <w:jc w:val="center"/>
        </w:trPr>
        <w:tc>
          <w:tcPr>
            <w:tcW w:w="4876" w:type="dxa"/>
            <w:tcBorders>
              <w:top w:val="nil"/>
              <w:left w:val="nil"/>
              <w:bottom w:val="nil"/>
              <w:right w:val="nil"/>
            </w:tcBorders>
          </w:tcPr>
          <w:p w14:paraId="7FD8BB92" w14:textId="1692353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8A0C1DB" w14:textId="4D08E9F6" w:rsidR="003A2199" w:rsidRPr="00182D10" w:rsidRDefault="003A2199" w:rsidP="00CF2427">
            <w:pPr>
              <w:pStyle w:val="AmColumnHeading"/>
            </w:pPr>
            <w:r w:rsidRPr="00182D10">
              <w:t>Изменение</w:t>
            </w:r>
          </w:p>
        </w:tc>
      </w:tr>
      <w:tr w:rsidR="003A2199" w:rsidRPr="00182D10" w14:paraId="10D20CAC" w14:textId="77777777" w:rsidTr="00CF2427">
        <w:trPr>
          <w:jc w:val="center"/>
        </w:trPr>
        <w:tc>
          <w:tcPr>
            <w:tcW w:w="4876" w:type="dxa"/>
            <w:tcBorders>
              <w:top w:val="nil"/>
              <w:left w:val="nil"/>
              <w:bottom w:val="nil"/>
              <w:right w:val="nil"/>
            </w:tcBorders>
          </w:tcPr>
          <w:p w14:paraId="654B486A" w14:textId="77777777" w:rsidR="003A2199" w:rsidRPr="00182D10" w:rsidRDefault="003A2199" w:rsidP="00CF2427">
            <w:pPr>
              <w:pStyle w:val="Normal6a"/>
            </w:pPr>
            <w:r w:rsidRPr="00182D10">
              <w:t>Ж.</w:t>
            </w:r>
            <w:r w:rsidRPr="00182D10">
              <w:tab/>
              <w:t xml:space="preserve">като има предвид, че нарастващата несигурност в търговските политики </w:t>
            </w:r>
            <w:r w:rsidRPr="00182D10">
              <w:rPr>
                <w:b/>
                <w:i/>
              </w:rPr>
              <w:t>и нестабилността на митата в световната търговия представляват</w:t>
            </w:r>
            <w:r w:rsidRPr="00182D10">
              <w:t xml:space="preserve"> предизвикателство за световната икономика; като има предвид, че търговските отношения между Европа и Африка продължават да бъдат източник на стабилност, основаваща се на предвидими рамки и ангажимент за основана на правила търговия;</w:t>
            </w:r>
          </w:p>
        </w:tc>
        <w:tc>
          <w:tcPr>
            <w:tcW w:w="4876" w:type="dxa"/>
            <w:tcBorders>
              <w:top w:val="nil"/>
              <w:left w:val="nil"/>
              <w:bottom w:val="nil"/>
              <w:right w:val="nil"/>
            </w:tcBorders>
          </w:tcPr>
          <w:p w14:paraId="1425FFC6" w14:textId="77777777" w:rsidR="003A2199" w:rsidRPr="00182D10" w:rsidRDefault="003A2199" w:rsidP="00CF2427">
            <w:pPr>
              <w:pStyle w:val="Normal6a"/>
            </w:pPr>
            <w:r w:rsidRPr="00182D10">
              <w:t>Ж.</w:t>
            </w:r>
            <w:r w:rsidRPr="00182D10">
              <w:tab/>
              <w:t xml:space="preserve">като има предвид, че нарастващата несигурност в търговските политики </w:t>
            </w:r>
            <w:r w:rsidRPr="00182D10">
              <w:rPr>
                <w:b/>
                <w:i/>
              </w:rPr>
              <w:t>представлява</w:t>
            </w:r>
            <w:r w:rsidRPr="00182D10">
              <w:t xml:space="preserve"> предизвикателство за световната икономика; като има предвид, че търговските отношения между Европа и Африка продължават да бъдат източник на стабилност, основаваща се на предвидими рамки и ангажимент за основана на правила търговия;</w:t>
            </w:r>
          </w:p>
        </w:tc>
      </w:tr>
    </w:tbl>
    <w:p w14:paraId="653CEFB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DC5E38C" w14:textId="77777777" w:rsidR="003A2199" w:rsidRPr="00182D10" w:rsidRDefault="003A2199" w:rsidP="003A2199">
      <w:r w:rsidRPr="00182D10">
        <w:rPr>
          <w:rStyle w:val="HideTWBExt"/>
        </w:rPr>
        <w:t>&lt;/Amend&gt;</w:t>
      </w:r>
    </w:p>
    <w:p w14:paraId="7CBFEA90" w14:textId="2BDC8E5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24</w:t>
      </w:r>
      <w:r w:rsidRPr="00182D10">
        <w:rPr>
          <w:rStyle w:val="HideTWBExt"/>
          <w:b w:val="0"/>
        </w:rPr>
        <w:t>&lt;/NumAm&gt;</w:t>
      </w:r>
    </w:p>
    <w:p w14:paraId="6996A127" w14:textId="35738697"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52B14556" w14:textId="77777777" w:rsidR="003A2199" w:rsidRPr="00182D10" w:rsidRDefault="003A2199" w:rsidP="003A2199">
      <w:pPr>
        <w:pStyle w:val="NormalBold"/>
      </w:pPr>
      <w:r w:rsidRPr="00182D10">
        <w:rPr>
          <w:rStyle w:val="HideTWBExt"/>
          <w:b w:val="0"/>
        </w:rPr>
        <w:t>&lt;/RepeatBlock-By&gt;</w:t>
      </w:r>
    </w:p>
    <w:p w14:paraId="75BDCADB" w14:textId="0416069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D1C32DD" w14:textId="77777777" w:rsidR="003A2199" w:rsidRPr="00182D10" w:rsidRDefault="003A2199" w:rsidP="003A2199">
      <w:pPr>
        <w:pStyle w:val="NormalBold"/>
      </w:pPr>
      <w:r w:rsidRPr="00182D10">
        <w:rPr>
          <w:rStyle w:val="HideTWBExt"/>
          <w:b w:val="0"/>
        </w:rPr>
        <w:t>&lt;Article&gt;</w:t>
      </w:r>
      <w:r w:rsidRPr="00182D10">
        <w:t>Съображение З</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563112A" w14:textId="77777777" w:rsidTr="00CF2427">
        <w:trPr>
          <w:trHeight w:hRule="exact" w:val="240"/>
          <w:jc w:val="center"/>
        </w:trPr>
        <w:tc>
          <w:tcPr>
            <w:tcW w:w="9752" w:type="dxa"/>
            <w:gridSpan w:val="2"/>
            <w:tcBorders>
              <w:top w:val="nil"/>
              <w:left w:val="nil"/>
              <w:bottom w:val="nil"/>
              <w:right w:val="nil"/>
            </w:tcBorders>
          </w:tcPr>
          <w:p w14:paraId="0DD81324" w14:textId="77777777" w:rsidR="003A2199" w:rsidRPr="00182D10" w:rsidRDefault="003A2199" w:rsidP="00CF2427"/>
        </w:tc>
      </w:tr>
      <w:tr w:rsidR="003A2199" w:rsidRPr="00182D10" w14:paraId="09DAC907" w14:textId="77777777" w:rsidTr="00CF2427">
        <w:trPr>
          <w:trHeight w:val="240"/>
          <w:jc w:val="center"/>
        </w:trPr>
        <w:tc>
          <w:tcPr>
            <w:tcW w:w="4876" w:type="dxa"/>
            <w:tcBorders>
              <w:top w:val="nil"/>
              <w:left w:val="nil"/>
              <w:bottom w:val="nil"/>
              <w:right w:val="nil"/>
            </w:tcBorders>
          </w:tcPr>
          <w:p w14:paraId="34963DDE" w14:textId="5603AC7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2D03DAD" w14:textId="35107E04" w:rsidR="003A2199" w:rsidRPr="00182D10" w:rsidRDefault="003A2199" w:rsidP="00CF2427">
            <w:pPr>
              <w:pStyle w:val="AmColumnHeading"/>
            </w:pPr>
            <w:r w:rsidRPr="00182D10">
              <w:t>Изменение</w:t>
            </w:r>
          </w:p>
        </w:tc>
      </w:tr>
      <w:tr w:rsidR="003A2199" w:rsidRPr="00182D10" w14:paraId="3E65DDBC" w14:textId="77777777" w:rsidTr="00CF2427">
        <w:trPr>
          <w:jc w:val="center"/>
        </w:trPr>
        <w:tc>
          <w:tcPr>
            <w:tcW w:w="4876" w:type="dxa"/>
            <w:tcBorders>
              <w:top w:val="nil"/>
              <w:left w:val="nil"/>
              <w:bottom w:val="nil"/>
              <w:right w:val="nil"/>
            </w:tcBorders>
          </w:tcPr>
          <w:p w14:paraId="295EC758" w14:textId="77777777" w:rsidR="003A2199" w:rsidRPr="00182D10" w:rsidRDefault="003A2199" w:rsidP="00CF2427">
            <w:pPr>
              <w:pStyle w:val="Normal6a"/>
            </w:pPr>
            <w:r w:rsidRPr="00182D10">
              <w:t>З.</w:t>
            </w:r>
            <w:r w:rsidRPr="00182D10">
              <w:tab/>
              <w:t xml:space="preserve">като има предвид, че основаната на правила многостранна търговска система </w:t>
            </w:r>
            <w:r w:rsidRPr="00182D10">
              <w:rPr>
                <w:b/>
                <w:i/>
              </w:rPr>
              <w:t>е най-добрият гарант за</w:t>
            </w:r>
            <w:r w:rsidRPr="00182D10">
              <w:t xml:space="preserve"> развитието, икономическата диверсификация, създаването на работни места и устойчивия и „чист“ растеж;</w:t>
            </w:r>
          </w:p>
        </w:tc>
        <w:tc>
          <w:tcPr>
            <w:tcW w:w="4876" w:type="dxa"/>
            <w:tcBorders>
              <w:top w:val="nil"/>
              <w:left w:val="nil"/>
              <w:bottom w:val="nil"/>
              <w:right w:val="nil"/>
            </w:tcBorders>
          </w:tcPr>
          <w:p w14:paraId="34125579" w14:textId="77777777" w:rsidR="003A2199" w:rsidRPr="00182D10" w:rsidRDefault="003A2199" w:rsidP="00CF2427">
            <w:pPr>
              <w:pStyle w:val="Normal6a"/>
            </w:pPr>
            <w:r w:rsidRPr="00182D10">
              <w:t>З.</w:t>
            </w:r>
            <w:r w:rsidRPr="00182D10">
              <w:tab/>
              <w:t xml:space="preserve">като има предвид, че основаната на правила многостранна търговска система </w:t>
            </w:r>
            <w:r w:rsidRPr="00182D10">
              <w:rPr>
                <w:b/>
                <w:i/>
              </w:rPr>
              <w:t>може да подпомогне</w:t>
            </w:r>
            <w:r w:rsidRPr="00182D10">
              <w:t xml:space="preserve"> развитието, икономическата диверсификация, създаването на работни места и устойчивия и „чист“ растеж;</w:t>
            </w:r>
          </w:p>
        </w:tc>
      </w:tr>
    </w:tbl>
    <w:p w14:paraId="64F83E2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275B0B8" w14:textId="77777777" w:rsidR="003A2199" w:rsidRPr="00182D10" w:rsidRDefault="003A2199" w:rsidP="003A2199">
      <w:r w:rsidRPr="00182D10">
        <w:rPr>
          <w:rStyle w:val="HideTWBExt"/>
        </w:rPr>
        <w:t>&lt;/Amend&gt;</w:t>
      </w:r>
    </w:p>
    <w:p w14:paraId="187718D9" w14:textId="42EF72F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25</w:t>
      </w:r>
      <w:r w:rsidRPr="00182D10">
        <w:rPr>
          <w:rStyle w:val="HideTWBExt"/>
          <w:b w:val="0"/>
        </w:rPr>
        <w:t>&lt;/NumAm&gt;</w:t>
      </w:r>
    </w:p>
    <w:p w14:paraId="2C010537" w14:textId="66B1AEBA"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Марион Марешал, </w:t>
      </w:r>
      <w:r w:rsidR="009A362C">
        <w:t>Никола Бе</w:t>
      </w:r>
      <w:r w:rsidRPr="00182D10">
        <w:t>, Гийом Пелтие, Лоранс Трошю</w:t>
      </w:r>
      <w:r w:rsidRPr="00182D10">
        <w:rPr>
          <w:rStyle w:val="HideTWBExt"/>
          <w:b w:val="0"/>
        </w:rPr>
        <w:t>&lt;/Members&gt;</w:t>
      </w:r>
    </w:p>
    <w:p w14:paraId="3E31D44A" w14:textId="77777777" w:rsidR="003A2199" w:rsidRPr="00182D10" w:rsidRDefault="003A2199" w:rsidP="003A2199">
      <w:pPr>
        <w:pStyle w:val="NormalBold"/>
      </w:pPr>
      <w:r w:rsidRPr="00182D10">
        <w:rPr>
          <w:rStyle w:val="HideTWBExt"/>
          <w:b w:val="0"/>
        </w:rPr>
        <w:t>&lt;/RepeatBlock-By&gt;</w:t>
      </w:r>
    </w:p>
    <w:p w14:paraId="18A9F566" w14:textId="6EFAE84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B380DB7" w14:textId="77777777" w:rsidR="003A2199" w:rsidRPr="00182D10" w:rsidRDefault="003A2199" w:rsidP="003A2199">
      <w:pPr>
        <w:pStyle w:val="NormalBold"/>
      </w:pPr>
      <w:r w:rsidRPr="00182D10">
        <w:rPr>
          <w:rStyle w:val="HideTWBExt"/>
          <w:b w:val="0"/>
        </w:rPr>
        <w:t>&lt;Article&gt;</w:t>
      </w:r>
      <w:r w:rsidRPr="00182D10">
        <w:t>Съображение З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6D95D0B" w14:textId="77777777" w:rsidTr="00CF2427">
        <w:trPr>
          <w:trHeight w:hRule="exact" w:val="240"/>
          <w:jc w:val="center"/>
        </w:trPr>
        <w:tc>
          <w:tcPr>
            <w:tcW w:w="9752" w:type="dxa"/>
            <w:gridSpan w:val="2"/>
            <w:tcBorders>
              <w:top w:val="nil"/>
              <w:left w:val="nil"/>
              <w:bottom w:val="nil"/>
              <w:right w:val="nil"/>
            </w:tcBorders>
          </w:tcPr>
          <w:p w14:paraId="40730025" w14:textId="77777777" w:rsidR="003A2199" w:rsidRPr="00182D10" w:rsidRDefault="003A2199" w:rsidP="00CF2427"/>
        </w:tc>
      </w:tr>
      <w:tr w:rsidR="003A2199" w:rsidRPr="00182D10" w14:paraId="0F19FFB5" w14:textId="77777777" w:rsidTr="00CF2427">
        <w:trPr>
          <w:trHeight w:val="240"/>
          <w:jc w:val="center"/>
        </w:trPr>
        <w:tc>
          <w:tcPr>
            <w:tcW w:w="4876" w:type="dxa"/>
            <w:tcBorders>
              <w:top w:val="nil"/>
              <w:left w:val="nil"/>
              <w:bottom w:val="nil"/>
              <w:right w:val="nil"/>
            </w:tcBorders>
          </w:tcPr>
          <w:p w14:paraId="2BD31B0E" w14:textId="4B09F192"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CC1BA6E" w14:textId="2CCA8F71" w:rsidR="003A2199" w:rsidRPr="00182D10" w:rsidRDefault="003A2199" w:rsidP="00CF2427">
            <w:pPr>
              <w:pStyle w:val="AmColumnHeading"/>
            </w:pPr>
            <w:r w:rsidRPr="00182D10">
              <w:t>Изменение</w:t>
            </w:r>
          </w:p>
        </w:tc>
      </w:tr>
      <w:tr w:rsidR="003A2199" w:rsidRPr="00182D10" w14:paraId="24D5DB4A" w14:textId="77777777" w:rsidTr="00CF2427">
        <w:trPr>
          <w:jc w:val="center"/>
        </w:trPr>
        <w:tc>
          <w:tcPr>
            <w:tcW w:w="4876" w:type="dxa"/>
            <w:tcBorders>
              <w:top w:val="nil"/>
              <w:left w:val="nil"/>
              <w:bottom w:val="nil"/>
              <w:right w:val="nil"/>
            </w:tcBorders>
          </w:tcPr>
          <w:p w14:paraId="73736BE3" w14:textId="77777777" w:rsidR="003A2199" w:rsidRPr="00182D10" w:rsidRDefault="003A2199" w:rsidP="00CF2427">
            <w:pPr>
              <w:pStyle w:val="Normal6a"/>
            </w:pPr>
          </w:p>
        </w:tc>
        <w:tc>
          <w:tcPr>
            <w:tcW w:w="4876" w:type="dxa"/>
            <w:tcBorders>
              <w:top w:val="nil"/>
              <w:left w:val="nil"/>
              <w:bottom w:val="nil"/>
              <w:right w:val="nil"/>
            </w:tcBorders>
          </w:tcPr>
          <w:p w14:paraId="2DFED8F4" w14:textId="77777777" w:rsidR="003A2199" w:rsidRPr="00182D10" w:rsidRDefault="003A2199" w:rsidP="00CF2427">
            <w:pPr>
              <w:pStyle w:val="Normal6a"/>
            </w:pPr>
            <w:r w:rsidRPr="00182D10">
              <w:rPr>
                <w:b/>
                <w:i/>
              </w:rPr>
              <w:t>Зa.</w:t>
            </w:r>
            <w:r w:rsidRPr="00182D10">
              <w:tab/>
            </w:r>
            <w:r w:rsidRPr="00182D10">
              <w:rPr>
                <w:b/>
                <w:i/>
              </w:rPr>
              <w:t>ЕС и африканските партньори следва да гарантират, че китайски дружества или субекти не получават средства по линия на фондове на ЕС, по-специално когато тези дружества са свързани с китайската инициатива „Един пояс, един път“ или са собственост на китайската държава, или са под непрякото влияние на Китайската комунистическа партия. ЕС и африканските партньори следва да дават приоритет на достъпа до средства за дружества, които не се финансират вече от конкурентни инициативи, като например инициативата „Един пояс, един път“; по отношение по-специално на стратегически проекти тези дружества не следва да бъдат притежавани или непряко контролирани от трети държави;</w:t>
            </w:r>
          </w:p>
        </w:tc>
      </w:tr>
    </w:tbl>
    <w:p w14:paraId="3B4A66C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05578F2" w14:textId="77777777" w:rsidR="003A2199" w:rsidRPr="00182D10" w:rsidRDefault="003A2199" w:rsidP="003A2199">
      <w:r w:rsidRPr="00182D10">
        <w:rPr>
          <w:rStyle w:val="HideTWBExt"/>
        </w:rPr>
        <w:t>&lt;/Amend&gt;</w:t>
      </w:r>
    </w:p>
    <w:p w14:paraId="3C14383C" w14:textId="5B4AE28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26</w:t>
      </w:r>
      <w:r w:rsidRPr="00182D10">
        <w:rPr>
          <w:rStyle w:val="HideTWBExt"/>
          <w:b w:val="0"/>
        </w:rPr>
        <w:t>&lt;/NumAm&gt;</w:t>
      </w:r>
    </w:p>
    <w:p w14:paraId="6EBE3374" w14:textId="74F31EE6"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Жоао Котрим де Фигейредо</w:t>
      </w:r>
      <w:r w:rsidRPr="00182D10">
        <w:rPr>
          <w:rStyle w:val="HideTWBExt"/>
          <w:b w:val="0"/>
        </w:rPr>
        <w:t>&lt;/Members&gt;</w:t>
      </w:r>
    </w:p>
    <w:p w14:paraId="11C8EB4B" w14:textId="77777777" w:rsidR="003A2199" w:rsidRPr="00182D10" w:rsidRDefault="003A2199" w:rsidP="003A2199">
      <w:pPr>
        <w:pStyle w:val="NormalBold"/>
      </w:pPr>
      <w:r w:rsidRPr="00182D10">
        <w:rPr>
          <w:rStyle w:val="HideTWBExt"/>
          <w:b w:val="0"/>
        </w:rPr>
        <w:t>&lt;/RepeatBlock-By&gt;</w:t>
      </w:r>
    </w:p>
    <w:p w14:paraId="63F7635A" w14:textId="5842632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4AB5BFF" w14:textId="77777777" w:rsidR="003A2199" w:rsidRPr="00182D10" w:rsidRDefault="003A2199" w:rsidP="003A2199">
      <w:pPr>
        <w:pStyle w:val="NormalBold"/>
      </w:pPr>
      <w:r w:rsidRPr="00182D10">
        <w:rPr>
          <w:rStyle w:val="HideTWBExt"/>
          <w:b w:val="0"/>
        </w:rPr>
        <w:t>&lt;Article&gt;</w:t>
      </w:r>
      <w:r w:rsidRPr="00182D10">
        <w:t>Съображение И</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1DF6757" w14:textId="77777777" w:rsidTr="00CF2427">
        <w:trPr>
          <w:trHeight w:hRule="exact" w:val="240"/>
          <w:jc w:val="center"/>
        </w:trPr>
        <w:tc>
          <w:tcPr>
            <w:tcW w:w="9752" w:type="dxa"/>
            <w:gridSpan w:val="2"/>
            <w:tcBorders>
              <w:top w:val="nil"/>
              <w:left w:val="nil"/>
              <w:bottom w:val="nil"/>
              <w:right w:val="nil"/>
            </w:tcBorders>
          </w:tcPr>
          <w:p w14:paraId="5CF5197B" w14:textId="77777777" w:rsidR="003A2199" w:rsidRPr="00182D10" w:rsidRDefault="003A2199" w:rsidP="00CF2427"/>
        </w:tc>
      </w:tr>
      <w:tr w:rsidR="003A2199" w:rsidRPr="00182D10" w14:paraId="2E19C9C8" w14:textId="77777777" w:rsidTr="00CF2427">
        <w:trPr>
          <w:trHeight w:val="240"/>
          <w:jc w:val="center"/>
        </w:trPr>
        <w:tc>
          <w:tcPr>
            <w:tcW w:w="4876" w:type="dxa"/>
            <w:tcBorders>
              <w:top w:val="nil"/>
              <w:left w:val="nil"/>
              <w:bottom w:val="nil"/>
              <w:right w:val="nil"/>
            </w:tcBorders>
          </w:tcPr>
          <w:p w14:paraId="328C3E69" w14:textId="4FF0E46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94318C3" w14:textId="0198F7D4" w:rsidR="003A2199" w:rsidRPr="00182D10" w:rsidRDefault="003A2199" w:rsidP="00CF2427">
            <w:pPr>
              <w:pStyle w:val="AmColumnHeading"/>
            </w:pPr>
            <w:r w:rsidRPr="00182D10">
              <w:t>Изменение</w:t>
            </w:r>
          </w:p>
        </w:tc>
      </w:tr>
      <w:tr w:rsidR="003A2199" w:rsidRPr="00182D10" w14:paraId="70DC5E90" w14:textId="77777777" w:rsidTr="00CF2427">
        <w:trPr>
          <w:jc w:val="center"/>
        </w:trPr>
        <w:tc>
          <w:tcPr>
            <w:tcW w:w="4876" w:type="dxa"/>
            <w:tcBorders>
              <w:top w:val="nil"/>
              <w:left w:val="nil"/>
              <w:bottom w:val="nil"/>
              <w:right w:val="nil"/>
            </w:tcBorders>
          </w:tcPr>
          <w:p w14:paraId="2E5EC870" w14:textId="77777777" w:rsidR="003A2199" w:rsidRPr="00182D10" w:rsidRDefault="003A2199" w:rsidP="00CF2427">
            <w:pPr>
              <w:pStyle w:val="Normal6a"/>
            </w:pPr>
            <w:r w:rsidRPr="00182D10">
              <w:t>И.</w:t>
            </w:r>
            <w:r w:rsidRPr="00182D10">
              <w:tab/>
              <w:t>като има предвид, че политическата стабилност, доброто управление и принципите на правовата държава са предпоставки за инвестиции и устойчив икономически растеж;</w:t>
            </w:r>
          </w:p>
        </w:tc>
        <w:tc>
          <w:tcPr>
            <w:tcW w:w="4876" w:type="dxa"/>
            <w:tcBorders>
              <w:top w:val="nil"/>
              <w:left w:val="nil"/>
              <w:bottom w:val="nil"/>
              <w:right w:val="nil"/>
            </w:tcBorders>
          </w:tcPr>
          <w:p w14:paraId="053C2ECF" w14:textId="77777777" w:rsidR="003A2199" w:rsidRPr="00182D10" w:rsidRDefault="003A2199" w:rsidP="00CF2427">
            <w:pPr>
              <w:pStyle w:val="Normal6a"/>
            </w:pPr>
            <w:r w:rsidRPr="00182D10">
              <w:t>И.</w:t>
            </w:r>
            <w:r w:rsidRPr="00182D10">
              <w:tab/>
              <w:t xml:space="preserve">като има предвид, че политическата стабилност, </w:t>
            </w:r>
            <w:r w:rsidRPr="00182D10">
              <w:rPr>
                <w:b/>
                <w:i/>
              </w:rPr>
              <w:t>икономическата свобода,</w:t>
            </w:r>
            <w:r w:rsidRPr="00182D10">
              <w:t xml:space="preserve"> доброто управление и принципите на правовата държава са предпоставки за инвестиции и устойчив икономически растеж </w:t>
            </w:r>
            <w:r w:rsidRPr="00182D10">
              <w:rPr>
                <w:b/>
                <w:i/>
              </w:rPr>
              <w:t>и споделен просперитет;</w:t>
            </w:r>
            <w:r w:rsidRPr="00182D10">
              <w:t xml:space="preserve"> </w:t>
            </w:r>
            <w:r w:rsidRPr="00182D10">
              <w:rPr>
                <w:b/>
                <w:i/>
              </w:rPr>
              <w:t>като има предвид, че за да има по-голямо присъствие на африканския континент и да се изправи пред силната световна конкуренция, ЕС трябва да координира политическата и икономическата си дипломация, като премине от нормативен подход към прагматично и егалитарно партньорство;</w:t>
            </w:r>
          </w:p>
        </w:tc>
      </w:tr>
    </w:tbl>
    <w:p w14:paraId="5124B05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78D3D4B" w14:textId="77777777" w:rsidR="003A2199" w:rsidRPr="00182D10" w:rsidRDefault="003A2199" w:rsidP="003A2199">
      <w:r w:rsidRPr="00182D10">
        <w:rPr>
          <w:rStyle w:val="HideTWBExt"/>
        </w:rPr>
        <w:t>&lt;/Amend&gt;</w:t>
      </w:r>
    </w:p>
    <w:p w14:paraId="7D7A6932" w14:textId="63C28F4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27</w:t>
      </w:r>
      <w:r w:rsidRPr="00182D10">
        <w:rPr>
          <w:rStyle w:val="HideTWBExt"/>
          <w:b w:val="0"/>
        </w:rPr>
        <w:t>&lt;/NumAm&gt;</w:t>
      </w:r>
    </w:p>
    <w:p w14:paraId="5C22ABFB" w14:textId="35F2F1A4"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92CB019" w14:textId="77777777" w:rsidR="003A2199" w:rsidRPr="00182D10" w:rsidRDefault="003A2199" w:rsidP="003A2199">
      <w:pPr>
        <w:pStyle w:val="NormalBold"/>
      </w:pPr>
      <w:r w:rsidRPr="00182D10">
        <w:rPr>
          <w:rStyle w:val="HideTWBExt"/>
          <w:b w:val="0"/>
        </w:rPr>
        <w:t>&lt;/RepeatBlock-By&gt;</w:t>
      </w:r>
    </w:p>
    <w:p w14:paraId="026C88DA" w14:textId="18D599E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8CAB78A" w14:textId="77777777" w:rsidR="003A2199" w:rsidRPr="00182D10" w:rsidRDefault="003A2199" w:rsidP="003A2199">
      <w:pPr>
        <w:pStyle w:val="NormalBold"/>
      </w:pPr>
      <w:r w:rsidRPr="00182D10">
        <w:rPr>
          <w:rStyle w:val="HideTWBExt"/>
          <w:b w:val="0"/>
        </w:rPr>
        <w:t>&lt;Article&gt;</w:t>
      </w:r>
      <w:r w:rsidRPr="00182D10">
        <w:t>Съображение И</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47C0F03" w14:textId="77777777" w:rsidTr="00CF2427">
        <w:trPr>
          <w:trHeight w:hRule="exact" w:val="240"/>
          <w:jc w:val="center"/>
        </w:trPr>
        <w:tc>
          <w:tcPr>
            <w:tcW w:w="9752" w:type="dxa"/>
            <w:gridSpan w:val="2"/>
            <w:tcBorders>
              <w:top w:val="nil"/>
              <w:left w:val="nil"/>
              <w:bottom w:val="nil"/>
              <w:right w:val="nil"/>
            </w:tcBorders>
          </w:tcPr>
          <w:p w14:paraId="33EFE049" w14:textId="77777777" w:rsidR="003A2199" w:rsidRPr="00182D10" w:rsidRDefault="003A2199" w:rsidP="00CF2427"/>
        </w:tc>
      </w:tr>
      <w:tr w:rsidR="003A2199" w:rsidRPr="00182D10" w14:paraId="43B79563" w14:textId="77777777" w:rsidTr="00CF2427">
        <w:trPr>
          <w:trHeight w:val="240"/>
          <w:jc w:val="center"/>
        </w:trPr>
        <w:tc>
          <w:tcPr>
            <w:tcW w:w="4876" w:type="dxa"/>
            <w:tcBorders>
              <w:top w:val="nil"/>
              <w:left w:val="nil"/>
              <w:bottom w:val="nil"/>
              <w:right w:val="nil"/>
            </w:tcBorders>
          </w:tcPr>
          <w:p w14:paraId="7658AC4B" w14:textId="6A5E65A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2D6C104" w14:textId="4ACDBB69" w:rsidR="003A2199" w:rsidRPr="00182D10" w:rsidRDefault="003A2199" w:rsidP="00CF2427">
            <w:pPr>
              <w:pStyle w:val="AmColumnHeading"/>
            </w:pPr>
            <w:r w:rsidRPr="00182D10">
              <w:t>Изменение</w:t>
            </w:r>
          </w:p>
        </w:tc>
      </w:tr>
      <w:tr w:rsidR="003A2199" w:rsidRPr="00182D10" w14:paraId="6393F2ED" w14:textId="77777777" w:rsidTr="00CF2427">
        <w:trPr>
          <w:jc w:val="center"/>
        </w:trPr>
        <w:tc>
          <w:tcPr>
            <w:tcW w:w="4876" w:type="dxa"/>
            <w:tcBorders>
              <w:top w:val="nil"/>
              <w:left w:val="nil"/>
              <w:bottom w:val="nil"/>
              <w:right w:val="nil"/>
            </w:tcBorders>
          </w:tcPr>
          <w:p w14:paraId="74EAD61F" w14:textId="77777777" w:rsidR="003A2199" w:rsidRPr="00182D10" w:rsidRDefault="003A2199" w:rsidP="00CF2427">
            <w:pPr>
              <w:pStyle w:val="Normal6a"/>
            </w:pPr>
            <w:r w:rsidRPr="00182D10">
              <w:t>И.</w:t>
            </w:r>
            <w:r w:rsidRPr="00182D10">
              <w:tab/>
              <w:t>като има предвид, че политическата стабилност, доброто управление и принципите на правовата държава са предпоставки за инвестиции и устойчив икономически растеж;</w:t>
            </w:r>
          </w:p>
        </w:tc>
        <w:tc>
          <w:tcPr>
            <w:tcW w:w="4876" w:type="dxa"/>
            <w:tcBorders>
              <w:top w:val="nil"/>
              <w:left w:val="nil"/>
              <w:bottom w:val="nil"/>
              <w:right w:val="nil"/>
            </w:tcBorders>
          </w:tcPr>
          <w:p w14:paraId="70255753" w14:textId="77777777" w:rsidR="003A2199" w:rsidRPr="00182D10" w:rsidRDefault="003A2199" w:rsidP="00CF2427">
            <w:pPr>
              <w:pStyle w:val="Normal6a"/>
            </w:pPr>
            <w:r w:rsidRPr="00182D10">
              <w:t>И.</w:t>
            </w:r>
            <w:r w:rsidRPr="00182D10">
              <w:tab/>
              <w:t xml:space="preserve">като има предвид, че политическата стабилност, </w:t>
            </w:r>
            <w:r w:rsidRPr="00182D10">
              <w:rPr>
                <w:b/>
                <w:i/>
              </w:rPr>
              <w:t>социалното сближаване,</w:t>
            </w:r>
            <w:r w:rsidRPr="00182D10">
              <w:t xml:space="preserve"> доброто управление и принципите на правовата държава са предпоставки за инвестиции и устойчив икономически растеж;</w:t>
            </w:r>
          </w:p>
        </w:tc>
      </w:tr>
    </w:tbl>
    <w:p w14:paraId="3DDB5DF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3B0ADD7" w14:textId="77777777" w:rsidR="003A2199" w:rsidRPr="00182D10" w:rsidRDefault="003A2199" w:rsidP="003A2199">
      <w:r w:rsidRPr="00182D10">
        <w:rPr>
          <w:rStyle w:val="HideTWBExt"/>
        </w:rPr>
        <w:t>&lt;/Amend&gt;</w:t>
      </w:r>
    </w:p>
    <w:p w14:paraId="4E749DA9" w14:textId="5491BD0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28</w:t>
      </w:r>
      <w:r w:rsidRPr="00182D10">
        <w:rPr>
          <w:rStyle w:val="HideTWBExt"/>
          <w:b w:val="0"/>
        </w:rPr>
        <w:t>&lt;/NumAm&gt;</w:t>
      </w:r>
    </w:p>
    <w:p w14:paraId="6AD13029" w14:textId="6F1EDE30"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763197F1" w14:textId="77777777" w:rsidR="003A2199" w:rsidRPr="00182D10" w:rsidRDefault="003A2199" w:rsidP="003A2199">
      <w:pPr>
        <w:pStyle w:val="NormalBold"/>
      </w:pPr>
      <w:r w:rsidRPr="00182D10">
        <w:rPr>
          <w:rStyle w:val="HideTWBExt"/>
          <w:b w:val="0"/>
        </w:rPr>
        <w:t>&lt;/RepeatBlock-By&gt;</w:t>
      </w:r>
    </w:p>
    <w:p w14:paraId="679EECEA" w14:textId="6133C57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6F3AA4B" w14:textId="77777777" w:rsidR="003A2199" w:rsidRPr="00182D10" w:rsidRDefault="003A2199" w:rsidP="003A2199">
      <w:pPr>
        <w:pStyle w:val="NormalBold"/>
      </w:pPr>
      <w:r w:rsidRPr="00182D10">
        <w:rPr>
          <w:rStyle w:val="HideTWBExt"/>
          <w:b w:val="0"/>
        </w:rPr>
        <w:t>&lt;Article&gt;</w:t>
      </w:r>
      <w:r w:rsidRPr="00182D10">
        <w:t>Съображение К</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6DEC93A" w14:textId="77777777" w:rsidTr="00CF2427">
        <w:trPr>
          <w:trHeight w:hRule="exact" w:val="240"/>
          <w:jc w:val="center"/>
        </w:trPr>
        <w:tc>
          <w:tcPr>
            <w:tcW w:w="9752" w:type="dxa"/>
            <w:gridSpan w:val="2"/>
            <w:tcBorders>
              <w:top w:val="nil"/>
              <w:left w:val="nil"/>
              <w:bottom w:val="nil"/>
              <w:right w:val="nil"/>
            </w:tcBorders>
          </w:tcPr>
          <w:p w14:paraId="5CD8DE8E" w14:textId="77777777" w:rsidR="003A2199" w:rsidRPr="00182D10" w:rsidRDefault="003A2199" w:rsidP="00CF2427"/>
        </w:tc>
      </w:tr>
      <w:tr w:rsidR="003A2199" w:rsidRPr="00182D10" w14:paraId="4E52CD98" w14:textId="77777777" w:rsidTr="00CF2427">
        <w:trPr>
          <w:trHeight w:val="240"/>
          <w:jc w:val="center"/>
        </w:trPr>
        <w:tc>
          <w:tcPr>
            <w:tcW w:w="4876" w:type="dxa"/>
            <w:tcBorders>
              <w:top w:val="nil"/>
              <w:left w:val="nil"/>
              <w:bottom w:val="nil"/>
              <w:right w:val="nil"/>
            </w:tcBorders>
          </w:tcPr>
          <w:p w14:paraId="2BDA6F2B" w14:textId="3A2C057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5E787D4" w14:textId="0AA9D10D" w:rsidR="003A2199" w:rsidRPr="00182D10" w:rsidRDefault="003A2199" w:rsidP="00CF2427">
            <w:pPr>
              <w:pStyle w:val="AmColumnHeading"/>
            </w:pPr>
            <w:r w:rsidRPr="00182D10">
              <w:t>Изменение</w:t>
            </w:r>
          </w:p>
        </w:tc>
      </w:tr>
      <w:tr w:rsidR="003A2199" w:rsidRPr="00182D10" w14:paraId="5B301599" w14:textId="77777777" w:rsidTr="00CF2427">
        <w:trPr>
          <w:jc w:val="center"/>
        </w:trPr>
        <w:tc>
          <w:tcPr>
            <w:tcW w:w="4876" w:type="dxa"/>
            <w:tcBorders>
              <w:top w:val="nil"/>
              <w:left w:val="nil"/>
              <w:bottom w:val="nil"/>
              <w:right w:val="nil"/>
            </w:tcBorders>
          </w:tcPr>
          <w:p w14:paraId="59A62A8A" w14:textId="77777777" w:rsidR="003A2199" w:rsidRPr="00182D10" w:rsidRDefault="003A2199" w:rsidP="00CF2427">
            <w:pPr>
              <w:pStyle w:val="Normal6a"/>
            </w:pPr>
            <w:r w:rsidRPr="00182D10">
              <w:rPr>
                <w:b/>
                <w:i/>
              </w:rPr>
              <w:t>К.</w:t>
            </w:r>
            <w:r w:rsidRPr="00182D10">
              <w:tab/>
            </w:r>
            <w:r w:rsidRPr="00182D10">
              <w:rPr>
                <w:b/>
                <w:i/>
              </w:rPr>
              <w:t>като има предвид, че срокът на програмата за търговски преференции на САЩ от African Growth and Opportunity Act (Акта за растеж и развитие на Африка) изтече на 30 септември 2025 г. и беше удължена от администрацията на САЩ до 31 декември 2026 г.; като има предвид, че след изтичането на програмата условията на споразумението може да се променят в ущърб на африканските интереси с оглед на търговската политика на президента Тръмп „Америка на първо място“;</w:t>
            </w:r>
          </w:p>
        </w:tc>
        <w:tc>
          <w:tcPr>
            <w:tcW w:w="4876" w:type="dxa"/>
            <w:tcBorders>
              <w:top w:val="nil"/>
              <w:left w:val="nil"/>
              <w:bottom w:val="nil"/>
              <w:right w:val="nil"/>
            </w:tcBorders>
          </w:tcPr>
          <w:p w14:paraId="56BAE6AB" w14:textId="47E0F1E4" w:rsidR="003A2199" w:rsidRPr="00182D10" w:rsidRDefault="003A2199" w:rsidP="00CF2427">
            <w:pPr>
              <w:pStyle w:val="Normal6a"/>
            </w:pPr>
            <w:r w:rsidRPr="00182D10">
              <w:rPr>
                <w:b/>
                <w:i/>
              </w:rPr>
              <w:t>заличава се</w:t>
            </w:r>
          </w:p>
        </w:tc>
      </w:tr>
    </w:tbl>
    <w:p w14:paraId="5EB9628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904B320" w14:textId="77777777" w:rsidR="003A2199" w:rsidRPr="00182D10" w:rsidRDefault="003A2199" w:rsidP="003A2199">
      <w:r w:rsidRPr="00182D10">
        <w:rPr>
          <w:rStyle w:val="HideTWBExt"/>
        </w:rPr>
        <w:t>&lt;/Amend&gt;</w:t>
      </w:r>
    </w:p>
    <w:p w14:paraId="210EFA32" w14:textId="1845E9F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29</w:t>
      </w:r>
      <w:r w:rsidRPr="00182D10">
        <w:rPr>
          <w:rStyle w:val="HideTWBExt"/>
          <w:b w:val="0"/>
        </w:rPr>
        <w:t>&lt;/NumAm&gt;</w:t>
      </w:r>
    </w:p>
    <w:p w14:paraId="56A1042A" w14:textId="09E66B32"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7A299B57" w14:textId="77777777" w:rsidR="003A2199" w:rsidRPr="00182D10" w:rsidRDefault="003A2199" w:rsidP="003A2199">
      <w:pPr>
        <w:pStyle w:val="NormalBold"/>
      </w:pPr>
      <w:r w:rsidRPr="00182D10">
        <w:rPr>
          <w:rStyle w:val="HideTWBExt"/>
          <w:b w:val="0"/>
        </w:rPr>
        <w:t>&lt;/RepeatBlock-By&gt;</w:t>
      </w:r>
    </w:p>
    <w:p w14:paraId="293961E0" w14:textId="6A551A6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96C9F3A" w14:textId="77777777" w:rsidR="003A2199" w:rsidRPr="00182D10" w:rsidRDefault="003A2199" w:rsidP="003A2199">
      <w:pPr>
        <w:pStyle w:val="NormalBold"/>
      </w:pPr>
      <w:r w:rsidRPr="00182D10">
        <w:rPr>
          <w:rStyle w:val="HideTWBExt"/>
          <w:b w:val="0"/>
        </w:rPr>
        <w:t>&lt;Article&gt;</w:t>
      </w:r>
      <w:r w:rsidRPr="00182D10">
        <w:t>Съображение К</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75C982D" w14:textId="77777777" w:rsidTr="00CF2427">
        <w:trPr>
          <w:trHeight w:hRule="exact" w:val="240"/>
          <w:jc w:val="center"/>
        </w:trPr>
        <w:tc>
          <w:tcPr>
            <w:tcW w:w="9752" w:type="dxa"/>
            <w:gridSpan w:val="2"/>
            <w:tcBorders>
              <w:top w:val="nil"/>
              <w:left w:val="nil"/>
              <w:bottom w:val="nil"/>
              <w:right w:val="nil"/>
            </w:tcBorders>
          </w:tcPr>
          <w:p w14:paraId="7725272B" w14:textId="77777777" w:rsidR="003A2199" w:rsidRPr="00182D10" w:rsidRDefault="003A2199" w:rsidP="00CF2427"/>
        </w:tc>
      </w:tr>
      <w:tr w:rsidR="003A2199" w:rsidRPr="00182D10" w14:paraId="7D352109" w14:textId="77777777" w:rsidTr="00CF2427">
        <w:trPr>
          <w:trHeight w:val="240"/>
          <w:jc w:val="center"/>
        </w:trPr>
        <w:tc>
          <w:tcPr>
            <w:tcW w:w="4876" w:type="dxa"/>
            <w:tcBorders>
              <w:top w:val="nil"/>
              <w:left w:val="nil"/>
              <w:bottom w:val="nil"/>
              <w:right w:val="nil"/>
            </w:tcBorders>
          </w:tcPr>
          <w:p w14:paraId="6646E46A" w14:textId="5F5EB75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8B5B031" w14:textId="1100B8C7" w:rsidR="003A2199" w:rsidRPr="00182D10" w:rsidRDefault="003A2199" w:rsidP="00CF2427">
            <w:pPr>
              <w:pStyle w:val="AmColumnHeading"/>
            </w:pPr>
            <w:r w:rsidRPr="00182D10">
              <w:t>Изменение</w:t>
            </w:r>
          </w:p>
        </w:tc>
      </w:tr>
      <w:tr w:rsidR="003A2199" w:rsidRPr="00182D10" w14:paraId="1A4E4200" w14:textId="77777777" w:rsidTr="00CF2427">
        <w:trPr>
          <w:jc w:val="center"/>
        </w:trPr>
        <w:tc>
          <w:tcPr>
            <w:tcW w:w="4876" w:type="dxa"/>
            <w:tcBorders>
              <w:top w:val="nil"/>
              <w:left w:val="nil"/>
              <w:bottom w:val="nil"/>
              <w:right w:val="nil"/>
            </w:tcBorders>
          </w:tcPr>
          <w:p w14:paraId="7A416348" w14:textId="77777777" w:rsidR="003A2199" w:rsidRPr="00182D10" w:rsidRDefault="003A2199" w:rsidP="00CF2427">
            <w:pPr>
              <w:pStyle w:val="Normal6a"/>
            </w:pPr>
            <w:r w:rsidRPr="00182D10">
              <w:t>К.</w:t>
            </w:r>
            <w:r w:rsidRPr="00182D10">
              <w:tab/>
              <w:t xml:space="preserve">като има предвид, че срокът на програмата за търговски преференции на САЩ от African Growth and Opportunity Act (Акта за растеж и развитие на Африка) изтече на 30 септември 2025 г. и беше удължена от администрацията на САЩ до 31 декември 2026 г.; </w:t>
            </w:r>
            <w:r w:rsidRPr="00182D10">
              <w:rPr>
                <w:b/>
                <w:i/>
              </w:rPr>
              <w:t>като има предвид, че след изтичането на програмата условията на споразумението може да се променят в ущърб на африканските интереси с оглед на търговската политика на президента Тръмп „Америка на първо място“;</w:t>
            </w:r>
          </w:p>
        </w:tc>
        <w:tc>
          <w:tcPr>
            <w:tcW w:w="4876" w:type="dxa"/>
            <w:tcBorders>
              <w:top w:val="nil"/>
              <w:left w:val="nil"/>
              <w:bottom w:val="nil"/>
              <w:right w:val="nil"/>
            </w:tcBorders>
          </w:tcPr>
          <w:p w14:paraId="398ABBAA" w14:textId="77777777" w:rsidR="003A2199" w:rsidRPr="00182D10" w:rsidRDefault="003A2199" w:rsidP="00CF2427">
            <w:pPr>
              <w:pStyle w:val="Normal6a"/>
            </w:pPr>
            <w:r w:rsidRPr="00182D10">
              <w:t>К.</w:t>
            </w:r>
            <w:r w:rsidRPr="00182D10">
              <w:tab/>
              <w:t>като има предвид, че срокът на програмата за търговски преференции на САЩ от African Growth and Opportunity Act (Акта за растеж и развитие на Африка) изтече на 30 септември 2025 г. и беше удължена от администрацията на САЩ до 31 декември 2026 г.;</w:t>
            </w:r>
          </w:p>
        </w:tc>
      </w:tr>
    </w:tbl>
    <w:p w14:paraId="4746BA4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F657CE0" w14:textId="77777777" w:rsidR="003A2199" w:rsidRPr="00182D10" w:rsidRDefault="003A2199" w:rsidP="003A2199">
      <w:r w:rsidRPr="00182D10">
        <w:rPr>
          <w:rStyle w:val="HideTWBExt"/>
        </w:rPr>
        <w:t>&lt;/Amend&gt;</w:t>
      </w:r>
    </w:p>
    <w:p w14:paraId="07837C6A" w14:textId="6BA17AE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30</w:t>
      </w:r>
      <w:r w:rsidRPr="00182D10">
        <w:rPr>
          <w:rStyle w:val="HideTWBExt"/>
          <w:b w:val="0"/>
        </w:rPr>
        <w:t>&lt;/NumAm&gt;</w:t>
      </w:r>
    </w:p>
    <w:p w14:paraId="5A48AAE6" w14:textId="6020D63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30D122D5" w14:textId="77777777" w:rsidR="003A2199" w:rsidRPr="00182D10" w:rsidRDefault="003A2199" w:rsidP="003A2199">
      <w:pPr>
        <w:pStyle w:val="NormalBold"/>
      </w:pPr>
      <w:r w:rsidRPr="00182D10">
        <w:rPr>
          <w:rStyle w:val="HideTWBExt"/>
          <w:b w:val="0"/>
        </w:rPr>
        <w:t>&lt;/RepeatBlock-By&gt;</w:t>
      </w:r>
    </w:p>
    <w:p w14:paraId="623200B8" w14:textId="41CB18D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3528DA7" w14:textId="77777777" w:rsidR="003A2199" w:rsidRPr="00182D10" w:rsidRDefault="003A2199" w:rsidP="003A2199">
      <w:pPr>
        <w:pStyle w:val="NormalBold"/>
      </w:pPr>
      <w:r w:rsidRPr="00182D10">
        <w:rPr>
          <w:rStyle w:val="HideTWBExt"/>
          <w:b w:val="0"/>
        </w:rPr>
        <w:t>&lt;Article&gt;</w:t>
      </w:r>
      <w:r w:rsidRPr="00182D10">
        <w:t>Съображение К</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660152C" w14:textId="77777777" w:rsidTr="00CF2427">
        <w:trPr>
          <w:trHeight w:hRule="exact" w:val="240"/>
          <w:jc w:val="center"/>
        </w:trPr>
        <w:tc>
          <w:tcPr>
            <w:tcW w:w="9752" w:type="dxa"/>
            <w:gridSpan w:val="2"/>
            <w:tcBorders>
              <w:top w:val="nil"/>
              <w:left w:val="nil"/>
              <w:bottom w:val="nil"/>
              <w:right w:val="nil"/>
            </w:tcBorders>
          </w:tcPr>
          <w:p w14:paraId="01110E59" w14:textId="77777777" w:rsidR="003A2199" w:rsidRPr="00182D10" w:rsidRDefault="003A2199" w:rsidP="00CF2427"/>
        </w:tc>
      </w:tr>
      <w:tr w:rsidR="003A2199" w:rsidRPr="00182D10" w14:paraId="27E923FF" w14:textId="77777777" w:rsidTr="00CF2427">
        <w:trPr>
          <w:trHeight w:val="240"/>
          <w:jc w:val="center"/>
        </w:trPr>
        <w:tc>
          <w:tcPr>
            <w:tcW w:w="4876" w:type="dxa"/>
            <w:tcBorders>
              <w:top w:val="nil"/>
              <w:left w:val="nil"/>
              <w:bottom w:val="nil"/>
              <w:right w:val="nil"/>
            </w:tcBorders>
          </w:tcPr>
          <w:p w14:paraId="2F18EC3D" w14:textId="080DDBA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A2BA86C" w14:textId="17A1DF68" w:rsidR="003A2199" w:rsidRPr="00182D10" w:rsidRDefault="003A2199" w:rsidP="00CF2427">
            <w:pPr>
              <w:pStyle w:val="AmColumnHeading"/>
            </w:pPr>
            <w:r w:rsidRPr="00182D10">
              <w:t>Изменение</w:t>
            </w:r>
          </w:p>
        </w:tc>
      </w:tr>
      <w:tr w:rsidR="003A2199" w:rsidRPr="00182D10" w14:paraId="735C4F39" w14:textId="77777777" w:rsidTr="00CF2427">
        <w:trPr>
          <w:jc w:val="center"/>
        </w:trPr>
        <w:tc>
          <w:tcPr>
            <w:tcW w:w="4876" w:type="dxa"/>
            <w:tcBorders>
              <w:top w:val="nil"/>
              <w:left w:val="nil"/>
              <w:bottom w:val="nil"/>
              <w:right w:val="nil"/>
            </w:tcBorders>
          </w:tcPr>
          <w:p w14:paraId="3616A6E2" w14:textId="77777777" w:rsidR="003A2199" w:rsidRPr="00182D10" w:rsidRDefault="003A2199" w:rsidP="00CF2427">
            <w:pPr>
              <w:pStyle w:val="Normal6a"/>
            </w:pPr>
            <w:r w:rsidRPr="00182D10">
              <w:t>К.</w:t>
            </w:r>
            <w:r w:rsidRPr="00182D10">
              <w:tab/>
              <w:t>като има предвид, че срокът на програмата за търговски преференции на САЩ от African Growth and Opportunity Act (Акта за растеж и развитие на Африка) изтече на 30 септември 2025 г. и беше удължена от администрацията на САЩ до 31 декември 2026 г.; като има предвид, че след изтичането на програмата условията на споразумението може да се променят в ущърб на африканските интереси с оглед на търговската политика на президента Тръмп „Америка на първо място“;</w:t>
            </w:r>
          </w:p>
        </w:tc>
        <w:tc>
          <w:tcPr>
            <w:tcW w:w="4876" w:type="dxa"/>
            <w:tcBorders>
              <w:top w:val="nil"/>
              <w:left w:val="nil"/>
              <w:bottom w:val="nil"/>
              <w:right w:val="nil"/>
            </w:tcBorders>
          </w:tcPr>
          <w:p w14:paraId="1E0CFD40" w14:textId="77777777" w:rsidR="003A2199" w:rsidRPr="00182D10" w:rsidRDefault="003A2199" w:rsidP="00CF2427">
            <w:pPr>
              <w:pStyle w:val="Normal6a"/>
            </w:pPr>
            <w:r w:rsidRPr="00182D10">
              <w:t>К.</w:t>
            </w:r>
            <w:r w:rsidRPr="00182D10">
              <w:tab/>
              <w:t xml:space="preserve">като има предвид, че срокът на програмата за търговски преференции на САЩ от African Growth and Opportunity Act (Акта за растеж и развитие на Африка) изтече на 30 септември 2025 г. и беше удължена от администрацията на САЩ </w:t>
            </w:r>
            <w:r w:rsidRPr="00182D10">
              <w:rPr>
                <w:b/>
                <w:i/>
              </w:rPr>
              <w:t>с обратна сила</w:t>
            </w:r>
            <w:r w:rsidRPr="00182D10">
              <w:t xml:space="preserve"> до 31 декември 2026 г.; като има предвид, че след изтичането на програмата условията на споразумението може да се променят в ущърб на африканските интереси с оглед на търговската политика на президента Тръмп „Америка на първо място“;</w:t>
            </w:r>
          </w:p>
        </w:tc>
      </w:tr>
    </w:tbl>
    <w:p w14:paraId="375828C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C2149DC" w14:textId="77777777" w:rsidR="003A2199" w:rsidRPr="00182D10" w:rsidRDefault="003A2199" w:rsidP="003A2199">
      <w:r w:rsidRPr="00182D10">
        <w:rPr>
          <w:rStyle w:val="HideTWBExt"/>
        </w:rPr>
        <w:t>&lt;/Amend&gt;</w:t>
      </w:r>
    </w:p>
    <w:p w14:paraId="16054F33" w14:textId="3715110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31</w:t>
      </w:r>
      <w:r w:rsidRPr="00182D10">
        <w:rPr>
          <w:rStyle w:val="HideTWBExt"/>
          <w:b w:val="0"/>
        </w:rPr>
        <w:t>&lt;/NumAm&gt;</w:t>
      </w:r>
    </w:p>
    <w:p w14:paraId="64BC0A7A" w14:textId="46D76A4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1CEAD7F1" w14:textId="77777777" w:rsidR="003A2199" w:rsidRPr="00182D10" w:rsidRDefault="003A2199" w:rsidP="003A2199">
      <w:pPr>
        <w:pStyle w:val="NormalBold"/>
      </w:pPr>
      <w:r w:rsidRPr="00182D10">
        <w:rPr>
          <w:rStyle w:val="HideTWBExt"/>
          <w:b w:val="0"/>
        </w:rPr>
        <w:t>&lt;/RepeatBlock-By&gt;</w:t>
      </w:r>
    </w:p>
    <w:p w14:paraId="786B086C" w14:textId="5E0F3A1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D2F0933" w14:textId="77777777" w:rsidR="003A2199" w:rsidRPr="00182D10" w:rsidRDefault="003A2199" w:rsidP="003A2199">
      <w:pPr>
        <w:pStyle w:val="NormalBold"/>
      </w:pPr>
      <w:r w:rsidRPr="00182D10">
        <w:rPr>
          <w:rStyle w:val="HideTWBExt"/>
          <w:b w:val="0"/>
        </w:rPr>
        <w:t>&lt;Article&gt;</w:t>
      </w:r>
      <w:r w:rsidRPr="00182D10">
        <w:t>Съображение Л</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86BEC74" w14:textId="77777777" w:rsidTr="00CF2427">
        <w:trPr>
          <w:trHeight w:hRule="exact" w:val="240"/>
          <w:jc w:val="center"/>
        </w:trPr>
        <w:tc>
          <w:tcPr>
            <w:tcW w:w="9752" w:type="dxa"/>
            <w:gridSpan w:val="2"/>
            <w:tcBorders>
              <w:top w:val="nil"/>
              <w:left w:val="nil"/>
              <w:bottom w:val="nil"/>
              <w:right w:val="nil"/>
            </w:tcBorders>
          </w:tcPr>
          <w:p w14:paraId="5080CE01" w14:textId="77777777" w:rsidR="003A2199" w:rsidRPr="00182D10" w:rsidRDefault="003A2199" w:rsidP="00CF2427"/>
        </w:tc>
      </w:tr>
      <w:tr w:rsidR="003A2199" w:rsidRPr="00182D10" w14:paraId="4008F6B5" w14:textId="77777777" w:rsidTr="00CF2427">
        <w:trPr>
          <w:trHeight w:val="240"/>
          <w:jc w:val="center"/>
        </w:trPr>
        <w:tc>
          <w:tcPr>
            <w:tcW w:w="4876" w:type="dxa"/>
            <w:tcBorders>
              <w:top w:val="nil"/>
              <w:left w:val="nil"/>
              <w:bottom w:val="nil"/>
              <w:right w:val="nil"/>
            </w:tcBorders>
          </w:tcPr>
          <w:p w14:paraId="5F5B1427" w14:textId="1F9CDAE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420F94E" w14:textId="3782371C" w:rsidR="003A2199" w:rsidRPr="00182D10" w:rsidRDefault="003A2199" w:rsidP="00CF2427">
            <w:pPr>
              <w:pStyle w:val="AmColumnHeading"/>
            </w:pPr>
            <w:r w:rsidRPr="00182D10">
              <w:t>Изменение</w:t>
            </w:r>
          </w:p>
        </w:tc>
      </w:tr>
      <w:tr w:rsidR="003A2199" w:rsidRPr="00182D10" w14:paraId="171CF892" w14:textId="77777777" w:rsidTr="00CF2427">
        <w:trPr>
          <w:jc w:val="center"/>
        </w:trPr>
        <w:tc>
          <w:tcPr>
            <w:tcW w:w="4876" w:type="dxa"/>
            <w:tcBorders>
              <w:top w:val="nil"/>
              <w:left w:val="nil"/>
              <w:bottom w:val="nil"/>
              <w:right w:val="nil"/>
            </w:tcBorders>
          </w:tcPr>
          <w:p w14:paraId="32ED61A2" w14:textId="77777777" w:rsidR="003A2199" w:rsidRPr="00182D10" w:rsidRDefault="003A2199" w:rsidP="00CF2427">
            <w:pPr>
              <w:pStyle w:val="Normal6a"/>
            </w:pPr>
            <w:r w:rsidRPr="00182D10">
              <w:t>Л.</w:t>
            </w:r>
            <w:r w:rsidRPr="00182D10">
              <w:tab/>
              <w:t xml:space="preserve">като има предвид, че трети държави, по-специално Китай, </w:t>
            </w:r>
            <w:r w:rsidRPr="00182D10">
              <w:rPr>
                <w:b/>
                <w:i/>
              </w:rPr>
              <w:t>Русия и Съединените щати</w:t>
            </w:r>
            <w:r w:rsidRPr="00182D10">
              <w:t xml:space="preserve">, </w:t>
            </w:r>
            <w:r w:rsidRPr="00182D10">
              <w:rPr>
                <w:b/>
                <w:i/>
              </w:rPr>
              <w:t>разширяват стратегическите си операции в Африка, често чрез непрозрачни или принудителни средства</w:t>
            </w:r>
            <w:r w:rsidRPr="00182D10">
              <w:t xml:space="preserve">, </w:t>
            </w:r>
            <w:r w:rsidRPr="00182D10">
              <w:rPr>
                <w:b/>
                <w:i/>
              </w:rPr>
              <w:t>включително кампании за дезинформация и злонамерено влияние</w:t>
            </w:r>
            <w:r w:rsidRPr="00182D10">
              <w:t>; като има предвид, че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w:t>
            </w:r>
          </w:p>
        </w:tc>
        <w:tc>
          <w:tcPr>
            <w:tcW w:w="4876" w:type="dxa"/>
            <w:tcBorders>
              <w:top w:val="nil"/>
              <w:left w:val="nil"/>
              <w:bottom w:val="nil"/>
              <w:right w:val="nil"/>
            </w:tcBorders>
          </w:tcPr>
          <w:p w14:paraId="57C7628F" w14:textId="77777777" w:rsidR="003A2199" w:rsidRPr="00182D10" w:rsidRDefault="003A2199" w:rsidP="00CF2427">
            <w:pPr>
              <w:pStyle w:val="Normal6a"/>
            </w:pPr>
            <w:r w:rsidRPr="00182D10">
              <w:t>Л.</w:t>
            </w:r>
            <w:r w:rsidRPr="00182D10">
              <w:tab/>
              <w:t xml:space="preserve">като има предвид, че трети </w:t>
            </w:r>
            <w:r w:rsidRPr="00182D10">
              <w:rPr>
                <w:b/>
                <w:i/>
              </w:rPr>
              <w:t>и бързо развиващи се</w:t>
            </w:r>
            <w:r w:rsidRPr="00182D10">
              <w:t xml:space="preserve"> държави, по-специално Китай, </w:t>
            </w:r>
            <w:r w:rsidRPr="00182D10">
              <w:rPr>
                <w:b/>
                <w:i/>
              </w:rPr>
              <w:t>Индия</w:t>
            </w:r>
            <w:r w:rsidRPr="00182D10">
              <w:t xml:space="preserve">, </w:t>
            </w:r>
            <w:r w:rsidRPr="00182D10">
              <w:rPr>
                <w:b/>
                <w:i/>
              </w:rPr>
              <w:t>държавите от Латинска Америка и от Персийския залив, Русия и Съединените щати</w:t>
            </w:r>
            <w:r w:rsidRPr="00182D10">
              <w:t xml:space="preserve">, </w:t>
            </w:r>
            <w:r w:rsidRPr="00182D10">
              <w:rPr>
                <w:b/>
                <w:i/>
              </w:rPr>
              <w:t>разширяват стратегическите си операции в Африка</w:t>
            </w:r>
            <w:r w:rsidRPr="00182D10">
              <w:t>; като има предвид, че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 xml:space="preserve">; </w:t>
            </w:r>
            <w:r w:rsidRPr="00182D10">
              <w:rPr>
                <w:b/>
                <w:i/>
              </w:rPr>
              <w:t>като има предвид, че от 1 май 2026 г. Китай прилага изцяло своята политика на нулеви мита за всички продукти от африканските държави, с които има дипломатически отношения; като има предвид, че Китай е най-големият търговски партньор на континента, като през 2025 г. търговията достига 297 милиарда евро, което засилва влиянието му в южното полукълбо; като има предвид, че без промишлена диверсификация премахването на митата създава риск от затвърждаване на асиметричен търговски модел;</w:t>
            </w:r>
          </w:p>
        </w:tc>
      </w:tr>
      <w:tr w:rsidR="003A2199" w:rsidRPr="00182D10" w14:paraId="5640B22F" w14:textId="77777777" w:rsidTr="00CF2427">
        <w:trPr>
          <w:jc w:val="center"/>
        </w:trPr>
        <w:tc>
          <w:tcPr>
            <w:tcW w:w="4876" w:type="dxa"/>
            <w:tcBorders>
              <w:top w:val="nil"/>
              <w:left w:val="nil"/>
              <w:bottom w:val="nil"/>
              <w:right w:val="nil"/>
            </w:tcBorders>
          </w:tcPr>
          <w:p w14:paraId="4D78ACBD" w14:textId="77777777" w:rsidR="003A2199" w:rsidRPr="00182D10" w:rsidRDefault="003A2199" w:rsidP="00CF2427">
            <w:pPr>
              <w:pStyle w:val="Normal6a"/>
            </w:pPr>
            <w:r w:rsidRPr="00182D10">
              <w:rPr>
                <w:b/>
                <w:i/>
              </w:rPr>
              <w:t>_________________</w:t>
            </w:r>
          </w:p>
        </w:tc>
        <w:tc>
          <w:tcPr>
            <w:tcW w:w="4876" w:type="dxa"/>
            <w:tcBorders>
              <w:top w:val="nil"/>
              <w:left w:val="nil"/>
              <w:bottom w:val="nil"/>
              <w:right w:val="nil"/>
            </w:tcBorders>
          </w:tcPr>
          <w:p w14:paraId="2987B53D" w14:textId="77777777" w:rsidR="003A2199" w:rsidRPr="00182D10" w:rsidRDefault="003A2199" w:rsidP="00CF2427">
            <w:pPr>
              <w:pStyle w:val="Normal6a"/>
            </w:pPr>
            <w:r w:rsidRPr="00182D10">
              <w:rPr>
                <w:b/>
                <w:i/>
              </w:rPr>
              <w:t>_________________</w:t>
            </w:r>
          </w:p>
        </w:tc>
      </w:tr>
      <w:tr w:rsidR="003A2199" w:rsidRPr="00182D10" w14:paraId="53AF63ED" w14:textId="77777777" w:rsidTr="00CF2427">
        <w:trPr>
          <w:jc w:val="center"/>
        </w:trPr>
        <w:tc>
          <w:tcPr>
            <w:tcW w:w="4876" w:type="dxa"/>
            <w:tcBorders>
              <w:top w:val="nil"/>
              <w:left w:val="nil"/>
              <w:bottom w:val="nil"/>
              <w:right w:val="nil"/>
            </w:tcBorders>
          </w:tcPr>
          <w:p w14:paraId="0B00AACA"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c>
          <w:tcPr>
            <w:tcW w:w="4876" w:type="dxa"/>
            <w:tcBorders>
              <w:top w:val="nil"/>
              <w:left w:val="nil"/>
              <w:bottom w:val="nil"/>
              <w:right w:val="nil"/>
            </w:tcBorders>
          </w:tcPr>
          <w:p w14:paraId="33A4C892"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r>
    </w:tbl>
    <w:p w14:paraId="0A99619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9421701" w14:textId="77777777" w:rsidR="003A2199" w:rsidRPr="00182D10" w:rsidRDefault="003A2199" w:rsidP="003A2199">
      <w:r w:rsidRPr="00182D10">
        <w:rPr>
          <w:rStyle w:val="HideTWBExt"/>
        </w:rPr>
        <w:t>&lt;/Amend&gt;</w:t>
      </w:r>
    </w:p>
    <w:p w14:paraId="5847E706" w14:textId="30B9D5A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32</w:t>
      </w:r>
      <w:r w:rsidRPr="00182D10">
        <w:rPr>
          <w:rStyle w:val="HideTWBExt"/>
          <w:b w:val="0"/>
        </w:rPr>
        <w:t>&lt;/NumAm&gt;</w:t>
      </w:r>
    </w:p>
    <w:p w14:paraId="5976BBCD" w14:textId="5A4D58EF"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3B0F9385" w14:textId="77777777" w:rsidR="003A2199" w:rsidRPr="00182D10" w:rsidRDefault="003A2199" w:rsidP="003A2199">
      <w:pPr>
        <w:pStyle w:val="NormalBold"/>
      </w:pPr>
      <w:r w:rsidRPr="00182D10">
        <w:rPr>
          <w:rStyle w:val="HideTWBExt"/>
          <w:b w:val="0"/>
        </w:rPr>
        <w:t>&lt;/RepeatBlock-By&gt;</w:t>
      </w:r>
    </w:p>
    <w:p w14:paraId="5F9B2C4E" w14:textId="4F91C7F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EFFA81E" w14:textId="77777777" w:rsidR="003A2199" w:rsidRPr="00182D10" w:rsidRDefault="003A2199" w:rsidP="003A2199">
      <w:pPr>
        <w:pStyle w:val="NormalBold"/>
      </w:pPr>
      <w:r w:rsidRPr="00182D10">
        <w:rPr>
          <w:rStyle w:val="HideTWBExt"/>
          <w:b w:val="0"/>
        </w:rPr>
        <w:t>&lt;Article&gt;</w:t>
      </w:r>
      <w:r w:rsidRPr="00182D10">
        <w:t>Съображение Л</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1B07FAD" w14:textId="77777777" w:rsidTr="00CF2427">
        <w:trPr>
          <w:trHeight w:hRule="exact" w:val="240"/>
          <w:jc w:val="center"/>
        </w:trPr>
        <w:tc>
          <w:tcPr>
            <w:tcW w:w="9752" w:type="dxa"/>
            <w:gridSpan w:val="2"/>
            <w:tcBorders>
              <w:top w:val="nil"/>
              <w:left w:val="nil"/>
              <w:bottom w:val="nil"/>
              <w:right w:val="nil"/>
            </w:tcBorders>
          </w:tcPr>
          <w:p w14:paraId="10E16370" w14:textId="77777777" w:rsidR="003A2199" w:rsidRPr="00182D10" w:rsidRDefault="003A2199" w:rsidP="00CF2427"/>
        </w:tc>
      </w:tr>
      <w:tr w:rsidR="003A2199" w:rsidRPr="00182D10" w14:paraId="32FE9D49" w14:textId="77777777" w:rsidTr="00CF2427">
        <w:trPr>
          <w:trHeight w:val="240"/>
          <w:jc w:val="center"/>
        </w:trPr>
        <w:tc>
          <w:tcPr>
            <w:tcW w:w="4876" w:type="dxa"/>
            <w:tcBorders>
              <w:top w:val="nil"/>
              <w:left w:val="nil"/>
              <w:bottom w:val="nil"/>
              <w:right w:val="nil"/>
            </w:tcBorders>
          </w:tcPr>
          <w:p w14:paraId="5B1EEE55" w14:textId="55BB87C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CAA0E97" w14:textId="6922AA0A" w:rsidR="003A2199" w:rsidRPr="00182D10" w:rsidRDefault="003A2199" w:rsidP="00CF2427">
            <w:pPr>
              <w:pStyle w:val="AmColumnHeading"/>
            </w:pPr>
            <w:r w:rsidRPr="00182D10">
              <w:t>Изменение</w:t>
            </w:r>
          </w:p>
        </w:tc>
      </w:tr>
      <w:tr w:rsidR="003A2199" w:rsidRPr="00182D10" w14:paraId="7AFBC137" w14:textId="77777777" w:rsidTr="00CF2427">
        <w:trPr>
          <w:jc w:val="center"/>
        </w:trPr>
        <w:tc>
          <w:tcPr>
            <w:tcW w:w="4876" w:type="dxa"/>
            <w:tcBorders>
              <w:top w:val="nil"/>
              <w:left w:val="nil"/>
              <w:bottom w:val="nil"/>
              <w:right w:val="nil"/>
            </w:tcBorders>
          </w:tcPr>
          <w:p w14:paraId="6CE4B89B" w14:textId="77777777" w:rsidR="003A2199" w:rsidRPr="00182D10" w:rsidRDefault="003A2199" w:rsidP="00CF2427">
            <w:pPr>
              <w:pStyle w:val="Normal6a"/>
            </w:pPr>
            <w:r w:rsidRPr="00182D10">
              <w:t>Л.</w:t>
            </w:r>
            <w:r w:rsidRPr="00182D10">
              <w:tab/>
              <w:t xml:space="preserve">като има предвид, че </w:t>
            </w:r>
            <w:r w:rsidRPr="00182D10">
              <w:rPr>
                <w:b/>
                <w:i/>
              </w:rPr>
              <w:t>трети държави, по-специално</w:t>
            </w:r>
            <w:r w:rsidRPr="00182D10">
              <w:t xml:space="preserve"> Китай</w:t>
            </w:r>
            <w:r w:rsidRPr="00182D10">
              <w:rPr>
                <w:b/>
                <w:i/>
              </w:rPr>
              <w:t>, Русия и Съединените щати, разширяват стратегическите</w:t>
            </w:r>
            <w:r w:rsidRPr="00182D10">
              <w:t xml:space="preserve"> си </w:t>
            </w:r>
            <w:r w:rsidRPr="00182D10">
              <w:rPr>
                <w:b/>
                <w:i/>
              </w:rPr>
              <w:t>операции</w:t>
            </w:r>
            <w:r w:rsidRPr="00182D10">
              <w:t xml:space="preserve"> в Африка</w:t>
            </w:r>
            <w:r w:rsidRPr="00182D10">
              <w:rPr>
                <w:b/>
                <w:i/>
              </w:rPr>
              <w:t>, често чрез непрозрачни или принудителни средства, включително кампании за дезинформация и злонамерено влияние</w:t>
            </w:r>
            <w:r w:rsidRPr="00182D10">
              <w:t>;</w:t>
            </w:r>
            <w:r w:rsidRPr="00182D10">
              <w:rPr>
                <w:b/>
                <w:i/>
              </w:rPr>
              <w:t xml:space="preserve"> </w:t>
            </w:r>
            <w:r w:rsidRPr="00182D10">
              <w:t xml:space="preserve">като има предвид, че </w:t>
            </w:r>
            <w:r w:rsidRPr="00182D10">
              <w:rPr>
                <w:b/>
                <w:i/>
              </w:rPr>
              <w:t>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w:t>
            </w:r>
            <w:r w:rsidRPr="00182D10">
              <w:t xml:space="preserve"> на </w:t>
            </w:r>
            <w:r w:rsidRPr="00182D10">
              <w:rPr>
                <w:b/>
                <w:i/>
              </w:rPr>
              <w:t>управлението на миннодобивния сектор</w:t>
            </w:r>
            <w:r w:rsidRPr="00182D10">
              <w:t xml:space="preserve"> в </w:t>
            </w:r>
            <w:r w:rsidRPr="00182D10">
              <w:rPr>
                <w:b/>
                <w:i/>
              </w:rPr>
              <w:t>Конго, беше оспорено на конституционни основания</w:t>
            </w:r>
            <w:r w:rsidRPr="00182D10">
              <w:rPr>
                <w:b/>
                <w:i/>
                <w:vertAlign w:val="superscript"/>
              </w:rPr>
              <w:t>3</w:t>
            </w:r>
            <w:r w:rsidRPr="00182D10">
              <w:t>;</w:t>
            </w:r>
          </w:p>
        </w:tc>
        <w:tc>
          <w:tcPr>
            <w:tcW w:w="4876" w:type="dxa"/>
            <w:tcBorders>
              <w:top w:val="nil"/>
              <w:left w:val="nil"/>
              <w:bottom w:val="nil"/>
              <w:right w:val="nil"/>
            </w:tcBorders>
          </w:tcPr>
          <w:p w14:paraId="1D8B1044" w14:textId="77777777" w:rsidR="003A2199" w:rsidRPr="00182D10" w:rsidRDefault="003A2199" w:rsidP="00CF2427">
            <w:pPr>
              <w:pStyle w:val="Normal6a"/>
            </w:pPr>
            <w:r w:rsidRPr="00182D10">
              <w:t>Л.</w:t>
            </w:r>
            <w:r w:rsidRPr="00182D10">
              <w:tab/>
              <w:t xml:space="preserve">като има предвид, че Китай </w:t>
            </w:r>
            <w:r w:rsidRPr="00182D10">
              <w:rPr>
                <w:b/>
                <w:i/>
              </w:rPr>
              <w:t>бързо разширява влиянието</w:t>
            </w:r>
            <w:r w:rsidRPr="00182D10">
              <w:t xml:space="preserve"> си в Африка;</w:t>
            </w:r>
            <w:r w:rsidRPr="00182D10">
              <w:rPr>
                <w:b/>
                <w:i/>
              </w:rPr>
              <w:t xml:space="preserve"> </w:t>
            </w:r>
            <w:r w:rsidRPr="00182D10">
              <w:t xml:space="preserve">като има предвид, че </w:t>
            </w:r>
            <w:r w:rsidRPr="00182D10">
              <w:rPr>
                <w:b/>
                <w:i/>
              </w:rPr>
              <w:t>от 1 май 2026 г. Китай прилага историческа политика на нулеви мита за 53 африкански държави, която има за цел стимулиране</w:t>
            </w:r>
            <w:r w:rsidRPr="00182D10">
              <w:t xml:space="preserve"> на </w:t>
            </w:r>
            <w:r w:rsidRPr="00182D10">
              <w:rPr>
                <w:b/>
                <w:i/>
              </w:rPr>
              <w:t>търговията и влиянието</w:t>
            </w:r>
            <w:r w:rsidRPr="00182D10">
              <w:t xml:space="preserve"> в </w:t>
            </w:r>
            <w:r w:rsidRPr="00182D10">
              <w:rPr>
                <w:b/>
                <w:i/>
              </w:rPr>
              <w:t>цяла Африка</w:t>
            </w:r>
            <w:r w:rsidRPr="00182D10">
              <w:t>;</w:t>
            </w:r>
          </w:p>
        </w:tc>
      </w:tr>
      <w:tr w:rsidR="003A2199" w:rsidRPr="00182D10" w14:paraId="49A433C8" w14:textId="77777777" w:rsidTr="00CF2427">
        <w:trPr>
          <w:jc w:val="center"/>
        </w:trPr>
        <w:tc>
          <w:tcPr>
            <w:tcW w:w="4876" w:type="dxa"/>
            <w:tcBorders>
              <w:top w:val="nil"/>
              <w:left w:val="nil"/>
              <w:bottom w:val="nil"/>
              <w:right w:val="nil"/>
            </w:tcBorders>
          </w:tcPr>
          <w:p w14:paraId="273043E2" w14:textId="77777777" w:rsidR="003A2199" w:rsidRPr="00182D10" w:rsidRDefault="003A2199" w:rsidP="00CF2427">
            <w:pPr>
              <w:pStyle w:val="Normal6a"/>
            </w:pPr>
            <w:r w:rsidRPr="00182D10">
              <w:rPr>
                <w:b/>
                <w:i/>
              </w:rPr>
              <w:t>_________________</w:t>
            </w:r>
          </w:p>
        </w:tc>
        <w:tc>
          <w:tcPr>
            <w:tcW w:w="4876" w:type="dxa"/>
            <w:tcBorders>
              <w:top w:val="nil"/>
              <w:left w:val="nil"/>
              <w:bottom w:val="nil"/>
              <w:right w:val="nil"/>
            </w:tcBorders>
          </w:tcPr>
          <w:p w14:paraId="01A8F3F8" w14:textId="77777777" w:rsidR="003A2199" w:rsidRPr="00182D10" w:rsidRDefault="003A2199" w:rsidP="00CF2427"/>
        </w:tc>
      </w:tr>
      <w:tr w:rsidR="003A2199" w:rsidRPr="00182D10" w14:paraId="1E8567D4" w14:textId="77777777" w:rsidTr="00CF2427">
        <w:trPr>
          <w:jc w:val="center"/>
        </w:trPr>
        <w:tc>
          <w:tcPr>
            <w:tcW w:w="4876" w:type="dxa"/>
            <w:tcBorders>
              <w:top w:val="nil"/>
              <w:left w:val="nil"/>
              <w:bottom w:val="nil"/>
              <w:right w:val="nil"/>
            </w:tcBorders>
          </w:tcPr>
          <w:p w14:paraId="3B634C76" w14:textId="77777777" w:rsidR="003A2199" w:rsidRPr="00182D10" w:rsidRDefault="003A2199" w:rsidP="00CF2427">
            <w:pPr>
              <w:pStyle w:val="Normal6a"/>
            </w:pPr>
            <w:r w:rsidRPr="00182D10">
              <w:rPr>
                <w:b/>
                <w:bCs/>
                <w:i/>
                <w:iCs/>
                <w:vertAlign w:val="superscript"/>
              </w:rPr>
              <w:t>3</w:t>
            </w:r>
            <w:r w:rsidRPr="00182D10">
              <w:rPr>
                <w:b/>
                <w:bCs/>
                <w:i/>
                <w:iCs/>
              </w:rPr>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c>
          <w:tcPr>
            <w:tcW w:w="4876" w:type="dxa"/>
            <w:tcBorders>
              <w:top w:val="nil"/>
              <w:left w:val="nil"/>
              <w:bottom w:val="nil"/>
              <w:right w:val="nil"/>
            </w:tcBorders>
          </w:tcPr>
          <w:p w14:paraId="6B7910C6" w14:textId="77777777" w:rsidR="003A2199" w:rsidRPr="00182D10" w:rsidRDefault="003A2199" w:rsidP="00CF2427"/>
        </w:tc>
      </w:tr>
    </w:tbl>
    <w:p w14:paraId="7EECF91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41C0533" w14:textId="77777777" w:rsidR="003A2199" w:rsidRPr="00182D10" w:rsidRDefault="003A2199" w:rsidP="003A2199">
      <w:r w:rsidRPr="00182D10">
        <w:rPr>
          <w:rStyle w:val="HideTWBExt"/>
        </w:rPr>
        <w:t>&lt;/Amend&gt;</w:t>
      </w:r>
    </w:p>
    <w:p w14:paraId="75549908" w14:textId="23248D5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33</w:t>
      </w:r>
      <w:r w:rsidRPr="00182D10">
        <w:rPr>
          <w:rStyle w:val="HideTWBExt"/>
          <w:b w:val="0"/>
        </w:rPr>
        <w:t>&lt;/NumAm&gt;</w:t>
      </w:r>
    </w:p>
    <w:p w14:paraId="497FCD6E" w14:textId="60F56092"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Даниеле Полато, Крис Ван Дейк, Кристофер Сторм, Селин Имарт</w:t>
      </w:r>
      <w:r w:rsidRPr="00182D10">
        <w:rPr>
          <w:rStyle w:val="HideTWBExt"/>
          <w:b w:val="0"/>
        </w:rPr>
        <w:t>&lt;/Members&gt;</w:t>
      </w:r>
    </w:p>
    <w:p w14:paraId="46F8C2D0" w14:textId="77777777" w:rsidR="003A2199" w:rsidRPr="00182D10" w:rsidRDefault="003A2199" w:rsidP="003A2199">
      <w:pPr>
        <w:pStyle w:val="NormalBold"/>
      </w:pPr>
      <w:r w:rsidRPr="00182D10">
        <w:rPr>
          <w:rStyle w:val="HideTWBExt"/>
          <w:b w:val="0"/>
        </w:rPr>
        <w:t>&lt;/RepeatBlock-By&gt;</w:t>
      </w:r>
    </w:p>
    <w:p w14:paraId="505674D6" w14:textId="06FC521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FCD1654" w14:textId="77777777" w:rsidR="003A2199" w:rsidRPr="00182D10" w:rsidRDefault="003A2199" w:rsidP="003A2199">
      <w:pPr>
        <w:pStyle w:val="NormalBold"/>
      </w:pPr>
      <w:r w:rsidRPr="00182D10">
        <w:rPr>
          <w:rStyle w:val="HideTWBExt"/>
          <w:b w:val="0"/>
        </w:rPr>
        <w:t>&lt;Article&gt;</w:t>
      </w:r>
      <w:r w:rsidRPr="00182D10">
        <w:t>Съображение Л</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0430407" w14:textId="77777777" w:rsidTr="00CF2427">
        <w:trPr>
          <w:trHeight w:hRule="exact" w:val="240"/>
          <w:jc w:val="center"/>
        </w:trPr>
        <w:tc>
          <w:tcPr>
            <w:tcW w:w="9752" w:type="dxa"/>
            <w:gridSpan w:val="2"/>
            <w:tcBorders>
              <w:top w:val="nil"/>
              <w:left w:val="nil"/>
              <w:bottom w:val="nil"/>
              <w:right w:val="nil"/>
            </w:tcBorders>
          </w:tcPr>
          <w:p w14:paraId="19DE4D2A" w14:textId="77777777" w:rsidR="003A2199" w:rsidRPr="00182D10" w:rsidRDefault="003A2199" w:rsidP="00CF2427"/>
        </w:tc>
      </w:tr>
      <w:tr w:rsidR="003A2199" w:rsidRPr="00182D10" w14:paraId="45DE61E9" w14:textId="77777777" w:rsidTr="00CF2427">
        <w:trPr>
          <w:trHeight w:val="240"/>
          <w:jc w:val="center"/>
        </w:trPr>
        <w:tc>
          <w:tcPr>
            <w:tcW w:w="4876" w:type="dxa"/>
            <w:tcBorders>
              <w:top w:val="nil"/>
              <w:left w:val="nil"/>
              <w:bottom w:val="nil"/>
              <w:right w:val="nil"/>
            </w:tcBorders>
          </w:tcPr>
          <w:p w14:paraId="25FE23C3" w14:textId="452C32B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1AEB18E" w14:textId="2AB45C6C" w:rsidR="003A2199" w:rsidRPr="00182D10" w:rsidRDefault="003A2199" w:rsidP="00CF2427">
            <w:pPr>
              <w:pStyle w:val="AmColumnHeading"/>
            </w:pPr>
            <w:r w:rsidRPr="00182D10">
              <w:t>Изменение</w:t>
            </w:r>
          </w:p>
        </w:tc>
      </w:tr>
      <w:tr w:rsidR="003A2199" w:rsidRPr="00182D10" w14:paraId="72D93A04" w14:textId="77777777" w:rsidTr="00CF2427">
        <w:trPr>
          <w:jc w:val="center"/>
        </w:trPr>
        <w:tc>
          <w:tcPr>
            <w:tcW w:w="4876" w:type="dxa"/>
            <w:tcBorders>
              <w:top w:val="nil"/>
              <w:left w:val="nil"/>
              <w:bottom w:val="nil"/>
              <w:right w:val="nil"/>
            </w:tcBorders>
          </w:tcPr>
          <w:p w14:paraId="7F5F12DD" w14:textId="77777777" w:rsidR="003A2199" w:rsidRPr="00182D10" w:rsidRDefault="003A2199" w:rsidP="00CF2427">
            <w:pPr>
              <w:pStyle w:val="Normal6a"/>
            </w:pPr>
            <w:r w:rsidRPr="00182D10">
              <w:t>Л.</w:t>
            </w:r>
            <w:r w:rsidRPr="00182D10">
              <w:tab/>
              <w:t>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 като има предвид, че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w:t>
            </w:r>
          </w:p>
        </w:tc>
        <w:tc>
          <w:tcPr>
            <w:tcW w:w="4876" w:type="dxa"/>
            <w:tcBorders>
              <w:top w:val="nil"/>
              <w:left w:val="nil"/>
              <w:bottom w:val="nil"/>
              <w:right w:val="nil"/>
            </w:tcBorders>
          </w:tcPr>
          <w:p w14:paraId="7D63A5B6" w14:textId="77777777" w:rsidR="003A2199" w:rsidRPr="00182D10" w:rsidRDefault="003A2199" w:rsidP="00CF2427">
            <w:pPr>
              <w:pStyle w:val="Normal6a"/>
            </w:pPr>
            <w:r w:rsidRPr="00182D10">
              <w:t>Л.</w:t>
            </w:r>
            <w:r w:rsidRPr="00182D10">
              <w:tab/>
              <w:t>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w:t>
            </w:r>
            <w:r w:rsidRPr="00182D10">
              <w:rPr>
                <w:b/>
                <w:i/>
              </w:rPr>
              <w:t xml:space="preserve"> </w:t>
            </w:r>
            <w:r w:rsidRPr="00182D10">
              <w:t xml:space="preserve">като има предвид, че </w:t>
            </w:r>
            <w:r w:rsidRPr="00182D10">
              <w:rPr>
                <w:b/>
                <w:i/>
              </w:rPr>
              <w:t>ЕС трябва да използва икономическата си мощ, за да противодейства на нарастващото влияние на Китай и Русия в Африка, чрез прагматични, основани на правила и прозрачни партньорства, които отдават приоритет на европейската икономическа сигурност;</w:t>
            </w:r>
            <w:r w:rsidRPr="00182D10">
              <w:t xml:space="preserve"> </w:t>
            </w:r>
            <w:r w:rsidRPr="00182D10">
              <w:rPr>
                <w:b/>
                <w:i/>
              </w:rPr>
              <w:t>като има предвид, че</w:t>
            </w:r>
            <w:r w:rsidRPr="00182D10">
              <w:t xml:space="preserve">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w:t>
            </w:r>
          </w:p>
        </w:tc>
      </w:tr>
      <w:tr w:rsidR="003A2199" w:rsidRPr="00182D10" w14:paraId="1D3DF144" w14:textId="77777777" w:rsidTr="00CF2427">
        <w:trPr>
          <w:jc w:val="center"/>
        </w:trPr>
        <w:tc>
          <w:tcPr>
            <w:tcW w:w="4876" w:type="dxa"/>
            <w:tcBorders>
              <w:top w:val="nil"/>
              <w:left w:val="nil"/>
              <w:bottom w:val="nil"/>
              <w:right w:val="nil"/>
            </w:tcBorders>
          </w:tcPr>
          <w:p w14:paraId="129391E2" w14:textId="77777777" w:rsidR="003A2199" w:rsidRPr="00182D10" w:rsidRDefault="003A2199" w:rsidP="00CF2427">
            <w:pPr>
              <w:pStyle w:val="Normal6a"/>
            </w:pPr>
            <w:r w:rsidRPr="00182D10">
              <w:rPr>
                <w:b/>
                <w:i/>
              </w:rPr>
              <w:t>_________________</w:t>
            </w:r>
          </w:p>
        </w:tc>
        <w:tc>
          <w:tcPr>
            <w:tcW w:w="4876" w:type="dxa"/>
            <w:tcBorders>
              <w:top w:val="nil"/>
              <w:left w:val="nil"/>
              <w:bottom w:val="nil"/>
              <w:right w:val="nil"/>
            </w:tcBorders>
          </w:tcPr>
          <w:p w14:paraId="42504A44" w14:textId="77777777" w:rsidR="003A2199" w:rsidRPr="00182D10" w:rsidRDefault="003A2199" w:rsidP="00CF2427">
            <w:pPr>
              <w:pStyle w:val="Normal6a"/>
            </w:pPr>
            <w:r w:rsidRPr="00182D10">
              <w:rPr>
                <w:b/>
                <w:i/>
              </w:rPr>
              <w:t>_________________</w:t>
            </w:r>
          </w:p>
        </w:tc>
      </w:tr>
      <w:tr w:rsidR="003A2199" w:rsidRPr="00182D10" w14:paraId="13882F18" w14:textId="77777777" w:rsidTr="00CF2427">
        <w:trPr>
          <w:jc w:val="center"/>
        </w:trPr>
        <w:tc>
          <w:tcPr>
            <w:tcW w:w="4876" w:type="dxa"/>
            <w:tcBorders>
              <w:top w:val="nil"/>
              <w:left w:val="nil"/>
              <w:bottom w:val="nil"/>
              <w:right w:val="nil"/>
            </w:tcBorders>
          </w:tcPr>
          <w:p w14:paraId="6C5D7A05"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c>
          <w:tcPr>
            <w:tcW w:w="4876" w:type="dxa"/>
            <w:tcBorders>
              <w:top w:val="nil"/>
              <w:left w:val="nil"/>
              <w:bottom w:val="nil"/>
              <w:right w:val="nil"/>
            </w:tcBorders>
          </w:tcPr>
          <w:p w14:paraId="591EF41F"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r>
    </w:tbl>
    <w:p w14:paraId="6A83596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C0A7CCB" w14:textId="77777777" w:rsidR="003A2199" w:rsidRPr="00182D10" w:rsidRDefault="003A2199" w:rsidP="003A2199">
      <w:r w:rsidRPr="00182D10">
        <w:rPr>
          <w:rStyle w:val="HideTWBExt"/>
        </w:rPr>
        <w:t>&lt;/Amend&gt;</w:t>
      </w:r>
    </w:p>
    <w:p w14:paraId="25D55BBF" w14:textId="72C5F65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34</w:t>
      </w:r>
      <w:r w:rsidRPr="00182D10">
        <w:rPr>
          <w:rStyle w:val="HideTWBExt"/>
          <w:b w:val="0"/>
        </w:rPr>
        <w:t>&lt;/NumAm&gt;</w:t>
      </w:r>
    </w:p>
    <w:p w14:paraId="052D7C17" w14:textId="091582B6"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CFE3FB2" w14:textId="77777777" w:rsidR="003A2199" w:rsidRPr="00182D10" w:rsidRDefault="003A2199" w:rsidP="003A2199">
      <w:pPr>
        <w:pStyle w:val="NormalBold"/>
      </w:pPr>
      <w:r w:rsidRPr="00182D10">
        <w:rPr>
          <w:rStyle w:val="HideTWBExt"/>
          <w:b w:val="0"/>
        </w:rPr>
        <w:t>&lt;/RepeatBlock-By&gt;</w:t>
      </w:r>
    </w:p>
    <w:p w14:paraId="00DE5221" w14:textId="2D799B6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C0173E2" w14:textId="77777777" w:rsidR="003A2199" w:rsidRPr="00182D10" w:rsidRDefault="003A2199" w:rsidP="003A2199">
      <w:pPr>
        <w:pStyle w:val="NormalBold"/>
      </w:pPr>
      <w:r w:rsidRPr="00182D10">
        <w:rPr>
          <w:rStyle w:val="HideTWBExt"/>
          <w:b w:val="0"/>
        </w:rPr>
        <w:t>&lt;Article&gt;</w:t>
      </w:r>
      <w:r w:rsidRPr="00182D10">
        <w:t>Съображение Л</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9435F79" w14:textId="77777777" w:rsidTr="00CF2427">
        <w:trPr>
          <w:trHeight w:hRule="exact" w:val="240"/>
          <w:jc w:val="center"/>
        </w:trPr>
        <w:tc>
          <w:tcPr>
            <w:tcW w:w="9752" w:type="dxa"/>
            <w:gridSpan w:val="2"/>
            <w:tcBorders>
              <w:top w:val="nil"/>
              <w:left w:val="nil"/>
              <w:bottom w:val="nil"/>
              <w:right w:val="nil"/>
            </w:tcBorders>
          </w:tcPr>
          <w:p w14:paraId="0EC79247" w14:textId="77777777" w:rsidR="003A2199" w:rsidRPr="00182D10" w:rsidRDefault="003A2199" w:rsidP="00CF2427"/>
        </w:tc>
      </w:tr>
      <w:tr w:rsidR="003A2199" w:rsidRPr="00182D10" w14:paraId="11338516" w14:textId="77777777" w:rsidTr="00CF2427">
        <w:trPr>
          <w:trHeight w:val="240"/>
          <w:jc w:val="center"/>
        </w:trPr>
        <w:tc>
          <w:tcPr>
            <w:tcW w:w="4876" w:type="dxa"/>
            <w:tcBorders>
              <w:top w:val="nil"/>
              <w:left w:val="nil"/>
              <w:bottom w:val="nil"/>
              <w:right w:val="nil"/>
            </w:tcBorders>
          </w:tcPr>
          <w:p w14:paraId="48B268D8" w14:textId="1EC7E9B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F6CEFAC" w14:textId="71B38A81" w:rsidR="003A2199" w:rsidRPr="00182D10" w:rsidRDefault="003A2199" w:rsidP="00CF2427">
            <w:pPr>
              <w:pStyle w:val="AmColumnHeading"/>
            </w:pPr>
            <w:r w:rsidRPr="00182D10">
              <w:t>Изменение</w:t>
            </w:r>
          </w:p>
        </w:tc>
      </w:tr>
      <w:tr w:rsidR="003A2199" w:rsidRPr="00182D10" w14:paraId="5D569447" w14:textId="77777777" w:rsidTr="00CF2427">
        <w:trPr>
          <w:jc w:val="center"/>
        </w:trPr>
        <w:tc>
          <w:tcPr>
            <w:tcW w:w="4876" w:type="dxa"/>
            <w:tcBorders>
              <w:top w:val="nil"/>
              <w:left w:val="nil"/>
              <w:bottom w:val="nil"/>
              <w:right w:val="nil"/>
            </w:tcBorders>
          </w:tcPr>
          <w:p w14:paraId="00854A2E" w14:textId="77777777" w:rsidR="003A2199" w:rsidRPr="00182D10" w:rsidRDefault="003A2199" w:rsidP="00CF2427">
            <w:pPr>
              <w:pStyle w:val="Normal6a"/>
            </w:pPr>
            <w:r w:rsidRPr="00182D10">
              <w:t>Л.</w:t>
            </w:r>
            <w:r w:rsidRPr="00182D10">
              <w:tab/>
              <w:t>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 като има предвид, че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w:t>
            </w:r>
          </w:p>
        </w:tc>
        <w:tc>
          <w:tcPr>
            <w:tcW w:w="4876" w:type="dxa"/>
            <w:tcBorders>
              <w:top w:val="nil"/>
              <w:left w:val="nil"/>
              <w:bottom w:val="nil"/>
              <w:right w:val="nil"/>
            </w:tcBorders>
          </w:tcPr>
          <w:p w14:paraId="147B6822" w14:textId="77777777" w:rsidR="003A2199" w:rsidRPr="00182D10" w:rsidRDefault="003A2199" w:rsidP="00CF2427">
            <w:pPr>
              <w:pStyle w:val="Normal6a"/>
            </w:pPr>
            <w:r w:rsidRPr="00182D10">
              <w:t>Л.</w:t>
            </w:r>
            <w:r w:rsidRPr="00182D10">
              <w:tab/>
              <w:t>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 като има предвид, че наскоро подписаното Споразумение за стратегическо партньорство между Съединените щати и Демократична република Конго, което предоставя на Съединените щати пряка роля в надзора на управлението на миннодобивния сектор в Конго, беше оспорено на конституционни основания</w:t>
            </w:r>
            <w:r w:rsidRPr="00182D10">
              <w:rPr>
                <w:vertAlign w:val="superscript"/>
              </w:rPr>
              <w:t>3</w:t>
            </w:r>
            <w:r w:rsidRPr="00182D10">
              <w:t xml:space="preserve"> </w:t>
            </w:r>
            <w:r w:rsidRPr="00182D10">
              <w:rPr>
                <w:b/>
                <w:i/>
              </w:rPr>
              <w:t>и представлява заграбен от правителството на Съединените щати ресурс за извличане на суровини</w:t>
            </w:r>
            <w:r w:rsidRPr="00182D10">
              <w:t>;</w:t>
            </w:r>
          </w:p>
        </w:tc>
      </w:tr>
      <w:tr w:rsidR="003A2199" w:rsidRPr="00182D10" w14:paraId="4718AE3D" w14:textId="77777777" w:rsidTr="00CF2427">
        <w:trPr>
          <w:jc w:val="center"/>
        </w:trPr>
        <w:tc>
          <w:tcPr>
            <w:tcW w:w="4876" w:type="dxa"/>
            <w:tcBorders>
              <w:top w:val="nil"/>
              <w:left w:val="nil"/>
              <w:bottom w:val="nil"/>
              <w:right w:val="nil"/>
            </w:tcBorders>
          </w:tcPr>
          <w:p w14:paraId="5D834869" w14:textId="77777777" w:rsidR="003A2199" w:rsidRPr="00182D10" w:rsidRDefault="003A2199" w:rsidP="00CF2427">
            <w:pPr>
              <w:pStyle w:val="Normal6a"/>
            </w:pPr>
            <w:r w:rsidRPr="00182D10">
              <w:rPr>
                <w:b/>
                <w:i/>
              </w:rPr>
              <w:t>_________________</w:t>
            </w:r>
          </w:p>
        </w:tc>
        <w:tc>
          <w:tcPr>
            <w:tcW w:w="4876" w:type="dxa"/>
            <w:tcBorders>
              <w:top w:val="nil"/>
              <w:left w:val="nil"/>
              <w:bottom w:val="nil"/>
              <w:right w:val="nil"/>
            </w:tcBorders>
          </w:tcPr>
          <w:p w14:paraId="107DD9C9" w14:textId="77777777" w:rsidR="003A2199" w:rsidRPr="00182D10" w:rsidRDefault="003A2199" w:rsidP="00CF2427">
            <w:pPr>
              <w:pStyle w:val="Normal6a"/>
            </w:pPr>
            <w:r w:rsidRPr="00182D10">
              <w:rPr>
                <w:b/>
                <w:i/>
              </w:rPr>
              <w:t>_________________</w:t>
            </w:r>
          </w:p>
        </w:tc>
      </w:tr>
      <w:tr w:rsidR="003A2199" w:rsidRPr="00182D10" w14:paraId="2704EB55" w14:textId="77777777" w:rsidTr="00CF2427">
        <w:trPr>
          <w:jc w:val="center"/>
        </w:trPr>
        <w:tc>
          <w:tcPr>
            <w:tcW w:w="4876" w:type="dxa"/>
            <w:tcBorders>
              <w:top w:val="nil"/>
              <w:left w:val="nil"/>
              <w:bottom w:val="nil"/>
              <w:right w:val="nil"/>
            </w:tcBorders>
          </w:tcPr>
          <w:p w14:paraId="18E1392C"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c>
          <w:tcPr>
            <w:tcW w:w="4876" w:type="dxa"/>
            <w:tcBorders>
              <w:top w:val="nil"/>
              <w:left w:val="nil"/>
              <w:bottom w:val="nil"/>
              <w:right w:val="nil"/>
            </w:tcBorders>
          </w:tcPr>
          <w:p w14:paraId="135B0CC0" w14:textId="77777777" w:rsidR="003A2199" w:rsidRPr="00182D10" w:rsidRDefault="003A2199" w:rsidP="00CF2427">
            <w:pPr>
              <w:pStyle w:val="Normal6a"/>
            </w:pPr>
            <w:r w:rsidRPr="00182D10">
              <w:rPr>
                <w:vertAlign w:val="superscript"/>
              </w:rPr>
              <w:t>3</w:t>
            </w:r>
            <w:r w:rsidRPr="00182D10">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r>
    </w:tbl>
    <w:p w14:paraId="02C4DD9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575CF28" w14:textId="77777777" w:rsidR="003A2199" w:rsidRPr="00182D10" w:rsidRDefault="003A2199" w:rsidP="003A2199">
      <w:r w:rsidRPr="00182D10">
        <w:rPr>
          <w:rStyle w:val="HideTWBExt"/>
        </w:rPr>
        <w:t>&lt;/Amend&gt;</w:t>
      </w:r>
    </w:p>
    <w:p w14:paraId="779256C6" w14:textId="089F377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35</w:t>
      </w:r>
      <w:r w:rsidRPr="00182D10">
        <w:rPr>
          <w:rStyle w:val="HideTWBExt"/>
          <w:b w:val="0"/>
        </w:rPr>
        <w:t>&lt;/NumAm&gt;</w:t>
      </w:r>
    </w:p>
    <w:p w14:paraId="4417D8C0" w14:textId="647D9DF0"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61E32107" w14:textId="77777777" w:rsidR="003A2199" w:rsidRPr="00182D10" w:rsidRDefault="003A2199" w:rsidP="003A2199">
      <w:pPr>
        <w:pStyle w:val="NormalBold"/>
      </w:pPr>
      <w:r w:rsidRPr="00182D10">
        <w:rPr>
          <w:rStyle w:val="HideTWBExt"/>
          <w:b w:val="0"/>
        </w:rPr>
        <w:t>&lt;/RepeatBlock-By&gt;</w:t>
      </w:r>
    </w:p>
    <w:p w14:paraId="6176FD3B" w14:textId="3D4D50F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CDDABA8" w14:textId="77777777" w:rsidR="003A2199" w:rsidRPr="00182D10" w:rsidRDefault="003A2199" w:rsidP="003A2199">
      <w:pPr>
        <w:pStyle w:val="NormalBold"/>
      </w:pPr>
      <w:r w:rsidRPr="00182D10">
        <w:rPr>
          <w:rStyle w:val="HideTWBExt"/>
          <w:b w:val="0"/>
        </w:rPr>
        <w:t>&lt;Article&gt;</w:t>
      </w:r>
      <w:r w:rsidRPr="00182D10">
        <w:t>Съображение Л</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2C25279" w14:textId="77777777" w:rsidTr="00CF2427">
        <w:trPr>
          <w:trHeight w:hRule="exact" w:val="240"/>
          <w:jc w:val="center"/>
        </w:trPr>
        <w:tc>
          <w:tcPr>
            <w:tcW w:w="9752" w:type="dxa"/>
            <w:gridSpan w:val="2"/>
            <w:tcBorders>
              <w:top w:val="nil"/>
              <w:left w:val="nil"/>
              <w:bottom w:val="nil"/>
              <w:right w:val="nil"/>
            </w:tcBorders>
          </w:tcPr>
          <w:p w14:paraId="4F0F2319" w14:textId="77777777" w:rsidR="003A2199" w:rsidRPr="00182D10" w:rsidRDefault="003A2199" w:rsidP="00CF2427"/>
        </w:tc>
      </w:tr>
      <w:tr w:rsidR="003A2199" w:rsidRPr="00182D10" w14:paraId="620FD21A" w14:textId="77777777" w:rsidTr="00CF2427">
        <w:trPr>
          <w:trHeight w:val="240"/>
          <w:jc w:val="center"/>
        </w:trPr>
        <w:tc>
          <w:tcPr>
            <w:tcW w:w="4876" w:type="dxa"/>
            <w:tcBorders>
              <w:top w:val="nil"/>
              <w:left w:val="nil"/>
              <w:bottom w:val="nil"/>
              <w:right w:val="nil"/>
            </w:tcBorders>
          </w:tcPr>
          <w:p w14:paraId="43E29E02" w14:textId="5054D53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7D49973" w14:textId="1052871B" w:rsidR="003A2199" w:rsidRPr="00182D10" w:rsidRDefault="003A2199" w:rsidP="00CF2427">
            <w:pPr>
              <w:pStyle w:val="AmColumnHeading"/>
            </w:pPr>
            <w:r w:rsidRPr="00182D10">
              <w:t>Изменение</w:t>
            </w:r>
          </w:p>
        </w:tc>
      </w:tr>
      <w:tr w:rsidR="003A2199" w:rsidRPr="00182D10" w14:paraId="501A1B8B" w14:textId="77777777" w:rsidTr="00CF2427">
        <w:trPr>
          <w:jc w:val="center"/>
        </w:trPr>
        <w:tc>
          <w:tcPr>
            <w:tcW w:w="4876" w:type="dxa"/>
            <w:tcBorders>
              <w:top w:val="nil"/>
              <w:left w:val="nil"/>
              <w:bottom w:val="nil"/>
              <w:right w:val="nil"/>
            </w:tcBorders>
          </w:tcPr>
          <w:p w14:paraId="13FC1CEB" w14:textId="77777777" w:rsidR="003A2199" w:rsidRPr="00182D10" w:rsidRDefault="003A2199" w:rsidP="00CF2427">
            <w:pPr>
              <w:pStyle w:val="Normal6a"/>
            </w:pPr>
            <w:r w:rsidRPr="00182D10">
              <w:t>Л.</w:t>
            </w:r>
            <w:r w:rsidRPr="00182D10">
              <w:tab/>
              <w:t xml:space="preserve">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 като има предвид, че </w:t>
            </w:r>
            <w:r w:rsidRPr="00182D10">
              <w:rPr>
                <w:b/>
                <w:i/>
              </w:rPr>
              <w:t>наскоро подписаното Споразумение за стратегическо партньорство между Съединените щати и Демократична република Конго</w:t>
            </w:r>
            <w:r w:rsidRPr="00182D10">
              <w:t xml:space="preserve">, </w:t>
            </w:r>
            <w:r w:rsidRPr="00182D10">
              <w:rPr>
                <w:b/>
                <w:i/>
              </w:rPr>
              <w:t>което предоставя на Съединените щати пряка роля в надзора на управлението на миннодобивния сектор в Конго</w:t>
            </w:r>
            <w:r w:rsidRPr="00182D10">
              <w:t xml:space="preserve">, </w:t>
            </w:r>
            <w:r w:rsidRPr="00182D10">
              <w:rPr>
                <w:b/>
                <w:i/>
              </w:rPr>
              <w:t>беше оспорено на конституционни основания</w:t>
            </w:r>
            <w:r w:rsidRPr="00182D10">
              <w:rPr>
                <w:b/>
                <w:i/>
                <w:vertAlign w:val="superscript"/>
              </w:rPr>
              <w:t>3</w:t>
            </w:r>
            <w:r w:rsidRPr="00182D10">
              <w:t>;</w:t>
            </w:r>
          </w:p>
        </w:tc>
        <w:tc>
          <w:tcPr>
            <w:tcW w:w="4876" w:type="dxa"/>
            <w:tcBorders>
              <w:top w:val="nil"/>
              <w:left w:val="nil"/>
              <w:bottom w:val="nil"/>
              <w:right w:val="nil"/>
            </w:tcBorders>
          </w:tcPr>
          <w:p w14:paraId="49EE254F" w14:textId="77777777" w:rsidR="003A2199" w:rsidRPr="00182D10" w:rsidRDefault="003A2199" w:rsidP="00CF2427">
            <w:pPr>
              <w:pStyle w:val="Normal6a"/>
            </w:pPr>
            <w:r w:rsidRPr="00182D10">
              <w:t>Л.</w:t>
            </w:r>
            <w:r w:rsidRPr="00182D10">
              <w:tab/>
              <w:t xml:space="preserve">като има предвид, че трети държави, по-специално Китай, Русия и Съединените щати, разширяват стратегическите си операции в Африка, често чрез непрозрачни или принудителни средства, включително кампании за дезинформация и злонамерено влияние; като има предвид, че </w:t>
            </w:r>
            <w:r w:rsidRPr="00182D10">
              <w:rPr>
                <w:b/>
                <w:i/>
              </w:rPr>
              <w:t>нарастващата геополитическа и икономическа конкуренция в Африка, по-специално в стратегически сектори като суровините от критично значение, инфраструктурата</w:t>
            </w:r>
            <w:r w:rsidRPr="00182D10">
              <w:t xml:space="preserve">, </w:t>
            </w:r>
            <w:r w:rsidRPr="00182D10">
              <w:rPr>
                <w:b/>
                <w:i/>
              </w:rPr>
              <w:t>енергетиката и цифровите технологии, подчертава спешната необходимост ЕС да засили стратегическото си присъствие чрез устойчиви инвестиции</w:t>
            </w:r>
            <w:r w:rsidRPr="00182D10">
              <w:t xml:space="preserve">, </w:t>
            </w:r>
            <w:r w:rsidRPr="00182D10">
              <w:rPr>
                <w:b/>
                <w:i/>
              </w:rPr>
              <w:t>надеждни партньорства и взаимноизгодно икономическо сътрудничество</w:t>
            </w:r>
            <w:r w:rsidRPr="00182D10">
              <w:t>;</w:t>
            </w:r>
          </w:p>
        </w:tc>
      </w:tr>
      <w:tr w:rsidR="003A2199" w:rsidRPr="00182D10" w14:paraId="65C8A312" w14:textId="77777777" w:rsidTr="00CF2427">
        <w:trPr>
          <w:jc w:val="center"/>
        </w:trPr>
        <w:tc>
          <w:tcPr>
            <w:tcW w:w="4876" w:type="dxa"/>
            <w:tcBorders>
              <w:top w:val="nil"/>
              <w:left w:val="nil"/>
              <w:bottom w:val="nil"/>
              <w:right w:val="nil"/>
            </w:tcBorders>
          </w:tcPr>
          <w:p w14:paraId="149F8727" w14:textId="77777777" w:rsidR="003A2199" w:rsidRPr="00182D10" w:rsidRDefault="003A2199" w:rsidP="00CF2427">
            <w:pPr>
              <w:pStyle w:val="Normal6a"/>
            </w:pPr>
            <w:r w:rsidRPr="00182D10">
              <w:rPr>
                <w:b/>
                <w:i/>
              </w:rPr>
              <w:t>_________________</w:t>
            </w:r>
          </w:p>
        </w:tc>
        <w:tc>
          <w:tcPr>
            <w:tcW w:w="4876" w:type="dxa"/>
            <w:tcBorders>
              <w:top w:val="nil"/>
              <w:left w:val="nil"/>
              <w:bottom w:val="nil"/>
              <w:right w:val="nil"/>
            </w:tcBorders>
          </w:tcPr>
          <w:p w14:paraId="4710ACF9" w14:textId="77777777" w:rsidR="003A2199" w:rsidRPr="00182D10" w:rsidRDefault="003A2199" w:rsidP="00CF2427"/>
        </w:tc>
      </w:tr>
      <w:tr w:rsidR="003A2199" w:rsidRPr="00182D10" w14:paraId="27D6625E" w14:textId="77777777" w:rsidTr="00CF2427">
        <w:trPr>
          <w:jc w:val="center"/>
        </w:trPr>
        <w:tc>
          <w:tcPr>
            <w:tcW w:w="4876" w:type="dxa"/>
            <w:tcBorders>
              <w:top w:val="nil"/>
              <w:left w:val="nil"/>
              <w:bottom w:val="nil"/>
              <w:right w:val="nil"/>
            </w:tcBorders>
          </w:tcPr>
          <w:p w14:paraId="5D24E8D7" w14:textId="77777777" w:rsidR="003A2199" w:rsidRPr="00182D10" w:rsidRDefault="003A2199" w:rsidP="00CF2427">
            <w:pPr>
              <w:pStyle w:val="Normal6a"/>
            </w:pPr>
            <w:r w:rsidRPr="00182D10">
              <w:rPr>
                <w:b/>
                <w:bCs/>
                <w:i/>
                <w:iCs/>
                <w:vertAlign w:val="superscript"/>
              </w:rPr>
              <w:t>3</w:t>
            </w:r>
            <w:r w:rsidRPr="00182D10">
              <w:rPr>
                <w:b/>
                <w:bCs/>
                <w:i/>
                <w:iCs/>
              </w:rPr>
              <w:t xml:space="preserve"> The Oakland Institute, US-DRC Strategic Partnership Agreement Faces Constitutional Challenge in Court („Споразумението за стратегическо партньорство между САЩ и ДРК е оспорено на конституционни основания в съда“), съобщение за медиите, 4 февруари 2026 г., https://www.oaklandinstitute.org/press-release/us-drc-strategic-partnership-agreement-faces-constitutional-challenge-court.</w:t>
            </w:r>
          </w:p>
        </w:tc>
        <w:tc>
          <w:tcPr>
            <w:tcW w:w="4876" w:type="dxa"/>
            <w:tcBorders>
              <w:top w:val="nil"/>
              <w:left w:val="nil"/>
              <w:bottom w:val="nil"/>
              <w:right w:val="nil"/>
            </w:tcBorders>
          </w:tcPr>
          <w:p w14:paraId="6C05713F" w14:textId="77777777" w:rsidR="003A2199" w:rsidRPr="00182D10" w:rsidRDefault="003A2199" w:rsidP="00CF2427"/>
        </w:tc>
      </w:tr>
    </w:tbl>
    <w:p w14:paraId="668879F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CBB5C43" w14:textId="77777777" w:rsidR="003A2199" w:rsidRPr="00182D10" w:rsidRDefault="003A2199" w:rsidP="003A2199">
      <w:r w:rsidRPr="00182D10">
        <w:rPr>
          <w:rStyle w:val="HideTWBExt"/>
        </w:rPr>
        <w:t>&lt;/Amend&gt;</w:t>
      </w:r>
    </w:p>
    <w:p w14:paraId="4122F0D5" w14:textId="02D75F0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36</w:t>
      </w:r>
      <w:r w:rsidRPr="00182D10">
        <w:rPr>
          <w:rStyle w:val="HideTWBExt"/>
          <w:b w:val="0"/>
        </w:rPr>
        <w:t>&lt;/NumAm&gt;</w:t>
      </w:r>
    </w:p>
    <w:p w14:paraId="747DFA29" w14:textId="537AA9F3"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1FF2EE7B" w14:textId="77777777" w:rsidR="003A2199" w:rsidRPr="00182D10" w:rsidRDefault="003A2199" w:rsidP="003A2199">
      <w:pPr>
        <w:pStyle w:val="NormalBold"/>
      </w:pPr>
      <w:r w:rsidRPr="00182D10">
        <w:rPr>
          <w:rStyle w:val="HideTWBExt"/>
          <w:b w:val="0"/>
        </w:rPr>
        <w:t>&lt;/RepeatBlock-By&gt;</w:t>
      </w:r>
    </w:p>
    <w:p w14:paraId="45B3BAA0" w14:textId="0991A0B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B0B7314" w14:textId="77777777" w:rsidR="003A2199" w:rsidRPr="00182D10" w:rsidRDefault="003A2199" w:rsidP="003A2199">
      <w:pPr>
        <w:pStyle w:val="NormalBold"/>
      </w:pPr>
      <w:r w:rsidRPr="00182D10">
        <w:rPr>
          <w:rStyle w:val="HideTWBExt"/>
          <w:b w:val="0"/>
        </w:rPr>
        <w:t>&lt;Article&gt;</w:t>
      </w:r>
      <w:r w:rsidRPr="00182D10">
        <w:t>Съображение Л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47A59AC" w14:textId="77777777" w:rsidTr="00CF2427">
        <w:trPr>
          <w:trHeight w:hRule="exact" w:val="240"/>
          <w:jc w:val="center"/>
        </w:trPr>
        <w:tc>
          <w:tcPr>
            <w:tcW w:w="9752" w:type="dxa"/>
            <w:gridSpan w:val="2"/>
            <w:tcBorders>
              <w:top w:val="nil"/>
              <w:left w:val="nil"/>
              <w:bottom w:val="nil"/>
              <w:right w:val="nil"/>
            </w:tcBorders>
          </w:tcPr>
          <w:p w14:paraId="214A8FC6" w14:textId="77777777" w:rsidR="003A2199" w:rsidRPr="00182D10" w:rsidRDefault="003A2199" w:rsidP="00CF2427"/>
        </w:tc>
      </w:tr>
      <w:tr w:rsidR="003A2199" w:rsidRPr="00182D10" w14:paraId="48947B4D" w14:textId="77777777" w:rsidTr="00CF2427">
        <w:trPr>
          <w:trHeight w:val="240"/>
          <w:jc w:val="center"/>
        </w:trPr>
        <w:tc>
          <w:tcPr>
            <w:tcW w:w="4876" w:type="dxa"/>
            <w:tcBorders>
              <w:top w:val="nil"/>
              <w:left w:val="nil"/>
              <w:bottom w:val="nil"/>
              <w:right w:val="nil"/>
            </w:tcBorders>
          </w:tcPr>
          <w:p w14:paraId="24CF04E9" w14:textId="4E382C5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4FC27ED" w14:textId="00133E02" w:rsidR="003A2199" w:rsidRPr="00182D10" w:rsidRDefault="003A2199" w:rsidP="00CF2427">
            <w:pPr>
              <w:pStyle w:val="AmColumnHeading"/>
            </w:pPr>
            <w:r w:rsidRPr="00182D10">
              <w:t>Изменение</w:t>
            </w:r>
          </w:p>
        </w:tc>
      </w:tr>
      <w:tr w:rsidR="003A2199" w:rsidRPr="00182D10" w14:paraId="119E6364" w14:textId="77777777" w:rsidTr="00CF2427">
        <w:trPr>
          <w:jc w:val="center"/>
        </w:trPr>
        <w:tc>
          <w:tcPr>
            <w:tcW w:w="4876" w:type="dxa"/>
            <w:tcBorders>
              <w:top w:val="nil"/>
              <w:left w:val="nil"/>
              <w:bottom w:val="nil"/>
              <w:right w:val="nil"/>
            </w:tcBorders>
          </w:tcPr>
          <w:p w14:paraId="034B0867" w14:textId="77777777" w:rsidR="003A2199" w:rsidRPr="00182D10" w:rsidRDefault="003A2199" w:rsidP="00CF2427">
            <w:pPr>
              <w:pStyle w:val="Normal6a"/>
            </w:pPr>
          </w:p>
        </w:tc>
        <w:tc>
          <w:tcPr>
            <w:tcW w:w="4876" w:type="dxa"/>
            <w:tcBorders>
              <w:top w:val="nil"/>
              <w:left w:val="nil"/>
              <w:bottom w:val="nil"/>
              <w:right w:val="nil"/>
            </w:tcBorders>
          </w:tcPr>
          <w:p w14:paraId="708DF935" w14:textId="77777777" w:rsidR="003A2199" w:rsidRPr="00182D10" w:rsidRDefault="003A2199" w:rsidP="00CF2427">
            <w:pPr>
              <w:pStyle w:val="Normal6a"/>
            </w:pPr>
            <w:r w:rsidRPr="00182D10">
              <w:rPr>
                <w:b/>
                <w:i/>
              </w:rPr>
              <w:t>Лa.</w:t>
            </w:r>
            <w:r w:rsidRPr="00182D10">
              <w:tab/>
            </w:r>
            <w:r w:rsidRPr="00182D10">
              <w:rPr>
                <w:b/>
                <w:i/>
              </w:rPr>
              <w:t>като има предвид, че с оглед на геополитическите сътресения и международните съперничества, особено с Китай – чрез създаването на „нови пътища на коприната“, със Съединените щати – чрез обновяването на коридора Лобито, свързващ ДРК с Атлантическия океан, и с Русия – чрез създаването на Африканския корпус на разположение на авторитарни режими и чрез кампаниите за дезинформация, Европа трябва да развие конкретни партньорства, основани на икономически обмен и взаимна подкрепа и доверие;</w:t>
            </w:r>
          </w:p>
        </w:tc>
      </w:tr>
    </w:tbl>
    <w:p w14:paraId="0457A48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150C264" w14:textId="77777777" w:rsidR="003A2199" w:rsidRPr="00182D10" w:rsidRDefault="003A2199" w:rsidP="003A2199">
      <w:r w:rsidRPr="00182D10">
        <w:rPr>
          <w:rStyle w:val="HideTWBExt"/>
        </w:rPr>
        <w:t>&lt;/Amend&gt;</w:t>
      </w:r>
    </w:p>
    <w:p w14:paraId="36819829" w14:textId="044934E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37</w:t>
      </w:r>
      <w:r w:rsidRPr="00182D10">
        <w:rPr>
          <w:rStyle w:val="HideTWBExt"/>
          <w:b w:val="0"/>
        </w:rPr>
        <w:t>&lt;/NumAm&gt;</w:t>
      </w:r>
    </w:p>
    <w:p w14:paraId="24B73E3A" w14:textId="7FF714FA"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4DB0F0A" w14:textId="77777777" w:rsidR="003A2199" w:rsidRPr="00182D10" w:rsidRDefault="003A2199" w:rsidP="003A2199">
      <w:pPr>
        <w:pStyle w:val="NormalBold"/>
      </w:pPr>
      <w:r w:rsidRPr="00182D10">
        <w:rPr>
          <w:rStyle w:val="HideTWBExt"/>
          <w:b w:val="0"/>
        </w:rPr>
        <w:t>&lt;/RepeatBlock-By&gt;</w:t>
      </w:r>
    </w:p>
    <w:p w14:paraId="02DCAF8E" w14:textId="49C553D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747818C" w14:textId="77777777" w:rsidR="003A2199" w:rsidRPr="00182D10" w:rsidRDefault="003A2199" w:rsidP="003A2199">
      <w:pPr>
        <w:pStyle w:val="NormalBold"/>
      </w:pPr>
      <w:r w:rsidRPr="00182D10">
        <w:rPr>
          <w:rStyle w:val="HideTWBExt"/>
          <w:b w:val="0"/>
        </w:rPr>
        <w:t>&lt;Article&gt;</w:t>
      </w:r>
      <w:r w:rsidRPr="00182D10">
        <w:t>Съображение Л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EE5EAB3" w14:textId="77777777" w:rsidTr="00CF2427">
        <w:trPr>
          <w:trHeight w:hRule="exact" w:val="240"/>
          <w:jc w:val="center"/>
        </w:trPr>
        <w:tc>
          <w:tcPr>
            <w:tcW w:w="9752" w:type="dxa"/>
            <w:gridSpan w:val="2"/>
            <w:tcBorders>
              <w:top w:val="nil"/>
              <w:left w:val="nil"/>
              <w:bottom w:val="nil"/>
              <w:right w:val="nil"/>
            </w:tcBorders>
          </w:tcPr>
          <w:p w14:paraId="3D41C316" w14:textId="77777777" w:rsidR="003A2199" w:rsidRPr="00182D10" w:rsidRDefault="003A2199" w:rsidP="00CF2427"/>
        </w:tc>
      </w:tr>
      <w:tr w:rsidR="003A2199" w:rsidRPr="00182D10" w14:paraId="5F9CC2C4" w14:textId="77777777" w:rsidTr="00CF2427">
        <w:trPr>
          <w:trHeight w:val="240"/>
          <w:jc w:val="center"/>
        </w:trPr>
        <w:tc>
          <w:tcPr>
            <w:tcW w:w="4876" w:type="dxa"/>
            <w:tcBorders>
              <w:top w:val="nil"/>
              <w:left w:val="nil"/>
              <w:bottom w:val="nil"/>
              <w:right w:val="nil"/>
            </w:tcBorders>
          </w:tcPr>
          <w:p w14:paraId="7569A858" w14:textId="1381903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16C3792" w14:textId="61A45C57" w:rsidR="003A2199" w:rsidRPr="00182D10" w:rsidRDefault="003A2199" w:rsidP="00CF2427">
            <w:pPr>
              <w:pStyle w:val="AmColumnHeading"/>
            </w:pPr>
            <w:r w:rsidRPr="00182D10">
              <w:t>Изменение</w:t>
            </w:r>
          </w:p>
        </w:tc>
      </w:tr>
      <w:tr w:rsidR="003A2199" w:rsidRPr="00182D10" w14:paraId="3C53DDC3" w14:textId="77777777" w:rsidTr="00CF2427">
        <w:trPr>
          <w:jc w:val="center"/>
        </w:trPr>
        <w:tc>
          <w:tcPr>
            <w:tcW w:w="4876" w:type="dxa"/>
            <w:tcBorders>
              <w:top w:val="nil"/>
              <w:left w:val="nil"/>
              <w:bottom w:val="nil"/>
              <w:right w:val="nil"/>
            </w:tcBorders>
          </w:tcPr>
          <w:p w14:paraId="1BE8B43E" w14:textId="77777777" w:rsidR="003A2199" w:rsidRPr="00182D10" w:rsidRDefault="003A2199" w:rsidP="00CF2427">
            <w:pPr>
              <w:pStyle w:val="Normal6a"/>
            </w:pPr>
          </w:p>
        </w:tc>
        <w:tc>
          <w:tcPr>
            <w:tcW w:w="4876" w:type="dxa"/>
            <w:tcBorders>
              <w:top w:val="nil"/>
              <w:left w:val="nil"/>
              <w:bottom w:val="nil"/>
              <w:right w:val="nil"/>
            </w:tcBorders>
          </w:tcPr>
          <w:p w14:paraId="49577C99" w14:textId="77777777" w:rsidR="003A2199" w:rsidRPr="00182D10" w:rsidRDefault="003A2199" w:rsidP="00CF2427">
            <w:pPr>
              <w:pStyle w:val="Normal6a"/>
            </w:pPr>
            <w:r w:rsidRPr="00182D10">
              <w:rPr>
                <w:b/>
                <w:i/>
              </w:rPr>
              <w:t>Лa.</w:t>
            </w:r>
            <w:r w:rsidRPr="00182D10">
              <w:tab/>
            </w:r>
            <w:r w:rsidRPr="00182D10">
              <w:rPr>
                <w:b/>
                <w:i/>
              </w:rPr>
              <w:t>като има предвид, че надпреварата за осигуряване на природни ресурси подхранва насилието в африканските държави; като има предвид, че работниците в африканските държави често не виждат полза от добива на ресурси; като има предвид, че работниците често са изложени на опасни и нечовешки условия, за да се посрещне търсенето на природни ресурси от страна на търговските партньори на африканските държави;</w:t>
            </w:r>
          </w:p>
        </w:tc>
      </w:tr>
    </w:tbl>
    <w:p w14:paraId="786F560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2455D95" w14:textId="77777777" w:rsidR="003A2199" w:rsidRPr="00182D10" w:rsidRDefault="003A2199" w:rsidP="003A2199">
      <w:r w:rsidRPr="00182D10">
        <w:rPr>
          <w:rStyle w:val="HideTWBExt"/>
        </w:rPr>
        <w:t>&lt;/Amend&gt;</w:t>
      </w:r>
    </w:p>
    <w:p w14:paraId="34EBE4ED" w14:textId="7329835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38</w:t>
      </w:r>
      <w:r w:rsidRPr="00182D10">
        <w:rPr>
          <w:rStyle w:val="HideTWBExt"/>
          <w:b w:val="0"/>
        </w:rPr>
        <w:t>&lt;/NumAm&gt;</w:t>
      </w:r>
    </w:p>
    <w:p w14:paraId="58BA3A41" w14:textId="4856EC5C"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7B59A780" w14:textId="77777777" w:rsidR="003A2199" w:rsidRPr="00182D10" w:rsidRDefault="003A2199" w:rsidP="003A2199">
      <w:pPr>
        <w:pStyle w:val="NormalBold"/>
      </w:pPr>
      <w:r w:rsidRPr="00182D10">
        <w:rPr>
          <w:rStyle w:val="HideTWBExt"/>
          <w:b w:val="0"/>
        </w:rPr>
        <w:t>&lt;/RepeatBlock-By&gt;</w:t>
      </w:r>
    </w:p>
    <w:p w14:paraId="397BDC2D" w14:textId="0305BC5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FBA7BCB" w14:textId="77777777" w:rsidR="003A2199" w:rsidRPr="00182D10" w:rsidRDefault="003A2199" w:rsidP="003A2199">
      <w:pPr>
        <w:pStyle w:val="NormalBold"/>
      </w:pPr>
      <w:r w:rsidRPr="00182D10">
        <w:rPr>
          <w:rStyle w:val="HideTWBExt"/>
          <w:b w:val="0"/>
        </w:rPr>
        <w:t>&lt;Article&gt;</w:t>
      </w:r>
      <w:r w:rsidRPr="00182D10">
        <w:t>Съображение Л б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3DF72D0" w14:textId="77777777" w:rsidTr="00CF2427">
        <w:trPr>
          <w:trHeight w:hRule="exact" w:val="240"/>
          <w:jc w:val="center"/>
        </w:trPr>
        <w:tc>
          <w:tcPr>
            <w:tcW w:w="9752" w:type="dxa"/>
            <w:gridSpan w:val="2"/>
            <w:tcBorders>
              <w:top w:val="nil"/>
              <w:left w:val="nil"/>
              <w:bottom w:val="nil"/>
              <w:right w:val="nil"/>
            </w:tcBorders>
          </w:tcPr>
          <w:p w14:paraId="102C0599" w14:textId="77777777" w:rsidR="003A2199" w:rsidRPr="00182D10" w:rsidRDefault="003A2199" w:rsidP="00CF2427"/>
        </w:tc>
      </w:tr>
      <w:tr w:rsidR="003A2199" w:rsidRPr="00182D10" w14:paraId="51FE4FEC" w14:textId="77777777" w:rsidTr="00CF2427">
        <w:trPr>
          <w:trHeight w:val="240"/>
          <w:jc w:val="center"/>
        </w:trPr>
        <w:tc>
          <w:tcPr>
            <w:tcW w:w="4876" w:type="dxa"/>
            <w:tcBorders>
              <w:top w:val="nil"/>
              <w:left w:val="nil"/>
              <w:bottom w:val="nil"/>
              <w:right w:val="nil"/>
            </w:tcBorders>
          </w:tcPr>
          <w:p w14:paraId="2E4439D4" w14:textId="1BD1436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A6B5090" w14:textId="52E497B4" w:rsidR="003A2199" w:rsidRPr="00182D10" w:rsidRDefault="003A2199" w:rsidP="00CF2427">
            <w:pPr>
              <w:pStyle w:val="AmColumnHeading"/>
            </w:pPr>
            <w:r w:rsidRPr="00182D10">
              <w:t>Изменение</w:t>
            </w:r>
          </w:p>
        </w:tc>
      </w:tr>
      <w:tr w:rsidR="003A2199" w:rsidRPr="00182D10" w14:paraId="1DEBDD42" w14:textId="77777777" w:rsidTr="00CF2427">
        <w:trPr>
          <w:jc w:val="center"/>
        </w:trPr>
        <w:tc>
          <w:tcPr>
            <w:tcW w:w="4876" w:type="dxa"/>
            <w:tcBorders>
              <w:top w:val="nil"/>
              <w:left w:val="nil"/>
              <w:bottom w:val="nil"/>
              <w:right w:val="nil"/>
            </w:tcBorders>
          </w:tcPr>
          <w:p w14:paraId="244CDFA3" w14:textId="77777777" w:rsidR="003A2199" w:rsidRPr="00182D10" w:rsidRDefault="003A2199" w:rsidP="00CF2427">
            <w:pPr>
              <w:pStyle w:val="Normal6a"/>
            </w:pPr>
          </w:p>
        </w:tc>
        <w:tc>
          <w:tcPr>
            <w:tcW w:w="4876" w:type="dxa"/>
            <w:tcBorders>
              <w:top w:val="nil"/>
              <w:left w:val="nil"/>
              <w:bottom w:val="nil"/>
              <w:right w:val="nil"/>
            </w:tcBorders>
          </w:tcPr>
          <w:p w14:paraId="342C2DF5" w14:textId="77777777" w:rsidR="003A2199" w:rsidRPr="00182D10" w:rsidRDefault="003A2199" w:rsidP="00CF2427">
            <w:pPr>
              <w:pStyle w:val="Normal6a"/>
            </w:pPr>
            <w:r w:rsidRPr="00182D10">
              <w:rPr>
                <w:b/>
                <w:i/>
              </w:rPr>
              <w:t>Лб.</w:t>
            </w:r>
            <w:r w:rsidRPr="00182D10">
              <w:tab/>
            </w:r>
            <w:r w:rsidRPr="00182D10">
              <w:rPr>
                <w:b/>
                <w:i/>
              </w:rPr>
              <w:t>като има предвид, че конфликтът в Демократична република Конго ескалира и оказва дълбоко въздействие върху цивилното население; като има предвид, че в източната част на Демократична република Конго има нови съобщения за рязко увеличаване на нарушенията на правата на човека от страна на Алианса на демократичните сили, включително нападения срещу цивилни лица; отвличания и принудителен труд; наемане и използване на деца войници; и още злоупотреби и престъпления срещу жени и момичета, включително принудителни бракове, насилствена бременност и различни други форми на сексуално насилие</w:t>
            </w:r>
            <w:r w:rsidRPr="00182D10">
              <w:rPr>
                <w:b/>
                <w:i/>
                <w:vertAlign w:val="superscript"/>
              </w:rPr>
              <w:t>1а</w:t>
            </w:r>
            <w:r w:rsidRPr="00182D10">
              <w:rPr>
                <w:b/>
                <w:i/>
              </w:rPr>
              <w:t>; като има предвид, че конфликтът и насилието в Демократична република Конго трябва да се разбират в контекста на историята на колониализма; като има предвид, че ЕС следва да предприеме практически стъпки, за да гарантира, че търсенето на суровини от критично значение не подхранва насилие или експлоатация на работниците;</w:t>
            </w:r>
          </w:p>
        </w:tc>
      </w:tr>
      <w:tr w:rsidR="003A2199" w:rsidRPr="00182D10" w14:paraId="6D6CEAD4" w14:textId="77777777" w:rsidTr="00CF2427">
        <w:trPr>
          <w:jc w:val="center"/>
        </w:trPr>
        <w:tc>
          <w:tcPr>
            <w:tcW w:w="4876" w:type="dxa"/>
            <w:tcBorders>
              <w:top w:val="nil"/>
              <w:left w:val="nil"/>
              <w:bottom w:val="nil"/>
              <w:right w:val="nil"/>
            </w:tcBorders>
          </w:tcPr>
          <w:p w14:paraId="7C93EADD" w14:textId="77777777" w:rsidR="003A2199" w:rsidRPr="00182D10" w:rsidRDefault="003A2199" w:rsidP="00CF2427"/>
        </w:tc>
        <w:tc>
          <w:tcPr>
            <w:tcW w:w="4876" w:type="dxa"/>
            <w:tcBorders>
              <w:top w:val="nil"/>
              <w:left w:val="nil"/>
              <w:bottom w:val="nil"/>
              <w:right w:val="nil"/>
            </w:tcBorders>
          </w:tcPr>
          <w:p w14:paraId="51A621D6" w14:textId="77777777" w:rsidR="003A2199" w:rsidRPr="00182D10" w:rsidRDefault="003A2199" w:rsidP="00CF2427">
            <w:pPr>
              <w:pStyle w:val="Normal6a"/>
            </w:pPr>
            <w:r w:rsidRPr="00182D10">
              <w:rPr>
                <w:b/>
                <w:i/>
              </w:rPr>
              <w:t>_________________</w:t>
            </w:r>
          </w:p>
        </w:tc>
      </w:tr>
      <w:tr w:rsidR="003A2199" w:rsidRPr="00182D10" w14:paraId="20C29498" w14:textId="77777777" w:rsidTr="00CF2427">
        <w:trPr>
          <w:jc w:val="center"/>
        </w:trPr>
        <w:tc>
          <w:tcPr>
            <w:tcW w:w="4876" w:type="dxa"/>
            <w:tcBorders>
              <w:top w:val="nil"/>
              <w:left w:val="nil"/>
              <w:bottom w:val="nil"/>
              <w:right w:val="nil"/>
            </w:tcBorders>
          </w:tcPr>
          <w:p w14:paraId="0679A9ED" w14:textId="77777777" w:rsidR="003A2199" w:rsidRPr="00182D10" w:rsidRDefault="003A2199" w:rsidP="00CF2427"/>
        </w:tc>
        <w:tc>
          <w:tcPr>
            <w:tcW w:w="4876" w:type="dxa"/>
            <w:tcBorders>
              <w:top w:val="nil"/>
              <w:left w:val="nil"/>
              <w:bottom w:val="nil"/>
              <w:right w:val="nil"/>
            </w:tcBorders>
          </w:tcPr>
          <w:p w14:paraId="04789396" w14:textId="77777777" w:rsidR="003A2199" w:rsidRPr="00182D10" w:rsidRDefault="003A2199" w:rsidP="00CF2427">
            <w:pPr>
              <w:pStyle w:val="Normal6a"/>
            </w:pPr>
            <w:r w:rsidRPr="00182D10">
              <w:rPr>
                <w:b/>
                <w:i/>
                <w:vertAlign w:val="superscript"/>
              </w:rPr>
              <w:t>1a</w:t>
            </w:r>
            <w:r w:rsidRPr="00182D10">
              <w:t xml:space="preserve"> </w:t>
            </w:r>
            <w:r w:rsidRPr="00182D10">
              <w:rPr>
                <w:b/>
                <w:i/>
              </w:rPr>
              <w:t>https://www.amnesty.org/en/latest/news/2026/05/drc-rampant-adf-abuses-against-civilians-war-crimes-which-the-world-must-not-continue-to-ignore-new-report/</w:t>
            </w:r>
          </w:p>
        </w:tc>
      </w:tr>
    </w:tbl>
    <w:p w14:paraId="63CB606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C3E8A25" w14:textId="77777777" w:rsidR="003A2199" w:rsidRPr="00182D10" w:rsidRDefault="003A2199" w:rsidP="003A2199">
      <w:r w:rsidRPr="00182D10">
        <w:rPr>
          <w:rStyle w:val="HideTWBExt"/>
        </w:rPr>
        <w:t>&lt;/Amend&gt;</w:t>
      </w:r>
    </w:p>
    <w:p w14:paraId="57D8EEF9" w14:textId="62C6AB4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39</w:t>
      </w:r>
      <w:r w:rsidRPr="00182D10">
        <w:rPr>
          <w:rStyle w:val="HideTWBExt"/>
          <w:b w:val="0"/>
        </w:rPr>
        <w:t>&lt;/NumAm&gt;</w:t>
      </w:r>
    </w:p>
    <w:p w14:paraId="38549EE0" w14:textId="0F219411"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215FB7BE" w14:textId="77777777" w:rsidR="003A2199" w:rsidRPr="00182D10" w:rsidRDefault="003A2199" w:rsidP="003A2199">
      <w:pPr>
        <w:pStyle w:val="NormalBold"/>
      </w:pPr>
      <w:r w:rsidRPr="00182D10">
        <w:rPr>
          <w:rStyle w:val="HideTWBExt"/>
          <w:b w:val="0"/>
        </w:rPr>
        <w:t>&lt;/RepeatBlock-By&gt;</w:t>
      </w:r>
    </w:p>
    <w:p w14:paraId="7018A89F" w14:textId="27F647B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D09C93B" w14:textId="77777777" w:rsidR="003A2199" w:rsidRPr="00182D10" w:rsidRDefault="003A2199" w:rsidP="003A2199">
      <w:pPr>
        <w:pStyle w:val="NormalBold"/>
      </w:pPr>
      <w:r w:rsidRPr="00182D10">
        <w:rPr>
          <w:rStyle w:val="HideTWBExt"/>
          <w:b w:val="0"/>
        </w:rPr>
        <w:t>&lt;Article&gt;</w:t>
      </w:r>
      <w:r w:rsidRPr="00182D10">
        <w:t>Съображение М</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9801417" w14:textId="77777777" w:rsidTr="00CF2427">
        <w:trPr>
          <w:trHeight w:hRule="exact" w:val="240"/>
          <w:jc w:val="center"/>
        </w:trPr>
        <w:tc>
          <w:tcPr>
            <w:tcW w:w="9752" w:type="dxa"/>
            <w:gridSpan w:val="2"/>
            <w:tcBorders>
              <w:top w:val="nil"/>
              <w:left w:val="nil"/>
              <w:bottom w:val="nil"/>
              <w:right w:val="nil"/>
            </w:tcBorders>
          </w:tcPr>
          <w:p w14:paraId="7B79C4CE" w14:textId="77777777" w:rsidR="003A2199" w:rsidRPr="00182D10" w:rsidRDefault="003A2199" w:rsidP="00CF2427"/>
        </w:tc>
      </w:tr>
      <w:tr w:rsidR="003A2199" w:rsidRPr="00182D10" w14:paraId="5A3E3786" w14:textId="77777777" w:rsidTr="00CF2427">
        <w:trPr>
          <w:trHeight w:val="240"/>
          <w:jc w:val="center"/>
        </w:trPr>
        <w:tc>
          <w:tcPr>
            <w:tcW w:w="4876" w:type="dxa"/>
            <w:tcBorders>
              <w:top w:val="nil"/>
              <w:left w:val="nil"/>
              <w:bottom w:val="nil"/>
              <w:right w:val="nil"/>
            </w:tcBorders>
          </w:tcPr>
          <w:p w14:paraId="118F7692" w14:textId="7DEFC42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7C48C11" w14:textId="65E5CEF4" w:rsidR="003A2199" w:rsidRPr="00182D10" w:rsidRDefault="003A2199" w:rsidP="00CF2427">
            <w:pPr>
              <w:pStyle w:val="AmColumnHeading"/>
            </w:pPr>
            <w:r w:rsidRPr="00182D10">
              <w:t>Изменение</w:t>
            </w:r>
          </w:p>
        </w:tc>
      </w:tr>
      <w:tr w:rsidR="003A2199" w:rsidRPr="00182D10" w14:paraId="0887C94B" w14:textId="77777777" w:rsidTr="00CF2427">
        <w:trPr>
          <w:jc w:val="center"/>
        </w:trPr>
        <w:tc>
          <w:tcPr>
            <w:tcW w:w="4876" w:type="dxa"/>
            <w:tcBorders>
              <w:top w:val="nil"/>
              <w:left w:val="nil"/>
              <w:bottom w:val="nil"/>
              <w:right w:val="nil"/>
            </w:tcBorders>
          </w:tcPr>
          <w:p w14:paraId="1FE4F73C" w14:textId="77777777" w:rsidR="003A2199" w:rsidRPr="00182D10" w:rsidRDefault="003A2199" w:rsidP="00CF2427">
            <w:pPr>
              <w:pStyle w:val="Normal6a"/>
            </w:pPr>
            <w:r w:rsidRPr="00182D10">
              <w:t>М.</w:t>
            </w:r>
            <w:r w:rsidRPr="00182D10">
              <w:tab/>
              <w:t>като има предвид, че ЕС е водещият инвеститор в Африка;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 и инвестициите;</w:t>
            </w:r>
          </w:p>
        </w:tc>
        <w:tc>
          <w:tcPr>
            <w:tcW w:w="4876" w:type="dxa"/>
            <w:tcBorders>
              <w:top w:val="nil"/>
              <w:left w:val="nil"/>
              <w:bottom w:val="nil"/>
              <w:right w:val="nil"/>
            </w:tcBorders>
          </w:tcPr>
          <w:p w14:paraId="2DED6D53" w14:textId="77777777" w:rsidR="003A2199" w:rsidRPr="00182D10" w:rsidRDefault="003A2199" w:rsidP="00CF2427">
            <w:pPr>
              <w:pStyle w:val="Normal6a"/>
            </w:pPr>
            <w:r w:rsidRPr="00182D10">
              <w:t>М.</w:t>
            </w:r>
            <w:r w:rsidRPr="00182D10">
              <w:tab/>
              <w:t xml:space="preserve">като има предвид, че ЕС е водещият инвеститор в Африка </w:t>
            </w:r>
            <w:r w:rsidRPr="00182D10">
              <w:rPr>
                <w:b/>
                <w:i/>
              </w:rPr>
              <w:t>чрез натрупани преки чуждестранни инвестиции (ПЧИ), докато трети държави като Китай инвестират в голяма степен чрез заеми; като има предвид, че държавите от Персийския залив са най-бързо нарастващите стратегически инвеститори в Африка</w:t>
            </w:r>
            <w:r w:rsidRPr="00182D10">
              <w:t xml:space="preserve">;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 и инвестициите; </w:t>
            </w:r>
            <w:r w:rsidRPr="00182D10">
              <w:rPr>
                <w:b/>
                <w:i/>
              </w:rPr>
              <w:t>като има предвид обаче, че стратегията Global Gateway изисква непрекъсната оценка, конкретни показатели за управление и по-голяма стратегическа посока, тъй като настоящото ѝ бавно изпълнение, ограничена видимост и недостатъчна политическа ангажираност подкопават нейното въздействие; като има предвид, че според твърденията редица проекти по линия на Global Gateway се изпълняват от китайски дружества, което противоречи на целта на инициативата да се предложи надеждна алтернатива на китайската стратегия „Един пояс, един път“ и да се генерира истинска местна стойност;</w:t>
            </w:r>
          </w:p>
        </w:tc>
      </w:tr>
    </w:tbl>
    <w:p w14:paraId="5C42084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C456BCE" w14:textId="77777777" w:rsidR="003A2199" w:rsidRPr="00182D10" w:rsidRDefault="003A2199" w:rsidP="003A2199">
      <w:r w:rsidRPr="00182D10">
        <w:rPr>
          <w:rStyle w:val="HideTWBExt"/>
        </w:rPr>
        <w:t>&lt;/Amend&gt;</w:t>
      </w:r>
    </w:p>
    <w:p w14:paraId="4A63C997" w14:textId="33A168F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40</w:t>
      </w:r>
      <w:r w:rsidRPr="00182D10">
        <w:rPr>
          <w:rStyle w:val="HideTWBExt"/>
          <w:b w:val="0"/>
        </w:rPr>
        <w:t>&lt;/NumAm&gt;</w:t>
      </w:r>
    </w:p>
    <w:p w14:paraId="7139859C" w14:textId="4C123F2C"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46C7B71E" w14:textId="77777777" w:rsidR="003A2199" w:rsidRPr="00182D10" w:rsidRDefault="003A2199" w:rsidP="003A2199">
      <w:pPr>
        <w:pStyle w:val="NormalBold"/>
      </w:pPr>
      <w:r w:rsidRPr="00182D10">
        <w:rPr>
          <w:rStyle w:val="HideTWBExt"/>
          <w:b w:val="0"/>
        </w:rPr>
        <w:t>&lt;/RepeatBlock-By&gt;</w:t>
      </w:r>
    </w:p>
    <w:p w14:paraId="76C8E711" w14:textId="3719416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45569F8" w14:textId="77777777" w:rsidR="003A2199" w:rsidRPr="00182D10" w:rsidRDefault="003A2199" w:rsidP="003A2199">
      <w:pPr>
        <w:pStyle w:val="NormalBold"/>
      </w:pPr>
      <w:r w:rsidRPr="00182D10">
        <w:rPr>
          <w:rStyle w:val="HideTWBExt"/>
          <w:b w:val="0"/>
        </w:rPr>
        <w:t>&lt;Article&gt;</w:t>
      </w:r>
      <w:r w:rsidRPr="00182D10">
        <w:t>Съображение М</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134DA9B" w14:textId="77777777" w:rsidTr="00CF2427">
        <w:trPr>
          <w:trHeight w:hRule="exact" w:val="240"/>
          <w:jc w:val="center"/>
        </w:trPr>
        <w:tc>
          <w:tcPr>
            <w:tcW w:w="9752" w:type="dxa"/>
            <w:gridSpan w:val="2"/>
            <w:tcBorders>
              <w:top w:val="nil"/>
              <w:left w:val="nil"/>
              <w:bottom w:val="nil"/>
              <w:right w:val="nil"/>
            </w:tcBorders>
          </w:tcPr>
          <w:p w14:paraId="2BCF0D10" w14:textId="77777777" w:rsidR="003A2199" w:rsidRPr="00182D10" w:rsidRDefault="003A2199" w:rsidP="00CF2427"/>
        </w:tc>
      </w:tr>
      <w:tr w:rsidR="003A2199" w:rsidRPr="00182D10" w14:paraId="1993ED8E" w14:textId="77777777" w:rsidTr="00CF2427">
        <w:trPr>
          <w:trHeight w:val="240"/>
          <w:jc w:val="center"/>
        </w:trPr>
        <w:tc>
          <w:tcPr>
            <w:tcW w:w="4876" w:type="dxa"/>
            <w:tcBorders>
              <w:top w:val="nil"/>
              <w:left w:val="nil"/>
              <w:bottom w:val="nil"/>
              <w:right w:val="nil"/>
            </w:tcBorders>
          </w:tcPr>
          <w:p w14:paraId="23B34434" w14:textId="2CC2A18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F4C34D7" w14:textId="7B53160F" w:rsidR="003A2199" w:rsidRPr="00182D10" w:rsidRDefault="003A2199" w:rsidP="00CF2427">
            <w:pPr>
              <w:pStyle w:val="AmColumnHeading"/>
            </w:pPr>
            <w:r w:rsidRPr="00182D10">
              <w:t>Изменение</w:t>
            </w:r>
          </w:p>
        </w:tc>
      </w:tr>
      <w:tr w:rsidR="003A2199" w:rsidRPr="00182D10" w14:paraId="0B49029F" w14:textId="77777777" w:rsidTr="00CF2427">
        <w:trPr>
          <w:jc w:val="center"/>
        </w:trPr>
        <w:tc>
          <w:tcPr>
            <w:tcW w:w="4876" w:type="dxa"/>
            <w:tcBorders>
              <w:top w:val="nil"/>
              <w:left w:val="nil"/>
              <w:bottom w:val="nil"/>
              <w:right w:val="nil"/>
            </w:tcBorders>
          </w:tcPr>
          <w:p w14:paraId="5B0D2512" w14:textId="77777777" w:rsidR="003A2199" w:rsidRPr="00182D10" w:rsidRDefault="003A2199" w:rsidP="00CF2427">
            <w:pPr>
              <w:pStyle w:val="Normal6a"/>
            </w:pPr>
            <w:r w:rsidRPr="00182D10">
              <w:t>М.</w:t>
            </w:r>
            <w:r w:rsidRPr="00182D10">
              <w:tab/>
              <w:t>като има предвид, че ЕС е водещият инвеститор в Африка;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 и инвестициите;</w:t>
            </w:r>
          </w:p>
        </w:tc>
        <w:tc>
          <w:tcPr>
            <w:tcW w:w="4876" w:type="dxa"/>
            <w:tcBorders>
              <w:top w:val="nil"/>
              <w:left w:val="nil"/>
              <w:bottom w:val="nil"/>
              <w:right w:val="nil"/>
            </w:tcBorders>
          </w:tcPr>
          <w:p w14:paraId="2253FE21" w14:textId="77777777" w:rsidR="003A2199" w:rsidRPr="00182D10" w:rsidRDefault="003A2199" w:rsidP="00CF2427">
            <w:pPr>
              <w:pStyle w:val="Normal6a"/>
            </w:pPr>
            <w:r w:rsidRPr="00182D10">
              <w:t>М.</w:t>
            </w:r>
            <w:r w:rsidRPr="00182D10">
              <w:tab/>
              <w:t xml:space="preserve">като има предвид, че ЕС е водещият инвеститор в Африка;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 и инвестициите; </w:t>
            </w:r>
            <w:r w:rsidRPr="00182D10">
              <w:rPr>
                <w:b/>
                <w:i/>
              </w:rPr>
              <w:t>като има предвид обаче, че тези проекти трябва да водят до измерими резултати, оценени въз основа на ясни и прозрачни показатели за изпълнение, и да носят осезаеми ползи както за европейските дружества и инвеститори, така и за местните африкански икономически оператори; като има предвид, че липсата на строга оценка подкопава надеждността и ефективността на инструмента;</w:t>
            </w:r>
          </w:p>
        </w:tc>
      </w:tr>
    </w:tbl>
    <w:p w14:paraId="0AF63DF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23B31886" w14:textId="77777777" w:rsidR="003A2199" w:rsidRPr="00182D10" w:rsidRDefault="003A2199" w:rsidP="003A2199">
      <w:r w:rsidRPr="00182D10">
        <w:rPr>
          <w:rStyle w:val="HideTWBExt"/>
        </w:rPr>
        <w:t>&lt;/Amend&gt;</w:t>
      </w:r>
    </w:p>
    <w:p w14:paraId="70180C1A" w14:textId="4B85502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41</w:t>
      </w:r>
      <w:r w:rsidRPr="00182D10">
        <w:rPr>
          <w:rStyle w:val="HideTWBExt"/>
          <w:b w:val="0"/>
        </w:rPr>
        <w:t>&lt;/NumAm&gt;</w:t>
      </w:r>
    </w:p>
    <w:p w14:paraId="65952F84" w14:textId="59C91F4B"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274CC547" w14:textId="77777777" w:rsidR="003A2199" w:rsidRPr="00182D10" w:rsidRDefault="003A2199" w:rsidP="003A2199">
      <w:pPr>
        <w:pStyle w:val="NormalBold"/>
      </w:pPr>
      <w:r w:rsidRPr="00182D10">
        <w:rPr>
          <w:rStyle w:val="HideTWBExt"/>
          <w:b w:val="0"/>
        </w:rPr>
        <w:t>&lt;/RepeatBlock-By&gt;</w:t>
      </w:r>
    </w:p>
    <w:p w14:paraId="473904F7" w14:textId="3543B7F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1805F34" w14:textId="77777777" w:rsidR="003A2199" w:rsidRPr="00182D10" w:rsidRDefault="003A2199" w:rsidP="003A2199">
      <w:pPr>
        <w:pStyle w:val="NormalBold"/>
      </w:pPr>
      <w:r w:rsidRPr="00182D10">
        <w:rPr>
          <w:rStyle w:val="HideTWBExt"/>
          <w:b w:val="0"/>
        </w:rPr>
        <w:t>&lt;Article&gt;</w:t>
      </w:r>
      <w:r w:rsidRPr="00182D10">
        <w:t>Съображение М</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BCAAA9B" w14:textId="77777777" w:rsidTr="00CF2427">
        <w:trPr>
          <w:trHeight w:hRule="exact" w:val="240"/>
          <w:jc w:val="center"/>
        </w:trPr>
        <w:tc>
          <w:tcPr>
            <w:tcW w:w="9752" w:type="dxa"/>
            <w:gridSpan w:val="2"/>
            <w:tcBorders>
              <w:top w:val="nil"/>
              <w:left w:val="nil"/>
              <w:bottom w:val="nil"/>
              <w:right w:val="nil"/>
            </w:tcBorders>
          </w:tcPr>
          <w:p w14:paraId="64D1482C" w14:textId="77777777" w:rsidR="003A2199" w:rsidRPr="00182D10" w:rsidRDefault="003A2199" w:rsidP="00CF2427"/>
        </w:tc>
      </w:tr>
      <w:tr w:rsidR="003A2199" w:rsidRPr="00182D10" w14:paraId="28FE4225" w14:textId="77777777" w:rsidTr="00CF2427">
        <w:trPr>
          <w:trHeight w:val="240"/>
          <w:jc w:val="center"/>
        </w:trPr>
        <w:tc>
          <w:tcPr>
            <w:tcW w:w="4876" w:type="dxa"/>
            <w:tcBorders>
              <w:top w:val="nil"/>
              <w:left w:val="nil"/>
              <w:bottom w:val="nil"/>
              <w:right w:val="nil"/>
            </w:tcBorders>
          </w:tcPr>
          <w:p w14:paraId="38FFE85B" w14:textId="1F69D7B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C81C20D" w14:textId="38E56355" w:rsidR="003A2199" w:rsidRPr="00182D10" w:rsidRDefault="003A2199" w:rsidP="00CF2427">
            <w:pPr>
              <w:pStyle w:val="AmColumnHeading"/>
            </w:pPr>
            <w:r w:rsidRPr="00182D10">
              <w:t>Изменение</w:t>
            </w:r>
          </w:p>
        </w:tc>
      </w:tr>
      <w:tr w:rsidR="003A2199" w:rsidRPr="00182D10" w14:paraId="705EA072" w14:textId="77777777" w:rsidTr="00CF2427">
        <w:trPr>
          <w:jc w:val="center"/>
        </w:trPr>
        <w:tc>
          <w:tcPr>
            <w:tcW w:w="4876" w:type="dxa"/>
            <w:tcBorders>
              <w:top w:val="nil"/>
              <w:left w:val="nil"/>
              <w:bottom w:val="nil"/>
              <w:right w:val="nil"/>
            </w:tcBorders>
          </w:tcPr>
          <w:p w14:paraId="3D3C3B9D" w14:textId="77777777" w:rsidR="003A2199" w:rsidRPr="00182D10" w:rsidRDefault="003A2199" w:rsidP="00CF2427">
            <w:pPr>
              <w:pStyle w:val="Normal6a"/>
            </w:pPr>
            <w:r w:rsidRPr="00182D10">
              <w:t>М.</w:t>
            </w:r>
            <w:r w:rsidRPr="00182D10">
              <w:tab/>
              <w:t>като има предвид, че ЕС е водещият инвеститор в Африка;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 и инвестициите;</w:t>
            </w:r>
          </w:p>
        </w:tc>
        <w:tc>
          <w:tcPr>
            <w:tcW w:w="4876" w:type="dxa"/>
            <w:tcBorders>
              <w:top w:val="nil"/>
              <w:left w:val="nil"/>
              <w:bottom w:val="nil"/>
              <w:right w:val="nil"/>
            </w:tcBorders>
          </w:tcPr>
          <w:p w14:paraId="4AC7DC63" w14:textId="77777777" w:rsidR="003A2199" w:rsidRPr="00182D10" w:rsidRDefault="003A2199" w:rsidP="00CF2427">
            <w:pPr>
              <w:pStyle w:val="Normal6a"/>
            </w:pPr>
            <w:r w:rsidRPr="00182D10">
              <w:t>М.</w:t>
            </w:r>
            <w:r w:rsidRPr="00182D10">
              <w:tab/>
              <w:t>като има предвид, че ЕС е водещият инвеститор в Африка; като има предвид, че половината от инвестиционните проекти в рамките на стратегията Global Gateway са заделени за Африка; като има предвид, че бяха стартирани редица важни проекти по линия на Global Gateway и се очаква те да стимулират значително търговията</w:t>
            </w:r>
            <w:r w:rsidRPr="00182D10">
              <w:rPr>
                <w:b/>
                <w:i/>
              </w:rPr>
              <w:t>, устойчивото развитие</w:t>
            </w:r>
            <w:r w:rsidRPr="00182D10">
              <w:t xml:space="preserve"> и инвестициите; </w:t>
            </w:r>
            <w:r w:rsidRPr="00182D10">
              <w:rPr>
                <w:b/>
                <w:i/>
              </w:rPr>
              <w:t>като има предвид, че в основата на европейската стратегия Global Gateway е партньорството между Европейския съюз (ЕС), Африканската банка за развитие (АБР) и Африканския съюз (АС), като АБР е финансовият двигател, а АС – архитектът на политиката;</w:t>
            </w:r>
          </w:p>
        </w:tc>
      </w:tr>
    </w:tbl>
    <w:p w14:paraId="793E377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2E39CD6" w14:textId="77777777" w:rsidR="003A2199" w:rsidRPr="00182D10" w:rsidRDefault="003A2199" w:rsidP="003A2199">
      <w:r w:rsidRPr="00182D10">
        <w:rPr>
          <w:rStyle w:val="HideTWBExt"/>
        </w:rPr>
        <w:t>&lt;/Amend&gt;</w:t>
      </w:r>
    </w:p>
    <w:p w14:paraId="0E163D49" w14:textId="083D3A8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42</w:t>
      </w:r>
      <w:r w:rsidRPr="00182D10">
        <w:rPr>
          <w:rStyle w:val="HideTWBExt"/>
          <w:b w:val="0"/>
        </w:rPr>
        <w:t>&lt;/NumAm&gt;</w:t>
      </w:r>
    </w:p>
    <w:p w14:paraId="0639D684" w14:textId="21DE917A"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73E733E2" w14:textId="77777777" w:rsidR="003A2199" w:rsidRPr="00182D10" w:rsidRDefault="003A2199" w:rsidP="003A2199">
      <w:pPr>
        <w:pStyle w:val="NormalBold"/>
      </w:pPr>
      <w:r w:rsidRPr="00182D10">
        <w:rPr>
          <w:rStyle w:val="HideTWBExt"/>
          <w:b w:val="0"/>
        </w:rPr>
        <w:t>&lt;/RepeatBlock-By&gt;</w:t>
      </w:r>
    </w:p>
    <w:p w14:paraId="07BE4C35" w14:textId="20BE8A4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A7E3E55" w14:textId="77777777" w:rsidR="003A2199" w:rsidRPr="00182D10" w:rsidRDefault="003A2199" w:rsidP="003A2199">
      <w:pPr>
        <w:pStyle w:val="NormalBold"/>
      </w:pPr>
      <w:r w:rsidRPr="00182D10">
        <w:rPr>
          <w:rStyle w:val="HideTWBExt"/>
          <w:b w:val="0"/>
        </w:rPr>
        <w:t>&lt;Article&gt;</w:t>
      </w:r>
      <w:r w:rsidRPr="00182D10">
        <w:t>Съображение М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2773233" w14:textId="77777777" w:rsidTr="00CF2427">
        <w:trPr>
          <w:trHeight w:hRule="exact" w:val="240"/>
          <w:jc w:val="center"/>
        </w:trPr>
        <w:tc>
          <w:tcPr>
            <w:tcW w:w="9752" w:type="dxa"/>
            <w:gridSpan w:val="2"/>
            <w:tcBorders>
              <w:top w:val="nil"/>
              <w:left w:val="nil"/>
              <w:bottom w:val="nil"/>
              <w:right w:val="nil"/>
            </w:tcBorders>
          </w:tcPr>
          <w:p w14:paraId="482A1BBE" w14:textId="77777777" w:rsidR="003A2199" w:rsidRPr="00182D10" w:rsidRDefault="003A2199" w:rsidP="00CF2427"/>
        </w:tc>
      </w:tr>
      <w:tr w:rsidR="003A2199" w:rsidRPr="00182D10" w14:paraId="5918D91F" w14:textId="77777777" w:rsidTr="00CF2427">
        <w:trPr>
          <w:trHeight w:val="240"/>
          <w:jc w:val="center"/>
        </w:trPr>
        <w:tc>
          <w:tcPr>
            <w:tcW w:w="4876" w:type="dxa"/>
            <w:tcBorders>
              <w:top w:val="nil"/>
              <w:left w:val="nil"/>
              <w:bottom w:val="nil"/>
              <w:right w:val="nil"/>
            </w:tcBorders>
          </w:tcPr>
          <w:p w14:paraId="01CD90C5" w14:textId="3103758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637788F" w14:textId="1A2A51D2" w:rsidR="003A2199" w:rsidRPr="00182D10" w:rsidRDefault="003A2199" w:rsidP="00CF2427">
            <w:pPr>
              <w:pStyle w:val="AmColumnHeading"/>
            </w:pPr>
            <w:r w:rsidRPr="00182D10">
              <w:t>Изменение</w:t>
            </w:r>
          </w:p>
        </w:tc>
      </w:tr>
      <w:tr w:rsidR="003A2199" w:rsidRPr="00182D10" w14:paraId="06E684F0" w14:textId="77777777" w:rsidTr="00CF2427">
        <w:trPr>
          <w:jc w:val="center"/>
        </w:trPr>
        <w:tc>
          <w:tcPr>
            <w:tcW w:w="4876" w:type="dxa"/>
            <w:tcBorders>
              <w:top w:val="nil"/>
              <w:left w:val="nil"/>
              <w:bottom w:val="nil"/>
              <w:right w:val="nil"/>
            </w:tcBorders>
          </w:tcPr>
          <w:p w14:paraId="294E5C92" w14:textId="77777777" w:rsidR="003A2199" w:rsidRPr="00182D10" w:rsidRDefault="003A2199" w:rsidP="00CF2427">
            <w:pPr>
              <w:pStyle w:val="Normal6a"/>
            </w:pPr>
          </w:p>
        </w:tc>
        <w:tc>
          <w:tcPr>
            <w:tcW w:w="4876" w:type="dxa"/>
            <w:tcBorders>
              <w:top w:val="nil"/>
              <w:left w:val="nil"/>
              <w:bottom w:val="nil"/>
              <w:right w:val="nil"/>
            </w:tcBorders>
          </w:tcPr>
          <w:p w14:paraId="3E420C81" w14:textId="77777777" w:rsidR="003A2199" w:rsidRPr="00182D10" w:rsidRDefault="003A2199" w:rsidP="00CF2427">
            <w:pPr>
              <w:pStyle w:val="Normal6a"/>
            </w:pPr>
            <w:r w:rsidRPr="00182D10">
              <w:rPr>
                <w:b/>
                <w:i/>
              </w:rPr>
              <w:t>Мa.</w:t>
            </w:r>
            <w:r w:rsidRPr="00182D10">
              <w:tab/>
            </w:r>
            <w:r w:rsidRPr="00182D10">
              <w:rPr>
                <w:b/>
                <w:i/>
              </w:rPr>
              <w:t>като има предвид, че жените са в центъра на икономическата, социалната и предприемаческата динамика на африканския континент; като има предвид, че търговските и инвестиционните отношения с африканските държави следва да подкрепят равенството между половете и подобряването на правата на жените; като има предвид, че трябва да се правят инвестиции в овластяването, достъпа до финансиране, образованието и ангажираността на жените на африканския континент;</w:t>
            </w:r>
          </w:p>
        </w:tc>
      </w:tr>
    </w:tbl>
    <w:p w14:paraId="5486970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A5C7E9F" w14:textId="77777777" w:rsidR="003A2199" w:rsidRPr="00182D10" w:rsidRDefault="003A2199" w:rsidP="003A2199">
      <w:r w:rsidRPr="00182D10">
        <w:rPr>
          <w:rStyle w:val="HideTWBExt"/>
        </w:rPr>
        <w:t>&lt;/Amend&gt;</w:t>
      </w:r>
    </w:p>
    <w:p w14:paraId="1B0442A6" w14:textId="411163B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43</w:t>
      </w:r>
      <w:r w:rsidRPr="00182D10">
        <w:rPr>
          <w:rStyle w:val="HideTWBExt"/>
          <w:b w:val="0"/>
        </w:rPr>
        <w:t>&lt;/NumAm&gt;</w:t>
      </w:r>
    </w:p>
    <w:p w14:paraId="0D7D8F82" w14:textId="294FCB31"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24F7205B" w14:textId="77777777" w:rsidR="003A2199" w:rsidRPr="00182D10" w:rsidRDefault="003A2199" w:rsidP="003A2199">
      <w:pPr>
        <w:pStyle w:val="NormalBold"/>
      </w:pPr>
      <w:r w:rsidRPr="00182D10">
        <w:rPr>
          <w:rStyle w:val="HideTWBExt"/>
          <w:b w:val="0"/>
        </w:rPr>
        <w:t>&lt;/RepeatBlock-By&gt;</w:t>
      </w:r>
    </w:p>
    <w:p w14:paraId="37A10A64" w14:textId="29D6DF8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818752C" w14:textId="77777777" w:rsidR="003A2199" w:rsidRPr="00182D10" w:rsidRDefault="003A2199" w:rsidP="003A2199">
      <w:pPr>
        <w:pStyle w:val="NormalBold"/>
      </w:pPr>
      <w:r w:rsidRPr="00182D10">
        <w:rPr>
          <w:rStyle w:val="HideTWBExt"/>
          <w:b w:val="0"/>
        </w:rPr>
        <w:t>&lt;Article&gt;</w:t>
      </w:r>
      <w:r w:rsidRPr="00182D10">
        <w:t>Съображение Н</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5D71A03" w14:textId="77777777" w:rsidTr="00CF2427">
        <w:trPr>
          <w:trHeight w:hRule="exact" w:val="240"/>
          <w:jc w:val="center"/>
        </w:trPr>
        <w:tc>
          <w:tcPr>
            <w:tcW w:w="9752" w:type="dxa"/>
            <w:gridSpan w:val="2"/>
            <w:tcBorders>
              <w:top w:val="nil"/>
              <w:left w:val="nil"/>
              <w:bottom w:val="nil"/>
              <w:right w:val="nil"/>
            </w:tcBorders>
          </w:tcPr>
          <w:p w14:paraId="1D53E078" w14:textId="77777777" w:rsidR="003A2199" w:rsidRPr="00182D10" w:rsidRDefault="003A2199" w:rsidP="00CF2427"/>
        </w:tc>
      </w:tr>
      <w:tr w:rsidR="003A2199" w:rsidRPr="00182D10" w14:paraId="0C82548F" w14:textId="77777777" w:rsidTr="00CF2427">
        <w:trPr>
          <w:trHeight w:val="240"/>
          <w:jc w:val="center"/>
        </w:trPr>
        <w:tc>
          <w:tcPr>
            <w:tcW w:w="4876" w:type="dxa"/>
            <w:tcBorders>
              <w:top w:val="nil"/>
              <w:left w:val="nil"/>
              <w:bottom w:val="nil"/>
              <w:right w:val="nil"/>
            </w:tcBorders>
          </w:tcPr>
          <w:p w14:paraId="180DA455" w14:textId="4D88C6B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66100B" w14:textId="08793669" w:rsidR="003A2199" w:rsidRPr="00182D10" w:rsidRDefault="003A2199" w:rsidP="00CF2427">
            <w:pPr>
              <w:pStyle w:val="AmColumnHeading"/>
            </w:pPr>
            <w:r w:rsidRPr="00182D10">
              <w:t>Изменение</w:t>
            </w:r>
          </w:p>
        </w:tc>
      </w:tr>
      <w:tr w:rsidR="003A2199" w:rsidRPr="00182D10" w14:paraId="0841B78F" w14:textId="77777777" w:rsidTr="00CF2427">
        <w:trPr>
          <w:jc w:val="center"/>
        </w:trPr>
        <w:tc>
          <w:tcPr>
            <w:tcW w:w="4876" w:type="dxa"/>
            <w:tcBorders>
              <w:top w:val="nil"/>
              <w:left w:val="nil"/>
              <w:bottom w:val="nil"/>
              <w:right w:val="nil"/>
            </w:tcBorders>
          </w:tcPr>
          <w:p w14:paraId="7EF2AE43" w14:textId="77777777" w:rsidR="003A2199" w:rsidRPr="00182D10" w:rsidRDefault="003A2199" w:rsidP="00CF2427">
            <w:pPr>
              <w:pStyle w:val="Normal6a"/>
            </w:pPr>
            <w:r w:rsidRPr="00182D10">
              <w:t>Н.</w:t>
            </w:r>
            <w:r w:rsidRPr="00182D10">
              <w:tab/>
              <w:t xml:space="preserve">като има предвид, че </w:t>
            </w:r>
            <w:r w:rsidRPr="00182D10">
              <w:rPr>
                <w:b/>
                <w:i/>
              </w:rPr>
              <w:t>търговските отношения на африканските държави могат да допринесат за предприемането</w:t>
            </w:r>
            <w:r w:rsidRPr="00182D10">
              <w:t xml:space="preserve"> на </w:t>
            </w:r>
            <w:r w:rsidRPr="00182D10">
              <w:rPr>
                <w:b/>
                <w:i/>
              </w:rPr>
              <w:t>мерки с цел преодоляване на структурните недостатъци, произтичащи от колониалното минало, например вкоренената корупция</w:t>
            </w:r>
            <w:r w:rsidRPr="00182D10">
              <w:t xml:space="preserve">; като има предвид, че </w:t>
            </w:r>
            <w:r w:rsidRPr="00182D10">
              <w:rPr>
                <w:b/>
                <w:i/>
              </w:rPr>
              <w:t>справедливата търговия</w:t>
            </w:r>
            <w:r w:rsidRPr="00182D10">
              <w:t xml:space="preserve"> може да </w:t>
            </w:r>
            <w:r w:rsidRPr="00182D10">
              <w:rPr>
                <w:b/>
                <w:i/>
              </w:rPr>
              <w:t>се използва като инструмент за компенсиране</w:t>
            </w:r>
            <w:r w:rsidRPr="00182D10">
              <w:t xml:space="preserve"> на </w:t>
            </w:r>
            <w:r w:rsidRPr="00182D10">
              <w:rPr>
                <w:b/>
                <w:i/>
              </w:rPr>
              <w:t>тези недостатъци</w:t>
            </w:r>
            <w:r w:rsidRPr="00182D10">
              <w:t>;</w:t>
            </w:r>
          </w:p>
        </w:tc>
        <w:tc>
          <w:tcPr>
            <w:tcW w:w="4876" w:type="dxa"/>
            <w:tcBorders>
              <w:top w:val="nil"/>
              <w:left w:val="nil"/>
              <w:bottom w:val="nil"/>
              <w:right w:val="nil"/>
            </w:tcBorders>
          </w:tcPr>
          <w:p w14:paraId="3F144902" w14:textId="77777777" w:rsidR="003A2199" w:rsidRPr="00182D10" w:rsidRDefault="003A2199" w:rsidP="00CF2427">
            <w:pPr>
              <w:pStyle w:val="Normal6a"/>
            </w:pPr>
            <w:r w:rsidRPr="00182D10">
              <w:t>Н.</w:t>
            </w:r>
            <w:r w:rsidRPr="00182D10">
              <w:tab/>
              <w:t xml:space="preserve">като има предвид, че </w:t>
            </w:r>
            <w:r w:rsidRPr="00182D10">
              <w:rPr>
                <w:b/>
                <w:i/>
              </w:rPr>
              <w:t>в търговията некоректното фактуриране и умишленото занижаване или завишаване</w:t>
            </w:r>
            <w:r w:rsidRPr="00182D10">
              <w:t xml:space="preserve"> на </w:t>
            </w:r>
            <w:r w:rsidRPr="00182D10">
              <w:rPr>
                <w:b/>
                <w:i/>
              </w:rPr>
              <w:t>стойностите на износа и вноса във фактурите са доминиращ канал за незаконни финансови потоци</w:t>
            </w:r>
            <w:r w:rsidRPr="00182D10">
              <w:t xml:space="preserve">; като има предвид, че </w:t>
            </w:r>
            <w:r w:rsidRPr="00182D10">
              <w:rPr>
                <w:b/>
                <w:i/>
              </w:rPr>
              <w:t>проучвания сочат, че дори само некоректното ценообразуване</w:t>
            </w:r>
            <w:r w:rsidRPr="00182D10">
              <w:t xml:space="preserve"> може да </w:t>
            </w:r>
            <w:r w:rsidRPr="00182D10">
              <w:rPr>
                <w:b/>
                <w:i/>
              </w:rPr>
              <w:t>доведе до 30 – 52 милиарда щатски долара разлика в стойността на финансовите потоци в търговията на Африка всяка година, което вероятно представлява повече от половината от общите обеми</w:t>
            </w:r>
            <w:r w:rsidRPr="00182D10">
              <w:t xml:space="preserve"> на </w:t>
            </w:r>
            <w:r w:rsidRPr="00182D10">
              <w:rPr>
                <w:b/>
                <w:i/>
              </w:rPr>
              <w:t>незаконните финансови потоци</w:t>
            </w:r>
            <w:r w:rsidRPr="00182D10">
              <w:t>;</w:t>
            </w:r>
          </w:p>
        </w:tc>
      </w:tr>
    </w:tbl>
    <w:p w14:paraId="5C2B96A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F3F7D3B" w14:textId="77777777" w:rsidR="003A2199" w:rsidRPr="00182D10" w:rsidRDefault="003A2199" w:rsidP="003A2199">
      <w:r w:rsidRPr="00182D10">
        <w:rPr>
          <w:rStyle w:val="HideTWBExt"/>
        </w:rPr>
        <w:t>&lt;/Amend&gt;</w:t>
      </w:r>
    </w:p>
    <w:p w14:paraId="4D02815D" w14:textId="1036E85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44</w:t>
      </w:r>
      <w:r w:rsidRPr="00182D10">
        <w:rPr>
          <w:rStyle w:val="HideTWBExt"/>
          <w:b w:val="0"/>
        </w:rPr>
        <w:t>&lt;/NumAm&gt;</w:t>
      </w:r>
    </w:p>
    <w:p w14:paraId="74299B4F" w14:textId="1099120C"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7B380D52" w14:textId="77777777" w:rsidR="003A2199" w:rsidRPr="00182D10" w:rsidRDefault="003A2199" w:rsidP="003A2199">
      <w:pPr>
        <w:pStyle w:val="NormalBold"/>
      </w:pPr>
      <w:r w:rsidRPr="00182D10">
        <w:rPr>
          <w:rStyle w:val="HideTWBExt"/>
          <w:b w:val="0"/>
        </w:rPr>
        <w:t>&lt;/RepeatBlock-By&gt;</w:t>
      </w:r>
    </w:p>
    <w:p w14:paraId="30640B16" w14:textId="534F0EC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90A0E0F" w14:textId="77777777" w:rsidR="003A2199" w:rsidRPr="00182D10" w:rsidRDefault="003A2199" w:rsidP="003A2199">
      <w:pPr>
        <w:pStyle w:val="NormalBold"/>
      </w:pPr>
      <w:r w:rsidRPr="00182D10">
        <w:rPr>
          <w:rStyle w:val="HideTWBExt"/>
          <w:b w:val="0"/>
        </w:rPr>
        <w:t>&lt;Article&gt;</w:t>
      </w:r>
      <w:r w:rsidRPr="00182D10">
        <w:t>Съображение Н</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C49FA5A" w14:textId="77777777" w:rsidTr="00CF2427">
        <w:trPr>
          <w:trHeight w:hRule="exact" w:val="240"/>
          <w:jc w:val="center"/>
        </w:trPr>
        <w:tc>
          <w:tcPr>
            <w:tcW w:w="9752" w:type="dxa"/>
            <w:gridSpan w:val="2"/>
            <w:tcBorders>
              <w:top w:val="nil"/>
              <w:left w:val="nil"/>
              <w:bottom w:val="nil"/>
              <w:right w:val="nil"/>
            </w:tcBorders>
          </w:tcPr>
          <w:p w14:paraId="61C9F85D" w14:textId="77777777" w:rsidR="003A2199" w:rsidRPr="00182D10" w:rsidRDefault="003A2199" w:rsidP="00CF2427"/>
        </w:tc>
      </w:tr>
      <w:tr w:rsidR="003A2199" w:rsidRPr="00182D10" w14:paraId="532306A3" w14:textId="77777777" w:rsidTr="00CF2427">
        <w:trPr>
          <w:trHeight w:val="240"/>
          <w:jc w:val="center"/>
        </w:trPr>
        <w:tc>
          <w:tcPr>
            <w:tcW w:w="4876" w:type="dxa"/>
            <w:tcBorders>
              <w:top w:val="nil"/>
              <w:left w:val="nil"/>
              <w:bottom w:val="nil"/>
              <w:right w:val="nil"/>
            </w:tcBorders>
          </w:tcPr>
          <w:p w14:paraId="5D161E1E" w14:textId="5EB479F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48E536B" w14:textId="6D651569" w:rsidR="003A2199" w:rsidRPr="00182D10" w:rsidRDefault="003A2199" w:rsidP="00CF2427">
            <w:pPr>
              <w:pStyle w:val="AmColumnHeading"/>
            </w:pPr>
            <w:r w:rsidRPr="00182D10">
              <w:t>Изменение</w:t>
            </w:r>
          </w:p>
        </w:tc>
      </w:tr>
      <w:tr w:rsidR="003A2199" w:rsidRPr="00182D10" w14:paraId="573BC3D8" w14:textId="77777777" w:rsidTr="00CF2427">
        <w:trPr>
          <w:jc w:val="center"/>
        </w:trPr>
        <w:tc>
          <w:tcPr>
            <w:tcW w:w="4876" w:type="dxa"/>
            <w:tcBorders>
              <w:top w:val="nil"/>
              <w:left w:val="nil"/>
              <w:bottom w:val="nil"/>
              <w:right w:val="nil"/>
            </w:tcBorders>
          </w:tcPr>
          <w:p w14:paraId="01C28218" w14:textId="77777777" w:rsidR="003A2199" w:rsidRPr="00182D10" w:rsidRDefault="003A2199" w:rsidP="00CF2427">
            <w:pPr>
              <w:pStyle w:val="Normal6a"/>
            </w:pPr>
            <w:r w:rsidRPr="00182D10">
              <w:t>Н.</w:t>
            </w:r>
            <w:r w:rsidRPr="00182D10">
              <w:tab/>
              <w:t xml:space="preserve">като има предвид, че търговските отношения на африканските държави могат да допринесат за предприемането на мерки с цел преодоляване на структурните недостатъци, </w:t>
            </w:r>
            <w:r w:rsidRPr="00182D10">
              <w:rPr>
                <w:b/>
                <w:i/>
              </w:rPr>
              <w:t>произтичащи</w:t>
            </w:r>
            <w:r w:rsidRPr="00182D10">
              <w:t xml:space="preserve"> от </w:t>
            </w:r>
            <w:r w:rsidRPr="00182D10">
              <w:rPr>
                <w:b/>
                <w:i/>
              </w:rPr>
              <w:t>колониалното минало</w:t>
            </w:r>
            <w:r w:rsidRPr="00182D10">
              <w:t xml:space="preserve">, </w:t>
            </w:r>
            <w:r w:rsidRPr="00182D10">
              <w:rPr>
                <w:b/>
                <w:i/>
              </w:rPr>
              <w:t>например вкоренената корупция</w:t>
            </w:r>
            <w:r w:rsidRPr="00182D10">
              <w:t xml:space="preserve">; като има предвид, че справедливата търговия </w:t>
            </w:r>
            <w:r w:rsidRPr="00182D10">
              <w:rPr>
                <w:b/>
                <w:i/>
              </w:rPr>
              <w:t>може да се използва като инструмент</w:t>
            </w:r>
            <w:r w:rsidRPr="00182D10">
              <w:t xml:space="preserve"> за компенсиране на тези недостатъци;</w:t>
            </w:r>
          </w:p>
        </w:tc>
        <w:tc>
          <w:tcPr>
            <w:tcW w:w="4876" w:type="dxa"/>
            <w:tcBorders>
              <w:top w:val="nil"/>
              <w:left w:val="nil"/>
              <w:bottom w:val="nil"/>
              <w:right w:val="nil"/>
            </w:tcBorders>
          </w:tcPr>
          <w:p w14:paraId="1E059542" w14:textId="77777777" w:rsidR="003A2199" w:rsidRPr="00182D10" w:rsidRDefault="003A2199" w:rsidP="00CF2427">
            <w:pPr>
              <w:pStyle w:val="Normal6a"/>
            </w:pPr>
            <w:r w:rsidRPr="00182D10">
              <w:t>Н.</w:t>
            </w:r>
            <w:r w:rsidRPr="00182D10">
              <w:tab/>
              <w:t xml:space="preserve">като има предвид, че търговските отношения на африканските държави могат да допринесат за предприемането на мерки с цел преодоляване на структурните недостатъци </w:t>
            </w:r>
            <w:r w:rsidRPr="00182D10">
              <w:rPr>
                <w:b/>
                <w:i/>
              </w:rPr>
              <w:t>като очертаването на граници</w:t>
            </w:r>
            <w:r w:rsidRPr="00182D10">
              <w:t xml:space="preserve">, </w:t>
            </w:r>
            <w:r w:rsidRPr="00182D10">
              <w:rPr>
                <w:b/>
                <w:i/>
              </w:rPr>
              <w:t>наследени</w:t>
            </w:r>
            <w:r w:rsidRPr="00182D10">
              <w:t xml:space="preserve"> от </w:t>
            </w:r>
            <w:r w:rsidRPr="00182D10">
              <w:rPr>
                <w:b/>
                <w:i/>
              </w:rPr>
              <w:t>колонизация, липсата на икономическо управление</w:t>
            </w:r>
            <w:r w:rsidRPr="00182D10">
              <w:t xml:space="preserve">, </w:t>
            </w:r>
            <w:r w:rsidRPr="00182D10">
              <w:rPr>
                <w:b/>
                <w:i/>
              </w:rPr>
              <w:t>липсата на инфраструктура, зависимостта от износ на суровини и липсата на местна преработка, дълг</w:t>
            </w:r>
            <w:r w:rsidRPr="00182D10">
              <w:t xml:space="preserve">; като има предвид, че справедливата търговия </w:t>
            </w:r>
            <w:r w:rsidRPr="00182D10">
              <w:rPr>
                <w:b/>
                <w:i/>
              </w:rPr>
              <w:t>е една от възможностите</w:t>
            </w:r>
            <w:r w:rsidRPr="00182D10">
              <w:t xml:space="preserve"> за компенсиране на тези недостатъци;</w:t>
            </w:r>
          </w:p>
        </w:tc>
      </w:tr>
    </w:tbl>
    <w:p w14:paraId="2AD50F2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AB35BA1" w14:textId="77777777" w:rsidR="003A2199" w:rsidRPr="00182D10" w:rsidRDefault="003A2199" w:rsidP="003A2199">
      <w:r w:rsidRPr="00182D10">
        <w:rPr>
          <w:rStyle w:val="HideTWBExt"/>
        </w:rPr>
        <w:t>&lt;/Amend&gt;</w:t>
      </w:r>
    </w:p>
    <w:p w14:paraId="0509AFD8" w14:textId="5F598F0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45</w:t>
      </w:r>
      <w:r w:rsidRPr="00182D10">
        <w:rPr>
          <w:rStyle w:val="HideTWBExt"/>
          <w:b w:val="0"/>
        </w:rPr>
        <w:t>&lt;/NumAm&gt;</w:t>
      </w:r>
    </w:p>
    <w:p w14:paraId="5FAB96C8" w14:textId="30E964D9"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54C46207" w14:textId="77777777" w:rsidR="003A2199" w:rsidRPr="00182D10" w:rsidRDefault="003A2199" w:rsidP="003A2199">
      <w:pPr>
        <w:pStyle w:val="NormalBold"/>
      </w:pPr>
      <w:r w:rsidRPr="00182D10">
        <w:rPr>
          <w:rStyle w:val="HideTWBExt"/>
          <w:b w:val="0"/>
        </w:rPr>
        <w:t>&lt;/RepeatBlock-By&gt;</w:t>
      </w:r>
    </w:p>
    <w:p w14:paraId="0CF18B8D" w14:textId="0AEB357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9834E01" w14:textId="77777777" w:rsidR="003A2199" w:rsidRPr="00182D10" w:rsidRDefault="003A2199" w:rsidP="003A2199">
      <w:pPr>
        <w:pStyle w:val="NormalBold"/>
      </w:pPr>
      <w:r w:rsidRPr="00182D10">
        <w:rPr>
          <w:rStyle w:val="HideTWBExt"/>
          <w:b w:val="0"/>
        </w:rPr>
        <w:t>&lt;Article&gt;</w:t>
      </w:r>
      <w:r w:rsidRPr="00182D10">
        <w:t>Съображение Н</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761FBBB" w14:textId="77777777" w:rsidTr="00CF2427">
        <w:trPr>
          <w:trHeight w:hRule="exact" w:val="240"/>
          <w:jc w:val="center"/>
        </w:trPr>
        <w:tc>
          <w:tcPr>
            <w:tcW w:w="9752" w:type="dxa"/>
            <w:gridSpan w:val="2"/>
            <w:tcBorders>
              <w:top w:val="nil"/>
              <w:left w:val="nil"/>
              <w:bottom w:val="nil"/>
              <w:right w:val="nil"/>
            </w:tcBorders>
          </w:tcPr>
          <w:p w14:paraId="2D545588" w14:textId="77777777" w:rsidR="003A2199" w:rsidRPr="00182D10" w:rsidRDefault="003A2199" w:rsidP="00CF2427"/>
        </w:tc>
      </w:tr>
      <w:tr w:rsidR="003A2199" w:rsidRPr="00182D10" w14:paraId="15B608D5" w14:textId="77777777" w:rsidTr="00CF2427">
        <w:trPr>
          <w:trHeight w:val="240"/>
          <w:jc w:val="center"/>
        </w:trPr>
        <w:tc>
          <w:tcPr>
            <w:tcW w:w="4876" w:type="dxa"/>
            <w:tcBorders>
              <w:top w:val="nil"/>
              <w:left w:val="nil"/>
              <w:bottom w:val="nil"/>
              <w:right w:val="nil"/>
            </w:tcBorders>
          </w:tcPr>
          <w:p w14:paraId="2502E6B0" w14:textId="4897C1B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B58B8CA" w14:textId="7E5FA8D1" w:rsidR="003A2199" w:rsidRPr="00182D10" w:rsidRDefault="003A2199" w:rsidP="00CF2427">
            <w:pPr>
              <w:pStyle w:val="AmColumnHeading"/>
            </w:pPr>
            <w:r w:rsidRPr="00182D10">
              <w:t>Изменение</w:t>
            </w:r>
          </w:p>
        </w:tc>
      </w:tr>
      <w:tr w:rsidR="003A2199" w:rsidRPr="00182D10" w14:paraId="3F750B25" w14:textId="77777777" w:rsidTr="00CF2427">
        <w:trPr>
          <w:jc w:val="center"/>
        </w:trPr>
        <w:tc>
          <w:tcPr>
            <w:tcW w:w="4876" w:type="dxa"/>
            <w:tcBorders>
              <w:top w:val="nil"/>
              <w:left w:val="nil"/>
              <w:bottom w:val="nil"/>
              <w:right w:val="nil"/>
            </w:tcBorders>
          </w:tcPr>
          <w:p w14:paraId="037D9924" w14:textId="77777777" w:rsidR="003A2199" w:rsidRPr="00182D10" w:rsidRDefault="003A2199" w:rsidP="00CF2427">
            <w:pPr>
              <w:pStyle w:val="Normal6a"/>
            </w:pPr>
            <w:r w:rsidRPr="00182D10">
              <w:t>Н.</w:t>
            </w:r>
            <w:r w:rsidRPr="00182D10">
              <w:tab/>
              <w:t xml:space="preserve">като има предвид, че търговските отношения на африканските държави могат да допринесат за предприемането на мерки с цел преодоляване на структурните недостатъци, </w:t>
            </w:r>
            <w:r w:rsidRPr="00182D10">
              <w:rPr>
                <w:b/>
                <w:i/>
              </w:rPr>
              <w:t>произтичащи от колониалното минало</w:t>
            </w:r>
            <w:r w:rsidRPr="00182D10">
              <w:t xml:space="preserve">, </w:t>
            </w:r>
            <w:r w:rsidRPr="00182D10">
              <w:rPr>
                <w:b/>
                <w:i/>
              </w:rPr>
              <w:t>например вкоренената корупция</w:t>
            </w:r>
            <w:r w:rsidRPr="00182D10">
              <w:t>; като има предвид, че справедливата търговия може да се използва като инструмент за компенсиране на тези недостатъци;</w:t>
            </w:r>
          </w:p>
        </w:tc>
        <w:tc>
          <w:tcPr>
            <w:tcW w:w="4876" w:type="dxa"/>
            <w:tcBorders>
              <w:top w:val="nil"/>
              <w:left w:val="nil"/>
              <w:bottom w:val="nil"/>
              <w:right w:val="nil"/>
            </w:tcBorders>
          </w:tcPr>
          <w:p w14:paraId="0468B1AE" w14:textId="77777777" w:rsidR="003A2199" w:rsidRPr="00182D10" w:rsidRDefault="003A2199" w:rsidP="00CF2427">
            <w:pPr>
              <w:pStyle w:val="Normal6a"/>
            </w:pPr>
            <w:r w:rsidRPr="00182D10">
              <w:t>Н.</w:t>
            </w:r>
            <w:r w:rsidRPr="00182D10">
              <w:tab/>
              <w:t xml:space="preserve">като има предвид, че търговските отношения на африканските държави могат да допринесат за предприемането на мерки с цел преодоляване на структурните </w:t>
            </w:r>
            <w:r w:rsidRPr="00182D10">
              <w:rPr>
                <w:b/>
                <w:i/>
              </w:rPr>
              <w:t>икономически</w:t>
            </w:r>
            <w:r w:rsidRPr="00182D10">
              <w:t xml:space="preserve"> недостатъци, </w:t>
            </w:r>
            <w:r w:rsidRPr="00182D10">
              <w:rPr>
                <w:b/>
                <w:i/>
              </w:rPr>
              <w:t>например нископроизводителни сектори, слаба диверсификация и инфраструктурни пропуски; като има предвид</w:t>
            </w:r>
            <w:r w:rsidRPr="00182D10">
              <w:t xml:space="preserve">, </w:t>
            </w:r>
            <w:r w:rsidRPr="00182D10">
              <w:rPr>
                <w:b/>
                <w:i/>
              </w:rPr>
              <w:t>че Африка произвежда едва около 2% от световната продукция</w:t>
            </w:r>
            <w:r w:rsidRPr="00182D10">
              <w:t>; като има предвид, че справедливата търговия може да се използва като инструмент за компенсиране на тези недостатъци;</w:t>
            </w:r>
          </w:p>
        </w:tc>
      </w:tr>
    </w:tbl>
    <w:p w14:paraId="0839675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D3ECA87" w14:textId="77777777" w:rsidR="003A2199" w:rsidRPr="00182D10" w:rsidRDefault="003A2199" w:rsidP="003A2199">
      <w:r w:rsidRPr="00182D10">
        <w:rPr>
          <w:rStyle w:val="HideTWBExt"/>
        </w:rPr>
        <w:t>&lt;/Amend&gt;</w:t>
      </w:r>
    </w:p>
    <w:p w14:paraId="2AD67E23" w14:textId="0553889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46</w:t>
      </w:r>
      <w:r w:rsidRPr="00182D10">
        <w:rPr>
          <w:rStyle w:val="HideTWBExt"/>
          <w:b w:val="0"/>
        </w:rPr>
        <w:t>&lt;/NumAm&gt;</w:t>
      </w:r>
    </w:p>
    <w:p w14:paraId="01B1DE7C" w14:textId="101FF8C5"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1FB0DF64" w14:textId="77777777" w:rsidR="003A2199" w:rsidRPr="00182D10" w:rsidRDefault="003A2199" w:rsidP="003A2199">
      <w:pPr>
        <w:pStyle w:val="NormalBold"/>
      </w:pPr>
      <w:r w:rsidRPr="00182D10">
        <w:rPr>
          <w:rStyle w:val="HideTWBExt"/>
          <w:b w:val="0"/>
        </w:rPr>
        <w:t>&lt;/RepeatBlock-By&gt;</w:t>
      </w:r>
    </w:p>
    <w:p w14:paraId="5F76B67A" w14:textId="6A080CB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434B2C" w14:textId="77777777" w:rsidR="003A2199" w:rsidRPr="00182D10" w:rsidRDefault="003A2199" w:rsidP="003A2199">
      <w:pPr>
        <w:pStyle w:val="NormalBold"/>
      </w:pPr>
      <w:r w:rsidRPr="00182D10">
        <w:rPr>
          <w:rStyle w:val="HideTWBExt"/>
          <w:b w:val="0"/>
        </w:rPr>
        <w:t>&lt;Article&gt;</w:t>
      </w:r>
      <w:r w:rsidRPr="00182D10">
        <w:t>Съображение Н</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705FFFE" w14:textId="77777777" w:rsidTr="00CF2427">
        <w:trPr>
          <w:trHeight w:hRule="exact" w:val="240"/>
          <w:jc w:val="center"/>
        </w:trPr>
        <w:tc>
          <w:tcPr>
            <w:tcW w:w="9752" w:type="dxa"/>
            <w:gridSpan w:val="2"/>
            <w:tcBorders>
              <w:top w:val="nil"/>
              <w:left w:val="nil"/>
              <w:bottom w:val="nil"/>
              <w:right w:val="nil"/>
            </w:tcBorders>
          </w:tcPr>
          <w:p w14:paraId="78A7C38D" w14:textId="77777777" w:rsidR="003A2199" w:rsidRPr="00182D10" w:rsidRDefault="003A2199" w:rsidP="00CF2427"/>
        </w:tc>
      </w:tr>
      <w:tr w:rsidR="003A2199" w:rsidRPr="00182D10" w14:paraId="5E52E235" w14:textId="77777777" w:rsidTr="00CF2427">
        <w:trPr>
          <w:trHeight w:val="240"/>
          <w:jc w:val="center"/>
        </w:trPr>
        <w:tc>
          <w:tcPr>
            <w:tcW w:w="4876" w:type="dxa"/>
            <w:tcBorders>
              <w:top w:val="nil"/>
              <w:left w:val="nil"/>
              <w:bottom w:val="nil"/>
              <w:right w:val="nil"/>
            </w:tcBorders>
          </w:tcPr>
          <w:p w14:paraId="1C3A9236" w14:textId="3A34EEE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E07DA6B" w14:textId="58249B8E" w:rsidR="003A2199" w:rsidRPr="00182D10" w:rsidRDefault="003A2199" w:rsidP="00CF2427">
            <w:pPr>
              <w:pStyle w:val="AmColumnHeading"/>
            </w:pPr>
            <w:r w:rsidRPr="00182D10">
              <w:t>Изменение</w:t>
            </w:r>
          </w:p>
        </w:tc>
      </w:tr>
      <w:tr w:rsidR="003A2199" w:rsidRPr="00182D10" w14:paraId="0111AA7F" w14:textId="77777777" w:rsidTr="00CF2427">
        <w:trPr>
          <w:jc w:val="center"/>
        </w:trPr>
        <w:tc>
          <w:tcPr>
            <w:tcW w:w="4876" w:type="dxa"/>
            <w:tcBorders>
              <w:top w:val="nil"/>
              <w:left w:val="nil"/>
              <w:bottom w:val="nil"/>
              <w:right w:val="nil"/>
            </w:tcBorders>
          </w:tcPr>
          <w:p w14:paraId="2CBCF2F5" w14:textId="77777777" w:rsidR="003A2199" w:rsidRPr="00182D10" w:rsidRDefault="003A2199" w:rsidP="00CF2427">
            <w:pPr>
              <w:pStyle w:val="Normal6a"/>
            </w:pPr>
            <w:r w:rsidRPr="00182D10">
              <w:t>Н.</w:t>
            </w:r>
            <w:r w:rsidRPr="00182D10">
              <w:tab/>
              <w:t xml:space="preserve">като има предвид, че търговските отношения на африканските държави могат да допринесат за предприемането на мерки с цел преодоляване на структурните недостатъци, произтичащи от колониалното минало, </w:t>
            </w:r>
            <w:r w:rsidRPr="00182D10">
              <w:rPr>
                <w:b/>
                <w:i/>
              </w:rPr>
              <w:t>например вкоренената корупция</w:t>
            </w:r>
            <w:r w:rsidRPr="00182D10">
              <w:t>; като има предвид, че справедливата търговия може да се използва като инструмент за компенсиране на тези недостатъци;</w:t>
            </w:r>
          </w:p>
        </w:tc>
        <w:tc>
          <w:tcPr>
            <w:tcW w:w="4876" w:type="dxa"/>
            <w:tcBorders>
              <w:top w:val="nil"/>
              <w:left w:val="nil"/>
              <w:bottom w:val="nil"/>
              <w:right w:val="nil"/>
            </w:tcBorders>
          </w:tcPr>
          <w:p w14:paraId="67C16377" w14:textId="77777777" w:rsidR="003A2199" w:rsidRPr="00182D10" w:rsidRDefault="003A2199" w:rsidP="00CF2427">
            <w:pPr>
              <w:pStyle w:val="Normal6a"/>
            </w:pPr>
            <w:r w:rsidRPr="00182D10">
              <w:t>Н.</w:t>
            </w:r>
            <w:r w:rsidRPr="00182D10">
              <w:tab/>
              <w:t>като има предвид, че търговските отношения на африканските държави могат да допринесат за предприемането на мерки с цел преодоляване на структурните недостатъци, произтичащи от колониалното минало</w:t>
            </w:r>
            <w:r w:rsidRPr="00182D10">
              <w:rPr>
                <w:b/>
                <w:i/>
              </w:rPr>
              <w:t>; като има предвид</w:t>
            </w:r>
            <w:r w:rsidRPr="00182D10">
              <w:t xml:space="preserve">, </w:t>
            </w:r>
            <w:r w:rsidRPr="00182D10">
              <w:rPr>
                <w:b/>
                <w:i/>
              </w:rPr>
              <w:t>че асиметричните търговски отношения могат да засилят колониалната динамика и да подкопаят суверенитета на африканските държави</w:t>
            </w:r>
            <w:r w:rsidRPr="00182D10">
              <w:t>; като има предвид, че справедливата търговия може да се използва като инструмент за компенсиране на тези недостатъци;</w:t>
            </w:r>
          </w:p>
        </w:tc>
      </w:tr>
    </w:tbl>
    <w:p w14:paraId="1DC66A9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FF3A28E" w14:textId="77777777" w:rsidR="003A2199" w:rsidRPr="00182D10" w:rsidRDefault="003A2199" w:rsidP="003A2199">
      <w:r w:rsidRPr="00182D10">
        <w:rPr>
          <w:rStyle w:val="HideTWBExt"/>
        </w:rPr>
        <w:t>&lt;/Amend&gt;</w:t>
      </w:r>
    </w:p>
    <w:p w14:paraId="0684B7B6" w14:textId="69EBBC5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47</w:t>
      </w:r>
      <w:r w:rsidRPr="00182D10">
        <w:rPr>
          <w:rStyle w:val="HideTWBExt"/>
          <w:b w:val="0"/>
        </w:rPr>
        <w:t>&lt;/NumAm&gt;</w:t>
      </w:r>
    </w:p>
    <w:p w14:paraId="2C886216" w14:textId="08FE8551"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0727BCD6" w14:textId="77777777" w:rsidR="003A2199" w:rsidRPr="00182D10" w:rsidRDefault="003A2199" w:rsidP="003A2199">
      <w:pPr>
        <w:pStyle w:val="NormalBold"/>
      </w:pPr>
      <w:r w:rsidRPr="00182D10">
        <w:rPr>
          <w:rStyle w:val="HideTWBExt"/>
          <w:b w:val="0"/>
        </w:rPr>
        <w:t>&lt;/RepeatBlock-By&gt;</w:t>
      </w:r>
    </w:p>
    <w:p w14:paraId="1A84253A" w14:textId="6F0CBFE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A94E07C" w14:textId="77777777" w:rsidR="003A2199" w:rsidRPr="00182D10" w:rsidRDefault="003A2199" w:rsidP="003A2199">
      <w:pPr>
        <w:pStyle w:val="NormalBold"/>
      </w:pPr>
      <w:r w:rsidRPr="00182D10">
        <w:rPr>
          <w:rStyle w:val="HideTWBExt"/>
          <w:b w:val="0"/>
        </w:rPr>
        <w:t>&lt;Article&gt;</w:t>
      </w:r>
      <w:r w:rsidRPr="00182D10">
        <w:t>Съображение Н</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9F4F7D5" w14:textId="77777777" w:rsidTr="00CF2427">
        <w:trPr>
          <w:trHeight w:hRule="exact" w:val="240"/>
          <w:jc w:val="center"/>
        </w:trPr>
        <w:tc>
          <w:tcPr>
            <w:tcW w:w="9752" w:type="dxa"/>
            <w:gridSpan w:val="2"/>
            <w:tcBorders>
              <w:top w:val="nil"/>
              <w:left w:val="nil"/>
              <w:bottom w:val="nil"/>
              <w:right w:val="nil"/>
            </w:tcBorders>
          </w:tcPr>
          <w:p w14:paraId="1C74DAA7" w14:textId="77777777" w:rsidR="003A2199" w:rsidRPr="00182D10" w:rsidRDefault="003A2199" w:rsidP="00CF2427"/>
        </w:tc>
      </w:tr>
      <w:tr w:rsidR="003A2199" w:rsidRPr="00182D10" w14:paraId="01729FF5" w14:textId="77777777" w:rsidTr="00CF2427">
        <w:trPr>
          <w:trHeight w:val="240"/>
          <w:jc w:val="center"/>
        </w:trPr>
        <w:tc>
          <w:tcPr>
            <w:tcW w:w="4876" w:type="dxa"/>
            <w:tcBorders>
              <w:top w:val="nil"/>
              <w:left w:val="nil"/>
              <w:bottom w:val="nil"/>
              <w:right w:val="nil"/>
            </w:tcBorders>
          </w:tcPr>
          <w:p w14:paraId="55D484F0" w14:textId="2530728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4FCCDDE" w14:textId="675DF33E" w:rsidR="003A2199" w:rsidRPr="00182D10" w:rsidRDefault="003A2199" w:rsidP="00CF2427">
            <w:pPr>
              <w:pStyle w:val="AmColumnHeading"/>
            </w:pPr>
            <w:r w:rsidRPr="00182D10">
              <w:t>Изменение</w:t>
            </w:r>
          </w:p>
        </w:tc>
      </w:tr>
      <w:tr w:rsidR="003A2199" w:rsidRPr="00182D10" w14:paraId="107A4B75" w14:textId="77777777" w:rsidTr="00CF2427">
        <w:trPr>
          <w:jc w:val="center"/>
        </w:trPr>
        <w:tc>
          <w:tcPr>
            <w:tcW w:w="4876" w:type="dxa"/>
            <w:tcBorders>
              <w:top w:val="nil"/>
              <w:left w:val="nil"/>
              <w:bottom w:val="nil"/>
              <w:right w:val="nil"/>
            </w:tcBorders>
          </w:tcPr>
          <w:p w14:paraId="256F3978" w14:textId="77777777" w:rsidR="003A2199" w:rsidRPr="00182D10" w:rsidRDefault="003A2199" w:rsidP="00CF2427">
            <w:pPr>
              <w:pStyle w:val="Normal6a"/>
            </w:pPr>
            <w:r w:rsidRPr="00182D10">
              <w:t>Н.</w:t>
            </w:r>
            <w:r w:rsidRPr="00182D10">
              <w:tab/>
              <w:t xml:space="preserve">като има предвид, че търговските отношения </w:t>
            </w:r>
            <w:r w:rsidRPr="00182D10">
              <w:rPr>
                <w:b/>
                <w:i/>
              </w:rPr>
              <w:t>на</w:t>
            </w:r>
            <w:r w:rsidRPr="00182D10">
              <w:t xml:space="preserve"> африканските държави могат да допринесат за предприемането на мерки с цел преодоляване на структурните </w:t>
            </w:r>
            <w:r w:rsidRPr="00182D10">
              <w:rPr>
                <w:b/>
                <w:i/>
              </w:rPr>
              <w:t>недостатъци, произтичащи от колониалното минало, например вкоренената корупция</w:t>
            </w:r>
            <w:r w:rsidRPr="00182D10">
              <w:t xml:space="preserve">; като има предвид, че </w:t>
            </w:r>
            <w:r w:rsidRPr="00182D10">
              <w:rPr>
                <w:b/>
                <w:i/>
              </w:rPr>
              <w:t>справедливата търговия може да се използва като инструмент за компенсиране на тези недостатъци</w:t>
            </w:r>
            <w:r w:rsidRPr="00182D10">
              <w:t>;</w:t>
            </w:r>
          </w:p>
        </w:tc>
        <w:tc>
          <w:tcPr>
            <w:tcW w:w="4876" w:type="dxa"/>
            <w:tcBorders>
              <w:top w:val="nil"/>
              <w:left w:val="nil"/>
              <w:bottom w:val="nil"/>
              <w:right w:val="nil"/>
            </w:tcBorders>
          </w:tcPr>
          <w:p w14:paraId="36FC84AA" w14:textId="77777777" w:rsidR="003A2199" w:rsidRPr="00182D10" w:rsidRDefault="003A2199" w:rsidP="00CF2427">
            <w:pPr>
              <w:pStyle w:val="Normal6a"/>
            </w:pPr>
            <w:r w:rsidRPr="00182D10">
              <w:t>Н.</w:t>
            </w:r>
            <w:r w:rsidRPr="00182D10">
              <w:tab/>
              <w:t xml:space="preserve">като има предвид, че търговските отношения </w:t>
            </w:r>
            <w:r w:rsidRPr="00182D10">
              <w:rPr>
                <w:b/>
                <w:i/>
              </w:rPr>
              <w:t>между ЕС и</w:t>
            </w:r>
            <w:r w:rsidRPr="00182D10">
              <w:t xml:space="preserve"> африканските държави могат да допринесат за предприемането на мерки с цел преодоляване на структурните </w:t>
            </w:r>
            <w:r w:rsidRPr="00182D10">
              <w:rPr>
                <w:b/>
                <w:i/>
              </w:rPr>
              <w:t>асиметрии в развитието между двата континента</w:t>
            </w:r>
            <w:r w:rsidRPr="00182D10">
              <w:t xml:space="preserve">; като има предвид, че </w:t>
            </w:r>
            <w:r w:rsidRPr="00182D10">
              <w:rPr>
                <w:b/>
                <w:i/>
              </w:rPr>
              <w:t>търговията трябва да бъде инструмент в полза на икономическия растеж и споделения просперитет</w:t>
            </w:r>
            <w:r w:rsidRPr="00182D10">
              <w:t>;</w:t>
            </w:r>
          </w:p>
        </w:tc>
      </w:tr>
    </w:tbl>
    <w:p w14:paraId="3EAD93A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2405764F" w14:textId="77777777" w:rsidR="003A2199" w:rsidRPr="00182D10" w:rsidRDefault="003A2199" w:rsidP="003A2199">
      <w:r w:rsidRPr="00182D10">
        <w:rPr>
          <w:rStyle w:val="HideTWBExt"/>
        </w:rPr>
        <w:t>&lt;/Amend&gt;</w:t>
      </w:r>
    </w:p>
    <w:p w14:paraId="74168BD7" w14:textId="14F12C4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48</w:t>
      </w:r>
      <w:r w:rsidRPr="00182D10">
        <w:rPr>
          <w:rStyle w:val="HideTWBExt"/>
          <w:b w:val="0"/>
        </w:rPr>
        <w:t>&lt;/NumAm&gt;</w:t>
      </w:r>
    </w:p>
    <w:p w14:paraId="1FFFB74F" w14:textId="1FA59274"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30282373" w14:textId="77777777" w:rsidR="003A2199" w:rsidRPr="00182D10" w:rsidRDefault="003A2199" w:rsidP="003A2199">
      <w:pPr>
        <w:pStyle w:val="NormalBold"/>
      </w:pPr>
      <w:r w:rsidRPr="00182D10">
        <w:rPr>
          <w:rStyle w:val="HideTWBExt"/>
          <w:b w:val="0"/>
        </w:rPr>
        <w:t>&lt;/RepeatBlock-By&gt;</w:t>
      </w:r>
    </w:p>
    <w:p w14:paraId="0EE4ACC6" w14:textId="1B19AE6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5C4F208" w14:textId="77777777" w:rsidR="003A2199" w:rsidRPr="00182D10" w:rsidRDefault="003A2199" w:rsidP="003A2199">
      <w:pPr>
        <w:pStyle w:val="NormalBold"/>
      </w:pPr>
      <w:r w:rsidRPr="00182D10">
        <w:rPr>
          <w:rStyle w:val="HideTWBExt"/>
          <w:b w:val="0"/>
        </w:rPr>
        <w:t>&lt;Article&gt;</w:t>
      </w:r>
      <w:r w:rsidRPr="00182D10">
        <w:t>Съображение П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5098482" w14:textId="77777777" w:rsidTr="00CF2427">
        <w:trPr>
          <w:trHeight w:hRule="exact" w:val="240"/>
          <w:jc w:val="center"/>
        </w:trPr>
        <w:tc>
          <w:tcPr>
            <w:tcW w:w="9752" w:type="dxa"/>
            <w:gridSpan w:val="2"/>
            <w:tcBorders>
              <w:top w:val="nil"/>
              <w:left w:val="nil"/>
              <w:bottom w:val="nil"/>
              <w:right w:val="nil"/>
            </w:tcBorders>
          </w:tcPr>
          <w:p w14:paraId="1F860F66" w14:textId="77777777" w:rsidR="003A2199" w:rsidRPr="00182D10" w:rsidRDefault="003A2199" w:rsidP="00CF2427"/>
        </w:tc>
      </w:tr>
      <w:tr w:rsidR="003A2199" w:rsidRPr="00182D10" w14:paraId="671421C5" w14:textId="77777777" w:rsidTr="00CF2427">
        <w:trPr>
          <w:trHeight w:val="240"/>
          <w:jc w:val="center"/>
        </w:trPr>
        <w:tc>
          <w:tcPr>
            <w:tcW w:w="4876" w:type="dxa"/>
            <w:tcBorders>
              <w:top w:val="nil"/>
              <w:left w:val="nil"/>
              <w:bottom w:val="nil"/>
              <w:right w:val="nil"/>
            </w:tcBorders>
          </w:tcPr>
          <w:p w14:paraId="092D61DF" w14:textId="4634D2F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D105831" w14:textId="2FB35C29" w:rsidR="003A2199" w:rsidRPr="00182D10" w:rsidRDefault="003A2199" w:rsidP="00CF2427">
            <w:pPr>
              <w:pStyle w:val="AmColumnHeading"/>
            </w:pPr>
            <w:r w:rsidRPr="00182D10">
              <w:t>Изменение</w:t>
            </w:r>
          </w:p>
        </w:tc>
      </w:tr>
      <w:tr w:rsidR="003A2199" w:rsidRPr="00182D10" w14:paraId="41F94683" w14:textId="77777777" w:rsidTr="00CF2427">
        <w:trPr>
          <w:jc w:val="center"/>
        </w:trPr>
        <w:tc>
          <w:tcPr>
            <w:tcW w:w="4876" w:type="dxa"/>
            <w:tcBorders>
              <w:top w:val="nil"/>
              <w:left w:val="nil"/>
              <w:bottom w:val="nil"/>
              <w:right w:val="nil"/>
            </w:tcBorders>
          </w:tcPr>
          <w:p w14:paraId="0A6077D5" w14:textId="77777777" w:rsidR="003A2199" w:rsidRPr="00182D10" w:rsidRDefault="003A2199" w:rsidP="00CF2427">
            <w:pPr>
              <w:pStyle w:val="Normal6a"/>
            </w:pPr>
          </w:p>
        </w:tc>
        <w:tc>
          <w:tcPr>
            <w:tcW w:w="4876" w:type="dxa"/>
            <w:tcBorders>
              <w:top w:val="nil"/>
              <w:left w:val="nil"/>
              <w:bottom w:val="nil"/>
              <w:right w:val="nil"/>
            </w:tcBorders>
          </w:tcPr>
          <w:p w14:paraId="31E1E41F" w14:textId="77777777" w:rsidR="003A2199" w:rsidRPr="00182D10" w:rsidRDefault="003A2199" w:rsidP="00CF2427">
            <w:pPr>
              <w:pStyle w:val="Normal6a"/>
            </w:pPr>
            <w:r w:rsidRPr="00182D10">
              <w:rPr>
                <w:b/>
                <w:i/>
              </w:rPr>
              <w:t>Пa.</w:t>
            </w:r>
            <w:r w:rsidRPr="00182D10">
              <w:tab/>
            </w:r>
            <w:r w:rsidRPr="00182D10">
              <w:rPr>
                <w:b/>
                <w:i/>
              </w:rPr>
              <w:t>като има предвид, че средата за цифрова търговия в Африка се разраства бързо; като има предвид, че с приемането през 2024 г. на Протокола за цифрова търговия на AfCFTA се положи регулаторната основа за единен африкански цифров пазар; като има предвид, че цифровата икономика предлага значителни възможности за засилено сътрудничество между ЕС и Африка, и като има предвид, че ЕС следва да задълбочи ангажимента си в подкрепа на цифровата трансформация и свързаността на Африка;</w:t>
            </w:r>
          </w:p>
        </w:tc>
      </w:tr>
    </w:tbl>
    <w:p w14:paraId="1312F3D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92180A8" w14:textId="77777777" w:rsidR="003A2199" w:rsidRPr="00182D10" w:rsidRDefault="003A2199" w:rsidP="003A2199">
      <w:r w:rsidRPr="00182D10">
        <w:rPr>
          <w:rStyle w:val="HideTWBExt"/>
        </w:rPr>
        <w:t>&lt;/Amend&gt;</w:t>
      </w:r>
    </w:p>
    <w:p w14:paraId="3DBBD57B" w14:textId="73581B4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49</w:t>
      </w:r>
      <w:r w:rsidRPr="00182D10">
        <w:rPr>
          <w:rStyle w:val="HideTWBExt"/>
          <w:b w:val="0"/>
        </w:rPr>
        <w:t>&lt;/NumAm&gt;</w:t>
      </w:r>
    </w:p>
    <w:p w14:paraId="69F99537" w14:textId="1070C1A9"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26DE4E67" w14:textId="77777777" w:rsidR="003A2199" w:rsidRPr="00182D10" w:rsidRDefault="003A2199" w:rsidP="003A2199">
      <w:pPr>
        <w:pStyle w:val="NormalBold"/>
      </w:pPr>
      <w:r w:rsidRPr="00182D10">
        <w:rPr>
          <w:rStyle w:val="HideTWBExt"/>
          <w:b w:val="0"/>
        </w:rPr>
        <w:t>&lt;/RepeatBlock-By&gt;</w:t>
      </w:r>
    </w:p>
    <w:p w14:paraId="39727CB7" w14:textId="2939469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8275444" w14:textId="77777777" w:rsidR="003A2199" w:rsidRPr="00182D10" w:rsidRDefault="003A2199" w:rsidP="003A2199">
      <w:pPr>
        <w:pStyle w:val="NormalBold"/>
      </w:pPr>
      <w:r w:rsidRPr="00182D10">
        <w:rPr>
          <w:rStyle w:val="HideTWBExt"/>
          <w:b w:val="0"/>
        </w:rPr>
        <w:t>&lt;Article&gt;</w:t>
      </w:r>
      <w:r w:rsidRPr="00182D10">
        <w:t>Съображение П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CCF7A69" w14:textId="77777777" w:rsidTr="00CF2427">
        <w:trPr>
          <w:trHeight w:hRule="exact" w:val="240"/>
          <w:jc w:val="center"/>
        </w:trPr>
        <w:tc>
          <w:tcPr>
            <w:tcW w:w="9752" w:type="dxa"/>
            <w:gridSpan w:val="2"/>
            <w:tcBorders>
              <w:top w:val="nil"/>
              <w:left w:val="nil"/>
              <w:bottom w:val="nil"/>
              <w:right w:val="nil"/>
            </w:tcBorders>
          </w:tcPr>
          <w:p w14:paraId="17D8A21A" w14:textId="77777777" w:rsidR="003A2199" w:rsidRPr="00182D10" w:rsidRDefault="003A2199" w:rsidP="00CF2427"/>
        </w:tc>
      </w:tr>
      <w:tr w:rsidR="003A2199" w:rsidRPr="00182D10" w14:paraId="1A5BEE4E" w14:textId="77777777" w:rsidTr="00CF2427">
        <w:trPr>
          <w:trHeight w:val="240"/>
          <w:jc w:val="center"/>
        </w:trPr>
        <w:tc>
          <w:tcPr>
            <w:tcW w:w="4876" w:type="dxa"/>
            <w:tcBorders>
              <w:top w:val="nil"/>
              <w:left w:val="nil"/>
              <w:bottom w:val="nil"/>
              <w:right w:val="nil"/>
            </w:tcBorders>
          </w:tcPr>
          <w:p w14:paraId="6E980C79" w14:textId="1D62141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A236163" w14:textId="526403AA" w:rsidR="003A2199" w:rsidRPr="00182D10" w:rsidRDefault="003A2199" w:rsidP="00CF2427">
            <w:pPr>
              <w:pStyle w:val="AmColumnHeading"/>
            </w:pPr>
            <w:r w:rsidRPr="00182D10">
              <w:t>Изменение</w:t>
            </w:r>
          </w:p>
        </w:tc>
      </w:tr>
      <w:tr w:rsidR="003A2199" w:rsidRPr="00182D10" w14:paraId="42BA0FAE" w14:textId="77777777" w:rsidTr="00CF2427">
        <w:trPr>
          <w:jc w:val="center"/>
        </w:trPr>
        <w:tc>
          <w:tcPr>
            <w:tcW w:w="4876" w:type="dxa"/>
            <w:tcBorders>
              <w:top w:val="nil"/>
              <w:left w:val="nil"/>
              <w:bottom w:val="nil"/>
              <w:right w:val="nil"/>
            </w:tcBorders>
          </w:tcPr>
          <w:p w14:paraId="53D1E9EC" w14:textId="77777777" w:rsidR="003A2199" w:rsidRPr="00182D10" w:rsidRDefault="003A2199" w:rsidP="00CF2427">
            <w:pPr>
              <w:pStyle w:val="Normal6a"/>
            </w:pPr>
          </w:p>
        </w:tc>
        <w:tc>
          <w:tcPr>
            <w:tcW w:w="4876" w:type="dxa"/>
            <w:tcBorders>
              <w:top w:val="nil"/>
              <w:left w:val="nil"/>
              <w:bottom w:val="nil"/>
              <w:right w:val="nil"/>
            </w:tcBorders>
          </w:tcPr>
          <w:p w14:paraId="3707D66E" w14:textId="77777777" w:rsidR="003A2199" w:rsidRPr="00182D10" w:rsidRDefault="003A2199" w:rsidP="00CF2427">
            <w:pPr>
              <w:pStyle w:val="Normal6a"/>
            </w:pPr>
            <w:r w:rsidRPr="00182D10">
              <w:rPr>
                <w:b/>
                <w:i/>
              </w:rPr>
              <w:t>Пa.</w:t>
            </w:r>
            <w:r w:rsidRPr="00182D10">
              <w:tab/>
            </w:r>
            <w:r w:rsidRPr="00182D10">
              <w:rPr>
                <w:b/>
                <w:i/>
              </w:rPr>
              <w:t>като има предвид, че изкуственият интелект (ИИ) променя моделите на световната търговия и инвестиции, като създава възможности за производителност, иновации и създаване на стойност; като има предвид, че с решения с ИИ с отворен код могат да се намалят разходите, да се укрепи местният капацитет и да се намали зависимостта от ограничен брой доставчици; като има предвид, че недостигът на цифрова инфраструктура и умения създава риск африканските партньори да бъдат изключени от ползите от основания на ИИ растеж;</w:t>
            </w:r>
          </w:p>
        </w:tc>
      </w:tr>
    </w:tbl>
    <w:p w14:paraId="76F8584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05EB1D8" w14:textId="77777777" w:rsidR="003A2199" w:rsidRPr="00182D10" w:rsidRDefault="003A2199" w:rsidP="003A2199">
      <w:r w:rsidRPr="00182D10">
        <w:rPr>
          <w:rStyle w:val="HideTWBExt"/>
        </w:rPr>
        <w:t>&lt;/Amend&gt;</w:t>
      </w:r>
    </w:p>
    <w:p w14:paraId="7167C774" w14:textId="5EFD166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50</w:t>
      </w:r>
      <w:r w:rsidRPr="00182D10">
        <w:rPr>
          <w:rStyle w:val="HideTWBExt"/>
          <w:b w:val="0"/>
        </w:rPr>
        <w:t>&lt;/NumAm&gt;</w:t>
      </w:r>
    </w:p>
    <w:p w14:paraId="355B9AC3" w14:textId="348D70AC"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164CFACB" w14:textId="77777777" w:rsidR="003A2199" w:rsidRPr="00182D10" w:rsidRDefault="003A2199" w:rsidP="003A2199">
      <w:pPr>
        <w:pStyle w:val="NormalBold"/>
      </w:pPr>
      <w:r w:rsidRPr="00182D10">
        <w:rPr>
          <w:rStyle w:val="HideTWBExt"/>
          <w:b w:val="0"/>
        </w:rPr>
        <w:t>&lt;/RepeatBlock-By&gt;</w:t>
      </w:r>
    </w:p>
    <w:p w14:paraId="223DE9F5" w14:textId="01AE438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C4515ED" w14:textId="77777777" w:rsidR="003A2199" w:rsidRPr="00182D10" w:rsidRDefault="003A2199" w:rsidP="003A2199">
      <w:pPr>
        <w:pStyle w:val="NormalBold"/>
      </w:pPr>
      <w:r w:rsidRPr="00182D10">
        <w:rPr>
          <w:rStyle w:val="HideTWBExt"/>
          <w:b w:val="0"/>
        </w:rPr>
        <w:t>&lt;Article&gt;</w:t>
      </w:r>
      <w:r w:rsidRPr="00182D10">
        <w:t>Съображение П a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3E8160C" w14:textId="77777777" w:rsidTr="00CF2427">
        <w:trPr>
          <w:trHeight w:hRule="exact" w:val="240"/>
          <w:jc w:val="center"/>
        </w:trPr>
        <w:tc>
          <w:tcPr>
            <w:tcW w:w="9752" w:type="dxa"/>
            <w:gridSpan w:val="2"/>
            <w:tcBorders>
              <w:top w:val="nil"/>
              <w:left w:val="nil"/>
              <w:bottom w:val="nil"/>
              <w:right w:val="nil"/>
            </w:tcBorders>
          </w:tcPr>
          <w:p w14:paraId="4166E83C" w14:textId="77777777" w:rsidR="003A2199" w:rsidRPr="00182D10" w:rsidRDefault="003A2199" w:rsidP="00CF2427"/>
        </w:tc>
      </w:tr>
      <w:tr w:rsidR="003A2199" w:rsidRPr="00182D10" w14:paraId="739E17D4" w14:textId="77777777" w:rsidTr="00CF2427">
        <w:trPr>
          <w:trHeight w:val="240"/>
          <w:jc w:val="center"/>
        </w:trPr>
        <w:tc>
          <w:tcPr>
            <w:tcW w:w="4876" w:type="dxa"/>
            <w:tcBorders>
              <w:top w:val="nil"/>
              <w:left w:val="nil"/>
              <w:bottom w:val="nil"/>
              <w:right w:val="nil"/>
            </w:tcBorders>
          </w:tcPr>
          <w:p w14:paraId="19A29271" w14:textId="76E7AD8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CD8C8DA" w14:textId="451EAB6D" w:rsidR="003A2199" w:rsidRPr="00182D10" w:rsidRDefault="003A2199" w:rsidP="00CF2427">
            <w:pPr>
              <w:pStyle w:val="AmColumnHeading"/>
            </w:pPr>
            <w:r w:rsidRPr="00182D10">
              <w:t>Изменение</w:t>
            </w:r>
          </w:p>
        </w:tc>
      </w:tr>
      <w:tr w:rsidR="003A2199" w:rsidRPr="00182D10" w14:paraId="10845B44" w14:textId="77777777" w:rsidTr="00CF2427">
        <w:trPr>
          <w:jc w:val="center"/>
        </w:trPr>
        <w:tc>
          <w:tcPr>
            <w:tcW w:w="4876" w:type="dxa"/>
            <w:tcBorders>
              <w:top w:val="nil"/>
              <w:left w:val="nil"/>
              <w:bottom w:val="nil"/>
              <w:right w:val="nil"/>
            </w:tcBorders>
          </w:tcPr>
          <w:p w14:paraId="1305088B" w14:textId="77777777" w:rsidR="003A2199" w:rsidRPr="00182D10" w:rsidRDefault="003A2199" w:rsidP="00CF2427">
            <w:pPr>
              <w:pStyle w:val="Normal6a"/>
            </w:pPr>
          </w:p>
        </w:tc>
        <w:tc>
          <w:tcPr>
            <w:tcW w:w="4876" w:type="dxa"/>
            <w:tcBorders>
              <w:top w:val="nil"/>
              <w:left w:val="nil"/>
              <w:bottom w:val="nil"/>
              <w:right w:val="nil"/>
            </w:tcBorders>
          </w:tcPr>
          <w:p w14:paraId="43257EF5" w14:textId="77777777" w:rsidR="003A2199" w:rsidRPr="00182D10" w:rsidRDefault="003A2199" w:rsidP="00CF2427">
            <w:pPr>
              <w:pStyle w:val="Normal6a"/>
            </w:pPr>
            <w:r w:rsidRPr="00182D10">
              <w:rPr>
                <w:b/>
                <w:i/>
              </w:rPr>
              <w:t>Пa.</w:t>
            </w:r>
            <w:r w:rsidRPr="00182D10">
              <w:tab/>
            </w:r>
            <w:r w:rsidRPr="00182D10">
              <w:rPr>
                <w:b/>
                <w:i/>
              </w:rPr>
              <w:t>като има предвид, че продоволствената сигурност е от първостепенно значение и че високопродуктивното европейско селско стопанство е стратегически геополитически актив; като има предвид, че следователно търговските отношения с Африка не трябва никога да водят до намаляване на европейското производство на храни;</w:t>
            </w:r>
          </w:p>
        </w:tc>
      </w:tr>
    </w:tbl>
    <w:p w14:paraId="40AE068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F3C9C04" w14:textId="77777777" w:rsidR="003A2199" w:rsidRPr="00182D10" w:rsidRDefault="003A2199" w:rsidP="003A2199">
      <w:r w:rsidRPr="00182D10">
        <w:rPr>
          <w:rStyle w:val="HideTWBExt"/>
        </w:rPr>
        <w:t>&lt;/Amend&gt;</w:t>
      </w:r>
    </w:p>
    <w:p w14:paraId="5DE8746A" w14:textId="0486430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51</w:t>
      </w:r>
      <w:r w:rsidRPr="00182D10">
        <w:rPr>
          <w:rStyle w:val="HideTWBExt"/>
          <w:b w:val="0"/>
        </w:rPr>
        <w:t>&lt;/NumAm&gt;</w:t>
      </w:r>
    </w:p>
    <w:p w14:paraId="39C6FD58" w14:textId="7288FF3B"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21F1F5F5" w14:textId="77777777" w:rsidR="003A2199" w:rsidRPr="00182D10" w:rsidRDefault="003A2199" w:rsidP="003A2199">
      <w:pPr>
        <w:pStyle w:val="NormalBold"/>
      </w:pPr>
      <w:r w:rsidRPr="00182D10">
        <w:rPr>
          <w:rStyle w:val="HideTWBExt"/>
          <w:b w:val="0"/>
        </w:rPr>
        <w:t>&lt;/RepeatBlock-By&gt;</w:t>
      </w:r>
    </w:p>
    <w:p w14:paraId="5A757B70" w14:textId="3FF8E3B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0D63CF" w14:textId="77777777" w:rsidR="003A2199" w:rsidRPr="00182D10" w:rsidRDefault="003A2199" w:rsidP="003A2199">
      <w:pPr>
        <w:pStyle w:val="NormalBold"/>
      </w:pPr>
      <w:r w:rsidRPr="00182D10">
        <w:rPr>
          <w:rStyle w:val="HideTWBExt"/>
          <w:b w:val="0"/>
        </w:rPr>
        <w:t>&lt;Article&gt;</w:t>
      </w:r>
      <w:r w:rsidRPr="00182D10">
        <w:t>Съображение П б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F502830" w14:textId="77777777" w:rsidTr="00CF2427">
        <w:trPr>
          <w:trHeight w:hRule="exact" w:val="240"/>
          <w:jc w:val="center"/>
        </w:trPr>
        <w:tc>
          <w:tcPr>
            <w:tcW w:w="9752" w:type="dxa"/>
            <w:gridSpan w:val="2"/>
            <w:tcBorders>
              <w:top w:val="nil"/>
              <w:left w:val="nil"/>
              <w:bottom w:val="nil"/>
              <w:right w:val="nil"/>
            </w:tcBorders>
          </w:tcPr>
          <w:p w14:paraId="64BADA28" w14:textId="77777777" w:rsidR="003A2199" w:rsidRPr="00182D10" w:rsidRDefault="003A2199" w:rsidP="00CF2427"/>
        </w:tc>
      </w:tr>
      <w:tr w:rsidR="003A2199" w:rsidRPr="00182D10" w14:paraId="2BC9583C" w14:textId="77777777" w:rsidTr="00CF2427">
        <w:trPr>
          <w:trHeight w:val="240"/>
          <w:jc w:val="center"/>
        </w:trPr>
        <w:tc>
          <w:tcPr>
            <w:tcW w:w="4876" w:type="dxa"/>
            <w:tcBorders>
              <w:top w:val="nil"/>
              <w:left w:val="nil"/>
              <w:bottom w:val="nil"/>
              <w:right w:val="nil"/>
            </w:tcBorders>
          </w:tcPr>
          <w:p w14:paraId="7122BCB6" w14:textId="71EAFA2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CAE74F2" w14:textId="08794CE2" w:rsidR="003A2199" w:rsidRPr="00182D10" w:rsidRDefault="003A2199" w:rsidP="00CF2427">
            <w:pPr>
              <w:pStyle w:val="AmColumnHeading"/>
            </w:pPr>
            <w:r w:rsidRPr="00182D10">
              <w:t>Изменение</w:t>
            </w:r>
          </w:p>
        </w:tc>
      </w:tr>
      <w:tr w:rsidR="003A2199" w:rsidRPr="00182D10" w14:paraId="07FB4934" w14:textId="77777777" w:rsidTr="00CF2427">
        <w:trPr>
          <w:jc w:val="center"/>
        </w:trPr>
        <w:tc>
          <w:tcPr>
            <w:tcW w:w="4876" w:type="dxa"/>
            <w:tcBorders>
              <w:top w:val="nil"/>
              <w:left w:val="nil"/>
              <w:bottom w:val="nil"/>
              <w:right w:val="nil"/>
            </w:tcBorders>
          </w:tcPr>
          <w:p w14:paraId="664AB3FC" w14:textId="77777777" w:rsidR="003A2199" w:rsidRPr="00182D10" w:rsidRDefault="003A2199" w:rsidP="00CF2427">
            <w:pPr>
              <w:pStyle w:val="Normal6a"/>
            </w:pPr>
          </w:p>
        </w:tc>
        <w:tc>
          <w:tcPr>
            <w:tcW w:w="4876" w:type="dxa"/>
            <w:tcBorders>
              <w:top w:val="nil"/>
              <w:left w:val="nil"/>
              <w:bottom w:val="nil"/>
              <w:right w:val="nil"/>
            </w:tcBorders>
          </w:tcPr>
          <w:p w14:paraId="5AE7C19B" w14:textId="77777777" w:rsidR="003A2199" w:rsidRPr="00182D10" w:rsidRDefault="003A2199" w:rsidP="00CF2427">
            <w:pPr>
              <w:pStyle w:val="Normal6a"/>
            </w:pPr>
            <w:r w:rsidRPr="00182D10">
              <w:rPr>
                <w:b/>
                <w:i/>
              </w:rPr>
              <w:t>Пб.</w:t>
            </w:r>
            <w:r w:rsidRPr="00182D10">
              <w:tab/>
            </w:r>
            <w:r w:rsidRPr="00182D10">
              <w:rPr>
                <w:b/>
                <w:i/>
              </w:rPr>
              <w:t>като има предвид, че Южноафриканският народен трибунал за агротоксините обърна внимание на неблагоприятните въздействия върху правата на човека, здравето и околната среда, свързани със силно опасните пестициди, включително пестициди, забранени в Европейския съюз, но произвеждани и изнасяни за трети държави;</w:t>
            </w:r>
          </w:p>
        </w:tc>
      </w:tr>
    </w:tbl>
    <w:p w14:paraId="4E3406F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CFBF89D" w14:textId="77777777" w:rsidR="003A2199" w:rsidRPr="00182D10" w:rsidRDefault="003A2199" w:rsidP="003A2199">
      <w:r w:rsidRPr="00182D10">
        <w:rPr>
          <w:rStyle w:val="HideTWBExt"/>
        </w:rPr>
        <w:t>&lt;/Amend&gt;</w:t>
      </w:r>
    </w:p>
    <w:p w14:paraId="119782DA" w14:textId="0A08EAB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52</w:t>
      </w:r>
      <w:r w:rsidRPr="00182D10">
        <w:rPr>
          <w:rStyle w:val="HideTWBExt"/>
          <w:b w:val="0"/>
        </w:rPr>
        <w:t>&lt;/NumAm&gt;</w:t>
      </w:r>
    </w:p>
    <w:p w14:paraId="7C83B0A5" w14:textId="67FD896A"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631CA6C5" w14:textId="77777777" w:rsidR="003A2199" w:rsidRPr="00182D10" w:rsidRDefault="003A2199" w:rsidP="003A2199">
      <w:pPr>
        <w:pStyle w:val="NormalBold"/>
      </w:pPr>
      <w:r w:rsidRPr="00182D10">
        <w:rPr>
          <w:rStyle w:val="HideTWBExt"/>
          <w:b w:val="0"/>
        </w:rPr>
        <w:t>&lt;/RepeatBlock-By&gt;</w:t>
      </w:r>
    </w:p>
    <w:p w14:paraId="5D36C515" w14:textId="0C59A84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9339797" w14:textId="77777777" w:rsidR="003A2199" w:rsidRPr="00182D10" w:rsidRDefault="003A2199" w:rsidP="003A2199">
      <w:pPr>
        <w:pStyle w:val="NormalBold"/>
      </w:pPr>
      <w:r w:rsidRPr="00182D10">
        <w:rPr>
          <w:rStyle w:val="HideTWBExt"/>
          <w:b w:val="0"/>
        </w:rPr>
        <w:t>&lt;Article&gt;</w:t>
      </w:r>
      <w:r w:rsidRPr="00182D10">
        <w:t>Съображение П в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EA2DEB5" w14:textId="77777777" w:rsidTr="00CF2427">
        <w:trPr>
          <w:trHeight w:hRule="exact" w:val="240"/>
          <w:jc w:val="center"/>
        </w:trPr>
        <w:tc>
          <w:tcPr>
            <w:tcW w:w="9752" w:type="dxa"/>
            <w:gridSpan w:val="2"/>
            <w:tcBorders>
              <w:top w:val="nil"/>
              <w:left w:val="nil"/>
              <w:bottom w:val="nil"/>
              <w:right w:val="nil"/>
            </w:tcBorders>
          </w:tcPr>
          <w:p w14:paraId="6B4B30FA" w14:textId="77777777" w:rsidR="003A2199" w:rsidRPr="00182D10" w:rsidRDefault="003A2199" w:rsidP="00CF2427"/>
        </w:tc>
      </w:tr>
      <w:tr w:rsidR="003A2199" w:rsidRPr="00182D10" w14:paraId="17B3A837" w14:textId="77777777" w:rsidTr="00CF2427">
        <w:trPr>
          <w:trHeight w:val="240"/>
          <w:jc w:val="center"/>
        </w:trPr>
        <w:tc>
          <w:tcPr>
            <w:tcW w:w="4876" w:type="dxa"/>
            <w:tcBorders>
              <w:top w:val="nil"/>
              <w:left w:val="nil"/>
              <w:bottom w:val="nil"/>
              <w:right w:val="nil"/>
            </w:tcBorders>
          </w:tcPr>
          <w:p w14:paraId="09469136" w14:textId="1FA1A88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33D74B8" w14:textId="5D5DC0A5" w:rsidR="003A2199" w:rsidRPr="00182D10" w:rsidRDefault="003A2199" w:rsidP="00CF2427">
            <w:pPr>
              <w:pStyle w:val="AmColumnHeading"/>
            </w:pPr>
            <w:r w:rsidRPr="00182D10">
              <w:t>Изменение</w:t>
            </w:r>
          </w:p>
        </w:tc>
      </w:tr>
      <w:tr w:rsidR="003A2199" w:rsidRPr="00182D10" w14:paraId="03D59095" w14:textId="77777777" w:rsidTr="00CF2427">
        <w:trPr>
          <w:jc w:val="center"/>
        </w:trPr>
        <w:tc>
          <w:tcPr>
            <w:tcW w:w="4876" w:type="dxa"/>
            <w:tcBorders>
              <w:top w:val="nil"/>
              <w:left w:val="nil"/>
              <w:bottom w:val="nil"/>
              <w:right w:val="nil"/>
            </w:tcBorders>
          </w:tcPr>
          <w:p w14:paraId="6248F2B6" w14:textId="77777777" w:rsidR="003A2199" w:rsidRPr="00182D10" w:rsidRDefault="003A2199" w:rsidP="00CF2427">
            <w:pPr>
              <w:pStyle w:val="Normal6a"/>
            </w:pPr>
          </w:p>
        </w:tc>
        <w:tc>
          <w:tcPr>
            <w:tcW w:w="4876" w:type="dxa"/>
            <w:tcBorders>
              <w:top w:val="nil"/>
              <w:left w:val="nil"/>
              <w:bottom w:val="nil"/>
              <w:right w:val="nil"/>
            </w:tcBorders>
          </w:tcPr>
          <w:p w14:paraId="23941AD1" w14:textId="77777777" w:rsidR="003A2199" w:rsidRPr="00182D10" w:rsidRDefault="003A2199" w:rsidP="00CF2427">
            <w:pPr>
              <w:pStyle w:val="Normal6a"/>
            </w:pPr>
            <w:r w:rsidRPr="00182D10">
              <w:rPr>
                <w:b/>
                <w:i/>
              </w:rPr>
              <w:t>Пв.</w:t>
            </w:r>
            <w:r w:rsidRPr="00182D10">
              <w:tab/>
            </w:r>
            <w:r w:rsidRPr="00182D10">
              <w:rPr>
                <w:b/>
                <w:i/>
              </w:rPr>
              <w:t>като има предвид, че износът на забранени в Европейския съюз пестициди може да създаде „ефект на бумеранга“, който да доведе до несъответстващи на изискванията остатъци във вносните селскостопански продукти и това да окаже неблагоприятно въздействие върху достъпа на държавите износителки до пазара на Съюза, както се вижда от значителния спад на износа на кенийски зеленчуци, което подкопава както целите в областта на общественото здраве, така и икономическите интереси на държавите партньори;</w:t>
            </w:r>
          </w:p>
        </w:tc>
      </w:tr>
    </w:tbl>
    <w:p w14:paraId="331850A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6DA5302" w14:textId="77777777" w:rsidR="003A2199" w:rsidRPr="00182D10" w:rsidRDefault="003A2199" w:rsidP="003A2199">
      <w:r w:rsidRPr="00182D10">
        <w:rPr>
          <w:rStyle w:val="HideTWBExt"/>
        </w:rPr>
        <w:t>&lt;/Amend&gt;</w:t>
      </w:r>
    </w:p>
    <w:p w14:paraId="02A0A965" w14:textId="6AC069F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53</w:t>
      </w:r>
      <w:r w:rsidRPr="00182D10">
        <w:rPr>
          <w:rStyle w:val="HideTWBExt"/>
          <w:b w:val="0"/>
        </w:rPr>
        <w:t>&lt;/NumAm&gt;</w:t>
      </w:r>
    </w:p>
    <w:p w14:paraId="688F49DA" w14:textId="5803D347"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5C1118F2" w14:textId="77777777" w:rsidR="003A2199" w:rsidRPr="00182D10" w:rsidRDefault="003A2199" w:rsidP="003A2199">
      <w:pPr>
        <w:pStyle w:val="NormalBold"/>
      </w:pPr>
      <w:r w:rsidRPr="00182D10">
        <w:rPr>
          <w:rStyle w:val="HideTWBExt"/>
          <w:b w:val="0"/>
        </w:rPr>
        <w:t>&lt;/RepeatBlock-By&gt;</w:t>
      </w:r>
    </w:p>
    <w:p w14:paraId="16F6EA36" w14:textId="4B3B061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983DB7B" w14:textId="77777777" w:rsidR="003A2199" w:rsidRPr="00182D10" w:rsidRDefault="003A2199" w:rsidP="003A2199">
      <w:pPr>
        <w:pStyle w:val="NormalBold"/>
      </w:pPr>
      <w:r w:rsidRPr="00182D10">
        <w:rPr>
          <w:rStyle w:val="HideTWBExt"/>
          <w:b w:val="0"/>
        </w:rPr>
        <w:t>&lt;Article&gt;</w:t>
      </w:r>
      <w:r w:rsidRPr="00182D10">
        <w:t>Съображение П г (ново)</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E72B7B9" w14:textId="77777777" w:rsidTr="00CF2427">
        <w:trPr>
          <w:trHeight w:hRule="exact" w:val="240"/>
          <w:jc w:val="center"/>
        </w:trPr>
        <w:tc>
          <w:tcPr>
            <w:tcW w:w="9752" w:type="dxa"/>
            <w:gridSpan w:val="2"/>
            <w:tcBorders>
              <w:top w:val="nil"/>
              <w:left w:val="nil"/>
              <w:bottom w:val="nil"/>
              <w:right w:val="nil"/>
            </w:tcBorders>
          </w:tcPr>
          <w:p w14:paraId="7287CA8F" w14:textId="77777777" w:rsidR="003A2199" w:rsidRPr="00182D10" w:rsidRDefault="003A2199" w:rsidP="00CF2427"/>
        </w:tc>
      </w:tr>
      <w:tr w:rsidR="003A2199" w:rsidRPr="00182D10" w14:paraId="00470C28" w14:textId="77777777" w:rsidTr="00CF2427">
        <w:trPr>
          <w:trHeight w:val="240"/>
          <w:jc w:val="center"/>
        </w:trPr>
        <w:tc>
          <w:tcPr>
            <w:tcW w:w="4876" w:type="dxa"/>
            <w:tcBorders>
              <w:top w:val="nil"/>
              <w:left w:val="nil"/>
              <w:bottom w:val="nil"/>
              <w:right w:val="nil"/>
            </w:tcBorders>
          </w:tcPr>
          <w:p w14:paraId="71FF2412" w14:textId="05DD99C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417CE02" w14:textId="366F43E3" w:rsidR="003A2199" w:rsidRPr="00182D10" w:rsidRDefault="003A2199" w:rsidP="00CF2427">
            <w:pPr>
              <w:pStyle w:val="AmColumnHeading"/>
            </w:pPr>
            <w:r w:rsidRPr="00182D10">
              <w:t>Изменение</w:t>
            </w:r>
          </w:p>
        </w:tc>
      </w:tr>
      <w:tr w:rsidR="003A2199" w:rsidRPr="00182D10" w14:paraId="7265AAFE" w14:textId="77777777" w:rsidTr="00CF2427">
        <w:trPr>
          <w:jc w:val="center"/>
        </w:trPr>
        <w:tc>
          <w:tcPr>
            <w:tcW w:w="4876" w:type="dxa"/>
            <w:tcBorders>
              <w:top w:val="nil"/>
              <w:left w:val="nil"/>
              <w:bottom w:val="nil"/>
              <w:right w:val="nil"/>
            </w:tcBorders>
          </w:tcPr>
          <w:p w14:paraId="40A9FD73" w14:textId="77777777" w:rsidR="003A2199" w:rsidRPr="00182D10" w:rsidRDefault="003A2199" w:rsidP="00CF2427">
            <w:pPr>
              <w:pStyle w:val="Normal6a"/>
            </w:pPr>
          </w:p>
        </w:tc>
        <w:tc>
          <w:tcPr>
            <w:tcW w:w="4876" w:type="dxa"/>
            <w:tcBorders>
              <w:top w:val="nil"/>
              <w:left w:val="nil"/>
              <w:bottom w:val="nil"/>
              <w:right w:val="nil"/>
            </w:tcBorders>
          </w:tcPr>
          <w:p w14:paraId="546CF0FB" w14:textId="77777777" w:rsidR="003A2199" w:rsidRPr="00182D10" w:rsidRDefault="003A2199" w:rsidP="00CF2427">
            <w:pPr>
              <w:pStyle w:val="Normal6a"/>
            </w:pPr>
            <w:r w:rsidRPr="00182D10">
              <w:rPr>
                <w:b/>
                <w:i/>
              </w:rPr>
              <w:t>Пг.</w:t>
            </w:r>
            <w:r w:rsidRPr="00182D10">
              <w:tab/>
            </w:r>
            <w:r w:rsidRPr="00182D10">
              <w:rPr>
                <w:b/>
                <w:i/>
              </w:rPr>
              <w:t>като има предвид, че в приоритетите на Г-20 за Южна Африка за 2025 г. се подчертава, че част от нарастващото световно производство на химикали се измества към южното полукълбо, което увеличава рисковете за особено уязвимите държави поради ограничения достъп до информация, по-безопасни алтернативи и подходяща инфраструктура за управление на химикалите;</w:t>
            </w:r>
          </w:p>
        </w:tc>
      </w:tr>
    </w:tbl>
    <w:p w14:paraId="415DBBF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4020ADD" w14:textId="77777777" w:rsidR="003A2199" w:rsidRPr="00182D10" w:rsidRDefault="003A2199" w:rsidP="003A2199">
      <w:r w:rsidRPr="00182D10">
        <w:rPr>
          <w:rStyle w:val="HideTWBExt"/>
        </w:rPr>
        <w:t>&lt;/Amend&gt;</w:t>
      </w:r>
    </w:p>
    <w:p w14:paraId="1A1AC92B" w14:textId="6D1AF33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54</w:t>
      </w:r>
      <w:r w:rsidRPr="00182D10">
        <w:rPr>
          <w:rStyle w:val="HideTWBExt"/>
          <w:b w:val="0"/>
        </w:rPr>
        <w:t>&lt;/NumAm&gt;</w:t>
      </w:r>
    </w:p>
    <w:p w14:paraId="10A42B60" w14:textId="11D543EA"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0520B08F" w14:textId="77777777" w:rsidR="003A2199" w:rsidRPr="00182D10" w:rsidRDefault="003A2199" w:rsidP="003A2199">
      <w:pPr>
        <w:pStyle w:val="NormalBold"/>
      </w:pPr>
      <w:r w:rsidRPr="00182D10">
        <w:rPr>
          <w:rStyle w:val="HideTWBExt"/>
          <w:b w:val="0"/>
        </w:rPr>
        <w:t>&lt;/RepeatBlock-By&gt;</w:t>
      </w:r>
    </w:p>
    <w:p w14:paraId="522217A5" w14:textId="79D93C6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0F1E98A" w14:textId="77777777" w:rsidR="003A2199" w:rsidRPr="00182D10" w:rsidRDefault="003A2199" w:rsidP="003A2199">
      <w:pPr>
        <w:pStyle w:val="NormalBold"/>
      </w:pPr>
      <w:r w:rsidRPr="00182D10">
        <w:rPr>
          <w:rStyle w:val="HideTWBExt"/>
          <w:b w:val="0"/>
        </w:rPr>
        <w:t>&lt;Article&gt;</w:t>
      </w:r>
      <w:r w:rsidRPr="00182D10">
        <w:t>Параграф 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909BB90" w14:textId="77777777" w:rsidTr="00CF2427">
        <w:trPr>
          <w:trHeight w:hRule="exact" w:val="240"/>
          <w:jc w:val="center"/>
        </w:trPr>
        <w:tc>
          <w:tcPr>
            <w:tcW w:w="9752" w:type="dxa"/>
            <w:gridSpan w:val="2"/>
            <w:tcBorders>
              <w:top w:val="nil"/>
              <w:left w:val="nil"/>
              <w:bottom w:val="nil"/>
              <w:right w:val="nil"/>
            </w:tcBorders>
          </w:tcPr>
          <w:p w14:paraId="5B990961" w14:textId="77777777" w:rsidR="003A2199" w:rsidRPr="00182D10" w:rsidRDefault="003A2199" w:rsidP="00CF2427"/>
        </w:tc>
      </w:tr>
      <w:tr w:rsidR="003A2199" w:rsidRPr="00182D10" w14:paraId="18BFE1FC" w14:textId="77777777" w:rsidTr="00CF2427">
        <w:trPr>
          <w:trHeight w:val="240"/>
          <w:jc w:val="center"/>
        </w:trPr>
        <w:tc>
          <w:tcPr>
            <w:tcW w:w="4876" w:type="dxa"/>
            <w:tcBorders>
              <w:top w:val="nil"/>
              <w:left w:val="nil"/>
              <w:bottom w:val="nil"/>
              <w:right w:val="nil"/>
            </w:tcBorders>
          </w:tcPr>
          <w:p w14:paraId="256D42C7" w14:textId="0FD4A4D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BA7A05C" w14:textId="17ED7326" w:rsidR="003A2199" w:rsidRPr="00182D10" w:rsidRDefault="003A2199" w:rsidP="00CF2427">
            <w:pPr>
              <w:pStyle w:val="AmColumnHeading"/>
            </w:pPr>
            <w:r w:rsidRPr="00182D10">
              <w:t>Изменение</w:t>
            </w:r>
          </w:p>
        </w:tc>
      </w:tr>
      <w:tr w:rsidR="003A2199" w:rsidRPr="00182D10" w14:paraId="6D3040EE" w14:textId="77777777" w:rsidTr="00CF2427">
        <w:trPr>
          <w:jc w:val="center"/>
        </w:trPr>
        <w:tc>
          <w:tcPr>
            <w:tcW w:w="4876" w:type="dxa"/>
            <w:tcBorders>
              <w:top w:val="nil"/>
              <w:left w:val="nil"/>
              <w:bottom w:val="nil"/>
              <w:right w:val="nil"/>
            </w:tcBorders>
          </w:tcPr>
          <w:p w14:paraId="144D3E11" w14:textId="77777777" w:rsidR="003A2199" w:rsidRPr="00182D10" w:rsidRDefault="003A2199" w:rsidP="00CF2427">
            <w:pPr>
              <w:pStyle w:val="Normal6a"/>
            </w:pPr>
            <w:r w:rsidRPr="00182D10">
              <w:t>1.</w:t>
            </w:r>
            <w:r w:rsidRPr="00182D10">
              <w:tab/>
              <w:t>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w:t>
            </w:r>
            <w:r w:rsidRPr="00182D10">
              <w:rPr>
                <w:b/>
                <w:i/>
              </w:rPr>
              <w:t>,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индустриализация прилагат модерни, устойчиви и когато е възможно, неутрални по отношение на климата производствени технологии в съответствие със стратегията Global Gateway</w:t>
            </w:r>
            <w:r w:rsidRPr="00182D10">
              <w:t>;</w:t>
            </w:r>
          </w:p>
        </w:tc>
        <w:tc>
          <w:tcPr>
            <w:tcW w:w="4876" w:type="dxa"/>
            <w:tcBorders>
              <w:top w:val="nil"/>
              <w:left w:val="nil"/>
              <w:bottom w:val="nil"/>
              <w:right w:val="nil"/>
            </w:tcBorders>
          </w:tcPr>
          <w:p w14:paraId="7252CA85" w14:textId="77777777" w:rsidR="003A2199" w:rsidRPr="00182D10" w:rsidRDefault="003A2199" w:rsidP="00CF2427">
            <w:pPr>
              <w:pStyle w:val="Normal6a"/>
            </w:pPr>
            <w:r w:rsidRPr="00182D10">
              <w:t>1.</w:t>
            </w:r>
            <w:r w:rsidRPr="00182D10">
              <w:tab/>
              <w:t>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w:t>
            </w:r>
          </w:p>
        </w:tc>
      </w:tr>
    </w:tbl>
    <w:p w14:paraId="6F37EAF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F3DCCFD" w14:textId="77777777" w:rsidR="003A2199" w:rsidRPr="00182D10" w:rsidRDefault="003A2199" w:rsidP="003A2199">
      <w:r w:rsidRPr="00182D10">
        <w:rPr>
          <w:rStyle w:val="HideTWBExt"/>
        </w:rPr>
        <w:t>&lt;/Amend&gt;</w:t>
      </w:r>
    </w:p>
    <w:p w14:paraId="40129A57" w14:textId="391AB51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55</w:t>
      </w:r>
      <w:r w:rsidRPr="00182D10">
        <w:rPr>
          <w:rStyle w:val="HideTWBExt"/>
          <w:b w:val="0"/>
        </w:rPr>
        <w:t>&lt;/NumAm&gt;</w:t>
      </w:r>
    </w:p>
    <w:p w14:paraId="24B7CBA2" w14:textId="54C9623D"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3A0BB907" w14:textId="77777777" w:rsidR="003A2199" w:rsidRPr="00182D10" w:rsidRDefault="003A2199" w:rsidP="003A2199">
      <w:pPr>
        <w:pStyle w:val="NormalBold"/>
      </w:pPr>
      <w:r w:rsidRPr="00182D10">
        <w:rPr>
          <w:rStyle w:val="HideTWBExt"/>
          <w:b w:val="0"/>
        </w:rPr>
        <w:t>&lt;/RepeatBlock-By&gt;</w:t>
      </w:r>
    </w:p>
    <w:p w14:paraId="6EC61DB4" w14:textId="208BC66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16E6C44" w14:textId="77777777" w:rsidR="003A2199" w:rsidRPr="00182D10" w:rsidRDefault="003A2199" w:rsidP="003A2199">
      <w:pPr>
        <w:pStyle w:val="NormalBold"/>
      </w:pPr>
      <w:r w:rsidRPr="00182D10">
        <w:rPr>
          <w:rStyle w:val="HideTWBExt"/>
          <w:b w:val="0"/>
        </w:rPr>
        <w:t>&lt;Article&gt;</w:t>
      </w:r>
      <w:r w:rsidRPr="00182D10">
        <w:t>Параграф 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576EAAB" w14:textId="77777777" w:rsidTr="00CF2427">
        <w:trPr>
          <w:trHeight w:hRule="exact" w:val="240"/>
          <w:jc w:val="center"/>
        </w:trPr>
        <w:tc>
          <w:tcPr>
            <w:tcW w:w="9752" w:type="dxa"/>
            <w:gridSpan w:val="2"/>
            <w:tcBorders>
              <w:top w:val="nil"/>
              <w:left w:val="nil"/>
              <w:bottom w:val="nil"/>
              <w:right w:val="nil"/>
            </w:tcBorders>
          </w:tcPr>
          <w:p w14:paraId="443C3981" w14:textId="77777777" w:rsidR="003A2199" w:rsidRPr="00182D10" w:rsidRDefault="003A2199" w:rsidP="00CF2427"/>
        </w:tc>
      </w:tr>
      <w:tr w:rsidR="003A2199" w:rsidRPr="00182D10" w14:paraId="337970F9" w14:textId="77777777" w:rsidTr="00CF2427">
        <w:trPr>
          <w:trHeight w:val="240"/>
          <w:jc w:val="center"/>
        </w:trPr>
        <w:tc>
          <w:tcPr>
            <w:tcW w:w="4876" w:type="dxa"/>
            <w:tcBorders>
              <w:top w:val="nil"/>
              <w:left w:val="nil"/>
              <w:bottom w:val="nil"/>
              <w:right w:val="nil"/>
            </w:tcBorders>
          </w:tcPr>
          <w:p w14:paraId="4E159609" w14:textId="7BB2D42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D29B109" w14:textId="341A8E31" w:rsidR="003A2199" w:rsidRPr="00182D10" w:rsidRDefault="003A2199" w:rsidP="00CF2427">
            <w:pPr>
              <w:pStyle w:val="AmColumnHeading"/>
            </w:pPr>
            <w:r w:rsidRPr="00182D10">
              <w:t>Изменение</w:t>
            </w:r>
          </w:p>
        </w:tc>
      </w:tr>
      <w:tr w:rsidR="003A2199" w:rsidRPr="00182D10" w14:paraId="107F5331" w14:textId="77777777" w:rsidTr="00CF2427">
        <w:trPr>
          <w:jc w:val="center"/>
        </w:trPr>
        <w:tc>
          <w:tcPr>
            <w:tcW w:w="4876" w:type="dxa"/>
            <w:tcBorders>
              <w:top w:val="nil"/>
              <w:left w:val="nil"/>
              <w:bottom w:val="nil"/>
              <w:right w:val="nil"/>
            </w:tcBorders>
          </w:tcPr>
          <w:p w14:paraId="54EFDDF7"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w:t>
            </w:r>
            <w:r w:rsidRPr="00182D10">
              <w:rPr>
                <w:b/>
                <w:i/>
              </w:rPr>
              <w:t>индустриализация прилагат</w:t>
            </w:r>
            <w:r w:rsidRPr="00182D10">
              <w:t xml:space="preserve"> модерни, устойчиви и когато е възможно, неутрални по отношение на климата производствени технологии в съответствие със стратегията Global Gateway;</w:t>
            </w:r>
          </w:p>
        </w:tc>
        <w:tc>
          <w:tcPr>
            <w:tcW w:w="4876" w:type="dxa"/>
            <w:tcBorders>
              <w:top w:val="nil"/>
              <w:left w:val="nil"/>
              <w:bottom w:val="nil"/>
              <w:right w:val="nil"/>
            </w:tcBorders>
          </w:tcPr>
          <w:p w14:paraId="112340F3"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w:t>
            </w:r>
            <w:r w:rsidRPr="00182D10">
              <w:rPr>
                <w:b/>
                <w:i/>
              </w:rPr>
              <w:t>африканските и</w:t>
            </w:r>
            <w:r w:rsidRPr="00182D10">
              <w:t xml:space="preserve"> европейските предприятия и инвеститори, включително </w:t>
            </w:r>
            <w:r w:rsidRPr="00182D10">
              <w:rPr>
                <w:b/>
                <w:i/>
              </w:rPr>
              <w:t>африканските пенсионни фондове и застрахователни дружества, които през 2025 г. са съставлявали 775 милиарда щатски долара (според Африканската финансова корпорация) от АБР, и</w:t>
            </w:r>
            <w:r w:rsidRPr="00182D10">
              <w:t xml:space="preserve">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w:t>
            </w:r>
            <w:r w:rsidRPr="00182D10">
              <w:rPr>
                <w:b/>
                <w:i/>
              </w:rPr>
              <w:t>развитието на интегрирани коридори (проекти за свързване на пристанища, железопътна мрежа, пътища),</w:t>
            </w:r>
            <w:r w:rsidRPr="00182D10">
              <w:t xml:space="preserve">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w:t>
            </w:r>
            <w:r w:rsidRPr="00182D10">
              <w:rPr>
                <w:b/>
                <w:i/>
              </w:rPr>
              <w:t>индустриализация са основани на стратегическо планиране, при което се комбинират</w:t>
            </w:r>
            <w:r w:rsidRPr="00182D10">
              <w:t xml:space="preserve"> модерни, устойчиви и когато е възможно, неутрални по отношение на климата производствени технологии в съответствие със стратегията Global Gateway </w:t>
            </w:r>
            <w:r w:rsidRPr="00182D10">
              <w:rPr>
                <w:b/>
                <w:i/>
              </w:rPr>
              <w:t>и се използват местни материали, за да се намали въглеродният отпечатък</w:t>
            </w:r>
            <w:r w:rsidRPr="00182D10">
              <w:t>;</w:t>
            </w:r>
          </w:p>
        </w:tc>
      </w:tr>
    </w:tbl>
    <w:p w14:paraId="7FA7390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D4353D3" w14:textId="77777777" w:rsidR="003A2199" w:rsidRPr="00182D10" w:rsidRDefault="003A2199" w:rsidP="003A2199">
      <w:r w:rsidRPr="00182D10">
        <w:rPr>
          <w:rStyle w:val="HideTWBExt"/>
        </w:rPr>
        <w:t>&lt;/Amend&gt;</w:t>
      </w:r>
    </w:p>
    <w:p w14:paraId="4EE47290" w14:textId="64292A8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56</w:t>
      </w:r>
      <w:r w:rsidRPr="00182D10">
        <w:rPr>
          <w:rStyle w:val="HideTWBExt"/>
          <w:b w:val="0"/>
        </w:rPr>
        <w:t>&lt;/NumAm&gt;</w:t>
      </w:r>
    </w:p>
    <w:p w14:paraId="2D0BEB56" w14:textId="12C02EFA"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3D5000BC" w14:textId="77777777" w:rsidR="003A2199" w:rsidRPr="00182D10" w:rsidRDefault="003A2199" w:rsidP="003A2199">
      <w:pPr>
        <w:pStyle w:val="NormalBold"/>
      </w:pPr>
      <w:r w:rsidRPr="00182D10">
        <w:rPr>
          <w:rStyle w:val="HideTWBExt"/>
          <w:b w:val="0"/>
        </w:rPr>
        <w:t>&lt;/RepeatBlock-By&gt;</w:t>
      </w:r>
    </w:p>
    <w:p w14:paraId="4138F281" w14:textId="19D5888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0BC2045" w14:textId="77777777" w:rsidR="003A2199" w:rsidRPr="00182D10" w:rsidRDefault="003A2199" w:rsidP="003A2199">
      <w:pPr>
        <w:pStyle w:val="NormalBold"/>
      </w:pPr>
      <w:r w:rsidRPr="00182D10">
        <w:rPr>
          <w:rStyle w:val="HideTWBExt"/>
          <w:b w:val="0"/>
        </w:rPr>
        <w:t>&lt;Article&gt;</w:t>
      </w:r>
      <w:r w:rsidRPr="00182D10">
        <w:t>Параграф 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BD49D28" w14:textId="77777777" w:rsidTr="00CF2427">
        <w:trPr>
          <w:trHeight w:hRule="exact" w:val="240"/>
          <w:jc w:val="center"/>
        </w:trPr>
        <w:tc>
          <w:tcPr>
            <w:tcW w:w="9752" w:type="dxa"/>
            <w:gridSpan w:val="2"/>
            <w:tcBorders>
              <w:top w:val="nil"/>
              <w:left w:val="nil"/>
              <w:bottom w:val="nil"/>
              <w:right w:val="nil"/>
            </w:tcBorders>
          </w:tcPr>
          <w:p w14:paraId="0C2ED601" w14:textId="77777777" w:rsidR="003A2199" w:rsidRPr="00182D10" w:rsidRDefault="003A2199" w:rsidP="00CF2427"/>
        </w:tc>
      </w:tr>
      <w:tr w:rsidR="003A2199" w:rsidRPr="00182D10" w14:paraId="7C564910" w14:textId="77777777" w:rsidTr="00CF2427">
        <w:trPr>
          <w:trHeight w:val="240"/>
          <w:jc w:val="center"/>
        </w:trPr>
        <w:tc>
          <w:tcPr>
            <w:tcW w:w="4876" w:type="dxa"/>
            <w:tcBorders>
              <w:top w:val="nil"/>
              <w:left w:val="nil"/>
              <w:bottom w:val="nil"/>
              <w:right w:val="nil"/>
            </w:tcBorders>
          </w:tcPr>
          <w:p w14:paraId="269DFB99" w14:textId="2F277A0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5C9DDFF" w14:textId="31654D60" w:rsidR="003A2199" w:rsidRPr="00182D10" w:rsidRDefault="003A2199" w:rsidP="00CF2427">
            <w:pPr>
              <w:pStyle w:val="AmColumnHeading"/>
            </w:pPr>
            <w:r w:rsidRPr="00182D10">
              <w:t>Изменение</w:t>
            </w:r>
          </w:p>
        </w:tc>
      </w:tr>
      <w:tr w:rsidR="003A2199" w:rsidRPr="00182D10" w14:paraId="5F0C8E72" w14:textId="77777777" w:rsidTr="00CF2427">
        <w:trPr>
          <w:jc w:val="center"/>
        </w:trPr>
        <w:tc>
          <w:tcPr>
            <w:tcW w:w="4876" w:type="dxa"/>
            <w:tcBorders>
              <w:top w:val="nil"/>
              <w:left w:val="nil"/>
              <w:bottom w:val="nil"/>
              <w:right w:val="nil"/>
            </w:tcBorders>
          </w:tcPr>
          <w:p w14:paraId="153DEB51" w14:textId="77777777" w:rsidR="003A2199" w:rsidRPr="00182D10" w:rsidRDefault="003A2199" w:rsidP="00CF2427">
            <w:pPr>
              <w:pStyle w:val="Normal6a"/>
            </w:pPr>
            <w:r w:rsidRPr="00182D10">
              <w:t>1.</w:t>
            </w:r>
            <w:r w:rsidRPr="00182D10">
              <w:tab/>
              <w:t>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w:t>
            </w:r>
            <w:r w:rsidRPr="00182D10">
              <w:rPr>
                <w:b/>
                <w:i/>
              </w:rPr>
              <w:t>, и</w:t>
            </w:r>
            <w:r w:rsidRPr="00182D10">
              <w:t xml:space="preserve">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w:t>
            </w:r>
            <w:r w:rsidRPr="00182D10">
              <w:rPr>
                <w:b/>
                <w:i/>
              </w:rPr>
              <w:t>, да отдават приоритетно значение на предприемането на мерки във връзка с тези пропуски</w:t>
            </w:r>
            <w:r w:rsidRPr="00182D10">
              <w:t xml:space="preserve">, </w:t>
            </w:r>
            <w:r w:rsidRPr="00182D10">
              <w:rPr>
                <w:b/>
                <w:i/>
              </w:rPr>
              <w:t>като отпуснат подходящо финансиране за модернизиране</w:t>
            </w:r>
            <w:r w:rsidRPr="00182D10">
              <w:t xml:space="preserve">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w:t>
            </w:r>
            <w:r w:rsidRPr="00182D10">
              <w:rPr>
                <w:b/>
                <w:i/>
              </w:rPr>
              <w:t>като същевременно гарантират, че африканските проекти за</w:t>
            </w:r>
            <w:r w:rsidRPr="00182D10">
              <w:t xml:space="preserve"> индустриализация </w:t>
            </w:r>
            <w:r w:rsidRPr="00182D10">
              <w:rPr>
                <w:b/>
                <w:i/>
              </w:rPr>
              <w:t>прилагат модерни, устойчиви и когато е възможно, неутрални по отношение</w:t>
            </w:r>
            <w:r w:rsidRPr="00182D10">
              <w:t xml:space="preserve"> на </w:t>
            </w:r>
            <w:r w:rsidRPr="00182D10">
              <w:rPr>
                <w:b/>
                <w:i/>
              </w:rPr>
              <w:t>климата производствени технологии в съответствие със стратегията Global Gateway</w:t>
            </w:r>
            <w:r w:rsidRPr="00182D10">
              <w:t>;</w:t>
            </w:r>
          </w:p>
        </w:tc>
        <w:tc>
          <w:tcPr>
            <w:tcW w:w="4876" w:type="dxa"/>
            <w:tcBorders>
              <w:top w:val="nil"/>
              <w:left w:val="nil"/>
              <w:bottom w:val="nil"/>
              <w:right w:val="nil"/>
            </w:tcBorders>
          </w:tcPr>
          <w:p w14:paraId="037949B0" w14:textId="77777777" w:rsidR="003A2199" w:rsidRPr="00182D10" w:rsidRDefault="003A2199" w:rsidP="00CF2427">
            <w:pPr>
              <w:pStyle w:val="Normal6a"/>
            </w:pPr>
            <w:r w:rsidRPr="00182D10">
              <w:t>1.</w:t>
            </w:r>
            <w:r w:rsidRPr="00182D10">
              <w:tab/>
              <w:t>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w:t>
            </w:r>
            <w:r w:rsidRPr="00182D10">
              <w:rPr>
                <w:b/>
                <w:i/>
              </w:rPr>
              <w:t>;</w:t>
            </w:r>
            <w:r w:rsidRPr="00182D10">
              <w:t xml:space="preserve">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w:t>
            </w:r>
            <w:r w:rsidRPr="00182D10">
              <w:rPr>
                <w:b/>
                <w:i/>
              </w:rPr>
              <w:t>и Африканската банка за развитие, да работят заедно</w:t>
            </w:r>
            <w:r w:rsidRPr="00182D10">
              <w:t xml:space="preserve">, </w:t>
            </w:r>
            <w:r w:rsidRPr="00182D10">
              <w:rPr>
                <w:b/>
                <w:i/>
              </w:rPr>
              <w:t>за да се справят с предизвикателствата</w:t>
            </w:r>
            <w:r w:rsidRPr="00182D10">
              <w:t xml:space="preserve"> на физическата инфраструктура и </w:t>
            </w:r>
            <w:r w:rsidRPr="00182D10">
              <w:rPr>
                <w:b/>
                <w:i/>
              </w:rPr>
              <w:t>за</w:t>
            </w:r>
            <w:r w:rsidRPr="00182D10">
              <w:t xml:space="preserve"> укрепване на човешките умения и развитие, намаляване </w:t>
            </w:r>
            <w:r w:rsidRPr="00182D10">
              <w:rPr>
                <w:b/>
                <w:i/>
              </w:rPr>
              <w:t>също така</w:t>
            </w:r>
            <w:r w:rsidRPr="00182D10">
              <w:t xml:space="preserve"> на нетарифните търговски разходи, рационализиране на процедурите за внос и износ и диверсифициране на търговските партньори, </w:t>
            </w:r>
            <w:r w:rsidRPr="00182D10">
              <w:rPr>
                <w:b/>
                <w:i/>
              </w:rPr>
              <w:t>за да се ускори процесът на</w:t>
            </w:r>
            <w:r w:rsidRPr="00182D10">
              <w:t xml:space="preserve"> индустриализация на </w:t>
            </w:r>
            <w:r w:rsidRPr="00182D10">
              <w:rPr>
                <w:b/>
                <w:i/>
              </w:rPr>
              <w:t>Африка</w:t>
            </w:r>
            <w:r w:rsidRPr="00182D10">
              <w:t>;</w:t>
            </w:r>
          </w:p>
        </w:tc>
      </w:tr>
    </w:tbl>
    <w:p w14:paraId="7FC19D6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1BF76A4" w14:textId="77777777" w:rsidR="003A2199" w:rsidRPr="00182D10" w:rsidRDefault="003A2199" w:rsidP="003A2199">
      <w:r w:rsidRPr="00182D10">
        <w:rPr>
          <w:rStyle w:val="HideTWBExt"/>
        </w:rPr>
        <w:t>&lt;/Amend&gt;</w:t>
      </w:r>
    </w:p>
    <w:p w14:paraId="1406BAF7" w14:textId="2BC12B2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57</w:t>
      </w:r>
      <w:r w:rsidRPr="00182D10">
        <w:rPr>
          <w:rStyle w:val="HideTWBExt"/>
          <w:b w:val="0"/>
        </w:rPr>
        <w:t>&lt;/NumAm&gt;</w:t>
      </w:r>
    </w:p>
    <w:p w14:paraId="613F4276" w14:textId="742CD5B5"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52E59390" w14:textId="77777777" w:rsidR="003A2199" w:rsidRPr="00182D10" w:rsidRDefault="003A2199" w:rsidP="003A2199">
      <w:pPr>
        <w:pStyle w:val="NormalBold"/>
      </w:pPr>
      <w:r w:rsidRPr="00182D10">
        <w:rPr>
          <w:rStyle w:val="HideTWBExt"/>
          <w:b w:val="0"/>
        </w:rPr>
        <w:t>&lt;/RepeatBlock-By&gt;</w:t>
      </w:r>
    </w:p>
    <w:p w14:paraId="4C5AEE54" w14:textId="1997F01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775DF63" w14:textId="77777777" w:rsidR="003A2199" w:rsidRPr="00182D10" w:rsidRDefault="003A2199" w:rsidP="003A2199">
      <w:pPr>
        <w:pStyle w:val="NormalBold"/>
      </w:pPr>
      <w:r w:rsidRPr="00182D10">
        <w:rPr>
          <w:rStyle w:val="HideTWBExt"/>
          <w:b w:val="0"/>
        </w:rPr>
        <w:t>&lt;Article&gt;</w:t>
      </w:r>
      <w:r w:rsidRPr="00182D10">
        <w:t>Параграф 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1C8217E" w14:textId="77777777" w:rsidTr="00CF2427">
        <w:trPr>
          <w:trHeight w:hRule="exact" w:val="240"/>
          <w:jc w:val="center"/>
        </w:trPr>
        <w:tc>
          <w:tcPr>
            <w:tcW w:w="9752" w:type="dxa"/>
            <w:gridSpan w:val="2"/>
            <w:tcBorders>
              <w:top w:val="nil"/>
              <w:left w:val="nil"/>
              <w:bottom w:val="nil"/>
              <w:right w:val="nil"/>
            </w:tcBorders>
          </w:tcPr>
          <w:p w14:paraId="6007AEC2" w14:textId="77777777" w:rsidR="003A2199" w:rsidRPr="00182D10" w:rsidRDefault="003A2199" w:rsidP="00CF2427"/>
        </w:tc>
      </w:tr>
      <w:tr w:rsidR="003A2199" w:rsidRPr="00182D10" w14:paraId="4A60BCF4" w14:textId="77777777" w:rsidTr="00CF2427">
        <w:trPr>
          <w:trHeight w:val="240"/>
          <w:jc w:val="center"/>
        </w:trPr>
        <w:tc>
          <w:tcPr>
            <w:tcW w:w="4876" w:type="dxa"/>
            <w:tcBorders>
              <w:top w:val="nil"/>
              <w:left w:val="nil"/>
              <w:bottom w:val="nil"/>
              <w:right w:val="nil"/>
            </w:tcBorders>
          </w:tcPr>
          <w:p w14:paraId="15B9B086" w14:textId="4FFD28A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FB5BEAD" w14:textId="3E61DE84" w:rsidR="003A2199" w:rsidRPr="00182D10" w:rsidRDefault="003A2199" w:rsidP="00CF2427">
            <w:pPr>
              <w:pStyle w:val="AmColumnHeading"/>
            </w:pPr>
            <w:r w:rsidRPr="00182D10">
              <w:t>Изменение</w:t>
            </w:r>
          </w:p>
        </w:tc>
      </w:tr>
      <w:tr w:rsidR="003A2199" w:rsidRPr="00182D10" w14:paraId="2A70F089" w14:textId="77777777" w:rsidTr="00CF2427">
        <w:trPr>
          <w:jc w:val="center"/>
        </w:trPr>
        <w:tc>
          <w:tcPr>
            <w:tcW w:w="4876" w:type="dxa"/>
            <w:tcBorders>
              <w:top w:val="nil"/>
              <w:left w:val="nil"/>
              <w:bottom w:val="nil"/>
              <w:right w:val="nil"/>
            </w:tcBorders>
          </w:tcPr>
          <w:p w14:paraId="7C3DA8C4"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индустриализация прилагат модерни, устойчиви и когато е възможно, неутрални по отношение на климата производствени технологии в съответствие </w:t>
            </w:r>
            <w:r w:rsidRPr="00182D10">
              <w:rPr>
                <w:b/>
                <w:i/>
              </w:rPr>
              <w:t>със</w:t>
            </w:r>
            <w:r w:rsidRPr="00182D10">
              <w:t xml:space="preserve"> стратегията Global Gateway;</w:t>
            </w:r>
          </w:p>
        </w:tc>
        <w:tc>
          <w:tcPr>
            <w:tcW w:w="4876" w:type="dxa"/>
            <w:tcBorders>
              <w:top w:val="nil"/>
              <w:left w:val="nil"/>
              <w:bottom w:val="nil"/>
              <w:right w:val="nil"/>
            </w:tcBorders>
          </w:tcPr>
          <w:p w14:paraId="64805605"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индустриализация прилагат модерни, устойчиви и когато е възможно, неутрални по отношение на климата производствени технологии в съответствие </w:t>
            </w:r>
            <w:r w:rsidRPr="00182D10">
              <w:rPr>
                <w:b/>
                <w:i/>
              </w:rPr>
              <w:t>с Програмата на Африканския съюз до 2063 г., Програмата на ООН до 2030 г. за устойчиво развитие и</w:t>
            </w:r>
            <w:r w:rsidRPr="00182D10">
              <w:t xml:space="preserve"> стратегията Global Gateway;</w:t>
            </w:r>
          </w:p>
        </w:tc>
      </w:tr>
    </w:tbl>
    <w:p w14:paraId="49C86EC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94E3B7B" w14:textId="77777777" w:rsidR="003A2199" w:rsidRPr="00182D10" w:rsidRDefault="003A2199" w:rsidP="003A2199">
      <w:r w:rsidRPr="00182D10">
        <w:rPr>
          <w:rStyle w:val="HideTWBExt"/>
        </w:rPr>
        <w:t>&lt;/Amend&gt;</w:t>
      </w:r>
    </w:p>
    <w:p w14:paraId="0ADEBEA6" w14:textId="5A3F059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58</w:t>
      </w:r>
      <w:r w:rsidRPr="00182D10">
        <w:rPr>
          <w:rStyle w:val="HideTWBExt"/>
          <w:b w:val="0"/>
        </w:rPr>
        <w:t>&lt;/NumAm&gt;</w:t>
      </w:r>
    </w:p>
    <w:p w14:paraId="1E448E9E" w14:textId="77C659D9"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w:t>
      </w:r>
      <w:r w:rsidR="009A362C">
        <w:t>Никола Бе</w:t>
      </w:r>
      <w:r w:rsidRPr="00182D10">
        <w:t>, Марион Марешал, Гийом Пелтие, Лоранс Трошю, Селин Имарт</w:t>
      </w:r>
      <w:r w:rsidRPr="00182D10">
        <w:rPr>
          <w:rStyle w:val="HideTWBExt"/>
          <w:b w:val="0"/>
        </w:rPr>
        <w:t>&lt;/Members&gt;</w:t>
      </w:r>
    </w:p>
    <w:p w14:paraId="47201299" w14:textId="77777777" w:rsidR="003A2199" w:rsidRPr="00182D10" w:rsidRDefault="003A2199" w:rsidP="003A2199">
      <w:pPr>
        <w:pStyle w:val="NormalBold"/>
      </w:pPr>
      <w:r w:rsidRPr="00182D10">
        <w:rPr>
          <w:rStyle w:val="HideTWBExt"/>
          <w:b w:val="0"/>
        </w:rPr>
        <w:t>&lt;/RepeatBlock-By&gt;</w:t>
      </w:r>
    </w:p>
    <w:p w14:paraId="34765133" w14:textId="5CB0EB0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A15CE4B" w14:textId="77777777" w:rsidR="003A2199" w:rsidRPr="00182D10" w:rsidRDefault="003A2199" w:rsidP="003A2199">
      <w:pPr>
        <w:pStyle w:val="NormalBold"/>
      </w:pPr>
      <w:r w:rsidRPr="00182D10">
        <w:rPr>
          <w:rStyle w:val="HideTWBExt"/>
          <w:b w:val="0"/>
        </w:rPr>
        <w:t>&lt;Article&gt;</w:t>
      </w:r>
      <w:r w:rsidRPr="00182D10">
        <w:t>Параграф 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E384219" w14:textId="77777777" w:rsidTr="00CF2427">
        <w:trPr>
          <w:trHeight w:hRule="exact" w:val="240"/>
          <w:jc w:val="center"/>
        </w:trPr>
        <w:tc>
          <w:tcPr>
            <w:tcW w:w="9752" w:type="dxa"/>
            <w:gridSpan w:val="2"/>
            <w:tcBorders>
              <w:top w:val="nil"/>
              <w:left w:val="nil"/>
              <w:bottom w:val="nil"/>
              <w:right w:val="nil"/>
            </w:tcBorders>
          </w:tcPr>
          <w:p w14:paraId="7197F8FF" w14:textId="77777777" w:rsidR="003A2199" w:rsidRPr="00182D10" w:rsidRDefault="003A2199" w:rsidP="00CF2427"/>
        </w:tc>
      </w:tr>
      <w:tr w:rsidR="003A2199" w:rsidRPr="00182D10" w14:paraId="47AFC52A" w14:textId="77777777" w:rsidTr="00CF2427">
        <w:trPr>
          <w:trHeight w:val="240"/>
          <w:jc w:val="center"/>
        </w:trPr>
        <w:tc>
          <w:tcPr>
            <w:tcW w:w="4876" w:type="dxa"/>
            <w:tcBorders>
              <w:top w:val="nil"/>
              <w:left w:val="nil"/>
              <w:bottom w:val="nil"/>
              <w:right w:val="nil"/>
            </w:tcBorders>
          </w:tcPr>
          <w:p w14:paraId="7F4CB5D6" w14:textId="39DBA4F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CE8BD37" w14:textId="42E66B66" w:rsidR="003A2199" w:rsidRPr="00182D10" w:rsidRDefault="003A2199" w:rsidP="00CF2427">
            <w:pPr>
              <w:pStyle w:val="AmColumnHeading"/>
            </w:pPr>
            <w:r w:rsidRPr="00182D10">
              <w:t>Изменение</w:t>
            </w:r>
          </w:p>
        </w:tc>
      </w:tr>
      <w:tr w:rsidR="003A2199" w:rsidRPr="00182D10" w14:paraId="0FA03B77" w14:textId="77777777" w:rsidTr="00CF2427">
        <w:trPr>
          <w:jc w:val="center"/>
        </w:trPr>
        <w:tc>
          <w:tcPr>
            <w:tcW w:w="4876" w:type="dxa"/>
            <w:tcBorders>
              <w:top w:val="nil"/>
              <w:left w:val="nil"/>
              <w:bottom w:val="nil"/>
              <w:right w:val="nil"/>
            </w:tcBorders>
          </w:tcPr>
          <w:p w14:paraId="3D2BC276"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индустриализация </w:t>
            </w:r>
            <w:r w:rsidRPr="00182D10">
              <w:rPr>
                <w:b/>
                <w:i/>
              </w:rPr>
              <w:t>прилагат модерни, устойчиви и когато е възможно</w:t>
            </w:r>
            <w:r w:rsidRPr="00182D10">
              <w:t xml:space="preserve">, </w:t>
            </w:r>
            <w:r w:rsidRPr="00182D10">
              <w:rPr>
                <w:b/>
                <w:i/>
              </w:rPr>
              <w:t>неутрални</w:t>
            </w:r>
            <w:r w:rsidRPr="00182D10">
              <w:t xml:space="preserve"> по отношение на </w:t>
            </w:r>
            <w:r w:rsidRPr="00182D10">
              <w:rPr>
                <w:b/>
                <w:i/>
              </w:rPr>
              <w:t>климата производствени технологии в съответствие със стратегията Global Gateway</w:t>
            </w:r>
            <w:r w:rsidRPr="00182D10">
              <w:t>;</w:t>
            </w:r>
          </w:p>
        </w:tc>
        <w:tc>
          <w:tcPr>
            <w:tcW w:w="4876" w:type="dxa"/>
            <w:tcBorders>
              <w:top w:val="nil"/>
              <w:left w:val="nil"/>
              <w:bottom w:val="nil"/>
              <w:right w:val="nil"/>
            </w:tcBorders>
          </w:tcPr>
          <w:p w14:paraId="52CFF96A" w14:textId="77777777" w:rsidR="003A2199" w:rsidRPr="00182D10" w:rsidRDefault="003A2199" w:rsidP="00CF2427">
            <w:pPr>
              <w:pStyle w:val="Normal6a"/>
            </w:pPr>
            <w:r w:rsidRPr="00182D10">
              <w:t>1.</w:t>
            </w:r>
            <w:r w:rsidRPr="00182D10">
              <w:tab/>
              <w:t xml:space="preserve">подчертава колко е важно изграждането на устойчива, конкурентоспособна и стабилна инфраструктура и промишлена база в Африка с цел да се развиват устойчиви вериги за създаване на стойност, да се укрепват и диверсифицират търговските мрежи на Африка и да се насърчава преработката на суровини с висока добавена стойност в Африка като ключова стратегия за създаването на качествени работни места, устойчивост и по-голяма икономическа издръжливост; изразява съжаление относно факта, че продължават да са налице големи пропуски в инфраструктурата, които възпрепятстват както регионалната икономическа интеграция, така и външната търговия, и 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отпуснат подходящо финансиране за модернизиране на физическата инфраструктура и укрепване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гарантират, че африканските проекти за индустриализация </w:t>
            </w:r>
            <w:r w:rsidRPr="00182D10">
              <w:rPr>
                <w:b/>
                <w:i/>
              </w:rPr>
              <w:t>не водят до внос в ЕС на продукти</w:t>
            </w:r>
            <w:r w:rsidRPr="00182D10">
              <w:t xml:space="preserve">, </w:t>
            </w:r>
            <w:r w:rsidRPr="00182D10">
              <w:rPr>
                <w:b/>
                <w:i/>
              </w:rPr>
              <w:t>които не отговарят на високите европейски стандарти</w:t>
            </w:r>
            <w:r w:rsidRPr="00182D10">
              <w:t xml:space="preserve"> по отношение на </w:t>
            </w:r>
            <w:r w:rsidRPr="00182D10">
              <w:rPr>
                <w:b/>
                <w:i/>
              </w:rPr>
              <w:t>околната среда, хуманното отношение към животните, безопасността на храните и условията на труд</w:t>
            </w:r>
            <w:r w:rsidRPr="00182D10">
              <w:t>;</w:t>
            </w:r>
          </w:p>
        </w:tc>
      </w:tr>
    </w:tbl>
    <w:p w14:paraId="1116038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492D7FF" w14:textId="77777777" w:rsidR="003A2199" w:rsidRPr="00182D10" w:rsidRDefault="003A2199" w:rsidP="003A2199">
      <w:r w:rsidRPr="00182D10">
        <w:rPr>
          <w:rStyle w:val="HideTWBExt"/>
        </w:rPr>
        <w:t>&lt;/Amend&gt;</w:t>
      </w:r>
    </w:p>
    <w:p w14:paraId="5B0F3970" w14:textId="14EAC29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59</w:t>
      </w:r>
      <w:r w:rsidRPr="00182D10">
        <w:rPr>
          <w:rStyle w:val="HideTWBExt"/>
          <w:b w:val="0"/>
        </w:rPr>
        <w:t>&lt;/NumAm&gt;</w:t>
      </w:r>
    </w:p>
    <w:p w14:paraId="721B7798" w14:textId="6F5E2887"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22C7F05E" w14:textId="77777777" w:rsidR="003A2199" w:rsidRPr="00182D10" w:rsidRDefault="003A2199" w:rsidP="003A2199">
      <w:pPr>
        <w:pStyle w:val="NormalBold"/>
      </w:pPr>
      <w:r w:rsidRPr="00182D10">
        <w:rPr>
          <w:rStyle w:val="HideTWBExt"/>
          <w:b w:val="0"/>
        </w:rPr>
        <w:t>&lt;/RepeatBlock-By&gt;</w:t>
      </w:r>
    </w:p>
    <w:p w14:paraId="6B5CFA39" w14:textId="46F846F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F83FC3" w14:textId="77777777" w:rsidR="003A2199" w:rsidRPr="00182D10" w:rsidRDefault="003A2199" w:rsidP="003A2199">
      <w:pPr>
        <w:pStyle w:val="NormalBold"/>
      </w:pPr>
      <w:r w:rsidRPr="00182D10">
        <w:rPr>
          <w:rStyle w:val="HideTWBExt"/>
          <w:b w:val="0"/>
        </w:rPr>
        <w:t>&lt;Article&gt;</w:t>
      </w:r>
      <w:r w:rsidRPr="00182D10">
        <w:t>Параграф 1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B4B5D16" w14:textId="77777777" w:rsidTr="00CF2427">
        <w:trPr>
          <w:trHeight w:hRule="exact" w:val="240"/>
          <w:jc w:val="center"/>
        </w:trPr>
        <w:tc>
          <w:tcPr>
            <w:tcW w:w="9752" w:type="dxa"/>
            <w:gridSpan w:val="2"/>
            <w:tcBorders>
              <w:top w:val="nil"/>
              <w:left w:val="nil"/>
              <w:bottom w:val="nil"/>
              <w:right w:val="nil"/>
            </w:tcBorders>
          </w:tcPr>
          <w:p w14:paraId="16B2FAC7" w14:textId="77777777" w:rsidR="003A2199" w:rsidRPr="00182D10" w:rsidRDefault="003A2199" w:rsidP="00CF2427"/>
        </w:tc>
      </w:tr>
      <w:tr w:rsidR="003A2199" w:rsidRPr="00182D10" w14:paraId="48C3F8B7" w14:textId="77777777" w:rsidTr="00CF2427">
        <w:trPr>
          <w:trHeight w:val="240"/>
          <w:jc w:val="center"/>
        </w:trPr>
        <w:tc>
          <w:tcPr>
            <w:tcW w:w="4876" w:type="dxa"/>
            <w:tcBorders>
              <w:top w:val="nil"/>
              <w:left w:val="nil"/>
              <w:bottom w:val="nil"/>
              <w:right w:val="nil"/>
            </w:tcBorders>
          </w:tcPr>
          <w:p w14:paraId="453F090E" w14:textId="011808E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E4B45DD" w14:textId="7FA8E939" w:rsidR="003A2199" w:rsidRPr="00182D10" w:rsidRDefault="003A2199" w:rsidP="00CF2427">
            <w:pPr>
              <w:pStyle w:val="AmColumnHeading"/>
            </w:pPr>
            <w:r w:rsidRPr="00182D10">
              <w:t>Изменение</w:t>
            </w:r>
          </w:p>
        </w:tc>
      </w:tr>
      <w:tr w:rsidR="003A2199" w:rsidRPr="00182D10" w14:paraId="1C39CCD2" w14:textId="77777777" w:rsidTr="00CF2427">
        <w:trPr>
          <w:jc w:val="center"/>
        </w:trPr>
        <w:tc>
          <w:tcPr>
            <w:tcW w:w="4876" w:type="dxa"/>
            <w:tcBorders>
              <w:top w:val="nil"/>
              <w:left w:val="nil"/>
              <w:bottom w:val="nil"/>
              <w:right w:val="nil"/>
            </w:tcBorders>
          </w:tcPr>
          <w:p w14:paraId="21295E9F" w14:textId="77777777" w:rsidR="003A2199" w:rsidRPr="00182D10" w:rsidRDefault="003A2199" w:rsidP="00CF2427">
            <w:pPr>
              <w:pStyle w:val="Normal6a"/>
            </w:pPr>
          </w:p>
        </w:tc>
        <w:tc>
          <w:tcPr>
            <w:tcW w:w="4876" w:type="dxa"/>
            <w:tcBorders>
              <w:top w:val="nil"/>
              <w:left w:val="nil"/>
              <w:bottom w:val="nil"/>
              <w:right w:val="nil"/>
            </w:tcBorders>
          </w:tcPr>
          <w:p w14:paraId="4B1FC0F1" w14:textId="77777777" w:rsidR="003A2199" w:rsidRPr="00182D10" w:rsidRDefault="003A2199" w:rsidP="00CF2427">
            <w:pPr>
              <w:pStyle w:val="Normal6a"/>
            </w:pPr>
            <w:r w:rsidRPr="00182D10">
              <w:rPr>
                <w:b/>
                <w:i/>
              </w:rPr>
              <w:t>1а.</w:t>
            </w:r>
            <w:r w:rsidRPr="00182D10">
              <w:tab/>
            </w:r>
            <w:r w:rsidRPr="00182D10">
              <w:rPr>
                <w:b/>
                <w:i/>
              </w:rPr>
              <w:t>призовава Комисията, държавите членки и държавите от Африка, както и европейските предприятия и инвеститори, включително Европейската инвестиционна банка, да отдават приоритетно значение на предприемането на мерки във връзка с тези пропуски, като използват пълноценно и по-ефективно съществуващите финансови инструменти на ЕС в подкрепа на модернизирането на физическата инфраструктура и укрепването на човешките умения и развитие, намаляване на нетарифните търговски разходи, рационализиране на процедурите за внос и износ и диверсифициране на търговските партньори, като същевременно се гарантира, че африканските проекти за индустриализация прилагат модерни, устойчиви и когато е възможно, неутрални по отношение на климата производствени технологии в съответствие със стратегията Global Gateway;</w:t>
            </w:r>
          </w:p>
        </w:tc>
      </w:tr>
    </w:tbl>
    <w:p w14:paraId="7073640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5D0AB1F" w14:textId="77777777" w:rsidR="003A2199" w:rsidRPr="00182D10" w:rsidRDefault="003A2199" w:rsidP="003A2199">
      <w:r w:rsidRPr="00182D10">
        <w:rPr>
          <w:rStyle w:val="HideTWBExt"/>
        </w:rPr>
        <w:t>&lt;/Amend&gt;</w:t>
      </w:r>
    </w:p>
    <w:p w14:paraId="74376058" w14:textId="2EF055C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60</w:t>
      </w:r>
      <w:r w:rsidRPr="00182D10">
        <w:rPr>
          <w:rStyle w:val="HideTWBExt"/>
          <w:b w:val="0"/>
        </w:rPr>
        <w:t>&lt;/NumAm&gt;</w:t>
      </w:r>
    </w:p>
    <w:p w14:paraId="0B78065C" w14:textId="1E0B59EA"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1698AA9A" w14:textId="77777777" w:rsidR="003A2199" w:rsidRPr="00182D10" w:rsidRDefault="003A2199" w:rsidP="003A2199">
      <w:pPr>
        <w:pStyle w:val="NormalBold"/>
      </w:pPr>
      <w:r w:rsidRPr="00182D10">
        <w:rPr>
          <w:rStyle w:val="HideTWBExt"/>
          <w:b w:val="0"/>
        </w:rPr>
        <w:t>&lt;/RepeatBlock-By&gt;</w:t>
      </w:r>
    </w:p>
    <w:p w14:paraId="79D58BBE" w14:textId="7BDD1B9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05EE1E6" w14:textId="77777777" w:rsidR="003A2199" w:rsidRPr="00182D10" w:rsidRDefault="003A2199" w:rsidP="003A2199">
      <w:pPr>
        <w:pStyle w:val="NormalBold"/>
      </w:pPr>
      <w:r w:rsidRPr="00182D10">
        <w:rPr>
          <w:rStyle w:val="HideTWBExt"/>
          <w:b w:val="0"/>
        </w:rPr>
        <w:t>&lt;Article&gt;</w:t>
      </w:r>
      <w:r w:rsidRPr="00182D10">
        <w:t>Параграф 1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4F9E0DE" w14:textId="77777777" w:rsidTr="00CF2427">
        <w:trPr>
          <w:trHeight w:hRule="exact" w:val="240"/>
          <w:jc w:val="center"/>
        </w:trPr>
        <w:tc>
          <w:tcPr>
            <w:tcW w:w="9752" w:type="dxa"/>
            <w:gridSpan w:val="2"/>
            <w:tcBorders>
              <w:top w:val="nil"/>
              <w:left w:val="nil"/>
              <w:bottom w:val="nil"/>
              <w:right w:val="nil"/>
            </w:tcBorders>
          </w:tcPr>
          <w:p w14:paraId="230D015C" w14:textId="77777777" w:rsidR="003A2199" w:rsidRPr="00182D10" w:rsidRDefault="003A2199" w:rsidP="00CF2427"/>
        </w:tc>
      </w:tr>
      <w:tr w:rsidR="003A2199" w:rsidRPr="00182D10" w14:paraId="74954FF2" w14:textId="77777777" w:rsidTr="00CF2427">
        <w:trPr>
          <w:trHeight w:val="240"/>
          <w:jc w:val="center"/>
        </w:trPr>
        <w:tc>
          <w:tcPr>
            <w:tcW w:w="4876" w:type="dxa"/>
            <w:tcBorders>
              <w:top w:val="nil"/>
              <w:left w:val="nil"/>
              <w:bottom w:val="nil"/>
              <w:right w:val="nil"/>
            </w:tcBorders>
          </w:tcPr>
          <w:p w14:paraId="41347233" w14:textId="7DB8F25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40DE84B" w14:textId="454C6E84" w:rsidR="003A2199" w:rsidRPr="00182D10" w:rsidRDefault="003A2199" w:rsidP="00CF2427">
            <w:pPr>
              <w:pStyle w:val="AmColumnHeading"/>
            </w:pPr>
            <w:r w:rsidRPr="00182D10">
              <w:t>Изменение</w:t>
            </w:r>
          </w:p>
        </w:tc>
      </w:tr>
      <w:tr w:rsidR="003A2199" w:rsidRPr="00182D10" w14:paraId="1C4BFE13" w14:textId="77777777" w:rsidTr="00CF2427">
        <w:trPr>
          <w:jc w:val="center"/>
        </w:trPr>
        <w:tc>
          <w:tcPr>
            <w:tcW w:w="4876" w:type="dxa"/>
            <w:tcBorders>
              <w:top w:val="nil"/>
              <w:left w:val="nil"/>
              <w:bottom w:val="nil"/>
              <w:right w:val="nil"/>
            </w:tcBorders>
          </w:tcPr>
          <w:p w14:paraId="1F28FACA" w14:textId="77777777" w:rsidR="003A2199" w:rsidRPr="00182D10" w:rsidRDefault="003A2199" w:rsidP="00CF2427">
            <w:pPr>
              <w:pStyle w:val="Normal6a"/>
            </w:pPr>
          </w:p>
        </w:tc>
        <w:tc>
          <w:tcPr>
            <w:tcW w:w="4876" w:type="dxa"/>
            <w:tcBorders>
              <w:top w:val="nil"/>
              <w:left w:val="nil"/>
              <w:bottom w:val="nil"/>
              <w:right w:val="nil"/>
            </w:tcBorders>
          </w:tcPr>
          <w:p w14:paraId="0229E53D" w14:textId="77777777" w:rsidR="003A2199" w:rsidRPr="00182D10" w:rsidRDefault="003A2199" w:rsidP="00CF2427">
            <w:pPr>
              <w:pStyle w:val="Normal6a"/>
            </w:pPr>
            <w:r w:rsidRPr="00182D10">
              <w:rPr>
                <w:b/>
                <w:i/>
              </w:rPr>
              <w:t>1а.</w:t>
            </w:r>
            <w:r w:rsidRPr="00182D10">
              <w:tab/>
            </w:r>
            <w:r w:rsidRPr="00182D10">
              <w:rPr>
                <w:b/>
                <w:i/>
              </w:rPr>
              <w:t>подчертава, че насърчаването на преработката на суровини с висока добавена стойност в Африка трябва да се осъществява със свободното, предварително и информирано съгласие на местните общности; подчертава, че надпреварата за суровини от критично значение на африканския континент може да бъде фактор за конфликти и нарушения на правата на човека, като например принудителен труд; призовава Комисията, Европейската служба за външна дейност, Съвета и държавите членки да предприемат подходящи надлежни проверки на споразуменията по отношение на суровините от критично значение, за да се гарантира, че Съюзът не стимулира нарушения на правата на човека, нито допринася за ескалация на конфликтите, причинени от надпреварата за природни ресурси;</w:t>
            </w:r>
          </w:p>
        </w:tc>
      </w:tr>
    </w:tbl>
    <w:p w14:paraId="2A5ED92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3BC7047" w14:textId="77777777" w:rsidR="003A2199" w:rsidRPr="00182D10" w:rsidRDefault="003A2199" w:rsidP="003A2199">
      <w:r w:rsidRPr="00182D10">
        <w:rPr>
          <w:rStyle w:val="HideTWBExt"/>
        </w:rPr>
        <w:t>&lt;/Amend&gt;</w:t>
      </w:r>
    </w:p>
    <w:p w14:paraId="39CD95CC" w14:textId="350D44F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61</w:t>
      </w:r>
      <w:r w:rsidRPr="00182D10">
        <w:rPr>
          <w:rStyle w:val="HideTWBExt"/>
          <w:b w:val="0"/>
        </w:rPr>
        <w:t>&lt;/NumAm&gt;</w:t>
      </w:r>
    </w:p>
    <w:p w14:paraId="1EF883BC" w14:textId="74967488"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3EE287DB" w14:textId="77777777" w:rsidR="003A2199" w:rsidRPr="00182D10" w:rsidRDefault="003A2199" w:rsidP="003A2199">
      <w:pPr>
        <w:pStyle w:val="NormalBold"/>
      </w:pPr>
      <w:r w:rsidRPr="00182D10">
        <w:rPr>
          <w:rStyle w:val="HideTWBExt"/>
          <w:b w:val="0"/>
        </w:rPr>
        <w:t>&lt;/RepeatBlock-By&gt;</w:t>
      </w:r>
    </w:p>
    <w:p w14:paraId="1382BE1E" w14:textId="0E4566E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9C44B69" w14:textId="77777777" w:rsidR="003A2199" w:rsidRPr="00182D10" w:rsidRDefault="003A2199" w:rsidP="003A2199">
      <w:pPr>
        <w:pStyle w:val="NormalBold"/>
      </w:pPr>
      <w:r w:rsidRPr="00182D10">
        <w:rPr>
          <w:rStyle w:val="HideTWBExt"/>
          <w:b w:val="0"/>
        </w:rPr>
        <w:t>&lt;Article&gt;</w:t>
      </w:r>
      <w:r w:rsidRPr="00182D10">
        <w:t>Параграф 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800C07A" w14:textId="77777777" w:rsidTr="00CF2427">
        <w:trPr>
          <w:trHeight w:hRule="exact" w:val="240"/>
          <w:jc w:val="center"/>
        </w:trPr>
        <w:tc>
          <w:tcPr>
            <w:tcW w:w="9752" w:type="dxa"/>
            <w:gridSpan w:val="2"/>
            <w:tcBorders>
              <w:top w:val="nil"/>
              <w:left w:val="nil"/>
              <w:bottom w:val="nil"/>
              <w:right w:val="nil"/>
            </w:tcBorders>
          </w:tcPr>
          <w:p w14:paraId="1A8DABB3" w14:textId="77777777" w:rsidR="003A2199" w:rsidRPr="00182D10" w:rsidRDefault="003A2199" w:rsidP="00CF2427"/>
        </w:tc>
      </w:tr>
      <w:tr w:rsidR="003A2199" w:rsidRPr="00182D10" w14:paraId="5821081D" w14:textId="77777777" w:rsidTr="00CF2427">
        <w:trPr>
          <w:trHeight w:val="240"/>
          <w:jc w:val="center"/>
        </w:trPr>
        <w:tc>
          <w:tcPr>
            <w:tcW w:w="4876" w:type="dxa"/>
            <w:tcBorders>
              <w:top w:val="nil"/>
              <w:left w:val="nil"/>
              <w:bottom w:val="nil"/>
              <w:right w:val="nil"/>
            </w:tcBorders>
          </w:tcPr>
          <w:p w14:paraId="5FE4E8FA" w14:textId="0974360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BCAA4CC" w14:textId="6CFBC084" w:rsidR="003A2199" w:rsidRPr="00182D10" w:rsidRDefault="003A2199" w:rsidP="00CF2427">
            <w:pPr>
              <w:pStyle w:val="AmColumnHeading"/>
            </w:pPr>
            <w:r w:rsidRPr="00182D10">
              <w:t>Изменение</w:t>
            </w:r>
          </w:p>
        </w:tc>
      </w:tr>
      <w:tr w:rsidR="003A2199" w:rsidRPr="00182D10" w14:paraId="178F3973" w14:textId="77777777" w:rsidTr="00CF2427">
        <w:trPr>
          <w:jc w:val="center"/>
        </w:trPr>
        <w:tc>
          <w:tcPr>
            <w:tcW w:w="4876" w:type="dxa"/>
            <w:tcBorders>
              <w:top w:val="nil"/>
              <w:left w:val="nil"/>
              <w:bottom w:val="nil"/>
              <w:right w:val="nil"/>
            </w:tcBorders>
          </w:tcPr>
          <w:p w14:paraId="064130DB" w14:textId="77777777" w:rsidR="003A2199" w:rsidRPr="00182D10" w:rsidRDefault="003A2199" w:rsidP="00CF2427">
            <w:pPr>
              <w:pStyle w:val="Normal6a"/>
            </w:pPr>
            <w:r w:rsidRPr="00182D10">
              <w:t>2.</w:t>
            </w:r>
            <w:r w:rsidRPr="00182D10">
              <w:tab/>
              <w:t xml:space="preserve">счита, че </w:t>
            </w:r>
            <w:r w:rsidRPr="00182D10">
              <w:rPr>
                <w:b/>
                <w:i/>
              </w:rPr>
              <w:t>е от приоритетно значение</w:t>
            </w:r>
            <w:r w:rsidRPr="00182D10">
              <w:t xml:space="preserve"> да се активизира и пренастрои частният сектор в Африка,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c>
          <w:tcPr>
            <w:tcW w:w="4876" w:type="dxa"/>
            <w:tcBorders>
              <w:top w:val="nil"/>
              <w:left w:val="nil"/>
              <w:bottom w:val="nil"/>
              <w:right w:val="nil"/>
            </w:tcBorders>
          </w:tcPr>
          <w:p w14:paraId="0DFBFFC1" w14:textId="77777777" w:rsidR="003A2199" w:rsidRPr="00182D10" w:rsidRDefault="003A2199" w:rsidP="00CF2427">
            <w:pPr>
              <w:pStyle w:val="Normal6a"/>
            </w:pPr>
            <w:r w:rsidRPr="00182D10">
              <w:t>2.</w:t>
            </w:r>
            <w:r w:rsidRPr="00182D10">
              <w:tab/>
              <w:t xml:space="preserve">счита, че </w:t>
            </w:r>
            <w:r w:rsidRPr="00182D10">
              <w:rPr>
                <w:b/>
                <w:i/>
              </w:rPr>
              <w:t>частният сектор може да създаде ориентирани към Африка решения чрез разработване на продукти, платформи и услуги, съобразени с местните реалности и пазари; призовава поради това правителствата в цяла Африка</w:t>
            </w:r>
            <w:r w:rsidRPr="00182D10">
              <w:t xml:space="preserve"> да активизират и пренастроят частния сектор в Африка </w:t>
            </w:r>
            <w:r w:rsidRPr="00182D10">
              <w:rPr>
                <w:b/>
                <w:i/>
              </w:rPr>
              <w:t>и да насърчават благоприятна за инвестициите среда чрез предлагане на данъчни стимули</w:t>
            </w:r>
            <w:r w:rsidRPr="00182D10">
              <w:t xml:space="preserve">, </w:t>
            </w:r>
            <w:r w:rsidRPr="00182D10">
              <w:rPr>
                <w:b/>
                <w:i/>
              </w:rPr>
              <w:t>рационализиране на процесите за регистрация на предприятията и защита на правата на собственост; призовава африканските правителства</w:t>
            </w:r>
            <w:r w:rsidRPr="00182D10">
              <w:t xml:space="preserve"> да стимулират официализирането на търговията и да предприемат мерки за преодоляване на проблемите с инфраструктурата, така че континентът да може да отключи пълния си икономически потенциал;</w:t>
            </w:r>
          </w:p>
        </w:tc>
      </w:tr>
    </w:tbl>
    <w:p w14:paraId="6C9BBC4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D93D9C6" w14:textId="77777777" w:rsidR="003A2199" w:rsidRPr="00182D10" w:rsidRDefault="003A2199" w:rsidP="003A2199">
      <w:r w:rsidRPr="00182D10">
        <w:rPr>
          <w:rStyle w:val="HideTWBExt"/>
        </w:rPr>
        <w:t>&lt;/Amend&gt;</w:t>
      </w:r>
    </w:p>
    <w:p w14:paraId="0E0FFC8D" w14:textId="6B2EE8D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62</w:t>
      </w:r>
      <w:r w:rsidRPr="00182D10">
        <w:rPr>
          <w:rStyle w:val="HideTWBExt"/>
          <w:b w:val="0"/>
        </w:rPr>
        <w:t>&lt;/NumAm&gt;</w:t>
      </w:r>
    </w:p>
    <w:p w14:paraId="16585EAE" w14:textId="2004BA7A"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5734E831" w14:textId="77777777" w:rsidR="003A2199" w:rsidRPr="00182D10" w:rsidRDefault="003A2199" w:rsidP="003A2199">
      <w:pPr>
        <w:pStyle w:val="NormalBold"/>
      </w:pPr>
      <w:r w:rsidRPr="00182D10">
        <w:rPr>
          <w:rStyle w:val="HideTWBExt"/>
          <w:b w:val="0"/>
        </w:rPr>
        <w:t>&lt;/RepeatBlock-By&gt;</w:t>
      </w:r>
    </w:p>
    <w:p w14:paraId="23BC755F" w14:textId="163F16F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FEF81A0" w14:textId="77777777" w:rsidR="003A2199" w:rsidRPr="00182D10" w:rsidRDefault="003A2199" w:rsidP="003A2199">
      <w:pPr>
        <w:pStyle w:val="NormalBold"/>
      </w:pPr>
      <w:r w:rsidRPr="00182D10">
        <w:rPr>
          <w:rStyle w:val="HideTWBExt"/>
          <w:b w:val="0"/>
        </w:rPr>
        <w:t>&lt;Article&gt;</w:t>
      </w:r>
      <w:r w:rsidRPr="00182D10">
        <w:t>Параграф 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E11E03E" w14:textId="77777777" w:rsidTr="00CF2427">
        <w:trPr>
          <w:trHeight w:hRule="exact" w:val="240"/>
          <w:jc w:val="center"/>
        </w:trPr>
        <w:tc>
          <w:tcPr>
            <w:tcW w:w="9752" w:type="dxa"/>
            <w:gridSpan w:val="2"/>
            <w:tcBorders>
              <w:top w:val="nil"/>
              <w:left w:val="nil"/>
              <w:bottom w:val="nil"/>
              <w:right w:val="nil"/>
            </w:tcBorders>
          </w:tcPr>
          <w:p w14:paraId="724C8EDE" w14:textId="77777777" w:rsidR="003A2199" w:rsidRPr="00182D10" w:rsidRDefault="003A2199" w:rsidP="00CF2427"/>
        </w:tc>
      </w:tr>
      <w:tr w:rsidR="003A2199" w:rsidRPr="00182D10" w14:paraId="34EEAA38" w14:textId="77777777" w:rsidTr="00CF2427">
        <w:trPr>
          <w:trHeight w:val="240"/>
          <w:jc w:val="center"/>
        </w:trPr>
        <w:tc>
          <w:tcPr>
            <w:tcW w:w="4876" w:type="dxa"/>
            <w:tcBorders>
              <w:top w:val="nil"/>
              <w:left w:val="nil"/>
              <w:bottom w:val="nil"/>
              <w:right w:val="nil"/>
            </w:tcBorders>
          </w:tcPr>
          <w:p w14:paraId="0ED4A5A2" w14:textId="7B86521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EE2FC1D" w14:textId="29D2084D" w:rsidR="003A2199" w:rsidRPr="00182D10" w:rsidRDefault="003A2199" w:rsidP="00CF2427">
            <w:pPr>
              <w:pStyle w:val="AmColumnHeading"/>
            </w:pPr>
            <w:r w:rsidRPr="00182D10">
              <w:t>Изменение</w:t>
            </w:r>
          </w:p>
        </w:tc>
      </w:tr>
      <w:tr w:rsidR="003A2199" w:rsidRPr="00182D10" w14:paraId="5581ACEE" w14:textId="77777777" w:rsidTr="00CF2427">
        <w:trPr>
          <w:jc w:val="center"/>
        </w:trPr>
        <w:tc>
          <w:tcPr>
            <w:tcW w:w="4876" w:type="dxa"/>
            <w:tcBorders>
              <w:top w:val="nil"/>
              <w:left w:val="nil"/>
              <w:bottom w:val="nil"/>
              <w:right w:val="nil"/>
            </w:tcBorders>
          </w:tcPr>
          <w:p w14:paraId="4304FD56" w14:textId="77777777" w:rsidR="003A2199" w:rsidRPr="00182D10" w:rsidRDefault="003A2199" w:rsidP="00CF2427">
            <w:pPr>
              <w:pStyle w:val="Normal6a"/>
            </w:pPr>
            <w:r w:rsidRPr="00182D10">
              <w:t>2.</w:t>
            </w:r>
            <w:r w:rsidRPr="00182D10">
              <w:tab/>
              <w:t>счита, че е от приоритетно значение да се активизира и пренастрои частният сектор в Африка,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c>
          <w:tcPr>
            <w:tcW w:w="4876" w:type="dxa"/>
            <w:tcBorders>
              <w:top w:val="nil"/>
              <w:left w:val="nil"/>
              <w:bottom w:val="nil"/>
              <w:right w:val="nil"/>
            </w:tcBorders>
          </w:tcPr>
          <w:p w14:paraId="3177A1A9" w14:textId="77777777" w:rsidR="003A2199" w:rsidRPr="00182D10" w:rsidRDefault="003A2199" w:rsidP="00CF2427">
            <w:pPr>
              <w:pStyle w:val="Normal6a"/>
            </w:pPr>
            <w:r w:rsidRPr="00182D10">
              <w:t>2.</w:t>
            </w:r>
            <w:r w:rsidRPr="00182D10">
              <w:tab/>
              <w:t xml:space="preserve">счита, че е от приоритетно значение да се активизира и пренастрои частният сектор в Африка, </w:t>
            </w:r>
            <w:r w:rsidRPr="00182D10">
              <w:rPr>
                <w:b/>
                <w:i/>
              </w:rPr>
              <w:t>по-конкретно чрез публично-частни партньорства,</w:t>
            </w:r>
            <w:r w:rsidRPr="00182D10">
              <w:t xml:space="preserve"> да се стимулира официализирането на търговията</w:t>
            </w:r>
            <w:r w:rsidRPr="00182D10">
              <w:rPr>
                <w:b/>
                <w:i/>
              </w:rPr>
              <w:t>, по-специално чрез административно опростяване, да се разшири социалната закрила</w:t>
            </w:r>
            <w:r w:rsidRPr="00182D10">
              <w:t xml:space="preserve"> и да се предприемат мерки за преодоляване на проблемите с инфраструктурата, така че континентът да може да отключи пълния си икономически потенциал; </w:t>
            </w:r>
            <w:r w:rsidRPr="00182D10">
              <w:rPr>
                <w:b/>
                <w:i/>
              </w:rPr>
              <w:t>отново потвърждава в този контекст значението на овластяването на жените, развитието на срещите между предприятията (B2B), ролята на диаспората и инвестиционния климат;</w:t>
            </w:r>
          </w:p>
        </w:tc>
      </w:tr>
    </w:tbl>
    <w:p w14:paraId="6AD40CD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3FC660C" w14:textId="77777777" w:rsidR="003A2199" w:rsidRPr="00182D10" w:rsidRDefault="003A2199" w:rsidP="003A2199">
      <w:r w:rsidRPr="00182D10">
        <w:rPr>
          <w:rStyle w:val="HideTWBExt"/>
        </w:rPr>
        <w:t>&lt;/Amend&gt;</w:t>
      </w:r>
    </w:p>
    <w:p w14:paraId="2266BBEE" w14:textId="57B27A7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63</w:t>
      </w:r>
      <w:r w:rsidRPr="00182D10">
        <w:rPr>
          <w:rStyle w:val="HideTWBExt"/>
          <w:b w:val="0"/>
        </w:rPr>
        <w:t>&lt;/NumAm&gt;</w:t>
      </w:r>
    </w:p>
    <w:p w14:paraId="5A44527B" w14:textId="6DC39591"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0A1D1B4B" w14:textId="77777777" w:rsidR="003A2199" w:rsidRPr="00182D10" w:rsidRDefault="003A2199" w:rsidP="003A2199">
      <w:pPr>
        <w:pStyle w:val="NormalBold"/>
      </w:pPr>
      <w:r w:rsidRPr="00182D10">
        <w:rPr>
          <w:rStyle w:val="HideTWBExt"/>
          <w:b w:val="0"/>
        </w:rPr>
        <w:t>&lt;/RepeatBlock-By&gt;</w:t>
      </w:r>
    </w:p>
    <w:p w14:paraId="19ACC139" w14:textId="2663383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37D6B4C" w14:textId="77777777" w:rsidR="003A2199" w:rsidRPr="00182D10" w:rsidRDefault="003A2199" w:rsidP="003A2199">
      <w:pPr>
        <w:pStyle w:val="NormalBold"/>
      </w:pPr>
      <w:r w:rsidRPr="00182D10">
        <w:rPr>
          <w:rStyle w:val="HideTWBExt"/>
          <w:b w:val="0"/>
        </w:rPr>
        <w:t>&lt;Article&gt;</w:t>
      </w:r>
      <w:r w:rsidRPr="00182D10">
        <w:t>Параграф 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FC6C645" w14:textId="77777777" w:rsidTr="00CF2427">
        <w:trPr>
          <w:trHeight w:hRule="exact" w:val="240"/>
          <w:jc w:val="center"/>
        </w:trPr>
        <w:tc>
          <w:tcPr>
            <w:tcW w:w="9752" w:type="dxa"/>
            <w:gridSpan w:val="2"/>
            <w:tcBorders>
              <w:top w:val="nil"/>
              <w:left w:val="nil"/>
              <w:bottom w:val="nil"/>
              <w:right w:val="nil"/>
            </w:tcBorders>
          </w:tcPr>
          <w:p w14:paraId="4D89EFF1" w14:textId="77777777" w:rsidR="003A2199" w:rsidRPr="00182D10" w:rsidRDefault="003A2199" w:rsidP="00CF2427"/>
        </w:tc>
      </w:tr>
      <w:tr w:rsidR="003A2199" w:rsidRPr="00182D10" w14:paraId="2E341467" w14:textId="77777777" w:rsidTr="00CF2427">
        <w:trPr>
          <w:trHeight w:val="240"/>
          <w:jc w:val="center"/>
        </w:trPr>
        <w:tc>
          <w:tcPr>
            <w:tcW w:w="4876" w:type="dxa"/>
            <w:tcBorders>
              <w:top w:val="nil"/>
              <w:left w:val="nil"/>
              <w:bottom w:val="nil"/>
              <w:right w:val="nil"/>
            </w:tcBorders>
          </w:tcPr>
          <w:p w14:paraId="47B1171D" w14:textId="571E8CD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FD08966" w14:textId="3004A553" w:rsidR="003A2199" w:rsidRPr="00182D10" w:rsidRDefault="003A2199" w:rsidP="00CF2427">
            <w:pPr>
              <w:pStyle w:val="AmColumnHeading"/>
            </w:pPr>
            <w:r w:rsidRPr="00182D10">
              <w:t>Изменение</w:t>
            </w:r>
          </w:p>
        </w:tc>
      </w:tr>
      <w:tr w:rsidR="003A2199" w:rsidRPr="00182D10" w14:paraId="3D732D68" w14:textId="77777777" w:rsidTr="00CF2427">
        <w:trPr>
          <w:jc w:val="center"/>
        </w:trPr>
        <w:tc>
          <w:tcPr>
            <w:tcW w:w="4876" w:type="dxa"/>
            <w:tcBorders>
              <w:top w:val="nil"/>
              <w:left w:val="nil"/>
              <w:bottom w:val="nil"/>
              <w:right w:val="nil"/>
            </w:tcBorders>
          </w:tcPr>
          <w:p w14:paraId="1EFF811F" w14:textId="77777777" w:rsidR="003A2199" w:rsidRPr="00182D10" w:rsidRDefault="003A2199" w:rsidP="00CF2427">
            <w:pPr>
              <w:pStyle w:val="Normal6a"/>
            </w:pPr>
            <w:r w:rsidRPr="00182D10">
              <w:t>2.</w:t>
            </w:r>
            <w:r w:rsidRPr="00182D10">
              <w:tab/>
              <w:t xml:space="preserve">счита, че е от приоритетно значение да се </w:t>
            </w:r>
            <w:r w:rsidRPr="00182D10">
              <w:rPr>
                <w:b/>
                <w:i/>
              </w:rPr>
              <w:t>активизира и пренастрои частният</w:t>
            </w:r>
            <w:r w:rsidRPr="00182D10">
              <w:t xml:space="preserve"> сектор в Африка, </w:t>
            </w:r>
            <w:r w:rsidRPr="00182D10">
              <w:rPr>
                <w:b/>
                <w:i/>
              </w:rPr>
              <w:t>да се стимулира</w:t>
            </w:r>
            <w:r w:rsidRPr="00182D10">
              <w:t xml:space="preserve"> официализирането на търговията и </w:t>
            </w:r>
            <w:r w:rsidRPr="00182D10">
              <w:rPr>
                <w:b/>
                <w:i/>
              </w:rPr>
              <w:t>да се предприемат</w:t>
            </w:r>
            <w:r w:rsidRPr="00182D10">
              <w:t xml:space="preserve"> мерки за преодоляване на проблемите с инфраструктурата, така че континентът да може да отключи пълния си икономически потенциал;</w:t>
            </w:r>
          </w:p>
        </w:tc>
        <w:tc>
          <w:tcPr>
            <w:tcW w:w="4876" w:type="dxa"/>
            <w:tcBorders>
              <w:top w:val="nil"/>
              <w:left w:val="nil"/>
              <w:bottom w:val="nil"/>
              <w:right w:val="nil"/>
            </w:tcBorders>
          </w:tcPr>
          <w:p w14:paraId="4B094399" w14:textId="77777777" w:rsidR="003A2199" w:rsidRPr="00182D10" w:rsidRDefault="003A2199" w:rsidP="00CF2427">
            <w:pPr>
              <w:pStyle w:val="Normal6a"/>
            </w:pPr>
            <w:r w:rsidRPr="00182D10">
              <w:t>2.</w:t>
            </w:r>
            <w:r w:rsidRPr="00182D10">
              <w:tab/>
              <w:t xml:space="preserve">счита, че е от приоритетно значение да се </w:t>
            </w:r>
            <w:r w:rsidRPr="00182D10">
              <w:rPr>
                <w:b/>
                <w:i/>
              </w:rPr>
              <w:t>подкрепи развитието на частния</w:t>
            </w:r>
            <w:r w:rsidRPr="00182D10">
              <w:t xml:space="preserve"> сектор в Африка, </w:t>
            </w:r>
            <w:r w:rsidRPr="00182D10">
              <w:rPr>
                <w:b/>
                <w:i/>
              </w:rPr>
              <w:t>включително чрез по-силна подкрепа за малките и средните предприятия и за предприемачеството, чрез подобряване на достъпа до финансиране, укрепване на цифровите умения, подпомагане на иновациите, стимулиране на</w:t>
            </w:r>
            <w:r w:rsidRPr="00182D10">
              <w:t xml:space="preserve"> официализирането на търговията и </w:t>
            </w:r>
            <w:r w:rsidRPr="00182D10">
              <w:rPr>
                <w:b/>
                <w:i/>
              </w:rPr>
              <w:t>предприемане на</w:t>
            </w:r>
            <w:r w:rsidRPr="00182D10">
              <w:t xml:space="preserve"> мерки за преодоляване на проблемите с инфраструктурата, така че континентът да може да отключи пълния си икономически потенциал;</w:t>
            </w:r>
          </w:p>
        </w:tc>
      </w:tr>
    </w:tbl>
    <w:p w14:paraId="06A1CD0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843E5CF" w14:textId="77777777" w:rsidR="003A2199" w:rsidRPr="00182D10" w:rsidRDefault="003A2199" w:rsidP="003A2199">
      <w:r w:rsidRPr="00182D10">
        <w:rPr>
          <w:rStyle w:val="HideTWBExt"/>
        </w:rPr>
        <w:t>&lt;/Amend&gt;</w:t>
      </w:r>
    </w:p>
    <w:p w14:paraId="611F5862" w14:textId="12229A0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64</w:t>
      </w:r>
      <w:r w:rsidRPr="00182D10">
        <w:rPr>
          <w:rStyle w:val="HideTWBExt"/>
          <w:b w:val="0"/>
        </w:rPr>
        <w:t>&lt;/NumAm&gt;</w:t>
      </w:r>
    </w:p>
    <w:p w14:paraId="0A8E906E" w14:textId="7322083D"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1A4783DC" w14:textId="77777777" w:rsidR="003A2199" w:rsidRPr="00182D10" w:rsidRDefault="003A2199" w:rsidP="003A2199">
      <w:pPr>
        <w:pStyle w:val="NormalBold"/>
      </w:pPr>
      <w:r w:rsidRPr="00182D10">
        <w:rPr>
          <w:rStyle w:val="HideTWBExt"/>
          <w:b w:val="0"/>
        </w:rPr>
        <w:t>&lt;/RepeatBlock-By&gt;</w:t>
      </w:r>
    </w:p>
    <w:p w14:paraId="449A55BB" w14:textId="3D124D8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FD7B35C" w14:textId="77777777" w:rsidR="003A2199" w:rsidRPr="00182D10" w:rsidRDefault="003A2199" w:rsidP="003A2199">
      <w:pPr>
        <w:pStyle w:val="NormalBold"/>
      </w:pPr>
      <w:r w:rsidRPr="00182D10">
        <w:rPr>
          <w:rStyle w:val="HideTWBExt"/>
          <w:b w:val="0"/>
        </w:rPr>
        <w:t>&lt;Article&gt;</w:t>
      </w:r>
      <w:r w:rsidRPr="00182D10">
        <w:t>Параграф 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60B0BFC" w14:textId="77777777" w:rsidTr="00CF2427">
        <w:trPr>
          <w:trHeight w:hRule="exact" w:val="240"/>
          <w:jc w:val="center"/>
        </w:trPr>
        <w:tc>
          <w:tcPr>
            <w:tcW w:w="9752" w:type="dxa"/>
            <w:gridSpan w:val="2"/>
            <w:tcBorders>
              <w:top w:val="nil"/>
              <w:left w:val="nil"/>
              <w:bottom w:val="nil"/>
              <w:right w:val="nil"/>
            </w:tcBorders>
          </w:tcPr>
          <w:p w14:paraId="4108B4C0" w14:textId="77777777" w:rsidR="003A2199" w:rsidRPr="00182D10" w:rsidRDefault="003A2199" w:rsidP="00CF2427"/>
        </w:tc>
      </w:tr>
      <w:tr w:rsidR="003A2199" w:rsidRPr="00182D10" w14:paraId="0A0A5C56" w14:textId="77777777" w:rsidTr="00CF2427">
        <w:trPr>
          <w:trHeight w:val="240"/>
          <w:jc w:val="center"/>
        </w:trPr>
        <w:tc>
          <w:tcPr>
            <w:tcW w:w="4876" w:type="dxa"/>
            <w:tcBorders>
              <w:top w:val="nil"/>
              <w:left w:val="nil"/>
              <w:bottom w:val="nil"/>
              <w:right w:val="nil"/>
            </w:tcBorders>
          </w:tcPr>
          <w:p w14:paraId="70D77B0A" w14:textId="4A4B12C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5982D31" w14:textId="0E026A7E" w:rsidR="003A2199" w:rsidRPr="00182D10" w:rsidRDefault="003A2199" w:rsidP="00CF2427">
            <w:pPr>
              <w:pStyle w:val="AmColumnHeading"/>
            </w:pPr>
            <w:r w:rsidRPr="00182D10">
              <w:t>Изменение</w:t>
            </w:r>
          </w:p>
        </w:tc>
      </w:tr>
      <w:tr w:rsidR="003A2199" w:rsidRPr="00182D10" w14:paraId="43A4737E" w14:textId="77777777" w:rsidTr="00CF2427">
        <w:trPr>
          <w:jc w:val="center"/>
        </w:trPr>
        <w:tc>
          <w:tcPr>
            <w:tcW w:w="4876" w:type="dxa"/>
            <w:tcBorders>
              <w:top w:val="nil"/>
              <w:left w:val="nil"/>
              <w:bottom w:val="nil"/>
              <w:right w:val="nil"/>
            </w:tcBorders>
          </w:tcPr>
          <w:p w14:paraId="4A85172C" w14:textId="77777777" w:rsidR="003A2199" w:rsidRPr="00182D10" w:rsidRDefault="003A2199" w:rsidP="00CF2427">
            <w:pPr>
              <w:pStyle w:val="Normal6a"/>
            </w:pPr>
            <w:r w:rsidRPr="00182D10">
              <w:t>2.</w:t>
            </w:r>
            <w:r w:rsidRPr="00182D10">
              <w:tab/>
              <w:t>счита, че е от приоритетно значение да се активизира и пренастрои частният сектор в Африка,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c>
          <w:tcPr>
            <w:tcW w:w="4876" w:type="dxa"/>
            <w:tcBorders>
              <w:top w:val="nil"/>
              <w:left w:val="nil"/>
              <w:bottom w:val="nil"/>
              <w:right w:val="nil"/>
            </w:tcBorders>
          </w:tcPr>
          <w:p w14:paraId="6ED6DB35" w14:textId="77777777" w:rsidR="003A2199" w:rsidRPr="00182D10" w:rsidRDefault="003A2199" w:rsidP="00CF2427">
            <w:pPr>
              <w:pStyle w:val="Normal6a"/>
            </w:pPr>
            <w:r w:rsidRPr="00182D10">
              <w:t>2.</w:t>
            </w:r>
            <w:r w:rsidRPr="00182D10">
              <w:tab/>
              <w:t xml:space="preserve">счита, че е от приоритетно значение да се активизира и пренастрои частният сектор в Африка, </w:t>
            </w:r>
            <w:r w:rsidRPr="00182D10">
              <w:rPr>
                <w:b/>
                <w:i/>
              </w:rPr>
              <w:t>особено африканските малки предприятия и предприемачи, по-специално чрез по-голям достъп до финансиране за МСП и микропредприятията,</w:t>
            </w:r>
            <w:r w:rsidRPr="00182D10">
              <w:t xml:space="preserve">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r>
    </w:tbl>
    <w:p w14:paraId="16EF90B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F8EFA64" w14:textId="77777777" w:rsidR="003A2199" w:rsidRPr="00182D10" w:rsidRDefault="003A2199" w:rsidP="003A2199">
      <w:r w:rsidRPr="00182D10">
        <w:rPr>
          <w:rStyle w:val="HideTWBExt"/>
        </w:rPr>
        <w:t>&lt;/Amend&gt;</w:t>
      </w:r>
    </w:p>
    <w:p w14:paraId="1E07739E" w14:textId="02A131C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65</w:t>
      </w:r>
      <w:r w:rsidRPr="00182D10">
        <w:rPr>
          <w:rStyle w:val="HideTWBExt"/>
          <w:b w:val="0"/>
        </w:rPr>
        <w:t>&lt;/NumAm&gt;</w:t>
      </w:r>
    </w:p>
    <w:p w14:paraId="1EEB4446" w14:textId="28E63C2D"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42A6FD08" w14:textId="77777777" w:rsidR="003A2199" w:rsidRPr="00182D10" w:rsidRDefault="003A2199" w:rsidP="003A2199">
      <w:pPr>
        <w:pStyle w:val="NormalBold"/>
      </w:pPr>
      <w:r w:rsidRPr="00182D10">
        <w:rPr>
          <w:rStyle w:val="HideTWBExt"/>
          <w:b w:val="0"/>
        </w:rPr>
        <w:t>&lt;/RepeatBlock-By&gt;</w:t>
      </w:r>
    </w:p>
    <w:p w14:paraId="1B460050" w14:textId="55DE2A2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786BFD2" w14:textId="77777777" w:rsidR="003A2199" w:rsidRPr="00182D10" w:rsidRDefault="003A2199" w:rsidP="003A2199">
      <w:pPr>
        <w:pStyle w:val="NormalBold"/>
      </w:pPr>
      <w:r w:rsidRPr="00182D10">
        <w:rPr>
          <w:rStyle w:val="HideTWBExt"/>
          <w:b w:val="0"/>
        </w:rPr>
        <w:t>&lt;Article&gt;</w:t>
      </w:r>
      <w:r w:rsidRPr="00182D10">
        <w:t>Параграф 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7FD6CEB" w14:textId="77777777" w:rsidTr="00CF2427">
        <w:trPr>
          <w:trHeight w:hRule="exact" w:val="240"/>
          <w:jc w:val="center"/>
        </w:trPr>
        <w:tc>
          <w:tcPr>
            <w:tcW w:w="9752" w:type="dxa"/>
            <w:gridSpan w:val="2"/>
            <w:tcBorders>
              <w:top w:val="nil"/>
              <w:left w:val="nil"/>
              <w:bottom w:val="nil"/>
              <w:right w:val="nil"/>
            </w:tcBorders>
          </w:tcPr>
          <w:p w14:paraId="3779D56C" w14:textId="77777777" w:rsidR="003A2199" w:rsidRPr="00182D10" w:rsidRDefault="003A2199" w:rsidP="00CF2427"/>
        </w:tc>
      </w:tr>
      <w:tr w:rsidR="003A2199" w:rsidRPr="00182D10" w14:paraId="57FC0DAD" w14:textId="77777777" w:rsidTr="00CF2427">
        <w:trPr>
          <w:trHeight w:val="240"/>
          <w:jc w:val="center"/>
        </w:trPr>
        <w:tc>
          <w:tcPr>
            <w:tcW w:w="4876" w:type="dxa"/>
            <w:tcBorders>
              <w:top w:val="nil"/>
              <w:left w:val="nil"/>
              <w:bottom w:val="nil"/>
              <w:right w:val="nil"/>
            </w:tcBorders>
          </w:tcPr>
          <w:p w14:paraId="304867A9" w14:textId="03C4FC9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4BD94A3" w14:textId="7A81BD21" w:rsidR="003A2199" w:rsidRPr="00182D10" w:rsidRDefault="003A2199" w:rsidP="00CF2427">
            <w:pPr>
              <w:pStyle w:val="AmColumnHeading"/>
            </w:pPr>
            <w:r w:rsidRPr="00182D10">
              <w:t>Изменение</w:t>
            </w:r>
          </w:p>
        </w:tc>
      </w:tr>
      <w:tr w:rsidR="003A2199" w:rsidRPr="00182D10" w14:paraId="2EB559F9" w14:textId="77777777" w:rsidTr="00CF2427">
        <w:trPr>
          <w:jc w:val="center"/>
        </w:trPr>
        <w:tc>
          <w:tcPr>
            <w:tcW w:w="4876" w:type="dxa"/>
            <w:tcBorders>
              <w:top w:val="nil"/>
              <w:left w:val="nil"/>
              <w:bottom w:val="nil"/>
              <w:right w:val="nil"/>
            </w:tcBorders>
          </w:tcPr>
          <w:p w14:paraId="7BA5853A" w14:textId="77777777" w:rsidR="003A2199" w:rsidRPr="00182D10" w:rsidRDefault="003A2199" w:rsidP="00CF2427">
            <w:pPr>
              <w:pStyle w:val="Normal6a"/>
            </w:pPr>
            <w:r w:rsidRPr="00182D10">
              <w:t>2.</w:t>
            </w:r>
            <w:r w:rsidRPr="00182D10">
              <w:tab/>
              <w:t xml:space="preserve">счита, че е от приоритетно значение да се </w:t>
            </w:r>
            <w:r w:rsidRPr="00182D10">
              <w:rPr>
                <w:b/>
                <w:i/>
              </w:rPr>
              <w:t>активизира</w:t>
            </w:r>
            <w:r w:rsidRPr="00182D10">
              <w:t xml:space="preserve"> и </w:t>
            </w:r>
            <w:r w:rsidRPr="00182D10">
              <w:rPr>
                <w:b/>
                <w:i/>
              </w:rPr>
              <w:t>пренастрои частният</w:t>
            </w:r>
            <w:r w:rsidRPr="00182D10">
              <w:t xml:space="preserve"> сектор в Африка,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c>
          <w:tcPr>
            <w:tcW w:w="4876" w:type="dxa"/>
            <w:tcBorders>
              <w:top w:val="nil"/>
              <w:left w:val="nil"/>
              <w:bottom w:val="nil"/>
              <w:right w:val="nil"/>
            </w:tcBorders>
          </w:tcPr>
          <w:p w14:paraId="17F50B0B" w14:textId="77777777" w:rsidR="003A2199" w:rsidRPr="00182D10" w:rsidRDefault="003A2199" w:rsidP="00CF2427">
            <w:pPr>
              <w:pStyle w:val="Normal6a"/>
            </w:pPr>
            <w:r w:rsidRPr="00182D10">
              <w:t>2.</w:t>
            </w:r>
            <w:r w:rsidRPr="00182D10">
              <w:tab/>
              <w:t xml:space="preserve">счита, че е от приоритетно значение да се </w:t>
            </w:r>
            <w:r w:rsidRPr="00182D10">
              <w:rPr>
                <w:b/>
                <w:i/>
              </w:rPr>
              <w:t>активизират</w:t>
            </w:r>
            <w:r w:rsidRPr="00182D10">
              <w:t xml:space="preserve"> и </w:t>
            </w:r>
            <w:r w:rsidRPr="00182D10">
              <w:rPr>
                <w:b/>
                <w:i/>
              </w:rPr>
              <w:t>пренастроят институционалният капацитет и инициативите на частния</w:t>
            </w:r>
            <w:r w:rsidRPr="00182D10">
              <w:t xml:space="preserve"> сектор в Африка, да се стимулира официализирането на търговията и да се предприемат мерки за преодоляване на проблемите с инфраструктурата, така че континентът да може да отключи пълния си икономически потенциал;</w:t>
            </w:r>
          </w:p>
        </w:tc>
      </w:tr>
    </w:tbl>
    <w:p w14:paraId="7E49690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14F9EB0" w14:textId="77777777" w:rsidR="003A2199" w:rsidRPr="00182D10" w:rsidRDefault="003A2199" w:rsidP="003A2199">
      <w:r w:rsidRPr="00182D10">
        <w:rPr>
          <w:rStyle w:val="HideTWBExt"/>
        </w:rPr>
        <w:t>&lt;/Amend&gt;</w:t>
      </w:r>
    </w:p>
    <w:p w14:paraId="7A94A895" w14:textId="4DC7D1B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66</w:t>
      </w:r>
      <w:r w:rsidRPr="00182D10">
        <w:rPr>
          <w:rStyle w:val="HideTWBExt"/>
          <w:b w:val="0"/>
        </w:rPr>
        <w:t>&lt;/NumAm&gt;</w:t>
      </w:r>
    </w:p>
    <w:p w14:paraId="3414597C" w14:textId="4F2441B0"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0BB9BF8B" w14:textId="77777777" w:rsidR="003A2199" w:rsidRPr="00182D10" w:rsidRDefault="003A2199" w:rsidP="003A2199">
      <w:pPr>
        <w:pStyle w:val="NormalBold"/>
      </w:pPr>
      <w:r w:rsidRPr="00182D10">
        <w:rPr>
          <w:rStyle w:val="HideTWBExt"/>
          <w:b w:val="0"/>
        </w:rPr>
        <w:t>&lt;/RepeatBlock-By&gt;</w:t>
      </w:r>
    </w:p>
    <w:p w14:paraId="6FF5F4A3" w14:textId="22C0651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9B6F372" w14:textId="77777777" w:rsidR="003A2199" w:rsidRPr="00182D10" w:rsidRDefault="003A2199" w:rsidP="003A2199">
      <w:pPr>
        <w:pStyle w:val="NormalBold"/>
      </w:pPr>
      <w:r w:rsidRPr="00182D10">
        <w:rPr>
          <w:rStyle w:val="HideTWBExt"/>
          <w:b w:val="0"/>
        </w:rPr>
        <w:t>&lt;Article&gt;</w:t>
      </w:r>
      <w:r w:rsidRPr="00182D10">
        <w:t>Параграф 2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63FA47E" w14:textId="77777777" w:rsidTr="00CF2427">
        <w:trPr>
          <w:trHeight w:hRule="exact" w:val="240"/>
          <w:jc w:val="center"/>
        </w:trPr>
        <w:tc>
          <w:tcPr>
            <w:tcW w:w="9752" w:type="dxa"/>
            <w:gridSpan w:val="2"/>
            <w:tcBorders>
              <w:top w:val="nil"/>
              <w:left w:val="nil"/>
              <w:bottom w:val="nil"/>
              <w:right w:val="nil"/>
            </w:tcBorders>
          </w:tcPr>
          <w:p w14:paraId="0AA63B5A" w14:textId="77777777" w:rsidR="003A2199" w:rsidRPr="00182D10" w:rsidRDefault="003A2199" w:rsidP="00CF2427"/>
        </w:tc>
      </w:tr>
      <w:tr w:rsidR="003A2199" w:rsidRPr="00182D10" w14:paraId="7533F5DA" w14:textId="77777777" w:rsidTr="00CF2427">
        <w:trPr>
          <w:trHeight w:val="240"/>
          <w:jc w:val="center"/>
        </w:trPr>
        <w:tc>
          <w:tcPr>
            <w:tcW w:w="4876" w:type="dxa"/>
            <w:tcBorders>
              <w:top w:val="nil"/>
              <w:left w:val="nil"/>
              <w:bottom w:val="nil"/>
              <w:right w:val="nil"/>
            </w:tcBorders>
          </w:tcPr>
          <w:p w14:paraId="72964379" w14:textId="34FDA89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9A760A9" w14:textId="14BF5798" w:rsidR="003A2199" w:rsidRPr="00182D10" w:rsidRDefault="003A2199" w:rsidP="00CF2427">
            <w:pPr>
              <w:pStyle w:val="AmColumnHeading"/>
            </w:pPr>
            <w:r w:rsidRPr="00182D10">
              <w:t>Изменение</w:t>
            </w:r>
          </w:p>
        </w:tc>
      </w:tr>
      <w:tr w:rsidR="003A2199" w:rsidRPr="00182D10" w14:paraId="7E005E3F" w14:textId="77777777" w:rsidTr="00CF2427">
        <w:trPr>
          <w:jc w:val="center"/>
        </w:trPr>
        <w:tc>
          <w:tcPr>
            <w:tcW w:w="4876" w:type="dxa"/>
            <w:tcBorders>
              <w:top w:val="nil"/>
              <w:left w:val="nil"/>
              <w:bottom w:val="nil"/>
              <w:right w:val="nil"/>
            </w:tcBorders>
          </w:tcPr>
          <w:p w14:paraId="656BB0D1" w14:textId="77777777" w:rsidR="003A2199" w:rsidRPr="00182D10" w:rsidRDefault="003A2199" w:rsidP="00CF2427">
            <w:pPr>
              <w:pStyle w:val="Normal6a"/>
            </w:pPr>
          </w:p>
        </w:tc>
        <w:tc>
          <w:tcPr>
            <w:tcW w:w="4876" w:type="dxa"/>
            <w:tcBorders>
              <w:top w:val="nil"/>
              <w:left w:val="nil"/>
              <w:bottom w:val="nil"/>
              <w:right w:val="nil"/>
            </w:tcBorders>
          </w:tcPr>
          <w:p w14:paraId="6F6B2F3E" w14:textId="77777777" w:rsidR="003A2199" w:rsidRPr="00182D10" w:rsidRDefault="003A2199" w:rsidP="00CF2427">
            <w:pPr>
              <w:pStyle w:val="Normal6a"/>
            </w:pPr>
            <w:r w:rsidRPr="00182D10">
              <w:rPr>
                <w:b/>
                <w:i/>
              </w:rPr>
              <w:t>2а.</w:t>
            </w:r>
            <w:r w:rsidRPr="00182D10">
              <w:tab/>
            </w:r>
            <w:r w:rsidRPr="00182D10">
              <w:rPr>
                <w:b/>
                <w:i/>
              </w:rPr>
              <w:t>призовава за създаването на Пакт за индустриализация между ЕС и Африка под съвместната егида на АС и ЕС, в сътрудничество с регионалните банки за развитие, за да се мобилизира публичен и частен капитал, с който да се спомогне за превръщането на континента в център за трансформация, производство и иновации;</w:t>
            </w:r>
          </w:p>
        </w:tc>
      </w:tr>
    </w:tbl>
    <w:p w14:paraId="6F2C997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D091AF7" w14:textId="77777777" w:rsidR="003A2199" w:rsidRPr="00182D10" w:rsidRDefault="003A2199" w:rsidP="003A2199">
      <w:r w:rsidRPr="00182D10">
        <w:rPr>
          <w:rStyle w:val="HideTWBExt"/>
        </w:rPr>
        <w:t>&lt;/Amend&gt;</w:t>
      </w:r>
    </w:p>
    <w:p w14:paraId="264050C2" w14:textId="00227F5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67</w:t>
      </w:r>
      <w:r w:rsidRPr="00182D10">
        <w:rPr>
          <w:rStyle w:val="HideTWBExt"/>
          <w:b w:val="0"/>
        </w:rPr>
        <w:t>&lt;/NumAm&gt;</w:t>
      </w:r>
    </w:p>
    <w:p w14:paraId="0C66F3A1" w14:textId="2FC4D3F1"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649D1019" w14:textId="77777777" w:rsidR="003A2199" w:rsidRPr="00182D10" w:rsidRDefault="003A2199" w:rsidP="003A2199">
      <w:pPr>
        <w:pStyle w:val="NormalBold"/>
      </w:pPr>
      <w:r w:rsidRPr="00182D10">
        <w:rPr>
          <w:rStyle w:val="HideTWBExt"/>
          <w:b w:val="0"/>
        </w:rPr>
        <w:t>&lt;/RepeatBlock-By&gt;</w:t>
      </w:r>
    </w:p>
    <w:p w14:paraId="787F7A27" w14:textId="345A1FE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D7E19A9" w14:textId="77777777" w:rsidR="003A2199" w:rsidRPr="00182D10" w:rsidRDefault="003A2199" w:rsidP="003A2199">
      <w:pPr>
        <w:pStyle w:val="NormalBold"/>
      </w:pPr>
      <w:r w:rsidRPr="00182D10">
        <w:rPr>
          <w:rStyle w:val="HideTWBExt"/>
          <w:b w:val="0"/>
        </w:rPr>
        <w:t>&lt;Article&gt;</w:t>
      </w:r>
      <w:r w:rsidRPr="00182D10">
        <w:t>Параграф 2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BB6B6D9" w14:textId="77777777" w:rsidTr="00CF2427">
        <w:trPr>
          <w:trHeight w:hRule="exact" w:val="240"/>
          <w:jc w:val="center"/>
        </w:trPr>
        <w:tc>
          <w:tcPr>
            <w:tcW w:w="9752" w:type="dxa"/>
            <w:gridSpan w:val="2"/>
            <w:tcBorders>
              <w:top w:val="nil"/>
              <w:left w:val="nil"/>
              <w:bottom w:val="nil"/>
              <w:right w:val="nil"/>
            </w:tcBorders>
          </w:tcPr>
          <w:p w14:paraId="79AB4D05" w14:textId="77777777" w:rsidR="003A2199" w:rsidRPr="00182D10" w:rsidRDefault="003A2199" w:rsidP="00CF2427"/>
        </w:tc>
      </w:tr>
      <w:tr w:rsidR="003A2199" w:rsidRPr="00182D10" w14:paraId="79517EBF" w14:textId="77777777" w:rsidTr="00CF2427">
        <w:trPr>
          <w:trHeight w:val="240"/>
          <w:jc w:val="center"/>
        </w:trPr>
        <w:tc>
          <w:tcPr>
            <w:tcW w:w="4876" w:type="dxa"/>
            <w:tcBorders>
              <w:top w:val="nil"/>
              <w:left w:val="nil"/>
              <w:bottom w:val="nil"/>
              <w:right w:val="nil"/>
            </w:tcBorders>
          </w:tcPr>
          <w:p w14:paraId="6B916A63" w14:textId="32F2537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4AB43B6" w14:textId="35015D97" w:rsidR="003A2199" w:rsidRPr="00182D10" w:rsidRDefault="003A2199" w:rsidP="00CF2427">
            <w:pPr>
              <w:pStyle w:val="AmColumnHeading"/>
            </w:pPr>
            <w:r w:rsidRPr="00182D10">
              <w:t>Изменение</w:t>
            </w:r>
          </w:p>
        </w:tc>
      </w:tr>
      <w:tr w:rsidR="003A2199" w:rsidRPr="00182D10" w14:paraId="38A94B37" w14:textId="77777777" w:rsidTr="00CF2427">
        <w:trPr>
          <w:jc w:val="center"/>
        </w:trPr>
        <w:tc>
          <w:tcPr>
            <w:tcW w:w="4876" w:type="dxa"/>
            <w:tcBorders>
              <w:top w:val="nil"/>
              <w:left w:val="nil"/>
              <w:bottom w:val="nil"/>
              <w:right w:val="nil"/>
            </w:tcBorders>
          </w:tcPr>
          <w:p w14:paraId="4678593A" w14:textId="77777777" w:rsidR="003A2199" w:rsidRPr="00182D10" w:rsidRDefault="003A2199" w:rsidP="00CF2427">
            <w:pPr>
              <w:pStyle w:val="Normal6a"/>
            </w:pPr>
          </w:p>
        </w:tc>
        <w:tc>
          <w:tcPr>
            <w:tcW w:w="4876" w:type="dxa"/>
            <w:tcBorders>
              <w:top w:val="nil"/>
              <w:left w:val="nil"/>
              <w:bottom w:val="nil"/>
              <w:right w:val="nil"/>
            </w:tcBorders>
          </w:tcPr>
          <w:p w14:paraId="1203D905" w14:textId="77777777" w:rsidR="003A2199" w:rsidRPr="00182D10" w:rsidRDefault="003A2199" w:rsidP="00CF2427">
            <w:pPr>
              <w:pStyle w:val="Normal6a"/>
            </w:pPr>
            <w:r w:rsidRPr="00182D10">
              <w:rPr>
                <w:b/>
                <w:i/>
              </w:rPr>
              <w:t>2а.</w:t>
            </w:r>
            <w:r w:rsidRPr="00182D10">
              <w:tab/>
            </w:r>
            <w:r w:rsidRPr="00182D10">
              <w:rPr>
                <w:b/>
                <w:i/>
              </w:rPr>
              <w:t>счита за приоритет подкрепата за развитието на публичния сектор в африканските държави, включително подкрепата за предоставяне на качествени обществени услуги, които подобряват социалното сближаване и които ще стимулират икономическия растеж и климат за устойчиви инвестиции;</w:t>
            </w:r>
          </w:p>
        </w:tc>
      </w:tr>
    </w:tbl>
    <w:p w14:paraId="51B751E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0CCD080" w14:textId="77777777" w:rsidR="003A2199" w:rsidRPr="00182D10" w:rsidRDefault="003A2199" w:rsidP="003A2199">
      <w:r w:rsidRPr="00182D10">
        <w:rPr>
          <w:rStyle w:val="HideTWBExt"/>
        </w:rPr>
        <w:t>&lt;/Amend&gt;</w:t>
      </w:r>
    </w:p>
    <w:p w14:paraId="27A0BD2D" w14:textId="3B1D453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68</w:t>
      </w:r>
      <w:r w:rsidRPr="00182D10">
        <w:rPr>
          <w:rStyle w:val="HideTWBExt"/>
          <w:b w:val="0"/>
        </w:rPr>
        <w:t>&lt;/NumAm&gt;</w:t>
      </w:r>
    </w:p>
    <w:p w14:paraId="5C862C35" w14:textId="7E6A594D"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225AC453" w14:textId="77777777" w:rsidR="003A2199" w:rsidRPr="00182D10" w:rsidRDefault="003A2199" w:rsidP="003A2199">
      <w:pPr>
        <w:pStyle w:val="NormalBold"/>
      </w:pPr>
      <w:r w:rsidRPr="00182D10">
        <w:rPr>
          <w:rStyle w:val="HideTWBExt"/>
          <w:b w:val="0"/>
        </w:rPr>
        <w:t>&lt;/RepeatBlock-By&gt;</w:t>
      </w:r>
    </w:p>
    <w:p w14:paraId="0F2A5A2E" w14:textId="13FC642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6D248C3" w14:textId="77777777" w:rsidR="003A2199" w:rsidRPr="00182D10" w:rsidRDefault="003A2199" w:rsidP="003A2199">
      <w:pPr>
        <w:pStyle w:val="NormalBold"/>
      </w:pPr>
      <w:r w:rsidRPr="00182D10">
        <w:rPr>
          <w:rStyle w:val="HideTWBExt"/>
          <w:b w:val="0"/>
        </w:rPr>
        <w:t>&lt;Article&gt;</w:t>
      </w:r>
      <w:r w:rsidRPr="00182D10">
        <w:t>Параграф 2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C4C60A3" w14:textId="77777777" w:rsidTr="00CF2427">
        <w:trPr>
          <w:trHeight w:hRule="exact" w:val="240"/>
          <w:jc w:val="center"/>
        </w:trPr>
        <w:tc>
          <w:tcPr>
            <w:tcW w:w="9752" w:type="dxa"/>
            <w:gridSpan w:val="2"/>
            <w:tcBorders>
              <w:top w:val="nil"/>
              <w:left w:val="nil"/>
              <w:bottom w:val="nil"/>
              <w:right w:val="nil"/>
            </w:tcBorders>
          </w:tcPr>
          <w:p w14:paraId="2C3E4791" w14:textId="77777777" w:rsidR="003A2199" w:rsidRPr="00182D10" w:rsidRDefault="003A2199" w:rsidP="00CF2427"/>
        </w:tc>
      </w:tr>
      <w:tr w:rsidR="003A2199" w:rsidRPr="00182D10" w14:paraId="3991CC17" w14:textId="77777777" w:rsidTr="00CF2427">
        <w:trPr>
          <w:trHeight w:val="240"/>
          <w:jc w:val="center"/>
        </w:trPr>
        <w:tc>
          <w:tcPr>
            <w:tcW w:w="4876" w:type="dxa"/>
            <w:tcBorders>
              <w:top w:val="nil"/>
              <w:left w:val="nil"/>
              <w:bottom w:val="nil"/>
              <w:right w:val="nil"/>
            </w:tcBorders>
          </w:tcPr>
          <w:p w14:paraId="49243AAF" w14:textId="3CA9214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DEC33F4" w14:textId="2FC21326" w:rsidR="003A2199" w:rsidRPr="00182D10" w:rsidRDefault="003A2199" w:rsidP="00CF2427">
            <w:pPr>
              <w:pStyle w:val="AmColumnHeading"/>
            </w:pPr>
            <w:r w:rsidRPr="00182D10">
              <w:t>Изменение</w:t>
            </w:r>
          </w:p>
        </w:tc>
      </w:tr>
      <w:tr w:rsidR="003A2199" w:rsidRPr="00182D10" w14:paraId="594FB5D2" w14:textId="77777777" w:rsidTr="00CF2427">
        <w:trPr>
          <w:jc w:val="center"/>
        </w:trPr>
        <w:tc>
          <w:tcPr>
            <w:tcW w:w="4876" w:type="dxa"/>
            <w:tcBorders>
              <w:top w:val="nil"/>
              <w:left w:val="nil"/>
              <w:bottom w:val="nil"/>
              <w:right w:val="nil"/>
            </w:tcBorders>
          </w:tcPr>
          <w:p w14:paraId="294F6DE4" w14:textId="77777777" w:rsidR="003A2199" w:rsidRPr="00182D10" w:rsidRDefault="003A2199" w:rsidP="00CF2427">
            <w:pPr>
              <w:pStyle w:val="Normal6a"/>
            </w:pPr>
          </w:p>
        </w:tc>
        <w:tc>
          <w:tcPr>
            <w:tcW w:w="4876" w:type="dxa"/>
            <w:tcBorders>
              <w:top w:val="nil"/>
              <w:left w:val="nil"/>
              <w:bottom w:val="nil"/>
              <w:right w:val="nil"/>
            </w:tcBorders>
          </w:tcPr>
          <w:p w14:paraId="67378E01" w14:textId="77777777" w:rsidR="003A2199" w:rsidRPr="00182D10" w:rsidRDefault="003A2199" w:rsidP="00CF2427">
            <w:pPr>
              <w:pStyle w:val="Normal6a"/>
            </w:pPr>
            <w:r w:rsidRPr="00182D10">
              <w:rPr>
                <w:b/>
                <w:i/>
              </w:rPr>
              <w:t>2а.</w:t>
            </w:r>
            <w:r w:rsidRPr="00182D10">
              <w:tab/>
            </w:r>
            <w:r w:rsidRPr="00182D10">
              <w:rPr>
                <w:b/>
                <w:i/>
              </w:rPr>
              <w:t>призовава африканските правителства да се справят с пропуските в системите за борба с корупцията и в институционалните рамки;</w:t>
            </w:r>
          </w:p>
        </w:tc>
      </w:tr>
    </w:tbl>
    <w:p w14:paraId="61FF23F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4146D91" w14:textId="77777777" w:rsidR="003A2199" w:rsidRPr="00182D10" w:rsidRDefault="003A2199" w:rsidP="003A2199">
      <w:r w:rsidRPr="00182D10">
        <w:rPr>
          <w:rStyle w:val="HideTWBExt"/>
        </w:rPr>
        <w:t>&lt;/Amend&gt;</w:t>
      </w:r>
    </w:p>
    <w:p w14:paraId="7728162E" w14:textId="0F19B84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69</w:t>
      </w:r>
      <w:r w:rsidRPr="00182D10">
        <w:rPr>
          <w:rStyle w:val="HideTWBExt"/>
          <w:b w:val="0"/>
        </w:rPr>
        <w:t>&lt;/NumAm&gt;</w:t>
      </w:r>
    </w:p>
    <w:p w14:paraId="57E7CD8F" w14:textId="6E064C02"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72C5C1AF" w14:textId="77777777" w:rsidR="003A2199" w:rsidRPr="00182D10" w:rsidRDefault="003A2199" w:rsidP="003A2199">
      <w:pPr>
        <w:pStyle w:val="NormalBold"/>
      </w:pPr>
      <w:r w:rsidRPr="00182D10">
        <w:rPr>
          <w:rStyle w:val="HideTWBExt"/>
          <w:b w:val="0"/>
        </w:rPr>
        <w:t>&lt;/RepeatBlock-By&gt;</w:t>
      </w:r>
    </w:p>
    <w:p w14:paraId="27A45581" w14:textId="03B9FE7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6710450" w14:textId="77777777" w:rsidR="003A2199" w:rsidRPr="00182D10" w:rsidRDefault="003A2199" w:rsidP="003A2199">
      <w:pPr>
        <w:pStyle w:val="NormalBold"/>
      </w:pPr>
      <w:r w:rsidRPr="00182D10">
        <w:rPr>
          <w:rStyle w:val="HideTWBExt"/>
          <w:b w:val="0"/>
        </w:rPr>
        <w:t>&lt;Article&gt;</w:t>
      </w:r>
      <w:r w:rsidRPr="00182D10">
        <w:t>Параграф 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EAEE5D1" w14:textId="77777777" w:rsidTr="00CF2427">
        <w:trPr>
          <w:trHeight w:hRule="exact" w:val="240"/>
          <w:jc w:val="center"/>
        </w:trPr>
        <w:tc>
          <w:tcPr>
            <w:tcW w:w="9752" w:type="dxa"/>
            <w:gridSpan w:val="2"/>
            <w:tcBorders>
              <w:top w:val="nil"/>
              <w:left w:val="nil"/>
              <w:bottom w:val="nil"/>
              <w:right w:val="nil"/>
            </w:tcBorders>
          </w:tcPr>
          <w:p w14:paraId="18BF51B9" w14:textId="77777777" w:rsidR="003A2199" w:rsidRPr="00182D10" w:rsidRDefault="003A2199" w:rsidP="00CF2427"/>
        </w:tc>
      </w:tr>
      <w:tr w:rsidR="003A2199" w:rsidRPr="00182D10" w14:paraId="1F2FF4DE" w14:textId="77777777" w:rsidTr="00CF2427">
        <w:trPr>
          <w:trHeight w:val="240"/>
          <w:jc w:val="center"/>
        </w:trPr>
        <w:tc>
          <w:tcPr>
            <w:tcW w:w="4876" w:type="dxa"/>
            <w:tcBorders>
              <w:top w:val="nil"/>
              <w:left w:val="nil"/>
              <w:bottom w:val="nil"/>
              <w:right w:val="nil"/>
            </w:tcBorders>
          </w:tcPr>
          <w:p w14:paraId="16B38B4C" w14:textId="4AE46752"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0F3AC91" w14:textId="74D88828" w:rsidR="003A2199" w:rsidRPr="00182D10" w:rsidRDefault="003A2199" w:rsidP="00CF2427">
            <w:pPr>
              <w:pStyle w:val="AmColumnHeading"/>
            </w:pPr>
            <w:r w:rsidRPr="00182D10">
              <w:t>Изменение</w:t>
            </w:r>
          </w:p>
        </w:tc>
      </w:tr>
      <w:tr w:rsidR="003A2199" w:rsidRPr="00182D10" w14:paraId="0C8A4F82" w14:textId="77777777" w:rsidTr="00CF2427">
        <w:trPr>
          <w:jc w:val="center"/>
        </w:trPr>
        <w:tc>
          <w:tcPr>
            <w:tcW w:w="4876" w:type="dxa"/>
            <w:tcBorders>
              <w:top w:val="nil"/>
              <w:left w:val="nil"/>
              <w:bottom w:val="nil"/>
              <w:right w:val="nil"/>
            </w:tcBorders>
          </w:tcPr>
          <w:p w14:paraId="0DD1B95A" w14:textId="77777777" w:rsidR="003A2199" w:rsidRPr="00182D10" w:rsidRDefault="003A2199" w:rsidP="00CF2427">
            <w:pPr>
              <w:pStyle w:val="Normal6a"/>
            </w:pPr>
            <w:r w:rsidRPr="00182D10">
              <w:t>3.</w:t>
            </w:r>
            <w:r w:rsidRPr="00182D10">
              <w:tab/>
              <w:t>отново заявява, че политическата стабилност, доброто управление и зачитането на принципите на правовата държава са предпоставки за установяването на успешни бизнес отношения, включително по отношение на търговията и инвестициите; приветства факта, че редица държави, например Ботсуана, Кабо Верде, Мавриций и Южна Африка, засилиха устойчивостта в Африка чрез по-силна регулаторна среда, подобрена свързаност, икономическа диверсификация и политическа стабилност;</w:t>
            </w:r>
          </w:p>
        </w:tc>
        <w:tc>
          <w:tcPr>
            <w:tcW w:w="4876" w:type="dxa"/>
            <w:tcBorders>
              <w:top w:val="nil"/>
              <w:left w:val="nil"/>
              <w:bottom w:val="nil"/>
              <w:right w:val="nil"/>
            </w:tcBorders>
          </w:tcPr>
          <w:p w14:paraId="41C0625D" w14:textId="77777777" w:rsidR="003A2199" w:rsidRPr="00182D10" w:rsidRDefault="003A2199" w:rsidP="00CF2427">
            <w:pPr>
              <w:pStyle w:val="Normal6a"/>
            </w:pPr>
            <w:r w:rsidRPr="00182D10">
              <w:t>3.</w:t>
            </w:r>
            <w:r w:rsidRPr="00182D10">
              <w:tab/>
              <w:t>отново заявява, че политическата стабилност, доброто управление и зачитането на принципите на правовата държава са предпоставки за установяването на успешни бизнес отношения, включително по отношение на търговията и инвестициите;</w:t>
            </w:r>
            <w:r w:rsidRPr="00182D10">
              <w:rPr>
                <w:b/>
                <w:i/>
              </w:rPr>
              <w:t xml:space="preserve"> подчертава, че подходът, при който се отдава еднакво значение на политическите и икономическите въпроси, дава възможност ЕС да поддържа политически диалог с африканските органи, като същевременно се гарантират ангажиментите към демократичните ценности;</w:t>
            </w:r>
            <w:r w:rsidRPr="00182D10">
              <w:t xml:space="preserve"> приветства факта, че редица държави, например Ботсуана, Кабо Верде, Мавриций и Южна Африка, засилиха устойчивостта в Африка чрез по-силна регулаторна среда, подобрена свързаност, икономическа диверсификация и политическа стабилност;</w:t>
            </w:r>
          </w:p>
        </w:tc>
      </w:tr>
    </w:tbl>
    <w:p w14:paraId="3118F58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59145CB" w14:textId="77777777" w:rsidR="003A2199" w:rsidRPr="00182D10" w:rsidRDefault="003A2199" w:rsidP="003A2199">
      <w:r w:rsidRPr="00182D10">
        <w:rPr>
          <w:rStyle w:val="HideTWBExt"/>
        </w:rPr>
        <w:t>&lt;/Amend&gt;</w:t>
      </w:r>
    </w:p>
    <w:p w14:paraId="6A1AB272" w14:textId="14AC66F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70</w:t>
      </w:r>
      <w:r w:rsidRPr="00182D10">
        <w:rPr>
          <w:rStyle w:val="HideTWBExt"/>
          <w:b w:val="0"/>
        </w:rPr>
        <w:t>&lt;/NumAm&gt;</w:t>
      </w:r>
    </w:p>
    <w:p w14:paraId="1D3CA0F9" w14:textId="7D2684ED"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39F836F7" w14:textId="77777777" w:rsidR="003A2199" w:rsidRPr="00182D10" w:rsidRDefault="003A2199" w:rsidP="003A2199">
      <w:pPr>
        <w:pStyle w:val="NormalBold"/>
      </w:pPr>
      <w:r w:rsidRPr="00182D10">
        <w:rPr>
          <w:rStyle w:val="HideTWBExt"/>
          <w:b w:val="0"/>
        </w:rPr>
        <w:t>&lt;/RepeatBlock-By&gt;</w:t>
      </w:r>
    </w:p>
    <w:p w14:paraId="026178A7" w14:textId="18BF517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05E46C1" w14:textId="77777777" w:rsidR="003A2199" w:rsidRPr="00182D10" w:rsidRDefault="003A2199" w:rsidP="003A2199">
      <w:pPr>
        <w:pStyle w:val="NormalBold"/>
      </w:pPr>
      <w:r w:rsidRPr="00182D10">
        <w:rPr>
          <w:rStyle w:val="HideTWBExt"/>
          <w:b w:val="0"/>
        </w:rPr>
        <w:t>&lt;Article&gt;</w:t>
      </w:r>
      <w:r w:rsidRPr="00182D10">
        <w:t>Параграф 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B54949F" w14:textId="77777777" w:rsidTr="00CF2427">
        <w:trPr>
          <w:trHeight w:hRule="exact" w:val="240"/>
          <w:jc w:val="center"/>
        </w:trPr>
        <w:tc>
          <w:tcPr>
            <w:tcW w:w="9752" w:type="dxa"/>
            <w:gridSpan w:val="2"/>
            <w:tcBorders>
              <w:top w:val="nil"/>
              <w:left w:val="nil"/>
              <w:bottom w:val="nil"/>
              <w:right w:val="nil"/>
            </w:tcBorders>
          </w:tcPr>
          <w:p w14:paraId="6BCD3AC5" w14:textId="77777777" w:rsidR="003A2199" w:rsidRPr="00182D10" w:rsidRDefault="003A2199" w:rsidP="00CF2427"/>
        </w:tc>
      </w:tr>
      <w:tr w:rsidR="003A2199" w:rsidRPr="00182D10" w14:paraId="4C865BD2" w14:textId="77777777" w:rsidTr="00CF2427">
        <w:trPr>
          <w:trHeight w:val="240"/>
          <w:jc w:val="center"/>
        </w:trPr>
        <w:tc>
          <w:tcPr>
            <w:tcW w:w="4876" w:type="dxa"/>
            <w:tcBorders>
              <w:top w:val="nil"/>
              <w:left w:val="nil"/>
              <w:bottom w:val="nil"/>
              <w:right w:val="nil"/>
            </w:tcBorders>
          </w:tcPr>
          <w:p w14:paraId="36D677BF" w14:textId="7FD6396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CBCA803" w14:textId="4C96B192" w:rsidR="003A2199" w:rsidRPr="00182D10" w:rsidRDefault="003A2199" w:rsidP="00CF2427">
            <w:pPr>
              <w:pStyle w:val="AmColumnHeading"/>
            </w:pPr>
            <w:r w:rsidRPr="00182D10">
              <w:t>Изменение</w:t>
            </w:r>
          </w:p>
        </w:tc>
      </w:tr>
      <w:tr w:rsidR="003A2199" w:rsidRPr="00182D10" w14:paraId="1EBDA6E8" w14:textId="77777777" w:rsidTr="00CF2427">
        <w:trPr>
          <w:jc w:val="center"/>
        </w:trPr>
        <w:tc>
          <w:tcPr>
            <w:tcW w:w="4876" w:type="dxa"/>
            <w:tcBorders>
              <w:top w:val="nil"/>
              <w:left w:val="nil"/>
              <w:bottom w:val="nil"/>
              <w:right w:val="nil"/>
            </w:tcBorders>
          </w:tcPr>
          <w:p w14:paraId="597D743C" w14:textId="77777777" w:rsidR="003A2199" w:rsidRPr="00182D10" w:rsidRDefault="003A2199" w:rsidP="00CF2427">
            <w:pPr>
              <w:pStyle w:val="Normal6a"/>
            </w:pPr>
            <w:r w:rsidRPr="00182D10">
              <w:t>3.</w:t>
            </w:r>
            <w:r w:rsidRPr="00182D10">
              <w:tab/>
              <w:t xml:space="preserve">отново заявява, че политическата стабилност, доброто управление и зачитането на принципите на правовата държава са предпоставки за установяването на </w:t>
            </w:r>
            <w:r w:rsidRPr="00182D10">
              <w:rPr>
                <w:b/>
                <w:i/>
              </w:rPr>
              <w:t>успешни</w:t>
            </w:r>
            <w:r w:rsidRPr="00182D10">
              <w:t xml:space="preserve"> бизнес </w:t>
            </w:r>
            <w:r w:rsidRPr="00182D10">
              <w:rPr>
                <w:b/>
                <w:i/>
              </w:rPr>
              <w:t>отношения</w:t>
            </w:r>
            <w:r w:rsidRPr="00182D10">
              <w:t>, включително по отношение на търговията и инвестициите; приветства факта, че редица държави</w:t>
            </w:r>
            <w:r w:rsidRPr="00182D10">
              <w:rPr>
                <w:b/>
                <w:i/>
              </w:rPr>
              <w:t>, например Ботсуана, Кабо Верде, Мавриций и Южна Африка,</w:t>
            </w:r>
            <w:r w:rsidRPr="00182D10">
              <w:t xml:space="preserve"> засилиха устойчивостта в Африка чрез по-силна регулаторна среда, подобрена свързаност, икономическа диверсификация и политическа стабилност;</w:t>
            </w:r>
          </w:p>
        </w:tc>
        <w:tc>
          <w:tcPr>
            <w:tcW w:w="4876" w:type="dxa"/>
            <w:tcBorders>
              <w:top w:val="nil"/>
              <w:left w:val="nil"/>
              <w:bottom w:val="nil"/>
              <w:right w:val="nil"/>
            </w:tcBorders>
          </w:tcPr>
          <w:p w14:paraId="3CE0FFAF" w14:textId="77777777" w:rsidR="003A2199" w:rsidRPr="00182D10" w:rsidRDefault="003A2199" w:rsidP="00CF2427">
            <w:pPr>
              <w:pStyle w:val="Normal6a"/>
            </w:pPr>
            <w:r w:rsidRPr="00182D10">
              <w:t>3.</w:t>
            </w:r>
            <w:r w:rsidRPr="00182D10">
              <w:tab/>
              <w:t xml:space="preserve">отново заявява, че политическата стабилност, доброто управление и зачитането на принципите на правовата държава са предпоставки за установяването на </w:t>
            </w:r>
            <w:r w:rsidRPr="00182D10">
              <w:rPr>
                <w:b/>
                <w:i/>
              </w:rPr>
              <w:t>благоприятна</w:t>
            </w:r>
            <w:r w:rsidRPr="00182D10">
              <w:t xml:space="preserve"> бизнес </w:t>
            </w:r>
            <w:r w:rsidRPr="00182D10">
              <w:rPr>
                <w:b/>
                <w:i/>
              </w:rPr>
              <w:t>среда</w:t>
            </w:r>
            <w:r w:rsidRPr="00182D10">
              <w:t>, включително по отношение на търговията и инвестициите; приветства факта, че редица държави засилиха устойчивостта в Африка чрез по-силна регулаторна среда, подобрена свързаност, икономическа диверсификация и политическа стабилност;</w:t>
            </w:r>
          </w:p>
        </w:tc>
      </w:tr>
    </w:tbl>
    <w:p w14:paraId="6CB8CCF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89B68BD" w14:textId="77777777" w:rsidR="003A2199" w:rsidRPr="00182D10" w:rsidRDefault="003A2199" w:rsidP="003A2199">
      <w:r w:rsidRPr="00182D10">
        <w:rPr>
          <w:rStyle w:val="HideTWBExt"/>
        </w:rPr>
        <w:t>&lt;/Amend&gt;</w:t>
      </w:r>
    </w:p>
    <w:p w14:paraId="4BF975D7" w14:textId="5EC84AB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71</w:t>
      </w:r>
      <w:r w:rsidRPr="00182D10">
        <w:rPr>
          <w:rStyle w:val="HideTWBExt"/>
          <w:b w:val="0"/>
        </w:rPr>
        <w:t>&lt;/NumAm&gt;</w:t>
      </w:r>
    </w:p>
    <w:p w14:paraId="3C2A8A8E" w14:textId="25E79DCC"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47122E12" w14:textId="77777777" w:rsidR="003A2199" w:rsidRPr="00182D10" w:rsidRDefault="003A2199" w:rsidP="003A2199">
      <w:pPr>
        <w:pStyle w:val="NormalBold"/>
      </w:pPr>
      <w:r w:rsidRPr="00182D10">
        <w:rPr>
          <w:rStyle w:val="HideTWBExt"/>
          <w:b w:val="0"/>
        </w:rPr>
        <w:t>&lt;/RepeatBlock-By&gt;</w:t>
      </w:r>
    </w:p>
    <w:p w14:paraId="1F7E4321" w14:textId="7C125B1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9E2139E" w14:textId="77777777" w:rsidR="003A2199" w:rsidRPr="00182D10" w:rsidRDefault="003A2199" w:rsidP="003A2199">
      <w:pPr>
        <w:pStyle w:val="NormalBold"/>
      </w:pPr>
      <w:r w:rsidRPr="00182D10">
        <w:rPr>
          <w:rStyle w:val="HideTWBExt"/>
          <w:b w:val="0"/>
        </w:rPr>
        <w:t>&lt;Article&gt;</w:t>
      </w:r>
      <w:r w:rsidRPr="00182D10">
        <w:t>Параграф 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A6E7185" w14:textId="77777777" w:rsidTr="00CF2427">
        <w:trPr>
          <w:trHeight w:hRule="exact" w:val="240"/>
          <w:jc w:val="center"/>
        </w:trPr>
        <w:tc>
          <w:tcPr>
            <w:tcW w:w="9752" w:type="dxa"/>
            <w:gridSpan w:val="2"/>
            <w:tcBorders>
              <w:top w:val="nil"/>
              <w:left w:val="nil"/>
              <w:bottom w:val="nil"/>
              <w:right w:val="nil"/>
            </w:tcBorders>
          </w:tcPr>
          <w:p w14:paraId="01176AF2" w14:textId="77777777" w:rsidR="003A2199" w:rsidRPr="00182D10" w:rsidRDefault="003A2199" w:rsidP="00CF2427"/>
        </w:tc>
      </w:tr>
      <w:tr w:rsidR="003A2199" w:rsidRPr="00182D10" w14:paraId="6E08614A" w14:textId="77777777" w:rsidTr="00CF2427">
        <w:trPr>
          <w:trHeight w:val="240"/>
          <w:jc w:val="center"/>
        </w:trPr>
        <w:tc>
          <w:tcPr>
            <w:tcW w:w="4876" w:type="dxa"/>
            <w:tcBorders>
              <w:top w:val="nil"/>
              <w:left w:val="nil"/>
              <w:bottom w:val="nil"/>
              <w:right w:val="nil"/>
            </w:tcBorders>
          </w:tcPr>
          <w:p w14:paraId="7A05F094" w14:textId="3F57E8D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0EB4D7C" w14:textId="5D116A6A" w:rsidR="003A2199" w:rsidRPr="00182D10" w:rsidRDefault="003A2199" w:rsidP="00CF2427">
            <w:pPr>
              <w:pStyle w:val="AmColumnHeading"/>
            </w:pPr>
            <w:r w:rsidRPr="00182D10">
              <w:t>Изменение</w:t>
            </w:r>
          </w:p>
        </w:tc>
      </w:tr>
      <w:tr w:rsidR="003A2199" w:rsidRPr="00182D10" w14:paraId="2F63C8EF" w14:textId="77777777" w:rsidTr="00CF2427">
        <w:trPr>
          <w:jc w:val="center"/>
        </w:trPr>
        <w:tc>
          <w:tcPr>
            <w:tcW w:w="4876" w:type="dxa"/>
            <w:tcBorders>
              <w:top w:val="nil"/>
              <w:left w:val="nil"/>
              <w:bottom w:val="nil"/>
              <w:right w:val="nil"/>
            </w:tcBorders>
          </w:tcPr>
          <w:p w14:paraId="52894C84" w14:textId="77777777" w:rsidR="003A2199" w:rsidRPr="00182D10" w:rsidRDefault="003A2199" w:rsidP="00CF2427">
            <w:pPr>
              <w:pStyle w:val="Normal6a"/>
            </w:pPr>
            <w:r w:rsidRPr="00182D10">
              <w:t>3.</w:t>
            </w:r>
            <w:r w:rsidRPr="00182D10">
              <w:tab/>
              <w:t>отново заявява, че политическата стабилност, доброто управление и зачитането на принципите на правовата държава са предпоставки за установяването на успешни бизнес отношения, включително по отношение на търговията и инвестициите; приветства факта, че редица държави, например Ботсуана, Кабо Верде, Мавриций и Южна Африка, засилиха устойчивостта в Африка чрез по-силна регулаторна среда, подобрена свързаност, икономическа диверсификация и политическа стабилност;</w:t>
            </w:r>
          </w:p>
        </w:tc>
        <w:tc>
          <w:tcPr>
            <w:tcW w:w="4876" w:type="dxa"/>
            <w:tcBorders>
              <w:top w:val="nil"/>
              <w:left w:val="nil"/>
              <w:bottom w:val="nil"/>
              <w:right w:val="nil"/>
            </w:tcBorders>
          </w:tcPr>
          <w:p w14:paraId="78494EDF" w14:textId="77777777" w:rsidR="003A2199" w:rsidRPr="00182D10" w:rsidRDefault="003A2199" w:rsidP="00CF2427">
            <w:pPr>
              <w:pStyle w:val="Normal6a"/>
            </w:pPr>
            <w:r w:rsidRPr="00182D10">
              <w:t>3.</w:t>
            </w:r>
            <w:r w:rsidRPr="00182D10">
              <w:tab/>
              <w:t xml:space="preserve">отново заявява, че политическата стабилност, </w:t>
            </w:r>
            <w:r w:rsidRPr="00182D10">
              <w:rPr>
                <w:b/>
                <w:i/>
              </w:rPr>
              <w:t>социалното сближаване,</w:t>
            </w:r>
            <w:r w:rsidRPr="00182D10">
              <w:t xml:space="preserve"> доброто управление и зачитането на принципите на правовата държава са предпоставки за установяването на успешни бизнес отношения, включително по отношение на търговията и инвестициите; приветства факта, че редица държави, например Ботсуана, Кабо Верде, Мавриций и Южна Африка, засилиха устойчивостта в Африка чрез по-силна регулаторна среда, подобрена свързаност, икономическа диверсификация и политическа стабилност;</w:t>
            </w:r>
          </w:p>
        </w:tc>
      </w:tr>
    </w:tbl>
    <w:p w14:paraId="22203F7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A303689" w14:textId="77777777" w:rsidR="003A2199" w:rsidRPr="00182D10" w:rsidRDefault="003A2199" w:rsidP="003A2199">
      <w:r w:rsidRPr="00182D10">
        <w:rPr>
          <w:rStyle w:val="HideTWBExt"/>
        </w:rPr>
        <w:t>&lt;/Amend&gt;</w:t>
      </w:r>
    </w:p>
    <w:p w14:paraId="67AEEEFA" w14:textId="3FC1E71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72</w:t>
      </w:r>
      <w:r w:rsidRPr="00182D10">
        <w:rPr>
          <w:rStyle w:val="HideTWBExt"/>
          <w:b w:val="0"/>
        </w:rPr>
        <w:t>&lt;/NumAm&gt;</w:t>
      </w:r>
    </w:p>
    <w:p w14:paraId="3D12D040" w14:textId="4F072930"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15CC0284" w14:textId="77777777" w:rsidR="003A2199" w:rsidRPr="00182D10" w:rsidRDefault="003A2199" w:rsidP="003A2199">
      <w:pPr>
        <w:pStyle w:val="NormalBold"/>
      </w:pPr>
      <w:r w:rsidRPr="00182D10">
        <w:rPr>
          <w:rStyle w:val="HideTWBExt"/>
          <w:b w:val="0"/>
        </w:rPr>
        <w:t>&lt;/RepeatBlock-By&gt;</w:t>
      </w:r>
    </w:p>
    <w:p w14:paraId="4E893E92" w14:textId="57D556C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2323EDC" w14:textId="77777777" w:rsidR="003A2199" w:rsidRPr="00182D10" w:rsidRDefault="003A2199" w:rsidP="003A2199">
      <w:pPr>
        <w:pStyle w:val="NormalBold"/>
      </w:pPr>
      <w:r w:rsidRPr="00182D10">
        <w:rPr>
          <w:rStyle w:val="HideTWBExt"/>
          <w:b w:val="0"/>
        </w:rPr>
        <w:t>&lt;Article&gt;</w:t>
      </w:r>
      <w:r w:rsidRPr="00182D10">
        <w:t>Параграф 3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4A16F7D" w14:textId="77777777" w:rsidTr="00CF2427">
        <w:trPr>
          <w:trHeight w:hRule="exact" w:val="240"/>
          <w:jc w:val="center"/>
        </w:trPr>
        <w:tc>
          <w:tcPr>
            <w:tcW w:w="9752" w:type="dxa"/>
            <w:gridSpan w:val="2"/>
            <w:tcBorders>
              <w:top w:val="nil"/>
              <w:left w:val="nil"/>
              <w:bottom w:val="nil"/>
              <w:right w:val="nil"/>
            </w:tcBorders>
          </w:tcPr>
          <w:p w14:paraId="5CA22CE7" w14:textId="77777777" w:rsidR="003A2199" w:rsidRPr="00182D10" w:rsidRDefault="003A2199" w:rsidP="00CF2427"/>
        </w:tc>
      </w:tr>
      <w:tr w:rsidR="003A2199" w:rsidRPr="00182D10" w14:paraId="231D2F44" w14:textId="77777777" w:rsidTr="00CF2427">
        <w:trPr>
          <w:trHeight w:val="240"/>
          <w:jc w:val="center"/>
        </w:trPr>
        <w:tc>
          <w:tcPr>
            <w:tcW w:w="4876" w:type="dxa"/>
            <w:tcBorders>
              <w:top w:val="nil"/>
              <w:left w:val="nil"/>
              <w:bottom w:val="nil"/>
              <w:right w:val="nil"/>
            </w:tcBorders>
          </w:tcPr>
          <w:p w14:paraId="503EE986" w14:textId="52A51F3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8918EBA" w14:textId="2C5E9A69" w:rsidR="003A2199" w:rsidRPr="00182D10" w:rsidRDefault="003A2199" w:rsidP="00CF2427">
            <w:pPr>
              <w:pStyle w:val="AmColumnHeading"/>
            </w:pPr>
            <w:r w:rsidRPr="00182D10">
              <w:t>Изменение</w:t>
            </w:r>
          </w:p>
        </w:tc>
      </w:tr>
      <w:tr w:rsidR="003A2199" w:rsidRPr="00182D10" w14:paraId="447269AA" w14:textId="77777777" w:rsidTr="00CF2427">
        <w:trPr>
          <w:jc w:val="center"/>
        </w:trPr>
        <w:tc>
          <w:tcPr>
            <w:tcW w:w="4876" w:type="dxa"/>
            <w:tcBorders>
              <w:top w:val="nil"/>
              <w:left w:val="nil"/>
              <w:bottom w:val="nil"/>
              <w:right w:val="nil"/>
            </w:tcBorders>
          </w:tcPr>
          <w:p w14:paraId="31AB184C" w14:textId="77777777" w:rsidR="003A2199" w:rsidRPr="00182D10" w:rsidRDefault="003A2199" w:rsidP="00CF2427">
            <w:pPr>
              <w:pStyle w:val="Normal6a"/>
            </w:pPr>
          </w:p>
        </w:tc>
        <w:tc>
          <w:tcPr>
            <w:tcW w:w="4876" w:type="dxa"/>
            <w:tcBorders>
              <w:top w:val="nil"/>
              <w:left w:val="nil"/>
              <w:bottom w:val="nil"/>
              <w:right w:val="nil"/>
            </w:tcBorders>
          </w:tcPr>
          <w:p w14:paraId="0BCFF839" w14:textId="77777777" w:rsidR="003A2199" w:rsidRPr="00182D10" w:rsidRDefault="003A2199" w:rsidP="00CF2427">
            <w:pPr>
              <w:pStyle w:val="Normal6a"/>
            </w:pPr>
            <w:r w:rsidRPr="00182D10">
              <w:rPr>
                <w:b/>
                <w:i/>
              </w:rPr>
              <w:t>3а.</w:t>
            </w:r>
            <w:r w:rsidRPr="00182D10">
              <w:tab/>
            </w:r>
            <w:r w:rsidRPr="00182D10">
              <w:rPr>
                <w:b/>
                <w:i/>
              </w:rPr>
              <w:t>подчертава, че в никое ново споразумение, сключено с африканските държави, не следва да се съдържа разпоредба за защита на инвестициите; призовава Комисията и държавите членки да подкрепят африканските държави за намаляване на прилагането спрямо тях на клаузи за защита на инвестициите и за оттегляне от остарели споразумения, които съдържат такива разпоредби;</w:t>
            </w:r>
          </w:p>
        </w:tc>
      </w:tr>
    </w:tbl>
    <w:p w14:paraId="744C791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4CF7659" w14:textId="77777777" w:rsidR="003A2199" w:rsidRPr="00182D10" w:rsidRDefault="003A2199" w:rsidP="003A2199">
      <w:r w:rsidRPr="00182D10">
        <w:rPr>
          <w:rStyle w:val="HideTWBExt"/>
        </w:rPr>
        <w:t>&lt;/Amend&gt;</w:t>
      </w:r>
    </w:p>
    <w:p w14:paraId="0D1F5367" w14:textId="435026E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73</w:t>
      </w:r>
      <w:r w:rsidRPr="00182D10">
        <w:rPr>
          <w:rStyle w:val="HideTWBExt"/>
          <w:b w:val="0"/>
        </w:rPr>
        <w:t>&lt;/NumAm&gt;</w:t>
      </w:r>
    </w:p>
    <w:p w14:paraId="05CF5D01" w14:textId="57502C30"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7F2FA6E2" w14:textId="77777777" w:rsidR="003A2199" w:rsidRPr="00182D10" w:rsidRDefault="003A2199" w:rsidP="003A2199">
      <w:pPr>
        <w:pStyle w:val="NormalBold"/>
      </w:pPr>
      <w:r w:rsidRPr="00182D10">
        <w:rPr>
          <w:rStyle w:val="HideTWBExt"/>
          <w:b w:val="0"/>
        </w:rPr>
        <w:t>&lt;/RepeatBlock-By&gt;</w:t>
      </w:r>
    </w:p>
    <w:p w14:paraId="62221CCB" w14:textId="50AD16E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1B778C7" w14:textId="77777777" w:rsidR="003A2199" w:rsidRPr="00182D10" w:rsidRDefault="003A2199" w:rsidP="003A2199">
      <w:pPr>
        <w:pStyle w:val="NormalBold"/>
      </w:pPr>
      <w:r w:rsidRPr="00182D10">
        <w:rPr>
          <w:rStyle w:val="HideTWBExt"/>
          <w:b w:val="0"/>
        </w:rPr>
        <w:t>&lt;Article&gt;</w:t>
      </w:r>
      <w:r w:rsidRPr="00182D10">
        <w:t>Параграф 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50A2F26" w14:textId="77777777" w:rsidTr="00CF2427">
        <w:trPr>
          <w:trHeight w:hRule="exact" w:val="240"/>
          <w:jc w:val="center"/>
        </w:trPr>
        <w:tc>
          <w:tcPr>
            <w:tcW w:w="9752" w:type="dxa"/>
            <w:gridSpan w:val="2"/>
            <w:tcBorders>
              <w:top w:val="nil"/>
              <w:left w:val="nil"/>
              <w:bottom w:val="nil"/>
              <w:right w:val="nil"/>
            </w:tcBorders>
          </w:tcPr>
          <w:p w14:paraId="06A14CC1" w14:textId="77777777" w:rsidR="003A2199" w:rsidRPr="00182D10" w:rsidRDefault="003A2199" w:rsidP="00CF2427"/>
        </w:tc>
      </w:tr>
      <w:tr w:rsidR="003A2199" w:rsidRPr="00182D10" w14:paraId="2BE75BE4" w14:textId="77777777" w:rsidTr="00CF2427">
        <w:trPr>
          <w:trHeight w:val="240"/>
          <w:jc w:val="center"/>
        </w:trPr>
        <w:tc>
          <w:tcPr>
            <w:tcW w:w="4876" w:type="dxa"/>
            <w:tcBorders>
              <w:top w:val="nil"/>
              <w:left w:val="nil"/>
              <w:bottom w:val="nil"/>
              <w:right w:val="nil"/>
            </w:tcBorders>
          </w:tcPr>
          <w:p w14:paraId="22BFB6FF" w14:textId="072FA42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FDC2795" w14:textId="5AFD7145" w:rsidR="003A2199" w:rsidRPr="00182D10" w:rsidRDefault="003A2199" w:rsidP="00CF2427">
            <w:pPr>
              <w:pStyle w:val="AmColumnHeading"/>
            </w:pPr>
            <w:r w:rsidRPr="00182D10">
              <w:t>Изменение</w:t>
            </w:r>
          </w:p>
        </w:tc>
      </w:tr>
      <w:tr w:rsidR="003A2199" w:rsidRPr="00182D10" w14:paraId="643BF05A" w14:textId="77777777" w:rsidTr="00CF2427">
        <w:trPr>
          <w:jc w:val="center"/>
        </w:trPr>
        <w:tc>
          <w:tcPr>
            <w:tcW w:w="4876" w:type="dxa"/>
            <w:tcBorders>
              <w:top w:val="nil"/>
              <w:left w:val="nil"/>
              <w:bottom w:val="nil"/>
              <w:right w:val="nil"/>
            </w:tcBorders>
          </w:tcPr>
          <w:p w14:paraId="65BD0EB8" w14:textId="77777777" w:rsidR="003A2199" w:rsidRPr="00182D10" w:rsidRDefault="003A2199" w:rsidP="00CF2427">
            <w:pPr>
              <w:pStyle w:val="Normal6a"/>
            </w:pPr>
            <w:r w:rsidRPr="00182D10">
              <w:t>4.</w:t>
            </w:r>
            <w:r w:rsidRPr="00182D10">
              <w:tab/>
              <w:t>припомня,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предвид историческите си връзки;</w:t>
            </w:r>
          </w:p>
        </w:tc>
        <w:tc>
          <w:tcPr>
            <w:tcW w:w="4876" w:type="dxa"/>
            <w:tcBorders>
              <w:top w:val="nil"/>
              <w:left w:val="nil"/>
              <w:bottom w:val="nil"/>
              <w:right w:val="nil"/>
            </w:tcBorders>
          </w:tcPr>
          <w:p w14:paraId="20EAA155" w14:textId="77777777" w:rsidR="003A2199" w:rsidRPr="00182D10" w:rsidRDefault="003A2199" w:rsidP="00CF2427">
            <w:pPr>
              <w:pStyle w:val="Normal6a"/>
            </w:pPr>
            <w:r w:rsidRPr="00182D10">
              <w:t>4.</w:t>
            </w:r>
            <w:r w:rsidRPr="00182D10">
              <w:tab/>
              <w:t xml:space="preserve">припомня,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предвид историческите си връзки; </w:t>
            </w:r>
            <w:r w:rsidRPr="00182D10">
              <w:rPr>
                <w:b/>
                <w:i/>
              </w:rPr>
              <w:t>отбелязва, че историческите връзки между определени европейски и африкански държави се коренят в колониализма и експлоатацията, и поради това подчертава, че търговските отношения не следва да се опитват да възпроизвеждат колониалната динамика;</w:t>
            </w:r>
          </w:p>
        </w:tc>
      </w:tr>
    </w:tbl>
    <w:p w14:paraId="6A80888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003A3F3" w14:textId="77777777" w:rsidR="003A2199" w:rsidRPr="00182D10" w:rsidRDefault="003A2199" w:rsidP="003A2199">
      <w:r w:rsidRPr="00182D10">
        <w:rPr>
          <w:rStyle w:val="HideTWBExt"/>
        </w:rPr>
        <w:t>&lt;/Amend&gt;</w:t>
      </w:r>
    </w:p>
    <w:p w14:paraId="527012A8" w14:textId="449ECB7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74</w:t>
      </w:r>
      <w:r w:rsidRPr="00182D10">
        <w:rPr>
          <w:rStyle w:val="HideTWBExt"/>
          <w:b w:val="0"/>
        </w:rPr>
        <w:t>&lt;/NumAm&gt;</w:t>
      </w:r>
    </w:p>
    <w:p w14:paraId="30888D93" w14:textId="3D4AEFBD"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01AC1261" w14:textId="77777777" w:rsidR="003A2199" w:rsidRPr="00182D10" w:rsidRDefault="003A2199" w:rsidP="003A2199">
      <w:pPr>
        <w:pStyle w:val="NormalBold"/>
      </w:pPr>
      <w:r w:rsidRPr="00182D10">
        <w:rPr>
          <w:rStyle w:val="HideTWBExt"/>
          <w:b w:val="0"/>
        </w:rPr>
        <w:t>&lt;/RepeatBlock-By&gt;</w:t>
      </w:r>
    </w:p>
    <w:p w14:paraId="4149BBC6" w14:textId="2D1361D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4B57F09" w14:textId="77777777" w:rsidR="003A2199" w:rsidRPr="00182D10" w:rsidRDefault="003A2199" w:rsidP="003A2199">
      <w:pPr>
        <w:pStyle w:val="NormalBold"/>
      </w:pPr>
      <w:r w:rsidRPr="00182D10">
        <w:rPr>
          <w:rStyle w:val="HideTWBExt"/>
          <w:b w:val="0"/>
        </w:rPr>
        <w:t>&lt;Article&gt;</w:t>
      </w:r>
      <w:r w:rsidRPr="00182D10">
        <w:t>Параграф 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E9ECFDE" w14:textId="77777777" w:rsidTr="00CF2427">
        <w:trPr>
          <w:trHeight w:hRule="exact" w:val="240"/>
          <w:jc w:val="center"/>
        </w:trPr>
        <w:tc>
          <w:tcPr>
            <w:tcW w:w="9752" w:type="dxa"/>
            <w:gridSpan w:val="2"/>
            <w:tcBorders>
              <w:top w:val="nil"/>
              <w:left w:val="nil"/>
              <w:bottom w:val="nil"/>
              <w:right w:val="nil"/>
            </w:tcBorders>
          </w:tcPr>
          <w:p w14:paraId="01D76087" w14:textId="77777777" w:rsidR="003A2199" w:rsidRPr="00182D10" w:rsidRDefault="003A2199" w:rsidP="00CF2427"/>
        </w:tc>
      </w:tr>
      <w:tr w:rsidR="003A2199" w:rsidRPr="00182D10" w14:paraId="530E484B" w14:textId="77777777" w:rsidTr="00CF2427">
        <w:trPr>
          <w:trHeight w:val="240"/>
          <w:jc w:val="center"/>
        </w:trPr>
        <w:tc>
          <w:tcPr>
            <w:tcW w:w="4876" w:type="dxa"/>
            <w:tcBorders>
              <w:top w:val="nil"/>
              <w:left w:val="nil"/>
              <w:bottom w:val="nil"/>
              <w:right w:val="nil"/>
            </w:tcBorders>
          </w:tcPr>
          <w:p w14:paraId="6D9953A9" w14:textId="31FAA98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E2B6D56" w14:textId="6309B0D5" w:rsidR="003A2199" w:rsidRPr="00182D10" w:rsidRDefault="003A2199" w:rsidP="00CF2427">
            <w:pPr>
              <w:pStyle w:val="AmColumnHeading"/>
            </w:pPr>
            <w:r w:rsidRPr="00182D10">
              <w:t>Изменение</w:t>
            </w:r>
          </w:p>
        </w:tc>
      </w:tr>
      <w:tr w:rsidR="003A2199" w:rsidRPr="00182D10" w14:paraId="392AACB4" w14:textId="77777777" w:rsidTr="00CF2427">
        <w:trPr>
          <w:jc w:val="center"/>
        </w:trPr>
        <w:tc>
          <w:tcPr>
            <w:tcW w:w="4876" w:type="dxa"/>
            <w:tcBorders>
              <w:top w:val="nil"/>
              <w:left w:val="nil"/>
              <w:bottom w:val="nil"/>
              <w:right w:val="nil"/>
            </w:tcBorders>
          </w:tcPr>
          <w:p w14:paraId="65F84D18" w14:textId="77777777" w:rsidR="003A2199" w:rsidRPr="00182D10" w:rsidRDefault="003A2199" w:rsidP="00CF2427">
            <w:pPr>
              <w:pStyle w:val="Normal6a"/>
            </w:pPr>
            <w:r w:rsidRPr="00182D10">
              <w:t>4.</w:t>
            </w:r>
            <w:r w:rsidRPr="00182D10">
              <w:tab/>
              <w:t xml:space="preserve">припомня,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предвид </w:t>
            </w:r>
            <w:r w:rsidRPr="00182D10">
              <w:rPr>
                <w:b/>
                <w:i/>
              </w:rPr>
              <w:t>историческите</w:t>
            </w:r>
            <w:r w:rsidRPr="00182D10">
              <w:t xml:space="preserve"> си връзки;</w:t>
            </w:r>
          </w:p>
        </w:tc>
        <w:tc>
          <w:tcPr>
            <w:tcW w:w="4876" w:type="dxa"/>
            <w:tcBorders>
              <w:top w:val="nil"/>
              <w:left w:val="nil"/>
              <w:bottom w:val="nil"/>
              <w:right w:val="nil"/>
            </w:tcBorders>
          </w:tcPr>
          <w:p w14:paraId="01B2887C" w14:textId="77777777" w:rsidR="003A2199" w:rsidRPr="00182D10" w:rsidRDefault="003A2199" w:rsidP="00CF2427">
            <w:pPr>
              <w:pStyle w:val="Normal6a"/>
            </w:pPr>
            <w:r w:rsidRPr="00182D10">
              <w:t>4.</w:t>
            </w:r>
            <w:r w:rsidRPr="00182D10">
              <w:tab/>
              <w:t xml:space="preserve">припомня, че ЕС работи за диверсифициране на търговските си отношения чрез изграждане на нови партньорства, </w:t>
            </w:r>
            <w:r w:rsidRPr="00182D10">
              <w:rPr>
                <w:b/>
                <w:i/>
              </w:rPr>
              <w:t>като се съсредоточава върху устойчиви икономически инвестиции и стратегическо сътрудничество, основани на дългосрочен ангажимент,</w:t>
            </w:r>
            <w:r w:rsidRPr="00182D10">
              <w:t xml:space="preserve"> включително с африканските държави, които имат ключова икономическа, демографска и екологична роля в международната търговия предвид </w:t>
            </w:r>
            <w:r w:rsidRPr="00182D10">
              <w:rPr>
                <w:b/>
                <w:i/>
              </w:rPr>
              <w:t>дълбоките</w:t>
            </w:r>
            <w:r w:rsidRPr="00182D10">
              <w:t xml:space="preserve"> си </w:t>
            </w:r>
            <w:r w:rsidRPr="00182D10">
              <w:rPr>
                <w:b/>
                <w:i/>
              </w:rPr>
              <w:t>исторически, географски и културни</w:t>
            </w:r>
            <w:r w:rsidRPr="00182D10">
              <w:t xml:space="preserve"> връзки;</w:t>
            </w:r>
          </w:p>
        </w:tc>
      </w:tr>
    </w:tbl>
    <w:p w14:paraId="35303CF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69F12AB" w14:textId="77777777" w:rsidR="003A2199" w:rsidRPr="00182D10" w:rsidRDefault="003A2199" w:rsidP="003A2199">
      <w:r w:rsidRPr="00182D10">
        <w:rPr>
          <w:rStyle w:val="HideTWBExt"/>
        </w:rPr>
        <w:t>&lt;/Amend&gt;</w:t>
      </w:r>
    </w:p>
    <w:p w14:paraId="785C6AB4" w14:textId="2888893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75</w:t>
      </w:r>
      <w:r w:rsidRPr="00182D10">
        <w:rPr>
          <w:rStyle w:val="HideTWBExt"/>
          <w:b w:val="0"/>
        </w:rPr>
        <w:t>&lt;/NumAm&gt;</w:t>
      </w:r>
    </w:p>
    <w:p w14:paraId="0C768077" w14:textId="14A24770"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392B1F7C" w14:textId="77777777" w:rsidR="003A2199" w:rsidRPr="00182D10" w:rsidRDefault="003A2199" w:rsidP="003A2199">
      <w:pPr>
        <w:pStyle w:val="NormalBold"/>
      </w:pPr>
      <w:r w:rsidRPr="00182D10">
        <w:rPr>
          <w:rStyle w:val="HideTWBExt"/>
          <w:b w:val="0"/>
        </w:rPr>
        <w:t>&lt;/RepeatBlock-By&gt;</w:t>
      </w:r>
    </w:p>
    <w:p w14:paraId="4663B21C" w14:textId="7F69863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9B4C2BF" w14:textId="77777777" w:rsidR="003A2199" w:rsidRPr="00182D10" w:rsidRDefault="003A2199" w:rsidP="003A2199">
      <w:pPr>
        <w:pStyle w:val="NormalBold"/>
      </w:pPr>
      <w:r w:rsidRPr="00182D10">
        <w:rPr>
          <w:rStyle w:val="HideTWBExt"/>
          <w:b w:val="0"/>
        </w:rPr>
        <w:t>&lt;Article&gt;</w:t>
      </w:r>
      <w:r w:rsidRPr="00182D10">
        <w:t>Параграф 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516FDA4" w14:textId="77777777" w:rsidTr="00CF2427">
        <w:trPr>
          <w:trHeight w:hRule="exact" w:val="240"/>
          <w:jc w:val="center"/>
        </w:trPr>
        <w:tc>
          <w:tcPr>
            <w:tcW w:w="9752" w:type="dxa"/>
            <w:gridSpan w:val="2"/>
            <w:tcBorders>
              <w:top w:val="nil"/>
              <w:left w:val="nil"/>
              <w:bottom w:val="nil"/>
              <w:right w:val="nil"/>
            </w:tcBorders>
          </w:tcPr>
          <w:p w14:paraId="26A00CC7" w14:textId="77777777" w:rsidR="003A2199" w:rsidRPr="00182D10" w:rsidRDefault="003A2199" w:rsidP="00CF2427"/>
        </w:tc>
      </w:tr>
      <w:tr w:rsidR="003A2199" w:rsidRPr="00182D10" w14:paraId="4C4517E0" w14:textId="77777777" w:rsidTr="00CF2427">
        <w:trPr>
          <w:trHeight w:val="240"/>
          <w:jc w:val="center"/>
        </w:trPr>
        <w:tc>
          <w:tcPr>
            <w:tcW w:w="4876" w:type="dxa"/>
            <w:tcBorders>
              <w:top w:val="nil"/>
              <w:left w:val="nil"/>
              <w:bottom w:val="nil"/>
              <w:right w:val="nil"/>
            </w:tcBorders>
          </w:tcPr>
          <w:p w14:paraId="3E0D6421" w14:textId="5B8C73B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2C720E1" w14:textId="44A191DA" w:rsidR="003A2199" w:rsidRPr="00182D10" w:rsidRDefault="003A2199" w:rsidP="00CF2427">
            <w:pPr>
              <w:pStyle w:val="AmColumnHeading"/>
            </w:pPr>
            <w:r w:rsidRPr="00182D10">
              <w:t>Изменение</w:t>
            </w:r>
          </w:p>
        </w:tc>
      </w:tr>
      <w:tr w:rsidR="003A2199" w:rsidRPr="00182D10" w14:paraId="43FF5DF1" w14:textId="77777777" w:rsidTr="00CF2427">
        <w:trPr>
          <w:jc w:val="center"/>
        </w:trPr>
        <w:tc>
          <w:tcPr>
            <w:tcW w:w="4876" w:type="dxa"/>
            <w:tcBorders>
              <w:top w:val="nil"/>
              <w:left w:val="nil"/>
              <w:bottom w:val="nil"/>
              <w:right w:val="nil"/>
            </w:tcBorders>
          </w:tcPr>
          <w:p w14:paraId="11B1D8CD" w14:textId="77777777" w:rsidR="003A2199" w:rsidRPr="00182D10" w:rsidRDefault="003A2199" w:rsidP="00CF2427">
            <w:pPr>
              <w:pStyle w:val="Normal6a"/>
            </w:pPr>
            <w:r w:rsidRPr="00182D10">
              <w:t>4.</w:t>
            </w:r>
            <w:r w:rsidRPr="00182D10">
              <w:tab/>
            </w:r>
            <w:r w:rsidRPr="00182D10">
              <w:rPr>
                <w:b/>
                <w:i/>
              </w:rPr>
              <w:t>припомня</w:t>
            </w:r>
            <w:r w:rsidRPr="00182D10">
              <w:t>,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предвид историческите си връзки;</w:t>
            </w:r>
          </w:p>
        </w:tc>
        <w:tc>
          <w:tcPr>
            <w:tcW w:w="4876" w:type="dxa"/>
            <w:tcBorders>
              <w:top w:val="nil"/>
              <w:left w:val="nil"/>
              <w:bottom w:val="nil"/>
              <w:right w:val="nil"/>
            </w:tcBorders>
          </w:tcPr>
          <w:p w14:paraId="6ED6DD94" w14:textId="77777777" w:rsidR="003A2199" w:rsidRPr="00182D10" w:rsidRDefault="003A2199" w:rsidP="00CF2427">
            <w:pPr>
              <w:pStyle w:val="Normal6a"/>
            </w:pPr>
            <w:r w:rsidRPr="00182D10">
              <w:t>4.</w:t>
            </w:r>
            <w:r w:rsidRPr="00182D10">
              <w:tab/>
            </w:r>
            <w:r w:rsidRPr="00182D10">
              <w:rPr>
                <w:b/>
                <w:i/>
              </w:rPr>
              <w:t>приветства факта</w:t>
            </w:r>
            <w:r w:rsidRPr="00182D10">
              <w:t>,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предвид историческите си връзки;</w:t>
            </w:r>
          </w:p>
        </w:tc>
      </w:tr>
    </w:tbl>
    <w:p w14:paraId="36C3C50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F6AC5FC" w14:textId="77777777" w:rsidR="003A2199" w:rsidRPr="00182D10" w:rsidRDefault="003A2199" w:rsidP="003A2199">
      <w:r w:rsidRPr="00182D10">
        <w:rPr>
          <w:rStyle w:val="HideTWBExt"/>
        </w:rPr>
        <w:t>&lt;/Amend&gt;</w:t>
      </w:r>
    </w:p>
    <w:p w14:paraId="52ED37A9" w14:textId="0D6C772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76</w:t>
      </w:r>
      <w:r w:rsidRPr="00182D10">
        <w:rPr>
          <w:rStyle w:val="HideTWBExt"/>
          <w:b w:val="0"/>
        </w:rPr>
        <w:t>&lt;/NumAm&gt;</w:t>
      </w:r>
    </w:p>
    <w:p w14:paraId="717D309F" w14:textId="2E163F13"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6ABF48FB" w14:textId="77777777" w:rsidR="003A2199" w:rsidRPr="00182D10" w:rsidRDefault="003A2199" w:rsidP="003A2199">
      <w:pPr>
        <w:pStyle w:val="NormalBold"/>
      </w:pPr>
      <w:r w:rsidRPr="00182D10">
        <w:rPr>
          <w:rStyle w:val="HideTWBExt"/>
          <w:b w:val="0"/>
        </w:rPr>
        <w:t>&lt;/RepeatBlock-By&gt;</w:t>
      </w:r>
    </w:p>
    <w:p w14:paraId="475FC3E3" w14:textId="0C98E31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FEABB39" w14:textId="77777777" w:rsidR="003A2199" w:rsidRPr="00182D10" w:rsidRDefault="003A2199" w:rsidP="003A2199">
      <w:pPr>
        <w:pStyle w:val="NormalBold"/>
      </w:pPr>
      <w:r w:rsidRPr="00182D10">
        <w:rPr>
          <w:rStyle w:val="HideTWBExt"/>
          <w:b w:val="0"/>
        </w:rPr>
        <w:t>&lt;Article&gt;</w:t>
      </w:r>
      <w:r w:rsidRPr="00182D10">
        <w:t>Параграф 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FE42A7B" w14:textId="77777777" w:rsidTr="00CF2427">
        <w:trPr>
          <w:trHeight w:hRule="exact" w:val="240"/>
          <w:jc w:val="center"/>
        </w:trPr>
        <w:tc>
          <w:tcPr>
            <w:tcW w:w="9752" w:type="dxa"/>
            <w:gridSpan w:val="2"/>
            <w:tcBorders>
              <w:top w:val="nil"/>
              <w:left w:val="nil"/>
              <w:bottom w:val="nil"/>
              <w:right w:val="nil"/>
            </w:tcBorders>
          </w:tcPr>
          <w:p w14:paraId="2B1D58CB" w14:textId="77777777" w:rsidR="003A2199" w:rsidRPr="00182D10" w:rsidRDefault="003A2199" w:rsidP="00CF2427"/>
        </w:tc>
      </w:tr>
      <w:tr w:rsidR="003A2199" w:rsidRPr="00182D10" w14:paraId="475DBBD3" w14:textId="77777777" w:rsidTr="00CF2427">
        <w:trPr>
          <w:trHeight w:val="240"/>
          <w:jc w:val="center"/>
        </w:trPr>
        <w:tc>
          <w:tcPr>
            <w:tcW w:w="4876" w:type="dxa"/>
            <w:tcBorders>
              <w:top w:val="nil"/>
              <w:left w:val="nil"/>
              <w:bottom w:val="nil"/>
              <w:right w:val="nil"/>
            </w:tcBorders>
          </w:tcPr>
          <w:p w14:paraId="0F3E7625" w14:textId="772EFD4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A472B87" w14:textId="7DE23635" w:rsidR="003A2199" w:rsidRPr="00182D10" w:rsidRDefault="003A2199" w:rsidP="00CF2427">
            <w:pPr>
              <w:pStyle w:val="AmColumnHeading"/>
            </w:pPr>
            <w:r w:rsidRPr="00182D10">
              <w:t>Изменение</w:t>
            </w:r>
          </w:p>
        </w:tc>
      </w:tr>
      <w:tr w:rsidR="003A2199" w:rsidRPr="00182D10" w14:paraId="28698496" w14:textId="77777777" w:rsidTr="00CF2427">
        <w:trPr>
          <w:jc w:val="center"/>
        </w:trPr>
        <w:tc>
          <w:tcPr>
            <w:tcW w:w="4876" w:type="dxa"/>
            <w:tcBorders>
              <w:top w:val="nil"/>
              <w:left w:val="nil"/>
              <w:bottom w:val="nil"/>
              <w:right w:val="nil"/>
            </w:tcBorders>
          </w:tcPr>
          <w:p w14:paraId="71FB6910" w14:textId="77777777" w:rsidR="003A2199" w:rsidRPr="00182D10" w:rsidRDefault="003A2199" w:rsidP="00CF2427">
            <w:pPr>
              <w:pStyle w:val="Normal6a"/>
            </w:pPr>
            <w:r w:rsidRPr="00182D10">
              <w:t>4.</w:t>
            </w:r>
            <w:r w:rsidRPr="00182D10">
              <w:tab/>
              <w:t xml:space="preserve">припомня,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 </w:t>
            </w:r>
            <w:r w:rsidRPr="00182D10">
              <w:rPr>
                <w:b/>
                <w:i/>
              </w:rPr>
              <w:t>предвид историческите си връзки</w:t>
            </w:r>
            <w:r w:rsidRPr="00182D10">
              <w:t>;</w:t>
            </w:r>
          </w:p>
        </w:tc>
        <w:tc>
          <w:tcPr>
            <w:tcW w:w="4876" w:type="dxa"/>
            <w:tcBorders>
              <w:top w:val="nil"/>
              <w:left w:val="nil"/>
              <w:bottom w:val="nil"/>
              <w:right w:val="nil"/>
            </w:tcBorders>
          </w:tcPr>
          <w:p w14:paraId="54FA7BBA" w14:textId="77777777" w:rsidR="003A2199" w:rsidRPr="00182D10" w:rsidRDefault="003A2199" w:rsidP="00CF2427">
            <w:pPr>
              <w:pStyle w:val="Normal6a"/>
            </w:pPr>
            <w:r w:rsidRPr="00182D10">
              <w:t>4.</w:t>
            </w:r>
            <w:r w:rsidRPr="00182D10">
              <w:tab/>
              <w:t>припомня, че ЕС работи за диверсифициране на търговските си отношения чрез изграждане на нови партньорства, включително с африканските държави, които имат ключова икономическа, демографска и екологична роля в международната търговия;</w:t>
            </w:r>
          </w:p>
        </w:tc>
      </w:tr>
    </w:tbl>
    <w:p w14:paraId="7310253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D6F9334" w14:textId="77777777" w:rsidR="003A2199" w:rsidRPr="00182D10" w:rsidRDefault="003A2199" w:rsidP="003A2199">
      <w:r w:rsidRPr="00182D10">
        <w:rPr>
          <w:rStyle w:val="HideTWBExt"/>
        </w:rPr>
        <w:t>&lt;/Amend&gt;</w:t>
      </w:r>
    </w:p>
    <w:p w14:paraId="388F2406" w14:textId="31955AD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77</w:t>
      </w:r>
      <w:r w:rsidRPr="00182D10">
        <w:rPr>
          <w:rStyle w:val="HideTWBExt"/>
          <w:b w:val="0"/>
        </w:rPr>
        <w:t>&lt;/NumAm&gt;</w:t>
      </w:r>
    </w:p>
    <w:p w14:paraId="6665C555" w14:textId="549746D4"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69502ED5" w14:textId="77777777" w:rsidR="003A2199" w:rsidRPr="00182D10" w:rsidRDefault="003A2199" w:rsidP="003A2199">
      <w:pPr>
        <w:pStyle w:val="NormalBold"/>
      </w:pPr>
      <w:r w:rsidRPr="00182D10">
        <w:rPr>
          <w:rStyle w:val="HideTWBExt"/>
          <w:b w:val="0"/>
        </w:rPr>
        <w:t>&lt;/RepeatBlock-By&gt;</w:t>
      </w:r>
    </w:p>
    <w:p w14:paraId="4421A33B" w14:textId="773E11A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97FDFF4" w14:textId="77777777" w:rsidR="003A2199" w:rsidRPr="00182D10" w:rsidRDefault="003A2199" w:rsidP="003A2199">
      <w:pPr>
        <w:pStyle w:val="NormalBold"/>
      </w:pPr>
      <w:r w:rsidRPr="00182D10">
        <w:rPr>
          <w:rStyle w:val="HideTWBExt"/>
          <w:b w:val="0"/>
        </w:rPr>
        <w:t>&lt;Article&gt;</w:t>
      </w:r>
      <w:r w:rsidRPr="00182D10">
        <w:t>Параграф 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36FAFF8" w14:textId="77777777" w:rsidTr="00CF2427">
        <w:trPr>
          <w:trHeight w:hRule="exact" w:val="240"/>
          <w:jc w:val="center"/>
        </w:trPr>
        <w:tc>
          <w:tcPr>
            <w:tcW w:w="9752" w:type="dxa"/>
            <w:gridSpan w:val="2"/>
            <w:tcBorders>
              <w:top w:val="nil"/>
              <w:left w:val="nil"/>
              <w:bottom w:val="nil"/>
              <w:right w:val="nil"/>
            </w:tcBorders>
          </w:tcPr>
          <w:p w14:paraId="19BF8576" w14:textId="77777777" w:rsidR="003A2199" w:rsidRPr="00182D10" w:rsidRDefault="003A2199" w:rsidP="00CF2427"/>
        </w:tc>
      </w:tr>
      <w:tr w:rsidR="003A2199" w:rsidRPr="00182D10" w14:paraId="68966331" w14:textId="77777777" w:rsidTr="00CF2427">
        <w:trPr>
          <w:trHeight w:val="240"/>
          <w:jc w:val="center"/>
        </w:trPr>
        <w:tc>
          <w:tcPr>
            <w:tcW w:w="4876" w:type="dxa"/>
            <w:tcBorders>
              <w:top w:val="nil"/>
              <w:left w:val="nil"/>
              <w:bottom w:val="nil"/>
              <w:right w:val="nil"/>
            </w:tcBorders>
          </w:tcPr>
          <w:p w14:paraId="4EBEAE76" w14:textId="46EFBEA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437B7E4" w14:textId="336A2551" w:rsidR="003A2199" w:rsidRPr="00182D10" w:rsidRDefault="003A2199" w:rsidP="00CF2427">
            <w:pPr>
              <w:pStyle w:val="AmColumnHeading"/>
            </w:pPr>
            <w:r w:rsidRPr="00182D10">
              <w:t>Изменение</w:t>
            </w:r>
          </w:p>
        </w:tc>
      </w:tr>
      <w:tr w:rsidR="003A2199" w:rsidRPr="00182D10" w14:paraId="4D8544F7" w14:textId="77777777" w:rsidTr="00CF2427">
        <w:trPr>
          <w:jc w:val="center"/>
        </w:trPr>
        <w:tc>
          <w:tcPr>
            <w:tcW w:w="4876" w:type="dxa"/>
            <w:tcBorders>
              <w:top w:val="nil"/>
              <w:left w:val="nil"/>
              <w:bottom w:val="nil"/>
              <w:right w:val="nil"/>
            </w:tcBorders>
          </w:tcPr>
          <w:p w14:paraId="6C6845EF" w14:textId="77777777" w:rsidR="003A2199" w:rsidRPr="00182D10" w:rsidRDefault="003A2199" w:rsidP="00CF2427">
            <w:pPr>
              <w:pStyle w:val="Normal6a"/>
            </w:pPr>
            <w:r w:rsidRPr="00182D10">
              <w:t>5.</w:t>
            </w:r>
            <w:r w:rsidRPr="00182D10">
              <w:tab/>
              <w:t>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трябва в по-голяма степен да бъдат приведени в съответствие с по-нататъшното развитие на AfCFTA;</w:t>
            </w:r>
          </w:p>
        </w:tc>
        <w:tc>
          <w:tcPr>
            <w:tcW w:w="4876" w:type="dxa"/>
            <w:tcBorders>
              <w:top w:val="nil"/>
              <w:left w:val="nil"/>
              <w:bottom w:val="nil"/>
              <w:right w:val="nil"/>
            </w:tcBorders>
          </w:tcPr>
          <w:p w14:paraId="774FDAAE" w14:textId="77777777" w:rsidR="003A2199" w:rsidRPr="00182D10" w:rsidRDefault="003A2199" w:rsidP="00CF2427">
            <w:pPr>
              <w:pStyle w:val="Normal6a"/>
            </w:pPr>
            <w:r w:rsidRPr="00182D10">
              <w:t>5.</w:t>
            </w:r>
            <w:r w:rsidRPr="00182D10">
              <w:tab/>
              <w:t>счита, че Африканската континентална зона за свободна търговия (AfCFTA)</w:t>
            </w:r>
            <w:r w:rsidRPr="00182D10">
              <w:rPr>
                <w:b/>
                <w:i/>
              </w:rPr>
              <w:t>, чиято цел е да се премахнат 90% до 97% от митата,</w:t>
            </w:r>
            <w:r w:rsidRPr="00182D10">
              <w:t xml:space="preserve">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w:t>
            </w:r>
            <w:r w:rsidRPr="00182D10">
              <w:rPr>
                <w:b/>
                <w:i/>
              </w:rPr>
              <w:t>на целия континент; отбелязва новия меморандум за разбирателство от април 2026 г., подписан в Адис Абеба между секретариата на AfCFTA и ЕС, който бележи нова стъпка в укрепването на търговските и инвестиционните отношения между Африка и ЕС</w:t>
            </w:r>
            <w:r w:rsidRPr="00182D10">
              <w:t xml:space="preserve">;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трябва в по-голяма степен да бъдат приведени в съответствие с по-нататъшното развитие на AfCFTA; </w:t>
            </w:r>
            <w:r w:rsidRPr="00182D10">
              <w:rPr>
                <w:b/>
                <w:i/>
              </w:rPr>
              <w:t>подчертава, че с меморандума за разбирателство, подписан в Адис Абеба, се насърчават „ново поколение“ СИП, за да се избегне създаването на правно и търговско напрежение, както и несъответствия между двете системи (СИП и AfCFTA), като целта е да се премине от множество фрагментирани споразумения (СИП) към единно партньорство между двата континента;</w:t>
            </w:r>
          </w:p>
        </w:tc>
      </w:tr>
    </w:tbl>
    <w:p w14:paraId="0CB3860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E29B3A0" w14:textId="77777777" w:rsidR="003A2199" w:rsidRPr="00182D10" w:rsidRDefault="003A2199" w:rsidP="003A2199">
      <w:r w:rsidRPr="00182D10">
        <w:rPr>
          <w:rStyle w:val="HideTWBExt"/>
        </w:rPr>
        <w:t>&lt;/Amend&gt;</w:t>
      </w:r>
    </w:p>
    <w:p w14:paraId="38383EB9" w14:textId="4BE8C8A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78</w:t>
      </w:r>
      <w:r w:rsidRPr="00182D10">
        <w:rPr>
          <w:rStyle w:val="HideTWBExt"/>
          <w:b w:val="0"/>
        </w:rPr>
        <w:t>&lt;/NumAm&gt;</w:t>
      </w:r>
    </w:p>
    <w:p w14:paraId="60CB185F" w14:textId="611607EA"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w:t>
      </w:r>
      <w:r w:rsidR="009A362C">
        <w:t>Никола Бе</w:t>
      </w:r>
      <w:r w:rsidRPr="00182D10">
        <w:t>, Марион Марешал</w:t>
      </w:r>
      <w:r w:rsidRPr="00182D10">
        <w:rPr>
          <w:rStyle w:val="HideTWBExt"/>
          <w:b w:val="0"/>
        </w:rPr>
        <w:t>&lt;/Members&gt;</w:t>
      </w:r>
    </w:p>
    <w:p w14:paraId="6A72D431" w14:textId="77777777" w:rsidR="003A2199" w:rsidRPr="00182D10" w:rsidRDefault="003A2199" w:rsidP="003A2199">
      <w:pPr>
        <w:pStyle w:val="NormalBold"/>
      </w:pPr>
      <w:r w:rsidRPr="00182D10">
        <w:rPr>
          <w:rStyle w:val="HideTWBExt"/>
          <w:b w:val="0"/>
        </w:rPr>
        <w:t>&lt;/RepeatBlock-By&gt;</w:t>
      </w:r>
    </w:p>
    <w:p w14:paraId="52435A47" w14:textId="4F9C35A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CEB4702" w14:textId="77777777" w:rsidR="003A2199" w:rsidRPr="00182D10" w:rsidRDefault="003A2199" w:rsidP="003A2199">
      <w:pPr>
        <w:pStyle w:val="NormalBold"/>
      </w:pPr>
      <w:r w:rsidRPr="00182D10">
        <w:rPr>
          <w:rStyle w:val="HideTWBExt"/>
          <w:b w:val="0"/>
        </w:rPr>
        <w:t>&lt;Article&gt;</w:t>
      </w:r>
      <w:r w:rsidRPr="00182D10">
        <w:t>Параграф 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6569B1C" w14:textId="77777777" w:rsidTr="00CF2427">
        <w:trPr>
          <w:trHeight w:hRule="exact" w:val="240"/>
          <w:jc w:val="center"/>
        </w:trPr>
        <w:tc>
          <w:tcPr>
            <w:tcW w:w="9752" w:type="dxa"/>
            <w:gridSpan w:val="2"/>
            <w:tcBorders>
              <w:top w:val="nil"/>
              <w:left w:val="nil"/>
              <w:bottom w:val="nil"/>
              <w:right w:val="nil"/>
            </w:tcBorders>
          </w:tcPr>
          <w:p w14:paraId="6910032C" w14:textId="77777777" w:rsidR="003A2199" w:rsidRPr="00182D10" w:rsidRDefault="003A2199" w:rsidP="00CF2427"/>
        </w:tc>
      </w:tr>
      <w:tr w:rsidR="003A2199" w:rsidRPr="00182D10" w14:paraId="7F683131" w14:textId="77777777" w:rsidTr="00CF2427">
        <w:trPr>
          <w:trHeight w:val="240"/>
          <w:jc w:val="center"/>
        </w:trPr>
        <w:tc>
          <w:tcPr>
            <w:tcW w:w="4876" w:type="dxa"/>
            <w:tcBorders>
              <w:top w:val="nil"/>
              <w:left w:val="nil"/>
              <w:bottom w:val="nil"/>
              <w:right w:val="nil"/>
            </w:tcBorders>
          </w:tcPr>
          <w:p w14:paraId="638938C4" w14:textId="674DBDA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253AEDE" w14:textId="27F4F94C" w:rsidR="003A2199" w:rsidRPr="00182D10" w:rsidRDefault="003A2199" w:rsidP="00CF2427">
            <w:pPr>
              <w:pStyle w:val="AmColumnHeading"/>
            </w:pPr>
            <w:r w:rsidRPr="00182D10">
              <w:t>Изменение</w:t>
            </w:r>
          </w:p>
        </w:tc>
      </w:tr>
      <w:tr w:rsidR="003A2199" w:rsidRPr="00182D10" w14:paraId="42DADA69" w14:textId="77777777" w:rsidTr="00CF2427">
        <w:trPr>
          <w:jc w:val="center"/>
        </w:trPr>
        <w:tc>
          <w:tcPr>
            <w:tcW w:w="4876" w:type="dxa"/>
            <w:tcBorders>
              <w:top w:val="nil"/>
              <w:left w:val="nil"/>
              <w:bottom w:val="nil"/>
              <w:right w:val="nil"/>
            </w:tcBorders>
          </w:tcPr>
          <w:p w14:paraId="5B342DFE" w14:textId="77777777" w:rsidR="003A2199" w:rsidRPr="00182D10" w:rsidRDefault="003A2199" w:rsidP="00CF2427">
            <w:pPr>
              <w:pStyle w:val="Normal6a"/>
            </w:pPr>
            <w:r w:rsidRPr="00182D10">
              <w:t>5.</w:t>
            </w:r>
            <w:r w:rsidRPr="00182D10">
              <w:tab/>
              <w:t>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трябва в по-голяма степен да бъдат приведени в съответствие с по-нататъшното развитие на AfCFTA;</w:t>
            </w:r>
          </w:p>
        </w:tc>
        <w:tc>
          <w:tcPr>
            <w:tcW w:w="4876" w:type="dxa"/>
            <w:tcBorders>
              <w:top w:val="nil"/>
              <w:left w:val="nil"/>
              <w:bottom w:val="nil"/>
              <w:right w:val="nil"/>
            </w:tcBorders>
          </w:tcPr>
          <w:p w14:paraId="7BD55996" w14:textId="77777777" w:rsidR="003A2199" w:rsidRPr="00182D10" w:rsidRDefault="003A2199" w:rsidP="00CF2427">
            <w:pPr>
              <w:pStyle w:val="Normal6a"/>
            </w:pPr>
            <w:r w:rsidRPr="00182D10">
              <w:t>5.</w:t>
            </w:r>
            <w:r w:rsidRPr="00182D10">
              <w:tab/>
              <w:t>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w:t>
            </w:r>
            <w:r w:rsidRPr="00182D10">
              <w:rPr>
                <w:b/>
                <w:i/>
              </w:rPr>
              <w:t xml:space="preserve"> подчертава обаче, че ЕС трябва на първо място да подкрепя двустранните търговски споразумения с отделни африкански държави, когато те предлагат по-бързи и по-конкретни резултати за европейските предприятия и за сигурността на стратегическите суровини;</w:t>
            </w:r>
            <w:r w:rsidRPr="00182D10">
              <w:t xml:space="preserve">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трябва в по-голяма степен да бъдат приведени в съответствие с по-нататъшното развитие на AfCFTA;</w:t>
            </w:r>
          </w:p>
        </w:tc>
      </w:tr>
    </w:tbl>
    <w:p w14:paraId="60F9BEF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820EFBC" w14:textId="77777777" w:rsidR="003A2199" w:rsidRPr="00182D10" w:rsidRDefault="003A2199" w:rsidP="003A2199">
      <w:r w:rsidRPr="00182D10">
        <w:rPr>
          <w:rStyle w:val="HideTWBExt"/>
        </w:rPr>
        <w:t>&lt;/Amend&gt;</w:t>
      </w:r>
    </w:p>
    <w:p w14:paraId="08EBCAF2" w14:textId="0C5C4FF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79</w:t>
      </w:r>
      <w:r w:rsidRPr="00182D10">
        <w:rPr>
          <w:rStyle w:val="HideTWBExt"/>
          <w:b w:val="0"/>
        </w:rPr>
        <w:t>&lt;/NumAm&gt;</w:t>
      </w:r>
    </w:p>
    <w:p w14:paraId="58D56C6C" w14:textId="5314C5F9"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0EAD4228" w14:textId="77777777" w:rsidR="003A2199" w:rsidRPr="00182D10" w:rsidRDefault="003A2199" w:rsidP="003A2199">
      <w:pPr>
        <w:pStyle w:val="NormalBold"/>
      </w:pPr>
      <w:r w:rsidRPr="00182D10">
        <w:rPr>
          <w:rStyle w:val="HideTWBExt"/>
          <w:b w:val="0"/>
        </w:rPr>
        <w:t>&lt;/RepeatBlock-By&gt;</w:t>
      </w:r>
    </w:p>
    <w:p w14:paraId="27CFA09F" w14:textId="338C8CA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351AE0E" w14:textId="77777777" w:rsidR="003A2199" w:rsidRPr="00182D10" w:rsidRDefault="003A2199" w:rsidP="003A2199">
      <w:pPr>
        <w:pStyle w:val="NormalBold"/>
      </w:pPr>
      <w:r w:rsidRPr="00182D10">
        <w:rPr>
          <w:rStyle w:val="HideTWBExt"/>
          <w:b w:val="0"/>
        </w:rPr>
        <w:t>&lt;Article&gt;</w:t>
      </w:r>
      <w:r w:rsidRPr="00182D10">
        <w:t>Параграф 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3F388D2" w14:textId="77777777" w:rsidTr="00CF2427">
        <w:trPr>
          <w:trHeight w:hRule="exact" w:val="240"/>
          <w:jc w:val="center"/>
        </w:trPr>
        <w:tc>
          <w:tcPr>
            <w:tcW w:w="9752" w:type="dxa"/>
            <w:gridSpan w:val="2"/>
            <w:tcBorders>
              <w:top w:val="nil"/>
              <w:left w:val="nil"/>
              <w:bottom w:val="nil"/>
              <w:right w:val="nil"/>
            </w:tcBorders>
          </w:tcPr>
          <w:p w14:paraId="4F8F3510" w14:textId="77777777" w:rsidR="003A2199" w:rsidRPr="00182D10" w:rsidRDefault="003A2199" w:rsidP="00CF2427"/>
        </w:tc>
      </w:tr>
      <w:tr w:rsidR="003A2199" w:rsidRPr="00182D10" w14:paraId="2B945D1D" w14:textId="77777777" w:rsidTr="00CF2427">
        <w:trPr>
          <w:trHeight w:val="240"/>
          <w:jc w:val="center"/>
        </w:trPr>
        <w:tc>
          <w:tcPr>
            <w:tcW w:w="4876" w:type="dxa"/>
            <w:tcBorders>
              <w:top w:val="nil"/>
              <w:left w:val="nil"/>
              <w:bottom w:val="nil"/>
              <w:right w:val="nil"/>
            </w:tcBorders>
          </w:tcPr>
          <w:p w14:paraId="70D4AA3E" w14:textId="4857133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993F114" w14:textId="4BA6430F" w:rsidR="003A2199" w:rsidRPr="00182D10" w:rsidRDefault="003A2199" w:rsidP="00CF2427">
            <w:pPr>
              <w:pStyle w:val="AmColumnHeading"/>
            </w:pPr>
            <w:r w:rsidRPr="00182D10">
              <w:t>Изменение</w:t>
            </w:r>
          </w:p>
        </w:tc>
      </w:tr>
      <w:tr w:rsidR="003A2199" w:rsidRPr="00182D10" w14:paraId="0053B9E0" w14:textId="77777777" w:rsidTr="00CF2427">
        <w:trPr>
          <w:jc w:val="center"/>
        </w:trPr>
        <w:tc>
          <w:tcPr>
            <w:tcW w:w="4876" w:type="dxa"/>
            <w:tcBorders>
              <w:top w:val="nil"/>
              <w:left w:val="nil"/>
              <w:bottom w:val="nil"/>
              <w:right w:val="nil"/>
            </w:tcBorders>
          </w:tcPr>
          <w:p w14:paraId="75C4FAFF" w14:textId="77777777" w:rsidR="003A2199" w:rsidRPr="00182D10" w:rsidRDefault="003A2199" w:rsidP="00CF2427">
            <w:pPr>
              <w:pStyle w:val="Normal6a"/>
            </w:pPr>
            <w:r w:rsidRPr="00182D10">
              <w:t>5.</w:t>
            </w:r>
            <w:r w:rsidRPr="00182D10">
              <w:tab/>
              <w:t>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трябва в по-голяма степен да бъдат приведени в съответствие с по-нататъшното развитие на AfCFTA;</w:t>
            </w:r>
          </w:p>
        </w:tc>
        <w:tc>
          <w:tcPr>
            <w:tcW w:w="4876" w:type="dxa"/>
            <w:tcBorders>
              <w:top w:val="nil"/>
              <w:left w:val="nil"/>
              <w:bottom w:val="nil"/>
              <w:right w:val="nil"/>
            </w:tcBorders>
          </w:tcPr>
          <w:p w14:paraId="20DE0432" w14:textId="77777777" w:rsidR="003A2199" w:rsidRPr="00182D10" w:rsidRDefault="003A2199" w:rsidP="00CF2427">
            <w:pPr>
              <w:pStyle w:val="Normal6a"/>
            </w:pPr>
            <w:r w:rsidRPr="00182D10">
              <w:t>5.</w:t>
            </w:r>
            <w:r w:rsidRPr="00182D10">
              <w:tab/>
              <w:t xml:space="preserve">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w:t>
            </w:r>
            <w:r w:rsidRPr="00182D10">
              <w:rPr>
                <w:b/>
                <w:i/>
              </w:rPr>
              <w:t>подчертава, че AfCFTA следва да се прилага по приобщаващ начин с участието на профсъюзите и по-широкото гражданско общество;</w:t>
            </w:r>
            <w:r w:rsidRPr="00182D10">
              <w:t xml:space="preserve"> </w:t>
            </w:r>
            <w:r w:rsidRPr="00182D10">
              <w:rPr>
                <w:b/>
                <w:i/>
              </w:rPr>
              <w:t>подчертава, че</w:t>
            </w:r>
            <w:r w:rsidRPr="00182D10">
              <w:t xml:space="preserve"> СИП трябва в по-голяма степен да бъдат приведени в съответствие с по-нататъшното развитие на AfCFTA;</w:t>
            </w:r>
          </w:p>
        </w:tc>
      </w:tr>
    </w:tbl>
    <w:p w14:paraId="270E735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06B5D1E" w14:textId="77777777" w:rsidR="003A2199" w:rsidRPr="00182D10" w:rsidRDefault="003A2199" w:rsidP="003A2199">
      <w:r w:rsidRPr="00182D10">
        <w:rPr>
          <w:rStyle w:val="HideTWBExt"/>
        </w:rPr>
        <w:t>&lt;/Amend&gt;</w:t>
      </w:r>
    </w:p>
    <w:p w14:paraId="55A55838" w14:textId="52B5713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80</w:t>
      </w:r>
      <w:r w:rsidRPr="00182D10">
        <w:rPr>
          <w:rStyle w:val="HideTWBExt"/>
          <w:b w:val="0"/>
        </w:rPr>
        <w:t>&lt;/NumAm&gt;</w:t>
      </w:r>
    </w:p>
    <w:p w14:paraId="43364265" w14:textId="1F9DC0B4"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139E05AB" w14:textId="77777777" w:rsidR="003A2199" w:rsidRPr="00182D10" w:rsidRDefault="003A2199" w:rsidP="003A2199">
      <w:pPr>
        <w:pStyle w:val="NormalBold"/>
      </w:pPr>
      <w:r w:rsidRPr="00182D10">
        <w:rPr>
          <w:rStyle w:val="HideTWBExt"/>
          <w:b w:val="0"/>
        </w:rPr>
        <w:t>&lt;/RepeatBlock-By&gt;</w:t>
      </w:r>
    </w:p>
    <w:p w14:paraId="304C36F5" w14:textId="6B897AA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6E51391" w14:textId="77777777" w:rsidR="003A2199" w:rsidRPr="00182D10" w:rsidRDefault="003A2199" w:rsidP="003A2199">
      <w:pPr>
        <w:pStyle w:val="NormalBold"/>
      </w:pPr>
      <w:r w:rsidRPr="00182D10">
        <w:rPr>
          <w:rStyle w:val="HideTWBExt"/>
          <w:b w:val="0"/>
        </w:rPr>
        <w:t>&lt;Article&gt;</w:t>
      </w:r>
      <w:r w:rsidRPr="00182D10">
        <w:t>Параграф 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2653C6B" w14:textId="77777777" w:rsidTr="00CF2427">
        <w:trPr>
          <w:trHeight w:hRule="exact" w:val="240"/>
          <w:jc w:val="center"/>
        </w:trPr>
        <w:tc>
          <w:tcPr>
            <w:tcW w:w="9752" w:type="dxa"/>
            <w:gridSpan w:val="2"/>
            <w:tcBorders>
              <w:top w:val="nil"/>
              <w:left w:val="nil"/>
              <w:bottom w:val="nil"/>
              <w:right w:val="nil"/>
            </w:tcBorders>
          </w:tcPr>
          <w:p w14:paraId="4D2C9537" w14:textId="77777777" w:rsidR="003A2199" w:rsidRPr="00182D10" w:rsidRDefault="003A2199" w:rsidP="00CF2427"/>
        </w:tc>
      </w:tr>
      <w:tr w:rsidR="003A2199" w:rsidRPr="00182D10" w14:paraId="01F07170" w14:textId="77777777" w:rsidTr="00CF2427">
        <w:trPr>
          <w:trHeight w:val="240"/>
          <w:jc w:val="center"/>
        </w:trPr>
        <w:tc>
          <w:tcPr>
            <w:tcW w:w="4876" w:type="dxa"/>
            <w:tcBorders>
              <w:top w:val="nil"/>
              <w:left w:val="nil"/>
              <w:bottom w:val="nil"/>
              <w:right w:val="nil"/>
            </w:tcBorders>
          </w:tcPr>
          <w:p w14:paraId="40CB9BC1" w14:textId="3D50B52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230E82" w14:textId="71F6FBFD" w:rsidR="003A2199" w:rsidRPr="00182D10" w:rsidRDefault="003A2199" w:rsidP="00CF2427">
            <w:pPr>
              <w:pStyle w:val="AmColumnHeading"/>
            </w:pPr>
            <w:r w:rsidRPr="00182D10">
              <w:t>Изменение</w:t>
            </w:r>
          </w:p>
        </w:tc>
      </w:tr>
      <w:tr w:rsidR="003A2199" w:rsidRPr="00182D10" w14:paraId="56DE532A" w14:textId="77777777" w:rsidTr="00CF2427">
        <w:trPr>
          <w:jc w:val="center"/>
        </w:trPr>
        <w:tc>
          <w:tcPr>
            <w:tcW w:w="4876" w:type="dxa"/>
            <w:tcBorders>
              <w:top w:val="nil"/>
              <w:left w:val="nil"/>
              <w:bottom w:val="nil"/>
              <w:right w:val="nil"/>
            </w:tcBorders>
          </w:tcPr>
          <w:p w14:paraId="003C91DC" w14:textId="77777777" w:rsidR="003A2199" w:rsidRPr="00182D10" w:rsidRDefault="003A2199" w:rsidP="00CF2427">
            <w:pPr>
              <w:pStyle w:val="Normal6a"/>
            </w:pPr>
            <w:r w:rsidRPr="00182D10">
              <w:t>5.</w:t>
            </w:r>
            <w:r w:rsidRPr="00182D10">
              <w:tab/>
              <w:t xml:space="preserve">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w:t>
            </w:r>
            <w:r w:rsidRPr="00182D10">
              <w:rPr>
                <w:b/>
                <w:i/>
              </w:rPr>
              <w:t>трябва в по-голяма степен да бъдат приведени в съответствие с</w:t>
            </w:r>
            <w:r w:rsidRPr="00182D10">
              <w:t xml:space="preserve"> по-нататъшното развитие на AfCFTA;</w:t>
            </w:r>
          </w:p>
        </w:tc>
        <w:tc>
          <w:tcPr>
            <w:tcW w:w="4876" w:type="dxa"/>
            <w:tcBorders>
              <w:top w:val="nil"/>
              <w:left w:val="nil"/>
              <w:bottom w:val="nil"/>
              <w:right w:val="nil"/>
            </w:tcBorders>
          </w:tcPr>
          <w:p w14:paraId="2EB452EE" w14:textId="77777777" w:rsidR="003A2199" w:rsidRPr="00182D10" w:rsidRDefault="003A2199" w:rsidP="00CF2427">
            <w:pPr>
              <w:pStyle w:val="Normal6a"/>
            </w:pPr>
            <w:r w:rsidRPr="00182D10">
              <w:t>5.</w:t>
            </w:r>
            <w:r w:rsidRPr="00182D10">
              <w:tab/>
              <w:t xml:space="preserve">счита, че Африканската континентална зона за свободна търговия (AfCFTA) предлага начин за намаляване на зависимостта от световните пазари и за повишаване на устойчивостта; отново потвърждава пълната си подкрепа за инициативата и призовава за бързото ѝ изпълнение; призовава ЕС и неговите държави членки да запазят и засилят своята финансова и техническа подкрепа за прилагането на AfCFTA; подчертава, че за да може AfCFTA да реализира своя потенциал и да излезе от границите на либерализацията на търговията, като допринесе за изкореняването на бедността и намаляването на неравенствата, африканските държави трябва да запазят достатъчно възможности в областта на политиката, за да следват стратегии, които гарантират съгласуваност между търговските политики, икономическа диверсификация, реакциите спрямо демографските и социалните потребности и целите за устойчивост и приобщаващ растеж; подчертава, че СИП </w:t>
            </w:r>
            <w:r w:rsidRPr="00182D10">
              <w:rPr>
                <w:b/>
                <w:i/>
              </w:rPr>
              <w:t>допълват</w:t>
            </w:r>
            <w:r w:rsidRPr="00182D10">
              <w:t xml:space="preserve"> по-нататъшното развитие на AfCFTA;</w:t>
            </w:r>
          </w:p>
        </w:tc>
      </w:tr>
    </w:tbl>
    <w:p w14:paraId="2A29529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E534182" w14:textId="77777777" w:rsidR="003A2199" w:rsidRPr="00182D10" w:rsidRDefault="003A2199" w:rsidP="003A2199">
      <w:r w:rsidRPr="00182D10">
        <w:rPr>
          <w:rStyle w:val="HideTWBExt"/>
        </w:rPr>
        <w:t>&lt;/Amend&gt;</w:t>
      </w:r>
    </w:p>
    <w:p w14:paraId="4D0ED14C" w14:textId="2D0B36F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81</w:t>
      </w:r>
      <w:r w:rsidRPr="00182D10">
        <w:rPr>
          <w:rStyle w:val="HideTWBExt"/>
          <w:b w:val="0"/>
        </w:rPr>
        <w:t>&lt;/NumAm&gt;</w:t>
      </w:r>
    </w:p>
    <w:p w14:paraId="4C80389C" w14:textId="796A0E7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Жоао Котрим де Фигейредо</w:t>
      </w:r>
      <w:r w:rsidRPr="00182D10">
        <w:rPr>
          <w:rStyle w:val="HideTWBExt"/>
          <w:b w:val="0"/>
        </w:rPr>
        <w:t>&lt;/Members&gt;</w:t>
      </w:r>
    </w:p>
    <w:p w14:paraId="6E089701" w14:textId="77777777" w:rsidR="003A2199" w:rsidRPr="00182D10" w:rsidRDefault="003A2199" w:rsidP="003A2199">
      <w:pPr>
        <w:pStyle w:val="NormalBold"/>
      </w:pPr>
      <w:r w:rsidRPr="00182D10">
        <w:rPr>
          <w:rStyle w:val="HideTWBExt"/>
          <w:b w:val="0"/>
        </w:rPr>
        <w:t>&lt;/RepeatBlock-By&gt;</w:t>
      </w:r>
    </w:p>
    <w:p w14:paraId="5A95F580" w14:textId="715235C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5F81E52" w14:textId="77777777" w:rsidR="003A2199" w:rsidRPr="00182D10" w:rsidRDefault="003A2199" w:rsidP="003A2199">
      <w:pPr>
        <w:pStyle w:val="NormalBold"/>
      </w:pPr>
      <w:r w:rsidRPr="00182D10">
        <w:rPr>
          <w:rStyle w:val="HideTWBExt"/>
          <w:b w:val="0"/>
        </w:rPr>
        <w:t>&lt;Article&gt;</w:t>
      </w:r>
      <w:r w:rsidRPr="00182D10">
        <w:t>Параграф 6</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C65EE92" w14:textId="77777777" w:rsidTr="00CF2427">
        <w:trPr>
          <w:trHeight w:hRule="exact" w:val="240"/>
          <w:jc w:val="center"/>
        </w:trPr>
        <w:tc>
          <w:tcPr>
            <w:tcW w:w="9752" w:type="dxa"/>
            <w:gridSpan w:val="2"/>
            <w:tcBorders>
              <w:top w:val="nil"/>
              <w:left w:val="nil"/>
              <w:bottom w:val="nil"/>
              <w:right w:val="nil"/>
            </w:tcBorders>
          </w:tcPr>
          <w:p w14:paraId="5AAFFC11" w14:textId="77777777" w:rsidR="003A2199" w:rsidRPr="00182D10" w:rsidRDefault="003A2199" w:rsidP="00CF2427"/>
        </w:tc>
      </w:tr>
      <w:tr w:rsidR="003A2199" w:rsidRPr="00182D10" w14:paraId="6AD3AC59" w14:textId="77777777" w:rsidTr="00CF2427">
        <w:trPr>
          <w:trHeight w:val="240"/>
          <w:jc w:val="center"/>
        </w:trPr>
        <w:tc>
          <w:tcPr>
            <w:tcW w:w="4876" w:type="dxa"/>
            <w:tcBorders>
              <w:top w:val="nil"/>
              <w:left w:val="nil"/>
              <w:bottom w:val="nil"/>
              <w:right w:val="nil"/>
            </w:tcBorders>
          </w:tcPr>
          <w:p w14:paraId="5D7E1B13" w14:textId="1451501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9E17F0B" w14:textId="26CE4FA8" w:rsidR="003A2199" w:rsidRPr="00182D10" w:rsidRDefault="003A2199" w:rsidP="00CF2427">
            <w:pPr>
              <w:pStyle w:val="AmColumnHeading"/>
            </w:pPr>
            <w:r w:rsidRPr="00182D10">
              <w:t>Изменение</w:t>
            </w:r>
          </w:p>
        </w:tc>
      </w:tr>
      <w:tr w:rsidR="003A2199" w:rsidRPr="00182D10" w14:paraId="24C74367" w14:textId="77777777" w:rsidTr="00CF2427">
        <w:trPr>
          <w:jc w:val="center"/>
        </w:trPr>
        <w:tc>
          <w:tcPr>
            <w:tcW w:w="4876" w:type="dxa"/>
            <w:tcBorders>
              <w:top w:val="nil"/>
              <w:left w:val="nil"/>
              <w:bottom w:val="nil"/>
              <w:right w:val="nil"/>
            </w:tcBorders>
          </w:tcPr>
          <w:p w14:paraId="5587CCFD" w14:textId="77777777" w:rsidR="003A2199" w:rsidRPr="00182D10" w:rsidRDefault="003A2199" w:rsidP="00CF2427">
            <w:pPr>
              <w:pStyle w:val="Normal6a"/>
            </w:pPr>
            <w:r w:rsidRPr="00182D10">
              <w:t>6.</w:t>
            </w:r>
            <w:r w:rsidRPr="00182D10">
              <w:tab/>
              <w:t>признава, че AfCFTA представлява положително развитие в рамките на междурегионалната търговия, тъй като може да отключи напълно икономическия потенциал на африканския континент, което ще допринесе за по-силни и оказващи по-голямо въздействие търговски и инвестиционни отношения между ЕС и Африка;</w:t>
            </w:r>
          </w:p>
        </w:tc>
        <w:tc>
          <w:tcPr>
            <w:tcW w:w="4876" w:type="dxa"/>
            <w:tcBorders>
              <w:top w:val="nil"/>
              <w:left w:val="nil"/>
              <w:bottom w:val="nil"/>
              <w:right w:val="nil"/>
            </w:tcBorders>
          </w:tcPr>
          <w:p w14:paraId="55CFED16" w14:textId="77777777" w:rsidR="003A2199" w:rsidRPr="00182D10" w:rsidRDefault="003A2199" w:rsidP="00CF2427">
            <w:pPr>
              <w:pStyle w:val="Normal6a"/>
            </w:pPr>
            <w:r w:rsidRPr="00182D10">
              <w:t>6.</w:t>
            </w:r>
            <w:r w:rsidRPr="00182D10">
              <w:tab/>
              <w:t xml:space="preserve">признава, че AfCFTA представлява положително развитие в рамките на междурегионалната търговия, тъй като може да отключи напълно икономическия потенциал на африканския континент, </w:t>
            </w:r>
            <w:r w:rsidRPr="00182D10">
              <w:rPr>
                <w:b/>
                <w:i/>
              </w:rPr>
              <w:t>като се прекратят или изменят определени клаузи, като например клаузата за най-облагодетелствана нация, или вътрешни митнически бариери,</w:t>
            </w:r>
            <w:r w:rsidRPr="00182D10">
              <w:t xml:space="preserve"> което ще допринесе за по-силни и оказващи по-голямо въздействие търговски и инвестиционни отношения между ЕС и Африка </w:t>
            </w:r>
            <w:r w:rsidRPr="00182D10">
              <w:rPr>
                <w:b/>
                <w:i/>
              </w:rPr>
              <w:t>и ще даде възможност за диалог между двата континента</w:t>
            </w:r>
            <w:r w:rsidRPr="00182D10">
              <w:t>;</w:t>
            </w:r>
          </w:p>
        </w:tc>
      </w:tr>
    </w:tbl>
    <w:p w14:paraId="0B719B2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05A5E72" w14:textId="77777777" w:rsidR="003A2199" w:rsidRPr="00182D10" w:rsidRDefault="003A2199" w:rsidP="003A2199">
      <w:r w:rsidRPr="00182D10">
        <w:rPr>
          <w:rStyle w:val="HideTWBExt"/>
        </w:rPr>
        <w:t>&lt;/Amend&gt;</w:t>
      </w:r>
    </w:p>
    <w:p w14:paraId="161C5E34" w14:textId="5340539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82</w:t>
      </w:r>
      <w:r w:rsidRPr="00182D10">
        <w:rPr>
          <w:rStyle w:val="HideTWBExt"/>
          <w:b w:val="0"/>
        </w:rPr>
        <w:t>&lt;/NumAm&gt;</w:t>
      </w:r>
    </w:p>
    <w:p w14:paraId="5956C017" w14:textId="0C1AA0A9"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70140BF8" w14:textId="77777777" w:rsidR="003A2199" w:rsidRPr="00182D10" w:rsidRDefault="003A2199" w:rsidP="003A2199">
      <w:pPr>
        <w:pStyle w:val="NormalBold"/>
      </w:pPr>
      <w:r w:rsidRPr="00182D10">
        <w:rPr>
          <w:rStyle w:val="HideTWBExt"/>
          <w:b w:val="0"/>
        </w:rPr>
        <w:t>&lt;/RepeatBlock-By&gt;</w:t>
      </w:r>
    </w:p>
    <w:p w14:paraId="4C1C0C39" w14:textId="6133FFD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B0DCC88" w14:textId="77777777" w:rsidR="003A2199" w:rsidRPr="00182D10" w:rsidRDefault="003A2199" w:rsidP="003A2199">
      <w:pPr>
        <w:pStyle w:val="NormalBold"/>
      </w:pPr>
      <w:r w:rsidRPr="00182D10">
        <w:rPr>
          <w:rStyle w:val="HideTWBExt"/>
          <w:b w:val="0"/>
        </w:rPr>
        <w:t>&lt;Article&gt;</w:t>
      </w:r>
      <w:r w:rsidRPr="00182D10">
        <w:t>Параграф 6</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B3E4573" w14:textId="77777777" w:rsidTr="00CF2427">
        <w:trPr>
          <w:trHeight w:hRule="exact" w:val="240"/>
          <w:jc w:val="center"/>
        </w:trPr>
        <w:tc>
          <w:tcPr>
            <w:tcW w:w="9752" w:type="dxa"/>
            <w:gridSpan w:val="2"/>
            <w:tcBorders>
              <w:top w:val="nil"/>
              <w:left w:val="nil"/>
              <w:bottom w:val="nil"/>
              <w:right w:val="nil"/>
            </w:tcBorders>
          </w:tcPr>
          <w:p w14:paraId="0B6C77D8" w14:textId="77777777" w:rsidR="003A2199" w:rsidRPr="00182D10" w:rsidRDefault="003A2199" w:rsidP="00CF2427"/>
        </w:tc>
      </w:tr>
      <w:tr w:rsidR="003A2199" w:rsidRPr="00182D10" w14:paraId="44287820" w14:textId="77777777" w:rsidTr="00CF2427">
        <w:trPr>
          <w:trHeight w:val="240"/>
          <w:jc w:val="center"/>
        </w:trPr>
        <w:tc>
          <w:tcPr>
            <w:tcW w:w="4876" w:type="dxa"/>
            <w:tcBorders>
              <w:top w:val="nil"/>
              <w:left w:val="nil"/>
              <w:bottom w:val="nil"/>
              <w:right w:val="nil"/>
            </w:tcBorders>
          </w:tcPr>
          <w:p w14:paraId="7EFB3E84" w14:textId="13DB52F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79A43D2" w14:textId="160A43D9" w:rsidR="003A2199" w:rsidRPr="00182D10" w:rsidRDefault="003A2199" w:rsidP="00CF2427">
            <w:pPr>
              <w:pStyle w:val="AmColumnHeading"/>
            </w:pPr>
            <w:r w:rsidRPr="00182D10">
              <w:t>Изменение</w:t>
            </w:r>
          </w:p>
        </w:tc>
      </w:tr>
      <w:tr w:rsidR="003A2199" w:rsidRPr="00182D10" w14:paraId="74586CA2" w14:textId="77777777" w:rsidTr="00CF2427">
        <w:trPr>
          <w:jc w:val="center"/>
        </w:trPr>
        <w:tc>
          <w:tcPr>
            <w:tcW w:w="4876" w:type="dxa"/>
            <w:tcBorders>
              <w:top w:val="nil"/>
              <w:left w:val="nil"/>
              <w:bottom w:val="nil"/>
              <w:right w:val="nil"/>
            </w:tcBorders>
          </w:tcPr>
          <w:p w14:paraId="5F953D3D" w14:textId="77777777" w:rsidR="003A2199" w:rsidRPr="00182D10" w:rsidRDefault="003A2199" w:rsidP="00CF2427">
            <w:pPr>
              <w:pStyle w:val="Normal6a"/>
            </w:pPr>
            <w:r w:rsidRPr="00182D10">
              <w:t>6.</w:t>
            </w:r>
            <w:r w:rsidRPr="00182D10">
              <w:tab/>
              <w:t>признава, че AfCFTA представлява положително развитие в рамките на междурегионалната търговия, тъй като може да отключи напълно икономическия потенциал на африканския континент, което ще допринесе за по-силни и оказващи по-голямо въздействие търговски и инвестиционни отношения между ЕС и Африка;</w:t>
            </w:r>
          </w:p>
        </w:tc>
        <w:tc>
          <w:tcPr>
            <w:tcW w:w="4876" w:type="dxa"/>
            <w:tcBorders>
              <w:top w:val="nil"/>
              <w:left w:val="nil"/>
              <w:bottom w:val="nil"/>
              <w:right w:val="nil"/>
            </w:tcBorders>
          </w:tcPr>
          <w:p w14:paraId="7B5B3049" w14:textId="77777777" w:rsidR="003A2199" w:rsidRPr="00182D10" w:rsidRDefault="003A2199" w:rsidP="00CF2427">
            <w:pPr>
              <w:pStyle w:val="Normal6a"/>
            </w:pPr>
            <w:r w:rsidRPr="00182D10">
              <w:t>6.</w:t>
            </w:r>
            <w:r w:rsidRPr="00182D10">
              <w:tab/>
              <w:t xml:space="preserve">признава, че AfCFTA представлява положително развитие в рамките на междурегионалната търговия, тъй като може да отключи напълно икономическия потенциал на африканския континент, което ще допринесе за по-силни и оказващи по-голямо въздействие търговски и инвестиционни отношения между ЕС и Африка; </w:t>
            </w:r>
            <w:r w:rsidRPr="00182D10">
              <w:rPr>
                <w:b/>
                <w:i/>
              </w:rPr>
              <w:t>призовава ЕС да се стреми към пълно премахване на митата върху търговията с африканските държави и да работи за създаването на споразумение за свободна търговия между ЕС и Африка;</w:t>
            </w:r>
          </w:p>
        </w:tc>
      </w:tr>
    </w:tbl>
    <w:p w14:paraId="7F4C767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3699790" w14:textId="77777777" w:rsidR="003A2199" w:rsidRPr="00182D10" w:rsidRDefault="003A2199" w:rsidP="003A2199">
      <w:r w:rsidRPr="00182D10">
        <w:rPr>
          <w:rStyle w:val="HideTWBExt"/>
        </w:rPr>
        <w:t>&lt;/Amend&gt;</w:t>
      </w:r>
    </w:p>
    <w:p w14:paraId="0854AC0C" w14:textId="53CAD2B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83</w:t>
      </w:r>
      <w:r w:rsidRPr="00182D10">
        <w:rPr>
          <w:rStyle w:val="HideTWBExt"/>
          <w:b w:val="0"/>
        </w:rPr>
        <w:t>&lt;/NumAm&gt;</w:t>
      </w:r>
    </w:p>
    <w:p w14:paraId="33590414" w14:textId="03562989"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78FE442F" w14:textId="77777777" w:rsidR="003A2199" w:rsidRPr="00182D10" w:rsidRDefault="003A2199" w:rsidP="003A2199">
      <w:pPr>
        <w:pStyle w:val="NormalBold"/>
      </w:pPr>
      <w:r w:rsidRPr="00182D10">
        <w:rPr>
          <w:rStyle w:val="HideTWBExt"/>
          <w:b w:val="0"/>
        </w:rPr>
        <w:t>&lt;/RepeatBlock-By&gt;</w:t>
      </w:r>
    </w:p>
    <w:p w14:paraId="4D8AC5DF" w14:textId="53E7367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FD5CD28"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B596BB8" w14:textId="77777777" w:rsidTr="00CF2427">
        <w:trPr>
          <w:trHeight w:hRule="exact" w:val="240"/>
          <w:jc w:val="center"/>
        </w:trPr>
        <w:tc>
          <w:tcPr>
            <w:tcW w:w="9752" w:type="dxa"/>
            <w:gridSpan w:val="2"/>
            <w:tcBorders>
              <w:top w:val="nil"/>
              <w:left w:val="nil"/>
              <w:bottom w:val="nil"/>
              <w:right w:val="nil"/>
            </w:tcBorders>
          </w:tcPr>
          <w:p w14:paraId="282C6CDF" w14:textId="77777777" w:rsidR="003A2199" w:rsidRPr="00182D10" w:rsidRDefault="003A2199" w:rsidP="00CF2427"/>
        </w:tc>
      </w:tr>
      <w:tr w:rsidR="003A2199" w:rsidRPr="00182D10" w14:paraId="0534B6AF" w14:textId="77777777" w:rsidTr="00CF2427">
        <w:trPr>
          <w:trHeight w:val="240"/>
          <w:jc w:val="center"/>
        </w:trPr>
        <w:tc>
          <w:tcPr>
            <w:tcW w:w="4876" w:type="dxa"/>
            <w:tcBorders>
              <w:top w:val="nil"/>
              <w:left w:val="nil"/>
              <w:bottom w:val="nil"/>
              <w:right w:val="nil"/>
            </w:tcBorders>
          </w:tcPr>
          <w:p w14:paraId="40866156" w14:textId="4E65CEB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E5104DE" w14:textId="61F44478" w:rsidR="003A2199" w:rsidRPr="00182D10" w:rsidRDefault="003A2199" w:rsidP="00CF2427">
            <w:pPr>
              <w:pStyle w:val="AmColumnHeading"/>
            </w:pPr>
            <w:r w:rsidRPr="00182D10">
              <w:t>Изменение</w:t>
            </w:r>
          </w:p>
        </w:tc>
      </w:tr>
      <w:tr w:rsidR="003A2199" w:rsidRPr="00182D10" w14:paraId="3134E5C3" w14:textId="77777777" w:rsidTr="00CF2427">
        <w:trPr>
          <w:jc w:val="center"/>
        </w:trPr>
        <w:tc>
          <w:tcPr>
            <w:tcW w:w="4876" w:type="dxa"/>
            <w:tcBorders>
              <w:top w:val="nil"/>
              <w:left w:val="nil"/>
              <w:bottom w:val="nil"/>
              <w:right w:val="nil"/>
            </w:tcBorders>
          </w:tcPr>
          <w:p w14:paraId="5250F8C4"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c>
          <w:tcPr>
            <w:tcW w:w="4876" w:type="dxa"/>
            <w:tcBorders>
              <w:top w:val="nil"/>
              <w:left w:val="nil"/>
              <w:bottom w:val="nil"/>
              <w:right w:val="nil"/>
            </w:tcBorders>
          </w:tcPr>
          <w:p w14:paraId="076462F4"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 </w:t>
            </w:r>
            <w:r w:rsidRPr="00182D10">
              <w:rPr>
                <w:b/>
                <w:i/>
              </w:rPr>
              <w:t>изисква основната цел да бъде справянето с неравенствата и гарантиране, че проектите по линия на Global Gateway допринасят за създаването на достойни и устойчиви работни места и спомагат за укрепването на веригите за създаване на стойност в държавите партньори; отново призовава за ефективни, основани на факти методи за измерване, като например оценки на въздействието от разпределението на средствата, за да се определи ясно кой се възползва от проектите по линия на Global Gateway;</w:t>
            </w:r>
          </w:p>
        </w:tc>
      </w:tr>
    </w:tbl>
    <w:p w14:paraId="555F296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EC34947" w14:textId="77777777" w:rsidR="003A2199" w:rsidRPr="00182D10" w:rsidRDefault="003A2199" w:rsidP="003A2199">
      <w:r w:rsidRPr="00182D10">
        <w:rPr>
          <w:rStyle w:val="HideTWBExt"/>
        </w:rPr>
        <w:t>&lt;/Amend&gt;</w:t>
      </w:r>
    </w:p>
    <w:p w14:paraId="1EFE7F0A" w14:textId="071854B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84</w:t>
      </w:r>
      <w:r w:rsidRPr="00182D10">
        <w:rPr>
          <w:rStyle w:val="HideTWBExt"/>
          <w:b w:val="0"/>
        </w:rPr>
        <w:t>&lt;/NumAm&gt;</w:t>
      </w:r>
    </w:p>
    <w:p w14:paraId="245C6D57" w14:textId="3668A779"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08DB59C2" w14:textId="77777777" w:rsidR="003A2199" w:rsidRPr="00182D10" w:rsidRDefault="003A2199" w:rsidP="003A2199">
      <w:pPr>
        <w:pStyle w:val="NormalBold"/>
      </w:pPr>
      <w:r w:rsidRPr="00182D10">
        <w:rPr>
          <w:rStyle w:val="HideTWBExt"/>
          <w:b w:val="0"/>
        </w:rPr>
        <w:t>&lt;/RepeatBlock-By&gt;</w:t>
      </w:r>
    </w:p>
    <w:p w14:paraId="620F0EF6" w14:textId="19671CC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6BDE900"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4F14200" w14:textId="77777777" w:rsidTr="00CF2427">
        <w:trPr>
          <w:trHeight w:hRule="exact" w:val="240"/>
          <w:jc w:val="center"/>
        </w:trPr>
        <w:tc>
          <w:tcPr>
            <w:tcW w:w="9752" w:type="dxa"/>
            <w:gridSpan w:val="2"/>
            <w:tcBorders>
              <w:top w:val="nil"/>
              <w:left w:val="nil"/>
              <w:bottom w:val="nil"/>
              <w:right w:val="nil"/>
            </w:tcBorders>
          </w:tcPr>
          <w:p w14:paraId="6EA0ABF1" w14:textId="77777777" w:rsidR="003A2199" w:rsidRPr="00182D10" w:rsidRDefault="003A2199" w:rsidP="00CF2427"/>
        </w:tc>
      </w:tr>
      <w:tr w:rsidR="003A2199" w:rsidRPr="00182D10" w14:paraId="7A918B73" w14:textId="77777777" w:rsidTr="00CF2427">
        <w:trPr>
          <w:trHeight w:val="240"/>
          <w:jc w:val="center"/>
        </w:trPr>
        <w:tc>
          <w:tcPr>
            <w:tcW w:w="4876" w:type="dxa"/>
            <w:tcBorders>
              <w:top w:val="nil"/>
              <w:left w:val="nil"/>
              <w:bottom w:val="nil"/>
              <w:right w:val="nil"/>
            </w:tcBorders>
          </w:tcPr>
          <w:p w14:paraId="567DC0CE" w14:textId="57E3456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15A91A1" w14:textId="60837E2F" w:rsidR="003A2199" w:rsidRPr="00182D10" w:rsidRDefault="003A2199" w:rsidP="00CF2427">
            <w:pPr>
              <w:pStyle w:val="AmColumnHeading"/>
            </w:pPr>
            <w:r w:rsidRPr="00182D10">
              <w:t>Изменение</w:t>
            </w:r>
          </w:p>
        </w:tc>
      </w:tr>
      <w:tr w:rsidR="003A2199" w:rsidRPr="00182D10" w14:paraId="151C548E" w14:textId="77777777" w:rsidTr="00CF2427">
        <w:trPr>
          <w:jc w:val="center"/>
        </w:trPr>
        <w:tc>
          <w:tcPr>
            <w:tcW w:w="4876" w:type="dxa"/>
            <w:tcBorders>
              <w:top w:val="nil"/>
              <w:left w:val="nil"/>
              <w:bottom w:val="nil"/>
              <w:right w:val="nil"/>
            </w:tcBorders>
          </w:tcPr>
          <w:p w14:paraId="3C9FC34C"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c>
          <w:tcPr>
            <w:tcW w:w="4876" w:type="dxa"/>
            <w:tcBorders>
              <w:top w:val="nil"/>
              <w:left w:val="nil"/>
              <w:bottom w:val="nil"/>
              <w:right w:val="nil"/>
            </w:tcBorders>
          </w:tcPr>
          <w:p w14:paraId="581412A6"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 </w:t>
            </w:r>
            <w:r w:rsidRPr="00182D10">
              <w:rPr>
                <w:b/>
                <w:i/>
              </w:rPr>
              <w:t>настоява стратегията Global Gateway да бъде с опростена и разбираема архитектура на управление, която да позволява както на африканските бенефициери, така и на европейските предприятия, по-специално на малките и средните предприятия, да имат лесен достъп до възможностите, предлагани от инструмента, без да се сблъскват с прекалено сложни административни процедури;</w:t>
            </w:r>
          </w:p>
        </w:tc>
      </w:tr>
    </w:tbl>
    <w:p w14:paraId="7AE494C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2E2CF4FB" w14:textId="77777777" w:rsidR="003A2199" w:rsidRPr="00182D10" w:rsidRDefault="003A2199" w:rsidP="003A2199">
      <w:r w:rsidRPr="00182D10">
        <w:rPr>
          <w:rStyle w:val="HideTWBExt"/>
        </w:rPr>
        <w:t>&lt;/Amend&gt;</w:t>
      </w:r>
    </w:p>
    <w:p w14:paraId="29D6B9A1" w14:textId="2E7DC50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85</w:t>
      </w:r>
      <w:r w:rsidRPr="00182D10">
        <w:rPr>
          <w:rStyle w:val="HideTWBExt"/>
          <w:b w:val="0"/>
        </w:rPr>
        <w:t>&lt;/NumAm&gt;</w:t>
      </w:r>
    </w:p>
    <w:p w14:paraId="2D9C0EE3" w14:textId="73E6987E"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56F3D32F" w14:textId="77777777" w:rsidR="003A2199" w:rsidRPr="00182D10" w:rsidRDefault="003A2199" w:rsidP="003A2199">
      <w:pPr>
        <w:pStyle w:val="NormalBold"/>
      </w:pPr>
      <w:r w:rsidRPr="00182D10">
        <w:rPr>
          <w:rStyle w:val="HideTWBExt"/>
          <w:b w:val="0"/>
        </w:rPr>
        <w:t>&lt;/RepeatBlock-By&gt;</w:t>
      </w:r>
    </w:p>
    <w:p w14:paraId="62F99F2B" w14:textId="3ABDB05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D5C2072"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3D64B48" w14:textId="77777777" w:rsidTr="00CF2427">
        <w:trPr>
          <w:trHeight w:hRule="exact" w:val="240"/>
          <w:jc w:val="center"/>
        </w:trPr>
        <w:tc>
          <w:tcPr>
            <w:tcW w:w="9752" w:type="dxa"/>
            <w:gridSpan w:val="2"/>
            <w:tcBorders>
              <w:top w:val="nil"/>
              <w:left w:val="nil"/>
              <w:bottom w:val="nil"/>
              <w:right w:val="nil"/>
            </w:tcBorders>
          </w:tcPr>
          <w:p w14:paraId="72557780" w14:textId="77777777" w:rsidR="003A2199" w:rsidRPr="00182D10" w:rsidRDefault="003A2199" w:rsidP="00CF2427"/>
        </w:tc>
      </w:tr>
      <w:tr w:rsidR="003A2199" w:rsidRPr="00182D10" w14:paraId="3E8D23AF" w14:textId="77777777" w:rsidTr="00CF2427">
        <w:trPr>
          <w:trHeight w:val="240"/>
          <w:jc w:val="center"/>
        </w:trPr>
        <w:tc>
          <w:tcPr>
            <w:tcW w:w="4876" w:type="dxa"/>
            <w:tcBorders>
              <w:top w:val="nil"/>
              <w:left w:val="nil"/>
              <w:bottom w:val="nil"/>
              <w:right w:val="nil"/>
            </w:tcBorders>
          </w:tcPr>
          <w:p w14:paraId="5F12E4A4" w14:textId="3313DD8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2DA5F76" w14:textId="02DBE798" w:rsidR="003A2199" w:rsidRPr="00182D10" w:rsidRDefault="003A2199" w:rsidP="00CF2427">
            <w:pPr>
              <w:pStyle w:val="AmColumnHeading"/>
            </w:pPr>
            <w:r w:rsidRPr="00182D10">
              <w:t>Изменение</w:t>
            </w:r>
          </w:p>
        </w:tc>
      </w:tr>
      <w:tr w:rsidR="003A2199" w:rsidRPr="00182D10" w14:paraId="6FED88E9" w14:textId="77777777" w:rsidTr="00CF2427">
        <w:trPr>
          <w:jc w:val="center"/>
        </w:trPr>
        <w:tc>
          <w:tcPr>
            <w:tcW w:w="4876" w:type="dxa"/>
            <w:tcBorders>
              <w:top w:val="nil"/>
              <w:left w:val="nil"/>
              <w:bottom w:val="nil"/>
              <w:right w:val="nil"/>
            </w:tcBorders>
          </w:tcPr>
          <w:p w14:paraId="479EC71E"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c>
          <w:tcPr>
            <w:tcW w:w="4876" w:type="dxa"/>
            <w:tcBorders>
              <w:top w:val="nil"/>
              <w:left w:val="nil"/>
              <w:bottom w:val="nil"/>
              <w:right w:val="nil"/>
            </w:tcBorders>
          </w:tcPr>
          <w:p w14:paraId="31499BDF"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 </w:t>
            </w:r>
            <w:r w:rsidRPr="00182D10">
              <w:rPr>
                <w:b/>
                <w:i/>
              </w:rPr>
              <w:t>осигуряване на периодична оценка на въздействието на Global Gateway чрез тематични одити на Европейската сметна палата (ЕСП);</w:t>
            </w:r>
          </w:p>
        </w:tc>
      </w:tr>
    </w:tbl>
    <w:p w14:paraId="06AA36C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B033100" w14:textId="77777777" w:rsidR="003A2199" w:rsidRPr="00182D10" w:rsidRDefault="003A2199" w:rsidP="003A2199">
      <w:r w:rsidRPr="00182D10">
        <w:rPr>
          <w:rStyle w:val="HideTWBExt"/>
        </w:rPr>
        <w:t>&lt;/Amend&gt;</w:t>
      </w:r>
    </w:p>
    <w:p w14:paraId="7B23F969" w14:textId="7368472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86</w:t>
      </w:r>
      <w:r w:rsidRPr="00182D10">
        <w:rPr>
          <w:rStyle w:val="HideTWBExt"/>
          <w:b w:val="0"/>
        </w:rPr>
        <w:t>&lt;/NumAm&gt;</w:t>
      </w:r>
    </w:p>
    <w:p w14:paraId="2E243B2A" w14:textId="571C2172"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EFE8436" w14:textId="77777777" w:rsidR="003A2199" w:rsidRPr="00182D10" w:rsidRDefault="003A2199" w:rsidP="003A2199">
      <w:pPr>
        <w:pStyle w:val="NormalBold"/>
      </w:pPr>
      <w:r w:rsidRPr="00182D10">
        <w:rPr>
          <w:rStyle w:val="HideTWBExt"/>
          <w:b w:val="0"/>
        </w:rPr>
        <w:t>&lt;/RepeatBlock-By&gt;</w:t>
      </w:r>
    </w:p>
    <w:p w14:paraId="4522F02C" w14:textId="732E482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6498AE"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62EEBE1" w14:textId="77777777" w:rsidTr="00CF2427">
        <w:trPr>
          <w:trHeight w:hRule="exact" w:val="240"/>
          <w:jc w:val="center"/>
        </w:trPr>
        <w:tc>
          <w:tcPr>
            <w:tcW w:w="9752" w:type="dxa"/>
            <w:gridSpan w:val="2"/>
            <w:tcBorders>
              <w:top w:val="nil"/>
              <w:left w:val="nil"/>
              <w:bottom w:val="nil"/>
              <w:right w:val="nil"/>
            </w:tcBorders>
          </w:tcPr>
          <w:p w14:paraId="76423D19" w14:textId="77777777" w:rsidR="003A2199" w:rsidRPr="00182D10" w:rsidRDefault="003A2199" w:rsidP="00CF2427"/>
        </w:tc>
      </w:tr>
      <w:tr w:rsidR="003A2199" w:rsidRPr="00182D10" w14:paraId="675140A6" w14:textId="77777777" w:rsidTr="00CF2427">
        <w:trPr>
          <w:trHeight w:val="240"/>
          <w:jc w:val="center"/>
        </w:trPr>
        <w:tc>
          <w:tcPr>
            <w:tcW w:w="4876" w:type="dxa"/>
            <w:tcBorders>
              <w:top w:val="nil"/>
              <w:left w:val="nil"/>
              <w:bottom w:val="nil"/>
              <w:right w:val="nil"/>
            </w:tcBorders>
          </w:tcPr>
          <w:p w14:paraId="311C040F" w14:textId="738F872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AD48DD1" w14:textId="24631319" w:rsidR="003A2199" w:rsidRPr="00182D10" w:rsidRDefault="003A2199" w:rsidP="00CF2427">
            <w:pPr>
              <w:pStyle w:val="AmColumnHeading"/>
            </w:pPr>
            <w:r w:rsidRPr="00182D10">
              <w:t>Изменение</w:t>
            </w:r>
          </w:p>
        </w:tc>
      </w:tr>
      <w:tr w:rsidR="003A2199" w:rsidRPr="00182D10" w14:paraId="795A51B1" w14:textId="77777777" w:rsidTr="00CF2427">
        <w:trPr>
          <w:jc w:val="center"/>
        </w:trPr>
        <w:tc>
          <w:tcPr>
            <w:tcW w:w="4876" w:type="dxa"/>
            <w:tcBorders>
              <w:top w:val="nil"/>
              <w:left w:val="nil"/>
              <w:bottom w:val="nil"/>
              <w:right w:val="nil"/>
            </w:tcBorders>
          </w:tcPr>
          <w:p w14:paraId="332A0336"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c>
          <w:tcPr>
            <w:tcW w:w="4876" w:type="dxa"/>
            <w:tcBorders>
              <w:top w:val="nil"/>
              <w:left w:val="nil"/>
              <w:bottom w:val="nil"/>
              <w:right w:val="nil"/>
            </w:tcBorders>
          </w:tcPr>
          <w:p w14:paraId="6DC9FF76"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w:t>
            </w:r>
            <w:r w:rsidRPr="00182D10">
              <w:rPr>
                <w:b/>
                <w:i/>
              </w:rPr>
              <w:t>, подкрепа за правата на жените и равенството между половете, подкрепа за действията в областта на климата и за опазването на биологичното разнообразие</w:t>
            </w:r>
            <w:r w:rsidRPr="00182D10">
              <w:t xml:space="preserve"> и насърчаване на човешкото развитие в съответствие с целите на ООН за устойчиво развитие (ЦУР) и договорните задължения;</w:t>
            </w:r>
          </w:p>
        </w:tc>
      </w:tr>
    </w:tbl>
    <w:p w14:paraId="18FCEF0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A69F55F" w14:textId="77777777" w:rsidR="003A2199" w:rsidRPr="00182D10" w:rsidRDefault="003A2199" w:rsidP="003A2199">
      <w:r w:rsidRPr="00182D10">
        <w:rPr>
          <w:rStyle w:val="HideTWBExt"/>
        </w:rPr>
        <w:t>&lt;/Amend&gt;</w:t>
      </w:r>
    </w:p>
    <w:p w14:paraId="6AA3BFE2" w14:textId="458DAC7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87</w:t>
      </w:r>
      <w:r w:rsidRPr="00182D10">
        <w:rPr>
          <w:rStyle w:val="HideTWBExt"/>
          <w:b w:val="0"/>
        </w:rPr>
        <w:t>&lt;/NumAm&gt;</w:t>
      </w:r>
    </w:p>
    <w:p w14:paraId="2705389D" w14:textId="28B5E9D5"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Жоао Котрим де Фигейредо</w:t>
      </w:r>
      <w:r w:rsidRPr="00182D10">
        <w:rPr>
          <w:rStyle w:val="HideTWBExt"/>
          <w:b w:val="0"/>
        </w:rPr>
        <w:t>&lt;/Members&gt;</w:t>
      </w:r>
    </w:p>
    <w:p w14:paraId="0E59AE03" w14:textId="77777777" w:rsidR="003A2199" w:rsidRPr="00182D10" w:rsidRDefault="003A2199" w:rsidP="003A2199">
      <w:pPr>
        <w:pStyle w:val="NormalBold"/>
      </w:pPr>
      <w:r w:rsidRPr="00182D10">
        <w:rPr>
          <w:rStyle w:val="HideTWBExt"/>
          <w:b w:val="0"/>
        </w:rPr>
        <w:t>&lt;/RepeatBlock-By&gt;</w:t>
      </w:r>
    </w:p>
    <w:p w14:paraId="21756DCD" w14:textId="182B702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1021A9B"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BDC6112" w14:textId="77777777" w:rsidTr="00CF2427">
        <w:trPr>
          <w:trHeight w:hRule="exact" w:val="240"/>
          <w:jc w:val="center"/>
        </w:trPr>
        <w:tc>
          <w:tcPr>
            <w:tcW w:w="9752" w:type="dxa"/>
            <w:gridSpan w:val="2"/>
            <w:tcBorders>
              <w:top w:val="nil"/>
              <w:left w:val="nil"/>
              <w:bottom w:val="nil"/>
              <w:right w:val="nil"/>
            </w:tcBorders>
          </w:tcPr>
          <w:p w14:paraId="38C36A93" w14:textId="77777777" w:rsidR="003A2199" w:rsidRPr="00182D10" w:rsidRDefault="003A2199" w:rsidP="00CF2427"/>
        </w:tc>
      </w:tr>
      <w:tr w:rsidR="003A2199" w:rsidRPr="00182D10" w14:paraId="037885EF" w14:textId="77777777" w:rsidTr="00CF2427">
        <w:trPr>
          <w:trHeight w:val="240"/>
          <w:jc w:val="center"/>
        </w:trPr>
        <w:tc>
          <w:tcPr>
            <w:tcW w:w="4876" w:type="dxa"/>
            <w:tcBorders>
              <w:top w:val="nil"/>
              <w:left w:val="nil"/>
              <w:bottom w:val="nil"/>
              <w:right w:val="nil"/>
            </w:tcBorders>
          </w:tcPr>
          <w:p w14:paraId="1084B6F3" w14:textId="6930597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E6B3FB9" w14:textId="6256354A" w:rsidR="003A2199" w:rsidRPr="00182D10" w:rsidRDefault="003A2199" w:rsidP="00CF2427">
            <w:pPr>
              <w:pStyle w:val="AmColumnHeading"/>
            </w:pPr>
            <w:r w:rsidRPr="00182D10">
              <w:t>Изменение</w:t>
            </w:r>
          </w:p>
        </w:tc>
      </w:tr>
      <w:tr w:rsidR="003A2199" w:rsidRPr="00182D10" w14:paraId="1AD754D3" w14:textId="77777777" w:rsidTr="00CF2427">
        <w:trPr>
          <w:jc w:val="center"/>
        </w:trPr>
        <w:tc>
          <w:tcPr>
            <w:tcW w:w="4876" w:type="dxa"/>
            <w:tcBorders>
              <w:top w:val="nil"/>
              <w:left w:val="nil"/>
              <w:bottom w:val="nil"/>
              <w:right w:val="nil"/>
            </w:tcBorders>
          </w:tcPr>
          <w:p w14:paraId="41B6E09D" w14:textId="77777777" w:rsidR="003A2199" w:rsidRPr="00182D10" w:rsidRDefault="003A2199" w:rsidP="00CF2427">
            <w:pPr>
              <w:pStyle w:val="Normal6a"/>
            </w:pPr>
            <w:r w:rsidRPr="00182D10">
              <w:t>7.</w:t>
            </w:r>
            <w:r w:rsidRPr="00182D10">
              <w:tab/>
              <w:t>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c>
          <w:tcPr>
            <w:tcW w:w="4876" w:type="dxa"/>
            <w:tcBorders>
              <w:top w:val="nil"/>
              <w:left w:val="nil"/>
              <w:bottom w:val="nil"/>
              <w:right w:val="nil"/>
            </w:tcBorders>
          </w:tcPr>
          <w:p w14:paraId="1FD3C91E"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с африканските приоритети, предотвратяване на неустойчив дълг </w:t>
            </w:r>
            <w:r w:rsidRPr="00182D10">
              <w:rPr>
                <w:b/>
                <w:i/>
              </w:rPr>
              <w:t>и насърчаване на преход от управление на кризи към превантивно и конструктивно преструктуриране на дълга</w:t>
            </w:r>
            <w:r w:rsidRPr="00182D10">
              <w:t>, подкрепа за изкореняването на бедността и насърчаване на човешкото развитие в съответствие с целите на ООН за устойчиво развитие (ЦУР) и договорните задължения;</w:t>
            </w:r>
          </w:p>
        </w:tc>
      </w:tr>
    </w:tbl>
    <w:p w14:paraId="51DDDCB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7697648" w14:textId="77777777" w:rsidR="003A2199" w:rsidRPr="00182D10" w:rsidRDefault="003A2199" w:rsidP="003A2199">
      <w:r w:rsidRPr="00182D10">
        <w:rPr>
          <w:rStyle w:val="HideTWBExt"/>
        </w:rPr>
        <w:t>&lt;/Amend&gt;</w:t>
      </w:r>
    </w:p>
    <w:p w14:paraId="6EE75168" w14:textId="03AA84E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88</w:t>
      </w:r>
      <w:r w:rsidRPr="00182D10">
        <w:rPr>
          <w:rStyle w:val="HideTWBExt"/>
          <w:b w:val="0"/>
        </w:rPr>
        <w:t>&lt;/NumAm&gt;</w:t>
      </w:r>
    </w:p>
    <w:p w14:paraId="3B2AF3C6" w14:textId="0A5A3EFA"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79D6C978" w14:textId="77777777" w:rsidR="003A2199" w:rsidRPr="00182D10" w:rsidRDefault="003A2199" w:rsidP="003A2199">
      <w:pPr>
        <w:pStyle w:val="NormalBold"/>
      </w:pPr>
      <w:r w:rsidRPr="00182D10">
        <w:rPr>
          <w:rStyle w:val="HideTWBExt"/>
          <w:b w:val="0"/>
        </w:rPr>
        <w:t>&lt;/RepeatBlock-By&gt;</w:t>
      </w:r>
    </w:p>
    <w:p w14:paraId="3FFBF8EE" w14:textId="42320AA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0899183" w14:textId="77777777" w:rsidR="003A2199" w:rsidRPr="00182D10" w:rsidRDefault="003A2199" w:rsidP="003A2199">
      <w:pPr>
        <w:pStyle w:val="NormalBold"/>
      </w:pPr>
      <w:r w:rsidRPr="00182D10">
        <w:rPr>
          <w:rStyle w:val="HideTWBExt"/>
          <w:b w:val="0"/>
        </w:rPr>
        <w:t>&lt;Article&gt;</w:t>
      </w:r>
      <w:r w:rsidRPr="00182D10">
        <w:t>Параграф 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11C8E14" w14:textId="77777777" w:rsidTr="00CF2427">
        <w:trPr>
          <w:trHeight w:hRule="exact" w:val="240"/>
          <w:jc w:val="center"/>
        </w:trPr>
        <w:tc>
          <w:tcPr>
            <w:tcW w:w="9752" w:type="dxa"/>
            <w:gridSpan w:val="2"/>
            <w:tcBorders>
              <w:top w:val="nil"/>
              <w:left w:val="nil"/>
              <w:bottom w:val="nil"/>
              <w:right w:val="nil"/>
            </w:tcBorders>
          </w:tcPr>
          <w:p w14:paraId="78A01A44" w14:textId="77777777" w:rsidR="003A2199" w:rsidRPr="00182D10" w:rsidRDefault="003A2199" w:rsidP="00CF2427"/>
        </w:tc>
      </w:tr>
      <w:tr w:rsidR="003A2199" w:rsidRPr="00182D10" w14:paraId="29A0FBA8" w14:textId="77777777" w:rsidTr="00CF2427">
        <w:trPr>
          <w:trHeight w:val="240"/>
          <w:jc w:val="center"/>
        </w:trPr>
        <w:tc>
          <w:tcPr>
            <w:tcW w:w="4876" w:type="dxa"/>
            <w:tcBorders>
              <w:top w:val="nil"/>
              <w:left w:val="nil"/>
              <w:bottom w:val="nil"/>
              <w:right w:val="nil"/>
            </w:tcBorders>
          </w:tcPr>
          <w:p w14:paraId="2F8353FB" w14:textId="77E585D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C399F4C" w14:textId="1FB8D9D7" w:rsidR="003A2199" w:rsidRPr="00182D10" w:rsidRDefault="003A2199" w:rsidP="00CF2427">
            <w:pPr>
              <w:pStyle w:val="AmColumnHeading"/>
            </w:pPr>
            <w:r w:rsidRPr="00182D10">
              <w:t>Изменение</w:t>
            </w:r>
          </w:p>
        </w:tc>
      </w:tr>
      <w:tr w:rsidR="003A2199" w:rsidRPr="00182D10" w14:paraId="5E6108DE" w14:textId="77777777" w:rsidTr="00CF2427">
        <w:trPr>
          <w:jc w:val="center"/>
        </w:trPr>
        <w:tc>
          <w:tcPr>
            <w:tcW w:w="4876" w:type="dxa"/>
            <w:tcBorders>
              <w:top w:val="nil"/>
              <w:left w:val="nil"/>
              <w:bottom w:val="nil"/>
              <w:right w:val="nil"/>
            </w:tcBorders>
          </w:tcPr>
          <w:p w14:paraId="1FE315BA"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w:t>
            </w:r>
            <w:r w:rsidRPr="00182D10">
              <w:rPr>
                <w:b/>
                <w:i/>
              </w:rPr>
              <w:t>с африканските приоритети, предотвратяване</w:t>
            </w:r>
            <w:r w:rsidRPr="00182D10">
              <w:t xml:space="preserve"> на </w:t>
            </w:r>
            <w:r w:rsidRPr="00182D10">
              <w:rPr>
                <w:b/>
                <w:i/>
              </w:rPr>
              <w:t>неустойчив дълг, подкрепа за изкореняването на бедността и насърчаване на човешкото</w:t>
            </w:r>
            <w:r w:rsidRPr="00182D10">
              <w:t xml:space="preserve"> развитие в съответствие с целите на ООН за устойчиво развитие (ЦУР) и </w:t>
            </w:r>
            <w:r w:rsidRPr="00182D10">
              <w:rPr>
                <w:b/>
                <w:i/>
              </w:rPr>
              <w:t>договорните задължения</w:t>
            </w:r>
            <w:r w:rsidRPr="00182D10">
              <w:t>;</w:t>
            </w:r>
          </w:p>
        </w:tc>
        <w:tc>
          <w:tcPr>
            <w:tcW w:w="4876" w:type="dxa"/>
            <w:tcBorders>
              <w:top w:val="nil"/>
              <w:left w:val="nil"/>
              <w:bottom w:val="nil"/>
              <w:right w:val="nil"/>
            </w:tcBorders>
          </w:tcPr>
          <w:p w14:paraId="65C5552A" w14:textId="77777777" w:rsidR="003A2199" w:rsidRPr="00182D10" w:rsidRDefault="003A2199" w:rsidP="00CF2427">
            <w:pPr>
              <w:pStyle w:val="Normal6a"/>
            </w:pPr>
            <w:r w:rsidRPr="00182D10">
              <w:t>7.</w:t>
            </w:r>
            <w:r w:rsidRPr="00182D10">
              <w:tab/>
              <w:t xml:space="preserve">призовава Комисията, Европейската служба за външна дейност, Съвета и държавите членки да гарантират, че пакетът за инвестиции Африка-Европа по линия на Global Gateway осигурява осезаеми резултати чрез привеждане на проектите в съответствие </w:t>
            </w:r>
            <w:r w:rsidRPr="00182D10">
              <w:rPr>
                <w:b/>
                <w:i/>
              </w:rPr>
              <w:t>със стратегическите интереси</w:t>
            </w:r>
            <w:r w:rsidRPr="00182D10">
              <w:t xml:space="preserve"> на </w:t>
            </w:r>
            <w:r w:rsidRPr="00182D10">
              <w:rPr>
                <w:b/>
                <w:i/>
              </w:rPr>
              <w:t>ЕС и с африканските приоритети, подкрепа за устойчиво</w:t>
            </w:r>
            <w:r w:rsidRPr="00182D10">
              <w:t xml:space="preserve"> развитие в съответствие с целите на ООН за устойчиво развитие (ЦУР)</w:t>
            </w:r>
            <w:r w:rsidRPr="00182D10">
              <w:rPr>
                <w:b/>
                <w:i/>
              </w:rPr>
              <w:t>, както</w:t>
            </w:r>
            <w:r w:rsidRPr="00182D10">
              <w:t xml:space="preserve"> и </w:t>
            </w:r>
            <w:r w:rsidRPr="00182D10">
              <w:rPr>
                <w:b/>
                <w:i/>
              </w:rPr>
              <w:t>помощ за справяне с основни глобални предизвикателства като екологичния преход, цифровата трансформация, устойчивите вериги за създаване на стойност</w:t>
            </w:r>
            <w:r w:rsidRPr="00182D10">
              <w:t>;</w:t>
            </w:r>
          </w:p>
        </w:tc>
      </w:tr>
    </w:tbl>
    <w:p w14:paraId="4B9E19F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B571976" w14:textId="77777777" w:rsidR="003A2199" w:rsidRPr="00182D10" w:rsidRDefault="003A2199" w:rsidP="003A2199">
      <w:r w:rsidRPr="00182D10">
        <w:rPr>
          <w:rStyle w:val="HideTWBExt"/>
        </w:rPr>
        <w:t>&lt;/Amend&gt;</w:t>
      </w:r>
    </w:p>
    <w:p w14:paraId="2581CDB6" w14:textId="728435E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89</w:t>
      </w:r>
      <w:r w:rsidRPr="00182D10">
        <w:rPr>
          <w:rStyle w:val="HideTWBExt"/>
          <w:b w:val="0"/>
        </w:rPr>
        <w:t>&lt;/NumAm&gt;</w:t>
      </w:r>
    </w:p>
    <w:p w14:paraId="7FBD8971" w14:textId="35343448"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54EBB73" w14:textId="77777777" w:rsidR="003A2199" w:rsidRPr="00182D10" w:rsidRDefault="003A2199" w:rsidP="003A2199">
      <w:pPr>
        <w:pStyle w:val="NormalBold"/>
      </w:pPr>
      <w:r w:rsidRPr="00182D10">
        <w:rPr>
          <w:rStyle w:val="HideTWBExt"/>
          <w:b w:val="0"/>
        </w:rPr>
        <w:t>&lt;/RepeatBlock-By&gt;</w:t>
      </w:r>
    </w:p>
    <w:p w14:paraId="5879E6F2" w14:textId="06EF553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79DA648" w14:textId="77777777" w:rsidR="003A2199" w:rsidRPr="00182D10" w:rsidRDefault="003A2199" w:rsidP="003A2199">
      <w:pPr>
        <w:pStyle w:val="NormalBold"/>
      </w:pPr>
      <w:r w:rsidRPr="00182D10">
        <w:rPr>
          <w:rStyle w:val="HideTWBExt"/>
          <w:b w:val="0"/>
        </w:rPr>
        <w:t>&lt;Article&gt;</w:t>
      </w:r>
      <w:r w:rsidRPr="00182D10">
        <w:t>Параграф 7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058B265" w14:textId="77777777" w:rsidTr="00CF2427">
        <w:trPr>
          <w:trHeight w:hRule="exact" w:val="240"/>
          <w:jc w:val="center"/>
        </w:trPr>
        <w:tc>
          <w:tcPr>
            <w:tcW w:w="9752" w:type="dxa"/>
            <w:gridSpan w:val="2"/>
            <w:tcBorders>
              <w:top w:val="nil"/>
              <w:left w:val="nil"/>
              <w:bottom w:val="nil"/>
              <w:right w:val="nil"/>
            </w:tcBorders>
          </w:tcPr>
          <w:p w14:paraId="5601063A" w14:textId="77777777" w:rsidR="003A2199" w:rsidRPr="00182D10" w:rsidRDefault="003A2199" w:rsidP="00CF2427"/>
        </w:tc>
      </w:tr>
      <w:tr w:rsidR="003A2199" w:rsidRPr="00182D10" w14:paraId="5D7AACE5" w14:textId="77777777" w:rsidTr="00CF2427">
        <w:trPr>
          <w:trHeight w:val="240"/>
          <w:jc w:val="center"/>
        </w:trPr>
        <w:tc>
          <w:tcPr>
            <w:tcW w:w="4876" w:type="dxa"/>
            <w:tcBorders>
              <w:top w:val="nil"/>
              <w:left w:val="nil"/>
              <w:bottom w:val="nil"/>
              <w:right w:val="nil"/>
            </w:tcBorders>
          </w:tcPr>
          <w:p w14:paraId="65C07F91" w14:textId="203E153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4EAC455" w14:textId="7B75797C" w:rsidR="003A2199" w:rsidRPr="00182D10" w:rsidRDefault="003A2199" w:rsidP="00CF2427">
            <w:pPr>
              <w:pStyle w:val="AmColumnHeading"/>
            </w:pPr>
            <w:r w:rsidRPr="00182D10">
              <w:t>Изменение</w:t>
            </w:r>
          </w:p>
        </w:tc>
      </w:tr>
      <w:tr w:rsidR="003A2199" w:rsidRPr="00182D10" w14:paraId="2CF6407F" w14:textId="77777777" w:rsidTr="00CF2427">
        <w:trPr>
          <w:jc w:val="center"/>
        </w:trPr>
        <w:tc>
          <w:tcPr>
            <w:tcW w:w="4876" w:type="dxa"/>
            <w:tcBorders>
              <w:top w:val="nil"/>
              <w:left w:val="nil"/>
              <w:bottom w:val="nil"/>
              <w:right w:val="nil"/>
            </w:tcBorders>
          </w:tcPr>
          <w:p w14:paraId="4647B9FD" w14:textId="77777777" w:rsidR="003A2199" w:rsidRPr="00182D10" w:rsidRDefault="003A2199" w:rsidP="00CF2427">
            <w:pPr>
              <w:pStyle w:val="Normal6a"/>
            </w:pPr>
          </w:p>
        </w:tc>
        <w:tc>
          <w:tcPr>
            <w:tcW w:w="4876" w:type="dxa"/>
            <w:tcBorders>
              <w:top w:val="nil"/>
              <w:left w:val="nil"/>
              <w:bottom w:val="nil"/>
              <w:right w:val="nil"/>
            </w:tcBorders>
          </w:tcPr>
          <w:p w14:paraId="48B6EEDC" w14:textId="77777777" w:rsidR="003A2199" w:rsidRPr="00182D10" w:rsidRDefault="003A2199" w:rsidP="00CF2427">
            <w:pPr>
              <w:pStyle w:val="Normal6a"/>
            </w:pPr>
            <w:r w:rsidRPr="00182D10">
              <w:rPr>
                <w:b/>
                <w:i/>
              </w:rPr>
              <w:t>7а.</w:t>
            </w:r>
            <w:r w:rsidRPr="00182D10">
              <w:tab/>
            </w:r>
            <w:r w:rsidRPr="00182D10">
              <w:rPr>
                <w:b/>
                <w:i/>
              </w:rPr>
              <w:t>изразява загриженост, в контекста на нарастващите търговски отношения между ЕС и африканските държави, относно положението със синдикалните права в някои части на Африка, както и относно нарушенията на свободата на сдружаване, правата на колективно договаряне и защитата на представителите на работниците; призовава Европейския съюз систематично да интегрира в своите икономически и промишлени партньорства ефективното и обвързващо зачитане на основните социални права и конвенциите на МОТ;</w:t>
            </w:r>
          </w:p>
        </w:tc>
      </w:tr>
    </w:tbl>
    <w:p w14:paraId="7E15020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6FCBC97" w14:textId="77777777" w:rsidR="003A2199" w:rsidRPr="00182D10" w:rsidRDefault="003A2199" w:rsidP="003A2199">
      <w:r w:rsidRPr="00182D10">
        <w:rPr>
          <w:rStyle w:val="HideTWBExt"/>
        </w:rPr>
        <w:t>&lt;/Amend&gt;</w:t>
      </w:r>
    </w:p>
    <w:p w14:paraId="22351BC5" w14:textId="18079683"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90</w:t>
      </w:r>
      <w:r w:rsidRPr="00182D10">
        <w:rPr>
          <w:rStyle w:val="HideTWBExt"/>
          <w:b w:val="0"/>
        </w:rPr>
        <w:t>&lt;/NumAm&gt;</w:t>
      </w:r>
    </w:p>
    <w:p w14:paraId="6A771454" w14:textId="34A1A073"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7553CA75" w14:textId="77777777" w:rsidR="003A2199" w:rsidRPr="00182D10" w:rsidRDefault="003A2199" w:rsidP="003A2199">
      <w:pPr>
        <w:pStyle w:val="NormalBold"/>
      </w:pPr>
      <w:r w:rsidRPr="00182D10">
        <w:rPr>
          <w:rStyle w:val="HideTWBExt"/>
          <w:b w:val="0"/>
        </w:rPr>
        <w:t>&lt;/RepeatBlock-By&gt;</w:t>
      </w:r>
    </w:p>
    <w:p w14:paraId="2A8AD295" w14:textId="25AE92E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ABD5D25" w14:textId="77777777" w:rsidR="003A2199" w:rsidRPr="00182D10" w:rsidRDefault="003A2199" w:rsidP="003A2199">
      <w:pPr>
        <w:pStyle w:val="NormalBold"/>
      </w:pPr>
      <w:r w:rsidRPr="00182D10">
        <w:rPr>
          <w:rStyle w:val="HideTWBExt"/>
          <w:b w:val="0"/>
        </w:rPr>
        <w:t>&lt;Article&gt;</w:t>
      </w:r>
      <w:r w:rsidRPr="00182D10">
        <w:t>Параграф 7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9B9C1BC" w14:textId="77777777" w:rsidTr="00CF2427">
        <w:trPr>
          <w:trHeight w:hRule="exact" w:val="240"/>
          <w:jc w:val="center"/>
        </w:trPr>
        <w:tc>
          <w:tcPr>
            <w:tcW w:w="9752" w:type="dxa"/>
            <w:gridSpan w:val="2"/>
            <w:tcBorders>
              <w:top w:val="nil"/>
              <w:left w:val="nil"/>
              <w:bottom w:val="nil"/>
              <w:right w:val="nil"/>
            </w:tcBorders>
          </w:tcPr>
          <w:p w14:paraId="3DAB2511" w14:textId="77777777" w:rsidR="003A2199" w:rsidRPr="00182D10" w:rsidRDefault="003A2199" w:rsidP="00CF2427"/>
        </w:tc>
      </w:tr>
      <w:tr w:rsidR="003A2199" w:rsidRPr="00182D10" w14:paraId="566C9517" w14:textId="77777777" w:rsidTr="00CF2427">
        <w:trPr>
          <w:trHeight w:val="240"/>
          <w:jc w:val="center"/>
        </w:trPr>
        <w:tc>
          <w:tcPr>
            <w:tcW w:w="4876" w:type="dxa"/>
            <w:tcBorders>
              <w:top w:val="nil"/>
              <w:left w:val="nil"/>
              <w:bottom w:val="nil"/>
              <w:right w:val="nil"/>
            </w:tcBorders>
          </w:tcPr>
          <w:p w14:paraId="164A2ADB" w14:textId="3F450EF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65ADA11" w14:textId="1EC17BF1" w:rsidR="003A2199" w:rsidRPr="00182D10" w:rsidRDefault="003A2199" w:rsidP="00CF2427">
            <w:pPr>
              <w:pStyle w:val="AmColumnHeading"/>
            </w:pPr>
            <w:r w:rsidRPr="00182D10">
              <w:t>Изменение</w:t>
            </w:r>
          </w:p>
        </w:tc>
      </w:tr>
      <w:tr w:rsidR="003A2199" w:rsidRPr="00182D10" w14:paraId="57BB1BC5" w14:textId="77777777" w:rsidTr="00CF2427">
        <w:trPr>
          <w:jc w:val="center"/>
        </w:trPr>
        <w:tc>
          <w:tcPr>
            <w:tcW w:w="4876" w:type="dxa"/>
            <w:tcBorders>
              <w:top w:val="nil"/>
              <w:left w:val="nil"/>
              <w:bottom w:val="nil"/>
              <w:right w:val="nil"/>
            </w:tcBorders>
          </w:tcPr>
          <w:p w14:paraId="1EA0882C" w14:textId="77777777" w:rsidR="003A2199" w:rsidRPr="00182D10" w:rsidRDefault="003A2199" w:rsidP="00CF2427">
            <w:pPr>
              <w:pStyle w:val="Normal6a"/>
            </w:pPr>
          </w:p>
        </w:tc>
        <w:tc>
          <w:tcPr>
            <w:tcW w:w="4876" w:type="dxa"/>
            <w:tcBorders>
              <w:top w:val="nil"/>
              <w:left w:val="nil"/>
              <w:bottom w:val="nil"/>
              <w:right w:val="nil"/>
            </w:tcBorders>
          </w:tcPr>
          <w:p w14:paraId="0F94BA48" w14:textId="77777777" w:rsidR="003A2199" w:rsidRPr="00182D10" w:rsidRDefault="003A2199" w:rsidP="00CF2427">
            <w:pPr>
              <w:pStyle w:val="Normal6a"/>
            </w:pPr>
            <w:r w:rsidRPr="00182D10">
              <w:rPr>
                <w:b/>
                <w:i/>
              </w:rPr>
              <w:t>7а.</w:t>
            </w:r>
            <w:r w:rsidRPr="00182D10">
              <w:tab/>
            </w:r>
            <w:r w:rsidRPr="00182D10">
              <w:rPr>
                <w:b/>
                <w:i/>
              </w:rPr>
              <w:t>насърчава Комисията и съответните комисии на Европейския парламент да разгледат визовите политики с африканските държави с цел по-ефективно улесняване и насърчаване на търговията;</w:t>
            </w:r>
          </w:p>
        </w:tc>
      </w:tr>
    </w:tbl>
    <w:p w14:paraId="4025369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EAB6F5B" w14:textId="77777777" w:rsidR="003A2199" w:rsidRPr="00182D10" w:rsidRDefault="003A2199" w:rsidP="003A2199">
      <w:r w:rsidRPr="00182D10">
        <w:rPr>
          <w:rStyle w:val="HideTWBExt"/>
        </w:rPr>
        <w:t>&lt;/Amend&gt;</w:t>
      </w:r>
    </w:p>
    <w:p w14:paraId="2A255F1B" w14:textId="1FD9B3A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91</w:t>
      </w:r>
      <w:r w:rsidRPr="00182D10">
        <w:rPr>
          <w:rStyle w:val="HideTWBExt"/>
          <w:b w:val="0"/>
        </w:rPr>
        <w:t>&lt;/NumAm&gt;</w:t>
      </w:r>
    </w:p>
    <w:p w14:paraId="76BE67F8" w14:textId="54293C8D"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w:t>
      </w:r>
      <w:r w:rsidR="009A362C">
        <w:t>Никола Бе</w:t>
      </w:r>
      <w:r w:rsidRPr="00182D10">
        <w:t>, Марион Марешал, Гийом Пелтие, Лоранс Трошю, Селин Имарт</w:t>
      </w:r>
      <w:r w:rsidRPr="00182D10">
        <w:rPr>
          <w:rStyle w:val="HideTWBExt"/>
          <w:b w:val="0"/>
        </w:rPr>
        <w:t>&lt;/Members&gt;</w:t>
      </w:r>
    </w:p>
    <w:p w14:paraId="01A79B25" w14:textId="77777777" w:rsidR="003A2199" w:rsidRPr="00182D10" w:rsidRDefault="003A2199" w:rsidP="003A2199">
      <w:pPr>
        <w:pStyle w:val="NormalBold"/>
      </w:pPr>
      <w:r w:rsidRPr="00182D10">
        <w:rPr>
          <w:rStyle w:val="HideTWBExt"/>
          <w:b w:val="0"/>
        </w:rPr>
        <w:t>&lt;/RepeatBlock-By&gt;</w:t>
      </w:r>
    </w:p>
    <w:p w14:paraId="15F78C46" w14:textId="087AFCA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4CD04E3" w14:textId="77777777" w:rsidR="003A2199" w:rsidRPr="00182D10" w:rsidRDefault="003A2199" w:rsidP="003A2199">
      <w:pPr>
        <w:pStyle w:val="NormalBold"/>
      </w:pPr>
      <w:r w:rsidRPr="00182D10">
        <w:rPr>
          <w:rStyle w:val="HideTWBExt"/>
          <w:b w:val="0"/>
        </w:rPr>
        <w:t>&lt;Article&gt;</w:t>
      </w:r>
      <w:r w:rsidRPr="00182D10">
        <w:t>Параграф 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0BDF0EA" w14:textId="77777777" w:rsidTr="00CF2427">
        <w:trPr>
          <w:trHeight w:hRule="exact" w:val="240"/>
          <w:jc w:val="center"/>
        </w:trPr>
        <w:tc>
          <w:tcPr>
            <w:tcW w:w="9752" w:type="dxa"/>
            <w:gridSpan w:val="2"/>
            <w:tcBorders>
              <w:top w:val="nil"/>
              <w:left w:val="nil"/>
              <w:bottom w:val="nil"/>
              <w:right w:val="nil"/>
            </w:tcBorders>
          </w:tcPr>
          <w:p w14:paraId="58416B4B" w14:textId="77777777" w:rsidR="003A2199" w:rsidRPr="00182D10" w:rsidRDefault="003A2199" w:rsidP="00CF2427"/>
        </w:tc>
      </w:tr>
      <w:tr w:rsidR="003A2199" w:rsidRPr="00182D10" w14:paraId="1AB49C0B" w14:textId="77777777" w:rsidTr="00CF2427">
        <w:trPr>
          <w:trHeight w:val="240"/>
          <w:jc w:val="center"/>
        </w:trPr>
        <w:tc>
          <w:tcPr>
            <w:tcW w:w="4876" w:type="dxa"/>
            <w:tcBorders>
              <w:top w:val="nil"/>
              <w:left w:val="nil"/>
              <w:bottom w:val="nil"/>
              <w:right w:val="nil"/>
            </w:tcBorders>
          </w:tcPr>
          <w:p w14:paraId="71D02496" w14:textId="68BC8A2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91877B1" w14:textId="3EA989BB" w:rsidR="003A2199" w:rsidRPr="00182D10" w:rsidRDefault="003A2199" w:rsidP="00CF2427">
            <w:pPr>
              <w:pStyle w:val="AmColumnHeading"/>
            </w:pPr>
            <w:r w:rsidRPr="00182D10">
              <w:t>Изменение</w:t>
            </w:r>
          </w:p>
        </w:tc>
      </w:tr>
      <w:tr w:rsidR="003A2199" w:rsidRPr="00182D10" w14:paraId="2B2825BD" w14:textId="77777777" w:rsidTr="00CF2427">
        <w:trPr>
          <w:jc w:val="center"/>
        </w:trPr>
        <w:tc>
          <w:tcPr>
            <w:tcW w:w="4876" w:type="dxa"/>
            <w:tcBorders>
              <w:top w:val="nil"/>
              <w:left w:val="nil"/>
              <w:bottom w:val="nil"/>
              <w:right w:val="nil"/>
            </w:tcBorders>
          </w:tcPr>
          <w:p w14:paraId="1DD30433" w14:textId="77777777" w:rsidR="003A2199" w:rsidRPr="00182D10" w:rsidRDefault="003A2199" w:rsidP="00CF2427">
            <w:pPr>
              <w:pStyle w:val="Normal6a"/>
            </w:pPr>
            <w:r w:rsidRPr="00182D10">
              <w:t>8.</w:t>
            </w:r>
            <w:r w:rsidRPr="00182D10">
              <w:tab/>
              <w:t xml:space="preserve">подчертава, че дългосрочните стабилни търговски и инвестиционни отношения трябва да бъдат взаимноизгодни и да </w:t>
            </w:r>
            <w:r w:rsidRPr="00182D10">
              <w:rPr>
                <w:b/>
                <w:i/>
              </w:rPr>
              <w:t>бъдат от полза</w:t>
            </w:r>
            <w:r w:rsidRPr="00182D10">
              <w:t xml:space="preserve"> за </w:t>
            </w:r>
            <w:r w:rsidRPr="00182D10">
              <w:rPr>
                <w:b/>
                <w:i/>
              </w:rPr>
              <w:t>всички участващи страни</w:t>
            </w:r>
            <w:r w:rsidRPr="00182D10">
              <w:t>;</w:t>
            </w:r>
          </w:p>
        </w:tc>
        <w:tc>
          <w:tcPr>
            <w:tcW w:w="4876" w:type="dxa"/>
            <w:tcBorders>
              <w:top w:val="nil"/>
              <w:left w:val="nil"/>
              <w:bottom w:val="nil"/>
              <w:right w:val="nil"/>
            </w:tcBorders>
          </w:tcPr>
          <w:p w14:paraId="4354E6D4" w14:textId="77777777" w:rsidR="003A2199" w:rsidRPr="00182D10" w:rsidRDefault="003A2199" w:rsidP="00CF2427">
            <w:pPr>
              <w:pStyle w:val="Normal6a"/>
            </w:pPr>
            <w:r w:rsidRPr="00182D10">
              <w:t>8.</w:t>
            </w:r>
            <w:r w:rsidRPr="00182D10">
              <w:tab/>
              <w:t xml:space="preserve">подчертава, че дългосрочните стабилни търговски и инвестиционни отношения трябва да бъдат взаимноизгодни и да </w:t>
            </w:r>
            <w:r w:rsidRPr="00182D10">
              <w:rPr>
                <w:b/>
                <w:i/>
              </w:rPr>
              <w:t>създават печеливша за всички ситуация, както и да гарантират еднакви условия на конкуренция с еднакви производствени стандарти</w:t>
            </w:r>
            <w:r w:rsidRPr="00182D10">
              <w:t xml:space="preserve"> за </w:t>
            </w:r>
            <w:r w:rsidRPr="00182D10">
              <w:rPr>
                <w:b/>
                <w:i/>
              </w:rPr>
              <w:t>европейските и африканските производители</w:t>
            </w:r>
            <w:r w:rsidRPr="00182D10">
              <w:t>;</w:t>
            </w:r>
          </w:p>
        </w:tc>
      </w:tr>
    </w:tbl>
    <w:p w14:paraId="3E3C8B8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3C12836" w14:textId="77777777" w:rsidR="003A2199" w:rsidRPr="00182D10" w:rsidRDefault="003A2199" w:rsidP="003A2199">
      <w:r w:rsidRPr="00182D10">
        <w:rPr>
          <w:rStyle w:val="HideTWBExt"/>
        </w:rPr>
        <w:t>&lt;/Amend&gt;</w:t>
      </w:r>
    </w:p>
    <w:p w14:paraId="5FF98E7B" w14:textId="0C876D2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92</w:t>
      </w:r>
      <w:r w:rsidRPr="00182D10">
        <w:rPr>
          <w:rStyle w:val="HideTWBExt"/>
          <w:b w:val="0"/>
        </w:rPr>
        <w:t>&lt;/NumAm&gt;</w:t>
      </w:r>
    </w:p>
    <w:p w14:paraId="03DBF9E0" w14:textId="4EE7995C"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90DBD26" w14:textId="77777777" w:rsidR="003A2199" w:rsidRPr="00182D10" w:rsidRDefault="003A2199" w:rsidP="003A2199">
      <w:pPr>
        <w:pStyle w:val="NormalBold"/>
      </w:pPr>
      <w:r w:rsidRPr="00182D10">
        <w:rPr>
          <w:rStyle w:val="HideTWBExt"/>
          <w:b w:val="0"/>
        </w:rPr>
        <w:t>&lt;/RepeatBlock-By&gt;</w:t>
      </w:r>
    </w:p>
    <w:p w14:paraId="0F1E2C2E" w14:textId="4ED455D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3919E3B" w14:textId="77777777" w:rsidR="003A2199" w:rsidRPr="00182D10" w:rsidRDefault="003A2199" w:rsidP="003A2199">
      <w:pPr>
        <w:pStyle w:val="NormalBold"/>
      </w:pPr>
      <w:r w:rsidRPr="00182D10">
        <w:rPr>
          <w:rStyle w:val="HideTWBExt"/>
          <w:b w:val="0"/>
        </w:rPr>
        <w:t>&lt;Article&gt;</w:t>
      </w:r>
      <w:r w:rsidRPr="00182D10">
        <w:t>Параграф 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634C3E8" w14:textId="77777777" w:rsidTr="00CF2427">
        <w:trPr>
          <w:trHeight w:hRule="exact" w:val="240"/>
          <w:jc w:val="center"/>
        </w:trPr>
        <w:tc>
          <w:tcPr>
            <w:tcW w:w="9752" w:type="dxa"/>
            <w:gridSpan w:val="2"/>
            <w:tcBorders>
              <w:top w:val="nil"/>
              <w:left w:val="nil"/>
              <w:bottom w:val="nil"/>
              <w:right w:val="nil"/>
            </w:tcBorders>
          </w:tcPr>
          <w:p w14:paraId="546FF5C7" w14:textId="77777777" w:rsidR="003A2199" w:rsidRPr="00182D10" w:rsidRDefault="003A2199" w:rsidP="00CF2427"/>
        </w:tc>
      </w:tr>
      <w:tr w:rsidR="003A2199" w:rsidRPr="00182D10" w14:paraId="321C6AE8" w14:textId="77777777" w:rsidTr="00CF2427">
        <w:trPr>
          <w:trHeight w:val="240"/>
          <w:jc w:val="center"/>
        </w:trPr>
        <w:tc>
          <w:tcPr>
            <w:tcW w:w="4876" w:type="dxa"/>
            <w:tcBorders>
              <w:top w:val="nil"/>
              <w:left w:val="nil"/>
              <w:bottom w:val="nil"/>
              <w:right w:val="nil"/>
            </w:tcBorders>
          </w:tcPr>
          <w:p w14:paraId="114C9BB6" w14:textId="6F37E39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2FE5555" w14:textId="1B93BB2A" w:rsidR="003A2199" w:rsidRPr="00182D10" w:rsidRDefault="003A2199" w:rsidP="00CF2427">
            <w:pPr>
              <w:pStyle w:val="AmColumnHeading"/>
            </w:pPr>
            <w:r w:rsidRPr="00182D10">
              <w:t>Изменение</w:t>
            </w:r>
          </w:p>
        </w:tc>
      </w:tr>
      <w:tr w:rsidR="003A2199" w:rsidRPr="00182D10" w14:paraId="26F1BF86" w14:textId="77777777" w:rsidTr="00CF2427">
        <w:trPr>
          <w:jc w:val="center"/>
        </w:trPr>
        <w:tc>
          <w:tcPr>
            <w:tcW w:w="4876" w:type="dxa"/>
            <w:tcBorders>
              <w:top w:val="nil"/>
              <w:left w:val="nil"/>
              <w:bottom w:val="nil"/>
              <w:right w:val="nil"/>
            </w:tcBorders>
          </w:tcPr>
          <w:p w14:paraId="073E15A2" w14:textId="77777777" w:rsidR="003A2199" w:rsidRPr="00182D10" w:rsidRDefault="003A2199" w:rsidP="00CF2427">
            <w:pPr>
              <w:pStyle w:val="Normal6a"/>
            </w:pPr>
            <w:r w:rsidRPr="00182D10">
              <w:t>8.</w:t>
            </w:r>
            <w:r w:rsidRPr="00182D10">
              <w:tab/>
              <w:t xml:space="preserve">подчертава, че дългосрочните стабилни търговски и инвестиционни отношения трябва да бъдат взаимноизгодни </w:t>
            </w:r>
            <w:r w:rsidRPr="00182D10">
              <w:rPr>
                <w:b/>
                <w:i/>
              </w:rPr>
              <w:t>и</w:t>
            </w:r>
            <w:r w:rsidRPr="00182D10">
              <w:t xml:space="preserve"> да бъдат от полза за всички участващи страни;</w:t>
            </w:r>
          </w:p>
        </w:tc>
        <w:tc>
          <w:tcPr>
            <w:tcW w:w="4876" w:type="dxa"/>
            <w:tcBorders>
              <w:top w:val="nil"/>
              <w:left w:val="nil"/>
              <w:bottom w:val="nil"/>
              <w:right w:val="nil"/>
            </w:tcBorders>
          </w:tcPr>
          <w:p w14:paraId="73D0A909" w14:textId="77777777" w:rsidR="003A2199" w:rsidRPr="00182D10" w:rsidRDefault="003A2199" w:rsidP="00CF2427">
            <w:pPr>
              <w:pStyle w:val="Normal6a"/>
            </w:pPr>
            <w:r w:rsidRPr="00182D10">
              <w:t>8.</w:t>
            </w:r>
            <w:r w:rsidRPr="00182D10">
              <w:tab/>
              <w:t>подчертава, че дългосрочните стабилни търговски и инвестиционни отношения трябва да бъдат взаимноизгодни</w:t>
            </w:r>
            <w:r w:rsidRPr="00182D10">
              <w:rPr>
                <w:b/>
                <w:i/>
              </w:rPr>
              <w:t>,</w:t>
            </w:r>
            <w:r w:rsidRPr="00182D10">
              <w:t xml:space="preserve"> да бъдат от полза за всички участващи страни </w:t>
            </w:r>
            <w:r w:rsidRPr="00182D10">
              <w:rPr>
                <w:b/>
                <w:i/>
              </w:rPr>
              <w:t>и да носят осезаеми ползи за работниците</w:t>
            </w:r>
            <w:r w:rsidRPr="00182D10">
              <w:t>;</w:t>
            </w:r>
          </w:p>
        </w:tc>
      </w:tr>
    </w:tbl>
    <w:p w14:paraId="234D37E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4661937" w14:textId="77777777" w:rsidR="003A2199" w:rsidRPr="00182D10" w:rsidRDefault="003A2199" w:rsidP="003A2199">
      <w:r w:rsidRPr="00182D10">
        <w:rPr>
          <w:rStyle w:val="HideTWBExt"/>
        </w:rPr>
        <w:t>&lt;/Amend&gt;</w:t>
      </w:r>
    </w:p>
    <w:p w14:paraId="43F9079E" w14:textId="03598E3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93</w:t>
      </w:r>
      <w:r w:rsidRPr="00182D10">
        <w:rPr>
          <w:rStyle w:val="HideTWBExt"/>
          <w:b w:val="0"/>
        </w:rPr>
        <w:t>&lt;/NumAm&gt;</w:t>
      </w:r>
    </w:p>
    <w:p w14:paraId="43A612C3" w14:textId="7DC53F64"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552A9EED" w14:textId="77777777" w:rsidR="003A2199" w:rsidRPr="00182D10" w:rsidRDefault="003A2199" w:rsidP="003A2199">
      <w:pPr>
        <w:pStyle w:val="NormalBold"/>
      </w:pPr>
      <w:r w:rsidRPr="00182D10">
        <w:rPr>
          <w:rStyle w:val="HideTWBExt"/>
          <w:b w:val="0"/>
        </w:rPr>
        <w:t>&lt;/RepeatBlock-By&gt;</w:t>
      </w:r>
    </w:p>
    <w:p w14:paraId="5F1FCD00" w14:textId="5C42702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2087036" w14:textId="77777777" w:rsidR="003A2199" w:rsidRPr="00182D10" w:rsidRDefault="003A2199" w:rsidP="003A2199">
      <w:pPr>
        <w:pStyle w:val="NormalBold"/>
      </w:pPr>
      <w:r w:rsidRPr="00182D10">
        <w:rPr>
          <w:rStyle w:val="HideTWBExt"/>
          <w:b w:val="0"/>
        </w:rPr>
        <w:t>&lt;Article&gt;</w:t>
      </w:r>
      <w:r w:rsidRPr="00182D10">
        <w:t>Параграф 8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0C177D2" w14:textId="77777777" w:rsidTr="00CF2427">
        <w:trPr>
          <w:trHeight w:hRule="exact" w:val="240"/>
          <w:jc w:val="center"/>
        </w:trPr>
        <w:tc>
          <w:tcPr>
            <w:tcW w:w="9752" w:type="dxa"/>
            <w:gridSpan w:val="2"/>
            <w:tcBorders>
              <w:top w:val="nil"/>
              <w:left w:val="nil"/>
              <w:bottom w:val="nil"/>
              <w:right w:val="nil"/>
            </w:tcBorders>
          </w:tcPr>
          <w:p w14:paraId="78C5A114" w14:textId="77777777" w:rsidR="003A2199" w:rsidRPr="00182D10" w:rsidRDefault="003A2199" w:rsidP="00CF2427"/>
        </w:tc>
      </w:tr>
      <w:tr w:rsidR="003A2199" w:rsidRPr="00182D10" w14:paraId="6BE56743" w14:textId="77777777" w:rsidTr="00CF2427">
        <w:trPr>
          <w:trHeight w:val="240"/>
          <w:jc w:val="center"/>
        </w:trPr>
        <w:tc>
          <w:tcPr>
            <w:tcW w:w="4876" w:type="dxa"/>
            <w:tcBorders>
              <w:top w:val="nil"/>
              <w:left w:val="nil"/>
              <w:bottom w:val="nil"/>
              <w:right w:val="nil"/>
            </w:tcBorders>
          </w:tcPr>
          <w:p w14:paraId="291EA15C" w14:textId="36FD6F9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72119BF" w14:textId="4618587A" w:rsidR="003A2199" w:rsidRPr="00182D10" w:rsidRDefault="003A2199" w:rsidP="00CF2427">
            <w:pPr>
              <w:pStyle w:val="AmColumnHeading"/>
            </w:pPr>
            <w:r w:rsidRPr="00182D10">
              <w:t>Изменение</w:t>
            </w:r>
          </w:p>
        </w:tc>
      </w:tr>
      <w:tr w:rsidR="003A2199" w:rsidRPr="00182D10" w14:paraId="0797290A" w14:textId="77777777" w:rsidTr="00CF2427">
        <w:trPr>
          <w:jc w:val="center"/>
        </w:trPr>
        <w:tc>
          <w:tcPr>
            <w:tcW w:w="4876" w:type="dxa"/>
            <w:tcBorders>
              <w:top w:val="nil"/>
              <w:left w:val="nil"/>
              <w:bottom w:val="nil"/>
              <w:right w:val="nil"/>
            </w:tcBorders>
          </w:tcPr>
          <w:p w14:paraId="5AB75BFE" w14:textId="77777777" w:rsidR="003A2199" w:rsidRPr="00182D10" w:rsidRDefault="003A2199" w:rsidP="00CF2427">
            <w:pPr>
              <w:pStyle w:val="Normal6a"/>
            </w:pPr>
          </w:p>
        </w:tc>
        <w:tc>
          <w:tcPr>
            <w:tcW w:w="4876" w:type="dxa"/>
            <w:tcBorders>
              <w:top w:val="nil"/>
              <w:left w:val="nil"/>
              <w:bottom w:val="nil"/>
              <w:right w:val="nil"/>
            </w:tcBorders>
          </w:tcPr>
          <w:p w14:paraId="4750F36B" w14:textId="77777777" w:rsidR="003A2199" w:rsidRPr="00182D10" w:rsidRDefault="003A2199" w:rsidP="00CF2427">
            <w:pPr>
              <w:pStyle w:val="Normal6a"/>
            </w:pPr>
            <w:r w:rsidRPr="00182D10">
              <w:rPr>
                <w:b/>
                <w:i/>
              </w:rPr>
              <w:t>8а.</w:t>
            </w:r>
            <w:r w:rsidRPr="00182D10">
              <w:tab/>
            </w:r>
            <w:r w:rsidRPr="00182D10">
              <w:rPr>
                <w:b/>
                <w:i/>
              </w:rPr>
              <w:t>призовава африканските правителства да засилят мониторинга на търговията и митническия капацитет, да повишат финансовата прозрачност и отчетност, да насърчават регионалното и международното сътрудничество и да затегнат правните рамки и правоприлагането с цел справяне с незаконните финансови потоци;</w:t>
            </w:r>
          </w:p>
        </w:tc>
      </w:tr>
    </w:tbl>
    <w:p w14:paraId="4D0E1DF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19FF1C2" w14:textId="77777777" w:rsidR="003A2199" w:rsidRPr="00182D10" w:rsidRDefault="003A2199" w:rsidP="003A2199">
      <w:r w:rsidRPr="00182D10">
        <w:rPr>
          <w:rStyle w:val="HideTWBExt"/>
        </w:rPr>
        <w:t>&lt;/Amend&gt;</w:t>
      </w:r>
    </w:p>
    <w:p w14:paraId="4A0B95D7" w14:textId="3481755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94</w:t>
      </w:r>
      <w:r w:rsidRPr="00182D10">
        <w:rPr>
          <w:rStyle w:val="HideTWBExt"/>
          <w:b w:val="0"/>
        </w:rPr>
        <w:t>&lt;/NumAm&gt;</w:t>
      </w:r>
    </w:p>
    <w:p w14:paraId="3980271B" w14:textId="4EF00BB5"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04691406" w14:textId="77777777" w:rsidR="003A2199" w:rsidRPr="00182D10" w:rsidRDefault="003A2199" w:rsidP="003A2199">
      <w:pPr>
        <w:pStyle w:val="NormalBold"/>
      </w:pPr>
      <w:r w:rsidRPr="00182D10">
        <w:rPr>
          <w:rStyle w:val="HideTWBExt"/>
          <w:b w:val="0"/>
        </w:rPr>
        <w:t>&lt;/RepeatBlock-By&gt;</w:t>
      </w:r>
    </w:p>
    <w:p w14:paraId="4E31DC28" w14:textId="0D7554D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9D7CA4A" w14:textId="77777777" w:rsidR="003A2199" w:rsidRPr="00182D10" w:rsidRDefault="003A2199" w:rsidP="003A2199">
      <w:pPr>
        <w:pStyle w:val="NormalBold"/>
      </w:pPr>
      <w:r w:rsidRPr="00182D10">
        <w:rPr>
          <w:rStyle w:val="HideTWBExt"/>
          <w:b w:val="0"/>
        </w:rPr>
        <w:t>&lt;Article&gt;</w:t>
      </w:r>
      <w:r w:rsidRPr="00182D10">
        <w:t>Параграф 10</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1D38BD4" w14:textId="77777777" w:rsidTr="00CF2427">
        <w:trPr>
          <w:trHeight w:hRule="exact" w:val="240"/>
          <w:jc w:val="center"/>
        </w:trPr>
        <w:tc>
          <w:tcPr>
            <w:tcW w:w="9752" w:type="dxa"/>
            <w:gridSpan w:val="2"/>
            <w:tcBorders>
              <w:top w:val="nil"/>
              <w:left w:val="nil"/>
              <w:bottom w:val="nil"/>
              <w:right w:val="nil"/>
            </w:tcBorders>
          </w:tcPr>
          <w:p w14:paraId="167857F8" w14:textId="77777777" w:rsidR="003A2199" w:rsidRPr="00182D10" w:rsidRDefault="003A2199" w:rsidP="00CF2427"/>
        </w:tc>
      </w:tr>
      <w:tr w:rsidR="003A2199" w:rsidRPr="00182D10" w14:paraId="3D732A90" w14:textId="77777777" w:rsidTr="00CF2427">
        <w:trPr>
          <w:trHeight w:val="240"/>
          <w:jc w:val="center"/>
        </w:trPr>
        <w:tc>
          <w:tcPr>
            <w:tcW w:w="4876" w:type="dxa"/>
            <w:tcBorders>
              <w:top w:val="nil"/>
              <w:left w:val="nil"/>
              <w:bottom w:val="nil"/>
              <w:right w:val="nil"/>
            </w:tcBorders>
          </w:tcPr>
          <w:p w14:paraId="4BA80979" w14:textId="6AF33C3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8804F69" w14:textId="77825AD5" w:rsidR="003A2199" w:rsidRPr="00182D10" w:rsidRDefault="003A2199" w:rsidP="00CF2427">
            <w:pPr>
              <w:pStyle w:val="AmColumnHeading"/>
            </w:pPr>
            <w:r w:rsidRPr="00182D10">
              <w:t>Изменение</w:t>
            </w:r>
          </w:p>
        </w:tc>
      </w:tr>
      <w:tr w:rsidR="003A2199" w:rsidRPr="00182D10" w14:paraId="571F5633" w14:textId="77777777" w:rsidTr="00CF2427">
        <w:trPr>
          <w:jc w:val="center"/>
        </w:trPr>
        <w:tc>
          <w:tcPr>
            <w:tcW w:w="4876" w:type="dxa"/>
            <w:tcBorders>
              <w:top w:val="nil"/>
              <w:left w:val="nil"/>
              <w:bottom w:val="nil"/>
              <w:right w:val="nil"/>
            </w:tcBorders>
          </w:tcPr>
          <w:p w14:paraId="0634B1BB" w14:textId="77777777" w:rsidR="003A2199" w:rsidRPr="00182D10" w:rsidRDefault="003A2199" w:rsidP="00CF2427">
            <w:pPr>
              <w:pStyle w:val="Normal6a"/>
            </w:pPr>
            <w:r w:rsidRPr="00182D10">
              <w:t>10.</w:t>
            </w:r>
            <w:r w:rsidRPr="00182D10">
              <w:tab/>
              <w:t>отново потвърждава, че усилията, насочени към диверсификация на веригата на доставки, създават възможности и за двата континента, и счита, че ЕС и Африканският съюз следва да работят заедно, за да създадат необходимите условия и стимули за подкрепа на диверсификацията на инвестициите и стимулиране на производството в дружествата от ЕС и африканските дружества;</w:t>
            </w:r>
          </w:p>
        </w:tc>
        <w:tc>
          <w:tcPr>
            <w:tcW w:w="4876" w:type="dxa"/>
            <w:tcBorders>
              <w:top w:val="nil"/>
              <w:left w:val="nil"/>
              <w:bottom w:val="nil"/>
              <w:right w:val="nil"/>
            </w:tcBorders>
          </w:tcPr>
          <w:p w14:paraId="2E92F720" w14:textId="77777777" w:rsidR="003A2199" w:rsidRPr="00182D10" w:rsidRDefault="003A2199" w:rsidP="00CF2427">
            <w:pPr>
              <w:pStyle w:val="Normal6a"/>
            </w:pPr>
            <w:r w:rsidRPr="00182D10">
              <w:t>10.</w:t>
            </w:r>
            <w:r w:rsidRPr="00182D10">
              <w:tab/>
              <w:t xml:space="preserve">отново потвърждава, че усилията, насочени към диверсификация на веригата на доставки, създават възможности и за двата континента, и счита, че ЕС и Африканският съюз следва да работят заедно, за да създадат необходимите условия и стимули за подкрепа на диверсификацията на инвестициите и стимулиране на производството в дружествата от ЕС и африканските дружества; </w:t>
            </w:r>
            <w:r w:rsidRPr="00182D10">
              <w:rPr>
                <w:b/>
                <w:i/>
              </w:rPr>
              <w:t>в този контекст от съществено значение е една стратегия за намаляване на риска с участието на публични или многостранни институции (напр. ЕИБ, АБР); с нея африканските и европейските предприемачи ще се насърчат да инвестират в преработвателни предприятия, като се гарантират по-ниски капиталови разходи, намален валутен риск и сигурен достъп до пазара;</w:t>
            </w:r>
          </w:p>
        </w:tc>
      </w:tr>
    </w:tbl>
    <w:p w14:paraId="683AB89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FC97A4A" w14:textId="77777777" w:rsidR="003A2199" w:rsidRPr="00182D10" w:rsidRDefault="003A2199" w:rsidP="003A2199">
      <w:r w:rsidRPr="00182D10">
        <w:rPr>
          <w:rStyle w:val="HideTWBExt"/>
        </w:rPr>
        <w:t>&lt;/Amend&gt;</w:t>
      </w:r>
    </w:p>
    <w:p w14:paraId="65346752" w14:textId="6AF275A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95</w:t>
      </w:r>
      <w:r w:rsidRPr="00182D10">
        <w:rPr>
          <w:rStyle w:val="HideTWBExt"/>
          <w:b w:val="0"/>
        </w:rPr>
        <w:t>&lt;/NumAm&gt;</w:t>
      </w:r>
    </w:p>
    <w:p w14:paraId="266CA6E8" w14:textId="20A5BA47"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314BDE42" w14:textId="77777777" w:rsidR="003A2199" w:rsidRPr="00182D10" w:rsidRDefault="003A2199" w:rsidP="003A2199">
      <w:pPr>
        <w:pStyle w:val="NormalBold"/>
      </w:pPr>
      <w:r w:rsidRPr="00182D10">
        <w:rPr>
          <w:rStyle w:val="HideTWBExt"/>
          <w:b w:val="0"/>
        </w:rPr>
        <w:t>&lt;/RepeatBlock-By&gt;</w:t>
      </w:r>
    </w:p>
    <w:p w14:paraId="469A6ADC" w14:textId="559D66B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D024E71" w14:textId="77777777" w:rsidR="003A2199" w:rsidRPr="00182D10" w:rsidRDefault="003A2199" w:rsidP="003A2199">
      <w:pPr>
        <w:pStyle w:val="NormalBold"/>
      </w:pPr>
      <w:r w:rsidRPr="00182D10">
        <w:rPr>
          <w:rStyle w:val="HideTWBExt"/>
          <w:b w:val="0"/>
        </w:rPr>
        <w:t>&lt;Article&gt;</w:t>
      </w:r>
      <w:r w:rsidRPr="00182D10">
        <w:t>Параграф 10</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C74E9BF" w14:textId="77777777" w:rsidTr="00CF2427">
        <w:trPr>
          <w:trHeight w:hRule="exact" w:val="240"/>
          <w:jc w:val="center"/>
        </w:trPr>
        <w:tc>
          <w:tcPr>
            <w:tcW w:w="9752" w:type="dxa"/>
            <w:gridSpan w:val="2"/>
            <w:tcBorders>
              <w:top w:val="nil"/>
              <w:left w:val="nil"/>
              <w:bottom w:val="nil"/>
              <w:right w:val="nil"/>
            </w:tcBorders>
          </w:tcPr>
          <w:p w14:paraId="4C881AB2" w14:textId="77777777" w:rsidR="003A2199" w:rsidRPr="00182D10" w:rsidRDefault="003A2199" w:rsidP="00CF2427"/>
        </w:tc>
      </w:tr>
      <w:tr w:rsidR="003A2199" w:rsidRPr="00182D10" w14:paraId="1B34262D" w14:textId="77777777" w:rsidTr="00CF2427">
        <w:trPr>
          <w:trHeight w:val="240"/>
          <w:jc w:val="center"/>
        </w:trPr>
        <w:tc>
          <w:tcPr>
            <w:tcW w:w="4876" w:type="dxa"/>
            <w:tcBorders>
              <w:top w:val="nil"/>
              <w:left w:val="nil"/>
              <w:bottom w:val="nil"/>
              <w:right w:val="nil"/>
            </w:tcBorders>
          </w:tcPr>
          <w:p w14:paraId="4C37F803" w14:textId="673B77B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A326AB3" w14:textId="119B1E2E" w:rsidR="003A2199" w:rsidRPr="00182D10" w:rsidRDefault="003A2199" w:rsidP="00CF2427">
            <w:pPr>
              <w:pStyle w:val="AmColumnHeading"/>
            </w:pPr>
            <w:r w:rsidRPr="00182D10">
              <w:t>Изменение</w:t>
            </w:r>
          </w:p>
        </w:tc>
      </w:tr>
      <w:tr w:rsidR="003A2199" w:rsidRPr="00182D10" w14:paraId="2D353E6B" w14:textId="77777777" w:rsidTr="00CF2427">
        <w:trPr>
          <w:jc w:val="center"/>
        </w:trPr>
        <w:tc>
          <w:tcPr>
            <w:tcW w:w="4876" w:type="dxa"/>
            <w:tcBorders>
              <w:top w:val="nil"/>
              <w:left w:val="nil"/>
              <w:bottom w:val="nil"/>
              <w:right w:val="nil"/>
            </w:tcBorders>
          </w:tcPr>
          <w:p w14:paraId="3AA95B53" w14:textId="77777777" w:rsidR="003A2199" w:rsidRPr="00182D10" w:rsidRDefault="003A2199" w:rsidP="00CF2427">
            <w:pPr>
              <w:pStyle w:val="Normal6a"/>
            </w:pPr>
            <w:r w:rsidRPr="00182D10">
              <w:t>10.</w:t>
            </w:r>
            <w:r w:rsidRPr="00182D10">
              <w:tab/>
              <w:t>отново потвърждава, че усилията, насочени към диверсификация на веригата на доставки, създават възможности и за двата континента, и счита, че ЕС и Африканският съюз следва да работят заедно, за да създадат необходимите условия и стимули за подкрепа на диверсификацията на инвестициите и стимулиране на производството в дружествата от ЕС и африканските дружества;</w:t>
            </w:r>
          </w:p>
        </w:tc>
        <w:tc>
          <w:tcPr>
            <w:tcW w:w="4876" w:type="dxa"/>
            <w:tcBorders>
              <w:top w:val="nil"/>
              <w:left w:val="nil"/>
              <w:bottom w:val="nil"/>
              <w:right w:val="nil"/>
            </w:tcBorders>
          </w:tcPr>
          <w:p w14:paraId="0E2143DD" w14:textId="77777777" w:rsidR="003A2199" w:rsidRPr="00182D10" w:rsidRDefault="003A2199" w:rsidP="00CF2427">
            <w:pPr>
              <w:pStyle w:val="Normal6a"/>
            </w:pPr>
            <w:r w:rsidRPr="00182D10">
              <w:t>10.</w:t>
            </w:r>
            <w:r w:rsidRPr="00182D10">
              <w:tab/>
              <w:t xml:space="preserve">отново потвърждава, че усилията, насочени към диверсификация на веригата на доставки, създават възможности и за двата континента, и счита, че ЕС и Африканският съюз следва да работят заедно, за да създадат необходимите условия и стимули за подкрепа на диверсификацията на инвестициите </w:t>
            </w:r>
            <w:r w:rsidRPr="00182D10">
              <w:rPr>
                <w:b/>
                <w:i/>
              </w:rPr>
              <w:t>с цел задълбочаване на създаването на местна стойност</w:t>
            </w:r>
            <w:r w:rsidRPr="00182D10">
              <w:t xml:space="preserve"> и </w:t>
            </w:r>
            <w:r w:rsidRPr="00182D10">
              <w:rPr>
                <w:b/>
                <w:i/>
              </w:rPr>
              <w:t>развитието на устойчиви работни места чрез</w:t>
            </w:r>
            <w:r w:rsidRPr="00182D10">
              <w:t xml:space="preserve"> стимулиране на производството в дружествата от ЕС и африканските дружества;</w:t>
            </w:r>
          </w:p>
        </w:tc>
      </w:tr>
    </w:tbl>
    <w:p w14:paraId="6EA84D2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9A40F61" w14:textId="77777777" w:rsidR="003A2199" w:rsidRPr="00182D10" w:rsidRDefault="003A2199" w:rsidP="003A2199">
      <w:r w:rsidRPr="00182D10">
        <w:rPr>
          <w:rStyle w:val="HideTWBExt"/>
        </w:rPr>
        <w:t>&lt;/Amend&gt;</w:t>
      </w:r>
    </w:p>
    <w:p w14:paraId="1E32A13A" w14:textId="4160B5D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96</w:t>
      </w:r>
      <w:r w:rsidRPr="00182D10">
        <w:rPr>
          <w:rStyle w:val="HideTWBExt"/>
          <w:b w:val="0"/>
        </w:rPr>
        <w:t>&lt;/NumAm&gt;</w:t>
      </w:r>
    </w:p>
    <w:p w14:paraId="175FFBD9" w14:textId="3580292B"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584D7C23" w14:textId="77777777" w:rsidR="003A2199" w:rsidRPr="00182D10" w:rsidRDefault="003A2199" w:rsidP="003A2199">
      <w:pPr>
        <w:pStyle w:val="NormalBold"/>
      </w:pPr>
      <w:r w:rsidRPr="00182D10">
        <w:rPr>
          <w:rStyle w:val="HideTWBExt"/>
          <w:b w:val="0"/>
        </w:rPr>
        <w:t>&lt;/RepeatBlock-By&gt;</w:t>
      </w:r>
    </w:p>
    <w:p w14:paraId="2FA02F6B" w14:textId="600CDEB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F47FA82" w14:textId="77777777" w:rsidR="003A2199" w:rsidRPr="00182D10" w:rsidRDefault="003A2199" w:rsidP="003A2199">
      <w:pPr>
        <w:pStyle w:val="NormalBold"/>
      </w:pPr>
      <w:r w:rsidRPr="00182D10">
        <w:rPr>
          <w:rStyle w:val="HideTWBExt"/>
          <w:b w:val="0"/>
        </w:rPr>
        <w:t>&lt;Article&gt;</w:t>
      </w:r>
      <w:r w:rsidRPr="00182D10">
        <w:t>Параграф 10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8204FC7" w14:textId="77777777" w:rsidTr="00CF2427">
        <w:trPr>
          <w:trHeight w:hRule="exact" w:val="240"/>
          <w:jc w:val="center"/>
        </w:trPr>
        <w:tc>
          <w:tcPr>
            <w:tcW w:w="9752" w:type="dxa"/>
            <w:gridSpan w:val="2"/>
            <w:tcBorders>
              <w:top w:val="nil"/>
              <w:left w:val="nil"/>
              <w:bottom w:val="nil"/>
              <w:right w:val="nil"/>
            </w:tcBorders>
          </w:tcPr>
          <w:p w14:paraId="77621082" w14:textId="77777777" w:rsidR="003A2199" w:rsidRPr="00182D10" w:rsidRDefault="003A2199" w:rsidP="00CF2427"/>
        </w:tc>
      </w:tr>
      <w:tr w:rsidR="003A2199" w:rsidRPr="00182D10" w14:paraId="3AF73A66" w14:textId="77777777" w:rsidTr="00CF2427">
        <w:trPr>
          <w:trHeight w:val="240"/>
          <w:jc w:val="center"/>
        </w:trPr>
        <w:tc>
          <w:tcPr>
            <w:tcW w:w="4876" w:type="dxa"/>
            <w:tcBorders>
              <w:top w:val="nil"/>
              <w:left w:val="nil"/>
              <w:bottom w:val="nil"/>
              <w:right w:val="nil"/>
            </w:tcBorders>
          </w:tcPr>
          <w:p w14:paraId="5AA14535" w14:textId="14B95EA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7E8D9C4" w14:textId="43DAAF53" w:rsidR="003A2199" w:rsidRPr="00182D10" w:rsidRDefault="003A2199" w:rsidP="00CF2427">
            <w:pPr>
              <w:pStyle w:val="AmColumnHeading"/>
            </w:pPr>
            <w:r w:rsidRPr="00182D10">
              <w:t>Изменение</w:t>
            </w:r>
          </w:p>
        </w:tc>
      </w:tr>
      <w:tr w:rsidR="003A2199" w:rsidRPr="00182D10" w14:paraId="25C9FBBF" w14:textId="77777777" w:rsidTr="00CF2427">
        <w:trPr>
          <w:jc w:val="center"/>
        </w:trPr>
        <w:tc>
          <w:tcPr>
            <w:tcW w:w="4876" w:type="dxa"/>
            <w:tcBorders>
              <w:top w:val="nil"/>
              <w:left w:val="nil"/>
              <w:bottom w:val="nil"/>
              <w:right w:val="nil"/>
            </w:tcBorders>
          </w:tcPr>
          <w:p w14:paraId="3988412F" w14:textId="77777777" w:rsidR="003A2199" w:rsidRPr="00182D10" w:rsidRDefault="003A2199" w:rsidP="00CF2427">
            <w:pPr>
              <w:pStyle w:val="Normal6a"/>
            </w:pPr>
          </w:p>
        </w:tc>
        <w:tc>
          <w:tcPr>
            <w:tcW w:w="4876" w:type="dxa"/>
            <w:tcBorders>
              <w:top w:val="nil"/>
              <w:left w:val="nil"/>
              <w:bottom w:val="nil"/>
              <w:right w:val="nil"/>
            </w:tcBorders>
          </w:tcPr>
          <w:p w14:paraId="3B3971A8" w14:textId="77777777" w:rsidR="003A2199" w:rsidRPr="00182D10" w:rsidRDefault="003A2199" w:rsidP="00CF2427">
            <w:pPr>
              <w:pStyle w:val="Normal6a"/>
            </w:pPr>
            <w:r w:rsidRPr="00182D10">
              <w:rPr>
                <w:b/>
                <w:i/>
              </w:rPr>
              <w:t>10а.</w:t>
            </w:r>
            <w:r w:rsidRPr="00182D10">
              <w:tab/>
            </w:r>
            <w:r w:rsidRPr="00182D10">
              <w:rPr>
                <w:b/>
                <w:i/>
              </w:rPr>
              <w:t>признава, че диверсификацията на производствените вериги е инструмент за макроикономическа стабилизация (напр. защита на местните валути), лост за индустриализация и трансформация, ускорител на регионалната интеграция (напр. в Мароко), който дава възможност за изграждане на по-стабилни и сигурни отношения в един фрагментиран глобален контекст;</w:t>
            </w:r>
          </w:p>
        </w:tc>
      </w:tr>
    </w:tbl>
    <w:p w14:paraId="50CB8D5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BF9992C" w14:textId="77777777" w:rsidR="003A2199" w:rsidRPr="00182D10" w:rsidRDefault="003A2199" w:rsidP="003A2199">
      <w:r w:rsidRPr="00182D10">
        <w:rPr>
          <w:rStyle w:val="HideTWBExt"/>
        </w:rPr>
        <w:t>&lt;/Amend&gt;</w:t>
      </w:r>
    </w:p>
    <w:p w14:paraId="69E50B08" w14:textId="7426EEF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97</w:t>
      </w:r>
      <w:r w:rsidRPr="00182D10">
        <w:rPr>
          <w:rStyle w:val="HideTWBExt"/>
          <w:b w:val="0"/>
        </w:rPr>
        <w:t>&lt;/NumAm&gt;</w:t>
      </w:r>
    </w:p>
    <w:p w14:paraId="12E51856" w14:textId="5F44BB15"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79E35A54" w14:textId="77777777" w:rsidR="003A2199" w:rsidRPr="00182D10" w:rsidRDefault="003A2199" w:rsidP="003A2199">
      <w:pPr>
        <w:pStyle w:val="NormalBold"/>
      </w:pPr>
      <w:r w:rsidRPr="00182D10">
        <w:rPr>
          <w:rStyle w:val="HideTWBExt"/>
          <w:b w:val="0"/>
        </w:rPr>
        <w:t>&lt;/RepeatBlock-By&gt;</w:t>
      </w:r>
    </w:p>
    <w:p w14:paraId="220D4679" w14:textId="129230A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2555078" w14:textId="77777777" w:rsidR="003A2199" w:rsidRPr="00182D10" w:rsidRDefault="003A2199" w:rsidP="003A2199">
      <w:pPr>
        <w:pStyle w:val="NormalBold"/>
      </w:pPr>
      <w:r w:rsidRPr="00182D10">
        <w:rPr>
          <w:rStyle w:val="HideTWBExt"/>
          <w:b w:val="0"/>
        </w:rPr>
        <w:t>&lt;Article&gt;</w:t>
      </w:r>
      <w:r w:rsidRPr="00182D10">
        <w:t>Параграф 10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C3C6B00" w14:textId="77777777" w:rsidTr="00CF2427">
        <w:trPr>
          <w:trHeight w:hRule="exact" w:val="240"/>
          <w:jc w:val="center"/>
        </w:trPr>
        <w:tc>
          <w:tcPr>
            <w:tcW w:w="9752" w:type="dxa"/>
            <w:gridSpan w:val="2"/>
            <w:tcBorders>
              <w:top w:val="nil"/>
              <w:left w:val="nil"/>
              <w:bottom w:val="nil"/>
              <w:right w:val="nil"/>
            </w:tcBorders>
          </w:tcPr>
          <w:p w14:paraId="4DFCF47E" w14:textId="77777777" w:rsidR="003A2199" w:rsidRPr="00182D10" w:rsidRDefault="003A2199" w:rsidP="00CF2427"/>
        </w:tc>
      </w:tr>
      <w:tr w:rsidR="003A2199" w:rsidRPr="00182D10" w14:paraId="0DCA203B" w14:textId="77777777" w:rsidTr="00CF2427">
        <w:trPr>
          <w:trHeight w:val="240"/>
          <w:jc w:val="center"/>
        </w:trPr>
        <w:tc>
          <w:tcPr>
            <w:tcW w:w="4876" w:type="dxa"/>
            <w:tcBorders>
              <w:top w:val="nil"/>
              <w:left w:val="nil"/>
              <w:bottom w:val="nil"/>
              <w:right w:val="nil"/>
            </w:tcBorders>
          </w:tcPr>
          <w:p w14:paraId="34E1C80D" w14:textId="702B2E6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4C467AC" w14:textId="65118937" w:rsidR="003A2199" w:rsidRPr="00182D10" w:rsidRDefault="003A2199" w:rsidP="00CF2427">
            <w:pPr>
              <w:pStyle w:val="AmColumnHeading"/>
            </w:pPr>
            <w:r w:rsidRPr="00182D10">
              <w:t>Изменение</w:t>
            </w:r>
          </w:p>
        </w:tc>
      </w:tr>
      <w:tr w:rsidR="003A2199" w:rsidRPr="00182D10" w14:paraId="458CB4CB" w14:textId="77777777" w:rsidTr="00CF2427">
        <w:trPr>
          <w:jc w:val="center"/>
        </w:trPr>
        <w:tc>
          <w:tcPr>
            <w:tcW w:w="4876" w:type="dxa"/>
            <w:tcBorders>
              <w:top w:val="nil"/>
              <w:left w:val="nil"/>
              <w:bottom w:val="nil"/>
              <w:right w:val="nil"/>
            </w:tcBorders>
          </w:tcPr>
          <w:p w14:paraId="1E433CBF" w14:textId="77777777" w:rsidR="003A2199" w:rsidRPr="00182D10" w:rsidRDefault="003A2199" w:rsidP="00CF2427">
            <w:pPr>
              <w:pStyle w:val="Normal6a"/>
            </w:pPr>
          </w:p>
        </w:tc>
        <w:tc>
          <w:tcPr>
            <w:tcW w:w="4876" w:type="dxa"/>
            <w:tcBorders>
              <w:top w:val="nil"/>
              <w:left w:val="nil"/>
              <w:bottom w:val="nil"/>
              <w:right w:val="nil"/>
            </w:tcBorders>
          </w:tcPr>
          <w:p w14:paraId="147E1F8A" w14:textId="77777777" w:rsidR="003A2199" w:rsidRPr="00182D10" w:rsidRDefault="003A2199" w:rsidP="00CF2427">
            <w:pPr>
              <w:pStyle w:val="Normal6a"/>
            </w:pPr>
            <w:r w:rsidRPr="00182D10">
              <w:rPr>
                <w:b/>
                <w:i/>
              </w:rPr>
              <w:t>10а.</w:t>
            </w:r>
            <w:r w:rsidRPr="00182D10">
              <w:tab/>
            </w:r>
            <w:r w:rsidRPr="00182D10">
              <w:rPr>
                <w:b/>
                <w:i/>
              </w:rPr>
              <w:t>търговските и инвестиционните отношения следва да укрепят сътрудничеството, особено в областта на енергетиката, селското стопанство, търговията, миграцията и борбата с тероризма, като се насърчава печеливш за всички подход, съгласувайки инициативи като Global Gateway и национални инициативи като плана „Матеи“ за Африка;</w:t>
            </w:r>
          </w:p>
        </w:tc>
      </w:tr>
    </w:tbl>
    <w:p w14:paraId="4200AA6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E964FBE" w14:textId="77777777" w:rsidR="003A2199" w:rsidRPr="00182D10" w:rsidRDefault="003A2199" w:rsidP="003A2199">
      <w:r w:rsidRPr="00182D10">
        <w:rPr>
          <w:rStyle w:val="HideTWBExt"/>
        </w:rPr>
        <w:t>&lt;/Amend&gt;</w:t>
      </w:r>
    </w:p>
    <w:p w14:paraId="2E2D16EC" w14:textId="64CF3CA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98</w:t>
      </w:r>
      <w:r w:rsidRPr="00182D10">
        <w:rPr>
          <w:rStyle w:val="HideTWBExt"/>
          <w:b w:val="0"/>
        </w:rPr>
        <w:t>&lt;/NumAm&gt;</w:t>
      </w:r>
    </w:p>
    <w:p w14:paraId="12D539FF" w14:textId="3FFE58F5"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191EB272" w14:textId="77777777" w:rsidR="003A2199" w:rsidRPr="00182D10" w:rsidRDefault="003A2199" w:rsidP="003A2199">
      <w:pPr>
        <w:pStyle w:val="NormalBold"/>
      </w:pPr>
      <w:r w:rsidRPr="00182D10">
        <w:rPr>
          <w:rStyle w:val="HideTWBExt"/>
          <w:b w:val="0"/>
        </w:rPr>
        <w:t>&lt;/RepeatBlock-By&gt;</w:t>
      </w:r>
    </w:p>
    <w:p w14:paraId="49B08BD7" w14:textId="2449F41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4F19B70" w14:textId="77777777" w:rsidR="003A2199" w:rsidRPr="00182D10" w:rsidRDefault="003A2199" w:rsidP="003A2199">
      <w:pPr>
        <w:pStyle w:val="NormalBold"/>
      </w:pPr>
      <w:r w:rsidRPr="00182D10">
        <w:rPr>
          <w:rStyle w:val="HideTWBExt"/>
          <w:b w:val="0"/>
        </w:rPr>
        <w:t>&lt;Article&gt;</w:t>
      </w:r>
      <w:r w:rsidRPr="00182D10">
        <w:t>Параграф 10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C91ED93" w14:textId="77777777" w:rsidTr="00CF2427">
        <w:trPr>
          <w:trHeight w:hRule="exact" w:val="240"/>
          <w:jc w:val="center"/>
        </w:trPr>
        <w:tc>
          <w:tcPr>
            <w:tcW w:w="9752" w:type="dxa"/>
            <w:gridSpan w:val="2"/>
            <w:tcBorders>
              <w:top w:val="nil"/>
              <w:left w:val="nil"/>
              <w:bottom w:val="nil"/>
              <w:right w:val="nil"/>
            </w:tcBorders>
          </w:tcPr>
          <w:p w14:paraId="13E4D37C" w14:textId="77777777" w:rsidR="003A2199" w:rsidRPr="00182D10" w:rsidRDefault="003A2199" w:rsidP="00CF2427"/>
        </w:tc>
      </w:tr>
      <w:tr w:rsidR="003A2199" w:rsidRPr="00182D10" w14:paraId="35D973F2" w14:textId="77777777" w:rsidTr="00CF2427">
        <w:trPr>
          <w:trHeight w:val="240"/>
          <w:jc w:val="center"/>
        </w:trPr>
        <w:tc>
          <w:tcPr>
            <w:tcW w:w="4876" w:type="dxa"/>
            <w:tcBorders>
              <w:top w:val="nil"/>
              <w:left w:val="nil"/>
              <w:bottom w:val="nil"/>
              <w:right w:val="nil"/>
            </w:tcBorders>
          </w:tcPr>
          <w:p w14:paraId="1553FCB8" w14:textId="19D6C4C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212C9ED" w14:textId="01F32A85" w:rsidR="003A2199" w:rsidRPr="00182D10" w:rsidRDefault="003A2199" w:rsidP="00CF2427">
            <w:pPr>
              <w:pStyle w:val="AmColumnHeading"/>
            </w:pPr>
            <w:r w:rsidRPr="00182D10">
              <w:t>Изменение</w:t>
            </w:r>
          </w:p>
        </w:tc>
      </w:tr>
      <w:tr w:rsidR="003A2199" w:rsidRPr="00182D10" w14:paraId="7132C850" w14:textId="77777777" w:rsidTr="00CF2427">
        <w:trPr>
          <w:jc w:val="center"/>
        </w:trPr>
        <w:tc>
          <w:tcPr>
            <w:tcW w:w="4876" w:type="dxa"/>
            <w:tcBorders>
              <w:top w:val="nil"/>
              <w:left w:val="nil"/>
              <w:bottom w:val="nil"/>
              <w:right w:val="nil"/>
            </w:tcBorders>
          </w:tcPr>
          <w:p w14:paraId="7241E580" w14:textId="77777777" w:rsidR="003A2199" w:rsidRPr="00182D10" w:rsidRDefault="003A2199" w:rsidP="00CF2427">
            <w:pPr>
              <w:pStyle w:val="Normal6a"/>
            </w:pPr>
          </w:p>
        </w:tc>
        <w:tc>
          <w:tcPr>
            <w:tcW w:w="4876" w:type="dxa"/>
            <w:tcBorders>
              <w:top w:val="nil"/>
              <w:left w:val="nil"/>
              <w:bottom w:val="nil"/>
              <w:right w:val="nil"/>
            </w:tcBorders>
          </w:tcPr>
          <w:p w14:paraId="650E507D" w14:textId="77777777" w:rsidR="003A2199" w:rsidRPr="00182D10" w:rsidRDefault="003A2199" w:rsidP="00CF2427">
            <w:pPr>
              <w:pStyle w:val="Normal6a"/>
            </w:pPr>
            <w:r w:rsidRPr="00182D10">
              <w:rPr>
                <w:b/>
                <w:i/>
              </w:rPr>
              <w:t>10а.</w:t>
            </w:r>
            <w:r w:rsidRPr="00182D10">
              <w:tab/>
            </w:r>
            <w:r w:rsidRPr="00182D10">
              <w:rPr>
                <w:b/>
                <w:i/>
              </w:rPr>
              <w:t>подчертава значението на суровините от критично значение за екологичния и цифровия преход в световен план; подчертава поради това необходимостта от съсредоточаване върху укрепването на местните вериги за създаване на стойност и създаването на достойни работни места в африканските държави партньори, за да се осигури взаимна полза;</w:t>
            </w:r>
          </w:p>
        </w:tc>
      </w:tr>
    </w:tbl>
    <w:p w14:paraId="443B9D6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E12211B" w14:textId="77777777" w:rsidR="003A2199" w:rsidRPr="00182D10" w:rsidRDefault="003A2199" w:rsidP="003A2199">
      <w:r w:rsidRPr="00182D10">
        <w:rPr>
          <w:rStyle w:val="HideTWBExt"/>
        </w:rPr>
        <w:t>&lt;/Amend&gt;</w:t>
      </w:r>
    </w:p>
    <w:p w14:paraId="71186738" w14:textId="40F5114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99</w:t>
      </w:r>
      <w:r w:rsidRPr="00182D10">
        <w:rPr>
          <w:rStyle w:val="HideTWBExt"/>
          <w:b w:val="0"/>
        </w:rPr>
        <w:t>&lt;/NumAm&gt;</w:t>
      </w:r>
    </w:p>
    <w:p w14:paraId="503CBBEA" w14:textId="42E4105C"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4501E17D" w14:textId="77777777" w:rsidR="003A2199" w:rsidRPr="00182D10" w:rsidRDefault="003A2199" w:rsidP="003A2199">
      <w:pPr>
        <w:pStyle w:val="NormalBold"/>
      </w:pPr>
      <w:r w:rsidRPr="00182D10">
        <w:rPr>
          <w:rStyle w:val="HideTWBExt"/>
          <w:b w:val="0"/>
        </w:rPr>
        <w:t>&lt;/RepeatBlock-By&gt;</w:t>
      </w:r>
    </w:p>
    <w:p w14:paraId="74345E4F" w14:textId="3BDA35A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812FE1A"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936275D" w14:textId="77777777" w:rsidTr="00CF2427">
        <w:trPr>
          <w:trHeight w:hRule="exact" w:val="240"/>
          <w:jc w:val="center"/>
        </w:trPr>
        <w:tc>
          <w:tcPr>
            <w:tcW w:w="9752" w:type="dxa"/>
            <w:gridSpan w:val="2"/>
            <w:tcBorders>
              <w:top w:val="nil"/>
              <w:left w:val="nil"/>
              <w:bottom w:val="nil"/>
              <w:right w:val="nil"/>
            </w:tcBorders>
          </w:tcPr>
          <w:p w14:paraId="2BAAF999" w14:textId="77777777" w:rsidR="003A2199" w:rsidRPr="00182D10" w:rsidRDefault="003A2199" w:rsidP="00CF2427"/>
        </w:tc>
      </w:tr>
      <w:tr w:rsidR="003A2199" w:rsidRPr="00182D10" w14:paraId="31B0C0BC" w14:textId="77777777" w:rsidTr="00CF2427">
        <w:trPr>
          <w:trHeight w:val="240"/>
          <w:jc w:val="center"/>
        </w:trPr>
        <w:tc>
          <w:tcPr>
            <w:tcW w:w="4876" w:type="dxa"/>
            <w:tcBorders>
              <w:top w:val="nil"/>
              <w:left w:val="nil"/>
              <w:bottom w:val="nil"/>
              <w:right w:val="nil"/>
            </w:tcBorders>
          </w:tcPr>
          <w:p w14:paraId="0D911140" w14:textId="4B5ABD4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14F7E66" w14:textId="428613EA" w:rsidR="003A2199" w:rsidRPr="00182D10" w:rsidRDefault="003A2199" w:rsidP="00CF2427">
            <w:pPr>
              <w:pStyle w:val="AmColumnHeading"/>
            </w:pPr>
            <w:r w:rsidRPr="00182D10">
              <w:t>Изменение</w:t>
            </w:r>
          </w:p>
        </w:tc>
      </w:tr>
      <w:tr w:rsidR="003A2199" w:rsidRPr="00182D10" w14:paraId="4D8BC364" w14:textId="77777777" w:rsidTr="00CF2427">
        <w:trPr>
          <w:jc w:val="center"/>
        </w:trPr>
        <w:tc>
          <w:tcPr>
            <w:tcW w:w="4876" w:type="dxa"/>
            <w:tcBorders>
              <w:top w:val="nil"/>
              <w:left w:val="nil"/>
              <w:bottom w:val="nil"/>
              <w:right w:val="nil"/>
            </w:tcBorders>
          </w:tcPr>
          <w:p w14:paraId="64DEB02E"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w:t>
            </w:r>
            <w:r w:rsidRPr="00182D10">
              <w:rPr>
                <w:b/>
                <w:i/>
              </w:rPr>
              <w:t>прозрачен начин</w:t>
            </w:r>
            <w:r w:rsidRPr="00182D10">
              <w:t xml:space="preserve">, </w:t>
            </w:r>
            <w:r w:rsidRPr="00182D10">
              <w:rPr>
                <w:b/>
                <w:i/>
              </w:rPr>
              <w:t>включително с</w:t>
            </w:r>
            <w:r w:rsidRPr="00182D10">
              <w:t xml:space="preserve"> пълноценното участие на Парламента </w:t>
            </w:r>
            <w:r w:rsidRPr="00182D10">
              <w:rPr>
                <w:b/>
                <w:i/>
              </w:rPr>
              <w:t>и консултации</w:t>
            </w:r>
            <w:r w:rsidRPr="00182D10">
              <w:t xml:space="preserve"> с </w:t>
            </w:r>
            <w:r w:rsidRPr="00182D10">
              <w:rPr>
                <w:b/>
                <w:i/>
              </w:rPr>
              <w:t>местното население</w:t>
            </w:r>
            <w:r w:rsidRPr="00182D10">
              <w:t>;</w:t>
            </w:r>
          </w:p>
        </w:tc>
        <w:tc>
          <w:tcPr>
            <w:tcW w:w="4876" w:type="dxa"/>
            <w:tcBorders>
              <w:top w:val="nil"/>
              <w:left w:val="nil"/>
              <w:bottom w:val="nil"/>
              <w:right w:val="nil"/>
            </w:tcBorders>
          </w:tcPr>
          <w:p w14:paraId="4E19C447"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w:t>
            </w:r>
            <w:r w:rsidRPr="00182D10">
              <w:rPr>
                <w:b/>
                <w:i/>
              </w:rPr>
              <w:t xml:space="preserve"> признава стратегическата необходимост Африка да премине от добивна икономика към икономика и иновации, основани на преработването;</w:t>
            </w:r>
            <w:r w:rsidRPr="00182D10">
              <w:t xml:space="preserve">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w:t>
            </w:r>
            <w:r w:rsidRPr="00182D10">
              <w:rPr>
                <w:b/>
                <w:i/>
              </w:rPr>
              <w:t>, осигурява веригите на доставки</w:t>
            </w:r>
            <w:r w:rsidRPr="00182D10">
              <w:t xml:space="preserve"> и гарантира включването на разпоредби за уреждане на спорове; подчертава, че тези споразумения трябва да се сключват по приобщаващ </w:t>
            </w:r>
            <w:r w:rsidRPr="00182D10">
              <w:rPr>
                <w:b/>
                <w:i/>
              </w:rPr>
              <w:t>начин, социално – чрез интегриране на местното население,</w:t>
            </w:r>
            <w:r w:rsidRPr="00182D10">
              <w:t xml:space="preserve"> и </w:t>
            </w:r>
            <w:r w:rsidRPr="00182D10">
              <w:rPr>
                <w:b/>
                <w:i/>
              </w:rPr>
              <w:t>икономически – чрез подкрепа за МСП</w:t>
            </w:r>
            <w:r w:rsidRPr="00182D10">
              <w:t xml:space="preserve">, </w:t>
            </w:r>
            <w:r w:rsidRPr="00182D10">
              <w:rPr>
                <w:b/>
                <w:i/>
              </w:rPr>
              <w:t>гарантиране на трансфер на технологии и инвестиране в трансформацията; споразуменията трябва да бъдат прозрачни, като се придържат по-специално към Инициативата за прозрачност на добивната промишленост (ИПДП) и осигуряват</w:t>
            </w:r>
            <w:r w:rsidRPr="00182D10">
              <w:t xml:space="preserve"> пълноценното участие на Парламента</w:t>
            </w:r>
            <w:r w:rsidRPr="00182D10">
              <w:rPr>
                <w:b/>
                <w:i/>
              </w:rPr>
              <w:t>; подчертава, че икономическата сигурност трябва да върви ръка за ръка</w:t>
            </w:r>
            <w:r w:rsidRPr="00182D10">
              <w:t xml:space="preserve"> с </w:t>
            </w:r>
            <w:r w:rsidRPr="00182D10">
              <w:rPr>
                <w:b/>
                <w:i/>
              </w:rPr>
              <w:t>териториалната сигурност, тъй като природните ресурси не гарантират автоматично развитие</w:t>
            </w:r>
            <w:r w:rsidRPr="00182D10">
              <w:t>;</w:t>
            </w:r>
          </w:p>
        </w:tc>
      </w:tr>
    </w:tbl>
    <w:p w14:paraId="05D3A6E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3B5A729" w14:textId="77777777" w:rsidR="003A2199" w:rsidRPr="00182D10" w:rsidRDefault="003A2199" w:rsidP="003A2199">
      <w:r w:rsidRPr="00182D10">
        <w:rPr>
          <w:rStyle w:val="HideTWBExt"/>
        </w:rPr>
        <w:t>&lt;/Amend&gt;</w:t>
      </w:r>
    </w:p>
    <w:p w14:paraId="3653C2CF" w14:textId="222B68F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100</w:t>
      </w:r>
      <w:r w:rsidRPr="00182D10">
        <w:rPr>
          <w:rStyle w:val="HideTWBExt"/>
          <w:b w:val="0"/>
        </w:rPr>
        <w:t>&lt;/NumAm&gt;</w:t>
      </w:r>
    </w:p>
    <w:p w14:paraId="46654DCD" w14:textId="3B557458"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76679B4" w14:textId="77777777" w:rsidR="003A2199" w:rsidRPr="00182D10" w:rsidRDefault="003A2199" w:rsidP="003A2199">
      <w:pPr>
        <w:pStyle w:val="NormalBold"/>
      </w:pPr>
      <w:r w:rsidRPr="00182D10">
        <w:rPr>
          <w:rStyle w:val="HideTWBExt"/>
          <w:b w:val="0"/>
        </w:rPr>
        <w:t>&lt;/RepeatBlock-By&gt;</w:t>
      </w:r>
    </w:p>
    <w:p w14:paraId="7157CC20" w14:textId="4CCD664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03ECA61"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979470A" w14:textId="77777777" w:rsidTr="00CF2427">
        <w:trPr>
          <w:trHeight w:hRule="exact" w:val="240"/>
          <w:jc w:val="center"/>
        </w:trPr>
        <w:tc>
          <w:tcPr>
            <w:tcW w:w="9752" w:type="dxa"/>
            <w:gridSpan w:val="2"/>
            <w:tcBorders>
              <w:top w:val="nil"/>
              <w:left w:val="nil"/>
              <w:bottom w:val="nil"/>
              <w:right w:val="nil"/>
            </w:tcBorders>
          </w:tcPr>
          <w:p w14:paraId="13E6D4AA" w14:textId="77777777" w:rsidR="003A2199" w:rsidRPr="00182D10" w:rsidRDefault="003A2199" w:rsidP="00CF2427"/>
        </w:tc>
      </w:tr>
      <w:tr w:rsidR="003A2199" w:rsidRPr="00182D10" w14:paraId="28353CC7" w14:textId="77777777" w:rsidTr="00CF2427">
        <w:trPr>
          <w:trHeight w:val="240"/>
          <w:jc w:val="center"/>
        </w:trPr>
        <w:tc>
          <w:tcPr>
            <w:tcW w:w="4876" w:type="dxa"/>
            <w:tcBorders>
              <w:top w:val="nil"/>
              <w:left w:val="nil"/>
              <w:bottom w:val="nil"/>
              <w:right w:val="nil"/>
            </w:tcBorders>
          </w:tcPr>
          <w:p w14:paraId="5CA716D5" w14:textId="752B987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123DF2B" w14:textId="7C64400C" w:rsidR="003A2199" w:rsidRPr="00182D10" w:rsidRDefault="003A2199" w:rsidP="00CF2427">
            <w:pPr>
              <w:pStyle w:val="AmColumnHeading"/>
            </w:pPr>
            <w:r w:rsidRPr="00182D10">
              <w:t>Изменение</w:t>
            </w:r>
          </w:p>
        </w:tc>
      </w:tr>
      <w:tr w:rsidR="003A2199" w:rsidRPr="00182D10" w14:paraId="6D6C040D" w14:textId="77777777" w:rsidTr="00CF2427">
        <w:trPr>
          <w:jc w:val="center"/>
        </w:trPr>
        <w:tc>
          <w:tcPr>
            <w:tcW w:w="4876" w:type="dxa"/>
            <w:tcBorders>
              <w:top w:val="nil"/>
              <w:left w:val="nil"/>
              <w:bottom w:val="nil"/>
              <w:right w:val="nil"/>
            </w:tcBorders>
          </w:tcPr>
          <w:p w14:paraId="1D697510"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w:t>
            </w:r>
            <w:r w:rsidRPr="00182D10">
              <w:rPr>
                <w:b/>
                <w:i/>
              </w:rPr>
              <w:t>консултации с</w:t>
            </w:r>
            <w:r w:rsidRPr="00182D10">
              <w:t xml:space="preserve"> местното население;</w:t>
            </w:r>
          </w:p>
        </w:tc>
        <w:tc>
          <w:tcPr>
            <w:tcW w:w="4876" w:type="dxa"/>
            <w:tcBorders>
              <w:top w:val="nil"/>
              <w:left w:val="nil"/>
              <w:bottom w:val="nil"/>
              <w:right w:val="nil"/>
            </w:tcBorders>
          </w:tcPr>
          <w:p w14:paraId="71BCA753"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w:t>
            </w:r>
            <w:r w:rsidRPr="00182D10">
              <w:rPr>
                <w:b/>
                <w:i/>
              </w:rPr>
              <w:t>подчертава, че африканските държави се нуждаят от такива материали за собствения си климатичен преход и че Африка не може да се разглежда просто като резервоар на природни ресурси; настоятелно призовава за предприемане на решителни действия от страна на Съюза за борба с принудителния труд и експлоататорските условия на труд в този сектор;</w:t>
            </w:r>
            <w:r w:rsidRPr="00182D10">
              <w:t xml:space="preserve"> </w:t>
            </w:r>
            <w:r w:rsidRPr="00182D10">
              <w:rPr>
                <w:b/>
                <w:i/>
              </w:rPr>
              <w:t>подчертава, че</w:t>
            </w:r>
            <w:r w:rsidRPr="00182D10">
              <w:t xml:space="preserve"> тези споразумения трябва да се сключват по приобщаващ и прозрачен начин, включително с пълноценното участие на Парламента и </w:t>
            </w:r>
            <w:r w:rsidRPr="00182D10">
              <w:rPr>
                <w:b/>
                <w:i/>
              </w:rPr>
              <w:t>свободното, предварително и информирано съгласие на</w:t>
            </w:r>
            <w:r w:rsidRPr="00182D10">
              <w:t xml:space="preserve"> местното население; </w:t>
            </w:r>
            <w:r w:rsidRPr="00182D10">
              <w:rPr>
                <w:b/>
                <w:i/>
              </w:rPr>
              <w:t>счита, че подобен подход, ако бъде ефективно подкрепен от Европейския съюз и неговите дружества, би могъл да представлява истински елемент на положително различие в сравнение с други икономически сили, действащи на африканския континент, като отношенията между ЕС и Африка се основават на принципите на справедливо партньорство, споделено развитие и зачитане на социалните права;</w:t>
            </w:r>
          </w:p>
        </w:tc>
      </w:tr>
    </w:tbl>
    <w:p w14:paraId="63E44BF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8429267" w14:textId="77777777" w:rsidR="003A2199" w:rsidRPr="00182D10" w:rsidRDefault="003A2199" w:rsidP="003A2199">
      <w:r w:rsidRPr="00182D10">
        <w:rPr>
          <w:rStyle w:val="HideTWBExt"/>
        </w:rPr>
        <w:t>&lt;/Amend&gt;</w:t>
      </w:r>
    </w:p>
    <w:p w14:paraId="12EFD4CE" w14:textId="0F2868F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101</w:t>
      </w:r>
      <w:r w:rsidRPr="00182D10">
        <w:rPr>
          <w:rStyle w:val="HideTWBExt"/>
          <w:b w:val="0"/>
        </w:rPr>
        <w:t>&lt;/NumAm&gt;</w:t>
      </w:r>
    </w:p>
    <w:p w14:paraId="15C3AEAB" w14:textId="3F32D892"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0F1082B5" w14:textId="77777777" w:rsidR="003A2199" w:rsidRPr="00182D10" w:rsidRDefault="003A2199" w:rsidP="003A2199">
      <w:pPr>
        <w:pStyle w:val="NormalBold"/>
      </w:pPr>
      <w:r w:rsidRPr="00182D10">
        <w:rPr>
          <w:rStyle w:val="HideTWBExt"/>
          <w:b w:val="0"/>
        </w:rPr>
        <w:t>&lt;/RepeatBlock-By&gt;</w:t>
      </w:r>
    </w:p>
    <w:p w14:paraId="07731028" w14:textId="5950337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43F7D0F"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A03CDAA" w14:textId="77777777" w:rsidTr="00CF2427">
        <w:trPr>
          <w:trHeight w:hRule="exact" w:val="240"/>
          <w:jc w:val="center"/>
        </w:trPr>
        <w:tc>
          <w:tcPr>
            <w:tcW w:w="9752" w:type="dxa"/>
            <w:gridSpan w:val="2"/>
            <w:tcBorders>
              <w:top w:val="nil"/>
              <w:left w:val="nil"/>
              <w:bottom w:val="nil"/>
              <w:right w:val="nil"/>
            </w:tcBorders>
          </w:tcPr>
          <w:p w14:paraId="72ADA0EE" w14:textId="77777777" w:rsidR="003A2199" w:rsidRPr="00182D10" w:rsidRDefault="003A2199" w:rsidP="00CF2427"/>
        </w:tc>
      </w:tr>
      <w:tr w:rsidR="003A2199" w:rsidRPr="00182D10" w14:paraId="72E5F2EB" w14:textId="77777777" w:rsidTr="00CF2427">
        <w:trPr>
          <w:trHeight w:val="240"/>
          <w:jc w:val="center"/>
        </w:trPr>
        <w:tc>
          <w:tcPr>
            <w:tcW w:w="4876" w:type="dxa"/>
            <w:tcBorders>
              <w:top w:val="nil"/>
              <w:left w:val="nil"/>
              <w:bottom w:val="nil"/>
              <w:right w:val="nil"/>
            </w:tcBorders>
          </w:tcPr>
          <w:p w14:paraId="4EF5A855" w14:textId="4C092B0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14799D9" w14:textId="78413878" w:rsidR="003A2199" w:rsidRPr="00182D10" w:rsidRDefault="003A2199" w:rsidP="00CF2427">
            <w:pPr>
              <w:pStyle w:val="AmColumnHeading"/>
            </w:pPr>
            <w:r w:rsidRPr="00182D10">
              <w:t>Изменение</w:t>
            </w:r>
          </w:p>
        </w:tc>
      </w:tr>
      <w:tr w:rsidR="003A2199" w:rsidRPr="00182D10" w14:paraId="00D23C03" w14:textId="77777777" w:rsidTr="00CF2427">
        <w:trPr>
          <w:jc w:val="center"/>
        </w:trPr>
        <w:tc>
          <w:tcPr>
            <w:tcW w:w="4876" w:type="dxa"/>
            <w:tcBorders>
              <w:top w:val="nil"/>
              <w:left w:val="nil"/>
              <w:bottom w:val="nil"/>
              <w:right w:val="nil"/>
            </w:tcBorders>
          </w:tcPr>
          <w:p w14:paraId="7AA52072"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c>
          <w:tcPr>
            <w:tcW w:w="4876" w:type="dxa"/>
            <w:tcBorders>
              <w:top w:val="nil"/>
              <w:left w:val="nil"/>
              <w:bottom w:val="nil"/>
              <w:right w:val="nil"/>
            </w:tcBorders>
          </w:tcPr>
          <w:p w14:paraId="2BDAB804"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 </w:t>
            </w:r>
            <w:r w:rsidRPr="00182D10">
              <w:rPr>
                <w:b/>
                <w:i/>
              </w:rPr>
              <w:t>подчертава, че механизми като вътрешните консултативни групи (ВКГ) са подходящи и полезни инструменти, които следва да бъдат укрепени допълнително и включени във всички бъдещи споразумения;</w:t>
            </w:r>
          </w:p>
        </w:tc>
      </w:tr>
    </w:tbl>
    <w:p w14:paraId="1C54E84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060A812" w14:textId="77777777" w:rsidR="003A2199" w:rsidRPr="00182D10" w:rsidRDefault="003A2199" w:rsidP="003A2199">
      <w:r w:rsidRPr="00182D10">
        <w:rPr>
          <w:rStyle w:val="HideTWBExt"/>
        </w:rPr>
        <w:t>&lt;/Amend&gt;</w:t>
      </w:r>
    </w:p>
    <w:p w14:paraId="275DDD2B" w14:textId="612728E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102</w:t>
      </w:r>
      <w:r w:rsidRPr="00182D10">
        <w:rPr>
          <w:rStyle w:val="HideTWBExt"/>
          <w:b w:val="0"/>
        </w:rPr>
        <w:t>&lt;/NumAm&gt;</w:t>
      </w:r>
    </w:p>
    <w:p w14:paraId="56FA70DE" w14:textId="41DE5CC3"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60C8E1F8" w14:textId="77777777" w:rsidR="003A2199" w:rsidRPr="00182D10" w:rsidRDefault="003A2199" w:rsidP="003A2199">
      <w:pPr>
        <w:pStyle w:val="NormalBold"/>
      </w:pPr>
      <w:r w:rsidRPr="00182D10">
        <w:rPr>
          <w:rStyle w:val="HideTWBExt"/>
          <w:b w:val="0"/>
        </w:rPr>
        <w:t>&lt;/RepeatBlock-By&gt;</w:t>
      </w:r>
    </w:p>
    <w:p w14:paraId="1591C176" w14:textId="012CEA5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3B78198"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0D3E9AF" w14:textId="77777777" w:rsidTr="00CF2427">
        <w:trPr>
          <w:trHeight w:hRule="exact" w:val="240"/>
          <w:jc w:val="center"/>
        </w:trPr>
        <w:tc>
          <w:tcPr>
            <w:tcW w:w="9752" w:type="dxa"/>
            <w:gridSpan w:val="2"/>
            <w:tcBorders>
              <w:top w:val="nil"/>
              <w:left w:val="nil"/>
              <w:bottom w:val="nil"/>
              <w:right w:val="nil"/>
            </w:tcBorders>
          </w:tcPr>
          <w:p w14:paraId="01F360C4" w14:textId="77777777" w:rsidR="003A2199" w:rsidRPr="00182D10" w:rsidRDefault="003A2199" w:rsidP="00CF2427"/>
        </w:tc>
      </w:tr>
      <w:tr w:rsidR="003A2199" w:rsidRPr="00182D10" w14:paraId="4502A8D6" w14:textId="77777777" w:rsidTr="00CF2427">
        <w:trPr>
          <w:trHeight w:val="240"/>
          <w:jc w:val="center"/>
        </w:trPr>
        <w:tc>
          <w:tcPr>
            <w:tcW w:w="4876" w:type="dxa"/>
            <w:tcBorders>
              <w:top w:val="nil"/>
              <w:left w:val="nil"/>
              <w:bottom w:val="nil"/>
              <w:right w:val="nil"/>
            </w:tcBorders>
          </w:tcPr>
          <w:p w14:paraId="0CB8DE68" w14:textId="106C6A8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B3901B1" w14:textId="3B0A9BD4" w:rsidR="003A2199" w:rsidRPr="00182D10" w:rsidRDefault="003A2199" w:rsidP="00CF2427">
            <w:pPr>
              <w:pStyle w:val="AmColumnHeading"/>
            </w:pPr>
            <w:r w:rsidRPr="00182D10">
              <w:t>Изменение</w:t>
            </w:r>
          </w:p>
        </w:tc>
      </w:tr>
      <w:tr w:rsidR="003A2199" w:rsidRPr="00182D10" w14:paraId="69E2265A" w14:textId="77777777" w:rsidTr="00CF2427">
        <w:trPr>
          <w:jc w:val="center"/>
        </w:trPr>
        <w:tc>
          <w:tcPr>
            <w:tcW w:w="4876" w:type="dxa"/>
            <w:tcBorders>
              <w:top w:val="nil"/>
              <w:left w:val="nil"/>
              <w:bottom w:val="nil"/>
              <w:right w:val="nil"/>
            </w:tcBorders>
          </w:tcPr>
          <w:p w14:paraId="1213E2CD"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c>
          <w:tcPr>
            <w:tcW w:w="4876" w:type="dxa"/>
            <w:tcBorders>
              <w:top w:val="nil"/>
              <w:left w:val="nil"/>
              <w:bottom w:val="nil"/>
              <w:right w:val="nil"/>
            </w:tcBorders>
          </w:tcPr>
          <w:p w14:paraId="1FF089C6"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r w:rsidRPr="00182D10">
              <w:rPr>
                <w:b/>
                <w:i/>
              </w:rPr>
              <w:t>, като се включват клаузи за сближаване и стриктен контрол на инвестициите, за да се предотврати изтичането на технологии и да се защити европейската икономическа сигурност</w:t>
            </w:r>
            <w:r w:rsidRPr="00182D10">
              <w:t>;</w:t>
            </w:r>
          </w:p>
        </w:tc>
      </w:tr>
    </w:tbl>
    <w:p w14:paraId="23E6381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202ABB0" w14:textId="77777777" w:rsidR="003A2199" w:rsidRPr="00182D10" w:rsidRDefault="003A2199" w:rsidP="003A2199">
      <w:r w:rsidRPr="00182D10">
        <w:rPr>
          <w:rStyle w:val="HideTWBExt"/>
        </w:rPr>
        <w:t>&lt;/Amend&gt;</w:t>
      </w:r>
    </w:p>
    <w:p w14:paraId="6358D92A" w14:textId="7B148F6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103</w:t>
      </w:r>
      <w:r w:rsidRPr="00182D10">
        <w:rPr>
          <w:rStyle w:val="HideTWBExt"/>
          <w:b w:val="0"/>
        </w:rPr>
        <w:t>&lt;/NumAm&gt;</w:t>
      </w:r>
    </w:p>
    <w:p w14:paraId="6290167E" w14:textId="2BBEE067"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4CBBD1BD"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5C6A2410" w14:textId="77777777" w:rsidR="003A2199" w:rsidRPr="00182D10" w:rsidRDefault="003A2199" w:rsidP="003A2199">
      <w:pPr>
        <w:pStyle w:val="NormalBold"/>
      </w:pPr>
      <w:r w:rsidRPr="00182D10">
        <w:rPr>
          <w:rStyle w:val="HideTWBExt"/>
          <w:b w:val="0"/>
        </w:rPr>
        <w:t>&lt;/RepeatBlock-By&gt;</w:t>
      </w:r>
    </w:p>
    <w:p w14:paraId="6EF662EF" w14:textId="2566CA4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D3E64F4"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9D1FF0B" w14:textId="77777777" w:rsidTr="00CF2427">
        <w:trPr>
          <w:trHeight w:hRule="exact" w:val="240"/>
          <w:jc w:val="center"/>
        </w:trPr>
        <w:tc>
          <w:tcPr>
            <w:tcW w:w="9752" w:type="dxa"/>
            <w:gridSpan w:val="2"/>
            <w:tcBorders>
              <w:top w:val="nil"/>
              <w:left w:val="nil"/>
              <w:bottom w:val="nil"/>
              <w:right w:val="nil"/>
            </w:tcBorders>
          </w:tcPr>
          <w:p w14:paraId="5DB3E7D7" w14:textId="77777777" w:rsidR="003A2199" w:rsidRPr="00182D10" w:rsidRDefault="003A2199" w:rsidP="00CF2427"/>
        </w:tc>
      </w:tr>
      <w:tr w:rsidR="003A2199" w:rsidRPr="00182D10" w14:paraId="54B30201" w14:textId="77777777" w:rsidTr="00CF2427">
        <w:trPr>
          <w:trHeight w:val="240"/>
          <w:jc w:val="center"/>
        </w:trPr>
        <w:tc>
          <w:tcPr>
            <w:tcW w:w="4876" w:type="dxa"/>
            <w:tcBorders>
              <w:top w:val="nil"/>
              <w:left w:val="nil"/>
              <w:bottom w:val="nil"/>
              <w:right w:val="nil"/>
            </w:tcBorders>
          </w:tcPr>
          <w:p w14:paraId="68321DF6" w14:textId="65ECBD3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5B465D1" w14:textId="55A2F6FF" w:rsidR="003A2199" w:rsidRPr="00182D10" w:rsidRDefault="003A2199" w:rsidP="00CF2427">
            <w:pPr>
              <w:pStyle w:val="AmColumnHeading"/>
            </w:pPr>
            <w:r w:rsidRPr="00182D10">
              <w:t>Изменение</w:t>
            </w:r>
          </w:p>
        </w:tc>
      </w:tr>
      <w:tr w:rsidR="003A2199" w:rsidRPr="00182D10" w14:paraId="46D8605A" w14:textId="77777777" w:rsidTr="00CF2427">
        <w:trPr>
          <w:jc w:val="center"/>
        </w:trPr>
        <w:tc>
          <w:tcPr>
            <w:tcW w:w="4876" w:type="dxa"/>
            <w:tcBorders>
              <w:top w:val="nil"/>
              <w:left w:val="nil"/>
              <w:bottom w:val="nil"/>
              <w:right w:val="nil"/>
            </w:tcBorders>
          </w:tcPr>
          <w:p w14:paraId="7260BC99"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c>
          <w:tcPr>
            <w:tcW w:w="4876" w:type="dxa"/>
            <w:tcBorders>
              <w:top w:val="nil"/>
              <w:left w:val="nil"/>
              <w:bottom w:val="nil"/>
              <w:right w:val="nil"/>
            </w:tcBorders>
          </w:tcPr>
          <w:p w14:paraId="04302A6E"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 </w:t>
            </w:r>
            <w:r w:rsidRPr="00182D10">
              <w:rPr>
                <w:b/>
                <w:i/>
              </w:rPr>
              <w:t>и като се гарантира „свободното, предварително и информирано съгласие“ на местните хора, преди да се одобрят проекти за добив</w:t>
            </w:r>
            <w:r w:rsidRPr="00182D10">
              <w:t>;</w:t>
            </w:r>
          </w:p>
        </w:tc>
      </w:tr>
    </w:tbl>
    <w:p w14:paraId="75F544D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D5EFEBD" w14:textId="77777777" w:rsidR="003A2199" w:rsidRPr="00182D10" w:rsidRDefault="003A2199" w:rsidP="003A2199">
      <w:r w:rsidRPr="00182D10">
        <w:rPr>
          <w:rStyle w:val="HideTWBExt"/>
        </w:rPr>
        <w:t>&lt;/Amend&gt;</w:t>
      </w:r>
    </w:p>
    <w:p w14:paraId="7A11B21E" w14:textId="65CB771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104</w:t>
      </w:r>
      <w:r w:rsidRPr="00182D10">
        <w:rPr>
          <w:rStyle w:val="HideTWBExt"/>
          <w:b w:val="0"/>
        </w:rPr>
        <w:t>&lt;/NumAm&gt;</w:t>
      </w:r>
    </w:p>
    <w:p w14:paraId="13EB2BA7" w14:textId="5E720185"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3FF657CC" w14:textId="77777777" w:rsidR="003A2199" w:rsidRPr="00182D10" w:rsidRDefault="003A2199" w:rsidP="003A2199">
      <w:pPr>
        <w:pStyle w:val="NormalBold"/>
      </w:pPr>
      <w:r w:rsidRPr="00182D10">
        <w:rPr>
          <w:rStyle w:val="HideTWBExt"/>
          <w:b w:val="0"/>
        </w:rPr>
        <w:t>&lt;/RepeatBlock-By&gt;</w:t>
      </w:r>
    </w:p>
    <w:p w14:paraId="6892F470" w14:textId="6DE2A53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B869E4"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E21D444" w14:textId="77777777" w:rsidTr="00CF2427">
        <w:trPr>
          <w:trHeight w:hRule="exact" w:val="240"/>
          <w:jc w:val="center"/>
        </w:trPr>
        <w:tc>
          <w:tcPr>
            <w:tcW w:w="9752" w:type="dxa"/>
            <w:gridSpan w:val="2"/>
            <w:tcBorders>
              <w:top w:val="nil"/>
              <w:left w:val="nil"/>
              <w:bottom w:val="nil"/>
              <w:right w:val="nil"/>
            </w:tcBorders>
          </w:tcPr>
          <w:p w14:paraId="05C33DAD" w14:textId="77777777" w:rsidR="003A2199" w:rsidRPr="00182D10" w:rsidRDefault="003A2199" w:rsidP="00CF2427"/>
        </w:tc>
      </w:tr>
      <w:tr w:rsidR="003A2199" w:rsidRPr="00182D10" w14:paraId="570DBFD3" w14:textId="77777777" w:rsidTr="00CF2427">
        <w:trPr>
          <w:trHeight w:val="240"/>
          <w:jc w:val="center"/>
        </w:trPr>
        <w:tc>
          <w:tcPr>
            <w:tcW w:w="4876" w:type="dxa"/>
            <w:tcBorders>
              <w:top w:val="nil"/>
              <w:left w:val="nil"/>
              <w:bottom w:val="nil"/>
              <w:right w:val="nil"/>
            </w:tcBorders>
          </w:tcPr>
          <w:p w14:paraId="62D8F3F1" w14:textId="2EFD1DD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8134A14" w14:textId="69FCAB94" w:rsidR="003A2199" w:rsidRPr="00182D10" w:rsidRDefault="003A2199" w:rsidP="00CF2427">
            <w:pPr>
              <w:pStyle w:val="AmColumnHeading"/>
            </w:pPr>
            <w:r w:rsidRPr="00182D10">
              <w:t>Изменение</w:t>
            </w:r>
          </w:p>
        </w:tc>
      </w:tr>
      <w:tr w:rsidR="003A2199" w:rsidRPr="00182D10" w14:paraId="0EA7B7E8" w14:textId="77777777" w:rsidTr="00CF2427">
        <w:trPr>
          <w:jc w:val="center"/>
        </w:trPr>
        <w:tc>
          <w:tcPr>
            <w:tcW w:w="4876" w:type="dxa"/>
            <w:tcBorders>
              <w:top w:val="nil"/>
              <w:left w:val="nil"/>
              <w:bottom w:val="nil"/>
              <w:right w:val="nil"/>
            </w:tcBorders>
          </w:tcPr>
          <w:p w14:paraId="4584E455"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c>
          <w:tcPr>
            <w:tcW w:w="4876" w:type="dxa"/>
            <w:tcBorders>
              <w:top w:val="nil"/>
              <w:left w:val="nil"/>
              <w:bottom w:val="nil"/>
              <w:right w:val="nil"/>
            </w:tcBorders>
          </w:tcPr>
          <w:p w14:paraId="16387330"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прозрачност и устойчивост, и призовава Комисията бързо да постигне напредък по подписването на взаимноизгодни споразумения със съответните африкански държави партньори, като отдава приоритет на целите за устойчивост и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w:t>
            </w:r>
            <w:r w:rsidRPr="00182D10">
              <w:rPr>
                <w:b/>
                <w:i/>
              </w:rPr>
              <w:t>всички заинтересовани страни, включително</w:t>
            </w:r>
            <w:r w:rsidRPr="00182D10">
              <w:t xml:space="preserve"> местното население;</w:t>
            </w:r>
          </w:p>
        </w:tc>
      </w:tr>
    </w:tbl>
    <w:p w14:paraId="5346ECF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2FE781B" w14:textId="77777777" w:rsidR="003A2199" w:rsidRPr="00182D10" w:rsidRDefault="003A2199" w:rsidP="003A2199">
      <w:r w:rsidRPr="00182D10">
        <w:rPr>
          <w:rStyle w:val="HideTWBExt"/>
        </w:rPr>
        <w:t>&lt;/Amend&gt;</w:t>
      </w:r>
    </w:p>
    <w:p w14:paraId="4E2FC98F" w14:textId="02FE5DA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105</w:t>
      </w:r>
      <w:r w:rsidRPr="00182D10">
        <w:rPr>
          <w:rStyle w:val="HideTWBExt"/>
          <w:b w:val="0"/>
        </w:rPr>
        <w:t>&lt;/NumAm&gt;</w:t>
      </w:r>
    </w:p>
    <w:p w14:paraId="1A545136" w14:textId="3BEB9E69"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2FBC4B6D" w14:textId="77777777" w:rsidR="003A2199" w:rsidRPr="00182D10" w:rsidRDefault="003A2199" w:rsidP="003A2199">
      <w:pPr>
        <w:pStyle w:val="NormalBold"/>
      </w:pPr>
      <w:r w:rsidRPr="00182D10">
        <w:rPr>
          <w:rStyle w:val="HideTWBExt"/>
          <w:b w:val="0"/>
        </w:rPr>
        <w:t>&lt;/RepeatBlock-By&gt;</w:t>
      </w:r>
    </w:p>
    <w:p w14:paraId="65A66106" w14:textId="26EBB10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AE50782" w14:textId="77777777" w:rsidR="003A2199" w:rsidRPr="00182D10" w:rsidRDefault="003A2199" w:rsidP="003A2199">
      <w:pPr>
        <w:pStyle w:val="NormalBold"/>
      </w:pPr>
      <w:r w:rsidRPr="00182D10">
        <w:rPr>
          <w:rStyle w:val="HideTWBExt"/>
          <w:b w:val="0"/>
        </w:rPr>
        <w:t>&lt;Article&gt;</w:t>
      </w:r>
      <w:r w:rsidRPr="00182D10">
        <w:t>Параграф 11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0A8CF7E" w14:textId="77777777" w:rsidTr="00CF2427">
        <w:trPr>
          <w:trHeight w:hRule="exact" w:val="240"/>
          <w:jc w:val="center"/>
        </w:trPr>
        <w:tc>
          <w:tcPr>
            <w:tcW w:w="9752" w:type="dxa"/>
            <w:gridSpan w:val="2"/>
            <w:tcBorders>
              <w:top w:val="nil"/>
              <w:left w:val="nil"/>
              <w:bottom w:val="nil"/>
              <w:right w:val="nil"/>
            </w:tcBorders>
          </w:tcPr>
          <w:p w14:paraId="7F5DE861" w14:textId="77777777" w:rsidR="003A2199" w:rsidRPr="00182D10" w:rsidRDefault="003A2199" w:rsidP="00CF2427"/>
        </w:tc>
      </w:tr>
      <w:tr w:rsidR="003A2199" w:rsidRPr="00182D10" w14:paraId="51C2DF6D" w14:textId="77777777" w:rsidTr="00CF2427">
        <w:trPr>
          <w:trHeight w:val="240"/>
          <w:jc w:val="center"/>
        </w:trPr>
        <w:tc>
          <w:tcPr>
            <w:tcW w:w="4876" w:type="dxa"/>
            <w:tcBorders>
              <w:top w:val="nil"/>
              <w:left w:val="nil"/>
              <w:bottom w:val="nil"/>
              <w:right w:val="nil"/>
            </w:tcBorders>
          </w:tcPr>
          <w:p w14:paraId="772CF128" w14:textId="2B443B4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22C8A50" w14:textId="79C54987" w:rsidR="003A2199" w:rsidRPr="00182D10" w:rsidRDefault="003A2199" w:rsidP="00CF2427">
            <w:pPr>
              <w:pStyle w:val="AmColumnHeading"/>
            </w:pPr>
            <w:r w:rsidRPr="00182D10">
              <w:t>Изменение</w:t>
            </w:r>
          </w:p>
        </w:tc>
      </w:tr>
      <w:tr w:rsidR="003A2199" w:rsidRPr="00182D10" w14:paraId="5A7B0B2C" w14:textId="77777777" w:rsidTr="00CF2427">
        <w:trPr>
          <w:jc w:val="center"/>
        </w:trPr>
        <w:tc>
          <w:tcPr>
            <w:tcW w:w="4876" w:type="dxa"/>
            <w:tcBorders>
              <w:top w:val="nil"/>
              <w:left w:val="nil"/>
              <w:bottom w:val="nil"/>
              <w:right w:val="nil"/>
            </w:tcBorders>
          </w:tcPr>
          <w:p w14:paraId="3C023390" w14:textId="77777777" w:rsidR="003A2199" w:rsidRPr="00182D10" w:rsidRDefault="003A2199" w:rsidP="00CF2427">
            <w:pPr>
              <w:pStyle w:val="Normal6a"/>
            </w:pPr>
            <w:r w:rsidRPr="00182D10">
              <w:t>11.</w:t>
            </w:r>
            <w:r w:rsidRPr="00182D10">
              <w:tab/>
              <w:t>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w:t>
            </w:r>
            <w:r w:rsidRPr="00182D10">
              <w:rPr>
                <w:b/>
                <w:i/>
              </w:rPr>
              <w:t>, прозрачност</w:t>
            </w:r>
            <w:r w:rsidRPr="00182D10">
              <w:t xml:space="preserve"> и </w:t>
            </w:r>
            <w:r w:rsidRPr="00182D10">
              <w:rPr>
                <w:b/>
                <w:i/>
              </w:rPr>
              <w:t>устойчивост</w:t>
            </w:r>
            <w:r w:rsidRPr="00182D10">
              <w:t xml:space="preserve">, и призовава Комисията бързо да постигне напредък по подписването на взаимноизгодни споразумения със съответните африкански държави партньори, като </w:t>
            </w:r>
            <w:r w:rsidRPr="00182D10">
              <w:rPr>
                <w:b/>
                <w:i/>
              </w:rPr>
              <w:t>отдава приоритет на целите за устойчивост и</w:t>
            </w:r>
            <w:r w:rsidRPr="00182D10">
              <w:t xml:space="preserve">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c>
          <w:tcPr>
            <w:tcW w:w="4876" w:type="dxa"/>
            <w:tcBorders>
              <w:top w:val="nil"/>
              <w:left w:val="nil"/>
              <w:bottom w:val="nil"/>
              <w:right w:val="nil"/>
            </w:tcBorders>
          </w:tcPr>
          <w:p w14:paraId="3B80E26C" w14:textId="77777777" w:rsidR="003A2199" w:rsidRPr="00182D10" w:rsidRDefault="003A2199" w:rsidP="00CF2427">
            <w:pPr>
              <w:pStyle w:val="Normal6a"/>
            </w:pPr>
            <w:r w:rsidRPr="00182D10">
              <w:t>11.</w:t>
            </w:r>
            <w:r w:rsidRPr="00182D10">
              <w:tab/>
              <w:t xml:space="preserve">признава стратегическата важност на суровините от критично значение както за Африка, така и за Европа; подчертава, че сътрудничеството в тази област трябва да се основава на взаимна полза и </w:t>
            </w:r>
            <w:r w:rsidRPr="00182D10">
              <w:rPr>
                <w:b/>
                <w:i/>
              </w:rPr>
              <w:t>прозрачност</w:t>
            </w:r>
            <w:r w:rsidRPr="00182D10">
              <w:t>, и призовава Комисията бързо да постигне напредък по подписването на взаимноизгодни споразумения със съответните африкански държави партньори, като гарантира включването на разпоредби за уреждане на спорове; подчертава, че тези споразумения трябва да се сключват по приобщаващ и прозрачен начин, включително с пълноценното участие на Парламента и консултации с местното население;</w:t>
            </w:r>
          </w:p>
        </w:tc>
      </w:tr>
    </w:tbl>
    <w:p w14:paraId="3D686AD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9D72AAB" w14:textId="77777777" w:rsidR="003A2199" w:rsidRPr="00182D10" w:rsidRDefault="003A2199" w:rsidP="003A2199">
      <w:r w:rsidRPr="00182D10">
        <w:rPr>
          <w:rStyle w:val="HideTWBExt"/>
        </w:rPr>
        <w:t>&lt;/Amend&gt;</w:t>
      </w:r>
    </w:p>
    <w:p w14:paraId="20D98378" w14:textId="2D5BF2E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106</w:t>
      </w:r>
      <w:r w:rsidRPr="00182D10">
        <w:rPr>
          <w:rStyle w:val="HideTWBExt"/>
          <w:b w:val="0"/>
        </w:rPr>
        <w:t>&lt;/NumAm&gt;</w:t>
      </w:r>
    </w:p>
    <w:p w14:paraId="539567DC" w14:textId="158B5662"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25BE57E3" w14:textId="77777777" w:rsidR="003A2199" w:rsidRPr="00182D10" w:rsidRDefault="003A2199" w:rsidP="003A2199">
      <w:pPr>
        <w:pStyle w:val="NormalBold"/>
      </w:pPr>
      <w:r w:rsidRPr="00182D10">
        <w:rPr>
          <w:rStyle w:val="HideTWBExt"/>
          <w:b w:val="0"/>
        </w:rPr>
        <w:t>&lt;/RepeatBlock-By&gt;</w:t>
      </w:r>
    </w:p>
    <w:p w14:paraId="123E67B3" w14:textId="336096E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F1CF565" w14:textId="77777777" w:rsidR="003A2199" w:rsidRPr="00182D10" w:rsidRDefault="003A2199" w:rsidP="003A2199">
      <w:pPr>
        <w:pStyle w:val="NormalBold"/>
      </w:pPr>
      <w:r w:rsidRPr="00182D10">
        <w:rPr>
          <w:rStyle w:val="HideTWBExt"/>
          <w:b w:val="0"/>
        </w:rPr>
        <w:t>&lt;Article&gt;</w:t>
      </w:r>
      <w:r w:rsidRPr="00182D10">
        <w:t>Параграф 12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C66EAA0" w14:textId="77777777" w:rsidTr="00CF2427">
        <w:trPr>
          <w:trHeight w:hRule="exact" w:val="240"/>
          <w:jc w:val="center"/>
        </w:trPr>
        <w:tc>
          <w:tcPr>
            <w:tcW w:w="9752" w:type="dxa"/>
            <w:gridSpan w:val="2"/>
            <w:tcBorders>
              <w:top w:val="nil"/>
              <w:left w:val="nil"/>
              <w:bottom w:val="nil"/>
              <w:right w:val="nil"/>
            </w:tcBorders>
          </w:tcPr>
          <w:p w14:paraId="14FF2CD0" w14:textId="77777777" w:rsidR="003A2199" w:rsidRPr="00182D10" w:rsidRDefault="003A2199" w:rsidP="00CF2427"/>
        </w:tc>
      </w:tr>
      <w:tr w:rsidR="003A2199" w:rsidRPr="00182D10" w14:paraId="6E8E7CF8" w14:textId="77777777" w:rsidTr="00CF2427">
        <w:trPr>
          <w:trHeight w:val="240"/>
          <w:jc w:val="center"/>
        </w:trPr>
        <w:tc>
          <w:tcPr>
            <w:tcW w:w="4876" w:type="dxa"/>
            <w:tcBorders>
              <w:top w:val="nil"/>
              <w:left w:val="nil"/>
              <w:bottom w:val="nil"/>
              <w:right w:val="nil"/>
            </w:tcBorders>
          </w:tcPr>
          <w:p w14:paraId="3343C568" w14:textId="1CF83C5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9F8F2FC" w14:textId="0F98FA8D" w:rsidR="003A2199" w:rsidRPr="00182D10" w:rsidRDefault="003A2199" w:rsidP="00CF2427">
            <w:pPr>
              <w:pStyle w:val="AmColumnHeading"/>
            </w:pPr>
            <w:r w:rsidRPr="00182D10">
              <w:t>Изменение</w:t>
            </w:r>
          </w:p>
        </w:tc>
      </w:tr>
      <w:tr w:rsidR="003A2199" w:rsidRPr="00182D10" w14:paraId="48E78C4B" w14:textId="77777777" w:rsidTr="00CF2427">
        <w:trPr>
          <w:jc w:val="center"/>
        </w:trPr>
        <w:tc>
          <w:tcPr>
            <w:tcW w:w="4876" w:type="dxa"/>
            <w:tcBorders>
              <w:top w:val="nil"/>
              <w:left w:val="nil"/>
              <w:bottom w:val="nil"/>
              <w:right w:val="nil"/>
            </w:tcBorders>
          </w:tcPr>
          <w:p w14:paraId="6B5D249C" w14:textId="77777777" w:rsidR="003A2199" w:rsidRPr="00182D10" w:rsidRDefault="003A2199" w:rsidP="00CF2427">
            <w:pPr>
              <w:pStyle w:val="Normal6a"/>
            </w:pPr>
            <w:r w:rsidRPr="00182D10">
              <w:t>12.</w:t>
            </w:r>
            <w:r w:rsidRPr="00182D10">
              <w:tab/>
              <w:t>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устойчивия и приобщаващ растеж и за икономическата диверсификация в африканските държави, като при това се зачитат правата на човека;</w:t>
            </w:r>
          </w:p>
        </w:tc>
        <w:tc>
          <w:tcPr>
            <w:tcW w:w="4876" w:type="dxa"/>
            <w:tcBorders>
              <w:top w:val="nil"/>
              <w:left w:val="nil"/>
              <w:bottom w:val="nil"/>
              <w:right w:val="nil"/>
            </w:tcBorders>
          </w:tcPr>
          <w:p w14:paraId="6F5271E0" w14:textId="77777777" w:rsidR="003A2199" w:rsidRPr="00182D10" w:rsidRDefault="003A2199" w:rsidP="00CF2427">
            <w:pPr>
              <w:pStyle w:val="Normal6a"/>
            </w:pPr>
            <w:r w:rsidRPr="00182D10">
              <w:t>12.</w:t>
            </w:r>
            <w:r w:rsidRPr="00182D10">
              <w:tab/>
              <w:t xml:space="preserve">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устойчивия и приобщаващ растеж и за икономическата диверсификация в африканските държави, като при това се зачитат правата на човека; </w:t>
            </w:r>
            <w:r w:rsidRPr="00182D10">
              <w:rPr>
                <w:b/>
                <w:i/>
              </w:rPr>
              <w:t>подчертава, че проектите, финансирани по линия на Global Gateway, трябва да бъдат конкретен лост за европейските дружества, и по-специално за МСП, като се гарантира, че те имат приоритетен достъп до покани за участие в търгове и до произтичащите от тези проекти договори; призовава Комисията да оценява систематично дела на поръчките, възложени на европейски оператори, и да предприема необходимите корективни мерки, когато тази цел не е постигната;</w:t>
            </w:r>
          </w:p>
        </w:tc>
      </w:tr>
    </w:tbl>
    <w:p w14:paraId="75FE051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2D1545A1" w14:textId="77777777" w:rsidR="003A2199" w:rsidRPr="00182D10" w:rsidRDefault="003A2199" w:rsidP="003A2199">
      <w:r w:rsidRPr="00182D10">
        <w:rPr>
          <w:rStyle w:val="HideTWBExt"/>
        </w:rPr>
        <w:t>&lt;/Amend&gt;</w:t>
      </w:r>
    </w:p>
    <w:p w14:paraId="24011657" w14:textId="38E38FF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107</w:t>
      </w:r>
      <w:r w:rsidRPr="00182D10">
        <w:rPr>
          <w:rStyle w:val="HideTWBExt"/>
          <w:b w:val="0"/>
        </w:rPr>
        <w:t>&lt;/NumAm&gt;</w:t>
      </w:r>
    </w:p>
    <w:p w14:paraId="58C2BE27" w14:textId="03B32455"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4205C100" w14:textId="77777777" w:rsidR="003A2199" w:rsidRPr="00182D10" w:rsidRDefault="003A2199" w:rsidP="003A2199">
      <w:pPr>
        <w:pStyle w:val="NormalBold"/>
      </w:pPr>
      <w:r w:rsidRPr="00182D10">
        <w:rPr>
          <w:rStyle w:val="HideTWBExt"/>
          <w:b w:val="0"/>
        </w:rPr>
        <w:t>&lt;/RepeatBlock-By&gt;</w:t>
      </w:r>
    </w:p>
    <w:p w14:paraId="71C9E6E0" w14:textId="489E175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9AB2352" w14:textId="77777777" w:rsidR="003A2199" w:rsidRPr="00182D10" w:rsidRDefault="003A2199" w:rsidP="003A2199">
      <w:pPr>
        <w:pStyle w:val="NormalBold"/>
      </w:pPr>
      <w:r w:rsidRPr="00182D10">
        <w:rPr>
          <w:rStyle w:val="HideTWBExt"/>
          <w:b w:val="0"/>
        </w:rPr>
        <w:t>&lt;Article&gt;</w:t>
      </w:r>
      <w:r w:rsidRPr="00182D10">
        <w:t>Параграф 12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0B02A7C" w14:textId="77777777" w:rsidTr="00CF2427">
        <w:trPr>
          <w:trHeight w:hRule="exact" w:val="240"/>
          <w:jc w:val="center"/>
        </w:trPr>
        <w:tc>
          <w:tcPr>
            <w:tcW w:w="9752" w:type="dxa"/>
            <w:gridSpan w:val="2"/>
            <w:tcBorders>
              <w:top w:val="nil"/>
              <w:left w:val="nil"/>
              <w:bottom w:val="nil"/>
              <w:right w:val="nil"/>
            </w:tcBorders>
          </w:tcPr>
          <w:p w14:paraId="6576FC0B" w14:textId="77777777" w:rsidR="003A2199" w:rsidRPr="00182D10" w:rsidRDefault="003A2199" w:rsidP="00CF2427"/>
        </w:tc>
      </w:tr>
      <w:tr w:rsidR="003A2199" w:rsidRPr="00182D10" w14:paraId="112AC9B7" w14:textId="77777777" w:rsidTr="00CF2427">
        <w:trPr>
          <w:trHeight w:val="240"/>
          <w:jc w:val="center"/>
        </w:trPr>
        <w:tc>
          <w:tcPr>
            <w:tcW w:w="4876" w:type="dxa"/>
            <w:tcBorders>
              <w:top w:val="nil"/>
              <w:left w:val="nil"/>
              <w:bottom w:val="nil"/>
              <w:right w:val="nil"/>
            </w:tcBorders>
          </w:tcPr>
          <w:p w14:paraId="215A8D86" w14:textId="5C5366B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9F4032E" w14:textId="4D74F041" w:rsidR="003A2199" w:rsidRPr="00182D10" w:rsidRDefault="003A2199" w:rsidP="00CF2427">
            <w:pPr>
              <w:pStyle w:val="AmColumnHeading"/>
            </w:pPr>
            <w:r w:rsidRPr="00182D10">
              <w:t>Изменение</w:t>
            </w:r>
          </w:p>
        </w:tc>
      </w:tr>
      <w:tr w:rsidR="003A2199" w:rsidRPr="00182D10" w14:paraId="38F70F51" w14:textId="77777777" w:rsidTr="00CF2427">
        <w:trPr>
          <w:jc w:val="center"/>
        </w:trPr>
        <w:tc>
          <w:tcPr>
            <w:tcW w:w="4876" w:type="dxa"/>
            <w:tcBorders>
              <w:top w:val="nil"/>
              <w:left w:val="nil"/>
              <w:bottom w:val="nil"/>
              <w:right w:val="nil"/>
            </w:tcBorders>
          </w:tcPr>
          <w:p w14:paraId="31892854" w14:textId="77777777" w:rsidR="003A2199" w:rsidRPr="00182D10" w:rsidRDefault="003A2199" w:rsidP="00CF2427">
            <w:pPr>
              <w:pStyle w:val="Normal6a"/>
            </w:pPr>
            <w:r w:rsidRPr="00182D10">
              <w:t>12.</w:t>
            </w:r>
            <w:r w:rsidRPr="00182D10">
              <w:tab/>
              <w:t xml:space="preserve">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устойчивия и приобщаващ растеж </w:t>
            </w:r>
            <w:r w:rsidRPr="00182D10">
              <w:rPr>
                <w:b/>
                <w:i/>
              </w:rPr>
              <w:t>и</w:t>
            </w:r>
            <w:r w:rsidRPr="00182D10">
              <w:t xml:space="preserve"> за икономическата диверсификация в африканските държави, като при това се зачитат правата на човека;</w:t>
            </w:r>
          </w:p>
        </w:tc>
        <w:tc>
          <w:tcPr>
            <w:tcW w:w="4876" w:type="dxa"/>
            <w:tcBorders>
              <w:top w:val="nil"/>
              <w:left w:val="nil"/>
              <w:bottom w:val="nil"/>
              <w:right w:val="nil"/>
            </w:tcBorders>
          </w:tcPr>
          <w:p w14:paraId="75DCF6DA" w14:textId="77777777" w:rsidR="003A2199" w:rsidRPr="00182D10" w:rsidRDefault="003A2199" w:rsidP="00CF2427">
            <w:pPr>
              <w:pStyle w:val="Normal6a"/>
            </w:pPr>
            <w:r w:rsidRPr="00182D10">
              <w:t>12.</w:t>
            </w:r>
            <w:r w:rsidRPr="00182D10">
              <w:tab/>
              <w:t>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устойчивия и приобщаващ растеж</w:t>
            </w:r>
            <w:r w:rsidRPr="00182D10">
              <w:rPr>
                <w:b/>
                <w:i/>
              </w:rPr>
              <w:t>,</w:t>
            </w:r>
            <w:r w:rsidRPr="00182D10">
              <w:t xml:space="preserve"> за икономическата диверсификация в африканските държави </w:t>
            </w:r>
            <w:r w:rsidRPr="00182D10">
              <w:rPr>
                <w:b/>
                <w:i/>
              </w:rPr>
              <w:t>и за икономическия суверенитет на континента</w:t>
            </w:r>
            <w:r w:rsidRPr="00182D10">
              <w:t>, като при това се зачитат правата на човека;</w:t>
            </w:r>
          </w:p>
        </w:tc>
      </w:tr>
    </w:tbl>
    <w:p w14:paraId="791375A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A95A90F" w14:textId="77777777" w:rsidR="003A2199" w:rsidRPr="00182D10" w:rsidRDefault="003A2199" w:rsidP="003A2199">
      <w:r w:rsidRPr="00182D10">
        <w:rPr>
          <w:rStyle w:val="HideTWBExt"/>
        </w:rPr>
        <w:t>&lt;/Amend&gt;</w:t>
      </w:r>
    </w:p>
    <w:p w14:paraId="0717432E" w14:textId="241FE86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108</w:t>
      </w:r>
      <w:r w:rsidRPr="00182D10">
        <w:rPr>
          <w:rStyle w:val="HideTWBExt"/>
          <w:b w:val="0"/>
        </w:rPr>
        <w:t>&lt;/NumAm&gt;</w:t>
      </w:r>
    </w:p>
    <w:p w14:paraId="2278E7B2" w14:textId="41587008"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135D630C" w14:textId="77777777" w:rsidR="003A2199" w:rsidRPr="00182D10" w:rsidRDefault="003A2199" w:rsidP="003A2199">
      <w:pPr>
        <w:pStyle w:val="NormalBold"/>
      </w:pPr>
      <w:r w:rsidRPr="00182D10">
        <w:rPr>
          <w:rStyle w:val="HideTWBExt"/>
          <w:b w:val="0"/>
        </w:rPr>
        <w:t>&lt;/RepeatBlock-By&gt;</w:t>
      </w:r>
    </w:p>
    <w:p w14:paraId="00AD6C80" w14:textId="17EA791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8281344" w14:textId="77777777" w:rsidR="003A2199" w:rsidRPr="00182D10" w:rsidRDefault="003A2199" w:rsidP="003A2199">
      <w:pPr>
        <w:pStyle w:val="NormalBold"/>
      </w:pPr>
      <w:r w:rsidRPr="00182D10">
        <w:rPr>
          <w:rStyle w:val="HideTWBExt"/>
          <w:b w:val="0"/>
        </w:rPr>
        <w:t>&lt;Article&gt;</w:t>
      </w:r>
      <w:r w:rsidRPr="00182D10">
        <w:t>Параграф 12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1A68D4D" w14:textId="77777777" w:rsidTr="00CF2427">
        <w:trPr>
          <w:trHeight w:hRule="exact" w:val="240"/>
          <w:jc w:val="center"/>
        </w:trPr>
        <w:tc>
          <w:tcPr>
            <w:tcW w:w="9752" w:type="dxa"/>
            <w:gridSpan w:val="2"/>
            <w:tcBorders>
              <w:top w:val="nil"/>
              <w:left w:val="nil"/>
              <w:bottom w:val="nil"/>
              <w:right w:val="nil"/>
            </w:tcBorders>
          </w:tcPr>
          <w:p w14:paraId="5477C3FC" w14:textId="77777777" w:rsidR="003A2199" w:rsidRPr="00182D10" w:rsidRDefault="003A2199" w:rsidP="00CF2427"/>
        </w:tc>
      </w:tr>
      <w:tr w:rsidR="003A2199" w:rsidRPr="00182D10" w14:paraId="1C6ED003" w14:textId="77777777" w:rsidTr="00CF2427">
        <w:trPr>
          <w:trHeight w:val="240"/>
          <w:jc w:val="center"/>
        </w:trPr>
        <w:tc>
          <w:tcPr>
            <w:tcW w:w="4876" w:type="dxa"/>
            <w:tcBorders>
              <w:top w:val="nil"/>
              <w:left w:val="nil"/>
              <w:bottom w:val="nil"/>
              <w:right w:val="nil"/>
            </w:tcBorders>
          </w:tcPr>
          <w:p w14:paraId="3D879099" w14:textId="688131B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4C31E51" w14:textId="5E84943A" w:rsidR="003A2199" w:rsidRPr="00182D10" w:rsidRDefault="003A2199" w:rsidP="00CF2427">
            <w:pPr>
              <w:pStyle w:val="AmColumnHeading"/>
            </w:pPr>
            <w:r w:rsidRPr="00182D10">
              <w:t>Изменение</w:t>
            </w:r>
          </w:p>
        </w:tc>
      </w:tr>
      <w:tr w:rsidR="003A2199" w:rsidRPr="00182D10" w14:paraId="375447D1" w14:textId="77777777" w:rsidTr="00CF2427">
        <w:trPr>
          <w:jc w:val="center"/>
        </w:trPr>
        <w:tc>
          <w:tcPr>
            <w:tcW w:w="4876" w:type="dxa"/>
            <w:tcBorders>
              <w:top w:val="nil"/>
              <w:left w:val="nil"/>
              <w:bottom w:val="nil"/>
              <w:right w:val="nil"/>
            </w:tcBorders>
          </w:tcPr>
          <w:p w14:paraId="622EBA9C" w14:textId="77777777" w:rsidR="003A2199" w:rsidRPr="00182D10" w:rsidRDefault="003A2199" w:rsidP="00CF2427">
            <w:pPr>
              <w:pStyle w:val="Normal6a"/>
            </w:pPr>
            <w:r w:rsidRPr="00182D10">
              <w:t>12.</w:t>
            </w:r>
            <w:r w:rsidRPr="00182D10">
              <w:tab/>
              <w:t>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устойчивия и приобщаващ растеж и за икономическата диверсификация в африканските държави, като при това се зачитат правата на човека;</w:t>
            </w:r>
          </w:p>
        </w:tc>
        <w:tc>
          <w:tcPr>
            <w:tcW w:w="4876" w:type="dxa"/>
            <w:tcBorders>
              <w:top w:val="nil"/>
              <w:left w:val="nil"/>
              <w:bottom w:val="nil"/>
              <w:right w:val="nil"/>
            </w:tcBorders>
          </w:tcPr>
          <w:p w14:paraId="35B9E35D" w14:textId="77777777" w:rsidR="003A2199" w:rsidRPr="00182D10" w:rsidRDefault="003A2199" w:rsidP="00CF2427">
            <w:pPr>
              <w:pStyle w:val="Normal6a"/>
            </w:pPr>
            <w:r w:rsidRPr="00182D10">
              <w:t>12.</w:t>
            </w:r>
            <w:r w:rsidRPr="00182D10">
              <w:tab/>
              <w:t xml:space="preserve">призовава за укрепване на устойчивостта на Европа чрез диверсифициране с цел избягване на прекомерните зависимости чрез партньорства, които насърчават отговорното и проследимо минно дело, добавянето на стойност на местно равнище и развитието на умения; подчертава, че инициативите в рамките на пакета за инвестиции Африка-Европа по линия на Global Gateway следва да насърчават устойчиви, справедливи и екологично отговорни вериги на доставки, като гарантират, че сътрудничеството в областта на ресурсите допринася за намаляването на бедността, за </w:t>
            </w:r>
            <w:r w:rsidRPr="00182D10">
              <w:rPr>
                <w:b/>
                <w:i/>
              </w:rPr>
              <w:t>качествени работни места, за</w:t>
            </w:r>
            <w:r w:rsidRPr="00182D10">
              <w:t xml:space="preserve"> устойчивия и приобщаващ растеж и за икономическата диверсификация в африканските държави, като при това се зачитат </w:t>
            </w:r>
            <w:r w:rsidRPr="00182D10">
              <w:rPr>
                <w:b/>
                <w:i/>
              </w:rPr>
              <w:t>правата на работниците и</w:t>
            </w:r>
            <w:r w:rsidRPr="00182D10">
              <w:t xml:space="preserve"> правата на човека;</w:t>
            </w:r>
          </w:p>
        </w:tc>
      </w:tr>
    </w:tbl>
    <w:p w14:paraId="3753FF6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C792001" w14:textId="77777777" w:rsidR="003A2199" w:rsidRPr="00182D10" w:rsidRDefault="003A2199" w:rsidP="003A2199">
      <w:r w:rsidRPr="00182D10">
        <w:rPr>
          <w:rStyle w:val="HideTWBExt"/>
        </w:rPr>
        <w:t>&lt;/Amend&gt;</w:t>
      </w:r>
    </w:p>
    <w:p w14:paraId="204A492C" w14:textId="2928835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109</w:t>
      </w:r>
      <w:r w:rsidRPr="00182D10">
        <w:rPr>
          <w:rStyle w:val="HideTWBExt"/>
          <w:b w:val="0"/>
        </w:rPr>
        <w:t>&lt;/NumAm&gt;</w:t>
      </w:r>
    </w:p>
    <w:p w14:paraId="5CE5E729" w14:textId="3D531C41" w:rsidR="003A2199" w:rsidRPr="00182D10" w:rsidRDefault="003A2199" w:rsidP="003A2199">
      <w:pPr>
        <w:pStyle w:val="NormalBold"/>
      </w:pPr>
      <w:r w:rsidRPr="00182D10">
        <w:rPr>
          <w:rStyle w:val="HideTWBExt"/>
          <w:b w:val="0"/>
        </w:rPr>
        <w:t>&lt;RepeatBlock-By&gt;&lt;Members&gt;</w:t>
      </w:r>
      <w:r w:rsidRPr="00182D10">
        <w:t xml:space="preserve">Беноа Касар, Бари Андрюс, Дан Барна, </w:t>
      </w:r>
      <w:r w:rsidR="009A362C">
        <w:t>Хилде Вотманс</w:t>
      </w:r>
      <w:r w:rsidRPr="00182D10">
        <w:t xml:space="preserve">, </w:t>
      </w:r>
      <w:r w:rsidR="009A362C">
        <w:t>Шарл Гьоренс</w:t>
      </w:r>
      <w:r w:rsidRPr="00182D10">
        <w:rPr>
          <w:rStyle w:val="HideTWBExt"/>
          <w:b w:val="0"/>
        </w:rPr>
        <w:t>&lt;/Members&gt;</w:t>
      </w:r>
    </w:p>
    <w:p w14:paraId="7AE2095A" w14:textId="77777777" w:rsidR="003A2199" w:rsidRPr="00182D10" w:rsidRDefault="003A2199" w:rsidP="003A2199">
      <w:pPr>
        <w:pStyle w:val="NormalBold"/>
      </w:pPr>
      <w:r w:rsidRPr="00182D10">
        <w:rPr>
          <w:rStyle w:val="HideTWBExt"/>
          <w:b w:val="0"/>
        </w:rPr>
        <w:t>&lt;/RepeatBlock-By&gt;</w:t>
      </w:r>
    </w:p>
    <w:p w14:paraId="4C8DAC65" w14:textId="1C8725A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21B6B57"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A71CB0C" w14:textId="77777777" w:rsidTr="00CF2427">
        <w:trPr>
          <w:trHeight w:hRule="exact" w:val="240"/>
          <w:jc w:val="center"/>
        </w:trPr>
        <w:tc>
          <w:tcPr>
            <w:tcW w:w="9752" w:type="dxa"/>
            <w:gridSpan w:val="2"/>
            <w:tcBorders>
              <w:top w:val="nil"/>
              <w:left w:val="nil"/>
              <w:bottom w:val="nil"/>
              <w:right w:val="nil"/>
            </w:tcBorders>
          </w:tcPr>
          <w:p w14:paraId="20F1E1D7" w14:textId="77777777" w:rsidR="003A2199" w:rsidRPr="00182D10" w:rsidRDefault="003A2199" w:rsidP="00CF2427"/>
        </w:tc>
      </w:tr>
      <w:tr w:rsidR="003A2199" w:rsidRPr="00182D10" w14:paraId="620ECB99" w14:textId="77777777" w:rsidTr="00CF2427">
        <w:trPr>
          <w:trHeight w:val="240"/>
          <w:jc w:val="center"/>
        </w:trPr>
        <w:tc>
          <w:tcPr>
            <w:tcW w:w="4876" w:type="dxa"/>
            <w:tcBorders>
              <w:top w:val="nil"/>
              <w:left w:val="nil"/>
              <w:bottom w:val="nil"/>
              <w:right w:val="nil"/>
            </w:tcBorders>
          </w:tcPr>
          <w:p w14:paraId="7A87724F" w14:textId="7B376FD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93930B8" w14:textId="436DE8AD" w:rsidR="003A2199" w:rsidRPr="00182D10" w:rsidRDefault="003A2199" w:rsidP="00CF2427">
            <w:pPr>
              <w:pStyle w:val="AmColumnHeading"/>
            </w:pPr>
            <w:r w:rsidRPr="00182D10">
              <w:t>Изменение</w:t>
            </w:r>
          </w:p>
        </w:tc>
      </w:tr>
      <w:tr w:rsidR="003A2199" w:rsidRPr="00182D10" w14:paraId="0525D4DE" w14:textId="77777777" w:rsidTr="00CF2427">
        <w:trPr>
          <w:jc w:val="center"/>
        </w:trPr>
        <w:tc>
          <w:tcPr>
            <w:tcW w:w="4876" w:type="dxa"/>
            <w:tcBorders>
              <w:top w:val="nil"/>
              <w:left w:val="nil"/>
              <w:bottom w:val="nil"/>
              <w:right w:val="nil"/>
            </w:tcBorders>
          </w:tcPr>
          <w:p w14:paraId="6CA594BB"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2747B635"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 </w:t>
            </w:r>
            <w:r w:rsidRPr="00182D10">
              <w:rPr>
                <w:b/>
                <w:i/>
              </w:rPr>
              <w:t>подчертава, че 360-градусовият подход на стратегията Global Gateway на ЕС представлява уникална добавена стойност на Съюза и я отличава от други глобални участници, извършващи дейност в Африка, по-специално Китай, тъй като съчетава инвестиции в устойчива инфраструктура и свързаност, със силен акцент върху устойчивото развитие, създаването на достойни работни места, изкореняването на бедността, здравеопазването, образованието, развитието на умения, доброто управление и социалното приобщаване, като по този начин се насърчават дългосрочни и взаимноизгодни партньорства с африканските държави; настоява да се гарантира, че тази инициатива не увеличава тежестта на дълга на държавите партньори;</w:t>
            </w:r>
          </w:p>
        </w:tc>
      </w:tr>
    </w:tbl>
    <w:p w14:paraId="1763F25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0539A3C" w14:textId="77777777" w:rsidR="003A2199" w:rsidRPr="00182D10" w:rsidRDefault="003A2199" w:rsidP="003A2199">
      <w:r w:rsidRPr="00182D10">
        <w:rPr>
          <w:rStyle w:val="HideTWBExt"/>
        </w:rPr>
        <w:t>&lt;/Amend&gt;</w:t>
      </w:r>
    </w:p>
    <w:p w14:paraId="0F211537" w14:textId="242B887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110</w:t>
      </w:r>
      <w:r w:rsidRPr="00182D10">
        <w:rPr>
          <w:rStyle w:val="HideTWBExt"/>
          <w:b w:val="0"/>
        </w:rPr>
        <w:t>&lt;/NumAm&gt;</w:t>
      </w:r>
    </w:p>
    <w:p w14:paraId="03378798" w14:textId="2F3A7263"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045996EF" w14:textId="77777777" w:rsidR="003A2199" w:rsidRPr="00182D10" w:rsidRDefault="003A2199" w:rsidP="003A2199">
      <w:pPr>
        <w:pStyle w:val="NormalBold"/>
      </w:pPr>
      <w:r w:rsidRPr="00182D10">
        <w:rPr>
          <w:rStyle w:val="HideTWBExt"/>
          <w:b w:val="0"/>
        </w:rPr>
        <w:t>&lt;/RepeatBlock-By&gt;</w:t>
      </w:r>
    </w:p>
    <w:p w14:paraId="7BFFF197" w14:textId="16D8CF0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4E4297B"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6A36CE1" w14:textId="77777777" w:rsidTr="00CF2427">
        <w:trPr>
          <w:trHeight w:hRule="exact" w:val="240"/>
          <w:jc w:val="center"/>
        </w:trPr>
        <w:tc>
          <w:tcPr>
            <w:tcW w:w="9752" w:type="dxa"/>
            <w:gridSpan w:val="2"/>
            <w:tcBorders>
              <w:top w:val="nil"/>
              <w:left w:val="nil"/>
              <w:bottom w:val="nil"/>
              <w:right w:val="nil"/>
            </w:tcBorders>
          </w:tcPr>
          <w:p w14:paraId="60181325" w14:textId="77777777" w:rsidR="003A2199" w:rsidRPr="00182D10" w:rsidRDefault="003A2199" w:rsidP="00CF2427"/>
        </w:tc>
      </w:tr>
      <w:tr w:rsidR="003A2199" w:rsidRPr="00182D10" w14:paraId="34FA4136" w14:textId="77777777" w:rsidTr="00CF2427">
        <w:trPr>
          <w:trHeight w:val="240"/>
          <w:jc w:val="center"/>
        </w:trPr>
        <w:tc>
          <w:tcPr>
            <w:tcW w:w="4876" w:type="dxa"/>
            <w:tcBorders>
              <w:top w:val="nil"/>
              <w:left w:val="nil"/>
              <w:bottom w:val="nil"/>
              <w:right w:val="nil"/>
            </w:tcBorders>
          </w:tcPr>
          <w:p w14:paraId="16949F93" w14:textId="4395256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BA87D8" w14:textId="73725009" w:rsidR="003A2199" w:rsidRPr="00182D10" w:rsidRDefault="003A2199" w:rsidP="00CF2427">
            <w:pPr>
              <w:pStyle w:val="AmColumnHeading"/>
            </w:pPr>
            <w:r w:rsidRPr="00182D10">
              <w:t>Изменение</w:t>
            </w:r>
          </w:p>
        </w:tc>
      </w:tr>
      <w:tr w:rsidR="003A2199" w:rsidRPr="00182D10" w14:paraId="356A7E8B" w14:textId="77777777" w:rsidTr="00CF2427">
        <w:trPr>
          <w:jc w:val="center"/>
        </w:trPr>
        <w:tc>
          <w:tcPr>
            <w:tcW w:w="4876" w:type="dxa"/>
            <w:tcBorders>
              <w:top w:val="nil"/>
              <w:left w:val="nil"/>
              <w:bottom w:val="nil"/>
              <w:right w:val="nil"/>
            </w:tcBorders>
          </w:tcPr>
          <w:p w14:paraId="7FA482FD"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654223F6"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 </w:t>
            </w:r>
            <w:r w:rsidRPr="00182D10">
              <w:rPr>
                <w:b/>
                <w:i/>
              </w:rPr>
              <w:t>призовава Комисията да публикува редовно актуализиран публичен регистър на всички проекти, финансирани по линия на стратегията Global Gateway на африканския континент, включително техните цели, график, поети задължения и постигнати резултати, за да се гарантира, че инструментът е видим за всички заинтересовани страни;</w:t>
            </w:r>
          </w:p>
        </w:tc>
      </w:tr>
    </w:tbl>
    <w:p w14:paraId="51855CB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044361A8" w14:textId="77777777" w:rsidR="003A2199" w:rsidRPr="00182D10" w:rsidRDefault="003A2199" w:rsidP="003A2199">
      <w:r w:rsidRPr="00182D10">
        <w:rPr>
          <w:rStyle w:val="HideTWBExt"/>
        </w:rPr>
        <w:t>&lt;/Amend&gt;</w:t>
      </w:r>
    </w:p>
    <w:p w14:paraId="04385668" w14:textId="53DFA7C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111</w:t>
      </w:r>
      <w:r w:rsidRPr="00182D10">
        <w:rPr>
          <w:rStyle w:val="HideTWBExt"/>
          <w:b w:val="0"/>
        </w:rPr>
        <w:t>&lt;/NumAm&gt;</w:t>
      </w:r>
    </w:p>
    <w:p w14:paraId="0057962C" w14:textId="4D595401"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3B28C6EA" w14:textId="77777777" w:rsidR="003A2199" w:rsidRPr="00182D10" w:rsidRDefault="003A2199" w:rsidP="003A2199">
      <w:pPr>
        <w:pStyle w:val="NormalBold"/>
      </w:pPr>
      <w:r w:rsidRPr="00182D10">
        <w:rPr>
          <w:rStyle w:val="HideTWBExt"/>
          <w:b w:val="0"/>
        </w:rPr>
        <w:t>&lt;/RepeatBlock-By&gt;</w:t>
      </w:r>
    </w:p>
    <w:p w14:paraId="2663C9F1" w14:textId="50D9FEF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D46D6A0"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2E2127F" w14:textId="77777777" w:rsidTr="00CF2427">
        <w:trPr>
          <w:trHeight w:hRule="exact" w:val="240"/>
          <w:jc w:val="center"/>
        </w:trPr>
        <w:tc>
          <w:tcPr>
            <w:tcW w:w="9752" w:type="dxa"/>
            <w:gridSpan w:val="2"/>
            <w:tcBorders>
              <w:top w:val="nil"/>
              <w:left w:val="nil"/>
              <w:bottom w:val="nil"/>
              <w:right w:val="nil"/>
            </w:tcBorders>
          </w:tcPr>
          <w:p w14:paraId="01A49B2F" w14:textId="77777777" w:rsidR="003A2199" w:rsidRPr="00182D10" w:rsidRDefault="003A2199" w:rsidP="00CF2427"/>
        </w:tc>
      </w:tr>
      <w:tr w:rsidR="003A2199" w:rsidRPr="00182D10" w14:paraId="41CA90EC" w14:textId="77777777" w:rsidTr="00CF2427">
        <w:trPr>
          <w:trHeight w:val="240"/>
          <w:jc w:val="center"/>
        </w:trPr>
        <w:tc>
          <w:tcPr>
            <w:tcW w:w="4876" w:type="dxa"/>
            <w:tcBorders>
              <w:top w:val="nil"/>
              <w:left w:val="nil"/>
              <w:bottom w:val="nil"/>
              <w:right w:val="nil"/>
            </w:tcBorders>
          </w:tcPr>
          <w:p w14:paraId="55EC635C" w14:textId="7BA0FBA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8ACA1DD" w14:textId="787DC417" w:rsidR="003A2199" w:rsidRPr="00182D10" w:rsidRDefault="003A2199" w:rsidP="00CF2427">
            <w:pPr>
              <w:pStyle w:val="AmColumnHeading"/>
            </w:pPr>
            <w:r w:rsidRPr="00182D10">
              <w:t>Изменение</w:t>
            </w:r>
          </w:p>
        </w:tc>
      </w:tr>
      <w:tr w:rsidR="003A2199" w:rsidRPr="00182D10" w14:paraId="1B9AC074" w14:textId="77777777" w:rsidTr="00CF2427">
        <w:trPr>
          <w:jc w:val="center"/>
        </w:trPr>
        <w:tc>
          <w:tcPr>
            <w:tcW w:w="4876" w:type="dxa"/>
            <w:tcBorders>
              <w:top w:val="nil"/>
              <w:left w:val="nil"/>
              <w:bottom w:val="nil"/>
              <w:right w:val="nil"/>
            </w:tcBorders>
          </w:tcPr>
          <w:p w14:paraId="13268E52"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492E986F"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w:t>
            </w:r>
            <w:r w:rsidRPr="00182D10">
              <w:rPr>
                <w:b/>
                <w:i/>
              </w:rPr>
              <w:t>Комисията да даде приоритет на проекти с голямо въздействие, видимост и възможности за разрастване в стратегически сектори като транспортната инфраструктура и инфраструктурата за свързаност, енергийните проекти и цифровата икономика и услуги, като по този начин се постигат осезаеми резултати на място и се укрепва доверието в ЕС като партньор; призовава</w:t>
            </w:r>
            <w:r w:rsidRPr="00182D10">
              <w:t xml:space="preserve"> обаче Комисията да повиши </w:t>
            </w:r>
            <w:r w:rsidRPr="00182D10">
              <w:rPr>
                <w:b/>
                <w:i/>
              </w:rPr>
              <w:t>видимостта и</w:t>
            </w:r>
            <w:r w:rsidRPr="00182D10">
              <w:t xml:space="preserve"> прозрачността и да засили надзора на инвестициите по линия на Global Gateway, за да се засилят въздействието и разпознаването на инициативите;</w:t>
            </w:r>
          </w:p>
        </w:tc>
      </w:tr>
    </w:tbl>
    <w:p w14:paraId="1AD5EBB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BC0D9EC" w14:textId="77777777" w:rsidR="003A2199" w:rsidRPr="00182D10" w:rsidRDefault="003A2199" w:rsidP="003A2199">
      <w:r w:rsidRPr="00182D10">
        <w:rPr>
          <w:rStyle w:val="HideTWBExt"/>
        </w:rPr>
        <w:t>&lt;/Amend&gt;</w:t>
      </w:r>
    </w:p>
    <w:p w14:paraId="22398D5B" w14:textId="3A334B3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112</w:t>
      </w:r>
      <w:r w:rsidRPr="00182D10">
        <w:rPr>
          <w:rStyle w:val="HideTWBExt"/>
          <w:b w:val="0"/>
        </w:rPr>
        <w:t>&lt;/NumAm&gt;</w:t>
      </w:r>
    </w:p>
    <w:p w14:paraId="14F09B73" w14:textId="72FEDDC3"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6D8857E0" w14:textId="77777777" w:rsidR="003A2199" w:rsidRPr="00182D10" w:rsidRDefault="003A2199" w:rsidP="003A2199">
      <w:pPr>
        <w:pStyle w:val="NormalBold"/>
      </w:pPr>
      <w:r w:rsidRPr="00182D10">
        <w:rPr>
          <w:rStyle w:val="HideTWBExt"/>
          <w:b w:val="0"/>
        </w:rPr>
        <w:t>&lt;/RepeatBlock-By&gt;</w:t>
      </w:r>
    </w:p>
    <w:p w14:paraId="22A0290F" w14:textId="7055DB1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553E183"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91B011D" w14:textId="77777777" w:rsidTr="00CF2427">
        <w:trPr>
          <w:trHeight w:hRule="exact" w:val="240"/>
          <w:jc w:val="center"/>
        </w:trPr>
        <w:tc>
          <w:tcPr>
            <w:tcW w:w="9752" w:type="dxa"/>
            <w:gridSpan w:val="2"/>
            <w:tcBorders>
              <w:top w:val="nil"/>
              <w:left w:val="nil"/>
              <w:bottom w:val="nil"/>
              <w:right w:val="nil"/>
            </w:tcBorders>
          </w:tcPr>
          <w:p w14:paraId="2DFF6038" w14:textId="77777777" w:rsidR="003A2199" w:rsidRPr="00182D10" w:rsidRDefault="003A2199" w:rsidP="00CF2427"/>
        </w:tc>
      </w:tr>
      <w:tr w:rsidR="003A2199" w:rsidRPr="00182D10" w14:paraId="385CFBD8" w14:textId="77777777" w:rsidTr="00CF2427">
        <w:trPr>
          <w:trHeight w:val="240"/>
          <w:jc w:val="center"/>
        </w:trPr>
        <w:tc>
          <w:tcPr>
            <w:tcW w:w="4876" w:type="dxa"/>
            <w:tcBorders>
              <w:top w:val="nil"/>
              <w:left w:val="nil"/>
              <w:bottom w:val="nil"/>
              <w:right w:val="nil"/>
            </w:tcBorders>
          </w:tcPr>
          <w:p w14:paraId="5C0674EC" w14:textId="509A6162"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EC07532" w14:textId="2E7DF53F" w:rsidR="003A2199" w:rsidRPr="00182D10" w:rsidRDefault="003A2199" w:rsidP="00CF2427">
            <w:pPr>
              <w:pStyle w:val="AmColumnHeading"/>
            </w:pPr>
            <w:r w:rsidRPr="00182D10">
              <w:t>Изменение</w:t>
            </w:r>
          </w:p>
        </w:tc>
      </w:tr>
      <w:tr w:rsidR="003A2199" w:rsidRPr="00182D10" w14:paraId="5EF6EEE8" w14:textId="77777777" w:rsidTr="00CF2427">
        <w:trPr>
          <w:jc w:val="center"/>
        </w:trPr>
        <w:tc>
          <w:tcPr>
            <w:tcW w:w="4876" w:type="dxa"/>
            <w:tcBorders>
              <w:top w:val="nil"/>
              <w:left w:val="nil"/>
              <w:bottom w:val="nil"/>
              <w:right w:val="nil"/>
            </w:tcBorders>
          </w:tcPr>
          <w:p w14:paraId="623670E6"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5D9602D1"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 </w:t>
            </w:r>
            <w:r w:rsidRPr="00182D10">
              <w:rPr>
                <w:b/>
                <w:i/>
              </w:rPr>
              <w:t>подчертава, че всички проекти по линия на Global Gateway в Африка трябва да преминават през строг инвестиционен тест за жизненоважни европейски интереси и не трябва никога да водят до неустойчив дълг или да подкопават европейското производство на храни и промишлената конкурентоспособност;</w:t>
            </w:r>
          </w:p>
        </w:tc>
      </w:tr>
    </w:tbl>
    <w:p w14:paraId="4238121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C1B1E6C" w14:textId="77777777" w:rsidR="003A2199" w:rsidRPr="00182D10" w:rsidRDefault="003A2199" w:rsidP="003A2199">
      <w:r w:rsidRPr="00182D10">
        <w:rPr>
          <w:rStyle w:val="HideTWBExt"/>
        </w:rPr>
        <w:t>&lt;/Amend&gt;</w:t>
      </w:r>
    </w:p>
    <w:p w14:paraId="6B80F7A0" w14:textId="1476165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113</w:t>
      </w:r>
      <w:r w:rsidRPr="00182D10">
        <w:rPr>
          <w:rStyle w:val="HideTWBExt"/>
          <w:b w:val="0"/>
        </w:rPr>
        <w:t>&lt;/NumAm&gt;</w:t>
      </w:r>
    </w:p>
    <w:p w14:paraId="4DA8A9B7" w14:textId="317CED40"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5A839D3B" w14:textId="77777777" w:rsidR="003A2199" w:rsidRPr="00182D10" w:rsidRDefault="003A2199" w:rsidP="003A2199">
      <w:pPr>
        <w:pStyle w:val="NormalBold"/>
      </w:pPr>
      <w:r w:rsidRPr="00182D10">
        <w:rPr>
          <w:rStyle w:val="HideTWBExt"/>
          <w:b w:val="0"/>
        </w:rPr>
        <w:t>&lt;/RepeatBlock-By&gt;</w:t>
      </w:r>
    </w:p>
    <w:p w14:paraId="0633D2C7" w14:textId="61B9EF9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D29D6D1"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4E30145" w14:textId="77777777" w:rsidTr="00CF2427">
        <w:trPr>
          <w:trHeight w:hRule="exact" w:val="240"/>
          <w:jc w:val="center"/>
        </w:trPr>
        <w:tc>
          <w:tcPr>
            <w:tcW w:w="9752" w:type="dxa"/>
            <w:gridSpan w:val="2"/>
            <w:tcBorders>
              <w:top w:val="nil"/>
              <w:left w:val="nil"/>
              <w:bottom w:val="nil"/>
              <w:right w:val="nil"/>
            </w:tcBorders>
          </w:tcPr>
          <w:p w14:paraId="1922BE16" w14:textId="77777777" w:rsidR="003A2199" w:rsidRPr="00182D10" w:rsidRDefault="003A2199" w:rsidP="00CF2427"/>
        </w:tc>
      </w:tr>
      <w:tr w:rsidR="003A2199" w:rsidRPr="00182D10" w14:paraId="14188BAB" w14:textId="77777777" w:rsidTr="00CF2427">
        <w:trPr>
          <w:trHeight w:val="240"/>
          <w:jc w:val="center"/>
        </w:trPr>
        <w:tc>
          <w:tcPr>
            <w:tcW w:w="4876" w:type="dxa"/>
            <w:tcBorders>
              <w:top w:val="nil"/>
              <w:left w:val="nil"/>
              <w:bottom w:val="nil"/>
              <w:right w:val="nil"/>
            </w:tcBorders>
          </w:tcPr>
          <w:p w14:paraId="73B4A581" w14:textId="7141F21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43E4636" w14:textId="2AD2429F" w:rsidR="003A2199" w:rsidRPr="00182D10" w:rsidRDefault="003A2199" w:rsidP="00CF2427">
            <w:pPr>
              <w:pStyle w:val="AmColumnHeading"/>
            </w:pPr>
            <w:r w:rsidRPr="00182D10">
              <w:t>Изменение</w:t>
            </w:r>
          </w:p>
        </w:tc>
      </w:tr>
      <w:tr w:rsidR="003A2199" w:rsidRPr="00182D10" w14:paraId="76D0C268" w14:textId="77777777" w:rsidTr="00CF2427">
        <w:trPr>
          <w:jc w:val="center"/>
        </w:trPr>
        <w:tc>
          <w:tcPr>
            <w:tcW w:w="4876" w:type="dxa"/>
            <w:tcBorders>
              <w:top w:val="nil"/>
              <w:left w:val="nil"/>
              <w:bottom w:val="nil"/>
              <w:right w:val="nil"/>
            </w:tcBorders>
          </w:tcPr>
          <w:p w14:paraId="0CB2D0F4"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4306CC19"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стратегията Global Gateway, за да се </w:t>
            </w:r>
            <w:r w:rsidRPr="00182D10">
              <w:rPr>
                <w:b/>
                <w:i/>
              </w:rPr>
              <w:t>гарантира нейната ефективност и да се подобри популяризирането ѝ чрез публичен стандартизиран централен портал с информация за проектите по линия на Global Gateway, с цел да се</w:t>
            </w:r>
            <w:r w:rsidRPr="00182D10">
              <w:t xml:space="preserve"> засилят въздействието и разпознаването на инициативите;</w:t>
            </w:r>
          </w:p>
        </w:tc>
      </w:tr>
    </w:tbl>
    <w:p w14:paraId="41BEFC2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6DB4AA4" w14:textId="77777777" w:rsidR="003A2199" w:rsidRPr="00182D10" w:rsidRDefault="003A2199" w:rsidP="003A2199">
      <w:r w:rsidRPr="00182D10">
        <w:rPr>
          <w:rStyle w:val="HideTWBExt"/>
        </w:rPr>
        <w:t>&lt;/Amend&gt;</w:t>
      </w:r>
    </w:p>
    <w:p w14:paraId="70273F9E" w14:textId="72D7979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114</w:t>
      </w:r>
      <w:r w:rsidRPr="00182D10">
        <w:rPr>
          <w:rStyle w:val="HideTWBExt"/>
          <w:b w:val="0"/>
        </w:rPr>
        <w:t>&lt;/NumAm&gt;</w:t>
      </w:r>
    </w:p>
    <w:p w14:paraId="2CC0946D" w14:textId="2DB4F2DD"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730AE619"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042A3862" w14:textId="77777777" w:rsidR="003A2199" w:rsidRPr="00182D10" w:rsidRDefault="003A2199" w:rsidP="003A2199">
      <w:pPr>
        <w:pStyle w:val="NormalBold"/>
      </w:pPr>
      <w:r w:rsidRPr="00182D10">
        <w:rPr>
          <w:rStyle w:val="HideTWBExt"/>
          <w:b w:val="0"/>
        </w:rPr>
        <w:t>&lt;/RepeatBlock-By&gt;</w:t>
      </w:r>
    </w:p>
    <w:p w14:paraId="62C1BF46" w14:textId="41E0439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DD3B8B2"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84B0E58" w14:textId="77777777" w:rsidTr="00CF2427">
        <w:trPr>
          <w:trHeight w:hRule="exact" w:val="240"/>
          <w:jc w:val="center"/>
        </w:trPr>
        <w:tc>
          <w:tcPr>
            <w:tcW w:w="9752" w:type="dxa"/>
            <w:gridSpan w:val="2"/>
            <w:tcBorders>
              <w:top w:val="nil"/>
              <w:left w:val="nil"/>
              <w:bottom w:val="nil"/>
              <w:right w:val="nil"/>
            </w:tcBorders>
          </w:tcPr>
          <w:p w14:paraId="7E615D73" w14:textId="77777777" w:rsidR="003A2199" w:rsidRPr="00182D10" w:rsidRDefault="003A2199" w:rsidP="00CF2427"/>
        </w:tc>
      </w:tr>
      <w:tr w:rsidR="003A2199" w:rsidRPr="00182D10" w14:paraId="46AF75CB" w14:textId="77777777" w:rsidTr="00CF2427">
        <w:trPr>
          <w:trHeight w:val="240"/>
          <w:jc w:val="center"/>
        </w:trPr>
        <w:tc>
          <w:tcPr>
            <w:tcW w:w="4876" w:type="dxa"/>
            <w:tcBorders>
              <w:top w:val="nil"/>
              <w:left w:val="nil"/>
              <w:bottom w:val="nil"/>
              <w:right w:val="nil"/>
            </w:tcBorders>
          </w:tcPr>
          <w:p w14:paraId="727232B0" w14:textId="021FD1F0"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20F795C" w14:textId="494769BD" w:rsidR="003A2199" w:rsidRPr="00182D10" w:rsidRDefault="003A2199" w:rsidP="00CF2427">
            <w:pPr>
              <w:pStyle w:val="AmColumnHeading"/>
            </w:pPr>
            <w:r w:rsidRPr="00182D10">
              <w:t>Изменение</w:t>
            </w:r>
          </w:p>
        </w:tc>
      </w:tr>
      <w:tr w:rsidR="003A2199" w:rsidRPr="00182D10" w14:paraId="1CA86FA3" w14:textId="77777777" w:rsidTr="00CF2427">
        <w:trPr>
          <w:jc w:val="center"/>
        </w:trPr>
        <w:tc>
          <w:tcPr>
            <w:tcW w:w="4876" w:type="dxa"/>
            <w:tcBorders>
              <w:top w:val="nil"/>
              <w:left w:val="nil"/>
              <w:bottom w:val="nil"/>
              <w:right w:val="nil"/>
            </w:tcBorders>
          </w:tcPr>
          <w:p w14:paraId="5446CF80"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3B934AC6"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 </w:t>
            </w:r>
            <w:r w:rsidRPr="00182D10">
              <w:rPr>
                <w:b/>
                <w:i/>
              </w:rPr>
              <w:t>припомня, че основаните на инвестиции проекти, включително по линия на Global Gateway, не следва да заменят инициативите и финансирането, насочени към развитието на официалната помощ за развитие (ОПР);</w:t>
            </w:r>
          </w:p>
        </w:tc>
      </w:tr>
    </w:tbl>
    <w:p w14:paraId="04CF94A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A86E612" w14:textId="77777777" w:rsidR="003A2199" w:rsidRPr="00182D10" w:rsidRDefault="003A2199" w:rsidP="003A2199">
      <w:r w:rsidRPr="00182D10">
        <w:rPr>
          <w:rStyle w:val="HideTWBExt"/>
        </w:rPr>
        <w:t>&lt;/Amend&gt;</w:t>
      </w:r>
    </w:p>
    <w:p w14:paraId="3B4DB537" w14:textId="79DBA44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115</w:t>
      </w:r>
      <w:r w:rsidRPr="00182D10">
        <w:rPr>
          <w:rStyle w:val="HideTWBExt"/>
          <w:b w:val="0"/>
        </w:rPr>
        <w:t>&lt;/NumAm&gt;</w:t>
      </w:r>
    </w:p>
    <w:p w14:paraId="2F2DCD82" w14:textId="0F057081"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0B31B57E" w14:textId="77777777" w:rsidR="003A2199" w:rsidRPr="00182D10" w:rsidRDefault="003A2199" w:rsidP="003A2199">
      <w:pPr>
        <w:pStyle w:val="NormalBold"/>
      </w:pPr>
      <w:r w:rsidRPr="00182D10">
        <w:rPr>
          <w:rStyle w:val="HideTWBExt"/>
          <w:b w:val="0"/>
        </w:rPr>
        <w:t>&lt;/RepeatBlock-By&gt;</w:t>
      </w:r>
    </w:p>
    <w:p w14:paraId="0D0C5E45" w14:textId="3252FB5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E893916"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272708C" w14:textId="77777777" w:rsidTr="00CF2427">
        <w:trPr>
          <w:trHeight w:hRule="exact" w:val="240"/>
          <w:jc w:val="center"/>
        </w:trPr>
        <w:tc>
          <w:tcPr>
            <w:tcW w:w="9752" w:type="dxa"/>
            <w:gridSpan w:val="2"/>
            <w:tcBorders>
              <w:top w:val="nil"/>
              <w:left w:val="nil"/>
              <w:bottom w:val="nil"/>
              <w:right w:val="nil"/>
            </w:tcBorders>
          </w:tcPr>
          <w:p w14:paraId="615FC76C" w14:textId="77777777" w:rsidR="003A2199" w:rsidRPr="00182D10" w:rsidRDefault="003A2199" w:rsidP="00CF2427"/>
        </w:tc>
      </w:tr>
      <w:tr w:rsidR="003A2199" w:rsidRPr="00182D10" w14:paraId="3907C519" w14:textId="77777777" w:rsidTr="00CF2427">
        <w:trPr>
          <w:trHeight w:val="240"/>
          <w:jc w:val="center"/>
        </w:trPr>
        <w:tc>
          <w:tcPr>
            <w:tcW w:w="4876" w:type="dxa"/>
            <w:tcBorders>
              <w:top w:val="nil"/>
              <w:left w:val="nil"/>
              <w:bottom w:val="nil"/>
              <w:right w:val="nil"/>
            </w:tcBorders>
          </w:tcPr>
          <w:p w14:paraId="6B547D6E" w14:textId="4C1F6AA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35CC53F" w14:textId="22DB293A" w:rsidR="003A2199" w:rsidRPr="00182D10" w:rsidRDefault="003A2199" w:rsidP="00CF2427">
            <w:pPr>
              <w:pStyle w:val="AmColumnHeading"/>
            </w:pPr>
            <w:r w:rsidRPr="00182D10">
              <w:t>Изменение</w:t>
            </w:r>
          </w:p>
        </w:tc>
      </w:tr>
      <w:tr w:rsidR="003A2199" w:rsidRPr="00182D10" w14:paraId="05453914" w14:textId="77777777" w:rsidTr="00CF2427">
        <w:trPr>
          <w:jc w:val="center"/>
        </w:trPr>
        <w:tc>
          <w:tcPr>
            <w:tcW w:w="4876" w:type="dxa"/>
            <w:tcBorders>
              <w:top w:val="nil"/>
              <w:left w:val="nil"/>
              <w:bottom w:val="nil"/>
              <w:right w:val="nil"/>
            </w:tcBorders>
          </w:tcPr>
          <w:p w14:paraId="7A21274C" w14:textId="77777777" w:rsidR="003A2199" w:rsidRPr="00182D10" w:rsidRDefault="003A2199" w:rsidP="00CF2427">
            <w:pPr>
              <w:pStyle w:val="Normal6a"/>
            </w:pPr>
            <w:r w:rsidRPr="00182D10">
              <w:t>13.</w:t>
            </w:r>
            <w:r w:rsidRPr="00182D10">
              <w:tab/>
            </w:r>
            <w:r w:rsidRPr="00182D10">
              <w:rPr>
                <w:b/>
                <w:i/>
              </w:rPr>
              <w:t>подчертава</w:t>
            </w:r>
            <w:r w:rsidRPr="00182D10">
              <w:t xml:space="preserve"> стратегията Global </w:t>
            </w:r>
            <w:r w:rsidRPr="00182D10">
              <w:rPr>
                <w:b/>
                <w:i/>
              </w:rPr>
              <w:t>Gateway, която</w:t>
            </w:r>
            <w:r w:rsidRPr="00182D10">
              <w:t xml:space="preserve">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64ED78EE" w14:textId="77777777" w:rsidR="003A2199" w:rsidRPr="00182D10" w:rsidRDefault="003A2199" w:rsidP="00CF2427">
            <w:pPr>
              <w:pStyle w:val="Normal6a"/>
            </w:pPr>
            <w:r w:rsidRPr="00182D10">
              <w:t>13.</w:t>
            </w:r>
            <w:r w:rsidRPr="00182D10">
              <w:tab/>
            </w:r>
            <w:r w:rsidRPr="00182D10">
              <w:rPr>
                <w:b/>
                <w:i/>
              </w:rPr>
              <w:t>очаква</w:t>
            </w:r>
            <w:r w:rsidRPr="00182D10">
              <w:t xml:space="preserve"> стратегията Global </w:t>
            </w:r>
            <w:r w:rsidRPr="00182D10">
              <w:rPr>
                <w:b/>
                <w:i/>
              </w:rPr>
              <w:t>Gateway да</w:t>
            </w:r>
            <w:r w:rsidRPr="00182D10">
              <w:t xml:space="preserve">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да засили надзора на инвестициите по линия на Global Gateway, за да се засилят въздействието и разпознаването на инициативите; </w:t>
            </w:r>
            <w:r w:rsidRPr="00182D10">
              <w:rPr>
                <w:b/>
                <w:i/>
              </w:rPr>
              <w:t>изисква по-голямо участие на Европейския парламент в контрола и по-нататъшното развитие на стратегията;</w:t>
            </w:r>
          </w:p>
        </w:tc>
      </w:tr>
    </w:tbl>
    <w:p w14:paraId="4BAB55F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70E7459" w14:textId="77777777" w:rsidR="003A2199" w:rsidRPr="00182D10" w:rsidRDefault="003A2199" w:rsidP="003A2199">
      <w:r w:rsidRPr="00182D10">
        <w:rPr>
          <w:rStyle w:val="HideTWBExt"/>
        </w:rPr>
        <w:t>&lt;/Amend&gt;</w:t>
      </w:r>
    </w:p>
    <w:p w14:paraId="26A86049" w14:textId="6664147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116</w:t>
      </w:r>
      <w:r w:rsidRPr="00182D10">
        <w:rPr>
          <w:rStyle w:val="HideTWBExt"/>
          <w:b w:val="0"/>
        </w:rPr>
        <w:t>&lt;/NumAm&gt;</w:t>
      </w:r>
    </w:p>
    <w:p w14:paraId="24828E56" w14:textId="16910B64"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F9B4D76" w14:textId="77777777" w:rsidR="003A2199" w:rsidRPr="00182D10" w:rsidRDefault="003A2199" w:rsidP="003A2199">
      <w:pPr>
        <w:pStyle w:val="NormalBold"/>
      </w:pPr>
      <w:r w:rsidRPr="00182D10">
        <w:rPr>
          <w:rStyle w:val="HideTWBExt"/>
          <w:b w:val="0"/>
        </w:rPr>
        <w:t>&lt;/RepeatBlock-By&gt;</w:t>
      </w:r>
    </w:p>
    <w:p w14:paraId="43F78800" w14:textId="5AA8EB0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A294391" w14:textId="77777777" w:rsidR="003A2199" w:rsidRPr="00182D10" w:rsidRDefault="003A2199" w:rsidP="003A2199">
      <w:pPr>
        <w:pStyle w:val="NormalBold"/>
      </w:pPr>
      <w:r w:rsidRPr="00182D10">
        <w:rPr>
          <w:rStyle w:val="HideTWBExt"/>
          <w:b w:val="0"/>
        </w:rPr>
        <w:t>&lt;Article&gt;</w:t>
      </w:r>
      <w:r w:rsidRPr="00182D10">
        <w:t>Параграф 13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0917D2C" w14:textId="77777777" w:rsidTr="00CF2427">
        <w:trPr>
          <w:trHeight w:hRule="exact" w:val="240"/>
          <w:jc w:val="center"/>
        </w:trPr>
        <w:tc>
          <w:tcPr>
            <w:tcW w:w="9752" w:type="dxa"/>
            <w:gridSpan w:val="2"/>
            <w:tcBorders>
              <w:top w:val="nil"/>
              <w:left w:val="nil"/>
              <w:bottom w:val="nil"/>
              <w:right w:val="nil"/>
            </w:tcBorders>
          </w:tcPr>
          <w:p w14:paraId="6C11C3CD" w14:textId="77777777" w:rsidR="003A2199" w:rsidRPr="00182D10" w:rsidRDefault="003A2199" w:rsidP="00CF2427"/>
        </w:tc>
      </w:tr>
      <w:tr w:rsidR="003A2199" w:rsidRPr="00182D10" w14:paraId="6A39DB5C" w14:textId="77777777" w:rsidTr="00CF2427">
        <w:trPr>
          <w:trHeight w:val="240"/>
          <w:jc w:val="center"/>
        </w:trPr>
        <w:tc>
          <w:tcPr>
            <w:tcW w:w="4876" w:type="dxa"/>
            <w:tcBorders>
              <w:top w:val="nil"/>
              <w:left w:val="nil"/>
              <w:bottom w:val="nil"/>
              <w:right w:val="nil"/>
            </w:tcBorders>
          </w:tcPr>
          <w:p w14:paraId="687BB176" w14:textId="4B6B377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C53E9B6" w14:textId="5B0C3D98" w:rsidR="003A2199" w:rsidRPr="00182D10" w:rsidRDefault="003A2199" w:rsidP="00CF2427">
            <w:pPr>
              <w:pStyle w:val="AmColumnHeading"/>
            </w:pPr>
            <w:r w:rsidRPr="00182D10">
              <w:t>Изменение</w:t>
            </w:r>
          </w:p>
        </w:tc>
      </w:tr>
      <w:tr w:rsidR="003A2199" w:rsidRPr="00182D10" w14:paraId="13CAFCCC" w14:textId="77777777" w:rsidTr="00CF2427">
        <w:trPr>
          <w:jc w:val="center"/>
        </w:trPr>
        <w:tc>
          <w:tcPr>
            <w:tcW w:w="4876" w:type="dxa"/>
            <w:tcBorders>
              <w:top w:val="nil"/>
              <w:left w:val="nil"/>
              <w:bottom w:val="nil"/>
              <w:right w:val="nil"/>
            </w:tcBorders>
          </w:tcPr>
          <w:p w14:paraId="48A13628" w14:textId="77777777" w:rsidR="003A2199" w:rsidRPr="00182D10" w:rsidRDefault="003A2199" w:rsidP="00CF2427">
            <w:pPr>
              <w:pStyle w:val="Normal6a"/>
            </w:pPr>
            <w:r w:rsidRPr="00182D10">
              <w:t>13.</w:t>
            </w:r>
            <w:r w:rsidRPr="00182D10">
              <w:tab/>
              <w:t xml:space="preserve">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 и </w:t>
            </w:r>
            <w:r w:rsidRPr="00182D10">
              <w:rPr>
                <w:b/>
                <w:i/>
              </w:rPr>
              <w:t>да засили надзора</w:t>
            </w:r>
            <w:r w:rsidRPr="00182D10">
              <w:t xml:space="preserve"> на инвестициите по линия на Global Gateway, за да се засилят въздействието и разпознаването на инициативите;</w:t>
            </w:r>
          </w:p>
        </w:tc>
        <w:tc>
          <w:tcPr>
            <w:tcW w:w="4876" w:type="dxa"/>
            <w:tcBorders>
              <w:top w:val="nil"/>
              <w:left w:val="nil"/>
              <w:bottom w:val="nil"/>
              <w:right w:val="nil"/>
            </w:tcBorders>
          </w:tcPr>
          <w:p w14:paraId="6BA77F49" w14:textId="77777777" w:rsidR="003A2199" w:rsidRPr="00182D10" w:rsidRDefault="003A2199" w:rsidP="00CF2427">
            <w:pPr>
              <w:pStyle w:val="Normal6a"/>
            </w:pPr>
            <w:r w:rsidRPr="00182D10">
              <w:t>13.</w:t>
            </w:r>
            <w:r w:rsidRPr="00182D10">
              <w:tab/>
              <w:t>подчертава стратегията Global Gateway, която допринася за създаването на добавена стойност на местно равнище и достойни работни места, за насърчаването на социалното приобщаване и за борбата с неравенството чрез засилени партньорства; призовава обаче Комисията да повиши прозрачността</w:t>
            </w:r>
            <w:r w:rsidRPr="00182D10">
              <w:rPr>
                <w:b/>
                <w:i/>
              </w:rPr>
              <w:t>, надзора</w:t>
            </w:r>
            <w:r w:rsidRPr="00182D10">
              <w:t xml:space="preserve"> и </w:t>
            </w:r>
            <w:r w:rsidRPr="00182D10">
              <w:rPr>
                <w:b/>
                <w:i/>
              </w:rPr>
              <w:t>парламентарния контрол</w:t>
            </w:r>
            <w:r w:rsidRPr="00182D10">
              <w:t xml:space="preserve"> на инвестициите по линия на Global Gateway, за да се засилят въздействието и разпознаването на инициативите;</w:t>
            </w:r>
          </w:p>
        </w:tc>
      </w:tr>
    </w:tbl>
    <w:p w14:paraId="6D50D98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1B5EB74" w14:textId="77777777" w:rsidR="003A2199" w:rsidRPr="00182D10" w:rsidRDefault="003A2199" w:rsidP="003A2199">
      <w:r w:rsidRPr="00182D10">
        <w:rPr>
          <w:rStyle w:val="HideTWBExt"/>
        </w:rPr>
        <w:t>&lt;/Amend&gt;</w:t>
      </w:r>
    </w:p>
    <w:p w14:paraId="7F943BED" w14:textId="4B575E6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117</w:t>
      </w:r>
      <w:r w:rsidRPr="00182D10">
        <w:rPr>
          <w:rStyle w:val="HideTWBExt"/>
          <w:b w:val="0"/>
        </w:rPr>
        <w:t>&lt;/NumAm&gt;</w:t>
      </w:r>
    </w:p>
    <w:p w14:paraId="74CBE031" w14:textId="152B72D8"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rPr>
          <w:rStyle w:val="HideTWBExt"/>
          <w:b w:val="0"/>
        </w:rPr>
        <w:t>&lt;/Members&gt;</w:t>
      </w:r>
    </w:p>
    <w:p w14:paraId="4C64A39F" w14:textId="77777777" w:rsidR="003A2199" w:rsidRPr="00182D10" w:rsidRDefault="003A2199" w:rsidP="003A2199">
      <w:pPr>
        <w:pStyle w:val="NormalBold"/>
      </w:pPr>
      <w:r w:rsidRPr="00182D10">
        <w:rPr>
          <w:rStyle w:val="HideTWBExt"/>
          <w:b w:val="0"/>
        </w:rPr>
        <w:t>&lt;/RepeatBlock-By&gt;</w:t>
      </w:r>
    </w:p>
    <w:p w14:paraId="4BE5F349" w14:textId="1850C61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FB32045" w14:textId="77777777" w:rsidR="003A2199" w:rsidRPr="00182D10" w:rsidRDefault="003A2199" w:rsidP="003A2199">
      <w:pPr>
        <w:pStyle w:val="NormalBold"/>
      </w:pPr>
      <w:r w:rsidRPr="00182D10">
        <w:rPr>
          <w:rStyle w:val="HideTWBExt"/>
          <w:b w:val="0"/>
        </w:rPr>
        <w:t>&lt;Article&gt;</w:t>
      </w:r>
      <w:r w:rsidRPr="00182D10">
        <w:t>Параграф 13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59E6A5A" w14:textId="77777777" w:rsidTr="00CF2427">
        <w:trPr>
          <w:trHeight w:hRule="exact" w:val="240"/>
          <w:jc w:val="center"/>
        </w:trPr>
        <w:tc>
          <w:tcPr>
            <w:tcW w:w="9752" w:type="dxa"/>
            <w:gridSpan w:val="2"/>
            <w:tcBorders>
              <w:top w:val="nil"/>
              <w:left w:val="nil"/>
              <w:bottom w:val="nil"/>
              <w:right w:val="nil"/>
            </w:tcBorders>
          </w:tcPr>
          <w:p w14:paraId="25E9CE5C" w14:textId="77777777" w:rsidR="003A2199" w:rsidRPr="00182D10" w:rsidRDefault="003A2199" w:rsidP="00CF2427"/>
        </w:tc>
      </w:tr>
      <w:tr w:rsidR="003A2199" w:rsidRPr="00182D10" w14:paraId="16E899B6" w14:textId="77777777" w:rsidTr="00CF2427">
        <w:trPr>
          <w:trHeight w:val="240"/>
          <w:jc w:val="center"/>
        </w:trPr>
        <w:tc>
          <w:tcPr>
            <w:tcW w:w="4876" w:type="dxa"/>
            <w:tcBorders>
              <w:top w:val="nil"/>
              <w:left w:val="nil"/>
              <w:bottom w:val="nil"/>
              <w:right w:val="nil"/>
            </w:tcBorders>
          </w:tcPr>
          <w:p w14:paraId="7962CABF" w14:textId="3C1B3A12"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08E93C" w14:textId="4D715B4B" w:rsidR="003A2199" w:rsidRPr="00182D10" w:rsidRDefault="003A2199" w:rsidP="00CF2427">
            <w:pPr>
              <w:pStyle w:val="AmColumnHeading"/>
            </w:pPr>
            <w:r w:rsidRPr="00182D10">
              <w:t>Изменение</w:t>
            </w:r>
          </w:p>
        </w:tc>
      </w:tr>
      <w:tr w:rsidR="003A2199" w:rsidRPr="00182D10" w14:paraId="48199188" w14:textId="77777777" w:rsidTr="00CF2427">
        <w:trPr>
          <w:jc w:val="center"/>
        </w:trPr>
        <w:tc>
          <w:tcPr>
            <w:tcW w:w="4876" w:type="dxa"/>
            <w:tcBorders>
              <w:top w:val="nil"/>
              <w:left w:val="nil"/>
              <w:bottom w:val="nil"/>
              <w:right w:val="nil"/>
            </w:tcBorders>
          </w:tcPr>
          <w:p w14:paraId="745D98B5" w14:textId="77777777" w:rsidR="003A2199" w:rsidRPr="00182D10" w:rsidRDefault="003A2199" w:rsidP="00CF2427">
            <w:pPr>
              <w:pStyle w:val="Normal6a"/>
            </w:pPr>
          </w:p>
        </w:tc>
        <w:tc>
          <w:tcPr>
            <w:tcW w:w="4876" w:type="dxa"/>
            <w:tcBorders>
              <w:top w:val="nil"/>
              <w:left w:val="nil"/>
              <w:bottom w:val="nil"/>
              <w:right w:val="nil"/>
            </w:tcBorders>
          </w:tcPr>
          <w:p w14:paraId="45B83D6E" w14:textId="77777777" w:rsidR="003A2199" w:rsidRPr="00182D10" w:rsidRDefault="003A2199" w:rsidP="00CF2427">
            <w:pPr>
              <w:pStyle w:val="Normal6a"/>
            </w:pPr>
            <w:r w:rsidRPr="00182D10">
              <w:rPr>
                <w:b/>
                <w:i/>
              </w:rPr>
              <w:t>13а.</w:t>
            </w:r>
            <w:r w:rsidRPr="00182D10">
              <w:tab/>
            </w:r>
            <w:r w:rsidRPr="00182D10">
              <w:rPr>
                <w:b/>
                <w:i/>
              </w:rPr>
              <w:t>предвид настоящата дългова криза, причинена от нарастващите разходи за погасяване поради нарастващите глобални лихвени проценти, геополитическата ситуация и климатичните сътресения, призовава държавите членки и други държави партньори, както и съответните финансови и регионални институции, да подкрепят преструктурирането на дълга; призовава ЕС и АС да си сътрудничат при осъществяването на всеобхватни макроикономически реформи;</w:t>
            </w:r>
          </w:p>
        </w:tc>
      </w:tr>
    </w:tbl>
    <w:p w14:paraId="17F0EFD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12CDD80" w14:textId="77777777" w:rsidR="003A2199" w:rsidRPr="00182D10" w:rsidRDefault="003A2199" w:rsidP="003A2199">
      <w:r w:rsidRPr="00182D10">
        <w:rPr>
          <w:rStyle w:val="HideTWBExt"/>
        </w:rPr>
        <w:t>&lt;/Amend&gt;</w:t>
      </w:r>
    </w:p>
    <w:p w14:paraId="0423B61E" w14:textId="4866D3D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118</w:t>
      </w:r>
      <w:r w:rsidRPr="00182D10">
        <w:rPr>
          <w:rStyle w:val="HideTWBExt"/>
          <w:b w:val="0"/>
        </w:rPr>
        <w:t>&lt;/NumAm&gt;</w:t>
      </w:r>
    </w:p>
    <w:p w14:paraId="690E47E8" w14:textId="6C4B59D9"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Даниеле Полато, Крис Ван Дейк, Кристофер Сторм, Селин Имарт</w:t>
      </w:r>
      <w:r w:rsidRPr="00182D10">
        <w:rPr>
          <w:rStyle w:val="HideTWBExt"/>
          <w:b w:val="0"/>
        </w:rPr>
        <w:t>&lt;/Members&gt;</w:t>
      </w:r>
    </w:p>
    <w:p w14:paraId="63E97329" w14:textId="77777777" w:rsidR="003A2199" w:rsidRPr="00182D10" w:rsidRDefault="003A2199" w:rsidP="003A2199">
      <w:pPr>
        <w:pStyle w:val="NormalBold"/>
      </w:pPr>
      <w:r w:rsidRPr="00182D10">
        <w:rPr>
          <w:rStyle w:val="HideTWBExt"/>
          <w:b w:val="0"/>
        </w:rPr>
        <w:t>&lt;/RepeatBlock-By&gt;</w:t>
      </w:r>
    </w:p>
    <w:p w14:paraId="0DF3CA9B" w14:textId="7C316AA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CB06690" w14:textId="77777777" w:rsidR="003A2199" w:rsidRPr="00182D10" w:rsidRDefault="003A2199" w:rsidP="003A2199">
      <w:pPr>
        <w:pStyle w:val="NormalBold"/>
      </w:pPr>
      <w:r w:rsidRPr="00182D10">
        <w:rPr>
          <w:rStyle w:val="HideTWBExt"/>
          <w:b w:val="0"/>
        </w:rPr>
        <w:t>&lt;Article&gt;</w:t>
      </w:r>
      <w:r w:rsidRPr="00182D10">
        <w:t>Параграф 13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EBF5574" w14:textId="77777777" w:rsidTr="00CF2427">
        <w:trPr>
          <w:trHeight w:hRule="exact" w:val="240"/>
          <w:jc w:val="center"/>
        </w:trPr>
        <w:tc>
          <w:tcPr>
            <w:tcW w:w="9752" w:type="dxa"/>
            <w:gridSpan w:val="2"/>
            <w:tcBorders>
              <w:top w:val="nil"/>
              <w:left w:val="nil"/>
              <w:bottom w:val="nil"/>
              <w:right w:val="nil"/>
            </w:tcBorders>
          </w:tcPr>
          <w:p w14:paraId="765B7C60" w14:textId="77777777" w:rsidR="003A2199" w:rsidRPr="00182D10" w:rsidRDefault="003A2199" w:rsidP="00CF2427"/>
        </w:tc>
      </w:tr>
      <w:tr w:rsidR="003A2199" w:rsidRPr="00182D10" w14:paraId="52814B89" w14:textId="77777777" w:rsidTr="00CF2427">
        <w:trPr>
          <w:trHeight w:val="240"/>
          <w:jc w:val="center"/>
        </w:trPr>
        <w:tc>
          <w:tcPr>
            <w:tcW w:w="4876" w:type="dxa"/>
            <w:tcBorders>
              <w:top w:val="nil"/>
              <w:left w:val="nil"/>
              <w:bottom w:val="nil"/>
              <w:right w:val="nil"/>
            </w:tcBorders>
          </w:tcPr>
          <w:p w14:paraId="7D3E103D" w14:textId="1D4A471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101F0D7" w14:textId="19AE4702" w:rsidR="003A2199" w:rsidRPr="00182D10" w:rsidRDefault="003A2199" w:rsidP="00CF2427">
            <w:pPr>
              <w:pStyle w:val="AmColumnHeading"/>
            </w:pPr>
            <w:r w:rsidRPr="00182D10">
              <w:t>Изменение</w:t>
            </w:r>
          </w:p>
        </w:tc>
      </w:tr>
      <w:tr w:rsidR="003A2199" w:rsidRPr="00182D10" w14:paraId="46D6AF48" w14:textId="77777777" w:rsidTr="00CF2427">
        <w:trPr>
          <w:jc w:val="center"/>
        </w:trPr>
        <w:tc>
          <w:tcPr>
            <w:tcW w:w="4876" w:type="dxa"/>
            <w:tcBorders>
              <w:top w:val="nil"/>
              <w:left w:val="nil"/>
              <w:bottom w:val="nil"/>
              <w:right w:val="nil"/>
            </w:tcBorders>
          </w:tcPr>
          <w:p w14:paraId="453BA208" w14:textId="77777777" w:rsidR="003A2199" w:rsidRPr="00182D10" w:rsidRDefault="003A2199" w:rsidP="00CF2427">
            <w:pPr>
              <w:pStyle w:val="Normal6a"/>
            </w:pPr>
          </w:p>
        </w:tc>
        <w:tc>
          <w:tcPr>
            <w:tcW w:w="4876" w:type="dxa"/>
            <w:tcBorders>
              <w:top w:val="nil"/>
              <w:left w:val="nil"/>
              <w:bottom w:val="nil"/>
              <w:right w:val="nil"/>
            </w:tcBorders>
          </w:tcPr>
          <w:p w14:paraId="1BC3EFE4" w14:textId="77777777" w:rsidR="003A2199" w:rsidRPr="00182D10" w:rsidRDefault="003A2199" w:rsidP="00CF2427">
            <w:pPr>
              <w:pStyle w:val="Normal6a"/>
            </w:pPr>
            <w:r w:rsidRPr="00182D10">
              <w:rPr>
                <w:b/>
                <w:i/>
              </w:rPr>
              <w:t>13а.</w:t>
            </w:r>
            <w:r w:rsidRPr="00182D10">
              <w:tab/>
            </w:r>
            <w:r w:rsidRPr="00182D10">
              <w:rPr>
                <w:b/>
                <w:i/>
              </w:rPr>
              <w:t>призовава Комисията да ускори сключването на нови търговски споразумения с отделни африкански държави като част от широка европейска стратегия за Африка с цел осигуряване на суровини от критично значение, намаляване на стратегическите зависимости и създаване на възможности за европейските предприятия, като същевременно се зачитат суверенитетът и вътрешните работи на държавите партньори;</w:t>
            </w:r>
          </w:p>
        </w:tc>
      </w:tr>
    </w:tbl>
    <w:p w14:paraId="350F328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3112E12" w14:textId="77777777" w:rsidR="003A2199" w:rsidRPr="00182D10" w:rsidRDefault="003A2199" w:rsidP="003A2199">
      <w:r w:rsidRPr="00182D10">
        <w:rPr>
          <w:rStyle w:val="HideTWBExt"/>
        </w:rPr>
        <w:t>&lt;/Amend&gt;</w:t>
      </w:r>
    </w:p>
    <w:p w14:paraId="72F78F2F" w14:textId="1B2D659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119</w:t>
      </w:r>
      <w:r w:rsidRPr="00182D10">
        <w:rPr>
          <w:rStyle w:val="HideTWBExt"/>
          <w:b w:val="0"/>
        </w:rPr>
        <w:t>&lt;/NumAm&gt;</w:t>
      </w:r>
    </w:p>
    <w:p w14:paraId="1E3D01BA" w14:textId="28C6F6BF"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2577F598" w14:textId="77777777" w:rsidR="003A2199" w:rsidRPr="00182D10" w:rsidRDefault="003A2199" w:rsidP="003A2199">
      <w:pPr>
        <w:pStyle w:val="NormalBold"/>
      </w:pPr>
      <w:r w:rsidRPr="00182D10">
        <w:rPr>
          <w:rStyle w:val="HideTWBExt"/>
          <w:b w:val="0"/>
        </w:rPr>
        <w:t>&lt;/RepeatBlock-By&gt;</w:t>
      </w:r>
    </w:p>
    <w:p w14:paraId="06158477" w14:textId="4510100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2877E35" w14:textId="77777777" w:rsidR="003A2199" w:rsidRPr="00182D10" w:rsidRDefault="003A2199" w:rsidP="003A2199">
      <w:pPr>
        <w:pStyle w:val="NormalBold"/>
      </w:pPr>
      <w:r w:rsidRPr="00182D10">
        <w:rPr>
          <w:rStyle w:val="HideTWBExt"/>
          <w:b w:val="0"/>
        </w:rPr>
        <w:t>&lt;Article&gt;</w:t>
      </w:r>
      <w:r w:rsidRPr="00182D10">
        <w:t>Параграф 14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AD25DCE" w14:textId="77777777" w:rsidTr="00CF2427">
        <w:trPr>
          <w:trHeight w:hRule="exact" w:val="240"/>
          <w:jc w:val="center"/>
        </w:trPr>
        <w:tc>
          <w:tcPr>
            <w:tcW w:w="9752" w:type="dxa"/>
            <w:gridSpan w:val="2"/>
            <w:tcBorders>
              <w:top w:val="nil"/>
              <w:left w:val="nil"/>
              <w:bottom w:val="nil"/>
              <w:right w:val="nil"/>
            </w:tcBorders>
          </w:tcPr>
          <w:p w14:paraId="23017AD7" w14:textId="77777777" w:rsidR="003A2199" w:rsidRPr="00182D10" w:rsidRDefault="003A2199" w:rsidP="00CF2427"/>
        </w:tc>
      </w:tr>
      <w:tr w:rsidR="003A2199" w:rsidRPr="00182D10" w14:paraId="52D38B22" w14:textId="77777777" w:rsidTr="00CF2427">
        <w:trPr>
          <w:trHeight w:val="240"/>
          <w:jc w:val="center"/>
        </w:trPr>
        <w:tc>
          <w:tcPr>
            <w:tcW w:w="4876" w:type="dxa"/>
            <w:tcBorders>
              <w:top w:val="nil"/>
              <w:left w:val="nil"/>
              <w:bottom w:val="nil"/>
              <w:right w:val="nil"/>
            </w:tcBorders>
          </w:tcPr>
          <w:p w14:paraId="43656E32" w14:textId="74AA183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5413D25" w14:textId="207A59A3" w:rsidR="003A2199" w:rsidRPr="00182D10" w:rsidRDefault="003A2199" w:rsidP="00CF2427">
            <w:pPr>
              <w:pStyle w:val="AmColumnHeading"/>
            </w:pPr>
            <w:r w:rsidRPr="00182D10">
              <w:t>Изменение</w:t>
            </w:r>
          </w:p>
        </w:tc>
      </w:tr>
      <w:tr w:rsidR="003A2199" w:rsidRPr="00182D10" w14:paraId="564A1A7D" w14:textId="77777777" w:rsidTr="00CF2427">
        <w:trPr>
          <w:jc w:val="center"/>
        </w:trPr>
        <w:tc>
          <w:tcPr>
            <w:tcW w:w="4876" w:type="dxa"/>
            <w:tcBorders>
              <w:top w:val="nil"/>
              <w:left w:val="nil"/>
              <w:bottom w:val="nil"/>
              <w:right w:val="nil"/>
            </w:tcBorders>
          </w:tcPr>
          <w:p w14:paraId="188D7743" w14:textId="77777777" w:rsidR="003A2199" w:rsidRPr="00182D10" w:rsidRDefault="003A2199" w:rsidP="00CF2427">
            <w:pPr>
              <w:pStyle w:val="Normal6a"/>
            </w:pPr>
            <w:r w:rsidRPr="00182D10">
              <w:t>14.</w:t>
            </w:r>
            <w:r w:rsidRPr="00182D10">
              <w:tab/>
              <w:t>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p>
        </w:tc>
        <w:tc>
          <w:tcPr>
            <w:tcW w:w="4876" w:type="dxa"/>
            <w:tcBorders>
              <w:top w:val="nil"/>
              <w:left w:val="nil"/>
              <w:bottom w:val="nil"/>
              <w:right w:val="nil"/>
            </w:tcBorders>
          </w:tcPr>
          <w:p w14:paraId="06250C00" w14:textId="77777777" w:rsidR="003A2199" w:rsidRPr="00182D10" w:rsidRDefault="003A2199" w:rsidP="00CF2427">
            <w:pPr>
              <w:pStyle w:val="Normal6a"/>
            </w:pPr>
            <w:r w:rsidRPr="00182D10">
              <w:t>14.</w:t>
            </w:r>
            <w:r w:rsidRPr="00182D10">
              <w:tab/>
              <w:t xml:space="preserve">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 </w:t>
            </w:r>
            <w:r w:rsidRPr="00182D10">
              <w:rPr>
                <w:b/>
                <w:i/>
              </w:rPr>
              <w:t>подчертава в тази връзка значението на инвестициите от африканската диаспора в Европа в производствените сектори на континента;</w:t>
            </w:r>
          </w:p>
        </w:tc>
      </w:tr>
    </w:tbl>
    <w:p w14:paraId="73E719F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3DC9398" w14:textId="77777777" w:rsidR="003A2199" w:rsidRPr="00182D10" w:rsidRDefault="003A2199" w:rsidP="003A2199">
      <w:r w:rsidRPr="00182D10">
        <w:rPr>
          <w:rStyle w:val="HideTWBExt"/>
        </w:rPr>
        <w:t>&lt;/Amend&gt;</w:t>
      </w:r>
    </w:p>
    <w:p w14:paraId="20ABBDB9" w14:textId="667B2E5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120</w:t>
      </w:r>
      <w:r w:rsidRPr="00182D10">
        <w:rPr>
          <w:rStyle w:val="HideTWBExt"/>
          <w:b w:val="0"/>
        </w:rPr>
        <w:t>&lt;/NumAm&gt;</w:t>
      </w:r>
    </w:p>
    <w:p w14:paraId="779A373F" w14:textId="0A01B607"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7246724E" w14:textId="77777777" w:rsidR="003A2199" w:rsidRPr="00182D10" w:rsidRDefault="003A2199" w:rsidP="003A2199">
      <w:pPr>
        <w:pStyle w:val="NormalBold"/>
      </w:pPr>
      <w:r w:rsidRPr="00182D10">
        <w:rPr>
          <w:rStyle w:val="HideTWBExt"/>
          <w:b w:val="0"/>
        </w:rPr>
        <w:t>&lt;/RepeatBlock-By&gt;</w:t>
      </w:r>
    </w:p>
    <w:p w14:paraId="139C1572" w14:textId="0E786DC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5EF7AAC" w14:textId="77777777" w:rsidR="003A2199" w:rsidRPr="00182D10" w:rsidRDefault="003A2199" w:rsidP="003A2199">
      <w:pPr>
        <w:pStyle w:val="NormalBold"/>
      </w:pPr>
      <w:r w:rsidRPr="00182D10">
        <w:rPr>
          <w:rStyle w:val="HideTWBExt"/>
          <w:b w:val="0"/>
        </w:rPr>
        <w:t>&lt;Article&gt;</w:t>
      </w:r>
      <w:r w:rsidRPr="00182D10">
        <w:t>Параграф 14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2B4AC67" w14:textId="77777777" w:rsidTr="00CF2427">
        <w:trPr>
          <w:trHeight w:hRule="exact" w:val="240"/>
          <w:jc w:val="center"/>
        </w:trPr>
        <w:tc>
          <w:tcPr>
            <w:tcW w:w="9752" w:type="dxa"/>
            <w:gridSpan w:val="2"/>
            <w:tcBorders>
              <w:top w:val="nil"/>
              <w:left w:val="nil"/>
              <w:bottom w:val="nil"/>
              <w:right w:val="nil"/>
            </w:tcBorders>
          </w:tcPr>
          <w:p w14:paraId="2F420488" w14:textId="77777777" w:rsidR="003A2199" w:rsidRPr="00182D10" w:rsidRDefault="003A2199" w:rsidP="00CF2427"/>
        </w:tc>
      </w:tr>
      <w:tr w:rsidR="003A2199" w:rsidRPr="00182D10" w14:paraId="4436F820" w14:textId="77777777" w:rsidTr="00CF2427">
        <w:trPr>
          <w:trHeight w:val="240"/>
          <w:jc w:val="center"/>
        </w:trPr>
        <w:tc>
          <w:tcPr>
            <w:tcW w:w="4876" w:type="dxa"/>
            <w:tcBorders>
              <w:top w:val="nil"/>
              <w:left w:val="nil"/>
              <w:bottom w:val="nil"/>
              <w:right w:val="nil"/>
            </w:tcBorders>
          </w:tcPr>
          <w:p w14:paraId="38469A79" w14:textId="5DAF87C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7A0F07F" w14:textId="3AFBAABD" w:rsidR="003A2199" w:rsidRPr="00182D10" w:rsidRDefault="003A2199" w:rsidP="00CF2427">
            <w:pPr>
              <w:pStyle w:val="AmColumnHeading"/>
            </w:pPr>
            <w:r w:rsidRPr="00182D10">
              <w:t>Изменение</w:t>
            </w:r>
          </w:p>
        </w:tc>
      </w:tr>
      <w:tr w:rsidR="003A2199" w:rsidRPr="00182D10" w14:paraId="4881CF87" w14:textId="77777777" w:rsidTr="00CF2427">
        <w:trPr>
          <w:jc w:val="center"/>
        </w:trPr>
        <w:tc>
          <w:tcPr>
            <w:tcW w:w="4876" w:type="dxa"/>
            <w:tcBorders>
              <w:top w:val="nil"/>
              <w:left w:val="nil"/>
              <w:bottom w:val="nil"/>
              <w:right w:val="nil"/>
            </w:tcBorders>
          </w:tcPr>
          <w:p w14:paraId="0BD9C21D" w14:textId="77777777" w:rsidR="003A2199" w:rsidRPr="00182D10" w:rsidRDefault="003A2199" w:rsidP="00CF2427">
            <w:pPr>
              <w:pStyle w:val="Normal6a"/>
            </w:pPr>
            <w:r w:rsidRPr="00182D10">
              <w:t>14.</w:t>
            </w:r>
            <w:r w:rsidRPr="00182D10">
              <w:tab/>
              <w:t>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p>
        </w:tc>
        <w:tc>
          <w:tcPr>
            <w:tcW w:w="4876" w:type="dxa"/>
            <w:tcBorders>
              <w:top w:val="nil"/>
              <w:left w:val="nil"/>
              <w:bottom w:val="nil"/>
              <w:right w:val="nil"/>
            </w:tcBorders>
          </w:tcPr>
          <w:p w14:paraId="3BF887E2" w14:textId="77777777" w:rsidR="003A2199" w:rsidRPr="00182D10" w:rsidRDefault="003A2199" w:rsidP="00CF2427">
            <w:pPr>
              <w:pStyle w:val="Normal6a"/>
            </w:pPr>
            <w:r w:rsidRPr="00182D10">
              <w:t>14.</w:t>
            </w:r>
            <w:r w:rsidRPr="00182D10">
              <w:tab/>
              <w:t xml:space="preserve">счита, че доброто управление и </w:t>
            </w:r>
            <w:r w:rsidRPr="00182D10">
              <w:rPr>
                <w:b/>
                <w:i/>
              </w:rPr>
              <w:t>зачитането на принципите на правовата държава,</w:t>
            </w:r>
            <w:r w:rsidRPr="00182D10">
              <w:t xml:space="preserve"> благоприятният инвестиционен климат</w:t>
            </w:r>
            <w:r w:rsidRPr="00182D10">
              <w:rPr>
                <w:b/>
                <w:i/>
              </w:rPr>
              <w:t>, индустриализацията, развитието на основната инфраструктура и инвестициите в човешкия капитал</w:t>
            </w:r>
            <w:r w:rsidRPr="00182D10">
              <w:t xml:space="preserve">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p>
        </w:tc>
      </w:tr>
    </w:tbl>
    <w:p w14:paraId="3703537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5A706BB" w14:textId="77777777" w:rsidR="003A2199" w:rsidRPr="00182D10" w:rsidRDefault="003A2199" w:rsidP="003A2199">
      <w:r w:rsidRPr="00182D10">
        <w:rPr>
          <w:rStyle w:val="HideTWBExt"/>
        </w:rPr>
        <w:t>&lt;/Amend&gt;</w:t>
      </w:r>
    </w:p>
    <w:p w14:paraId="3B82AD80" w14:textId="2690B35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121</w:t>
      </w:r>
      <w:r w:rsidRPr="00182D10">
        <w:rPr>
          <w:rStyle w:val="HideTWBExt"/>
          <w:b w:val="0"/>
        </w:rPr>
        <w:t>&lt;/NumAm&gt;</w:t>
      </w:r>
    </w:p>
    <w:p w14:paraId="1F46EE27" w14:textId="62F18F99"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7F2B2229" w14:textId="77777777" w:rsidR="003A2199" w:rsidRPr="00182D10" w:rsidRDefault="003A2199" w:rsidP="003A2199">
      <w:pPr>
        <w:pStyle w:val="NormalBold"/>
      </w:pPr>
      <w:r w:rsidRPr="00182D10">
        <w:rPr>
          <w:rStyle w:val="HideTWBExt"/>
          <w:b w:val="0"/>
        </w:rPr>
        <w:t>&lt;/RepeatBlock-By&gt;</w:t>
      </w:r>
    </w:p>
    <w:p w14:paraId="34CA707D" w14:textId="4F7F514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54A2CF9" w14:textId="77777777" w:rsidR="003A2199" w:rsidRPr="00182D10" w:rsidRDefault="003A2199" w:rsidP="003A2199">
      <w:pPr>
        <w:pStyle w:val="NormalBold"/>
      </w:pPr>
      <w:r w:rsidRPr="00182D10">
        <w:rPr>
          <w:rStyle w:val="HideTWBExt"/>
          <w:b w:val="0"/>
        </w:rPr>
        <w:t>&lt;Article&gt;</w:t>
      </w:r>
      <w:r w:rsidRPr="00182D10">
        <w:t>Параграф 14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BE7278C" w14:textId="77777777" w:rsidTr="00CF2427">
        <w:trPr>
          <w:trHeight w:hRule="exact" w:val="240"/>
          <w:jc w:val="center"/>
        </w:trPr>
        <w:tc>
          <w:tcPr>
            <w:tcW w:w="9752" w:type="dxa"/>
            <w:gridSpan w:val="2"/>
            <w:tcBorders>
              <w:top w:val="nil"/>
              <w:left w:val="nil"/>
              <w:bottom w:val="nil"/>
              <w:right w:val="nil"/>
            </w:tcBorders>
          </w:tcPr>
          <w:p w14:paraId="19AC23D3" w14:textId="77777777" w:rsidR="003A2199" w:rsidRPr="00182D10" w:rsidRDefault="003A2199" w:rsidP="00CF2427"/>
        </w:tc>
      </w:tr>
      <w:tr w:rsidR="003A2199" w:rsidRPr="00182D10" w14:paraId="0E0C63A5" w14:textId="77777777" w:rsidTr="00CF2427">
        <w:trPr>
          <w:trHeight w:val="240"/>
          <w:jc w:val="center"/>
        </w:trPr>
        <w:tc>
          <w:tcPr>
            <w:tcW w:w="4876" w:type="dxa"/>
            <w:tcBorders>
              <w:top w:val="nil"/>
              <w:left w:val="nil"/>
              <w:bottom w:val="nil"/>
              <w:right w:val="nil"/>
            </w:tcBorders>
          </w:tcPr>
          <w:p w14:paraId="6DE51427" w14:textId="5C56404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8430466" w14:textId="6A7C1D05" w:rsidR="003A2199" w:rsidRPr="00182D10" w:rsidRDefault="003A2199" w:rsidP="00CF2427">
            <w:pPr>
              <w:pStyle w:val="AmColumnHeading"/>
            </w:pPr>
            <w:r w:rsidRPr="00182D10">
              <w:t>Изменение</w:t>
            </w:r>
          </w:p>
        </w:tc>
      </w:tr>
      <w:tr w:rsidR="003A2199" w:rsidRPr="00182D10" w14:paraId="3D27CB62" w14:textId="77777777" w:rsidTr="00CF2427">
        <w:trPr>
          <w:jc w:val="center"/>
        </w:trPr>
        <w:tc>
          <w:tcPr>
            <w:tcW w:w="4876" w:type="dxa"/>
            <w:tcBorders>
              <w:top w:val="nil"/>
              <w:left w:val="nil"/>
              <w:bottom w:val="nil"/>
              <w:right w:val="nil"/>
            </w:tcBorders>
          </w:tcPr>
          <w:p w14:paraId="0C577953" w14:textId="77777777" w:rsidR="003A2199" w:rsidRPr="00182D10" w:rsidRDefault="003A2199" w:rsidP="00CF2427">
            <w:pPr>
              <w:pStyle w:val="Normal6a"/>
            </w:pPr>
            <w:r w:rsidRPr="00182D10">
              <w:t>14.</w:t>
            </w:r>
            <w:r w:rsidRPr="00182D10">
              <w:tab/>
            </w:r>
            <w:r w:rsidRPr="00182D10">
              <w:rPr>
                <w:b/>
                <w:i/>
              </w:rPr>
              <w:t>счита, че</w:t>
            </w:r>
            <w:r w:rsidRPr="00182D10">
              <w:t xml:space="preserve"> доброто управление и </w:t>
            </w:r>
            <w:r w:rsidRPr="00182D10">
              <w:rPr>
                <w:b/>
                <w:i/>
              </w:rPr>
              <w:t>благоприятният</w:t>
            </w:r>
            <w:r w:rsidRPr="00182D10">
              <w:t xml:space="preserve"> инвестиционен климат са фактори, които допринасят за политическата и икономическата стабилност </w:t>
            </w:r>
            <w:r w:rsidRPr="00182D10">
              <w:rPr>
                <w:b/>
                <w:i/>
              </w:rPr>
              <w:t>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r w:rsidRPr="00182D10">
              <w:t>;</w:t>
            </w:r>
          </w:p>
        </w:tc>
        <w:tc>
          <w:tcPr>
            <w:tcW w:w="4876" w:type="dxa"/>
            <w:tcBorders>
              <w:top w:val="nil"/>
              <w:left w:val="nil"/>
              <w:bottom w:val="nil"/>
              <w:right w:val="nil"/>
            </w:tcBorders>
          </w:tcPr>
          <w:p w14:paraId="12D62A77" w14:textId="77777777" w:rsidR="003A2199" w:rsidRPr="00182D10" w:rsidRDefault="003A2199" w:rsidP="00CF2427">
            <w:pPr>
              <w:pStyle w:val="Normal6a"/>
            </w:pPr>
            <w:r w:rsidRPr="00182D10">
              <w:t>14.</w:t>
            </w:r>
            <w:r w:rsidRPr="00182D10">
              <w:tab/>
            </w:r>
            <w:r w:rsidRPr="00182D10">
              <w:rPr>
                <w:b/>
                <w:i/>
              </w:rPr>
              <w:t>призовава африканските правителства да насърчават</w:t>
            </w:r>
            <w:r w:rsidRPr="00182D10">
              <w:t xml:space="preserve"> доброто управление и </w:t>
            </w:r>
            <w:r w:rsidRPr="00182D10">
              <w:rPr>
                <w:b/>
                <w:i/>
              </w:rPr>
              <w:t>благоприятния</w:t>
            </w:r>
            <w:r w:rsidRPr="00182D10">
              <w:t xml:space="preserve"> инвестиционен климат</w:t>
            </w:r>
            <w:r w:rsidRPr="00182D10">
              <w:rPr>
                <w:b/>
                <w:i/>
              </w:rPr>
              <w:t>, тъй като те</w:t>
            </w:r>
            <w:r w:rsidRPr="00182D10">
              <w:t xml:space="preserve"> са фактори, които допринасят </w:t>
            </w:r>
            <w:r w:rsidRPr="00182D10">
              <w:rPr>
                <w:b/>
                <w:i/>
              </w:rPr>
              <w:t>съществено</w:t>
            </w:r>
            <w:r w:rsidRPr="00182D10">
              <w:t xml:space="preserve"> за политическата и икономическата стабилност;</w:t>
            </w:r>
          </w:p>
        </w:tc>
      </w:tr>
    </w:tbl>
    <w:p w14:paraId="3AB2324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13F0F00" w14:textId="77777777" w:rsidR="003A2199" w:rsidRPr="00182D10" w:rsidRDefault="003A2199" w:rsidP="003A2199">
      <w:r w:rsidRPr="00182D10">
        <w:rPr>
          <w:rStyle w:val="HideTWBExt"/>
        </w:rPr>
        <w:t>&lt;/Amend&gt;</w:t>
      </w:r>
    </w:p>
    <w:p w14:paraId="5D01C1CA" w14:textId="539B8D6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122</w:t>
      </w:r>
      <w:r w:rsidRPr="00182D10">
        <w:rPr>
          <w:rStyle w:val="HideTWBExt"/>
          <w:b w:val="0"/>
        </w:rPr>
        <w:t>&lt;/NumAm&gt;</w:t>
      </w:r>
    </w:p>
    <w:p w14:paraId="2774436B" w14:textId="006675F1"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24B1BF7" w14:textId="77777777" w:rsidR="003A2199" w:rsidRPr="00182D10" w:rsidRDefault="003A2199" w:rsidP="003A2199">
      <w:pPr>
        <w:pStyle w:val="NormalBold"/>
      </w:pPr>
      <w:r w:rsidRPr="00182D10">
        <w:rPr>
          <w:rStyle w:val="HideTWBExt"/>
          <w:b w:val="0"/>
        </w:rPr>
        <w:t>&lt;/RepeatBlock-By&gt;</w:t>
      </w:r>
    </w:p>
    <w:p w14:paraId="067CA023" w14:textId="349075B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618042D" w14:textId="77777777" w:rsidR="003A2199" w:rsidRPr="00182D10" w:rsidRDefault="003A2199" w:rsidP="003A2199">
      <w:pPr>
        <w:pStyle w:val="NormalBold"/>
      </w:pPr>
      <w:r w:rsidRPr="00182D10">
        <w:rPr>
          <w:rStyle w:val="HideTWBExt"/>
          <w:b w:val="0"/>
        </w:rPr>
        <w:t>&lt;Article&gt;</w:t>
      </w:r>
      <w:r w:rsidRPr="00182D10">
        <w:t>Параграф 14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E48A8DE" w14:textId="77777777" w:rsidTr="00CF2427">
        <w:trPr>
          <w:trHeight w:hRule="exact" w:val="240"/>
          <w:jc w:val="center"/>
        </w:trPr>
        <w:tc>
          <w:tcPr>
            <w:tcW w:w="9752" w:type="dxa"/>
            <w:gridSpan w:val="2"/>
            <w:tcBorders>
              <w:top w:val="nil"/>
              <w:left w:val="nil"/>
              <w:bottom w:val="nil"/>
              <w:right w:val="nil"/>
            </w:tcBorders>
          </w:tcPr>
          <w:p w14:paraId="12652BA9" w14:textId="77777777" w:rsidR="003A2199" w:rsidRPr="00182D10" w:rsidRDefault="003A2199" w:rsidP="00CF2427"/>
        </w:tc>
      </w:tr>
      <w:tr w:rsidR="003A2199" w:rsidRPr="00182D10" w14:paraId="4DE83911" w14:textId="77777777" w:rsidTr="00CF2427">
        <w:trPr>
          <w:trHeight w:val="240"/>
          <w:jc w:val="center"/>
        </w:trPr>
        <w:tc>
          <w:tcPr>
            <w:tcW w:w="4876" w:type="dxa"/>
            <w:tcBorders>
              <w:top w:val="nil"/>
              <w:left w:val="nil"/>
              <w:bottom w:val="nil"/>
              <w:right w:val="nil"/>
            </w:tcBorders>
          </w:tcPr>
          <w:p w14:paraId="54832882" w14:textId="0D04735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6B5F797" w14:textId="2230C648" w:rsidR="003A2199" w:rsidRPr="00182D10" w:rsidRDefault="003A2199" w:rsidP="00CF2427">
            <w:pPr>
              <w:pStyle w:val="AmColumnHeading"/>
            </w:pPr>
            <w:r w:rsidRPr="00182D10">
              <w:t>Изменение</w:t>
            </w:r>
          </w:p>
        </w:tc>
      </w:tr>
      <w:tr w:rsidR="003A2199" w:rsidRPr="00182D10" w14:paraId="73C97133" w14:textId="77777777" w:rsidTr="00CF2427">
        <w:trPr>
          <w:jc w:val="center"/>
        </w:trPr>
        <w:tc>
          <w:tcPr>
            <w:tcW w:w="4876" w:type="dxa"/>
            <w:tcBorders>
              <w:top w:val="nil"/>
              <w:left w:val="nil"/>
              <w:bottom w:val="nil"/>
              <w:right w:val="nil"/>
            </w:tcBorders>
          </w:tcPr>
          <w:p w14:paraId="60E21984" w14:textId="77777777" w:rsidR="003A2199" w:rsidRPr="00182D10" w:rsidRDefault="003A2199" w:rsidP="00CF2427">
            <w:pPr>
              <w:pStyle w:val="Normal6a"/>
            </w:pPr>
            <w:r w:rsidRPr="00182D10">
              <w:t>14.</w:t>
            </w:r>
            <w:r w:rsidRPr="00182D10">
              <w:tab/>
              <w:t>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p>
        </w:tc>
        <w:tc>
          <w:tcPr>
            <w:tcW w:w="4876" w:type="dxa"/>
            <w:tcBorders>
              <w:top w:val="nil"/>
              <w:left w:val="nil"/>
              <w:bottom w:val="nil"/>
              <w:right w:val="nil"/>
            </w:tcBorders>
          </w:tcPr>
          <w:p w14:paraId="5CF9BCB6" w14:textId="77777777" w:rsidR="003A2199" w:rsidRPr="00182D10" w:rsidRDefault="003A2199" w:rsidP="00CF2427">
            <w:pPr>
              <w:pStyle w:val="Normal6a"/>
            </w:pPr>
            <w:r w:rsidRPr="00182D10">
              <w:t>14.</w:t>
            </w:r>
            <w:r w:rsidRPr="00182D10">
              <w:tab/>
              <w:t>счита, че доброто управление</w:t>
            </w:r>
            <w:r w:rsidRPr="00182D10">
              <w:rPr>
                <w:b/>
                <w:i/>
              </w:rPr>
              <w:t>, подкрепата за социалното сближаване</w:t>
            </w:r>
            <w:r w:rsidRPr="00182D10">
              <w:t xml:space="preserve">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на африканския континент, но също така могат да бъдат подпомогнати чрез стратегически инвестиции от страна на ЕС;</w:t>
            </w:r>
          </w:p>
        </w:tc>
      </w:tr>
    </w:tbl>
    <w:p w14:paraId="12089EA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FBA2595" w14:textId="77777777" w:rsidR="003A2199" w:rsidRPr="00182D10" w:rsidRDefault="003A2199" w:rsidP="003A2199">
      <w:r w:rsidRPr="00182D10">
        <w:rPr>
          <w:rStyle w:val="HideTWBExt"/>
        </w:rPr>
        <w:t>&lt;/Amend&gt;</w:t>
      </w:r>
    </w:p>
    <w:p w14:paraId="77C01737" w14:textId="0901BA7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123</w:t>
      </w:r>
      <w:r w:rsidRPr="00182D10">
        <w:rPr>
          <w:rStyle w:val="HideTWBExt"/>
          <w:b w:val="0"/>
        </w:rPr>
        <w:t>&lt;/NumAm&gt;</w:t>
      </w:r>
    </w:p>
    <w:p w14:paraId="1F47A074" w14:textId="7E9A9F67"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19E34534" w14:textId="77777777" w:rsidR="003A2199" w:rsidRPr="00182D10" w:rsidRDefault="003A2199" w:rsidP="003A2199">
      <w:pPr>
        <w:pStyle w:val="NormalBold"/>
      </w:pPr>
      <w:r w:rsidRPr="00182D10">
        <w:rPr>
          <w:rStyle w:val="HideTWBExt"/>
          <w:b w:val="0"/>
        </w:rPr>
        <w:t>&lt;/RepeatBlock-By&gt;</w:t>
      </w:r>
    </w:p>
    <w:p w14:paraId="3EE2A52C" w14:textId="3A7EC578"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7E75530" w14:textId="77777777" w:rsidR="003A2199" w:rsidRPr="00182D10" w:rsidRDefault="003A2199" w:rsidP="003A2199">
      <w:pPr>
        <w:pStyle w:val="NormalBold"/>
      </w:pPr>
      <w:r w:rsidRPr="00182D10">
        <w:rPr>
          <w:rStyle w:val="HideTWBExt"/>
          <w:b w:val="0"/>
        </w:rPr>
        <w:t>&lt;Article&gt;</w:t>
      </w:r>
      <w:r w:rsidRPr="00182D10">
        <w:t>Параграф 14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2D4A370" w14:textId="77777777" w:rsidTr="00CF2427">
        <w:trPr>
          <w:trHeight w:hRule="exact" w:val="240"/>
          <w:jc w:val="center"/>
        </w:trPr>
        <w:tc>
          <w:tcPr>
            <w:tcW w:w="9752" w:type="dxa"/>
            <w:gridSpan w:val="2"/>
            <w:tcBorders>
              <w:top w:val="nil"/>
              <w:left w:val="nil"/>
              <w:bottom w:val="nil"/>
              <w:right w:val="nil"/>
            </w:tcBorders>
          </w:tcPr>
          <w:p w14:paraId="20BBE1DD" w14:textId="77777777" w:rsidR="003A2199" w:rsidRPr="00182D10" w:rsidRDefault="003A2199" w:rsidP="00CF2427"/>
        </w:tc>
      </w:tr>
      <w:tr w:rsidR="003A2199" w:rsidRPr="00182D10" w14:paraId="30DBD560" w14:textId="77777777" w:rsidTr="00CF2427">
        <w:trPr>
          <w:trHeight w:val="240"/>
          <w:jc w:val="center"/>
        </w:trPr>
        <w:tc>
          <w:tcPr>
            <w:tcW w:w="4876" w:type="dxa"/>
            <w:tcBorders>
              <w:top w:val="nil"/>
              <w:left w:val="nil"/>
              <w:bottom w:val="nil"/>
              <w:right w:val="nil"/>
            </w:tcBorders>
          </w:tcPr>
          <w:p w14:paraId="128EFCD2" w14:textId="0AA8EDD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285C4CE" w14:textId="7845D366" w:rsidR="003A2199" w:rsidRPr="00182D10" w:rsidRDefault="003A2199" w:rsidP="00CF2427">
            <w:pPr>
              <w:pStyle w:val="AmColumnHeading"/>
            </w:pPr>
            <w:r w:rsidRPr="00182D10">
              <w:t>Изменение</w:t>
            </w:r>
          </w:p>
        </w:tc>
      </w:tr>
      <w:tr w:rsidR="003A2199" w:rsidRPr="00182D10" w14:paraId="48419412" w14:textId="77777777" w:rsidTr="00CF2427">
        <w:trPr>
          <w:jc w:val="center"/>
        </w:trPr>
        <w:tc>
          <w:tcPr>
            <w:tcW w:w="4876" w:type="dxa"/>
            <w:tcBorders>
              <w:top w:val="nil"/>
              <w:left w:val="nil"/>
              <w:bottom w:val="nil"/>
              <w:right w:val="nil"/>
            </w:tcBorders>
          </w:tcPr>
          <w:p w14:paraId="7C9582BD" w14:textId="77777777" w:rsidR="003A2199" w:rsidRPr="00182D10" w:rsidRDefault="003A2199" w:rsidP="00CF2427">
            <w:pPr>
              <w:pStyle w:val="Normal6a"/>
            </w:pPr>
            <w:r w:rsidRPr="00182D10">
              <w:t>14.</w:t>
            </w:r>
            <w:r w:rsidRPr="00182D10">
              <w:tab/>
              <w:t xml:space="preserve">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w:t>
            </w:r>
            <w:r w:rsidRPr="00182D10">
              <w:rPr>
                <w:b/>
                <w:i/>
              </w:rPr>
              <w:t>на африканския континент</w:t>
            </w:r>
            <w:r w:rsidRPr="00182D10">
              <w:t>, но също така могат да бъдат подпомогнати чрез стратегически инвестиции от страна на ЕС;</w:t>
            </w:r>
          </w:p>
        </w:tc>
        <w:tc>
          <w:tcPr>
            <w:tcW w:w="4876" w:type="dxa"/>
            <w:tcBorders>
              <w:top w:val="nil"/>
              <w:left w:val="nil"/>
              <w:bottom w:val="nil"/>
              <w:right w:val="nil"/>
            </w:tcBorders>
          </w:tcPr>
          <w:p w14:paraId="0EC575B7" w14:textId="77777777" w:rsidR="003A2199" w:rsidRPr="00182D10" w:rsidRDefault="003A2199" w:rsidP="00CF2427">
            <w:pPr>
              <w:pStyle w:val="Normal6a"/>
            </w:pPr>
            <w:r w:rsidRPr="00182D10">
              <w:t>14.</w:t>
            </w:r>
            <w:r w:rsidRPr="00182D10">
              <w:tab/>
              <w:t>счита, че доброто управление и благоприятният инвестиционен климат са фактори, които допринасят за политическата и икономическата стабилност и следователно трябва да бъдат насърчавани, но също така могат да бъдат подпомогнати чрез стратегически инвестиции от страна на ЕС;</w:t>
            </w:r>
          </w:p>
        </w:tc>
      </w:tr>
    </w:tbl>
    <w:p w14:paraId="16DA3EEC"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DACA90B" w14:textId="77777777" w:rsidR="003A2199" w:rsidRPr="00182D10" w:rsidRDefault="003A2199" w:rsidP="003A2199">
      <w:r w:rsidRPr="00182D10">
        <w:rPr>
          <w:rStyle w:val="HideTWBExt"/>
        </w:rPr>
        <w:t>&lt;/Amend&gt;</w:t>
      </w:r>
    </w:p>
    <w:p w14:paraId="08E003AB" w14:textId="5C7AB26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124</w:t>
      </w:r>
      <w:r w:rsidRPr="00182D10">
        <w:rPr>
          <w:rStyle w:val="HideTWBExt"/>
          <w:b w:val="0"/>
        </w:rPr>
        <w:t>&lt;/NumAm&gt;</w:t>
      </w:r>
    </w:p>
    <w:p w14:paraId="14F97C0F" w14:textId="5A65BB96"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4219031F" w14:textId="77777777" w:rsidR="003A2199" w:rsidRPr="00182D10" w:rsidRDefault="003A2199" w:rsidP="003A2199">
      <w:pPr>
        <w:pStyle w:val="NormalBold"/>
      </w:pPr>
      <w:r w:rsidRPr="00182D10">
        <w:rPr>
          <w:rStyle w:val="HideTWBExt"/>
          <w:b w:val="0"/>
        </w:rPr>
        <w:t>&lt;/RepeatBlock-By&gt;</w:t>
      </w:r>
    </w:p>
    <w:p w14:paraId="54999487" w14:textId="2F563C0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2E3D7D6"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49CE5DA" w14:textId="77777777" w:rsidTr="00CF2427">
        <w:trPr>
          <w:trHeight w:hRule="exact" w:val="240"/>
          <w:jc w:val="center"/>
        </w:trPr>
        <w:tc>
          <w:tcPr>
            <w:tcW w:w="9752" w:type="dxa"/>
            <w:gridSpan w:val="2"/>
            <w:tcBorders>
              <w:top w:val="nil"/>
              <w:left w:val="nil"/>
              <w:bottom w:val="nil"/>
              <w:right w:val="nil"/>
            </w:tcBorders>
          </w:tcPr>
          <w:p w14:paraId="19DBE996" w14:textId="77777777" w:rsidR="003A2199" w:rsidRPr="00182D10" w:rsidRDefault="003A2199" w:rsidP="00CF2427"/>
        </w:tc>
      </w:tr>
      <w:tr w:rsidR="003A2199" w:rsidRPr="00182D10" w14:paraId="53960D8A" w14:textId="77777777" w:rsidTr="00CF2427">
        <w:trPr>
          <w:trHeight w:val="240"/>
          <w:jc w:val="center"/>
        </w:trPr>
        <w:tc>
          <w:tcPr>
            <w:tcW w:w="4876" w:type="dxa"/>
            <w:tcBorders>
              <w:top w:val="nil"/>
              <w:left w:val="nil"/>
              <w:bottom w:val="nil"/>
              <w:right w:val="nil"/>
            </w:tcBorders>
          </w:tcPr>
          <w:p w14:paraId="322AA52D" w14:textId="2DD3935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90F860B" w14:textId="3E34DC38" w:rsidR="003A2199" w:rsidRPr="00182D10" w:rsidRDefault="003A2199" w:rsidP="00CF2427">
            <w:pPr>
              <w:pStyle w:val="AmColumnHeading"/>
            </w:pPr>
            <w:r w:rsidRPr="00182D10">
              <w:t>Изменение</w:t>
            </w:r>
          </w:p>
        </w:tc>
      </w:tr>
      <w:tr w:rsidR="003A2199" w:rsidRPr="00182D10" w14:paraId="0DD24964" w14:textId="77777777" w:rsidTr="00CF2427">
        <w:trPr>
          <w:jc w:val="center"/>
        </w:trPr>
        <w:tc>
          <w:tcPr>
            <w:tcW w:w="4876" w:type="dxa"/>
            <w:tcBorders>
              <w:top w:val="nil"/>
              <w:left w:val="nil"/>
              <w:bottom w:val="nil"/>
              <w:right w:val="nil"/>
            </w:tcBorders>
          </w:tcPr>
          <w:p w14:paraId="3E925427" w14:textId="77777777" w:rsidR="003A2199" w:rsidRPr="00182D10" w:rsidRDefault="003A2199" w:rsidP="00CF2427">
            <w:pPr>
              <w:pStyle w:val="Normal6a"/>
            </w:pPr>
            <w:r w:rsidRPr="00182D10">
              <w:t>15.</w:t>
            </w:r>
            <w:r w:rsidRPr="00182D10">
              <w:tab/>
              <w:t>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p>
        </w:tc>
        <w:tc>
          <w:tcPr>
            <w:tcW w:w="4876" w:type="dxa"/>
            <w:tcBorders>
              <w:top w:val="nil"/>
              <w:left w:val="nil"/>
              <w:bottom w:val="nil"/>
              <w:right w:val="nil"/>
            </w:tcBorders>
          </w:tcPr>
          <w:p w14:paraId="0EB34106"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на продоволствен суверенитет, </w:t>
            </w:r>
            <w:r w:rsidRPr="00182D10">
              <w:rPr>
                <w:b/>
                <w:i/>
              </w:rPr>
              <w:t>като се подкрепя модернизацията на сектора и като се мобилизира повече публичен и частен капитал, по-специално от африкански банки,</w:t>
            </w:r>
            <w:r w:rsidRPr="00182D10">
              <w:t xml:space="preserve">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w:t>
            </w:r>
            <w:r w:rsidRPr="00182D10">
              <w:rPr>
                <w:b/>
                <w:i/>
              </w:rPr>
              <w:t>призовава за укрепване на автономността на африканските продоволствени системи, по-специално чрез подкрепа за развитието на местно производство на торове в Африка и чрез насърчаване на научните изследвания и иновациите за разработване на устойчиви алтернативи;</w:t>
            </w:r>
            <w:r w:rsidRPr="00182D10">
              <w:t xml:space="preserve">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 </w:t>
            </w:r>
            <w:r w:rsidRPr="00182D10">
              <w:rPr>
                <w:b/>
                <w:i/>
              </w:rPr>
              <w:t>счита, че с ускоряването на интеграцията на африканските държави в Африканската континентална зона за свободна търговия (AfCFTA) ще се даде приоритет на търговията със селскостопански продукти в рамките на Африка и ще се гарантира техният суверенитет, като се даде възможност континентът да премине от селско стопанство за препитание или за износ към истинска колективна продоволствена независимост;</w:t>
            </w:r>
          </w:p>
        </w:tc>
      </w:tr>
    </w:tbl>
    <w:p w14:paraId="57563C5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256E773" w14:textId="77777777" w:rsidR="003A2199" w:rsidRPr="00182D10" w:rsidRDefault="003A2199" w:rsidP="003A2199">
      <w:r w:rsidRPr="00182D10">
        <w:rPr>
          <w:rStyle w:val="HideTWBExt"/>
        </w:rPr>
        <w:t>&lt;/Amend&gt;</w:t>
      </w:r>
    </w:p>
    <w:p w14:paraId="2FD4E78F" w14:textId="2488CE9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125</w:t>
      </w:r>
      <w:r w:rsidRPr="00182D10">
        <w:rPr>
          <w:rStyle w:val="HideTWBExt"/>
          <w:b w:val="0"/>
        </w:rPr>
        <w:t>&lt;/NumAm&gt;</w:t>
      </w:r>
    </w:p>
    <w:p w14:paraId="15C42621" w14:textId="7C76FDD7"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20F776EA"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5099A7F4" w14:textId="77777777" w:rsidR="003A2199" w:rsidRPr="00182D10" w:rsidRDefault="003A2199" w:rsidP="003A2199">
      <w:pPr>
        <w:pStyle w:val="NormalBold"/>
      </w:pPr>
      <w:r w:rsidRPr="00182D10">
        <w:rPr>
          <w:rStyle w:val="HideTWBExt"/>
          <w:b w:val="0"/>
        </w:rPr>
        <w:t>&lt;/RepeatBlock-By&gt;</w:t>
      </w:r>
    </w:p>
    <w:p w14:paraId="31CD1747" w14:textId="1B3C5EA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402DE41"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F7F43DE" w14:textId="77777777" w:rsidTr="00CF2427">
        <w:trPr>
          <w:trHeight w:hRule="exact" w:val="240"/>
          <w:jc w:val="center"/>
        </w:trPr>
        <w:tc>
          <w:tcPr>
            <w:tcW w:w="9752" w:type="dxa"/>
            <w:gridSpan w:val="2"/>
            <w:tcBorders>
              <w:top w:val="nil"/>
              <w:left w:val="nil"/>
              <w:bottom w:val="nil"/>
              <w:right w:val="nil"/>
            </w:tcBorders>
          </w:tcPr>
          <w:p w14:paraId="1D1526D4" w14:textId="77777777" w:rsidR="003A2199" w:rsidRPr="00182D10" w:rsidRDefault="003A2199" w:rsidP="00CF2427"/>
        </w:tc>
      </w:tr>
      <w:tr w:rsidR="003A2199" w:rsidRPr="00182D10" w14:paraId="612714F6" w14:textId="77777777" w:rsidTr="00CF2427">
        <w:trPr>
          <w:trHeight w:val="240"/>
          <w:jc w:val="center"/>
        </w:trPr>
        <w:tc>
          <w:tcPr>
            <w:tcW w:w="4876" w:type="dxa"/>
            <w:tcBorders>
              <w:top w:val="nil"/>
              <w:left w:val="nil"/>
              <w:bottom w:val="nil"/>
              <w:right w:val="nil"/>
            </w:tcBorders>
          </w:tcPr>
          <w:p w14:paraId="605B85F8" w14:textId="0D72658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22F71A2" w14:textId="3EB83353" w:rsidR="003A2199" w:rsidRPr="00182D10" w:rsidRDefault="003A2199" w:rsidP="00CF2427">
            <w:pPr>
              <w:pStyle w:val="AmColumnHeading"/>
            </w:pPr>
            <w:r w:rsidRPr="00182D10">
              <w:t>Изменение</w:t>
            </w:r>
          </w:p>
        </w:tc>
      </w:tr>
      <w:tr w:rsidR="003A2199" w:rsidRPr="00182D10" w14:paraId="0C270526" w14:textId="77777777" w:rsidTr="00CF2427">
        <w:trPr>
          <w:jc w:val="center"/>
        </w:trPr>
        <w:tc>
          <w:tcPr>
            <w:tcW w:w="4876" w:type="dxa"/>
            <w:tcBorders>
              <w:top w:val="nil"/>
              <w:left w:val="nil"/>
              <w:bottom w:val="nil"/>
              <w:right w:val="nil"/>
            </w:tcBorders>
          </w:tcPr>
          <w:p w14:paraId="335C1BA7" w14:textId="77777777" w:rsidR="003A2199" w:rsidRPr="00182D10" w:rsidRDefault="003A2199" w:rsidP="00CF2427">
            <w:pPr>
              <w:pStyle w:val="Normal6a"/>
            </w:pPr>
            <w:r w:rsidRPr="00182D10">
              <w:t>15.</w:t>
            </w:r>
            <w:r w:rsidRPr="00182D10">
              <w:tab/>
              <w:t>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p>
        </w:tc>
        <w:tc>
          <w:tcPr>
            <w:tcW w:w="4876" w:type="dxa"/>
            <w:tcBorders>
              <w:top w:val="nil"/>
              <w:left w:val="nil"/>
              <w:bottom w:val="nil"/>
              <w:right w:val="nil"/>
            </w:tcBorders>
          </w:tcPr>
          <w:p w14:paraId="6F9D99ED" w14:textId="77777777" w:rsidR="003A2199" w:rsidRPr="00182D10" w:rsidRDefault="003A2199" w:rsidP="00CF2427">
            <w:pPr>
              <w:pStyle w:val="Normal6a"/>
            </w:pPr>
            <w:r w:rsidRPr="00182D10">
              <w:t>15.</w:t>
            </w:r>
            <w:r w:rsidRPr="00182D10">
              <w:tab/>
              <w:t>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w:t>
            </w:r>
            <w:r w:rsidRPr="00182D10">
              <w:rPr>
                <w:b/>
                <w:i/>
              </w:rPr>
              <w:t>, като същевременно се гарантира пълно съответствие на вноса на селскостопански продукти в ЕС със законодателството на ЕС в областта на здравето и на околната среда (включително хуманното отношение към животните)</w:t>
            </w:r>
            <w:r w:rsidRPr="00182D10">
              <w:t>;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r w:rsidRPr="00182D10">
              <w:rPr>
                <w:b/>
                <w:i/>
              </w:rPr>
              <w:t>, като по този начин се намаляват рисковете от нелоялна конкуренция с продукти от ЕС;</w:t>
            </w:r>
            <w:r w:rsidRPr="00182D10">
              <w:t xml:space="preserve"> </w:t>
            </w:r>
            <w:r w:rsidRPr="00182D10">
              <w:rPr>
                <w:b/>
                <w:i/>
              </w:rPr>
              <w:t>счита, че излагането на африканските селскостопански работници, потребители и екосистеми на силно опасни пестициди, които все повече се изнасят за африкански държави от Европа, но са забранени за употреба в самия ЕС, следва да бъде спряно – както беше обещано от Комисията през 2020 г. в нейната Стратегия за устойчивост в областта на химикалите – за да се сложи край на практиката на нарушаване на правата на човека чрез двойни стандарти;</w:t>
            </w:r>
          </w:p>
        </w:tc>
      </w:tr>
    </w:tbl>
    <w:p w14:paraId="4FFD339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FB0BE7C" w14:textId="77777777" w:rsidR="003A2199" w:rsidRPr="00182D10" w:rsidRDefault="003A2199" w:rsidP="003A2199">
      <w:r w:rsidRPr="00182D10">
        <w:rPr>
          <w:rStyle w:val="HideTWBExt"/>
        </w:rPr>
        <w:t>&lt;/Amend&gt;</w:t>
      </w:r>
    </w:p>
    <w:p w14:paraId="6347494E" w14:textId="450F1FF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126</w:t>
      </w:r>
      <w:r w:rsidRPr="00182D10">
        <w:rPr>
          <w:rStyle w:val="HideTWBExt"/>
          <w:b w:val="0"/>
        </w:rPr>
        <w:t>&lt;/NumAm&gt;</w:t>
      </w:r>
    </w:p>
    <w:p w14:paraId="40D42CC6" w14:textId="376D46E1"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w:t>
      </w:r>
      <w:r w:rsidR="009A362C">
        <w:t>Никола Бе</w:t>
      </w:r>
      <w:r w:rsidRPr="00182D10">
        <w:t>, Марион Марешал, Гийом Пелтие, Лоранс Трошю, Селин Имарт</w:t>
      </w:r>
      <w:r w:rsidRPr="00182D10">
        <w:rPr>
          <w:rStyle w:val="HideTWBExt"/>
          <w:b w:val="0"/>
        </w:rPr>
        <w:t>&lt;/Members&gt;</w:t>
      </w:r>
    </w:p>
    <w:p w14:paraId="26C66FF0" w14:textId="77777777" w:rsidR="003A2199" w:rsidRPr="00182D10" w:rsidRDefault="003A2199" w:rsidP="003A2199">
      <w:pPr>
        <w:pStyle w:val="NormalBold"/>
      </w:pPr>
      <w:r w:rsidRPr="00182D10">
        <w:rPr>
          <w:rStyle w:val="HideTWBExt"/>
          <w:b w:val="0"/>
        </w:rPr>
        <w:t>&lt;/RepeatBlock-By&gt;</w:t>
      </w:r>
    </w:p>
    <w:p w14:paraId="25C11305" w14:textId="6976B43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B036F92"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03249DD" w14:textId="77777777" w:rsidTr="00CF2427">
        <w:trPr>
          <w:trHeight w:hRule="exact" w:val="240"/>
          <w:jc w:val="center"/>
        </w:trPr>
        <w:tc>
          <w:tcPr>
            <w:tcW w:w="9752" w:type="dxa"/>
            <w:gridSpan w:val="2"/>
            <w:tcBorders>
              <w:top w:val="nil"/>
              <w:left w:val="nil"/>
              <w:bottom w:val="nil"/>
              <w:right w:val="nil"/>
            </w:tcBorders>
          </w:tcPr>
          <w:p w14:paraId="4DDC1C30" w14:textId="77777777" w:rsidR="003A2199" w:rsidRPr="00182D10" w:rsidRDefault="003A2199" w:rsidP="00CF2427"/>
        </w:tc>
      </w:tr>
      <w:tr w:rsidR="003A2199" w:rsidRPr="00182D10" w14:paraId="77CA7A58" w14:textId="77777777" w:rsidTr="00CF2427">
        <w:trPr>
          <w:trHeight w:val="240"/>
          <w:jc w:val="center"/>
        </w:trPr>
        <w:tc>
          <w:tcPr>
            <w:tcW w:w="4876" w:type="dxa"/>
            <w:tcBorders>
              <w:top w:val="nil"/>
              <w:left w:val="nil"/>
              <w:bottom w:val="nil"/>
              <w:right w:val="nil"/>
            </w:tcBorders>
          </w:tcPr>
          <w:p w14:paraId="74485064" w14:textId="2BC79E0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540F382" w14:textId="3C01A27F" w:rsidR="003A2199" w:rsidRPr="00182D10" w:rsidRDefault="003A2199" w:rsidP="00CF2427">
            <w:pPr>
              <w:pStyle w:val="AmColumnHeading"/>
            </w:pPr>
            <w:r w:rsidRPr="00182D10">
              <w:t>Изменение</w:t>
            </w:r>
          </w:p>
        </w:tc>
      </w:tr>
      <w:tr w:rsidR="003A2199" w:rsidRPr="00182D10" w14:paraId="18ED94B1" w14:textId="77777777" w:rsidTr="00CF2427">
        <w:trPr>
          <w:jc w:val="center"/>
        </w:trPr>
        <w:tc>
          <w:tcPr>
            <w:tcW w:w="4876" w:type="dxa"/>
            <w:tcBorders>
              <w:top w:val="nil"/>
              <w:left w:val="nil"/>
              <w:bottom w:val="nil"/>
              <w:right w:val="nil"/>
            </w:tcBorders>
          </w:tcPr>
          <w:p w14:paraId="2DC4840C"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w:t>
            </w:r>
            <w:r w:rsidRPr="00182D10">
              <w:rPr>
                <w:b/>
                <w:i/>
              </w:rPr>
              <w:t>на продоволствен суверенитет, да гарантира спазването</w:t>
            </w:r>
            <w:r w:rsidRPr="00182D10">
              <w:t xml:space="preserve"> на </w:t>
            </w:r>
            <w:r w:rsidRPr="00182D10">
              <w:rPr>
                <w:b/>
                <w:i/>
              </w:rPr>
              <w:t>принципите на устойчивост и</w:t>
            </w:r>
            <w:r w:rsidRPr="00182D10">
              <w:t xml:space="preserve"> да не накърнява продоволствената сигурност, безопасността и качеството на храните</w:t>
            </w:r>
            <w:r w:rsidRPr="00182D10">
              <w:rPr>
                <w:b/>
                <w:i/>
              </w:rPr>
              <w:t>, както и да не допринася за обезлесяването или влошаването на състоянието на околната среда</w:t>
            </w:r>
            <w:r w:rsidRPr="00182D10">
              <w:t>;</w:t>
            </w:r>
            <w:r w:rsidRPr="00182D10">
              <w:rPr>
                <w:b/>
                <w:i/>
              </w:rPr>
              <w:t xml:space="preserve"> счита</w:t>
            </w:r>
            <w:r w:rsidRPr="00182D10">
              <w:t xml:space="preserve">, че </w:t>
            </w:r>
            <w:r w:rsidRPr="00182D10">
              <w:rPr>
                <w:b/>
                <w:i/>
              </w:rPr>
              <w:t>за това ще са необходими по-големи ангажименти от страна и</w:t>
            </w:r>
            <w:r w:rsidRPr="00182D10">
              <w:t xml:space="preserve"> на </w:t>
            </w:r>
            <w:r w:rsidRPr="00182D10">
              <w:rPr>
                <w:b/>
                <w:i/>
              </w:rPr>
              <w:t>двата континента, както и насърчаване на безопасни, издръжливи и устойчиви системи на хранително-вкусовата промишленост, за</w:t>
            </w:r>
            <w:r w:rsidRPr="00182D10">
              <w:t xml:space="preserve"> да </w:t>
            </w:r>
            <w:r w:rsidRPr="00182D10">
              <w:rPr>
                <w:b/>
                <w:i/>
              </w:rPr>
              <w:t>се увеличат усилията за постигане на ЦУР за нулево равнище на глад до 2030 г.</w:t>
            </w:r>
            <w:r w:rsidRPr="00182D10">
              <w:t xml:space="preserve"> и </w:t>
            </w:r>
            <w:r w:rsidRPr="00182D10">
              <w:rPr>
                <w:b/>
                <w:i/>
              </w:rPr>
              <w:t>да се подкрепят съвместните действия за смекчаване на последиците</w:t>
            </w:r>
            <w:r w:rsidRPr="00182D10">
              <w:t xml:space="preserve"> от </w:t>
            </w:r>
            <w:r w:rsidRPr="00182D10">
              <w:rPr>
                <w:b/>
                <w:i/>
              </w:rPr>
              <w:t>изменението на климата;</w:t>
            </w:r>
            <w:r w:rsidRPr="00182D10">
              <w:t xml:space="preserve"> </w:t>
            </w:r>
            <w:r w:rsidRPr="00182D10">
              <w:rPr>
                <w:b/>
                <w:i/>
              </w:rPr>
              <w:t>подчертава значението на техническата помощ за подпомагане на износителите в</w:t>
            </w:r>
            <w:r w:rsidRPr="00182D10">
              <w:t xml:space="preserve"> Африка </w:t>
            </w:r>
            <w:r w:rsidRPr="00182D10">
              <w:rPr>
                <w:b/>
                <w:i/>
              </w:rPr>
              <w:t>при спазването на законодателството на ЕС</w:t>
            </w:r>
            <w:r w:rsidRPr="00182D10">
              <w:t xml:space="preserve"> в </w:t>
            </w:r>
            <w:r w:rsidRPr="00182D10">
              <w:rPr>
                <w:b/>
                <w:i/>
              </w:rPr>
              <w:t>областта на устойчивостта и стандартите за безопасност на храните</w:t>
            </w:r>
            <w:r w:rsidRPr="00182D10">
              <w:t>;</w:t>
            </w:r>
          </w:p>
        </w:tc>
        <w:tc>
          <w:tcPr>
            <w:tcW w:w="4876" w:type="dxa"/>
            <w:tcBorders>
              <w:top w:val="nil"/>
              <w:left w:val="nil"/>
              <w:bottom w:val="nil"/>
              <w:right w:val="nil"/>
            </w:tcBorders>
          </w:tcPr>
          <w:p w14:paraId="670A806C"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w:t>
            </w:r>
            <w:r w:rsidRPr="00182D10">
              <w:rPr>
                <w:b/>
                <w:i/>
              </w:rPr>
              <w:t>и на държавите от ЕС</w:t>
            </w:r>
            <w:r w:rsidRPr="00182D10">
              <w:t xml:space="preserve"> на </w:t>
            </w:r>
            <w:r w:rsidRPr="00182D10">
              <w:rPr>
                <w:b/>
                <w:i/>
              </w:rPr>
              <w:t>продоволствен суверенитет и следва</w:t>
            </w:r>
            <w:r w:rsidRPr="00182D10">
              <w:t xml:space="preserve"> да не накърнява продоволствената сигурност, безопасността и качеството на храните </w:t>
            </w:r>
            <w:r w:rsidRPr="00182D10">
              <w:rPr>
                <w:b/>
                <w:i/>
              </w:rPr>
              <w:t>в ЕС</w:t>
            </w:r>
            <w:r w:rsidRPr="00182D10">
              <w:t xml:space="preserve">; </w:t>
            </w:r>
            <w:r w:rsidRPr="00182D10">
              <w:rPr>
                <w:b/>
                <w:i/>
              </w:rPr>
              <w:t>подчертава</w:t>
            </w:r>
            <w:r w:rsidRPr="00182D10">
              <w:t xml:space="preserve">, че </w:t>
            </w:r>
            <w:r w:rsidRPr="00182D10">
              <w:rPr>
                <w:b/>
                <w:i/>
              </w:rPr>
              <w:t>европейското производство</w:t>
            </w:r>
            <w:r w:rsidRPr="00182D10">
              <w:t xml:space="preserve"> на </w:t>
            </w:r>
            <w:r w:rsidRPr="00182D10">
              <w:rPr>
                <w:b/>
                <w:i/>
              </w:rPr>
              <w:t>храни трябва</w:t>
            </w:r>
            <w:r w:rsidRPr="00182D10">
              <w:t xml:space="preserve"> да </w:t>
            </w:r>
            <w:r w:rsidRPr="00182D10">
              <w:rPr>
                <w:b/>
                <w:i/>
              </w:rPr>
              <w:t>остане стратегически приоритет</w:t>
            </w:r>
            <w:r w:rsidRPr="00182D10">
              <w:t xml:space="preserve"> и </w:t>
            </w:r>
            <w:r w:rsidRPr="00182D10">
              <w:rPr>
                <w:b/>
                <w:i/>
              </w:rPr>
              <w:t>че вносът</w:t>
            </w:r>
            <w:r w:rsidRPr="00182D10">
              <w:t xml:space="preserve"> от Африка </w:t>
            </w:r>
            <w:r w:rsidRPr="00182D10">
              <w:rPr>
                <w:b/>
                <w:i/>
              </w:rPr>
              <w:t>трябва да бъде</w:t>
            </w:r>
            <w:r w:rsidRPr="00182D10">
              <w:t xml:space="preserve"> в </w:t>
            </w:r>
            <w:r w:rsidRPr="00182D10">
              <w:rPr>
                <w:b/>
                <w:i/>
              </w:rPr>
              <w:t>пълно съответствие с европейските производствени стандарти</w:t>
            </w:r>
            <w:r w:rsidRPr="00182D10">
              <w:t>;</w:t>
            </w:r>
          </w:p>
        </w:tc>
      </w:tr>
    </w:tbl>
    <w:p w14:paraId="6D6DFB8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F5750D9" w14:textId="77777777" w:rsidR="003A2199" w:rsidRPr="00182D10" w:rsidRDefault="003A2199" w:rsidP="003A2199">
      <w:r w:rsidRPr="00182D10">
        <w:rPr>
          <w:rStyle w:val="HideTWBExt"/>
        </w:rPr>
        <w:t>&lt;/Amend&gt;</w:t>
      </w:r>
    </w:p>
    <w:p w14:paraId="69B31BE5" w14:textId="5E51D70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127</w:t>
      </w:r>
      <w:r w:rsidRPr="00182D10">
        <w:rPr>
          <w:rStyle w:val="HideTWBExt"/>
          <w:b w:val="0"/>
        </w:rPr>
        <w:t>&lt;/NumAm&gt;</w:t>
      </w:r>
    </w:p>
    <w:p w14:paraId="17420A4B" w14:textId="595658D9"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5B919A83" w14:textId="77777777" w:rsidR="003A2199" w:rsidRPr="00182D10" w:rsidRDefault="003A2199" w:rsidP="003A2199">
      <w:pPr>
        <w:pStyle w:val="NormalBold"/>
      </w:pPr>
      <w:r w:rsidRPr="00182D10">
        <w:rPr>
          <w:rStyle w:val="HideTWBExt"/>
          <w:b w:val="0"/>
        </w:rPr>
        <w:t>&lt;/RepeatBlock-By&gt;</w:t>
      </w:r>
    </w:p>
    <w:p w14:paraId="7BE1876D" w14:textId="002CC60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61559C2"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12FE4FB" w14:textId="77777777" w:rsidTr="00CF2427">
        <w:trPr>
          <w:trHeight w:hRule="exact" w:val="240"/>
          <w:jc w:val="center"/>
        </w:trPr>
        <w:tc>
          <w:tcPr>
            <w:tcW w:w="9752" w:type="dxa"/>
            <w:gridSpan w:val="2"/>
            <w:tcBorders>
              <w:top w:val="nil"/>
              <w:left w:val="nil"/>
              <w:bottom w:val="nil"/>
              <w:right w:val="nil"/>
            </w:tcBorders>
          </w:tcPr>
          <w:p w14:paraId="4C213660" w14:textId="77777777" w:rsidR="003A2199" w:rsidRPr="00182D10" w:rsidRDefault="003A2199" w:rsidP="00CF2427"/>
        </w:tc>
      </w:tr>
      <w:tr w:rsidR="003A2199" w:rsidRPr="00182D10" w14:paraId="4BA764F4" w14:textId="77777777" w:rsidTr="00CF2427">
        <w:trPr>
          <w:trHeight w:val="240"/>
          <w:jc w:val="center"/>
        </w:trPr>
        <w:tc>
          <w:tcPr>
            <w:tcW w:w="4876" w:type="dxa"/>
            <w:tcBorders>
              <w:top w:val="nil"/>
              <w:left w:val="nil"/>
              <w:bottom w:val="nil"/>
              <w:right w:val="nil"/>
            </w:tcBorders>
          </w:tcPr>
          <w:p w14:paraId="15703E70" w14:textId="4E10CE4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E180C95" w14:textId="5837D4D8" w:rsidR="003A2199" w:rsidRPr="00182D10" w:rsidRDefault="003A2199" w:rsidP="00CF2427">
            <w:pPr>
              <w:pStyle w:val="AmColumnHeading"/>
            </w:pPr>
            <w:r w:rsidRPr="00182D10">
              <w:t>Изменение</w:t>
            </w:r>
          </w:p>
        </w:tc>
      </w:tr>
      <w:tr w:rsidR="003A2199" w:rsidRPr="00182D10" w14:paraId="2E61E95B" w14:textId="77777777" w:rsidTr="00CF2427">
        <w:trPr>
          <w:jc w:val="center"/>
        </w:trPr>
        <w:tc>
          <w:tcPr>
            <w:tcW w:w="4876" w:type="dxa"/>
            <w:tcBorders>
              <w:top w:val="nil"/>
              <w:left w:val="nil"/>
              <w:bottom w:val="nil"/>
              <w:right w:val="nil"/>
            </w:tcBorders>
          </w:tcPr>
          <w:p w14:paraId="6FD8C0A6"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w:t>
            </w:r>
            <w:r w:rsidRPr="00182D10">
              <w:rPr>
                <w:b/>
                <w:i/>
              </w:rPr>
              <w:t>трябва</w:t>
            </w:r>
            <w:r w:rsidRPr="00182D10">
              <w:t xml:space="preserve"> да </w:t>
            </w:r>
            <w:r w:rsidRPr="00182D10">
              <w:rPr>
                <w:b/>
                <w:i/>
              </w:rPr>
              <w:t>защитава правото на африканските държави на продоволствен суверенитет</w:t>
            </w:r>
            <w:r w:rsidRPr="00182D10">
              <w:t xml:space="preserve">, </w:t>
            </w:r>
            <w:r w:rsidRPr="00182D10">
              <w:rPr>
                <w:b/>
                <w:i/>
              </w:rPr>
              <w:t>да гарантира спазването на принципите на устойчивост и да не накърнява</w:t>
            </w:r>
            <w:r w:rsidRPr="00182D10">
              <w:t xml:space="preserve"> продоволствената сигурност</w:t>
            </w:r>
            <w:r w:rsidRPr="00182D10">
              <w:rPr>
                <w:b/>
                <w:i/>
              </w:rPr>
              <w:t>, безопасността</w:t>
            </w:r>
            <w:r w:rsidRPr="00182D10">
              <w:t xml:space="preserve"> и </w:t>
            </w:r>
            <w:r w:rsidRPr="00182D10">
              <w:rPr>
                <w:b/>
                <w:i/>
              </w:rPr>
              <w:t>качеството на храните, както и да не допринася за</w:t>
            </w:r>
            <w:r w:rsidRPr="00182D10">
              <w:t xml:space="preserve"> обезлесяването </w:t>
            </w:r>
            <w:r w:rsidRPr="00182D10">
              <w:rPr>
                <w:b/>
                <w:i/>
              </w:rPr>
              <w:t>или влошаването на състоянието на околната среда</w:t>
            </w:r>
            <w:r w:rsidRPr="00182D10">
              <w:t>;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p>
        </w:tc>
        <w:tc>
          <w:tcPr>
            <w:tcW w:w="4876" w:type="dxa"/>
            <w:tcBorders>
              <w:top w:val="nil"/>
              <w:left w:val="nil"/>
              <w:bottom w:val="nil"/>
              <w:right w:val="nil"/>
            </w:tcBorders>
          </w:tcPr>
          <w:p w14:paraId="6963A29A"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w:t>
            </w:r>
            <w:r w:rsidRPr="00182D10">
              <w:rPr>
                <w:b/>
                <w:i/>
              </w:rPr>
              <w:t>следва</w:t>
            </w:r>
            <w:r w:rsidRPr="00182D10">
              <w:t xml:space="preserve"> да </w:t>
            </w:r>
            <w:r w:rsidRPr="00182D10">
              <w:rPr>
                <w:b/>
                <w:i/>
              </w:rPr>
              <w:t>насърчава устойчивостта</w:t>
            </w:r>
            <w:r w:rsidRPr="00182D10">
              <w:t xml:space="preserve">, продоволствената сигурност и </w:t>
            </w:r>
            <w:r w:rsidRPr="00182D10">
              <w:rPr>
                <w:b/>
                <w:i/>
              </w:rPr>
              <w:t>борбата срещу</w:t>
            </w:r>
            <w:r w:rsidRPr="00182D10">
              <w:t xml:space="preserve"> обезлесяването;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p>
        </w:tc>
      </w:tr>
    </w:tbl>
    <w:p w14:paraId="7D4201C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84A1DB5" w14:textId="77777777" w:rsidR="003A2199" w:rsidRPr="00182D10" w:rsidRDefault="003A2199" w:rsidP="003A2199">
      <w:r w:rsidRPr="00182D10">
        <w:rPr>
          <w:rStyle w:val="HideTWBExt"/>
        </w:rPr>
        <w:t>&lt;/Amend&gt;</w:t>
      </w:r>
    </w:p>
    <w:p w14:paraId="2685B24B" w14:textId="42D190B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128</w:t>
      </w:r>
      <w:r w:rsidRPr="00182D10">
        <w:rPr>
          <w:rStyle w:val="HideTWBExt"/>
          <w:b w:val="0"/>
        </w:rPr>
        <w:t>&lt;/NumAm&gt;</w:t>
      </w:r>
    </w:p>
    <w:p w14:paraId="7215B9D0" w14:textId="4E4776DF"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46866735" w14:textId="77777777" w:rsidR="003A2199" w:rsidRPr="00182D10" w:rsidRDefault="003A2199" w:rsidP="003A2199">
      <w:pPr>
        <w:pStyle w:val="NormalBold"/>
      </w:pPr>
      <w:r w:rsidRPr="00182D10">
        <w:rPr>
          <w:rStyle w:val="HideTWBExt"/>
          <w:b w:val="0"/>
        </w:rPr>
        <w:t>&lt;/RepeatBlock-By&gt;</w:t>
      </w:r>
    </w:p>
    <w:p w14:paraId="2D3245D4" w14:textId="1F35757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CADAD3B"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CCCD4B9" w14:textId="77777777" w:rsidTr="00CF2427">
        <w:trPr>
          <w:trHeight w:hRule="exact" w:val="240"/>
          <w:jc w:val="center"/>
        </w:trPr>
        <w:tc>
          <w:tcPr>
            <w:tcW w:w="9752" w:type="dxa"/>
            <w:gridSpan w:val="2"/>
            <w:tcBorders>
              <w:top w:val="nil"/>
              <w:left w:val="nil"/>
              <w:bottom w:val="nil"/>
              <w:right w:val="nil"/>
            </w:tcBorders>
          </w:tcPr>
          <w:p w14:paraId="2DDB9AC2" w14:textId="77777777" w:rsidR="003A2199" w:rsidRPr="00182D10" w:rsidRDefault="003A2199" w:rsidP="00CF2427"/>
        </w:tc>
      </w:tr>
      <w:tr w:rsidR="003A2199" w:rsidRPr="00182D10" w14:paraId="1677C13B" w14:textId="77777777" w:rsidTr="00CF2427">
        <w:trPr>
          <w:trHeight w:val="240"/>
          <w:jc w:val="center"/>
        </w:trPr>
        <w:tc>
          <w:tcPr>
            <w:tcW w:w="4876" w:type="dxa"/>
            <w:tcBorders>
              <w:top w:val="nil"/>
              <w:left w:val="nil"/>
              <w:bottom w:val="nil"/>
              <w:right w:val="nil"/>
            </w:tcBorders>
          </w:tcPr>
          <w:p w14:paraId="3909ABA7" w14:textId="56863C0D"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30AF577" w14:textId="6F985CB0" w:rsidR="003A2199" w:rsidRPr="00182D10" w:rsidRDefault="003A2199" w:rsidP="00CF2427">
            <w:pPr>
              <w:pStyle w:val="AmColumnHeading"/>
            </w:pPr>
            <w:r w:rsidRPr="00182D10">
              <w:t>Изменение</w:t>
            </w:r>
          </w:p>
        </w:tc>
      </w:tr>
      <w:tr w:rsidR="003A2199" w:rsidRPr="00182D10" w14:paraId="322B7A63" w14:textId="77777777" w:rsidTr="00CF2427">
        <w:trPr>
          <w:jc w:val="center"/>
        </w:trPr>
        <w:tc>
          <w:tcPr>
            <w:tcW w:w="4876" w:type="dxa"/>
            <w:tcBorders>
              <w:top w:val="nil"/>
              <w:left w:val="nil"/>
              <w:bottom w:val="nil"/>
              <w:right w:val="nil"/>
            </w:tcBorders>
          </w:tcPr>
          <w:p w14:paraId="0B3CB699" w14:textId="77777777" w:rsidR="003A2199" w:rsidRPr="00182D10" w:rsidRDefault="003A2199" w:rsidP="00CF2427">
            <w:pPr>
              <w:pStyle w:val="Normal6a"/>
            </w:pPr>
            <w:r w:rsidRPr="00182D10">
              <w:t>15.</w:t>
            </w:r>
            <w:r w:rsidRPr="00182D10">
              <w:tab/>
              <w:t>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w:t>
            </w:r>
          </w:p>
        </w:tc>
        <w:tc>
          <w:tcPr>
            <w:tcW w:w="4876" w:type="dxa"/>
            <w:tcBorders>
              <w:top w:val="nil"/>
              <w:left w:val="nil"/>
              <w:bottom w:val="nil"/>
              <w:right w:val="nil"/>
            </w:tcBorders>
          </w:tcPr>
          <w:p w14:paraId="3335CDF8"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постигане на ЦУР за нулево равнище на глад до 2030 г. и да се подкрепят съвместните действия за смекчаване на последиците от изменението на климата; подчертава значението на техническата помощ за подпомагане на износителите в Африка при спазването на законодателството на ЕС в областта на устойчивостта и стандартите за безопасност на храните; </w:t>
            </w:r>
            <w:r w:rsidRPr="00182D10">
              <w:rPr>
                <w:b/>
                <w:i/>
              </w:rPr>
              <w:t>подчертава освен това значението на трансфера на технологии в подкрепа на Африка при климатичния преход;</w:t>
            </w:r>
          </w:p>
        </w:tc>
      </w:tr>
    </w:tbl>
    <w:p w14:paraId="4902F2E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12D073F" w14:textId="77777777" w:rsidR="003A2199" w:rsidRPr="00182D10" w:rsidRDefault="003A2199" w:rsidP="003A2199">
      <w:r w:rsidRPr="00182D10">
        <w:rPr>
          <w:rStyle w:val="HideTWBExt"/>
        </w:rPr>
        <w:t>&lt;/Amend&gt;</w:t>
      </w:r>
    </w:p>
    <w:p w14:paraId="55B3691E" w14:textId="0EADD88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129</w:t>
      </w:r>
      <w:r w:rsidRPr="00182D10">
        <w:rPr>
          <w:rStyle w:val="HideTWBExt"/>
          <w:b w:val="0"/>
        </w:rPr>
        <w:t>&lt;/NumAm&gt;</w:t>
      </w:r>
    </w:p>
    <w:p w14:paraId="5ED4768B" w14:textId="1B145975"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17D499C0" w14:textId="77777777" w:rsidR="003A2199" w:rsidRPr="00182D10" w:rsidRDefault="003A2199" w:rsidP="003A2199">
      <w:pPr>
        <w:pStyle w:val="NormalBold"/>
      </w:pPr>
      <w:r w:rsidRPr="00182D10">
        <w:rPr>
          <w:rStyle w:val="HideTWBExt"/>
          <w:b w:val="0"/>
        </w:rPr>
        <w:t>&lt;/RepeatBlock-By&gt;</w:t>
      </w:r>
    </w:p>
    <w:p w14:paraId="521B19C4" w14:textId="5449F94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4B844D3" w14:textId="77777777" w:rsidR="003A2199" w:rsidRPr="00182D10" w:rsidRDefault="003A2199" w:rsidP="003A2199">
      <w:pPr>
        <w:pStyle w:val="NormalBold"/>
      </w:pPr>
      <w:r w:rsidRPr="00182D10">
        <w:rPr>
          <w:rStyle w:val="HideTWBExt"/>
          <w:b w:val="0"/>
        </w:rPr>
        <w:t>&lt;Article&gt;</w:t>
      </w:r>
      <w:r w:rsidRPr="00182D10">
        <w:t>Параграф 15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188120A" w14:textId="77777777" w:rsidTr="00CF2427">
        <w:trPr>
          <w:trHeight w:hRule="exact" w:val="240"/>
          <w:jc w:val="center"/>
        </w:trPr>
        <w:tc>
          <w:tcPr>
            <w:tcW w:w="9752" w:type="dxa"/>
            <w:gridSpan w:val="2"/>
            <w:tcBorders>
              <w:top w:val="nil"/>
              <w:left w:val="nil"/>
              <w:bottom w:val="nil"/>
              <w:right w:val="nil"/>
            </w:tcBorders>
          </w:tcPr>
          <w:p w14:paraId="5C353D93" w14:textId="77777777" w:rsidR="003A2199" w:rsidRPr="00182D10" w:rsidRDefault="003A2199" w:rsidP="00CF2427"/>
        </w:tc>
      </w:tr>
      <w:tr w:rsidR="003A2199" w:rsidRPr="00182D10" w14:paraId="55F07F5D" w14:textId="77777777" w:rsidTr="00CF2427">
        <w:trPr>
          <w:trHeight w:val="240"/>
          <w:jc w:val="center"/>
        </w:trPr>
        <w:tc>
          <w:tcPr>
            <w:tcW w:w="4876" w:type="dxa"/>
            <w:tcBorders>
              <w:top w:val="nil"/>
              <w:left w:val="nil"/>
              <w:bottom w:val="nil"/>
              <w:right w:val="nil"/>
            </w:tcBorders>
          </w:tcPr>
          <w:p w14:paraId="5C28B0BE" w14:textId="7990B9D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0116230" w14:textId="5DAB100C" w:rsidR="003A2199" w:rsidRPr="00182D10" w:rsidRDefault="003A2199" w:rsidP="00CF2427">
            <w:pPr>
              <w:pStyle w:val="AmColumnHeading"/>
            </w:pPr>
            <w:r w:rsidRPr="00182D10">
              <w:t>Изменение</w:t>
            </w:r>
          </w:p>
        </w:tc>
      </w:tr>
      <w:tr w:rsidR="003A2199" w:rsidRPr="00182D10" w14:paraId="0DAE6764" w14:textId="77777777" w:rsidTr="00CF2427">
        <w:trPr>
          <w:jc w:val="center"/>
        </w:trPr>
        <w:tc>
          <w:tcPr>
            <w:tcW w:w="4876" w:type="dxa"/>
            <w:tcBorders>
              <w:top w:val="nil"/>
              <w:left w:val="nil"/>
              <w:bottom w:val="nil"/>
              <w:right w:val="nil"/>
            </w:tcBorders>
          </w:tcPr>
          <w:p w14:paraId="0652E7E8"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w:t>
            </w:r>
            <w:r w:rsidRPr="00182D10">
              <w:rPr>
                <w:b/>
                <w:i/>
              </w:rPr>
              <w:t>постигане на ЦУР за нулево равнище</w:t>
            </w:r>
            <w:r w:rsidRPr="00182D10">
              <w:t xml:space="preserve"> на </w:t>
            </w:r>
            <w:r w:rsidRPr="00182D10">
              <w:rPr>
                <w:b/>
                <w:i/>
              </w:rPr>
              <w:t>глад до 2030 г.</w:t>
            </w:r>
            <w:r w:rsidRPr="00182D10">
              <w:t xml:space="preserve"> и </w:t>
            </w:r>
            <w:r w:rsidRPr="00182D10">
              <w:rPr>
                <w:b/>
                <w:i/>
              </w:rPr>
              <w:t>да се подкрепят съвместните действия за смекчаване</w:t>
            </w:r>
            <w:r w:rsidRPr="00182D10">
              <w:t xml:space="preserve"> на </w:t>
            </w:r>
            <w:r w:rsidRPr="00182D10">
              <w:rPr>
                <w:b/>
                <w:i/>
              </w:rPr>
              <w:t>последиците от изменението на климата</w:t>
            </w:r>
            <w:r w:rsidRPr="00182D10">
              <w:t xml:space="preserve">; подчертава значението на техническата помощ за подпомагане на износителите в Африка при спазването на </w:t>
            </w:r>
            <w:r w:rsidRPr="00182D10">
              <w:rPr>
                <w:b/>
                <w:i/>
              </w:rPr>
              <w:t>законодателството на ЕС в областта на устойчивостта и</w:t>
            </w:r>
            <w:r w:rsidRPr="00182D10">
              <w:t xml:space="preserve"> стандартите за безопасност на храните;</w:t>
            </w:r>
          </w:p>
        </w:tc>
        <w:tc>
          <w:tcPr>
            <w:tcW w:w="4876" w:type="dxa"/>
            <w:tcBorders>
              <w:top w:val="nil"/>
              <w:left w:val="nil"/>
              <w:bottom w:val="nil"/>
              <w:right w:val="nil"/>
            </w:tcBorders>
          </w:tcPr>
          <w:p w14:paraId="35976FF2" w14:textId="77777777" w:rsidR="003A2199" w:rsidRPr="00182D10" w:rsidRDefault="003A2199" w:rsidP="00CF2427">
            <w:pPr>
              <w:pStyle w:val="Normal6a"/>
            </w:pPr>
            <w:r w:rsidRPr="00182D10">
              <w:t>15.</w:t>
            </w:r>
            <w:r w:rsidRPr="00182D10">
              <w:tab/>
              <w:t xml:space="preserve">счита, че търговското партньорство между ЕС и Африка трябва да защитава правото на африканските държави на продоволствен суверенитет, да гарантира спазването на принципите на устойчивост и да не накърнява продоволствената сигурност, безопасността и качеството на храните, както и да не допринася за обезлесяването или влошаването на състоянието на околната среда; счита, че за това ще са необходими по-големи ангажименти от страна и на двата континента, както и насърчаване на безопасни, издръжливи и устойчиви системи на хранително-вкусовата промишленост, за да се увеличат усилията за </w:t>
            </w:r>
            <w:r w:rsidRPr="00182D10">
              <w:rPr>
                <w:b/>
                <w:i/>
              </w:rPr>
              <w:t>съществено подобряване</w:t>
            </w:r>
            <w:r w:rsidRPr="00182D10">
              <w:t xml:space="preserve"> на </w:t>
            </w:r>
            <w:r w:rsidRPr="00182D10">
              <w:rPr>
                <w:b/>
                <w:i/>
              </w:rPr>
              <w:t>продоволствената сигурност</w:t>
            </w:r>
            <w:r w:rsidRPr="00182D10">
              <w:t xml:space="preserve"> и </w:t>
            </w:r>
            <w:r w:rsidRPr="00182D10">
              <w:rPr>
                <w:b/>
                <w:i/>
              </w:rPr>
              <w:t>намаляване</w:t>
            </w:r>
            <w:r w:rsidRPr="00182D10">
              <w:t xml:space="preserve"> на </w:t>
            </w:r>
            <w:r w:rsidRPr="00182D10">
              <w:rPr>
                <w:b/>
                <w:i/>
              </w:rPr>
              <w:t>глада</w:t>
            </w:r>
            <w:r w:rsidRPr="00182D10">
              <w:t>; подчертава значението на техническата помощ за подпомагане на износителите в Африка при спазването на стандартите за безопасност на храните;</w:t>
            </w:r>
          </w:p>
        </w:tc>
      </w:tr>
    </w:tbl>
    <w:p w14:paraId="76C11DF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9A6DD13" w14:textId="77777777" w:rsidR="003A2199" w:rsidRPr="00182D10" w:rsidRDefault="003A2199" w:rsidP="003A2199">
      <w:r w:rsidRPr="00182D10">
        <w:rPr>
          <w:rStyle w:val="HideTWBExt"/>
        </w:rPr>
        <w:t>&lt;/Amend&gt;</w:t>
      </w:r>
    </w:p>
    <w:p w14:paraId="60FF5D4D" w14:textId="362CCE5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130</w:t>
      </w:r>
      <w:r w:rsidRPr="00182D10">
        <w:rPr>
          <w:rStyle w:val="HideTWBExt"/>
          <w:b w:val="0"/>
        </w:rPr>
        <w:t>&lt;/NumAm&gt;</w:t>
      </w:r>
    </w:p>
    <w:p w14:paraId="3FAB3C19" w14:textId="02CB16B3"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272D5EDB" w14:textId="77777777" w:rsidR="003A2199" w:rsidRPr="00182D10" w:rsidRDefault="003A2199" w:rsidP="003A2199">
      <w:pPr>
        <w:pStyle w:val="NormalBold"/>
      </w:pPr>
      <w:r w:rsidRPr="00182D10">
        <w:rPr>
          <w:rStyle w:val="HideTWBExt"/>
          <w:b w:val="0"/>
        </w:rPr>
        <w:t>&lt;/RepeatBlock-By&gt;</w:t>
      </w:r>
    </w:p>
    <w:p w14:paraId="129CADE2" w14:textId="17F464A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FC78507" w14:textId="77777777" w:rsidR="003A2199" w:rsidRPr="00182D10" w:rsidRDefault="003A2199" w:rsidP="003A2199">
      <w:pPr>
        <w:pStyle w:val="NormalBold"/>
      </w:pPr>
      <w:r w:rsidRPr="00182D10">
        <w:rPr>
          <w:rStyle w:val="HideTWBExt"/>
          <w:b w:val="0"/>
        </w:rPr>
        <w:t>&lt;Article&gt;</w:t>
      </w:r>
      <w:r w:rsidRPr="00182D10">
        <w:t>Параграф 15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A9A827A" w14:textId="77777777" w:rsidTr="00CF2427">
        <w:trPr>
          <w:trHeight w:hRule="exact" w:val="240"/>
          <w:jc w:val="center"/>
        </w:trPr>
        <w:tc>
          <w:tcPr>
            <w:tcW w:w="9752" w:type="dxa"/>
            <w:gridSpan w:val="2"/>
            <w:tcBorders>
              <w:top w:val="nil"/>
              <w:left w:val="nil"/>
              <w:bottom w:val="nil"/>
              <w:right w:val="nil"/>
            </w:tcBorders>
          </w:tcPr>
          <w:p w14:paraId="444733C9" w14:textId="77777777" w:rsidR="003A2199" w:rsidRPr="00182D10" w:rsidRDefault="003A2199" w:rsidP="00CF2427"/>
        </w:tc>
      </w:tr>
      <w:tr w:rsidR="003A2199" w:rsidRPr="00182D10" w14:paraId="14DB71DE" w14:textId="77777777" w:rsidTr="00CF2427">
        <w:trPr>
          <w:trHeight w:val="240"/>
          <w:jc w:val="center"/>
        </w:trPr>
        <w:tc>
          <w:tcPr>
            <w:tcW w:w="4876" w:type="dxa"/>
            <w:tcBorders>
              <w:top w:val="nil"/>
              <w:left w:val="nil"/>
              <w:bottom w:val="nil"/>
              <w:right w:val="nil"/>
            </w:tcBorders>
          </w:tcPr>
          <w:p w14:paraId="148C8812" w14:textId="69D4763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E4CD6DB" w14:textId="136FE576" w:rsidR="003A2199" w:rsidRPr="00182D10" w:rsidRDefault="003A2199" w:rsidP="00CF2427">
            <w:pPr>
              <w:pStyle w:val="AmColumnHeading"/>
            </w:pPr>
            <w:r w:rsidRPr="00182D10">
              <w:t>Изменение</w:t>
            </w:r>
          </w:p>
        </w:tc>
      </w:tr>
      <w:tr w:rsidR="003A2199" w:rsidRPr="00182D10" w14:paraId="448F6181" w14:textId="77777777" w:rsidTr="00CF2427">
        <w:trPr>
          <w:jc w:val="center"/>
        </w:trPr>
        <w:tc>
          <w:tcPr>
            <w:tcW w:w="4876" w:type="dxa"/>
            <w:tcBorders>
              <w:top w:val="nil"/>
              <w:left w:val="nil"/>
              <w:bottom w:val="nil"/>
              <w:right w:val="nil"/>
            </w:tcBorders>
          </w:tcPr>
          <w:p w14:paraId="41AC111D" w14:textId="77777777" w:rsidR="003A2199" w:rsidRPr="00182D10" w:rsidRDefault="003A2199" w:rsidP="00CF2427">
            <w:pPr>
              <w:pStyle w:val="Normal6a"/>
            </w:pPr>
          </w:p>
        </w:tc>
        <w:tc>
          <w:tcPr>
            <w:tcW w:w="4876" w:type="dxa"/>
            <w:tcBorders>
              <w:top w:val="nil"/>
              <w:left w:val="nil"/>
              <w:bottom w:val="nil"/>
              <w:right w:val="nil"/>
            </w:tcBorders>
          </w:tcPr>
          <w:p w14:paraId="0119599C" w14:textId="77777777" w:rsidR="003A2199" w:rsidRPr="00182D10" w:rsidRDefault="003A2199" w:rsidP="00CF2427">
            <w:pPr>
              <w:pStyle w:val="Normal6a"/>
            </w:pPr>
            <w:r w:rsidRPr="00182D10">
              <w:rPr>
                <w:b/>
                <w:i/>
              </w:rPr>
              <w:t>15а.</w:t>
            </w:r>
            <w:r w:rsidRPr="00182D10">
              <w:tab/>
            </w:r>
            <w:r w:rsidRPr="00182D10">
              <w:rPr>
                <w:b/>
                <w:i/>
              </w:rPr>
              <w:t>припомня, че Европейската комисия обяви забрана за износ на опасни пестициди в своята Стратегия за устойчивост в областта на химикалите от 2020 г.; призовава Европейската комисия да предложи законодателство, забраняващо производството и износа на пестициди, които са забранени в рамките на Европейския съюз, и да гарантира съгласуваност между вътрешните здравни и екологични стандарти на ЕС и неговите външнотърговски практики с държавите партньори; подчертава, че трябва да се сложи край на практиката да се прилагат двойни стандарти и да се допринася за нарушения на правата на човека чрез износ на силно опасни пестициди от Европейския съюз за африканските държави, особено когато тези пестициди са забранени в рамките на ЕС, но продължават да излагат южноафриканските селскостопански работници, потребители и екосистеми на значителни рискове и опасности за здравето;</w:t>
            </w:r>
          </w:p>
        </w:tc>
      </w:tr>
    </w:tbl>
    <w:p w14:paraId="4B9C75A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C5B0453" w14:textId="77777777" w:rsidR="003A2199" w:rsidRPr="00182D10" w:rsidRDefault="003A2199" w:rsidP="003A2199">
      <w:r w:rsidRPr="00182D10">
        <w:rPr>
          <w:rStyle w:val="HideTWBExt"/>
        </w:rPr>
        <w:t>&lt;/Amend&gt;</w:t>
      </w:r>
    </w:p>
    <w:p w14:paraId="42255B0B" w14:textId="7FF52055"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131</w:t>
      </w:r>
      <w:r w:rsidRPr="00182D10">
        <w:rPr>
          <w:rStyle w:val="HideTWBExt"/>
          <w:b w:val="0"/>
        </w:rPr>
        <w:t>&lt;/NumAm&gt;</w:t>
      </w:r>
    </w:p>
    <w:p w14:paraId="2E22968E" w14:textId="428D592F"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7FF68C17" w14:textId="77777777" w:rsidR="003A2199" w:rsidRPr="00182D10" w:rsidRDefault="003A2199" w:rsidP="003A2199">
      <w:pPr>
        <w:pStyle w:val="NormalBold"/>
      </w:pPr>
      <w:r w:rsidRPr="00182D10">
        <w:rPr>
          <w:rStyle w:val="HideTWBExt"/>
          <w:b w:val="0"/>
        </w:rPr>
        <w:t>&lt;/RepeatBlock-By&gt;</w:t>
      </w:r>
    </w:p>
    <w:p w14:paraId="30694BA3" w14:textId="14AAAA8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2877AAA" w14:textId="77777777" w:rsidR="003A2199" w:rsidRPr="00182D10" w:rsidRDefault="003A2199" w:rsidP="003A2199">
      <w:pPr>
        <w:pStyle w:val="NormalBold"/>
      </w:pPr>
      <w:r w:rsidRPr="00182D10">
        <w:rPr>
          <w:rStyle w:val="HideTWBExt"/>
          <w:b w:val="0"/>
        </w:rPr>
        <w:t>&lt;Article&gt;</w:t>
      </w:r>
      <w:r w:rsidRPr="00182D10">
        <w:t>Параграф 15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0D8447D" w14:textId="77777777" w:rsidTr="00CF2427">
        <w:trPr>
          <w:trHeight w:hRule="exact" w:val="240"/>
          <w:jc w:val="center"/>
        </w:trPr>
        <w:tc>
          <w:tcPr>
            <w:tcW w:w="9752" w:type="dxa"/>
            <w:gridSpan w:val="2"/>
            <w:tcBorders>
              <w:top w:val="nil"/>
              <w:left w:val="nil"/>
              <w:bottom w:val="nil"/>
              <w:right w:val="nil"/>
            </w:tcBorders>
          </w:tcPr>
          <w:p w14:paraId="3279AC6B" w14:textId="77777777" w:rsidR="003A2199" w:rsidRPr="00182D10" w:rsidRDefault="003A2199" w:rsidP="00CF2427"/>
        </w:tc>
      </w:tr>
      <w:tr w:rsidR="003A2199" w:rsidRPr="00182D10" w14:paraId="7A11A9AE" w14:textId="77777777" w:rsidTr="00CF2427">
        <w:trPr>
          <w:trHeight w:val="240"/>
          <w:jc w:val="center"/>
        </w:trPr>
        <w:tc>
          <w:tcPr>
            <w:tcW w:w="4876" w:type="dxa"/>
            <w:tcBorders>
              <w:top w:val="nil"/>
              <w:left w:val="nil"/>
              <w:bottom w:val="nil"/>
              <w:right w:val="nil"/>
            </w:tcBorders>
          </w:tcPr>
          <w:p w14:paraId="03C82B0F" w14:textId="602A94D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128820B" w14:textId="2904F7C8" w:rsidR="003A2199" w:rsidRPr="00182D10" w:rsidRDefault="003A2199" w:rsidP="00CF2427">
            <w:pPr>
              <w:pStyle w:val="AmColumnHeading"/>
            </w:pPr>
            <w:r w:rsidRPr="00182D10">
              <w:t>Изменение</w:t>
            </w:r>
          </w:p>
        </w:tc>
      </w:tr>
      <w:tr w:rsidR="003A2199" w:rsidRPr="00182D10" w14:paraId="417BE006" w14:textId="77777777" w:rsidTr="00CF2427">
        <w:trPr>
          <w:jc w:val="center"/>
        </w:trPr>
        <w:tc>
          <w:tcPr>
            <w:tcW w:w="4876" w:type="dxa"/>
            <w:tcBorders>
              <w:top w:val="nil"/>
              <w:left w:val="nil"/>
              <w:bottom w:val="nil"/>
              <w:right w:val="nil"/>
            </w:tcBorders>
          </w:tcPr>
          <w:p w14:paraId="12A77648" w14:textId="77777777" w:rsidR="003A2199" w:rsidRPr="00182D10" w:rsidRDefault="003A2199" w:rsidP="00CF2427">
            <w:pPr>
              <w:pStyle w:val="Normal6a"/>
            </w:pPr>
          </w:p>
        </w:tc>
        <w:tc>
          <w:tcPr>
            <w:tcW w:w="4876" w:type="dxa"/>
            <w:tcBorders>
              <w:top w:val="nil"/>
              <w:left w:val="nil"/>
              <w:bottom w:val="nil"/>
              <w:right w:val="nil"/>
            </w:tcBorders>
          </w:tcPr>
          <w:p w14:paraId="3D715FFA" w14:textId="77777777" w:rsidR="003A2199" w:rsidRPr="00182D10" w:rsidRDefault="003A2199" w:rsidP="00CF2427">
            <w:pPr>
              <w:pStyle w:val="Normal6a"/>
            </w:pPr>
            <w:r w:rsidRPr="00182D10">
              <w:rPr>
                <w:b/>
                <w:i/>
              </w:rPr>
              <w:t>15а.</w:t>
            </w:r>
            <w:r w:rsidRPr="00182D10">
              <w:tab/>
            </w:r>
            <w:r w:rsidRPr="00182D10">
              <w:rPr>
                <w:b/>
                <w:i/>
              </w:rPr>
              <w:t>призовава за укрепване на партньорството между ЕС и Африка в областта на цифровата търговия, като се постави акцент върху премахване на пречките, подобряване на регулаторното сътрудничество, развитие на цифрови умения и разширяване на цифровата инфраструктура, както и подкрепа за интегрирането на МСП в цифровите вериги за създаване на стойност;</w:t>
            </w:r>
          </w:p>
        </w:tc>
      </w:tr>
    </w:tbl>
    <w:p w14:paraId="484E16B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6CAC186" w14:textId="77777777" w:rsidR="003A2199" w:rsidRPr="00182D10" w:rsidRDefault="003A2199" w:rsidP="003A2199">
      <w:r w:rsidRPr="00182D10">
        <w:rPr>
          <w:rStyle w:val="HideTWBExt"/>
        </w:rPr>
        <w:t>&lt;/Amend&gt;</w:t>
      </w:r>
    </w:p>
    <w:p w14:paraId="33C5C38A" w14:textId="67593E8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132</w:t>
      </w:r>
      <w:r w:rsidRPr="00182D10">
        <w:rPr>
          <w:rStyle w:val="HideTWBExt"/>
          <w:b w:val="0"/>
        </w:rPr>
        <w:t>&lt;/NumAm&gt;</w:t>
      </w:r>
    </w:p>
    <w:p w14:paraId="44EB4712" w14:textId="5998B11D"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11125163" w14:textId="77777777" w:rsidR="003A2199" w:rsidRPr="00182D10" w:rsidRDefault="003A2199" w:rsidP="003A2199">
      <w:pPr>
        <w:pStyle w:val="NormalBold"/>
      </w:pPr>
      <w:r w:rsidRPr="00182D10">
        <w:rPr>
          <w:rStyle w:val="HideTWBExt"/>
          <w:b w:val="0"/>
        </w:rPr>
        <w:t>&lt;/RepeatBlock-By&gt;</w:t>
      </w:r>
    </w:p>
    <w:p w14:paraId="06C90043" w14:textId="32AD926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81BADC7" w14:textId="77777777" w:rsidR="003A2199" w:rsidRPr="00182D10" w:rsidRDefault="003A2199" w:rsidP="003A2199">
      <w:pPr>
        <w:pStyle w:val="NormalBold"/>
      </w:pPr>
      <w:r w:rsidRPr="00182D10">
        <w:rPr>
          <w:rStyle w:val="HideTWBExt"/>
          <w:b w:val="0"/>
        </w:rPr>
        <w:t>&lt;Article&gt;</w:t>
      </w:r>
      <w:r w:rsidRPr="00182D10">
        <w:t>Параграф 16</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3D25E5F" w14:textId="77777777" w:rsidTr="00CF2427">
        <w:trPr>
          <w:trHeight w:hRule="exact" w:val="240"/>
          <w:jc w:val="center"/>
        </w:trPr>
        <w:tc>
          <w:tcPr>
            <w:tcW w:w="9752" w:type="dxa"/>
            <w:gridSpan w:val="2"/>
            <w:tcBorders>
              <w:top w:val="nil"/>
              <w:left w:val="nil"/>
              <w:bottom w:val="nil"/>
              <w:right w:val="nil"/>
            </w:tcBorders>
          </w:tcPr>
          <w:p w14:paraId="08E6A847" w14:textId="77777777" w:rsidR="003A2199" w:rsidRPr="00182D10" w:rsidRDefault="003A2199" w:rsidP="00CF2427"/>
        </w:tc>
      </w:tr>
      <w:tr w:rsidR="003A2199" w:rsidRPr="00182D10" w14:paraId="2E023D84" w14:textId="77777777" w:rsidTr="00CF2427">
        <w:trPr>
          <w:trHeight w:val="240"/>
          <w:jc w:val="center"/>
        </w:trPr>
        <w:tc>
          <w:tcPr>
            <w:tcW w:w="4876" w:type="dxa"/>
            <w:tcBorders>
              <w:top w:val="nil"/>
              <w:left w:val="nil"/>
              <w:bottom w:val="nil"/>
              <w:right w:val="nil"/>
            </w:tcBorders>
          </w:tcPr>
          <w:p w14:paraId="087B2D4B" w14:textId="23E0909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885545C" w14:textId="29F456AE" w:rsidR="003A2199" w:rsidRPr="00182D10" w:rsidRDefault="003A2199" w:rsidP="00CF2427">
            <w:pPr>
              <w:pStyle w:val="AmColumnHeading"/>
            </w:pPr>
            <w:r w:rsidRPr="00182D10">
              <w:t>Изменение</w:t>
            </w:r>
          </w:p>
        </w:tc>
      </w:tr>
      <w:tr w:rsidR="003A2199" w:rsidRPr="00182D10" w14:paraId="3EA66421" w14:textId="77777777" w:rsidTr="00CF2427">
        <w:trPr>
          <w:jc w:val="center"/>
        </w:trPr>
        <w:tc>
          <w:tcPr>
            <w:tcW w:w="4876" w:type="dxa"/>
            <w:tcBorders>
              <w:top w:val="nil"/>
              <w:left w:val="nil"/>
              <w:bottom w:val="nil"/>
              <w:right w:val="nil"/>
            </w:tcBorders>
          </w:tcPr>
          <w:p w14:paraId="26FEC09B" w14:textId="77777777" w:rsidR="003A2199" w:rsidRPr="00182D10" w:rsidRDefault="003A2199" w:rsidP="00CF2427">
            <w:pPr>
              <w:pStyle w:val="Normal6a"/>
            </w:pPr>
            <w:r w:rsidRPr="00182D10">
              <w:t>16.</w:t>
            </w:r>
            <w:r w:rsidRPr="00182D10">
              <w:tab/>
              <w:t>призовава Комисията и държавите членки да гарантират по-голяма степен на координация и да изразяват единна позиция в контактите си с африкански държави партньори, както и да засилят комуникацията и да повишат видимостта на сътрудничеството по въпроси, свързани с търговията и инвестициите, по-специално в рамките на Global Gateway и инициативата „Помощ за търговията“, като възприемат истински подход на „Екип Европа“;</w:t>
            </w:r>
          </w:p>
        </w:tc>
        <w:tc>
          <w:tcPr>
            <w:tcW w:w="4876" w:type="dxa"/>
            <w:tcBorders>
              <w:top w:val="nil"/>
              <w:left w:val="nil"/>
              <w:bottom w:val="nil"/>
              <w:right w:val="nil"/>
            </w:tcBorders>
          </w:tcPr>
          <w:p w14:paraId="162FB102" w14:textId="77777777" w:rsidR="003A2199" w:rsidRPr="00182D10" w:rsidRDefault="003A2199" w:rsidP="00CF2427">
            <w:pPr>
              <w:pStyle w:val="Normal6a"/>
            </w:pPr>
            <w:r w:rsidRPr="00182D10">
              <w:t>16.</w:t>
            </w:r>
            <w:r w:rsidRPr="00182D10">
              <w:tab/>
              <w:t xml:space="preserve">призовава Комисията и държавите членки да гарантират по-голяма степен на координация и да изразяват единна позиция в контактите си с африкански държави партньори, както и да засилят комуникацията и да повишат видимостта на сътрудничеството по въпроси, свързани с търговията и инвестициите, по-специално в рамките на Global Gateway и инициативата „Помощ за търговията“, като възприемат истински подход на „Екип Европа“; </w:t>
            </w:r>
            <w:r w:rsidRPr="00182D10">
              <w:rPr>
                <w:b/>
                <w:i/>
              </w:rPr>
              <w:t>подчертава, че инициативата „Помощ за търговията“ е стратегическа платформа, която дава възможност за оперативно разгръщане на „Екип Европа“, като се осигурява подобрен бизнес климат за привличане на частния сектор и се координира подкрепата на ЕС за Африканската континентална зона за свободна търговия;</w:t>
            </w:r>
          </w:p>
        </w:tc>
      </w:tr>
    </w:tbl>
    <w:p w14:paraId="105C2DFE"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B5D213F" w14:textId="77777777" w:rsidR="003A2199" w:rsidRPr="00182D10" w:rsidRDefault="003A2199" w:rsidP="003A2199">
      <w:r w:rsidRPr="00182D10">
        <w:rPr>
          <w:rStyle w:val="HideTWBExt"/>
        </w:rPr>
        <w:t>&lt;/Amend&gt;</w:t>
      </w:r>
    </w:p>
    <w:p w14:paraId="7C5D9040" w14:textId="7609A4D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133</w:t>
      </w:r>
      <w:r w:rsidRPr="00182D10">
        <w:rPr>
          <w:rStyle w:val="HideTWBExt"/>
          <w:b w:val="0"/>
        </w:rPr>
        <w:t>&lt;/NumAm&gt;</w:t>
      </w:r>
    </w:p>
    <w:p w14:paraId="2C73EF3F" w14:textId="21928953"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76AE116F" w14:textId="77777777" w:rsidR="003A2199" w:rsidRPr="00182D10" w:rsidRDefault="003A2199" w:rsidP="003A2199">
      <w:pPr>
        <w:pStyle w:val="NormalBold"/>
      </w:pPr>
      <w:r w:rsidRPr="00182D10">
        <w:rPr>
          <w:rStyle w:val="HideTWBExt"/>
          <w:b w:val="0"/>
        </w:rPr>
        <w:t>&lt;/RepeatBlock-By&gt;</w:t>
      </w:r>
    </w:p>
    <w:p w14:paraId="0EDFCF74" w14:textId="2CA89D2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B265FFF" w14:textId="77777777" w:rsidR="003A2199" w:rsidRPr="00182D10" w:rsidRDefault="003A2199" w:rsidP="003A2199">
      <w:pPr>
        <w:pStyle w:val="NormalBold"/>
      </w:pPr>
      <w:r w:rsidRPr="00182D10">
        <w:rPr>
          <w:rStyle w:val="HideTWBExt"/>
          <w:b w:val="0"/>
        </w:rPr>
        <w:t>&lt;Article&gt;</w:t>
      </w:r>
      <w:r w:rsidRPr="00182D10">
        <w:t>Параграф 16</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43344D1" w14:textId="77777777" w:rsidTr="00CF2427">
        <w:trPr>
          <w:trHeight w:hRule="exact" w:val="240"/>
          <w:jc w:val="center"/>
        </w:trPr>
        <w:tc>
          <w:tcPr>
            <w:tcW w:w="9752" w:type="dxa"/>
            <w:gridSpan w:val="2"/>
            <w:tcBorders>
              <w:top w:val="nil"/>
              <w:left w:val="nil"/>
              <w:bottom w:val="nil"/>
              <w:right w:val="nil"/>
            </w:tcBorders>
          </w:tcPr>
          <w:p w14:paraId="4A3D7EB8" w14:textId="77777777" w:rsidR="003A2199" w:rsidRPr="00182D10" w:rsidRDefault="003A2199" w:rsidP="00CF2427"/>
        </w:tc>
      </w:tr>
      <w:tr w:rsidR="003A2199" w:rsidRPr="00182D10" w14:paraId="7326C216" w14:textId="77777777" w:rsidTr="00CF2427">
        <w:trPr>
          <w:trHeight w:val="240"/>
          <w:jc w:val="center"/>
        </w:trPr>
        <w:tc>
          <w:tcPr>
            <w:tcW w:w="4876" w:type="dxa"/>
            <w:tcBorders>
              <w:top w:val="nil"/>
              <w:left w:val="nil"/>
              <w:bottom w:val="nil"/>
              <w:right w:val="nil"/>
            </w:tcBorders>
          </w:tcPr>
          <w:p w14:paraId="2DE3D5F3" w14:textId="458D099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893A4D2" w14:textId="54AC5E81" w:rsidR="003A2199" w:rsidRPr="00182D10" w:rsidRDefault="003A2199" w:rsidP="00CF2427">
            <w:pPr>
              <w:pStyle w:val="AmColumnHeading"/>
            </w:pPr>
            <w:r w:rsidRPr="00182D10">
              <w:t>Изменение</w:t>
            </w:r>
          </w:p>
        </w:tc>
      </w:tr>
      <w:tr w:rsidR="003A2199" w:rsidRPr="00182D10" w14:paraId="008CB097" w14:textId="77777777" w:rsidTr="00CF2427">
        <w:trPr>
          <w:jc w:val="center"/>
        </w:trPr>
        <w:tc>
          <w:tcPr>
            <w:tcW w:w="4876" w:type="dxa"/>
            <w:tcBorders>
              <w:top w:val="nil"/>
              <w:left w:val="nil"/>
              <w:bottom w:val="nil"/>
              <w:right w:val="nil"/>
            </w:tcBorders>
          </w:tcPr>
          <w:p w14:paraId="30F0AFDE" w14:textId="77777777" w:rsidR="003A2199" w:rsidRPr="00182D10" w:rsidRDefault="003A2199" w:rsidP="00CF2427">
            <w:pPr>
              <w:pStyle w:val="Normal6a"/>
            </w:pPr>
            <w:r w:rsidRPr="00182D10">
              <w:t>16.</w:t>
            </w:r>
            <w:r w:rsidRPr="00182D10">
              <w:tab/>
              <w:t xml:space="preserve">призовава Комисията и държавите членки да гарантират по-голяма степен на координация </w:t>
            </w:r>
            <w:r w:rsidRPr="00182D10">
              <w:rPr>
                <w:b/>
                <w:i/>
              </w:rPr>
              <w:t>и да изразяват единна позиция</w:t>
            </w:r>
            <w:r w:rsidRPr="00182D10">
              <w:t xml:space="preserve"> в контактите си с африкански държави партньори, както и да засилят комуникацията и да повишат видимостта на сътрудничеството по въпроси, свързани с търговията и инвестициите, по-специално в рамките на Global Gateway и инициативата „Помощ за търговията“</w:t>
            </w:r>
            <w:r w:rsidRPr="00182D10">
              <w:rPr>
                <w:b/>
                <w:i/>
              </w:rPr>
              <w:t>, като възприемат истински подход на „Екип Европа“</w:t>
            </w:r>
            <w:r w:rsidRPr="00182D10">
              <w:t>;</w:t>
            </w:r>
          </w:p>
        </w:tc>
        <w:tc>
          <w:tcPr>
            <w:tcW w:w="4876" w:type="dxa"/>
            <w:tcBorders>
              <w:top w:val="nil"/>
              <w:left w:val="nil"/>
              <w:bottom w:val="nil"/>
              <w:right w:val="nil"/>
            </w:tcBorders>
          </w:tcPr>
          <w:p w14:paraId="1C97A474" w14:textId="77777777" w:rsidR="003A2199" w:rsidRPr="00182D10" w:rsidRDefault="003A2199" w:rsidP="00CF2427">
            <w:pPr>
              <w:pStyle w:val="Normal6a"/>
            </w:pPr>
            <w:r w:rsidRPr="00182D10">
              <w:t>16.</w:t>
            </w:r>
            <w:r w:rsidRPr="00182D10">
              <w:tab/>
              <w:t>призовава Комисията и държавите членки да гарантират по-голяма степен на координация в контактите си с африкански държави партньори, както и да засилят комуникацията и да повишат видимостта на сътрудничеството по въпроси, свързани с търговията и инвестициите, по-специално в рамките на Global Gateway и инициативата „Помощ за търговията“;</w:t>
            </w:r>
          </w:p>
        </w:tc>
      </w:tr>
    </w:tbl>
    <w:p w14:paraId="305F380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FF5D7C3" w14:textId="77777777" w:rsidR="003A2199" w:rsidRPr="00182D10" w:rsidRDefault="003A2199" w:rsidP="003A2199">
      <w:r w:rsidRPr="00182D10">
        <w:rPr>
          <w:rStyle w:val="HideTWBExt"/>
        </w:rPr>
        <w:t>&lt;/Amend&gt;</w:t>
      </w:r>
    </w:p>
    <w:p w14:paraId="5C8B0374" w14:textId="1E5F2CE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134</w:t>
      </w:r>
      <w:r w:rsidRPr="00182D10">
        <w:rPr>
          <w:rStyle w:val="HideTWBExt"/>
          <w:b w:val="0"/>
        </w:rPr>
        <w:t>&lt;/NumAm&gt;</w:t>
      </w:r>
    </w:p>
    <w:p w14:paraId="5C106C27" w14:textId="71A82EC7"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7D120D66" w14:textId="77777777" w:rsidR="003A2199" w:rsidRPr="00182D10" w:rsidRDefault="003A2199" w:rsidP="003A2199">
      <w:pPr>
        <w:pStyle w:val="NormalBold"/>
      </w:pPr>
      <w:r w:rsidRPr="00182D10">
        <w:rPr>
          <w:rStyle w:val="HideTWBExt"/>
          <w:b w:val="0"/>
        </w:rPr>
        <w:t>&lt;/RepeatBlock-By&gt;</w:t>
      </w:r>
    </w:p>
    <w:p w14:paraId="3898FE36" w14:textId="11E9F86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05D36B5" w14:textId="77777777" w:rsidR="003A2199" w:rsidRPr="00182D10" w:rsidRDefault="003A2199" w:rsidP="003A2199">
      <w:pPr>
        <w:pStyle w:val="NormalBold"/>
      </w:pPr>
      <w:r w:rsidRPr="00182D10">
        <w:rPr>
          <w:rStyle w:val="HideTWBExt"/>
          <w:b w:val="0"/>
        </w:rPr>
        <w:t>&lt;Article&gt;</w:t>
      </w:r>
      <w:r w:rsidRPr="00182D10">
        <w:t>Параграф 16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B8155D5" w14:textId="77777777" w:rsidTr="00CF2427">
        <w:trPr>
          <w:trHeight w:hRule="exact" w:val="240"/>
          <w:jc w:val="center"/>
        </w:trPr>
        <w:tc>
          <w:tcPr>
            <w:tcW w:w="9752" w:type="dxa"/>
            <w:gridSpan w:val="2"/>
            <w:tcBorders>
              <w:top w:val="nil"/>
              <w:left w:val="nil"/>
              <w:bottom w:val="nil"/>
              <w:right w:val="nil"/>
            </w:tcBorders>
          </w:tcPr>
          <w:p w14:paraId="73089677" w14:textId="77777777" w:rsidR="003A2199" w:rsidRPr="00182D10" w:rsidRDefault="003A2199" w:rsidP="00CF2427"/>
        </w:tc>
      </w:tr>
      <w:tr w:rsidR="003A2199" w:rsidRPr="00182D10" w14:paraId="09300527" w14:textId="77777777" w:rsidTr="00CF2427">
        <w:trPr>
          <w:trHeight w:val="240"/>
          <w:jc w:val="center"/>
        </w:trPr>
        <w:tc>
          <w:tcPr>
            <w:tcW w:w="4876" w:type="dxa"/>
            <w:tcBorders>
              <w:top w:val="nil"/>
              <w:left w:val="nil"/>
              <w:bottom w:val="nil"/>
              <w:right w:val="nil"/>
            </w:tcBorders>
          </w:tcPr>
          <w:p w14:paraId="1BC696EF" w14:textId="660E2F5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C991E66" w14:textId="06AB85B0" w:rsidR="003A2199" w:rsidRPr="00182D10" w:rsidRDefault="003A2199" w:rsidP="00CF2427">
            <w:pPr>
              <w:pStyle w:val="AmColumnHeading"/>
            </w:pPr>
            <w:r w:rsidRPr="00182D10">
              <w:t>Изменение</w:t>
            </w:r>
          </w:p>
        </w:tc>
      </w:tr>
      <w:tr w:rsidR="003A2199" w:rsidRPr="00182D10" w14:paraId="76E7A5EE" w14:textId="77777777" w:rsidTr="00CF2427">
        <w:trPr>
          <w:jc w:val="center"/>
        </w:trPr>
        <w:tc>
          <w:tcPr>
            <w:tcW w:w="4876" w:type="dxa"/>
            <w:tcBorders>
              <w:top w:val="nil"/>
              <w:left w:val="nil"/>
              <w:bottom w:val="nil"/>
              <w:right w:val="nil"/>
            </w:tcBorders>
          </w:tcPr>
          <w:p w14:paraId="12425155" w14:textId="77777777" w:rsidR="003A2199" w:rsidRPr="00182D10" w:rsidRDefault="003A2199" w:rsidP="00CF2427">
            <w:pPr>
              <w:pStyle w:val="Normal6a"/>
            </w:pPr>
          </w:p>
        </w:tc>
        <w:tc>
          <w:tcPr>
            <w:tcW w:w="4876" w:type="dxa"/>
            <w:tcBorders>
              <w:top w:val="nil"/>
              <w:left w:val="nil"/>
              <w:bottom w:val="nil"/>
              <w:right w:val="nil"/>
            </w:tcBorders>
          </w:tcPr>
          <w:p w14:paraId="1536EB25" w14:textId="77777777" w:rsidR="003A2199" w:rsidRPr="00182D10" w:rsidRDefault="003A2199" w:rsidP="00CF2427">
            <w:pPr>
              <w:pStyle w:val="Normal6a"/>
            </w:pPr>
            <w:r w:rsidRPr="00182D10">
              <w:rPr>
                <w:b/>
                <w:i/>
              </w:rPr>
              <w:t>16а.</w:t>
            </w:r>
            <w:r w:rsidRPr="00182D10">
              <w:tab/>
            </w:r>
            <w:r w:rsidRPr="00182D10">
              <w:rPr>
                <w:b/>
                <w:i/>
              </w:rPr>
              <w:t>подчертава научния, медицинския и епидемиологичния експертен опит, натрупан в няколко африкански държави в борбата с особено опасни вируси, и припомня, че нарастващите рискове от пандемии също представляват голямо предизвикателство за устойчивостта на веригите на доставки и стабилността на световната търговия; призовава в този контекст за укрепване на партньорствата между ЕС и Африка в медицинския и фармацевтичния сектор, по-специално в областта на местното производство, научните изследвания, споделянето на технологии, споделянето на интелектуална собственост и промишления капацитет в областта на здравеопазването;</w:t>
            </w:r>
          </w:p>
        </w:tc>
      </w:tr>
    </w:tbl>
    <w:p w14:paraId="2FD5A43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2094BC3" w14:textId="77777777" w:rsidR="003A2199" w:rsidRPr="00182D10" w:rsidRDefault="003A2199" w:rsidP="003A2199">
      <w:r w:rsidRPr="00182D10">
        <w:rPr>
          <w:rStyle w:val="HideTWBExt"/>
        </w:rPr>
        <w:t>&lt;/Amend&gt;</w:t>
      </w:r>
    </w:p>
    <w:p w14:paraId="00E9FC61" w14:textId="5E02C7E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135</w:t>
      </w:r>
      <w:r w:rsidRPr="00182D10">
        <w:rPr>
          <w:rStyle w:val="HideTWBExt"/>
          <w:b w:val="0"/>
        </w:rPr>
        <w:t>&lt;/NumAm&gt;</w:t>
      </w:r>
    </w:p>
    <w:p w14:paraId="2B83D335" w14:textId="74B8BCE7"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7B4A540B"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6D8733C0" w14:textId="77777777" w:rsidR="003A2199" w:rsidRPr="00182D10" w:rsidRDefault="003A2199" w:rsidP="003A2199">
      <w:pPr>
        <w:pStyle w:val="NormalBold"/>
      </w:pPr>
      <w:r w:rsidRPr="00182D10">
        <w:rPr>
          <w:rStyle w:val="HideTWBExt"/>
          <w:b w:val="0"/>
        </w:rPr>
        <w:t>&lt;/RepeatBlock-By&gt;</w:t>
      </w:r>
    </w:p>
    <w:p w14:paraId="76D937D2" w14:textId="789CA21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63F62DC"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5DF4CF3" w14:textId="77777777" w:rsidTr="00CF2427">
        <w:trPr>
          <w:trHeight w:hRule="exact" w:val="240"/>
          <w:jc w:val="center"/>
        </w:trPr>
        <w:tc>
          <w:tcPr>
            <w:tcW w:w="9752" w:type="dxa"/>
            <w:gridSpan w:val="2"/>
            <w:tcBorders>
              <w:top w:val="nil"/>
              <w:left w:val="nil"/>
              <w:bottom w:val="nil"/>
              <w:right w:val="nil"/>
            </w:tcBorders>
          </w:tcPr>
          <w:p w14:paraId="48C0573B" w14:textId="77777777" w:rsidR="003A2199" w:rsidRPr="00182D10" w:rsidRDefault="003A2199" w:rsidP="00CF2427"/>
        </w:tc>
      </w:tr>
      <w:tr w:rsidR="003A2199" w:rsidRPr="00182D10" w14:paraId="7A813ACA" w14:textId="77777777" w:rsidTr="00CF2427">
        <w:trPr>
          <w:trHeight w:val="240"/>
          <w:jc w:val="center"/>
        </w:trPr>
        <w:tc>
          <w:tcPr>
            <w:tcW w:w="4876" w:type="dxa"/>
            <w:tcBorders>
              <w:top w:val="nil"/>
              <w:left w:val="nil"/>
              <w:bottom w:val="nil"/>
              <w:right w:val="nil"/>
            </w:tcBorders>
          </w:tcPr>
          <w:p w14:paraId="3297C9F0" w14:textId="7B73490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42AD6DB" w14:textId="7D9EE3D6" w:rsidR="003A2199" w:rsidRPr="00182D10" w:rsidRDefault="003A2199" w:rsidP="00CF2427">
            <w:pPr>
              <w:pStyle w:val="AmColumnHeading"/>
            </w:pPr>
            <w:r w:rsidRPr="00182D10">
              <w:t>Изменение</w:t>
            </w:r>
          </w:p>
        </w:tc>
      </w:tr>
      <w:tr w:rsidR="003A2199" w:rsidRPr="00182D10" w14:paraId="78B31C78" w14:textId="77777777" w:rsidTr="00CF2427">
        <w:trPr>
          <w:jc w:val="center"/>
        </w:trPr>
        <w:tc>
          <w:tcPr>
            <w:tcW w:w="4876" w:type="dxa"/>
            <w:tcBorders>
              <w:top w:val="nil"/>
              <w:left w:val="nil"/>
              <w:bottom w:val="nil"/>
              <w:right w:val="nil"/>
            </w:tcBorders>
          </w:tcPr>
          <w:p w14:paraId="4AB9502B"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424553F8"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 </w:t>
            </w:r>
            <w:r w:rsidRPr="00182D10">
              <w:rPr>
                <w:b/>
                <w:i/>
              </w:rPr>
              <w:t>отбелязва, че голяма група организации на гражданското общество, католическите епископи чрез CIDSE и Comece, профсъюзите, академичните среди и съдиите изразиха голяма загриженост през изминалата година относно нарастващата експозиция на африканците на токсични химикали, използвани по-специално в селското стопанство, което все повече води до проблеми с дишането, смъртоносни отравяния и нарастващ процент на ракови заболявания в селскостопанските региони;</w:t>
            </w:r>
          </w:p>
        </w:tc>
      </w:tr>
    </w:tbl>
    <w:p w14:paraId="0A581D7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16EE0B3" w14:textId="77777777" w:rsidR="003A2199" w:rsidRPr="00182D10" w:rsidRDefault="003A2199" w:rsidP="003A2199">
      <w:r w:rsidRPr="00182D10">
        <w:rPr>
          <w:rStyle w:val="HideTWBExt"/>
        </w:rPr>
        <w:t>&lt;/Amend&gt;</w:t>
      </w:r>
    </w:p>
    <w:p w14:paraId="072951EB" w14:textId="1FAFF31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136</w:t>
      </w:r>
      <w:r w:rsidRPr="00182D10">
        <w:rPr>
          <w:rStyle w:val="HideTWBExt"/>
          <w:b w:val="0"/>
        </w:rPr>
        <w:t>&lt;/NumAm&gt;</w:t>
      </w:r>
    </w:p>
    <w:p w14:paraId="573867F5" w14:textId="73FF8D47"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t>, Жоао Котрим де Фигейредо</w:t>
      </w:r>
      <w:r w:rsidRPr="00182D10">
        <w:rPr>
          <w:rStyle w:val="HideTWBExt"/>
          <w:b w:val="0"/>
        </w:rPr>
        <w:t>&lt;/Members&gt;</w:t>
      </w:r>
    </w:p>
    <w:p w14:paraId="29F8F5B3" w14:textId="77777777" w:rsidR="003A2199" w:rsidRPr="00182D10" w:rsidRDefault="003A2199" w:rsidP="003A2199">
      <w:pPr>
        <w:pStyle w:val="NormalBold"/>
      </w:pPr>
      <w:r w:rsidRPr="00182D10">
        <w:rPr>
          <w:rStyle w:val="HideTWBExt"/>
          <w:b w:val="0"/>
        </w:rPr>
        <w:t>&lt;/RepeatBlock-By&gt;</w:t>
      </w:r>
    </w:p>
    <w:p w14:paraId="4EF6A9BF" w14:textId="5CDAD16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7DAD66E"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968D5C9" w14:textId="77777777" w:rsidTr="00CF2427">
        <w:trPr>
          <w:trHeight w:hRule="exact" w:val="240"/>
          <w:jc w:val="center"/>
        </w:trPr>
        <w:tc>
          <w:tcPr>
            <w:tcW w:w="9752" w:type="dxa"/>
            <w:gridSpan w:val="2"/>
            <w:tcBorders>
              <w:top w:val="nil"/>
              <w:left w:val="nil"/>
              <w:bottom w:val="nil"/>
              <w:right w:val="nil"/>
            </w:tcBorders>
          </w:tcPr>
          <w:p w14:paraId="51613631" w14:textId="77777777" w:rsidR="003A2199" w:rsidRPr="00182D10" w:rsidRDefault="003A2199" w:rsidP="00CF2427"/>
        </w:tc>
      </w:tr>
      <w:tr w:rsidR="003A2199" w:rsidRPr="00182D10" w14:paraId="1A0F1A6F" w14:textId="77777777" w:rsidTr="00CF2427">
        <w:trPr>
          <w:trHeight w:val="240"/>
          <w:jc w:val="center"/>
        </w:trPr>
        <w:tc>
          <w:tcPr>
            <w:tcW w:w="4876" w:type="dxa"/>
            <w:tcBorders>
              <w:top w:val="nil"/>
              <w:left w:val="nil"/>
              <w:bottom w:val="nil"/>
              <w:right w:val="nil"/>
            </w:tcBorders>
          </w:tcPr>
          <w:p w14:paraId="65DE4DA5" w14:textId="01DCB4E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C5593AD" w14:textId="38EC4269" w:rsidR="003A2199" w:rsidRPr="00182D10" w:rsidRDefault="003A2199" w:rsidP="00CF2427">
            <w:pPr>
              <w:pStyle w:val="AmColumnHeading"/>
            </w:pPr>
            <w:r w:rsidRPr="00182D10">
              <w:t>Изменение</w:t>
            </w:r>
          </w:p>
        </w:tc>
      </w:tr>
      <w:tr w:rsidR="003A2199" w:rsidRPr="00182D10" w14:paraId="4C9E1BED" w14:textId="77777777" w:rsidTr="00CF2427">
        <w:trPr>
          <w:jc w:val="center"/>
        </w:trPr>
        <w:tc>
          <w:tcPr>
            <w:tcW w:w="4876" w:type="dxa"/>
            <w:tcBorders>
              <w:top w:val="nil"/>
              <w:left w:val="nil"/>
              <w:bottom w:val="nil"/>
              <w:right w:val="nil"/>
            </w:tcBorders>
          </w:tcPr>
          <w:p w14:paraId="5075CBD8"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521A0E29"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 </w:t>
            </w:r>
            <w:r w:rsidRPr="00182D10">
              <w:rPr>
                <w:b/>
                <w:i/>
              </w:rPr>
              <w:t>припомня, че диаспорите играят решаваща роля като посредници на културно, институционално и икономическо равнище, като насърчават икономическия и социалния напредък; припомня, че както Програмата на ООН до 2030 г., така и Програмата на АС до 2063 г. са част от динамиката с участието на множество заинтересовани страни, включително правителствата, частния сектор, академичните среди и финансовите институции;</w:t>
            </w:r>
          </w:p>
        </w:tc>
      </w:tr>
    </w:tbl>
    <w:p w14:paraId="68A2358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1ED55FD" w14:textId="77777777" w:rsidR="003A2199" w:rsidRPr="00182D10" w:rsidRDefault="003A2199" w:rsidP="003A2199">
      <w:r w:rsidRPr="00182D10">
        <w:rPr>
          <w:rStyle w:val="HideTWBExt"/>
        </w:rPr>
        <w:t>&lt;/Amend&gt;</w:t>
      </w:r>
    </w:p>
    <w:p w14:paraId="292302D7" w14:textId="10703AC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137</w:t>
      </w:r>
      <w:r w:rsidRPr="00182D10">
        <w:rPr>
          <w:rStyle w:val="HideTWBExt"/>
          <w:b w:val="0"/>
        </w:rPr>
        <w:t>&lt;/NumAm&gt;</w:t>
      </w:r>
    </w:p>
    <w:p w14:paraId="3F30B2FE" w14:textId="458C1DFC"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4A4F9FA7" w14:textId="77777777" w:rsidR="003A2199" w:rsidRPr="00182D10" w:rsidRDefault="003A2199" w:rsidP="003A2199">
      <w:pPr>
        <w:pStyle w:val="NormalBold"/>
      </w:pPr>
      <w:r w:rsidRPr="00182D10">
        <w:rPr>
          <w:rStyle w:val="HideTWBExt"/>
          <w:b w:val="0"/>
        </w:rPr>
        <w:t>&lt;/RepeatBlock-By&gt;</w:t>
      </w:r>
    </w:p>
    <w:p w14:paraId="6BAC9A4A" w14:textId="2C87452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7A7F3CE"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6C85413" w14:textId="77777777" w:rsidTr="00CF2427">
        <w:trPr>
          <w:trHeight w:hRule="exact" w:val="240"/>
          <w:jc w:val="center"/>
        </w:trPr>
        <w:tc>
          <w:tcPr>
            <w:tcW w:w="9752" w:type="dxa"/>
            <w:gridSpan w:val="2"/>
            <w:tcBorders>
              <w:top w:val="nil"/>
              <w:left w:val="nil"/>
              <w:bottom w:val="nil"/>
              <w:right w:val="nil"/>
            </w:tcBorders>
          </w:tcPr>
          <w:p w14:paraId="61410777" w14:textId="77777777" w:rsidR="003A2199" w:rsidRPr="00182D10" w:rsidRDefault="003A2199" w:rsidP="00CF2427"/>
        </w:tc>
      </w:tr>
      <w:tr w:rsidR="003A2199" w:rsidRPr="00182D10" w14:paraId="62BB244F" w14:textId="77777777" w:rsidTr="00CF2427">
        <w:trPr>
          <w:trHeight w:val="240"/>
          <w:jc w:val="center"/>
        </w:trPr>
        <w:tc>
          <w:tcPr>
            <w:tcW w:w="4876" w:type="dxa"/>
            <w:tcBorders>
              <w:top w:val="nil"/>
              <w:left w:val="nil"/>
              <w:bottom w:val="nil"/>
              <w:right w:val="nil"/>
            </w:tcBorders>
          </w:tcPr>
          <w:p w14:paraId="1E4E0956" w14:textId="1356808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2C8F711" w14:textId="03913407" w:rsidR="003A2199" w:rsidRPr="00182D10" w:rsidRDefault="003A2199" w:rsidP="00CF2427">
            <w:pPr>
              <w:pStyle w:val="AmColumnHeading"/>
            </w:pPr>
            <w:r w:rsidRPr="00182D10">
              <w:t>Изменение</w:t>
            </w:r>
          </w:p>
        </w:tc>
      </w:tr>
      <w:tr w:rsidR="003A2199" w:rsidRPr="00182D10" w14:paraId="6D09C999" w14:textId="77777777" w:rsidTr="00CF2427">
        <w:trPr>
          <w:jc w:val="center"/>
        </w:trPr>
        <w:tc>
          <w:tcPr>
            <w:tcW w:w="4876" w:type="dxa"/>
            <w:tcBorders>
              <w:top w:val="nil"/>
              <w:left w:val="nil"/>
              <w:bottom w:val="nil"/>
              <w:right w:val="nil"/>
            </w:tcBorders>
          </w:tcPr>
          <w:p w14:paraId="406CE26F"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w:t>
            </w:r>
            <w:r w:rsidRPr="00182D10">
              <w:rPr>
                <w:b/>
                <w:i/>
              </w:rPr>
              <w:t>в рамките</w:t>
            </w:r>
            <w:r w:rsidRPr="00182D10">
              <w:t xml:space="preserve">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2C37A035"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на гражданското общество и инициативите в областта на образованието и научните изследвания</w:t>
            </w:r>
            <w:r w:rsidRPr="00182D10">
              <w:rPr>
                <w:b/>
                <w:i/>
              </w:rPr>
              <w:t>, за да се улеснява пълноценното участие на обществеността и да се даде възможност на гражданското общество и отделните лица да изграждат взаимноизгодни отношения</w:t>
            </w:r>
            <w:r w:rsidRPr="00182D10">
              <w:t xml:space="preserve">;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 </w:t>
            </w:r>
            <w:r w:rsidRPr="00182D10">
              <w:rPr>
                <w:b/>
                <w:i/>
              </w:rPr>
              <w:t>подчертава, че вътрешните консултативни групи (ВКГ) предоставят важен пример за това как участието на хората може да засили ангажираността, прозрачността и легитимността в рамките на търговските споразумения;</w:t>
            </w:r>
          </w:p>
        </w:tc>
      </w:tr>
    </w:tbl>
    <w:p w14:paraId="2B87E333"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723F5AB" w14:textId="77777777" w:rsidR="003A2199" w:rsidRPr="00182D10" w:rsidRDefault="003A2199" w:rsidP="003A2199">
      <w:r w:rsidRPr="00182D10">
        <w:rPr>
          <w:rStyle w:val="HideTWBExt"/>
        </w:rPr>
        <w:t>&lt;/Amend&gt;</w:t>
      </w:r>
    </w:p>
    <w:p w14:paraId="1B9EFA1A" w14:textId="43BBF72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138</w:t>
      </w:r>
      <w:r w:rsidRPr="00182D10">
        <w:rPr>
          <w:rStyle w:val="HideTWBExt"/>
          <w:b w:val="0"/>
        </w:rPr>
        <w:t>&lt;/NumAm&gt;</w:t>
      </w:r>
    </w:p>
    <w:p w14:paraId="3CED87FE" w14:textId="1C3CEC31"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7F86FF39" w14:textId="77777777" w:rsidR="003A2199" w:rsidRPr="00182D10" w:rsidRDefault="003A2199" w:rsidP="003A2199">
      <w:pPr>
        <w:pStyle w:val="NormalBold"/>
      </w:pPr>
      <w:r w:rsidRPr="00182D10">
        <w:rPr>
          <w:rStyle w:val="HideTWBExt"/>
          <w:b w:val="0"/>
        </w:rPr>
        <w:t>&lt;/RepeatBlock-By&gt;</w:t>
      </w:r>
    </w:p>
    <w:p w14:paraId="78FA39BF" w14:textId="0214978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28640F5"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15BF2F3" w14:textId="77777777" w:rsidTr="00CF2427">
        <w:trPr>
          <w:trHeight w:hRule="exact" w:val="240"/>
          <w:jc w:val="center"/>
        </w:trPr>
        <w:tc>
          <w:tcPr>
            <w:tcW w:w="9752" w:type="dxa"/>
            <w:gridSpan w:val="2"/>
            <w:tcBorders>
              <w:top w:val="nil"/>
              <w:left w:val="nil"/>
              <w:bottom w:val="nil"/>
              <w:right w:val="nil"/>
            </w:tcBorders>
          </w:tcPr>
          <w:p w14:paraId="6376D87C" w14:textId="77777777" w:rsidR="003A2199" w:rsidRPr="00182D10" w:rsidRDefault="003A2199" w:rsidP="00CF2427"/>
        </w:tc>
      </w:tr>
      <w:tr w:rsidR="003A2199" w:rsidRPr="00182D10" w14:paraId="0D7186AF" w14:textId="77777777" w:rsidTr="00CF2427">
        <w:trPr>
          <w:trHeight w:val="240"/>
          <w:jc w:val="center"/>
        </w:trPr>
        <w:tc>
          <w:tcPr>
            <w:tcW w:w="4876" w:type="dxa"/>
            <w:tcBorders>
              <w:top w:val="nil"/>
              <w:left w:val="nil"/>
              <w:bottom w:val="nil"/>
              <w:right w:val="nil"/>
            </w:tcBorders>
          </w:tcPr>
          <w:p w14:paraId="1F842F51" w14:textId="018B274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D180481" w14:textId="61FBB862" w:rsidR="003A2199" w:rsidRPr="00182D10" w:rsidRDefault="003A2199" w:rsidP="00CF2427">
            <w:pPr>
              <w:pStyle w:val="AmColumnHeading"/>
            </w:pPr>
            <w:r w:rsidRPr="00182D10">
              <w:t>Изменение</w:t>
            </w:r>
          </w:p>
        </w:tc>
      </w:tr>
      <w:tr w:rsidR="003A2199" w:rsidRPr="00182D10" w14:paraId="1960DD49" w14:textId="77777777" w:rsidTr="00CF2427">
        <w:trPr>
          <w:jc w:val="center"/>
        </w:trPr>
        <w:tc>
          <w:tcPr>
            <w:tcW w:w="4876" w:type="dxa"/>
            <w:tcBorders>
              <w:top w:val="nil"/>
              <w:left w:val="nil"/>
              <w:bottom w:val="nil"/>
              <w:right w:val="nil"/>
            </w:tcBorders>
          </w:tcPr>
          <w:p w14:paraId="5748956E"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w:t>
            </w:r>
            <w:r w:rsidRPr="00182D10">
              <w:rPr>
                <w:b/>
                <w:i/>
              </w:rPr>
              <w:t>в рамките на гражданското общество</w:t>
            </w:r>
            <w:r w:rsidRPr="00182D10">
              <w:t xml:space="preserve">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16997D19"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w:t>
            </w:r>
            <w:r w:rsidRPr="00182D10">
              <w:rPr>
                <w:b/>
                <w:i/>
              </w:rPr>
              <w:t>между множество заинтересовани страни</w:t>
            </w:r>
            <w:r w:rsidRPr="00182D10">
              <w:t xml:space="preserve">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 </w:t>
            </w:r>
            <w:r w:rsidRPr="00182D10">
              <w:rPr>
                <w:b/>
                <w:i/>
              </w:rPr>
              <w:t>подчертава освен това, че участието на частния сектор е също толкова важно за гарантиране на ефективното прилагане, включително чрез обмен на най-добри практики между предприятията от ЕС и Африка, за да се насърчава отговорно бизнес поведение;</w:t>
            </w:r>
          </w:p>
        </w:tc>
      </w:tr>
    </w:tbl>
    <w:p w14:paraId="3415EBA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7FE06A3" w14:textId="77777777" w:rsidR="003A2199" w:rsidRPr="00182D10" w:rsidRDefault="003A2199" w:rsidP="003A2199">
      <w:r w:rsidRPr="00182D10">
        <w:rPr>
          <w:rStyle w:val="HideTWBExt"/>
        </w:rPr>
        <w:t>&lt;/Amend&gt;</w:t>
      </w:r>
    </w:p>
    <w:p w14:paraId="53F17A98" w14:textId="4AAA3FC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139</w:t>
      </w:r>
      <w:r w:rsidRPr="00182D10">
        <w:rPr>
          <w:rStyle w:val="HideTWBExt"/>
          <w:b w:val="0"/>
        </w:rPr>
        <w:t>&lt;/NumAm&gt;</w:t>
      </w:r>
    </w:p>
    <w:p w14:paraId="71F8E9EA" w14:textId="2E4CC03E"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7532A7E5" w14:textId="77777777" w:rsidR="003A2199" w:rsidRPr="00182D10" w:rsidRDefault="003A2199" w:rsidP="003A2199">
      <w:pPr>
        <w:pStyle w:val="NormalBold"/>
      </w:pPr>
      <w:r w:rsidRPr="00182D10">
        <w:rPr>
          <w:rStyle w:val="HideTWBExt"/>
          <w:b w:val="0"/>
        </w:rPr>
        <w:t>&lt;/RepeatBlock-By&gt;</w:t>
      </w:r>
    </w:p>
    <w:p w14:paraId="335FFFFE" w14:textId="2B1EC03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4EC7A3C"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4108533" w14:textId="77777777" w:rsidTr="00CF2427">
        <w:trPr>
          <w:trHeight w:hRule="exact" w:val="240"/>
          <w:jc w:val="center"/>
        </w:trPr>
        <w:tc>
          <w:tcPr>
            <w:tcW w:w="9752" w:type="dxa"/>
            <w:gridSpan w:val="2"/>
            <w:tcBorders>
              <w:top w:val="nil"/>
              <w:left w:val="nil"/>
              <w:bottom w:val="nil"/>
              <w:right w:val="nil"/>
            </w:tcBorders>
          </w:tcPr>
          <w:p w14:paraId="7F1A03CB" w14:textId="77777777" w:rsidR="003A2199" w:rsidRPr="00182D10" w:rsidRDefault="003A2199" w:rsidP="00CF2427"/>
        </w:tc>
      </w:tr>
      <w:tr w:rsidR="003A2199" w:rsidRPr="00182D10" w14:paraId="144E7253" w14:textId="77777777" w:rsidTr="00CF2427">
        <w:trPr>
          <w:trHeight w:val="240"/>
          <w:jc w:val="center"/>
        </w:trPr>
        <w:tc>
          <w:tcPr>
            <w:tcW w:w="4876" w:type="dxa"/>
            <w:tcBorders>
              <w:top w:val="nil"/>
              <w:left w:val="nil"/>
              <w:bottom w:val="nil"/>
              <w:right w:val="nil"/>
            </w:tcBorders>
          </w:tcPr>
          <w:p w14:paraId="28D2B225" w14:textId="6F83F95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6090D42" w14:textId="727C0F33" w:rsidR="003A2199" w:rsidRPr="00182D10" w:rsidRDefault="003A2199" w:rsidP="00CF2427">
            <w:pPr>
              <w:pStyle w:val="AmColumnHeading"/>
            </w:pPr>
            <w:r w:rsidRPr="00182D10">
              <w:t>Изменение</w:t>
            </w:r>
          </w:p>
        </w:tc>
      </w:tr>
      <w:tr w:rsidR="003A2199" w:rsidRPr="00182D10" w14:paraId="7CE90983" w14:textId="77777777" w:rsidTr="00CF2427">
        <w:trPr>
          <w:jc w:val="center"/>
        </w:trPr>
        <w:tc>
          <w:tcPr>
            <w:tcW w:w="4876" w:type="dxa"/>
            <w:tcBorders>
              <w:top w:val="nil"/>
              <w:left w:val="nil"/>
              <w:bottom w:val="nil"/>
              <w:right w:val="nil"/>
            </w:tcBorders>
          </w:tcPr>
          <w:p w14:paraId="2084895C"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w:t>
            </w:r>
            <w:r w:rsidRPr="00182D10">
              <w:rPr>
                <w:b/>
                <w:i/>
              </w:rPr>
              <w:t>трябва</w:t>
            </w:r>
            <w:r w:rsidRPr="00182D10">
              <w:t xml:space="preserve"> да бъде </w:t>
            </w:r>
            <w:r w:rsidRPr="00182D10">
              <w:rPr>
                <w:b/>
                <w:i/>
              </w:rPr>
              <w:t>крайъгълният камък</w:t>
            </w:r>
            <w:r w:rsidRPr="00182D10">
              <w:t xml:space="preserve"> на стратегията на ЕС и Африканския съюз </w:t>
            </w:r>
            <w:r w:rsidRPr="00182D10">
              <w:rPr>
                <w:b/>
                <w:i/>
              </w:rPr>
              <w:t>за постигане</w:t>
            </w:r>
            <w:r w:rsidRPr="00182D10">
              <w:t xml:space="preserve"> на </w:t>
            </w:r>
            <w:r w:rsidRPr="00182D10">
              <w:rPr>
                <w:b/>
                <w:i/>
              </w:rPr>
              <w:t>ЦУР</w:t>
            </w:r>
            <w:r w:rsidRPr="00182D10">
              <w:t>;</w:t>
            </w:r>
          </w:p>
        </w:tc>
        <w:tc>
          <w:tcPr>
            <w:tcW w:w="4876" w:type="dxa"/>
            <w:tcBorders>
              <w:top w:val="nil"/>
              <w:left w:val="nil"/>
              <w:bottom w:val="nil"/>
              <w:right w:val="nil"/>
            </w:tcBorders>
          </w:tcPr>
          <w:p w14:paraId="17965289"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w:t>
            </w:r>
            <w:r w:rsidRPr="00182D10">
              <w:rPr>
                <w:b/>
                <w:i/>
              </w:rPr>
              <w:t>може</w:t>
            </w:r>
            <w:r w:rsidRPr="00182D10">
              <w:t xml:space="preserve"> да бъде </w:t>
            </w:r>
            <w:r w:rsidRPr="00182D10">
              <w:rPr>
                <w:b/>
                <w:i/>
              </w:rPr>
              <w:t>полезен принос при изпълнението</w:t>
            </w:r>
            <w:r w:rsidRPr="00182D10">
              <w:t xml:space="preserve"> на стратегията на ЕС и Африканския съюз</w:t>
            </w:r>
            <w:r w:rsidRPr="00182D10">
              <w:rPr>
                <w:b/>
                <w:i/>
              </w:rPr>
              <w:t>, при условие че тази роля остава строго обвързана с демократичен контрол от страна</w:t>
            </w:r>
            <w:r w:rsidRPr="00182D10">
              <w:t xml:space="preserve"> на </w:t>
            </w:r>
            <w:r w:rsidRPr="00182D10">
              <w:rPr>
                <w:b/>
                <w:i/>
              </w:rPr>
              <w:t>националните парламенти, Съвета и Европейския парламент</w:t>
            </w:r>
            <w:r w:rsidRPr="00182D10">
              <w:t>;</w:t>
            </w:r>
          </w:p>
        </w:tc>
      </w:tr>
    </w:tbl>
    <w:p w14:paraId="131EEC3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2457C22F" w14:textId="77777777" w:rsidR="003A2199" w:rsidRPr="00182D10" w:rsidRDefault="003A2199" w:rsidP="003A2199">
      <w:r w:rsidRPr="00182D10">
        <w:rPr>
          <w:rStyle w:val="HideTWBExt"/>
        </w:rPr>
        <w:t>&lt;/Amend&gt;</w:t>
      </w:r>
    </w:p>
    <w:p w14:paraId="202AEF32" w14:textId="2E80C6F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140</w:t>
      </w:r>
      <w:r w:rsidRPr="00182D10">
        <w:rPr>
          <w:rStyle w:val="HideTWBExt"/>
          <w:b w:val="0"/>
        </w:rPr>
        <w:t>&lt;/NumAm&gt;</w:t>
      </w:r>
    </w:p>
    <w:p w14:paraId="2A270AA3" w14:textId="2DFFE6B9"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36CFCEE8" w14:textId="77777777" w:rsidR="003A2199" w:rsidRPr="00182D10" w:rsidRDefault="003A2199" w:rsidP="003A2199">
      <w:pPr>
        <w:pStyle w:val="NormalBold"/>
      </w:pPr>
      <w:r w:rsidRPr="00182D10">
        <w:rPr>
          <w:rStyle w:val="HideTWBExt"/>
          <w:b w:val="0"/>
        </w:rPr>
        <w:t>&lt;/RepeatBlock-By&gt;</w:t>
      </w:r>
    </w:p>
    <w:p w14:paraId="5D415CE4" w14:textId="5266207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F958307"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6509958" w14:textId="77777777" w:rsidTr="00CF2427">
        <w:trPr>
          <w:trHeight w:hRule="exact" w:val="240"/>
          <w:jc w:val="center"/>
        </w:trPr>
        <w:tc>
          <w:tcPr>
            <w:tcW w:w="9752" w:type="dxa"/>
            <w:gridSpan w:val="2"/>
            <w:tcBorders>
              <w:top w:val="nil"/>
              <w:left w:val="nil"/>
              <w:bottom w:val="nil"/>
              <w:right w:val="nil"/>
            </w:tcBorders>
          </w:tcPr>
          <w:p w14:paraId="15D0621C" w14:textId="77777777" w:rsidR="003A2199" w:rsidRPr="00182D10" w:rsidRDefault="003A2199" w:rsidP="00CF2427"/>
        </w:tc>
      </w:tr>
      <w:tr w:rsidR="003A2199" w:rsidRPr="00182D10" w14:paraId="728DBF42" w14:textId="77777777" w:rsidTr="00CF2427">
        <w:trPr>
          <w:trHeight w:val="240"/>
          <w:jc w:val="center"/>
        </w:trPr>
        <w:tc>
          <w:tcPr>
            <w:tcW w:w="4876" w:type="dxa"/>
            <w:tcBorders>
              <w:top w:val="nil"/>
              <w:left w:val="nil"/>
              <w:bottom w:val="nil"/>
              <w:right w:val="nil"/>
            </w:tcBorders>
          </w:tcPr>
          <w:p w14:paraId="0D17C89F" w14:textId="1974B85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47834C8" w14:textId="4A60CD0F" w:rsidR="003A2199" w:rsidRPr="00182D10" w:rsidRDefault="003A2199" w:rsidP="00CF2427">
            <w:pPr>
              <w:pStyle w:val="AmColumnHeading"/>
            </w:pPr>
            <w:r w:rsidRPr="00182D10">
              <w:t>Изменение</w:t>
            </w:r>
          </w:p>
        </w:tc>
      </w:tr>
      <w:tr w:rsidR="003A2199" w:rsidRPr="00182D10" w14:paraId="2A158BAD" w14:textId="77777777" w:rsidTr="00CF2427">
        <w:trPr>
          <w:jc w:val="center"/>
        </w:trPr>
        <w:tc>
          <w:tcPr>
            <w:tcW w:w="4876" w:type="dxa"/>
            <w:tcBorders>
              <w:top w:val="nil"/>
              <w:left w:val="nil"/>
              <w:bottom w:val="nil"/>
              <w:right w:val="nil"/>
            </w:tcBorders>
          </w:tcPr>
          <w:p w14:paraId="42EF48AD"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70C3FEDE"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w:t>
            </w:r>
            <w:r w:rsidRPr="00182D10">
              <w:rPr>
                <w:b/>
                <w:i/>
              </w:rPr>
              <w:t>, например чрез подобрен достъп до „Хоризонт Европа“, схемата за академична мобилност в рамките на Африка и „Еразъм+“</w:t>
            </w:r>
            <w:r w:rsidRPr="00182D10">
              <w:t>;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r>
    </w:tbl>
    <w:p w14:paraId="179C3D9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FF3D093" w14:textId="77777777" w:rsidR="003A2199" w:rsidRPr="00182D10" w:rsidRDefault="003A2199" w:rsidP="003A2199">
      <w:r w:rsidRPr="00182D10">
        <w:rPr>
          <w:rStyle w:val="HideTWBExt"/>
        </w:rPr>
        <w:t>&lt;/Amend&gt;</w:t>
      </w:r>
    </w:p>
    <w:p w14:paraId="3E9AA2F9" w14:textId="2B82505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141</w:t>
      </w:r>
      <w:r w:rsidRPr="00182D10">
        <w:rPr>
          <w:rStyle w:val="HideTWBExt"/>
          <w:b w:val="0"/>
        </w:rPr>
        <w:t>&lt;/NumAm&gt;</w:t>
      </w:r>
    </w:p>
    <w:p w14:paraId="4D6B0E1C" w14:textId="24013367"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1F093858" w14:textId="77777777" w:rsidR="003A2199" w:rsidRPr="00182D10" w:rsidRDefault="003A2199" w:rsidP="003A2199">
      <w:pPr>
        <w:pStyle w:val="NormalBold"/>
      </w:pPr>
      <w:r w:rsidRPr="00182D10">
        <w:rPr>
          <w:rStyle w:val="HideTWBExt"/>
          <w:b w:val="0"/>
        </w:rPr>
        <w:t>&lt;/RepeatBlock-By&gt;</w:t>
      </w:r>
    </w:p>
    <w:p w14:paraId="3FC33839" w14:textId="63EF96F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F50BBA6"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492FC1B" w14:textId="77777777" w:rsidTr="00CF2427">
        <w:trPr>
          <w:trHeight w:hRule="exact" w:val="240"/>
          <w:jc w:val="center"/>
        </w:trPr>
        <w:tc>
          <w:tcPr>
            <w:tcW w:w="9752" w:type="dxa"/>
            <w:gridSpan w:val="2"/>
            <w:tcBorders>
              <w:top w:val="nil"/>
              <w:left w:val="nil"/>
              <w:bottom w:val="nil"/>
              <w:right w:val="nil"/>
            </w:tcBorders>
          </w:tcPr>
          <w:p w14:paraId="173B9A16" w14:textId="77777777" w:rsidR="003A2199" w:rsidRPr="00182D10" w:rsidRDefault="003A2199" w:rsidP="00CF2427"/>
        </w:tc>
      </w:tr>
      <w:tr w:rsidR="003A2199" w:rsidRPr="00182D10" w14:paraId="13EE2FD1" w14:textId="77777777" w:rsidTr="00CF2427">
        <w:trPr>
          <w:trHeight w:val="240"/>
          <w:jc w:val="center"/>
        </w:trPr>
        <w:tc>
          <w:tcPr>
            <w:tcW w:w="4876" w:type="dxa"/>
            <w:tcBorders>
              <w:top w:val="nil"/>
              <w:left w:val="nil"/>
              <w:bottom w:val="nil"/>
              <w:right w:val="nil"/>
            </w:tcBorders>
          </w:tcPr>
          <w:p w14:paraId="75DE87E6" w14:textId="3775979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5107890" w14:textId="297AA23F" w:rsidR="003A2199" w:rsidRPr="00182D10" w:rsidRDefault="003A2199" w:rsidP="00CF2427">
            <w:pPr>
              <w:pStyle w:val="AmColumnHeading"/>
            </w:pPr>
            <w:r w:rsidRPr="00182D10">
              <w:t>Изменение</w:t>
            </w:r>
          </w:p>
        </w:tc>
      </w:tr>
      <w:tr w:rsidR="003A2199" w:rsidRPr="00182D10" w14:paraId="2CCB6CFE" w14:textId="77777777" w:rsidTr="00CF2427">
        <w:trPr>
          <w:jc w:val="center"/>
        </w:trPr>
        <w:tc>
          <w:tcPr>
            <w:tcW w:w="4876" w:type="dxa"/>
            <w:tcBorders>
              <w:top w:val="nil"/>
              <w:left w:val="nil"/>
              <w:bottom w:val="nil"/>
              <w:right w:val="nil"/>
            </w:tcBorders>
          </w:tcPr>
          <w:p w14:paraId="33AD1003"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w:t>
            </w:r>
            <w:r w:rsidRPr="00182D10">
              <w:rPr>
                <w:b/>
                <w:i/>
              </w:rPr>
              <w:t>междуличностния подход, като се насърчават обменът в рамките на гражданското общество</w:t>
            </w:r>
            <w:r w:rsidRPr="00182D10">
              <w:t xml:space="preserve"> и </w:t>
            </w:r>
            <w:r w:rsidRPr="00182D10">
              <w:rPr>
                <w:b/>
                <w:i/>
              </w:rPr>
              <w:t>инициативите в областта на образованието</w:t>
            </w:r>
            <w:r w:rsidRPr="00182D10">
              <w:t xml:space="preserve"> и </w:t>
            </w:r>
            <w:r w:rsidRPr="00182D10">
              <w:rPr>
                <w:b/>
                <w:i/>
              </w:rPr>
              <w:t>научните изследвания; подчертава, че участието</w:t>
            </w:r>
            <w:r w:rsidRPr="00182D10">
              <w:t xml:space="preserve"> на </w:t>
            </w:r>
            <w:r w:rsidRPr="00182D10">
              <w:rPr>
                <w:b/>
                <w:i/>
              </w:rPr>
              <w:t>организациите на гражданското общество трябва да бъде крайъгълният камък</w:t>
            </w:r>
            <w:r w:rsidRPr="00182D10">
              <w:t xml:space="preserve"> на </w:t>
            </w:r>
            <w:r w:rsidRPr="00182D10">
              <w:rPr>
                <w:b/>
                <w:i/>
              </w:rPr>
              <w:t>стратегията на ЕС</w:t>
            </w:r>
            <w:r w:rsidRPr="00182D10">
              <w:t xml:space="preserve"> и </w:t>
            </w:r>
            <w:r w:rsidRPr="00182D10">
              <w:rPr>
                <w:b/>
                <w:i/>
              </w:rPr>
              <w:t>Африканския съюз за постигане</w:t>
            </w:r>
            <w:r w:rsidRPr="00182D10">
              <w:t xml:space="preserve"> на </w:t>
            </w:r>
            <w:r w:rsidRPr="00182D10">
              <w:rPr>
                <w:b/>
                <w:i/>
              </w:rPr>
              <w:t>ЦУР</w:t>
            </w:r>
            <w:r w:rsidRPr="00182D10">
              <w:t>;</w:t>
            </w:r>
          </w:p>
        </w:tc>
        <w:tc>
          <w:tcPr>
            <w:tcW w:w="4876" w:type="dxa"/>
            <w:tcBorders>
              <w:top w:val="nil"/>
              <w:left w:val="nil"/>
              <w:bottom w:val="nil"/>
              <w:right w:val="nil"/>
            </w:tcBorders>
          </w:tcPr>
          <w:p w14:paraId="114C0794"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w:t>
            </w:r>
            <w:r w:rsidRPr="00182D10">
              <w:rPr>
                <w:b/>
                <w:i/>
              </w:rPr>
              <w:t>стабилна правна</w:t>
            </w:r>
            <w:r w:rsidRPr="00182D10">
              <w:t xml:space="preserve"> и </w:t>
            </w:r>
            <w:r w:rsidRPr="00182D10">
              <w:rPr>
                <w:b/>
                <w:i/>
              </w:rPr>
              <w:t>регулаторна среда, прозрачност, недискриминация</w:t>
            </w:r>
            <w:r w:rsidRPr="00182D10">
              <w:t xml:space="preserve"> и </w:t>
            </w:r>
            <w:r w:rsidRPr="00182D10">
              <w:rPr>
                <w:b/>
                <w:i/>
              </w:rPr>
              <w:t>защита</w:t>
            </w:r>
            <w:r w:rsidRPr="00182D10">
              <w:t xml:space="preserve"> на </w:t>
            </w:r>
            <w:r w:rsidRPr="00182D10">
              <w:rPr>
                <w:b/>
                <w:i/>
              </w:rPr>
              <w:t>инвестициите (улесняване</w:t>
            </w:r>
            <w:r w:rsidRPr="00182D10">
              <w:t xml:space="preserve"> на </w:t>
            </w:r>
            <w:r w:rsidRPr="00182D10">
              <w:rPr>
                <w:b/>
                <w:i/>
              </w:rPr>
              <w:t>инвестициите</w:t>
            </w:r>
            <w:r w:rsidRPr="00182D10">
              <w:t xml:space="preserve"> и </w:t>
            </w:r>
            <w:r w:rsidRPr="00182D10">
              <w:rPr>
                <w:b/>
                <w:i/>
              </w:rPr>
              <w:t>разрешаване</w:t>
            </w:r>
            <w:r w:rsidRPr="00182D10">
              <w:t xml:space="preserve"> на </w:t>
            </w:r>
            <w:r w:rsidRPr="00182D10">
              <w:rPr>
                <w:b/>
                <w:i/>
              </w:rPr>
              <w:t>спорове)</w:t>
            </w:r>
            <w:r w:rsidRPr="00182D10">
              <w:t>;</w:t>
            </w:r>
          </w:p>
        </w:tc>
      </w:tr>
    </w:tbl>
    <w:p w14:paraId="132116E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7787275" w14:textId="77777777" w:rsidR="003A2199" w:rsidRPr="00182D10" w:rsidRDefault="003A2199" w:rsidP="003A2199">
      <w:r w:rsidRPr="00182D10">
        <w:rPr>
          <w:rStyle w:val="HideTWBExt"/>
        </w:rPr>
        <w:t>&lt;/Amend&gt;</w:t>
      </w:r>
    </w:p>
    <w:p w14:paraId="4506D5AA" w14:textId="5ABFC81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142</w:t>
      </w:r>
      <w:r w:rsidRPr="00182D10">
        <w:rPr>
          <w:rStyle w:val="HideTWBExt"/>
          <w:b w:val="0"/>
        </w:rPr>
        <w:t>&lt;/NumAm&gt;</w:t>
      </w:r>
    </w:p>
    <w:p w14:paraId="323FB62C" w14:textId="59C8BCCC"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513C808A" w14:textId="77777777" w:rsidR="003A2199" w:rsidRPr="00182D10" w:rsidRDefault="003A2199" w:rsidP="003A2199">
      <w:pPr>
        <w:pStyle w:val="NormalBold"/>
      </w:pPr>
      <w:r w:rsidRPr="00182D10">
        <w:rPr>
          <w:rStyle w:val="HideTWBExt"/>
          <w:b w:val="0"/>
        </w:rPr>
        <w:t>&lt;/RepeatBlock-By&gt;</w:t>
      </w:r>
    </w:p>
    <w:p w14:paraId="191BFDB6" w14:textId="787BD2F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1E0DED8" w14:textId="77777777" w:rsidR="003A2199" w:rsidRPr="00182D10" w:rsidRDefault="003A2199" w:rsidP="003A2199">
      <w:pPr>
        <w:pStyle w:val="NormalBold"/>
      </w:pPr>
      <w:r w:rsidRPr="00182D10">
        <w:rPr>
          <w:rStyle w:val="HideTWBExt"/>
          <w:b w:val="0"/>
        </w:rPr>
        <w:t>&lt;Article&gt;</w:t>
      </w:r>
      <w:r w:rsidRPr="00182D10">
        <w:t>Параграф 17</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457FFAF" w14:textId="77777777" w:rsidTr="00CF2427">
        <w:trPr>
          <w:trHeight w:hRule="exact" w:val="240"/>
          <w:jc w:val="center"/>
        </w:trPr>
        <w:tc>
          <w:tcPr>
            <w:tcW w:w="9752" w:type="dxa"/>
            <w:gridSpan w:val="2"/>
            <w:tcBorders>
              <w:top w:val="nil"/>
              <w:left w:val="nil"/>
              <w:bottom w:val="nil"/>
              <w:right w:val="nil"/>
            </w:tcBorders>
          </w:tcPr>
          <w:p w14:paraId="0AD1F95C" w14:textId="77777777" w:rsidR="003A2199" w:rsidRPr="00182D10" w:rsidRDefault="003A2199" w:rsidP="00CF2427"/>
        </w:tc>
      </w:tr>
      <w:tr w:rsidR="003A2199" w:rsidRPr="00182D10" w14:paraId="184C4A67" w14:textId="77777777" w:rsidTr="00CF2427">
        <w:trPr>
          <w:trHeight w:val="240"/>
          <w:jc w:val="center"/>
        </w:trPr>
        <w:tc>
          <w:tcPr>
            <w:tcW w:w="4876" w:type="dxa"/>
            <w:tcBorders>
              <w:top w:val="nil"/>
              <w:left w:val="nil"/>
              <w:bottom w:val="nil"/>
              <w:right w:val="nil"/>
            </w:tcBorders>
          </w:tcPr>
          <w:p w14:paraId="2EF8BE6F" w14:textId="051BCCE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7AE6458" w14:textId="35D148CC" w:rsidR="003A2199" w:rsidRPr="00182D10" w:rsidRDefault="003A2199" w:rsidP="00CF2427">
            <w:pPr>
              <w:pStyle w:val="AmColumnHeading"/>
            </w:pPr>
            <w:r w:rsidRPr="00182D10">
              <w:t>Изменение</w:t>
            </w:r>
          </w:p>
        </w:tc>
      </w:tr>
      <w:tr w:rsidR="003A2199" w:rsidRPr="00182D10" w14:paraId="285CA421" w14:textId="77777777" w:rsidTr="00CF2427">
        <w:trPr>
          <w:jc w:val="center"/>
        </w:trPr>
        <w:tc>
          <w:tcPr>
            <w:tcW w:w="4876" w:type="dxa"/>
            <w:tcBorders>
              <w:top w:val="nil"/>
              <w:left w:val="nil"/>
              <w:bottom w:val="nil"/>
              <w:right w:val="nil"/>
            </w:tcBorders>
          </w:tcPr>
          <w:p w14:paraId="41CF215E" w14:textId="77777777" w:rsidR="003A2199" w:rsidRPr="00182D10" w:rsidRDefault="003A2199" w:rsidP="00CF2427">
            <w:pPr>
              <w:pStyle w:val="Normal6a"/>
            </w:pPr>
            <w:r w:rsidRPr="00182D10">
              <w:t>17.</w:t>
            </w:r>
            <w:r w:rsidRPr="00182D10">
              <w:tab/>
              <w:t>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трябва да бъде крайъгълният камък на стратегията на ЕС и Африканския съюз за постигане на ЦУР;</w:t>
            </w:r>
          </w:p>
        </w:tc>
        <w:tc>
          <w:tcPr>
            <w:tcW w:w="4876" w:type="dxa"/>
            <w:tcBorders>
              <w:top w:val="nil"/>
              <w:left w:val="nil"/>
              <w:bottom w:val="nil"/>
              <w:right w:val="nil"/>
            </w:tcBorders>
          </w:tcPr>
          <w:p w14:paraId="423FE5B8" w14:textId="77777777" w:rsidR="003A2199" w:rsidRPr="00182D10" w:rsidRDefault="003A2199" w:rsidP="00CF2427">
            <w:pPr>
              <w:pStyle w:val="Normal6a"/>
            </w:pPr>
            <w:r w:rsidRPr="00182D10">
              <w:t>17.</w:t>
            </w:r>
            <w:r w:rsidRPr="00182D10">
              <w:tab/>
              <w:t xml:space="preserve">изразява убеждение, че търговските и инвестиционните отношения между ЕС и Африка трябва да се основават на междуличностния подход, като се насърчават обменът в рамките на гражданското общество и инициативите в областта на образованието и научните изследвания; подчертава, че участието на организациите на гражданското общество </w:t>
            </w:r>
            <w:r w:rsidRPr="00182D10">
              <w:rPr>
                <w:b/>
                <w:i/>
              </w:rPr>
              <w:t>и профсъюзите</w:t>
            </w:r>
            <w:r w:rsidRPr="00182D10">
              <w:t xml:space="preserve"> трябва да бъде крайъгълният камък на стратегията на ЕС и Африканския съюз за постигане на ЦУР;</w:t>
            </w:r>
          </w:p>
        </w:tc>
      </w:tr>
    </w:tbl>
    <w:p w14:paraId="0511492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32F20E1" w14:textId="77777777" w:rsidR="003A2199" w:rsidRPr="00182D10" w:rsidRDefault="003A2199" w:rsidP="003A2199">
      <w:r w:rsidRPr="00182D10">
        <w:rPr>
          <w:rStyle w:val="HideTWBExt"/>
        </w:rPr>
        <w:t>&lt;/Amend&gt;</w:t>
      </w:r>
    </w:p>
    <w:p w14:paraId="5768A547" w14:textId="66F3C73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143</w:t>
      </w:r>
      <w:r w:rsidRPr="00182D10">
        <w:rPr>
          <w:rStyle w:val="HideTWBExt"/>
          <w:b w:val="0"/>
        </w:rPr>
        <w:t>&lt;/NumAm&gt;</w:t>
      </w:r>
    </w:p>
    <w:p w14:paraId="64997D3E" w14:textId="67B0B795"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Дан Барна, </w:t>
      </w:r>
      <w:r w:rsidR="009A362C">
        <w:t>Хилде Вотманс</w:t>
      </w:r>
      <w:r w:rsidRPr="00182D10">
        <w:t>, Беноа Касар</w:t>
      </w:r>
      <w:r w:rsidRPr="00182D10">
        <w:rPr>
          <w:rStyle w:val="HideTWBExt"/>
          <w:b w:val="0"/>
        </w:rPr>
        <w:t>&lt;/Members&gt;</w:t>
      </w:r>
    </w:p>
    <w:p w14:paraId="6F66954D" w14:textId="77777777" w:rsidR="003A2199" w:rsidRPr="00182D10" w:rsidRDefault="003A2199" w:rsidP="003A2199">
      <w:pPr>
        <w:pStyle w:val="NormalBold"/>
      </w:pPr>
      <w:r w:rsidRPr="00182D10">
        <w:rPr>
          <w:rStyle w:val="HideTWBExt"/>
          <w:b w:val="0"/>
        </w:rPr>
        <w:t>&lt;/RepeatBlock-By&gt;</w:t>
      </w:r>
    </w:p>
    <w:p w14:paraId="4D7AACBF" w14:textId="5EA2A0A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6420C4D" w14:textId="77777777" w:rsidR="003A2199" w:rsidRPr="00182D10" w:rsidRDefault="003A2199" w:rsidP="003A2199">
      <w:pPr>
        <w:pStyle w:val="NormalBold"/>
      </w:pPr>
      <w:r w:rsidRPr="00182D10">
        <w:rPr>
          <w:rStyle w:val="HideTWBExt"/>
          <w:b w:val="0"/>
        </w:rPr>
        <w:t>&lt;Article&gt;</w:t>
      </w:r>
      <w:r w:rsidRPr="00182D10">
        <w:t>Параграф 17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6A74FE4" w14:textId="77777777" w:rsidTr="00CF2427">
        <w:trPr>
          <w:trHeight w:hRule="exact" w:val="240"/>
          <w:jc w:val="center"/>
        </w:trPr>
        <w:tc>
          <w:tcPr>
            <w:tcW w:w="9752" w:type="dxa"/>
            <w:gridSpan w:val="2"/>
            <w:tcBorders>
              <w:top w:val="nil"/>
              <w:left w:val="nil"/>
              <w:bottom w:val="nil"/>
              <w:right w:val="nil"/>
            </w:tcBorders>
          </w:tcPr>
          <w:p w14:paraId="5EDEDBE9" w14:textId="77777777" w:rsidR="003A2199" w:rsidRPr="00182D10" w:rsidRDefault="003A2199" w:rsidP="00CF2427"/>
        </w:tc>
      </w:tr>
      <w:tr w:rsidR="003A2199" w:rsidRPr="00182D10" w14:paraId="518FB35D" w14:textId="77777777" w:rsidTr="00CF2427">
        <w:trPr>
          <w:trHeight w:val="240"/>
          <w:jc w:val="center"/>
        </w:trPr>
        <w:tc>
          <w:tcPr>
            <w:tcW w:w="4876" w:type="dxa"/>
            <w:tcBorders>
              <w:top w:val="nil"/>
              <w:left w:val="nil"/>
              <w:bottom w:val="nil"/>
              <w:right w:val="nil"/>
            </w:tcBorders>
          </w:tcPr>
          <w:p w14:paraId="7BB093EC" w14:textId="58C0C10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027CA7B" w14:textId="27A902E1" w:rsidR="003A2199" w:rsidRPr="00182D10" w:rsidRDefault="003A2199" w:rsidP="00CF2427">
            <w:pPr>
              <w:pStyle w:val="AmColumnHeading"/>
            </w:pPr>
            <w:r w:rsidRPr="00182D10">
              <w:t>Изменение</w:t>
            </w:r>
          </w:p>
        </w:tc>
      </w:tr>
      <w:tr w:rsidR="003A2199" w:rsidRPr="00182D10" w14:paraId="04D33826" w14:textId="77777777" w:rsidTr="00CF2427">
        <w:trPr>
          <w:jc w:val="center"/>
        </w:trPr>
        <w:tc>
          <w:tcPr>
            <w:tcW w:w="4876" w:type="dxa"/>
            <w:tcBorders>
              <w:top w:val="nil"/>
              <w:left w:val="nil"/>
              <w:bottom w:val="nil"/>
              <w:right w:val="nil"/>
            </w:tcBorders>
          </w:tcPr>
          <w:p w14:paraId="10E0D918" w14:textId="77777777" w:rsidR="003A2199" w:rsidRPr="00182D10" w:rsidRDefault="003A2199" w:rsidP="00CF2427">
            <w:pPr>
              <w:pStyle w:val="Normal6a"/>
            </w:pPr>
          </w:p>
        </w:tc>
        <w:tc>
          <w:tcPr>
            <w:tcW w:w="4876" w:type="dxa"/>
            <w:tcBorders>
              <w:top w:val="nil"/>
              <w:left w:val="nil"/>
              <w:bottom w:val="nil"/>
              <w:right w:val="nil"/>
            </w:tcBorders>
          </w:tcPr>
          <w:p w14:paraId="1CF52D2F" w14:textId="77777777" w:rsidR="003A2199" w:rsidRPr="00182D10" w:rsidRDefault="003A2199" w:rsidP="00CF2427">
            <w:pPr>
              <w:pStyle w:val="Normal6a"/>
            </w:pPr>
            <w:r w:rsidRPr="00182D10">
              <w:rPr>
                <w:b/>
                <w:i/>
              </w:rPr>
              <w:t>17а.</w:t>
            </w:r>
            <w:r w:rsidRPr="00182D10">
              <w:tab/>
            </w:r>
            <w:r w:rsidRPr="00182D10">
              <w:rPr>
                <w:b/>
                <w:i/>
              </w:rPr>
              <w:t>отново заявява, че кръговата миграция представлява ключов компонент на устойчивия икономически просперитет и взаимното развитие; призовава за разширяване на партньорствата в подкрепа на талантите и улесняване на визовите пътища за студенти, квалифицирани работници, изследователи и представители на академичните среди, както и за насърчаване на кръговата мобилност с цел увеличаване на инвестициите, взаимното разбирателство и доверието между двата континента; подкрепя освен това ръководените от африканските държави усилия за подобряване на управлението на трансграничната и вътрешната миграция, включително чрез регионални рамки за трудова миграция и целенасочено развитие на умения, съобразени с нуждите на регионалния пазар на труда в Африка и извън нея;</w:t>
            </w:r>
          </w:p>
        </w:tc>
      </w:tr>
    </w:tbl>
    <w:p w14:paraId="361DB5A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CCE1205" w14:textId="77777777" w:rsidR="003A2199" w:rsidRPr="00182D10" w:rsidRDefault="003A2199" w:rsidP="003A2199">
      <w:r w:rsidRPr="00182D10">
        <w:rPr>
          <w:rStyle w:val="HideTWBExt"/>
        </w:rPr>
        <w:t>&lt;/Amend&gt;</w:t>
      </w:r>
    </w:p>
    <w:p w14:paraId="19263685" w14:textId="5909CC3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144</w:t>
      </w:r>
      <w:r w:rsidRPr="00182D10">
        <w:rPr>
          <w:rStyle w:val="HideTWBExt"/>
          <w:b w:val="0"/>
        </w:rPr>
        <w:t>&lt;/NumAm&gt;</w:t>
      </w:r>
    </w:p>
    <w:p w14:paraId="6A06566B" w14:textId="6790963B"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xml:space="preserve">, </w:t>
      </w:r>
      <w:r w:rsidR="009A362C">
        <w:t>Ян</w:t>
      </w:r>
      <w:r w:rsidR="009A362C">
        <w:noBreakHyphen/>
        <w:t>Кристоф Йотен</w:t>
      </w:r>
      <w:r w:rsidRPr="00182D10">
        <w:t xml:space="preserve">, </w:t>
      </w:r>
      <w:r w:rsidR="009A362C">
        <w:t>Свеня Хан</w:t>
      </w:r>
      <w:r w:rsidRPr="00182D10">
        <w:rPr>
          <w:rStyle w:val="HideTWBExt"/>
          <w:b w:val="0"/>
        </w:rPr>
        <w:t>&lt;/Members&gt;</w:t>
      </w:r>
    </w:p>
    <w:p w14:paraId="102E395D" w14:textId="77777777" w:rsidR="003A2199" w:rsidRPr="00182D10" w:rsidRDefault="003A2199" w:rsidP="003A2199">
      <w:pPr>
        <w:pStyle w:val="NormalBold"/>
      </w:pPr>
      <w:r w:rsidRPr="00182D10">
        <w:rPr>
          <w:rStyle w:val="HideTWBExt"/>
          <w:b w:val="0"/>
        </w:rPr>
        <w:t>&lt;/RepeatBlock-By&gt;</w:t>
      </w:r>
    </w:p>
    <w:p w14:paraId="585B6D3D" w14:textId="7779879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67AAFCD" w14:textId="77777777" w:rsidR="003A2199" w:rsidRPr="00182D10" w:rsidRDefault="003A2199" w:rsidP="003A2199">
      <w:pPr>
        <w:pStyle w:val="NormalBold"/>
      </w:pPr>
      <w:r w:rsidRPr="00182D10">
        <w:rPr>
          <w:rStyle w:val="HideTWBExt"/>
          <w:b w:val="0"/>
        </w:rPr>
        <w:t>&lt;Article&gt;</w:t>
      </w:r>
      <w:r w:rsidRPr="00182D10">
        <w:t>Параграф 18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B9B05AE" w14:textId="77777777" w:rsidTr="00CF2427">
        <w:trPr>
          <w:trHeight w:hRule="exact" w:val="240"/>
          <w:jc w:val="center"/>
        </w:trPr>
        <w:tc>
          <w:tcPr>
            <w:tcW w:w="9752" w:type="dxa"/>
            <w:gridSpan w:val="2"/>
            <w:tcBorders>
              <w:top w:val="nil"/>
              <w:left w:val="nil"/>
              <w:bottom w:val="nil"/>
              <w:right w:val="nil"/>
            </w:tcBorders>
          </w:tcPr>
          <w:p w14:paraId="6BB721DD" w14:textId="77777777" w:rsidR="003A2199" w:rsidRPr="00182D10" w:rsidRDefault="003A2199" w:rsidP="00CF2427"/>
        </w:tc>
      </w:tr>
      <w:tr w:rsidR="003A2199" w:rsidRPr="00182D10" w14:paraId="61F921E8" w14:textId="77777777" w:rsidTr="00CF2427">
        <w:trPr>
          <w:trHeight w:val="240"/>
          <w:jc w:val="center"/>
        </w:trPr>
        <w:tc>
          <w:tcPr>
            <w:tcW w:w="4876" w:type="dxa"/>
            <w:tcBorders>
              <w:top w:val="nil"/>
              <w:left w:val="nil"/>
              <w:bottom w:val="nil"/>
              <w:right w:val="nil"/>
            </w:tcBorders>
          </w:tcPr>
          <w:p w14:paraId="3535E1B8" w14:textId="22F1061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F210CE8" w14:textId="5A521EF3" w:rsidR="003A2199" w:rsidRPr="00182D10" w:rsidRDefault="003A2199" w:rsidP="00CF2427">
            <w:pPr>
              <w:pStyle w:val="AmColumnHeading"/>
            </w:pPr>
            <w:r w:rsidRPr="00182D10">
              <w:t>Изменение</w:t>
            </w:r>
          </w:p>
        </w:tc>
      </w:tr>
      <w:tr w:rsidR="003A2199" w:rsidRPr="00182D10" w14:paraId="12D685A9" w14:textId="77777777" w:rsidTr="00CF2427">
        <w:trPr>
          <w:jc w:val="center"/>
        </w:trPr>
        <w:tc>
          <w:tcPr>
            <w:tcW w:w="4876" w:type="dxa"/>
            <w:tcBorders>
              <w:top w:val="nil"/>
              <w:left w:val="nil"/>
              <w:bottom w:val="nil"/>
              <w:right w:val="nil"/>
            </w:tcBorders>
          </w:tcPr>
          <w:p w14:paraId="2D96A46A" w14:textId="77777777" w:rsidR="003A2199" w:rsidRPr="00182D10" w:rsidRDefault="003A2199" w:rsidP="00CF2427">
            <w:pPr>
              <w:pStyle w:val="Normal6a"/>
            </w:pPr>
            <w:r w:rsidRPr="00182D10">
              <w:t>18.</w:t>
            </w:r>
            <w:r w:rsidRPr="00182D10">
              <w:tab/>
              <w:t>припомня, че прилагането на главите относно устойчивостта в търговските споразумения следва да бъде подкрепено от едновременни усилия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 подчертава, че заинтересованите лица от гражданското общество следва да участват активно в процеса на изпълнение и мониторинг;</w:t>
            </w:r>
          </w:p>
        </w:tc>
        <w:tc>
          <w:tcPr>
            <w:tcW w:w="4876" w:type="dxa"/>
            <w:tcBorders>
              <w:top w:val="nil"/>
              <w:left w:val="nil"/>
              <w:bottom w:val="nil"/>
              <w:right w:val="nil"/>
            </w:tcBorders>
          </w:tcPr>
          <w:p w14:paraId="072E35E7" w14:textId="77777777" w:rsidR="003A2199" w:rsidRPr="00182D10" w:rsidRDefault="003A2199" w:rsidP="00CF2427">
            <w:pPr>
              <w:pStyle w:val="Normal6a"/>
            </w:pPr>
            <w:r w:rsidRPr="00182D10">
              <w:t>18.</w:t>
            </w:r>
            <w:r w:rsidRPr="00182D10">
              <w:tab/>
              <w:t xml:space="preserve">припомня, че прилагането на главите относно устойчивостта в търговските споразумения следва </w:t>
            </w:r>
            <w:r w:rsidRPr="00182D10">
              <w:rPr>
                <w:b/>
                <w:i/>
              </w:rPr>
              <w:t>по-специално</w:t>
            </w:r>
            <w:r w:rsidRPr="00182D10">
              <w:t xml:space="preserve"> да бъде подкрепено от едновременни усилия </w:t>
            </w:r>
            <w:r w:rsidRPr="00182D10">
              <w:rPr>
                <w:b/>
                <w:i/>
              </w:rPr>
              <w:t>(технически, финансови и подкрепа от хора)</w:t>
            </w:r>
            <w:r w:rsidRPr="00182D10">
              <w:t xml:space="preserve">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 подчертава, че заинтересованите лица от гражданското общество следва да участват активно в процеса на изпълнение и мониторинг; </w:t>
            </w:r>
            <w:r w:rsidRPr="00182D10">
              <w:rPr>
                <w:b/>
                <w:i/>
              </w:rPr>
              <w:t>припомня, че спазването на ангажиментите е отговорност на държавите, но също така и на икономическите субекти, действащи на място;</w:t>
            </w:r>
          </w:p>
        </w:tc>
      </w:tr>
    </w:tbl>
    <w:p w14:paraId="4AD2545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1FABDC4" w14:textId="77777777" w:rsidR="003A2199" w:rsidRPr="00182D10" w:rsidRDefault="003A2199" w:rsidP="003A2199">
      <w:r w:rsidRPr="00182D10">
        <w:rPr>
          <w:rStyle w:val="HideTWBExt"/>
        </w:rPr>
        <w:t>&lt;/Amend&gt;</w:t>
      </w:r>
    </w:p>
    <w:p w14:paraId="73E755CC" w14:textId="54C3837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145</w:t>
      </w:r>
      <w:r w:rsidRPr="00182D10">
        <w:rPr>
          <w:rStyle w:val="HideTWBExt"/>
          <w:b w:val="0"/>
        </w:rPr>
        <w:t>&lt;/NumAm&gt;</w:t>
      </w:r>
    </w:p>
    <w:p w14:paraId="0CD356B1" w14:textId="23E41DB5"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22B18737" w14:textId="77777777" w:rsidR="003A2199" w:rsidRPr="00182D10" w:rsidRDefault="003A2199" w:rsidP="003A2199">
      <w:pPr>
        <w:pStyle w:val="NormalBold"/>
      </w:pPr>
      <w:r w:rsidRPr="00182D10">
        <w:rPr>
          <w:rStyle w:val="HideTWBExt"/>
          <w:b w:val="0"/>
        </w:rPr>
        <w:t>&lt;/RepeatBlock-By&gt;</w:t>
      </w:r>
    </w:p>
    <w:p w14:paraId="0F9D0454" w14:textId="7F7FA6D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5BBB899" w14:textId="77777777" w:rsidR="003A2199" w:rsidRPr="00182D10" w:rsidRDefault="003A2199" w:rsidP="003A2199">
      <w:pPr>
        <w:pStyle w:val="NormalBold"/>
      </w:pPr>
      <w:r w:rsidRPr="00182D10">
        <w:rPr>
          <w:rStyle w:val="HideTWBExt"/>
          <w:b w:val="0"/>
        </w:rPr>
        <w:t>&lt;Article&gt;</w:t>
      </w:r>
      <w:r w:rsidRPr="00182D10">
        <w:t>Параграф 18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435772D" w14:textId="77777777" w:rsidTr="00CF2427">
        <w:trPr>
          <w:trHeight w:hRule="exact" w:val="240"/>
          <w:jc w:val="center"/>
        </w:trPr>
        <w:tc>
          <w:tcPr>
            <w:tcW w:w="9752" w:type="dxa"/>
            <w:gridSpan w:val="2"/>
            <w:tcBorders>
              <w:top w:val="nil"/>
              <w:left w:val="nil"/>
              <w:bottom w:val="nil"/>
              <w:right w:val="nil"/>
            </w:tcBorders>
          </w:tcPr>
          <w:p w14:paraId="5DA59441" w14:textId="77777777" w:rsidR="003A2199" w:rsidRPr="00182D10" w:rsidRDefault="003A2199" w:rsidP="00CF2427"/>
        </w:tc>
      </w:tr>
      <w:tr w:rsidR="003A2199" w:rsidRPr="00182D10" w14:paraId="1F928FE5" w14:textId="77777777" w:rsidTr="00CF2427">
        <w:trPr>
          <w:trHeight w:val="240"/>
          <w:jc w:val="center"/>
        </w:trPr>
        <w:tc>
          <w:tcPr>
            <w:tcW w:w="4876" w:type="dxa"/>
            <w:tcBorders>
              <w:top w:val="nil"/>
              <w:left w:val="nil"/>
              <w:bottom w:val="nil"/>
              <w:right w:val="nil"/>
            </w:tcBorders>
          </w:tcPr>
          <w:p w14:paraId="0229D2F7" w14:textId="3959BD3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98F0A80" w14:textId="7265C1D1" w:rsidR="003A2199" w:rsidRPr="00182D10" w:rsidRDefault="003A2199" w:rsidP="00CF2427">
            <w:pPr>
              <w:pStyle w:val="AmColumnHeading"/>
            </w:pPr>
            <w:r w:rsidRPr="00182D10">
              <w:t>Изменение</w:t>
            </w:r>
          </w:p>
        </w:tc>
      </w:tr>
      <w:tr w:rsidR="003A2199" w:rsidRPr="00182D10" w14:paraId="3509EC28" w14:textId="77777777" w:rsidTr="00CF2427">
        <w:trPr>
          <w:jc w:val="center"/>
        </w:trPr>
        <w:tc>
          <w:tcPr>
            <w:tcW w:w="4876" w:type="dxa"/>
            <w:tcBorders>
              <w:top w:val="nil"/>
              <w:left w:val="nil"/>
              <w:bottom w:val="nil"/>
              <w:right w:val="nil"/>
            </w:tcBorders>
          </w:tcPr>
          <w:p w14:paraId="54A701EE" w14:textId="77777777" w:rsidR="003A2199" w:rsidRPr="00182D10" w:rsidRDefault="003A2199" w:rsidP="00CF2427">
            <w:pPr>
              <w:pStyle w:val="Normal6a"/>
            </w:pPr>
            <w:r w:rsidRPr="00182D10">
              <w:t>18.</w:t>
            </w:r>
            <w:r w:rsidRPr="00182D10">
              <w:tab/>
              <w:t>припомня, че прилагането на главите относно устойчивостта в търговските споразумения следва да бъде подкрепено от едновременни усилия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 подчертава, че заинтересованите лица от гражданското общество следва да участват активно в процеса на изпълнение и мониторинг;</w:t>
            </w:r>
          </w:p>
        </w:tc>
        <w:tc>
          <w:tcPr>
            <w:tcW w:w="4876" w:type="dxa"/>
            <w:tcBorders>
              <w:top w:val="nil"/>
              <w:left w:val="nil"/>
              <w:bottom w:val="nil"/>
              <w:right w:val="nil"/>
            </w:tcBorders>
          </w:tcPr>
          <w:p w14:paraId="2601FB14" w14:textId="77777777" w:rsidR="003A2199" w:rsidRPr="00182D10" w:rsidRDefault="003A2199" w:rsidP="00CF2427">
            <w:pPr>
              <w:pStyle w:val="Normal6a"/>
            </w:pPr>
            <w:r w:rsidRPr="00182D10">
              <w:t>18.</w:t>
            </w:r>
            <w:r w:rsidRPr="00182D10">
              <w:tab/>
              <w:t xml:space="preserve">припомня, че прилагането на главите относно устойчивостта в търговските споразумения следва да бъде подкрепено от едновременни усилия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 подчертава, че заинтересованите лица от гражданското общество </w:t>
            </w:r>
            <w:r w:rsidRPr="00182D10">
              <w:rPr>
                <w:b/>
                <w:i/>
              </w:rPr>
              <w:t>и профсъюзите</w:t>
            </w:r>
            <w:r w:rsidRPr="00182D10">
              <w:t xml:space="preserve"> следва да участват активно в процеса на изпълнение и мониторинг; </w:t>
            </w:r>
            <w:r w:rsidRPr="00182D10">
              <w:rPr>
                <w:b/>
                <w:i/>
              </w:rPr>
              <w:t>подчертава, че процесът на изпълнение и мониторинг трябва да бъде съобразен с равенството между половете и да включва ефективно участие на жените;</w:t>
            </w:r>
          </w:p>
        </w:tc>
      </w:tr>
    </w:tbl>
    <w:p w14:paraId="58B595B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93D8FDB" w14:textId="77777777" w:rsidR="003A2199" w:rsidRPr="00182D10" w:rsidRDefault="003A2199" w:rsidP="003A2199">
      <w:r w:rsidRPr="00182D10">
        <w:rPr>
          <w:rStyle w:val="HideTWBExt"/>
        </w:rPr>
        <w:t>&lt;/Amend&gt;</w:t>
      </w:r>
    </w:p>
    <w:p w14:paraId="6550A2B6" w14:textId="7FAD6BA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146</w:t>
      </w:r>
      <w:r w:rsidRPr="00182D10">
        <w:rPr>
          <w:rStyle w:val="HideTWBExt"/>
          <w:b w:val="0"/>
        </w:rPr>
        <w:t>&lt;/NumAm&gt;</w:t>
      </w:r>
    </w:p>
    <w:p w14:paraId="617F06FE" w14:textId="1E517EDD"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613C272C" w14:textId="77777777" w:rsidR="003A2199" w:rsidRPr="00182D10" w:rsidRDefault="003A2199" w:rsidP="003A2199">
      <w:pPr>
        <w:pStyle w:val="NormalBold"/>
      </w:pPr>
      <w:r w:rsidRPr="00182D10">
        <w:rPr>
          <w:rStyle w:val="HideTWBExt"/>
          <w:b w:val="0"/>
        </w:rPr>
        <w:t>&lt;/RepeatBlock-By&gt;</w:t>
      </w:r>
    </w:p>
    <w:p w14:paraId="5BB7A836" w14:textId="4977D0A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FBD08AB" w14:textId="77777777" w:rsidR="003A2199" w:rsidRPr="00182D10" w:rsidRDefault="003A2199" w:rsidP="003A2199">
      <w:pPr>
        <w:pStyle w:val="NormalBold"/>
      </w:pPr>
      <w:r w:rsidRPr="00182D10">
        <w:rPr>
          <w:rStyle w:val="HideTWBExt"/>
          <w:b w:val="0"/>
        </w:rPr>
        <w:t>&lt;Article&gt;</w:t>
      </w:r>
      <w:r w:rsidRPr="00182D10">
        <w:t>Параграф 18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E80C28B" w14:textId="77777777" w:rsidTr="00CF2427">
        <w:trPr>
          <w:trHeight w:hRule="exact" w:val="240"/>
          <w:jc w:val="center"/>
        </w:trPr>
        <w:tc>
          <w:tcPr>
            <w:tcW w:w="9752" w:type="dxa"/>
            <w:gridSpan w:val="2"/>
            <w:tcBorders>
              <w:top w:val="nil"/>
              <w:left w:val="nil"/>
              <w:bottom w:val="nil"/>
              <w:right w:val="nil"/>
            </w:tcBorders>
          </w:tcPr>
          <w:p w14:paraId="020254ED" w14:textId="77777777" w:rsidR="003A2199" w:rsidRPr="00182D10" w:rsidRDefault="003A2199" w:rsidP="00CF2427"/>
        </w:tc>
      </w:tr>
      <w:tr w:rsidR="003A2199" w:rsidRPr="00182D10" w14:paraId="059058A1" w14:textId="77777777" w:rsidTr="00CF2427">
        <w:trPr>
          <w:trHeight w:val="240"/>
          <w:jc w:val="center"/>
        </w:trPr>
        <w:tc>
          <w:tcPr>
            <w:tcW w:w="4876" w:type="dxa"/>
            <w:tcBorders>
              <w:top w:val="nil"/>
              <w:left w:val="nil"/>
              <w:bottom w:val="nil"/>
              <w:right w:val="nil"/>
            </w:tcBorders>
          </w:tcPr>
          <w:p w14:paraId="1CB41C0D" w14:textId="49631D62"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4A4E920" w14:textId="7AB79350" w:rsidR="003A2199" w:rsidRPr="00182D10" w:rsidRDefault="003A2199" w:rsidP="00CF2427">
            <w:pPr>
              <w:pStyle w:val="AmColumnHeading"/>
            </w:pPr>
            <w:r w:rsidRPr="00182D10">
              <w:t>Изменение</w:t>
            </w:r>
          </w:p>
        </w:tc>
      </w:tr>
      <w:tr w:rsidR="003A2199" w:rsidRPr="00182D10" w14:paraId="0F97DE40" w14:textId="77777777" w:rsidTr="00CF2427">
        <w:trPr>
          <w:jc w:val="center"/>
        </w:trPr>
        <w:tc>
          <w:tcPr>
            <w:tcW w:w="4876" w:type="dxa"/>
            <w:tcBorders>
              <w:top w:val="nil"/>
              <w:left w:val="nil"/>
              <w:bottom w:val="nil"/>
              <w:right w:val="nil"/>
            </w:tcBorders>
          </w:tcPr>
          <w:p w14:paraId="0DA4D077" w14:textId="77777777" w:rsidR="003A2199" w:rsidRPr="00182D10" w:rsidRDefault="003A2199" w:rsidP="00CF2427">
            <w:pPr>
              <w:pStyle w:val="Normal6a"/>
            </w:pPr>
            <w:r w:rsidRPr="00182D10">
              <w:t>18.</w:t>
            </w:r>
            <w:r w:rsidRPr="00182D10">
              <w:tab/>
              <w:t xml:space="preserve">припомня, че прилагането на главите относно устойчивостта в търговските споразумения следва да бъде подкрепено от едновременни усилия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 </w:t>
            </w:r>
            <w:r w:rsidRPr="00182D10">
              <w:rPr>
                <w:b/>
                <w:i/>
              </w:rPr>
              <w:t>подчертава, че заинтересованите лица от гражданското общество следва да участват активно в процеса на изпълнение и мониторинг;</w:t>
            </w:r>
          </w:p>
        </w:tc>
        <w:tc>
          <w:tcPr>
            <w:tcW w:w="4876" w:type="dxa"/>
            <w:tcBorders>
              <w:top w:val="nil"/>
              <w:left w:val="nil"/>
              <w:bottom w:val="nil"/>
              <w:right w:val="nil"/>
            </w:tcBorders>
          </w:tcPr>
          <w:p w14:paraId="06DE0CA6" w14:textId="77777777" w:rsidR="003A2199" w:rsidRPr="00182D10" w:rsidRDefault="003A2199" w:rsidP="00CF2427">
            <w:pPr>
              <w:pStyle w:val="Normal6a"/>
            </w:pPr>
            <w:r w:rsidRPr="00182D10">
              <w:t>18.</w:t>
            </w:r>
            <w:r w:rsidRPr="00182D10">
              <w:tab/>
              <w:t>припомня, че прилагането на главите относно устойчивостта в търговските споразумения следва да бъде подкрепено от едновременни усилия за изграждане на капацитет чрез помощта на ЕС за развитие и други инвестиции, които дават възможност на държавите партньори да изпълняват своите ангажименти;</w:t>
            </w:r>
          </w:p>
        </w:tc>
      </w:tr>
    </w:tbl>
    <w:p w14:paraId="5035FB9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4201AE7D" w14:textId="77777777" w:rsidR="003A2199" w:rsidRPr="00182D10" w:rsidRDefault="003A2199" w:rsidP="003A2199">
      <w:r w:rsidRPr="00182D10">
        <w:rPr>
          <w:rStyle w:val="HideTWBExt"/>
        </w:rPr>
        <w:t>&lt;/Amend&gt;</w:t>
      </w:r>
    </w:p>
    <w:p w14:paraId="1F35BACB" w14:textId="2FB7EBA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147</w:t>
      </w:r>
      <w:r w:rsidRPr="00182D10">
        <w:rPr>
          <w:rStyle w:val="HideTWBExt"/>
          <w:b w:val="0"/>
        </w:rPr>
        <w:t>&lt;/NumAm&gt;</w:t>
      </w:r>
    </w:p>
    <w:p w14:paraId="6B4BCA52" w14:textId="44C80F21"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559D9E0E" w14:textId="77777777" w:rsidR="003A2199" w:rsidRPr="00182D10" w:rsidRDefault="003A2199" w:rsidP="003A2199">
      <w:pPr>
        <w:pStyle w:val="NormalBold"/>
      </w:pPr>
      <w:r w:rsidRPr="00182D10">
        <w:rPr>
          <w:rStyle w:val="HideTWBExt"/>
          <w:b w:val="0"/>
        </w:rPr>
        <w:t>&lt;/RepeatBlock-By&gt;</w:t>
      </w:r>
    </w:p>
    <w:p w14:paraId="1AC55914" w14:textId="25523D3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FF70D83" w14:textId="77777777" w:rsidR="003A2199" w:rsidRPr="00182D10" w:rsidRDefault="003A2199" w:rsidP="003A2199">
      <w:pPr>
        <w:pStyle w:val="NormalBold"/>
      </w:pPr>
      <w:r w:rsidRPr="00182D10">
        <w:rPr>
          <w:rStyle w:val="HideTWBExt"/>
          <w:b w:val="0"/>
        </w:rPr>
        <w:t>&lt;Article&gt;</w:t>
      </w:r>
      <w:r w:rsidRPr="00182D10">
        <w:t>Параграф 18</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770C0A2" w14:textId="77777777" w:rsidTr="00CF2427">
        <w:trPr>
          <w:trHeight w:hRule="exact" w:val="240"/>
          <w:jc w:val="center"/>
        </w:trPr>
        <w:tc>
          <w:tcPr>
            <w:tcW w:w="9752" w:type="dxa"/>
            <w:gridSpan w:val="2"/>
            <w:tcBorders>
              <w:top w:val="nil"/>
              <w:left w:val="nil"/>
              <w:bottom w:val="nil"/>
              <w:right w:val="nil"/>
            </w:tcBorders>
          </w:tcPr>
          <w:p w14:paraId="63CE2BBC" w14:textId="77777777" w:rsidR="003A2199" w:rsidRPr="00182D10" w:rsidRDefault="003A2199" w:rsidP="00CF2427"/>
        </w:tc>
      </w:tr>
      <w:tr w:rsidR="003A2199" w:rsidRPr="00182D10" w14:paraId="26A6A792" w14:textId="77777777" w:rsidTr="00CF2427">
        <w:trPr>
          <w:trHeight w:val="240"/>
          <w:jc w:val="center"/>
        </w:trPr>
        <w:tc>
          <w:tcPr>
            <w:tcW w:w="4876" w:type="dxa"/>
            <w:tcBorders>
              <w:top w:val="nil"/>
              <w:left w:val="nil"/>
              <w:bottom w:val="nil"/>
              <w:right w:val="nil"/>
            </w:tcBorders>
          </w:tcPr>
          <w:p w14:paraId="3B9AF1ED" w14:textId="38E6AFE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23FDA4E" w14:textId="7AADEE4D" w:rsidR="003A2199" w:rsidRPr="00182D10" w:rsidRDefault="003A2199" w:rsidP="00CF2427">
            <w:pPr>
              <w:pStyle w:val="AmColumnHeading"/>
            </w:pPr>
            <w:r w:rsidRPr="00182D10">
              <w:t>Изменение</w:t>
            </w:r>
          </w:p>
        </w:tc>
      </w:tr>
      <w:tr w:rsidR="003A2199" w:rsidRPr="00182D10" w14:paraId="048EE8B9" w14:textId="77777777" w:rsidTr="00CF2427">
        <w:trPr>
          <w:jc w:val="center"/>
        </w:trPr>
        <w:tc>
          <w:tcPr>
            <w:tcW w:w="4876" w:type="dxa"/>
            <w:tcBorders>
              <w:top w:val="nil"/>
              <w:left w:val="nil"/>
              <w:bottom w:val="nil"/>
              <w:right w:val="nil"/>
            </w:tcBorders>
          </w:tcPr>
          <w:p w14:paraId="62775F95" w14:textId="77777777" w:rsidR="003A2199" w:rsidRPr="00182D10" w:rsidRDefault="003A2199" w:rsidP="00CF2427">
            <w:pPr>
              <w:pStyle w:val="Normal6a"/>
            </w:pPr>
            <w:r w:rsidRPr="00182D10">
              <w:t>18.</w:t>
            </w:r>
            <w:r w:rsidRPr="00182D10">
              <w:tab/>
            </w:r>
            <w:r w:rsidRPr="00182D10">
              <w:rPr>
                <w:b/>
                <w:i/>
              </w:rPr>
              <w:t>припомня, че прилагането на главите относно устойчивостта в търговските споразумения следва</w:t>
            </w:r>
            <w:r w:rsidRPr="00182D10">
              <w:t xml:space="preserve"> да </w:t>
            </w:r>
            <w:r w:rsidRPr="00182D10">
              <w:rPr>
                <w:b/>
                <w:i/>
              </w:rPr>
              <w:t>бъде подкрепено от едновременни усилия</w:t>
            </w:r>
            <w:r w:rsidRPr="00182D10">
              <w:t xml:space="preserve"> за изграждане на капацитет </w:t>
            </w:r>
            <w:r w:rsidRPr="00182D10">
              <w:rPr>
                <w:b/>
                <w:i/>
              </w:rPr>
              <w:t>чрез помощта на ЕС</w:t>
            </w:r>
            <w:r w:rsidRPr="00182D10">
              <w:t xml:space="preserve"> за </w:t>
            </w:r>
            <w:r w:rsidRPr="00182D10">
              <w:rPr>
                <w:b/>
                <w:i/>
              </w:rPr>
              <w:t>развитие и други инвестиции, които дават възможност на държавите партньори</w:t>
            </w:r>
            <w:r w:rsidRPr="00182D10">
              <w:t xml:space="preserve"> да изпълняват своите ангажименти; подчертава, че </w:t>
            </w:r>
            <w:r w:rsidRPr="00182D10">
              <w:rPr>
                <w:b/>
                <w:i/>
              </w:rPr>
              <w:t>заинтересованите</w:t>
            </w:r>
            <w:r w:rsidRPr="00182D10">
              <w:t xml:space="preserve"> лица </w:t>
            </w:r>
            <w:r w:rsidRPr="00182D10">
              <w:rPr>
                <w:b/>
                <w:i/>
              </w:rPr>
              <w:t>от гражданското общество</w:t>
            </w:r>
            <w:r w:rsidRPr="00182D10">
              <w:t xml:space="preserve"> следва да участват активно в процеса на изпълнение и мониторинг;</w:t>
            </w:r>
          </w:p>
        </w:tc>
        <w:tc>
          <w:tcPr>
            <w:tcW w:w="4876" w:type="dxa"/>
            <w:tcBorders>
              <w:top w:val="nil"/>
              <w:left w:val="nil"/>
              <w:bottom w:val="nil"/>
              <w:right w:val="nil"/>
            </w:tcBorders>
          </w:tcPr>
          <w:p w14:paraId="189AC547" w14:textId="77777777" w:rsidR="003A2199" w:rsidRPr="00182D10" w:rsidRDefault="003A2199" w:rsidP="00CF2427">
            <w:pPr>
              <w:pStyle w:val="Normal6a"/>
            </w:pPr>
            <w:r w:rsidRPr="00182D10">
              <w:t>18.</w:t>
            </w:r>
            <w:r w:rsidRPr="00182D10">
              <w:tab/>
            </w:r>
            <w:r w:rsidRPr="00182D10">
              <w:rPr>
                <w:b/>
                <w:i/>
              </w:rPr>
              <w:t>призовава държавите партньори</w:t>
            </w:r>
            <w:r w:rsidRPr="00182D10">
              <w:t xml:space="preserve"> да </w:t>
            </w:r>
            <w:r w:rsidRPr="00182D10">
              <w:rPr>
                <w:b/>
                <w:i/>
              </w:rPr>
              <w:t>увеличат усилията си</w:t>
            </w:r>
            <w:r w:rsidRPr="00182D10">
              <w:t xml:space="preserve"> за изграждане на капацитет</w:t>
            </w:r>
            <w:r w:rsidRPr="00182D10">
              <w:rPr>
                <w:b/>
                <w:i/>
              </w:rPr>
              <w:t>,</w:t>
            </w:r>
            <w:r w:rsidRPr="00182D10">
              <w:t xml:space="preserve"> за </w:t>
            </w:r>
            <w:r w:rsidRPr="00182D10">
              <w:rPr>
                <w:b/>
                <w:i/>
              </w:rPr>
              <w:t>да могат</w:t>
            </w:r>
            <w:r w:rsidRPr="00182D10">
              <w:t xml:space="preserve"> да изпълняват своите ангажименти </w:t>
            </w:r>
            <w:r w:rsidRPr="00182D10">
              <w:rPr>
                <w:b/>
                <w:i/>
              </w:rPr>
              <w:t>съгласно търговските споразумения</w:t>
            </w:r>
            <w:r w:rsidRPr="00182D10">
              <w:t xml:space="preserve">; подчертава, че </w:t>
            </w:r>
            <w:r w:rsidRPr="00182D10">
              <w:rPr>
                <w:b/>
                <w:i/>
              </w:rPr>
              <w:t>съответните заинтересовани</w:t>
            </w:r>
            <w:r w:rsidRPr="00182D10">
              <w:t xml:space="preserve"> лица следва да участват активно в процеса на изпълнение и мониторинг;</w:t>
            </w:r>
          </w:p>
        </w:tc>
      </w:tr>
    </w:tbl>
    <w:p w14:paraId="7982AFF6"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5A55765" w14:textId="77777777" w:rsidR="003A2199" w:rsidRPr="00182D10" w:rsidRDefault="003A2199" w:rsidP="003A2199">
      <w:r w:rsidRPr="00182D10">
        <w:rPr>
          <w:rStyle w:val="HideTWBExt"/>
        </w:rPr>
        <w:t>&lt;/Amend&gt;</w:t>
      </w:r>
    </w:p>
    <w:p w14:paraId="23D75FC0" w14:textId="3F5A2C9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148</w:t>
      </w:r>
      <w:r w:rsidRPr="00182D10">
        <w:rPr>
          <w:rStyle w:val="HideTWBExt"/>
          <w:b w:val="0"/>
        </w:rPr>
        <w:t>&lt;/NumAm&gt;</w:t>
      </w:r>
    </w:p>
    <w:p w14:paraId="1881158E" w14:textId="35251D0F"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2B24A308" w14:textId="77777777" w:rsidR="003A2199" w:rsidRPr="00182D10" w:rsidRDefault="003A2199" w:rsidP="003A2199">
      <w:pPr>
        <w:pStyle w:val="NormalBold"/>
      </w:pPr>
      <w:r w:rsidRPr="00182D10">
        <w:rPr>
          <w:rStyle w:val="HideTWBExt"/>
          <w:b w:val="0"/>
        </w:rPr>
        <w:t>&lt;/RepeatBlock-By&gt;</w:t>
      </w:r>
    </w:p>
    <w:p w14:paraId="378F3775" w14:textId="093A3AFD"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C4F5D45" w14:textId="77777777" w:rsidR="003A2199" w:rsidRPr="00182D10" w:rsidRDefault="003A2199" w:rsidP="003A2199">
      <w:pPr>
        <w:pStyle w:val="NormalBold"/>
      </w:pPr>
      <w:r w:rsidRPr="00182D10">
        <w:rPr>
          <w:rStyle w:val="HideTWBExt"/>
          <w:b w:val="0"/>
        </w:rPr>
        <w:t>&lt;Article&gt;</w:t>
      </w:r>
      <w:r w:rsidRPr="00182D10">
        <w:t>Параграф 19</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6706515" w14:textId="77777777" w:rsidTr="00CF2427">
        <w:trPr>
          <w:trHeight w:hRule="exact" w:val="240"/>
          <w:jc w:val="center"/>
        </w:trPr>
        <w:tc>
          <w:tcPr>
            <w:tcW w:w="9752" w:type="dxa"/>
            <w:gridSpan w:val="2"/>
            <w:tcBorders>
              <w:top w:val="nil"/>
              <w:left w:val="nil"/>
              <w:bottom w:val="nil"/>
              <w:right w:val="nil"/>
            </w:tcBorders>
          </w:tcPr>
          <w:p w14:paraId="5BB9EAC5" w14:textId="77777777" w:rsidR="003A2199" w:rsidRPr="00182D10" w:rsidRDefault="003A2199" w:rsidP="00CF2427"/>
        </w:tc>
      </w:tr>
      <w:tr w:rsidR="003A2199" w:rsidRPr="00182D10" w14:paraId="0CCBBC92" w14:textId="77777777" w:rsidTr="00CF2427">
        <w:trPr>
          <w:trHeight w:val="240"/>
          <w:jc w:val="center"/>
        </w:trPr>
        <w:tc>
          <w:tcPr>
            <w:tcW w:w="4876" w:type="dxa"/>
            <w:tcBorders>
              <w:top w:val="nil"/>
              <w:left w:val="nil"/>
              <w:bottom w:val="nil"/>
              <w:right w:val="nil"/>
            </w:tcBorders>
          </w:tcPr>
          <w:p w14:paraId="20E27E1E" w14:textId="0247BB47"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C0D142D" w14:textId="2FDACFC9" w:rsidR="003A2199" w:rsidRPr="00182D10" w:rsidRDefault="003A2199" w:rsidP="00CF2427">
            <w:pPr>
              <w:pStyle w:val="AmColumnHeading"/>
            </w:pPr>
            <w:r w:rsidRPr="00182D10">
              <w:t>Изменение</w:t>
            </w:r>
          </w:p>
        </w:tc>
      </w:tr>
      <w:tr w:rsidR="003A2199" w:rsidRPr="00182D10" w14:paraId="25F1D30C" w14:textId="77777777" w:rsidTr="00CF2427">
        <w:trPr>
          <w:jc w:val="center"/>
        </w:trPr>
        <w:tc>
          <w:tcPr>
            <w:tcW w:w="4876" w:type="dxa"/>
            <w:tcBorders>
              <w:top w:val="nil"/>
              <w:left w:val="nil"/>
              <w:bottom w:val="nil"/>
              <w:right w:val="nil"/>
            </w:tcBorders>
          </w:tcPr>
          <w:p w14:paraId="7F0DE5AE" w14:textId="77777777" w:rsidR="003A2199" w:rsidRPr="00182D10" w:rsidRDefault="003A2199" w:rsidP="00CF2427">
            <w:pPr>
              <w:pStyle w:val="Normal6a"/>
            </w:pPr>
            <w:r w:rsidRPr="00182D10">
              <w:t>19.</w:t>
            </w:r>
            <w:r w:rsidRPr="00182D10">
              <w:tab/>
              <w:t xml:space="preserve">признава потенциала на партньорствата за „чиста“ търговия и инвестиции (CTIP) за осигуряване на по-гъвкав и целенасочен подход към различните аспекти на търговските и инвестиционните отношения на ЕС с държавите партньори; въпреки това подчертава колко е важен демократичният контрол от страна на Парламента в рамките на всички търговски отношения на ЕС, включително CTIP; призовава Комисията да гарантира, че CTIP се прилагат правилно и че всички имащи отношение заинтересовани лица участват в </w:t>
            </w:r>
            <w:r w:rsidRPr="00182D10">
              <w:rPr>
                <w:b/>
                <w:i/>
              </w:rPr>
              <w:t>процеса</w:t>
            </w:r>
            <w:r w:rsidRPr="00182D10">
              <w:t xml:space="preserve">, </w:t>
            </w:r>
            <w:r w:rsidRPr="00182D10">
              <w:rPr>
                <w:b/>
                <w:i/>
              </w:rPr>
              <w:t>включително гражданското общество</w:t>
            </w:r>
            <w:r w:rsidRPr="00182D10">
              <w:t>;</w:t>
            </w:r>
          </w:p>
        </w:tc>
        <w:tc>
          <w:tcPr>
            <w:tcW w:w="4876" w:type="dxa"/>
            <w:tcBorders>
              <w:top w:val="nil"/>
              <w:left w:val="nil"/>
              <w:bottom w:val="nil"/>
              <w:right w:val="nil"/>
            </w:tcBorders>
          </w:tcPr>
          <w:p w14:paraId="533150B3" w14:textId="77777777" w:rsidR="003A2199" w:rsidRPr="00182D10" w:rsidRDefault="003A2199" w:rsidP="00CF2427">
            <w:pPr>
              <w:pStyle w:val="Normal6a"/>
            </w:pPr>
            <w:r w:rsidRPr="00182D10">
              <w:t>19.</w:t>
            </w:r>
            <w:r w:rsidRPr="00182D10">
              <w:tab/>
              <w:t>признава потенциала на партньорствата за „чиста“ търговия и инвестиции (CTIP) за осигуряване на по-гъвкав и целенасочен подход към различните аспекти на търговските и инвестиционните отношения на ЕС с държавите партньори; въпреки това подчертава колко е важен демократичният контрол от страна на Парламента в рамките на всички търговски отношения на ЕС, включително CTIP</w:t>
            </w:r>
            <w:r w:rsidRPr="00182D10">
              <w:rPr>
                <w:b/>
                <w:i/>
              </w:rPr>
              <w:t>, и призовава за засилена роля за парламентарен надзор от двете страни</w:t>
            </w:r>
            <w:r w:rsidRPr="00182D10">
              <w:t>;</w:t>
            </w:r>
            <w:r w:rsidRPr="00182D10">
              <w:rPr>
                <w:b/>
                <w:i/>
              </w:rPr>
              <w:t xml:space="preserve"> призовава Комисията да гарантира пълно спазване на принципите на институционален баланс, включително подходящ контрол и участие от страна на Европейския парламент в договарянето, сключването и прилагането на всички нови видове споразумения – винаги на равни начала със Съвета;</w:t>
            </w:r>
            <w:r w:rsidRPr="00182D10">
              <w:t xml:space="preserve"> призовава Комисията да гарантира, че CTIP се прилагат правилно и че всички имащи отношение заинтересовани лица</w:t>
            </w:r>
            <w:r w:rsidRPr="00182D10">
              <w:rPr>
                <w:b/>
                <w:i/>
              </w:rPr>
              <w:t>, включително гражданското общество,</w:t>
            </w:r>
            <w:r w:rsidRPr="00182D10">
              <w:t xml:space="preserve"> участват </w:t>
            </w:r>
            <w:r w:rsidRPr="00182D10">
              <w:rPr>
                <w:b/>
                <w:i/>
              </w:rPr>
              <w:t>както</w:t>
            </w:r>
            <w:r w:rsidRPr="00182D10">
              <w:t xml:space="preserve"> в </w:t>
            </w:r>
            <w:r w:rsidRPr="00182D10">
              <w:rPr>
                <w:b/>
                <w:i/>
              </w:rPr>
              <w:t>тяхното изпълнение</w:t>
            </w:r>
            <w:r w:rsidRPr="00182D10">
              <w:t xml:space="preserve">, </w:t>
            </w:r>
            <w:r w:rsidRPr="00182D10">
              <w:rPr>
                <w:b/>
                <w:i/>
              </w:rPr>
              <w:t>така и в тяхното наблюдение, за да се гарантират прозрачност, отчетност и ползи за широката общественост;</w:t>
            </w:r>
            <w:r w:rsidRPr="00182D10">
              <w:t xml:space="preserve"> </w:t>
            </w:r>
            <w:r w:rsidRPr="00182D10">
              <w:rPr>
                <w:b/>
                <w:i/>
              </w:rPr>
              <w:t>призовава освен това Комисията да публикува ежегодно обновявана пътна карта за изпълнение на CTIP, която да се споделя с Европейския парламент и да се обсъжда ежегодно с него;</w:t>
            </w:r>
          </w:p>
        </w:tc>
      </w:tr>
    </w:tbl>
    <w:p w14:paraId="493A3C0A"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A1E2CD0" w14:textId="77777777" w:rsidR="003A2199" w:rsidRPr="00182D10" w:rsidRDefault="003A2199" w:rsidP="003A2199">
      <w:r w:rsidRPr="00182D10">
        <w:rPr>
          <w:rStyle w:val="HideTWBExt"/>
        </w:rPr>
        <w:t>&lt;/Amend&gt;</w:t>
      </w:r>
    </w:p>
    <w:p w14:paraId="411012CE" w14:textId="5120567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149</w:t>
      </w:r>
      <w:r w:rsidRPr="00182D10">
        <w:rPr>
          <w:rStyle w:val="HideTWBExt"/>
          <w:b w:val="0"/>
        </w:rPr>
        <w:t>&lt;/NumAm&gt;</w:t>
      </w:r>
    </w:p>
    <w:p w14:paraId="20AE4DC4" w14:textId="63E3ADF1"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59EA2561"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06A8D787" w14:textId="77777777" w:rsidR="003A2199" w:rsidRPr="00182D10" w:rsidRDefault="003A2199" w:rsidP="003A2199">
      <w:pPr>
        <w:pStyle w:val="NormalBold"/>
      </w:pPr>
      <w:r w:rsidRPr="00182D10">
        <w:rPr>
          <w:rStyle w:val="HideTWBExt"/>
          <w:b w:val="0"/>
        </w:rPr>
        <w:t>&lt;/RepeatBlock-By&gt;</w:t>
      </w:r>
    </w:p>
    <w:p w14:paraId="16610EFE" w14:textId="7044A68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488DB8D" w14:textId="77777777" w:rsidR="003A2199" w:rsidRPr="00182D10" w:rsidRDefault="003A2199" w:rsidP="003A2199">
      <w:pPr>
        <w:pStyle w:val="NormalBold"/>
      </w:pPr>
      <w:r w:rsidRPr="00182D10">
        <w:rPr>
          <w:rStyle w:val="HideTWBExt"/>
          <w:b w:val="0"/>
        </w:rPr>
        <w:t>&lt;Article&gt;</w:t>
      </w:r>
      <w:r w:rsidRPr="00182D10">
        <w:t>Параграф 19</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AE43201" w14:textId="77777777" w:rsidTr="00CF2427">
        <w:trPr>
          <w:trHeight w:hRule="exact" w:val="240"/>
          <w:jc w:val="center"/>
        </w:trPr>
        <w:tc>
          <w:tcPr>
            <w:tcW w:w="9752" w:type="dxa"/>
            <w:gridSpan w:val="2"/>
            <w:tcBorders>
              <w:top w:val="nil"/>
              <w:left w:val="nil"/>
              <w:bottom w:val="nil"/>
              <w:right w:val="nil"/>
            </w:tcBorders>
          </w:tcPr>
          <w:p w14:paraId="315B6952" w14:textId="77777777" w:rsidR="003A2199" w:rsidRPr="00182D10" w:rsidRDefault="003A2199" w:rsidP="00CF2427"/>
        </w:tc>
      </w:tr>
      <w:tr w:rsidR="003A2199" w:rsidRPr="00182D10" w14:paraId="3A0CD183" w14:textId="77777777" w:rsidTr="00CF2427">
        <w:trPr>
          <w:trHeight w:val="240"/>
          <w:jc w:val="center"/>
        </w:trPr>
        <w:tc>
          <w:tcPr>
            <w:tcW w:w="4876" w:type="dxa"/>
            <w:tcBorders>
              <w:top w:val="nil"/>
              <w:left w:val="nil"/>
              <w:bottom w:val="nil"/>
              <w:right w:val="nil"/>
            </w:tcBorders>
          </w:tcPr>
          <w:p w14:paraId="3F5F0138" w14:textId="6CA7C58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ABE854E" w14:textId="264D50BC" w:rsidR="003A2199" w:rsidRPr="00182D10" w:rsidRDefault="003A2199" w:rsidP="00CF2427">
            <w:pPr>
              <w:pStyle w:val="AmColumnHeading"/>
            </w:pPr>
            <w:r w:rsidRPr="00182D10">
              <w:t>Изменение</w:t>
            </w:r>
          </w:p>
        </w:tc>
      </w:tr>
      <w:tr w:rsidR="003A2199" w:rsidRPr="00182D10" w14:paraId="1C4B4153" w14:textId="77777777" w:rsidTr="00CF2427">
        <w:trPr>
          <w:jc w:val="center"/>
        </w:trPr>
        <w:tc>
          <w:tcPr>
            <w:tcW w:w="4876" w:type="dxa"/>
            <w:tcBorders>
              <w:top w:val="nil"/>
              <w:left w:val="nil"/>
              <w:bottom w:val="nil"/>
              <w:right w:val="nil"/>
            </w:tcBorders>
          </w:tcPr>
          <w:p w14:paraId="18CE4FB5" w14:textId="77777777" w:rsidR="003A2199" w:rsidRPr="00182D10" w:rsidRDefault="003A2199" w:rsidP="00CF2427">
            <w:pPr>
              <w:pStyle w:val="Normal6a"/>
            </w:pPr>
            <w:r w:rsidRPr="00182D10">
              <w:t>19.</w:t>
            </w:r>
            <w:r w:rsidRPr="00182D10">
              <w:tab/>
              <w:t xml:space="preserve">признава потенциала на партньорствата за „чиста“ търговия и инвестиции (CTIP) за осигуряване на по-гъвкав и целенасочен подход </w:t>
            </w:r>
            <w:r w:rsidRPr="00182D10">
              <w:rPr>
                <w:b/>
                <w:i/>
              </w:rPr>
              <w:t>към</w:t>
            </w:r>
            <w:r w:rsidRPr="00182D10">
              <w:t xml:space="preserve"> различните аспекти на търговските и инвестиционните отношения на ЕС с държавите партньори; въпреки това подчертава колко е важен демократичният контрол от страна на Парламента в рамките на всички търговски отношения на ЕС, включително CTIP; призовава Комисията да гарантира, че CTIP се прилагат правилно и че всички имащи отношение заинтересовани лица участват в процеса, включително гражданското общество;</w:t>
            </w:r>
          </w:p>
        </w:tc>
        <w:tc>
          <w:tcPr>
            <w:tcW w:w="4876" w:type="dxa"/>
            <w:tcBorders>
              <w:top w:val="nil"/>
              <w:left w:val="nil"/>
              <w:bottom w:val="nil"/>
              <w:right w:val="nil"/>
            </w:tcBorders>
          </w:tcPr>
          <w:p w14:paraId="3DD48050" w14:textId="77777777" w:rsidR="003A2199" w:rsidRPr="00182D10" w:rsidRDefault="003A2199" w:rsidP="00CF2427">
            <w:pPr>
              <w:pStyle w:val="Normal6a"/>
            </w:pPr>
            <w:r w:rsidRPr="00182D10">
              <w:t>19.</w:t>
            </w:r>
            <w:r w:rsidRPr="00182D10">
              <w:tab/>
              <w:t>признава потенциала на партньорствата за „чиста“ търговия и инвестиции (CTIP) за осигуряване на по-гъвкав и целенасочен подход</w:t>
            </w:r>
            <w:r w:rsidRPr="00182D10">
              <w:rPr>
                <w:b/>
                <w:i/>
              </w:rPr>
              <w:t>, чрез съсредоточаване по-скоро върху сътрудничество в конкретни сектори вместо всеобхватна либерализация на търговията, в сравнение с</w:t>
            </w:r>
            <w:r w:rsidRPr="00182D10">
              <w:t xml:space="preserve"> различните аспекти на търговските и инвестиционните отношения на ЕС с държавите партньори; въпреки това подчертава колко е важен демократичният контрол от страна на Парламента в рамките на всички търговски отношения на ЕС, включително CTIP; призовава Комисията да гарантира, че CTIP се прилагат правилно и </w:t>
            </w:r>
            <w:r w:rsidRPr="00182D10">
              <w:rPr>
                <w:b/>
                <w:i/>
              </w:rPr>
              <w:t>прозрачно, като оповестява публично приоритетите за изпълнение и публикува ежегодно обновявана пътна карта за изпълнение, както и</w:t>
            </w:r>
            <w:r w:rsidRPr="00182D10">
              <w:t xml:space="preserve"> че всички имащи отношение заинтересовани лица участват </w:t>
            </w:r>
            <w:r w:rsidRPr="00182D10">
              <w:rPr>
                <w:b/>
                <w:i/>
              </w:rPr>
              <w:t>своевременно</w:t>
            </w:r>
            <w:r w:rsidRPr="00182D10">
              <w:t xml:space="preserve"> в процеса, включително гражданското общество;</w:t>
            </w:r>
          </w:p>
        </w:tc>
      </w:tr>
    </w:tbl>
    <w:p w14:paraId="0E15D2D7"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64632BB" w14:textId="77777777" w:rsidR="003A2199" w:rsidRPr="00182D10" w:rsidRDefault="003A2199" w:rsidP="003A2199">
      <w:r w:rsidRPr="00182D10">
        <w:rPr>
          <w:rStyle w:val="HideTWBExt"/>
        </w:rPr>
        <w:t>&lt;/Amend&gt;</w:t>
      </w:r>
    </w:p>
    <w:p w14:paraId="4CE12005" w14:textId="5936508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150</w:t>
      </w:r>
      <w:r w:rsidRPr="00182D10">
        <w:rPr>
          <w:rStyle w:val="HideTWBExt"/>
          <w:b w:val="0"/>
        </w:rPr>
        <w:t>&lt;/NumAm&gt;</w:t>
      </w:r>
    </w:p>
    <w:p w14:paraId="73964B43" w14:textId="7149BD61"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67D2354F" w14:textId="77777777" w:rsidR="003A2199" w:rsidRPr="00182D10" w:rsidRDefault="003A2199" w:rsidP="003A2199">
      <w:pPr>
        <w:pStyle w:val="NormalBold"/>
      </w:pPr>
      <w:r w:rsidRPr="00182D10">
        <w:rPr>
          <w:rStyle w:val="HideTWBExt"/>
          <w:b w:val="0"/>
        </w:rPr>
        <w:t>&lt;/RepeatBlock-By&gt;</w:t>
      </w:r>
    </w:p>
    <w:p w14:paraId="06540E2A" w14:textId="555002A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1B01B67" w14:textId="77777777" w:rsidR="003A2199" w:rsidRPr="00182D10" w:rsidRDefault="003A2199" w:rsidP="003A2199">
      <w:pPr>
        <w:pStyle w:val="NormalBold"/>
      </w:pPr>
      <w:r w:rsidRPr="00182D10">
        <w:rPr>
          <w:rStyle w:val="HideTWBExt"/>
          <w:b w:val="0"/>
        </w:rPr>
        <w:t>&lt;Article&gt;</w:t>
      </w:r>
      <w:r w:rsidRPr="00182D10">
        <w:t>Параграф 19</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32270C2" w14:textId="77777777" w:rsidTr="00CF2427">
        <w:trPr>
          <w:trHeight w:hRule="exact" w:val="240"/>
          <w:jc w:val="center"/>
        </w:trPr>
        <w:tc>
          <w:tcPr>
            <w:tcW w:w="9752" w:type="dxa"/>
            <w:gridSpan w:val="2"/>
            <w:tcBorders>
              <w:top w:val="nil"/>
              <w:left w:val="nil"/>
              <w:bottom w:val="nil"/>
              <w:right w:val="nil"/>
            </w:tcBorders>
          </w:tcPr>
          <w:p w14:paraId="3C181676" w14:textId="77777777" w:rsidR="003A2199" w:rsidRPr="00182D10" w:rsidRDefault="003A2199" w:rsidP="00CF2427"/>
        </w:tc>
      </w:tr>
      <w:tr w:rsidR="003A2199" w:rsidRPr="00182D10" w14:paraId="1BEE90BB" w14:textId="77777777" w:rsidTr="00CF2427">
        <w:trPr>
          <w:trHeight w:val="240"/>
          <w:jc w:val="center"/>
        </w:trPr>
        <w:tc>
          <w:tcPr>
            <w:tcW w:w="4876" w:type="dxa"/>
            <w:tcBorders>
              <w:top w:val="nil"/>
              <w:left w:val="nil"/>
              <w:bottom w:val="nil"/>
              <w:right w:val="nil"/>
            </w:tcBorders>
          </w:tcPr>
          <w:p w14:paraId="5B4C6551" w14:textId="11AD7FD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CD7C007" w14:textId="76D8215A" w:rsidR="003A2199" w:rsidRPr="00182D10" w:rsidRDefault="003A2199" w:rsidP="00CF2427">
            <w:pPr>
              <w:pStyle w:val="AmColumnHeading"/>
            </w:pPr>
            <w:r w:rsidRPr="00182D10">
              <w:t>Изменение</w:t>
            </w:r>
          </w:p>
        </w:tc>
      </w:tr>
      <w:tr w:rsidR="003A2199" w:rsidRPr="00182D10" w14:paraId="557280EA" w14:textId="77777777" w:rsidTr="00CF2427">
        <w:trPr>
          <w:jc w:val="center"/>
        </w:trPr>
        <w:tc>
          <w:tcPr>
            <w:tcW w:w="4876" w:type="dxa"/>
            <w:tcBorders>
              <w:top w:val="nil"/>
              <w:left w:val="nil"/>
              <w:bottom w:val="nil"/>
              <w:right w:val="nil"/>
            </w:tcBorders>
          </w:tcPr>
          <w:p w14:paraId="2A3314A6" w14:textId="77777777" w:rsidR="003A2199" w:rsidRPr="00182D10" w:rsidRDefault="003A2199" w:rsidP="00CF2427">
            <w:pPr>
              <w:pStyle w:val="Normal6a"/>
            </w:pPr>
            <w:r w:rsidRPr="00182D10">
              <w:t>19.</w:t>
            </w:r>
            <w:r w:rsidRPr="00182D10">
              <w:tab/>
            </w:r>
            <w:r w:rsidRPr="00182D10">
              <w:rPr>
                <w:b/>
                <w:i/>
              </w:rPr>
              <w:t>признава потенциала</w:t>
            </w:r>
            <w:r w:rsidRPr="00182D10">
              <w:t xml:space="preserve"> на партньорствата за „чиста“ търговия и инвестиции (CTIP) </w:t>
            </w:r>
            <w:r w:rsidRPr="00182D10">
              <w:rPr>
                <w:b/>
                <w:i/>
              </w:rPr>
              <w:t>за осигуряване на по-гъвкав и целенасочен подход към различните аспекти на търговските и инвестиционните отношения на ЕС с държавите партньори</w:t>
            </w:r>
            <w:r w:rsidRPr="00182D10">
              <w:t xml:space="preserve">; </w:t>
            </w:r>
            <w:r w:rsidRPr="00182D10">
              <w:rPr>
                <w:b/>
                <w:i/>
              </w:rPr>
              <w:t>въпреки това</w:t>
            </w:r>
            <w:r w:rsidRPr="00182D10">
              <w:t xml:space="preserve"> подчертава колко е важен демократичният контрол от страна на Парламента в рамките на всички търговски отношения на ЕС, включително CTIP; призовава Комисията да гарантира, че CTIP се прилагат правилно и че всички имащи отношение заинтересовани лица участват в процеса, включително гражданското общество;</w:t>
            </w:r>
          </w:p>
        </w:tc>
        <w:tc>
          <w:tcPr>
            <w:tcW w:w="4876" w:type="dxa"/>
            <w:tcBorders>
              <w:top w:val="nil"/>
              <w:left w:val="nil"/>
              <w:bottom w:val="nil"/>
              <w:right w:val="nil"/>
            </w:tcBorders>
          </w:tcPr>
          <w:p w14:paraId="04ABFF6C" w14:textId="77777777" w:rsidR="003A2199" w:rsidRPr="00182D10" w:rsidRDefault="003A2199" w:rsidP="00CF2427">
            <w:pPr>
              <w:pStyle w:val="Normal6a"/>
            </w:pPr>
            <w:r w:rsidRPr="00182D10">
              <w:t>19.</w:t>
            </w:r>
            <w:r w:rsidRPr="00182D10">
              <w:tab/>
            </w:r>
            <w:r w:rsidRPr="00182D10">
              <w:rPr>
                <w:b/>
                <w:i/>
              </w:rPr>
              <w:t>отбелязва появата</w:t>
            </w:r>
            <w:r w:rsidRPr="00182D10">
              <w:t xml:space="preserve"> на партньорствата за „чиста“ търговия и инвестиции (CTIP); подчертава колко е важен демократичният контрол от страна на Парламента в рамките на всички търговски отношения на ЕС, включително CTIP; призовава Комисията да гарантира, че CTIP се прилагат правилно и че всички имащи отношение заинтересовани лица участват в процеса, включително гражданското общество </w:t>
            </w:r>
            <w:r w:rsidRPr="00182D10">
              <w:rPr>
                <w:b/>
                <w:i/>
              </w:rPr>
              <w:t>и профсъюзите</w:t>
            </w:r>
            <w:r w:rsidRPr="00182D10">
              <w:t>;</w:t>
            </w:r>
          </w:p>
        </w:tc>
      </w:tr>
    </w:tbl>
    <w:p w14:paraId="24C8711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8A66DC5" w14:textId="77777777" w:rsidR="003A2199" w:rsidRPr="00182D10" w:rsidRDefault="003A2199" w:rsidP="003A2199">
      <w:r w:rsidRPr="00182D10">
        <w:rPr>
          <w:rStyle w:val="HideTWBExt"/>
        </w:rPr>
        <w:t>&lt;/Amend&gt;</w:t>
      </w:r>
    </w:p>
    <w:p w14:paraId="36480D03" w14:textId="5DB3276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151</w:t>
      </w:r>
      <w:r w:rsidRPr="00182D10">
        <w:rPr>
          <w:rStyle w:val="HideTWBExt"/>
          <w:b w:val="0"/>
        </w:rPr>
        <w:t>&lt;/NumAm&gt;</w:t>
      </w:r>
    </w:p>
    <w:p w14:paraId="0527FB25" w14:textId="293E0A38"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69DA5FC1" w14:textId="77777777" w:rsidR="003A2199" w:rsidRPr="00182D10" w:rsidRDefault="003A2199" w:rsidP="003A2199">
      <w:pPr>
        <w:pStyle w:val="NormalBold"/>
      </w:pPr>
      <w:r w:rsidRPr="00182D10">
        <w:rPr>
          <w:rStyle w:val="HideTWBExt"/>
          <w:b w:val="0"/>
        </w:rPr>
        <w:t>&lt;/RepeatBlock-By&gt;</w:t>
      </w:r>
    </w:p>
    <w:p w14:paraId="79985A7B" w14:textId="3A0C168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4D42C0C" w14:textId="77777777" w:rsidR="003A2199" w:rsidRPr="00182D10" w:rsidRDefault="003A2199" w:rsidP="003A2199">
      <w:pPr>
        <w:pStyle w:val="NormalBold"/>
      </w:pPr>
      <w:r w:rsidRPr="00182D10">
        <w:rPr>
          <w:rStyle w:val="HideTWBExt"/>
          <w:b w:val="0"/>
        </w:rPr>
        <w:t>&lt;Article&gt;</w:t>
      </w:r>
      <w:r w:rsidRPr="00182D10">
        <w:t>Параграф 19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40297D0" w14:textId="77777777" w:rsidTr="00CF2427">
        <w:trPr>
          <w:trHeight w:hRule="exact" w:val="240"/>
          <w:jc w:val="center"/>
        </w:trPr>
        <w:tc>
          <w:tcPr>
            <w:tcW w:w="9752" w:type="dxa"/>
            <w:gridSpan w:val="2"/>
            <w:tcBorders>
              <w:top w:val="nil"/>
              <w:left w:val="nil"/>
              <w:bottom w:val="nil"/>
              <w:right w:val="nil"/>
            </w:tcBorders>
          </w:tcPr>
          <w:p w14:paraId="3AAAC2DE" w14:textId="77777777" w:rsidR="003A2199" w:rsidRPr="00182D10" w:rsidRDefault="003A2199" w:rsidP="00CF2427"/>
        </w:tc>
      </w:tr>
      <w:tr w:rsidR="003A2199" w:rsidRPr="00182D10" w14:paraId="1EB40C38" w14:textId="77777777" w:rsidTr="00CF2427">
        <w:trPr>
          <w:trHeight w:val="240"/>
          <w:jc w:val="center"/>
        </w:trPr>
        <w:tc>
          <w:tcPr>
            <w:tcW w:w="4876" w:type="dxa"/>
            <w:tcBorders>
              <w:top w:val="nil"/>
              <w:left w:val="nil"/>
              <w:bottom w:val="nil"/>
              <w:right w:val="nil"/>
            </w:tcBorders>
          </w:tcPr>
          <w:p w14:paraId="3286E63F" w14:textId="2573720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C3BD700" w14:textId="590AF9C0" w:rsidR="003A2199" w:rsidRPr="00182D10" w:rsidRDefault="003A2199" w:rsidP="00CF2427">
            <w:pPr>
              <w:pStyle w:val="AmColumnHeading"/>
            </w:pPr>
            <w:r w:rsidRPr="00182D10">
              <w:t>Изменение</w:t>
            </w:r>
          </w:p>
        </w:tc>
      </w:tr>
      <w:tr w:rsidR="003A2199" w:rsidRPr="00182D10" w14:paraId="5B76251A" w14:textId="77777777" w:rsidTr="00CF2427">
        <w:trPr>
          <w:jc w:val="center"/>
        </w:trPr>
        <w:tc>
          <w:tcPr>
            <w:tcW w:w="4876" w:type="dxa"/>
            <w:tcBorders>
              <w:top w:val="nil"/>
              <w:left w:val="nil"/>
              <w:bottom w:val="nil"/>
              <w:right w:val="nil"/>
            </w:tcBorders>
          </w:tcPr>
          <w:p w14:paraId="7C458580" w14:textId="77777777" w:rsidR="003A2199" w:rsidRPr="00182D10" w:rsidRDefault="003A2199" w:rsidP="00CF2427">
            <w:pPr>
              <w:pStyle w:val="Normal6a"/>
            </w:pPr>
          </w:p>
        </w:tc>
        <w:tc>
          <w:tcPr>
            <w:tcW w:w="4876" w:type="dxa"/>
            <w:tcBorders>
              <w:top w:val="nil"/>
              <w:left w:val="nil"/>
              <w:bottom w:val="nil"/>
              <w:right w:val="nil"/>
            </w:tcBorders>
          </w:tcPr>
          <w:p w14:paraId="121F7271" w14:textId="77777777" w:rsidR="003A2199" w:rsidRPr="00182D10" w:rsidRDefault="003A2199" w:rsidP="00CF2427">
            <w:pPr>
              <w:pStyle w:val="Normal6a"/>
            </w:pPr>
            <w:r w:rsidRPr="00182D10">
              <w:rPr>
                <w:b/>
                <w:i/>
              </w:rPr>
              <w:t>19а.</w:t>
            </w:r>
            <w:r w:rsidRPr="00182D10">
              <w:tab/>
            </w:r>
            <w:r w:rsidRPr="00182D10">
              <w:rPr>
                <w:b/>
                <w:i/>
              </w:rPr>
              <w:t>призовава Комисията да създаде рамки за регулаторен диалог в рамките на споразуменията, които да дават възможност за по-нататъшно развитие на партньорства както на двустранно, така и на многостранно равнище, като ориентиран към хората инструмент за сътрудничество; подчертава необходимостта от дългосрочен регулаторен диалог и сътрудничество като основен стълб на съвременните търговски споразумения и международни партньорства, с който да се осигури практически път за съвместно подобряване на стандартите с течение на времето и за оценка на различните потребности; изтъква, че регулаторният диалог следва да включва структурираното участие на профсъюзите, организациите на гражданското общество, парламентарните участници и други граждански заинтересовани лица от двете страни;</w:t>
            </w:r>
          </w:p>
        </w:tc>
      </w:tr>
    </w:tbl>
    <w:p w14:paraId="5E7A3E4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2B4BA03" w14:textId="77777777" w:rsidR="003A2199" w:rsidRPr="00182D10" w:rsidRDefault="003A2199" w:rsidP="003A2199">
      <w:r w:rsidRPr="00182D10">
        <w:rPr>
          <w:rStyle w:val="HideTWBExt"/>
        </w:rPr>
        <w:t>&lt;/Amend&gt;</w:t>
      </w:r>
    </w:p>
    <w:p w14:paraId="742FBA6B" w14:textId="4E7E3AF8"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152</w:t>
      </w:r>
      <w:r w:rsidRPr="00182D10">
        <w:rPr>
          <w:rStyle w:val="HideTWBExt"/>
          <w:b w:val="0"/>
        </w:rPr>
        <w:t>&lt;/NumAm&gt;</w:t>
      </w:r>
    </w:p>
    <w:p w14:paraId="660F99B9" w14:textId="5ABD3E90"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7F893BF9" w14:textId="77777777" w:rsidR="003A2199" w:rsidRPr="00182D10" w:rsidRDefault="003A2199" w:rsidP="003A2199">
      <w:pPr>
        <w:pStyle w:val="NormalBold"/>
      </w:pPr>
      <w:r w:rsidRPr="00182D10">
        <w:rPr>
          <w:rStyle w:val="HideTWBExt"/>
          <w:b w:val="0"/>
        </w:rPr>
        <w:t>&lt;/RepeatBlock-By&gt;</w:t>
      </w:r>
    </w:p>
    <w:p w14:paraId="4ECEC3A1" w14:textId="0302C93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D33E136" w14:textId="77777777" w:rsidR="003A2199" w:rsidRPr="00182D10" w:rsidRDefault="003A2199" w:rsidP="003A2199">
      <w:pPr>
        <w:pStyle w:val="NormalBold"/>
      </w:pPr>
      <w:r w:rsidRPr="00182D10">
        <w:rPr>
          <w:rStyle w:val="HideTWBExt"/>
          <w:b w:val="0"/>
        </w:rPr>
        <w:t>&lt;Article&gt;</w:t>
      </w:r>
      <w:r w:rsidRPr="00182D10">
        <w:t>Параграф 20</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90A9CCB" w14:textId="77777777" w:rsidTr="00CF2427">
        <w:trPr>
          <w:trHeight w:hRule="exact" w:val="240"/>
          <w:jc w:val="center"/>
        </w:trPr>
        <w:tc>
          <w:tcPr>
            <w:tcW w:w="9752" w:type="dxa"/>
            <w:gridSpan w:val="2"/>
            <w:tcBorders>
              <w:top w:val="nil"/>
              <w:left w:val="nil"/>
              <w:bottom w:val="nil"/>
              <w:right w:val="nil"/>
            </w:tcBorders>
          </w:tcPr>
          <w:p w14:paraId="7A53B9C4" w14:textId="77777777" w:rsidR="003A2199" w:rsidRPr="00182D10" w:rsidRDefault="003A2199" w:rsidP="00CF2427"/>
        </w:tc>
      </w:tr>
      <w:tr w:rsidR="003A2199" w:rsidRPr="00182D10" w14:paraId="08B7C21B" w14:textId="77777777" w:rsidTr="00CF2427">
        <w:trPr>
          <w:trHeight w:val="240"/>
          <w:jc w:val="center"/>
        </w:trPr>
        <w:tc>
          <w:tcPr>
            <w:tcW w:w="4876" w:type="dxa"/>
            <w:tcBorders>
              <w:top w:val="nil"/>
              <w:left w:val="nil"/>
              <w:bottom w:val="nil"/>
              <w:right w:val="nil"/>
            </w:tcBorders>
          </w:tcPr>
          <w:p w14:paraId="272E1D0C" w14:textId="1F1DFA6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F1D0E3B" w14:textId="68FC4D92" w:rsidR="003A2199" w:rsidRPr="00182D10" w:rsidRDefault="003A2199" w:rsidP="00CF2427">
            <w:pPr>
              <w:pStyle w:val="AmColumnHeading"/>
            </w:pPr>
            <w:r w:rsidRPr="00182D10">
              <w:t>Изменение</w:t>
            </w:r>
          </w:p>
        </w:tc>
      </w:tr>
      <w:tr w:rsidR="003A2199" w:rsidRPr="00182D10" w14:paraId="389331FA" w14:textId="77777777" w:rsidTr="00CF2427">
        <w:trPr>
          <w:jc w:val="center"/>
        </w:trPr>
        <w:tc>
          <w:tcPr>
            <w:tcW w:w="4876" w:type="dxa"/>
            <w:tcBorders>
              <w:top w:val="nil"/>
              <w:left w:val="nil"/>
              <w:bottom w:val="nil"/>
              <w:right w:val="nil"/>
            </w:tcBorders>
          </w:tcPr>
          <w:p w14:paraId="0C9E4307" w14:textId="77777777" w:rsidR="003A2199" w:rsidRPr="00182D10" w:rsidRDefault="003A2199" w:rsidP="00CF2427">
            <w:pPr>
              <w:pStyle w:val="Normal6a"/>
            </w:pPr>
            <w:r w:rsidRPr="00182D10">
              <w:t>20.</w:t>
            </w:r>
            <w:r w:rsidRPr="00182D10">
              <w:tab/>
              <w:t>подчертава колко са важни укрепването на инвестиционните връзки, насърчаването на прехода към „чиста“ енергия, декарбонизацията и устойчивостта спрямо изменението на климата, насърчаването на трансфера на умения и технологии и създаването на устойчива и стратегическа верига на доставки, какъвто е акцентът на CTIP с Южна Африка; изразява задоволство от първия диалог между предприятията и правителствата, проведен като част от CTIP през март 2026 г., и очаква диалога между правителствата относно CTIP, който ще се проведе по-късно тази година; призовава Комисията да информира постоянно Парламента и да търси неговото мнение, когато е целесъобразно;</w:t>
            </w:r>
          </w:p>
        </w:tc>
        <w:tc>
          <w:tcPr>
            <w:tcW w:w="4876" w:type="dxa"/>
            <w:tcBorders>
              <w:top w:val="nil"/>
              <w:left w:val="nil"/>
              <w:bottom w:val="nil"/>
              <w:right w:val="nil"/>
            </w:tcBorders>
          </w:tcPr>
          <w:p w14:paraId="2E7E2661" w14:textId="77777777" w:rsidR="003A2199" w:rsidRPr="00182D10" w:rsidRDefault="003A2199" w:rsidP="00CF2427">
            <w:pPr>
              <w:pStyle w:val="Normal6a"/>
            </w:pPr>
            <w:r w:rsidRPr="00182D10">
              <w:t>20.</w:t>
            </w:r>
            <w:r w:rsidRPr="00182D10">
              <w:tab/>
              <w:t>подчертава колко са важни укрепването на инвестиционните връзки, насърчаването на прехода към „чиста“ енергия, декарбонизацията и устойчивостта спрямо изменението на климата, насърчаването на трансфера на умения и технологии и създаването на устойчива и стратегическа верига на доставки, какъвто е акцентът на CTIP с Южна Африка;</w:t>
            </w:r>
            <w:r w:rsidRPr="00182D10">
              <w:rPr>
                <w:b/>
                <w:i/>
              </w:rPr>
              <w:t xml:space="preserve"> настоява, че CTIP следва да доведат до взаимноизгодна и устойчива индустриализация, със специален акцент върху насърчаването на местните МСП, намаляване на неравенствата чрез подкрепа за устойчивото развитие, достойния труд, екологичните стандарти и правата на човека;</w:t>
            </w:r>
            <w:r w:rsidRPr="00182D10">
              <w:t xml:space="preserve"> изразява задоволство от първия диалог между предприятията и правителствата, проведен като част от CTIP през март 2026 г., и очаква диалога между правителствата относно CTIP, който ще се проведе по-късно тази година; призовава Комисията да информира постоянно Парламента и да търси неговото мнение, когато е целесъобразно;</w:t>
            </w:r>
          </w:p>
        </w:tc>
      </w:tr>
    </w:tbl>
    <w:p w14:paraId="01F11C6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9DAD044" w14:textId="77777777" w:rsidR="003A2199" w:rsidRPr="00182D10" w:rsidRDefault="003A2199" w:rsidP="003A2199">
      <w:r w:rsidRPr="00182D10">
        <w:rPr>
          <w:rStyle w:val="HideTWBExt"/>
        </w:rPr>
        <w:t>&lt;/Amend&gt;</w:t>
      </w:r>
    </w:p>
    <w:p w14:paraId="5974A839" w14:textId="5BD966B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153</w:t>
      </w:r>
      <w:r w:rsidRPr="00182D10">
        <w:rPr>
          <w:rStyle w:val="HideTWBExt"/>
          <w:b w:val="0"/>
        </w:rPr>
        <w:t>&lt;/NumAm&gt;</w:t>
      </w:r>
    </w:p>
    <w:p w14:paraId="6B668160" w14:textId="4C04B9AA"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567E2494" w14:textId="77777777" w:rsidR="003A2199" w:rsidRPr="00182D10" w:rsidRDefault="003A2199" w:rsidP="003A2199">
      <w:pPr>
        <w:pStyle w:val="NormalBold"/>
      </w:pPr>
      <w:r w:rsidRPr="00182D10">
        <w:rPr>
          <w:rStyle w:val="HideTWBExt"/>
          <w:b w:val="0"/>
        </w:rPr>
        <w:t>&lt;/RepeatBlock-By&gt;</w:t>
      </w:r>
    </w:p>
    <w:p w14:paraId="404E2066" w14:textId="0945FC4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03DD2B5" w14:textId="77777777" w:rsidR="003A2199" w:rsidRPr="00182D10" w:rsidRDefault="003A2199" w:rsidP="003A2199">
      <w:pPr>
        <w:pStyle w:val="NormalBold"/>
      </w:pPr>
      <w:r w:rsidRPr="00182D10">
        <w:rPr>
          <w:rStyle w:val="HideTWBExt"/>
          <w:b w:val="0"/>
        </w:rPr>
        <w:t>&lt;Article&gt;</w:t>
      </w:r>
      <w:r w:rsidRPr="00182D10">
        <w:t>Параграф 20</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519EA9A" w14:textId="77777777" w:rsidTr="00CF2427">
        <w:trPr>
          <w:trHeight w:hRule="exact" w:val="240"/>
          <w:jc w:val="center"/>
        </w:trPr>
        <w:tc>
          <w:tcPr>
            <w:tcW w:w="9752" w:type="dxa"/>
            <w:gridSpan w:val="2"/>
            <w:tcBorders>
              <w:top w:val="nil"/>
              <w:left w:val="nil"/>
              <w:bottom w:val="nil"/>
              <w:right w:val="nil"/>
            </w:tcBorders>
          </w:tcPr>
          <w:p w14:paraId="2EC92194" w14:textId="77777777" w:rsidR="003A2199" w:rsidRPr="00182D10" w:rsidRDefault="003A2199" w:rsidP="00CF2427"/>
        </w:tc>
      </w:tr>
      <w:tr w:rsidR="003A2199" w:rsidRPr="00182D10" w14:paraId="0A9B9437" w14:textId="77777777" w:rsidTr="00CF2427">
        <w:trPr>
          <w:trHeight w:val="240"/>
          <w:jc w:val="center"/>
        </w:trPr>
        <w:tc>
          <w:tcPr>
            <w:tcW w:w="4876" w:type="dxa"/>
            <w:tcBorders>
              <w:top w:val="nil"/>
              <w:left w:val="nil"/>
              <w:bottom w:val="nil"/>
              <w:right w:val="nil"/>
            </w:tcBorders>
          </w:tcPr>
          <w:p w14:paraId="7E4A0CDA" w14:textId="40FBAA7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9DC1196" w14:textId="5B0ACB30" w:rsidR="003A2199" w:rsidRPr="00182D10" w:rsidRDefault="003A2199" w:rsidP="00CF2427">
            <w:pPr>
              <w:pStyle w:val="AmColumnHeading"/>
            </w:pPr>
            <w:r w:rsidRPr="00182D10">
              <w:t>Изменение</w:t>
            </w:r>
          </w:p>
        </w:tc>
      </w:tr>
      <w:tr w:rsidR="003A2199" w:rsidRPr="00182D10" w14:paraId="4AB5873F" w14:textId="77777777" w:rsidTr="00CF2427">
        <w:trPr>
          <w:jc w:val="center"/>
        </w:trPr>
        <w:tc>
          <w:tcPr>
            <w:tcW w:w="4876" w:type="dxa"/>
            <w:tcBorders>
              <w:top w:val="nil"/>
              <w:left w:val="nil"/>
              <w:bottom w:val="nil"/>
              <w:right w:val="nil"/>
            </w:tcBorders>
          </w:tcPr>
          <w:p w14:paraId="0D91CB0A" w14:textId="77777777" w:rsidR="003A2199" w:rsidRPr="00182D10" w:rsidRDefault="003A2199" w:rsidP="00CF2427">
            <w:pPr>
              <w:pStyle w:val="Normal6a"/>
            </w:pPr>
            <w:r w:rsidRPr="00182D10">
              <w:t>20.</w:t>
            </w:r>
            <w:r w:rsidRPr="00182D10">
              <w:tab/>
              <w:t xml:space="preserve">подчертава колко са важни укрепването на инвестиционните връзки, насърчаването на прехода към „чиста“ енергия, </w:t>
            </w:r>
            <w:r w:rsidRPr="00182D10">
              <w:rPr>
                <w:b/>
                <w:i/>
              </w:rPr>
              <w:t>декарбонизацията и устойчивостта спрямо изменението на климата,</w:t>
            </w:r>
            <w:r w:rsidRPr="00182D10">
              <w:t xml:space="preserve"> насърчаването на трансфера на умения и технологии и създаването на </w:t>
            </w:r>
            <w:r w:rsidRPr="00182D10">
              <w:rPr>
                <w:b/>
                <w:i/>
              </w:rPr>
              <w:t>устойчива и</w:t>
            </w:r>
            <w:r w:rsidRPr="00182D10">
              <w:t xml:space="preserve"> стратегическа верига на доставки, какъвто е акцентът на CTIP с Южна Африка; </w:t>
            </w:r>
            <w:r w:rsidRPr="00182D10">
              <w:rPr>
                <w:b/>
                <w:i/>
              </w:rPr>
              <w:t>изразява задоволство от</w:t>
            </w:r>
            <w:r w:rsidRPr="00182D10">
              <w:t xml:space="preserve"> първия диалог между предприятията и правителствата, проведен като част от CTIP през март 2026 г., и </w:t>
            </w:r>
            <w:r w:rsidRPr="00182D10">
              <w:rPr>
                <w:b/>
                <w:i/>
              </w:rPr>
              <w:t>очаква диалога</w:t>
            </w:r>
            <w:r w:rsidRPr="00182D10">
              <w:t xml:space="preserve"> между правителствата относно CTIP</w:t>
            </w:r>
            <w:r w:rsidRPr="00182D10">
              <w:rPr>
                <w:b/>
                <w:i/>
              </w:rPr>
              <w:t>, който</w:t>
            </w:r>
            <w:r w:rsidRPr="00182D10">
              <w:t xml:space="preserve"> ще се проведе по-късно тази година; призовава Комисията да информира постоянно Парламента и да търси неговото мнение, когато е целесъобразно;</w:t>
            </w:r>
          </w:p>
        </w:tc>
        <w:tc>
          <w:tcPr>
            <w:tcW w:w="4876" w:type="dxa"/>
            <w:tcBorders>
              <w:top w:val="nil"/>
              <w:left w:val="nil"/>
              <w:bottom w:val="nil"/>
              <w:right w:val="nil"/>
            </w:tcBorders>
          </w:tcPr>
          <w:p w14:paraId="2D26F5EE" w14:textId="77777777" w:rsidR="003A2199" w:rsidRPr="00182D10" w:rsidRDefault="003A2199" w:rsidP="00CF2427">
            <w:pPr>
              <w:pStyle w:val="Normal6a"/>
            </w:pPr>
            <w:r w:rsidRPr="00182D10">
              <w:t>20.</w:t>
            </w:r>
            <w:r w:rsidRPr="00182D10">
              <w:tab/>
              <w:t xml:space="preserve">подчертава колко са важни укрепването на инвестиционните връзки, насърчаването на прехода към „чиста“ енергия, насърчаването на трансфера на умения и технологии и създаването на стратегическа верига на доставки, какъвто е акцентът на CTIP с Южна Африка; </w:t>
            </w:r>
            <w:r w:rsidRPr="00182D10">
              <w:rPr>
                <w:b/>
                <w:i/>
              </w:rPr>
              <w:t>отбелязва</w:t>
            </w:r>
            <w:r w:rsidRPr="00182D10">
              <w:t xml:space="preserve"> първия диалог между предприятията и правителствата, проведен като част от CTIP през март 2026 г., и </w:t>
            </w:r>
            <w:r w:rsidRPr="00182D10">
              <w:rPr>
                <w:b/>
                <w:i/>
              </w:rPr>
              <w:t>отбелязва, че диалогът</w:t>
            </w:r>
            <w:r w:rsidRPr="00182D10">
              <w:t xml:space="preserve"> между правителствата относно CTIP ще се проведе по-късно тази година</w:t>
            </w:r>
            <w:r w:rsidRPr="00182D10">
              <w:rPr>
                <w:b/>
                <w:i/>
              </w:rPr>
              <w:t>; изразява загриженост, че строгите стандарти на ЕС в областта на околната среда, социалната сфера и управлението действат като „обвързване с екологични условия“ и че недостатъчно обезпечените с ресурси микро-, малки и средни предприятия от Южна Африка може да не са в състояние да си позволят високите разходи за привеждане в съответствие, което създава риск да бъдат изключени от световните вериги на доставки</w:t>
            </w:r>
            <w:r w:rsidRPr="00182D10">
              <w:t>; призовава Комисията да информира постоянно Парламента и да търси неговото мнение, когато е целесъобразно;</w:t>
            </w:r>
          </w:p>
        </w:tc>
      </w:tr>
    </w:tbl>
    <w:p w14:paraId="3112694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A5DD07D" w14:textId="77777777" w:rsidR="003A2199" w:rsidRPr="00182D10" w:rsidRDefault="003A2199" w:rsidP="003A2199">
      <w:r w:rsidRPr="00182D10">
        <w:rPr>
          <w:rStyle w:val="HideTWBExt"/>
        </w:rPr>
        <w:t>&lt;/Amend&gt;</w:t>
      </w:r>
    </w:p>
    <w:p w14:paraId="034ECA9E" w14:textId="012A63C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154</w:t>
      </w:r>
      <w:r w:rsidRPr="00182D10">
        <w:rPr>
          <w:rStyle w:val="HideTWBExt"/>
          <w:b w:val="0"/>
        </w:rPr>
        <w:t>&lt;/NumAm&gt;</w:t>
      </w:r>
    </w:p>
    <w:p w14:paraId="00BFB532" w14:textId="5CFF57FE"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5596E8AB" w14:textId="77777777" w:rsidR="003A2199" w:rsidRPr="00182D10" w:rsidRDefault="003A2199" w:rsidP="003A2199">
      <w:pPr>
        <w:pStyle w:val="NormalBold"/>
      </w:pPr>
      <w:r w:rsidRPr="00182D10">
        <w:rPr>
          <w:rStyle w:val="HideTWBExt"/>
          <w:b w:val="0"/>
        </w:rPr>
        <w:t>&lt;/RepeatBlock-By&gt;</w:t>
      </w:r>
    </w:p>
    <w:p w14:paraId="1968BB77" w14:textId="499CD3D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1EC91C8" w14:textId="77777777" w:rsidR="003A2199" w:rsidRPr="00182D10" w:rsidRDefault="003A2199" w:rsidP="003A2199">
      <w:pPr>
        <w:pStyle w:val="NormalBold"/>
      </w:pPr>
      <w:r w:rsidRPr="00182D10">
        <w:rPr>
          <w:rStyle w:val="HideTWBExt"/>
          <w:b w:val="0"/>
        </w:rPr>
        <w:t>&lt;Article&gt;</w:t>
      </w:r>
      <w:r w:rsidRPr="00182D10">
        <w:t>Параграф 20</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DA21CF1" w14:textId="77777777" w:rsidTr="00CF2427">
        <w:trPr>
          <w:trHeight w:hRule="exact" w:val="240"/>
          <w:jc w:val="center"/>
        </w:trPr>
        <w:tc>
          <w:tcPr>
            <w:tcW w:w="9752" w:type="dxa"/>
            <w:gridSpan w:val="2"/>
            <w:tcBorders>
              <w:top w:val="nil"/>
              <w:left w:val="nil"/>
              <w:bottom w:val="nil"/>
              <w:right w:val="nil"/>
            </w:tcBorders>
          </w:tcPr>
          <w:p w14:paraId="4BA17F6C" w14:textId="77777777" w:rsidR="003A2199" w:rsidRPr="00182D10" w:rsidRDefault="003A2199" w:rsidP="00CF2427"/>
        </w:tc>
      </w:tr>
      <w:tr w:rsidR="003A2199" w:rsidRPr="00182D10" w14:paraId="6A38A703" w14:textId="77777777" w:rsidTr="00CF2427">
        <w:trPr>
          <w:trHeight w:val="240"/>
          <w:jc w:val="center"/>
        </w:trPr>
        <w:tc>
          <w:tcPr>
            <w:tcW w:w="4876" w:type="dxa"/>
            <w:tcBorders>
              <w:top w:val="nil"/>
              <w:left w:val="nil"/>
              <w:bottom w:val="nil"/>
              <w:right w:val="nil"/>
            </w:tcBorders>
          </w:tcPr>
          <w:p w14:paraId="1F3D00B3" w14:textId="2F35089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250A0E2" w14:textId="77B88251" w:rsidR="003A2199" w:rsidRPr="00182D10" w:rsidRDefault="003A2199" w:rsidP="00CF2427">
            <w:pPr>
              <w:pStyle w:val="AmColumnHeading"/>
            </w:pPr>
            <w:r w:rsidRPr="00182D10">
              <w:t>Изменение</w:t>
            </w:r>
          </w:p>
        </w:tc>
      </w:tr>
      <w:tr w:rsidR="003A2199" w:rsidRPr="00182D10" w14:paraId="336A9F33" w14:textId="77777777" w:rsidTr="00CF2427">
        <w:trPr>
          <w:jc w:val="center"/>
        </w:trPr>
        <w:tc>
          <w:tcPr>
            <w:tcW w:w="4876" w:type="dxa"/>
            <w:tcBorders>
              <w:top w:val="nil"/>
              <w:left w:val="nil"/>
              <w:bottom w:val="nil"/>
              <w:right w:val="nil"/>
            </w:tcBorders>
          </w:tcPr>
          <w:p w14:paraId="1A6BFEAD" w14:textId="77777777" w:rsidR="003A2199" w:rsidRPr="00182D10" w:rsidRDefault="003A2199" w:rsidP="00CF2427">
            <w:pPr>
              <w:pStyle w:val="Normal6a"/>
            </w:pPr>
            <w:r w:rsidRPr="00182D10">
              <w:t>20.</w:t>
            </w:r>
            <w:r w:rsidRPr="00182D10">
              <w:tab/>
              <w:t>подчертава колко са важни укрепването на инвестиционните връзки, насърчаването на прехода към „чиста“ енергия, декарбонизацията и устойчивостта спрямо изменението на климата, насърчаването на трансфера на умения и технологии и създаването на устойчива и стратегическа верига на доставки</w:t>
            </w:r>
            <w:r w:rsidRPr="00182D10">
              <w:rPr>
                <w:b/>
                <w:i/>
              </w:rPr>
              <w:t>, какъвто е акцентът на CTIP с Южна Африка; изразява задоволство от първия диалог между предприятията и правителствата, проведен като част от CTIP през март 2026 г., и очаква диалога между правителствата относно CTIP, който ще се проведе по-късно тази година</w:t>
            </w:r>
            <w:r w:rsidRPr="00182D10">
              <w:t>; призовава Комисията да информира постоянно Парламента и да търси неговото мнение</w:t>
            </w:r>
            <w:r w:rsidRPr="00182D10">
              <w:rPr>
                <w:b/>
                <w:i/>
              </w:rPr>
              <w:t>, когато е целесъобразно</w:t>
            </w:r>
            <w:r w:rsidRPr="00182D10">
              <w:t>;</w:t>
            </w:r>
          </w:p>
        </w:tc>
        <w:tc>
          <w:tcPr>
            <w:tcW w:w="4876" w:type="dxa"/>
            <w:tcBorders>
              <w:top w:val="nil"/>
              <w:left w:val="nil"/>
              <w:bottom w:val="nil"/>
              <w:right w:val="nil"/>
            </w:tcBorders>
          </w:tcPr>
          <w:p w14:paraId="3C16027F" w14:textId="77777777" w:rsidR="003A2199" w:rsidRPr="00182D10" w:rsidRDefault="003A2199" w:rsidP="00CF2427">
            <w:pPr>
              <w:pStyle w:val="Normal6a"/>
            </w:pPr>
            <w:r w:rsidRPr="00182D10">
              <w:t>20.</w:t>
            </w:r>
            <w:r w:rsidRPr="00182D10">
              <w:tab/>
              <w:t xml:space="preserve">подчертава колко са важни укрепването на инвестиционните връзки, насърчаването на прехода към „чиста“ енергия, декарбонизацията и устойчивостта спрямо изменението на климата, насърчаването на трансфера на умения и технологии и създаването на устойчива и стратегическа верига на доставки; призовава Комисията да информира постоянно Парламента и да търси неговото мнение </w:t>
            </w:r>
            <w:r w:rsidRPr="00182D10">
              <w:rPr>
                <w:b/>
                <w:i/>
              </w:rPr>
              <w:t>относно изпълнението на CTIP с Южна Африка</w:t>
            </w:r>
            <w:r w:rsidRPr="00182D10">
              <w:t>;</w:t>
            </w:r>
          </w:p>
        </w:tc>
      </w:tr>
    </w:tbl>
    <w:p w14:paraId="1C6A31E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10A5F76" w14:textId="77777777" w:rsidR="003A2199" w:rsidRPr="00182D10" w:rsidRDefault="003A2199" w:rsidP="003A2199">
      <w:r w:rsidRPr="00182D10">
        <w:rPr>
          <w:rStyle w:val="HideTWBExt"/>
        </w:rPr>
        <w:t>&lt;/Amend&gt;</w:t>
      </w:r>
    </w:p>
    <w:p w14:paraId="1985E0F1" w14:textId="60BEA45C"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155</w:t>
      </w:r>
      <w:r w:rsidRPr="00182D10">
        <w:rPr>
          <w:rStyle w:val="HideTWBExt"/>
          <w:b w:val="0"/>
        </w:rPr>
        <w:t>&lt;/NumAm&gt;</w:t>
      </w:r>
    </w:p>
    <w:p w14:paraId="40132E8E" w14:textId="0F229DB0"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3AEDCF7C" w14:textId="77777777" w:rsidR="003A2199" w:rsidRPr="00182D10" w:rsidRDefault="003A2199" w:rsidP="003A2199">
      <w:pPr>
        <w:pStyle w:val="NormalBold"/>
      </w:pPr>
      <w:r w:rsidRPr="00182D10">
        <w:rPr>
          <w:rStyle w:val="HideTWBExt"/>
          <w:b w:val="0"/>
        </w:rPr>
        <w:t>&lt;/RepeatBlock-By&gt;</w:t>
      </w:r>
    </w:p>
    <w:p w14:paraId="503D8FFA" w14:textId="7AA1810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4C9520B" w14:textId="77777777" w:rsidR="003A2199" w:rsidRPr="00182D10" w:rsidRDefault="003A2199" w:rsidP="003A2199">
      <w:pPr>
        <w:pStyle w:val="NormalBold"/>
      </w:pPr>
      <w:r w:rsidRPr="00182D10">
        <w:rPr>
          <w:rStyle w:val="HideTWBExt"/>
          <w:b w:val="0"/>
        </w:rPr>
        <w:t>&lt;Article&gt;</w:t>
      </w:r>
      <w:r w:rsidRPr="00182D10">
        <w:t>Параграф 20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0BB4DC93" w14:textId="77777777" w:rsidTr="00CF2427">
        <w:trPr>
          <w:trHeight w:hRule="exact" w:val="240"/>
          <w:jc w:val="center"/>
        </w:trPr>
        <w:tc>
          <w:tcPr>
            <w:tcW w:w="9752" w:type="dxa"/>
            <w:gridSpan w:val="2"/>
            <w:tcBorders>
              <w:top w:val="nil"/>
              <w:left w:val="nil"/>
              <w:bottom w:val="nil"/>
              <w:right w:val="nil"/>
            </w:tcBorders>
          </w:tcPr>
          <w:p w14:paraId="1A5D633D" w14:textId="77777777" w:rsidR="003A2199" w:rsidRPr="00182D10" w:rsidRDefault="003A2199" w:rsidP="00CF2427"/>
        </w:tc>
      </w:tr>
      <w:tr w:rsidR="003A2199" w:rsidRPr="00182D10" w14:paraId="2BEFE280" w14:textId="77777777" w:rsidTr="00CF2427">
        <w:trPr>
          <w:trHeight w:val="240"/>
          <w:jc w:val="center"/>
        </w:trPr>
        <w:tc>
          <w:tcPr>
            <w:tcW w:w="4876" w:type="dxa"/>
            <w:tcBorders>
              <w:top w:val="nil"/>
              <w:left w:val="nil"/>
              <w:bottom w:val="nil"/>
              <w:right w:val="nil"/>
            </w:tcBorders>
          </w:tcPr>
          <w:p w14:paraId="347EBCD5" w14:textId="41C4EA7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7D1F1184" w14:textId="0D812A05" w:rsidR="003A2199" w:rsidRPr="00182D10" w:rsidRDefault="003A2199" w:rsidP="00CF2427">
            <w:pPr>
              <w:pStyle w:val="AmColumnHeading"/>
            </w:pPr>
            <w:r w:rsidRPr="00182D10">
              <w:t>Изменение</w:t>
            </w:r>
          </w:p>
        </w:tc>
      </w:tr>
      <w:tr w:rsidR="003A2199" w:rsidRPr="00182D10" w14:paraId="40AF16AD" w14:textId="77777777" w:rsidTr="00CF2427">
        <w:trPr>
          <w:jc w:val="center"/>
        </w:trPr>
        <w:tc>
          <w:tcPr>
            <w:tcW w:w="4876" w:type="dxa"/>
            <w:tcBorders>
              <w:top w:val="nil"/>
              <w:left w:val="nil"/>
              <w:bottom w:val="nil"/>
              <w:right w:val="nil"/>
            </w:tcBorders>
          </w:tcPr>
          <w:p w14:paraId="2CD1118E" w14:textId="77777777" w:rsidR="003A2199" w:rsidRPr="00182D10" w:rsidRDefault="003A2199" w:rsidP="00CF2427">
            <w:pPr>
              <w:pStyle w:val="Normal6a"/>
            </w:pPr>
          </w:p>
        </w:tc>
        <w:tc>
          <w:tcPr>
            <w:tcW w:w="4876" w:type="dxa"/>
            <w:tcBorders>
              <w:top w:val="nil"/>
              <w:left w:val="nil"/>
              <w:bottom w:val="nil"/>
              <w:right w:val="nil"/>
            </w:tcBorders>
          </w:tcPr>
          <w:p w14:paraId="6B9B523E" w14:textId="77777777" w:rsidR="003A2199" w:rsidRPr="00182D10" w:rsidRDefault="003A2199" w:rsidP="00CF2427">
            <w:pPr>
              <w:pStyle w:val="Normal6a"/>
            </w:pPr>
            <w:r w:rsidRPr="00182D10">
              <w:rPr>
                <w:b/>
                <w:i/>
              </w:rPr>
              <w:t>20а.</w:t>
            </w:r>
            <w:r w:rsidRPr="00182D10">
              <w:tab/>
            </w:r>
            <w:r w:rsidRPr="00182D10">
              <w:rPr>
                <w:b/>
                <w:i/>
              </w:rPr>
              <w:t>подчертава нарастващото значение на ИИ за търговията, инвестициите и икономическото развитие; призовава Комисията да подкрепи въвеждането на ИИ, цифровите умения и достъпа до цифрова инфраструктура в африканските държави партньори чрез търговски споразумения, цифрови партньорства и стратегията Global Gateway; насърчава популяризирането на надеждни и ориентирани към човека екосистеми на ИИ с отворен код, които насърчават местните иновации, намаляват зависимостта от доставчици извън ЕС и допринасят за целите за устойчиво развитие, включително действията в областта на климата, здравеопазването и продоволствената сигурност;</w:t>
            </w:r>
          </w:p>
        </w:tc>
      </w:tr>
    </w:tbl>
    <w:p w14:paraId="1805B1F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D88C5F1" w14:textId="77777777" w:rsidR="003A2199" w:rsidRPr="00182D10" w:rsidRDefault="003A2199" w:rsidP="003A2199">
      <w:r w:rsidRPr="00182D10">
        <w:rPr>
          <w:rStyle w:val="HideTWBExt"/>
        </w:rPr>
        <w:t>&lt;/Amend&gt;</w:t>
      </w:r>
    </w:p>
    <w:p w14:paraId="633489B7" w14:textId="5441FEC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156</w:t>
      </w:r>
      <w:r w:rsidRPr="00182D10">
        <w:rPr>
          <w:rStyle w:val="HideTWBExt"/>
          <w:b w:val="0"/>
        </w:rPr>
        <w:t>&lt;/NumAm&gt;</w:t>
      </w:r>
    </w:p>
    <w:p w14:paraId="71940B18" w14:textId="58F497A5"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577A7AD9" w14:textId="77777777" w:rsidR="003A2199" w:rsidRPr="00182D10" w:rsidRDefault="003A2199" w:rsidP="003A2199">
      <w:pPr>
        <w:pStyle w:val="NormalBold"/>
      </w:pPr>
      <w:r w:rsidRPr="00182D10">
        <w:rPr>
          <w:rStyle w:val="HideTWBExt"/>
          <w:b w:val="0"/>
        </w:rPr>
        <w:t>&lt;/RepeatBlock-By&gt;</w:t>
      </w:r>
    </w:p>
    <w:p w14:paraId="10C7BCAA" w14:textId="2348171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99D7376" w14:textId="77777777" w:rsidR="003A2199" w:rsidRPr="00182D10" w:rsidRDefault="003A2199" w:rsidP="003A2199">
      <w:pPr>
        <w:pStyle w:val="NormalBold"/>
      </w:pPr>
      <w:r w:rsidRPr="00182D10">
        <w:rPr>
          <w:rStyle w:val="HideTWBExt"/>
          <w:b w:val="0"/>
        </w:rPr>
        <w:t>&lt;Article&gt;</w:t>
      </w:r>
      <w:r w:rsidRPr="00182D10">
        <w:t>Параграф 20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9902F66" w14:textId="77777777" w:rsidTr="00CF2427">
        <w:trPr>
          <w:trHeight w:hRule="exact" w:val="240"/>
          <w:jc w:val="center"/>
        </w:trPr>
        <w:tc>
          <w:tcPr>
            <w:tcW w:w="9752" w:type="dxa"/>
            <w:gridSpan w:val="2"/>
            <w:tcBorders>
              <w:top w:val="nil"/>
              <w:left w:val="nil"/>
              <w:bottom w:val="nil"/>
              <w:right w:val="nil"/>
            </w:tcBorders>
          </w:tcPr>
          <w:p w14:paraId="08636E6E" w14:textId="77777777" w:rsidR="003A2199" w:rsidRPr="00182D10" w:rsidRDefault="003A2199" w:rsidP="00CF2427"/>
        </w:tc>
      </w:tr>
      <w:tr w:rsidR="003A2199" w:rsidRPr="00182D10" w14:paraId="553321C1" w14:textId="77777777" w:rsidTr="00CF2427">
        <w:trPr>
          <w:trHeight w:val="240"/>
          <w:jc w:val="center"/>
        </w:trPr>
        <w:tc>
          <w:tcPr>
            <w:tcW w:w="4876" w:type="dxa"/>
            <w:tcBorders>
              <w:top w:val="nil"/>
              <w:left w:val="nil"/>
              <w:bottom w:val="nil"/>
              <w:right w:val="nil"/>
            </w:tcBorders>
          </w:tcPr>
          <w:p w14:paraId="5B775A28" w14:textId="04AE8D9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CCAA546" w14:textId="68ED81E4" w:rsidR="003A2199" w:rsidRPr="00182D10" w:rsidRDefault="003A2199" w:rsidP="00CF2427">
            <w:pPr>
              <w:pStyle w:val="AmColumnHeading"/>
            </w:pPr>
            <w:r w:rsidRPr="00182D10">
              <w:t>Изменение</w:t>
            </w:r>
          </w:p>
        </w:tc>
      </w:tr>
      <w:tr w:rsidR="003A2199" w:rsidRPr="00182D10" w14:paraId="3E4984BA" w14:textId="77777777" w:rsidTr="00CF2427">
        <w:trPr>
          <w:jc w:val="center"/>
        </w:trPr>
        <w:tc>
          <w:tcPr>
            <w:tcW w:w="4876" w:type="dxa"/>
            <w:tcBorders>
              <w:top w:val="nil"/>
              <w:left w:val="nil"/>
              <w:bottom w:val="nil"/>
              <w:right w:val="nil"/>
            </w:tcBorders>
          </w:tcPr>
          <w:p w14:paraId="25A2D337" w14:textId="77777777" w:rsidR="003A2199" w:rsidRPr="00182D10" w:rsidRDefault="003A2199" w:rsidP="00CF2427">
            <w:pPr>
              <w:pStyle w:val="Normal6a"/>
            </w:pPr>
          </w:p>
        </w:tc>
        <w:tc>
          <w:tcPr>
            <w:tcW w:w="4876" w:type="dxa"/>
            <w:tcBorders>
              <w:top w:val="nil"/>
              <w:left w:val="nil"/>
              <w:bottom w:val="nil"/>
              <w:right w:val="nil"/>
            </w:tcBorders>
          </w:tcPr>
          <w:p w14:paraId="728DA03F" w14:textId="77777777" w:rsidR="003A2199" w:rsidRPr="00182D10" w:rsidRDefault="003A2199" w:rsidP="00CF2427">
            <w:pPr>
              <w:pStyle w:val="Normal6a"/>
            </w:pPr>
            <w:r w:rsidRPr="00182D10">
              <w:rPr>
                <w:b/>
                <w:i/>
              </w:rPr>
              <w:t>20а.</w:t>
            </w:r>
            <w:r w:rsidRPr="00182D10">
              <w:tab/>
            </w:r>
            <w:r w:rsidRPr="00182D10">
              <w:rPr>
                <w:b/>
                <w:i/>
              </w:rPr>
              <w:t>счита, че европейските инструменти, свързани с промишления свръхкапацитет или въглеродните емисии, следва да бъдат разработени по по-целенасочен, пропорционален и диференциран начин и по принцип не следва да ощетяват африканските икономики, участващи в промишленото развитие и пътищата за трансформация; счита освен това, че част от приходите, генерирани от механизма за корекция на въглеродните емисии на границите (МКВЕГ), следва да допринасят за подпомагане на усилията на африканските държави партньори за декарбонизация, индустриализация и справедлив преход;</w:t>
            </w:r>
          </w:p>
        </w:tc>
      </w:tr>
    </w:tbl>
    <w:p w14:paraId="2575A68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D81F2B7" w14:textId="77777777" w:rsidR="003A2199" w:rsidRPr="00182D10" w:rsidRDefault="003A2199" w:rsidP="003A2199">
      <w:r w:rsidRPr="00182D10">
        <w:rPr>
          <w:rStyle w:val="HideTWBExt"/>
        </w:rPr>
        <w:t>&lt;/Amend&gt;</w:t>
      </w:r>
    </w:p>
    <w:p w14:paraId="6466D725" w14:textId="730B0671"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157</w:t>
      </w:r>
      <w:r w:rsidRPr="00182D10">
        <w:rPr>
          <w:rStyle w:val="HideTWBExt"/>
          <w:b w:val="0"/>
        </w:rPr>
        <w:t>&lt;/NumAm&gt;</w:t>
      </w:r>
    </w:p>
    <w:p w14:paraId="58589AA7" w14:textId="27D022E2"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5A31EE4E" w14:textId="77777777" w:rsidR="003A2199" w:rsidRPr="00182D10" w:rsidRDefault="003A2199" w:rsidP="003A2199">
      <w:pPr>
        <w:pStyle w:val="NormalBold"/>
      </w:pPr>
      <w:r w:rsidRPr="00182D10">
        <w:rPr>
          <w:rStyle w:val="HideTWBExt"/>
          <w:b w:val="0"/>
        </w:rPr>
        <w:t>&lt;/RepeatBlock-By&gt;</w:t>
      </w:r>
    </w:p>
    <w:p w14:paraId="489006EB" w14:textId="5483BB05"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8664461" w14:textId="77777777" w:rsidR="003A2199" w:rsidRPr="00182D10" w:rsidRDefault="003A2199" w:rsidP="003A2199">
      <w:pPr>
        <w:pStyle w:val="NormalBold"/>
      </w:pPr>
      <w:r w:rsidRPr="00182D10">
        <w:rPr>
          <w:rStyle w:val="HideTWBExt"/>
          <w:b w:val="0"/>
        </w:rPr>
        <w:t>&lt;Article&gt;</w:t>
      </w:r>
      <w:r w:rsidRPr="00182D10">
        <w:t>Параграф 21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B0B96BB" w14:textId="77777777" w:rsidTr="00CF2427">
        <w:trPr>
          <w:trHeight w:hRule="exact" w:val="240"/>
          <w:jc w:val="center"/>
        </w:trPr>
        <w:tc>
          <w:tcPr>
            <w:tcW w:w="9752" w:type="dxa"/>
            <w:gridSpan w:val="2"/>
            <w:tcBorders>
              <w:top w:val="nil"/>
              <w:left w:val="nil"/>
              <w:bottom w:val="nil"/>
              <w:right w:val="nil"/>
            </w:tcBorders>
          </w:tcPr>
          <w:p w14:paraId="665A235D" w14:textId="77777777" w:rsidR="003A2199" w:rsidRPr="00182D10" w:rsidRDefault="003A2199" w:rsidP="00CF2427"/>
        </w:tc>
      </w:tr>
      <w:tr w:rsidR="003A2199" w:rsidRPr="00182D10" w14:paraId="7AB42A8A" w14:textId="77777777" w:rsidTr="00CF2427">
        <w:trPr>
          <w:trHeight w:val="240"/>
          <w:jc w:val="center"/>
        </w:trPr>
        <w:tc>
          <w:tcPr>
            <w:tcW w:w="4876" w:type="dxa"/>
            <w:tcBorders>
              <w:top w:val="nil"/>
              <w:left w:val="nil"/>
              <w:bottom w:val="nil"/>
              <w:right w:val="nil"/>
            </w:tcBorders>
          </w:tcPr>
          <w:p w14:paraId="76A245A5" w14:textId="150D096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A56B03F" w14:textId="1D7A92A0" w:rsidR="003A2199" w:rsidRPr="00182D10" w:rsidRDefault="003A2199" w:rsidP="00CF2427">
            <w:pPr>
              <w:pStyle w:val="AmColumnHeading"/>
            </w:pPr>
            <w:r w:rsidRPr="00182D10">
              <w:t>Изменение</w:t>
            </w:r>
          </w:p>
        </w:tc>
      </w:tr>
      <w:tr w:rsidR="003A2199" w:rsidRPr="00182D10" w14:paraId="6083C540" w14:textId="77777777" w:rsidTr="00CF2427">
        <w:trPr>
          <w:jc w:val="center"/>
        </w:trPr>
        <w:tc>
          <w:tcPr>
            <w:tcW w:w="4876" w:type="dxa"/>
            <w:tcBorders>
              <w:top w:val="nil"/>
              <w:left w:val="nil"/>
              <w:bottom w:val="nil"/>
              <w:right w:val="nil"/>
            </w:tcBorders>
          </w:tcPr>
          <w:p w14:paraId="6CD0DF2D" w14:textId="77777777" w:rsidR="003A2199" w:rsidRPr="00182D10" w:rsidRDefault="003A2199" w:rsidP="00CF2427">
            <w:pPr>
              <w:pStyle w:val="Normal6a"/>
            </w:pPr>
            <w:r w:rsidRPr="00182D10">
              <w:t>21.</w:t>
            </w:r>
            <w:r w:rsidRPr="00182D10">
              <w:tab/>
              <w:t>приветства Споразумението за улесняване на устойчивите инвестиции между ЕС и Република Ангола – първото по рода си споразумение, което има за цел да създаде по-голяма правна сигурност за инвеститорите и предприятията от ЕС, извършващи дейност в Ангола, което води до ползи както за чуждестранните, така и за местните дружества; приветства разпоредбите относно търговията и устойчивото развитие, предвидени в посоченото споразумение</w:t>
            </w:r>
            <w:r w:rsidRPr="00182D10">
              <w:rPr>
                <w:b/>
                <w:i/>
              </w:rPr>
              <w:t>, но изразява съжаление във връзка с факта, че в споразумението не се предвижда конкретен механизъм в случай на неспазване</w:t>
            </w:r>
            <w:r w:rsidRPr="00182D10">
              <w:t>; призовава Комисията да ускори преговорите по споразуменията за улесняване на устойчивите инвестиции с други африкански партньори, по-специално с Кот д’Ивоар и Гана, и отбелязва, че следва да се постави специален акцент върху сектора за устойчиво производството на какао въз основа на положителния опит с приобщаващия подход, възприет от Инициативата за устойчиво производство на какао, която допринесе за висококачественото развитие на местните икономики;</w:t>
            </w:r>
          </w:p>
        </w:tc>
        <w:tc>
          <w:tcPr>
            <w:tcW w:w="4876" w:type="dxa"/>
            <w:tcBorders>
              <w:top w:val="nil"/>
              <w:left w:val="nil"/>
              <w:bottom w:val="nil"/>
              <w:right w:val="nil"/>
            </w:tcBorders>
          </w:tcPr>
          <w:p w14:paraId="240EA2AE" w14:textId="77777777" w:rsidR="003A2199" w:rsidRPr="00182D10" w:rsidRDefault="003A2199" w:rsidP="00CF2427">
            <w:pPr>
              <w:pStyle w:val="Normal6a"/>
            </w:pPr>
            <w:r w:rsidRPr="00182D10">
              <w:t>21.</w:t>
            </w:r>
            <w:r w:rsidRPr="00182D10">
              <w:tab/>
              <w:t>приветства Споразумението за улесняване на устойчивите инвестиции между ЕС и Република Ангола – първото по рода си споразумение, което има за цел да създаде по-голяма правна сигурност за инвеститорите и предприятията от ЕС, извършващи дейност в Ангола, което води до ползи както за чуждестранните, така и за местните дружества; приветства разпоредбите относно търговията и устойчивото развитие, предвидени в посоченото споразумение; призовава Комисията да ускори преговорите по споразуменията за улесняване на устойчивите инвестиции с други африкански партньори, по-специално с Кот д’Ивоар и Гана, и отбелязва, че следва да се постави специален акцент върху сектора за устойчиво производството на какао въз основа на положителния опит с приобщаващия подход, възприет от Инициативата за устойчиво производство на какао, която допринесе за висококачественото развитие на местните икономики;</w:t>
            </w:r>
          </w:p>
        </w:tc>
      </w:tr>
    </w:tbl>
    <w:p w14:paraId="3A33128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45981B4" w14:textId="77777777" w:rsidR="003A2199" w:rsidRPr="00182D10" w:rsidRDefault="003A2199" w:rsidP="003A2199">
      <w:r w:rsidRPr="00182D10">
        <w:rPr>
          <w:rStyle w:val="HideTWBExt"/>
        </w:rPr>
        <w:t>&lt;/Amend&gt;</w:t>
      </w:r>
    </w:p>
    <w:p w14:paraId="20ED41E1" w14:textId="2F6E6F0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158</w:t>
      </w:r>
      <w:r w:rsidRPr="00182D10">
        <w:rPr>
          <w:rStyle w:val="HideTWBExt"/>
          <w:b w:val="0"/>
        </w:rPr>
        <w:t>&lt;/NumAm&gt;</w:t>
      </w:r>
    </w:p>
    <w:p w14:paraId="49051840" w14:textId="24255AF7"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Дан Барна</w:t>
      </w:r>
      <w:r w:rsidRPr="00182D10">
        <w:rPr>
          <w:rStyle w:val="HideTWBExt"/>
          <w:b w:val="0"/>
        </w:rPr>
        <w:t>&lt;/Members&gt;</w:t>
      </w:r>
    </w:p>
    <w:p w14:paraId="63801BFA" w14:textId="77777777" w:rsidR="003A2199" w:rsidRPr="00182D10" w:rsidRDefault="003A2199" w:rsidP="003A2199">
      <w:pPr>
        <w:pStyle w:val="NormalBold"/>
      </w:pPr>
      <w:r w:rsidRPr="00182D10">
        <w:rPr>
          <w:rStyle w:val="HideTWBExt"/>
          <w:b w:val="0"/>
        </w:rPr>
        <w:t>&lt;/RepeatBlock-By&gt;</w:t>
      </w:r>
    </w:p>
    <w:p w14:paraId="44BE1FA9" w14:textId="33E39D7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CD16811" w14:textId="77777777" w:rsidR="003A2199" w:rsidRPr="00182D10" w:rsidRDefault="003A2199" w:rsidP="003A2199">
      <w:pPr>
        <w:pStyle w:val="NormalBold"/>
      </w:pPr>
      <w:r w:rsidRPr="00182D10">
        <w:rPr>
          <w:rStyle w:val="HideTWBExt"/>
          <w:b w:val="0"/>
        </w:rPr>
        <w:t>&lt;Article&gt;</w:t>
      </w:r>
      <w:r w:rsidRPr="00182D10">
        <w:t>Параграф 21</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AEAE1E7" w14:textId="77777777" w:rsidTr="00CF2427">
        <w:trPr>
          <w:trHeight w:hRule="exact" w:val="240"/>
          <w:jc w:val="center"/>
        </w:trPr>
        <w:tc>
          <w:tcPr>
            <w:tcW w:w="9752" w:type="dxa"/>
            <w:gridSpan w:val="2"/>
            <w:tcBorders>
              <w:top w:val="nil"/>
              <w:left w:val="nil"/>
              <w:bottom w:val="nil"/>
              <w:right w:val="nil"/>
            </w:tcBorders>
          </w:tcPr>
          <w:p w14:paraId="18922D91" w14:textId="77777777" w:rsidR="003A2199" w:rsidRPr="00182D10" w:rsidRDefault="003A2199" w:rsidP="00CF2427"/>
        </w:tc>
      </w:tr>
      <w:tr w:rsidR="003A2199" w:rsidRPr="00182D10" w14:paraId="7AEA6FBF" w14:textId="77777777" w:rsidTr="00CF2427">
        <w:trPr>
          <w:trHeight w:val="240"/>
          <w:jc w:val="center"/>
        </w:trPr>
        <w:tc>
          <w:tcPr>
            <w:tcW w:w="4876" w:type="dxa"/>
            <w:tcBorders>
              <w:top w:val="nil"/>
              <w:left w:val="nil"/>
              <w:bottom w:val="nil"/>
              <w:right w:val="nil"/>
            </w:tcBorders>
          </w:tcPr>
          <w:p w14:paraId="5FE926AB" w14:textId="14C2271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E7D6077" w14:textId="16F3D14E" w:rsidR="003A2199" w:rsidRPr="00182D10" w:rsidRDefault="003A2199" w:rsidP="00CF2427">
            <w:pPr>
              <w:pStyle w:val="AmColumnHeading"/>
            </w:pPr>
            <w:r w:rsidRPr="00182D10">
              <w:t>Изменение</w:t>
            </w:r>
          </w:p>
        </w:tc>
      </w:tr>
      <w:tr w:rsidR="003A2199" w:rsidRPr="00182D10" w14:paraId="5DC32232" w14:textId="77777777" w:rsidTr="00CF2427">
        <w:trPr>
          <w:jc w:val="center"/>
        </w:trPr>
        <w:tc>
          <w:tcPr>
            <w:tcW w:w="4876" w:type="dxa"/>
            <w:tcBorders>
              <w:top w:val="nil"/>
              <w:left w:val="nil"/>
              <w:bottom w:val="nil"/>
              <w:right w:val="nil"/>
            </w:tcBorders>
          </w:tcPr>
          <w:p w14:paraId="0ECDED46" w14:textId="77777777" w:rsidR="003A2199" w:rsidRPr="00182D10" w:rsidRDefault="003A2199" w:rsidP="00CF2427">
            <w:pPr>
              <w:pStyle w:val="Normal6a"/>
            </w:pPr>
            <w:r w:rsidRPr="00182D10">
              <w:t>21.</w:t>
            </w:r>
            <w:r w:rsidRPr="00182D10">
              <w:tab/>
              <w:t>приветства Споразумението за улесняване на устойчивите инвестиции между ЕС и Република Ангола – първото по рода си споразумение, което има за цел да създаде по-голяма правна сигурност за инвеститорите и предприятията от ЕС, извършващи дейност в Ангола, което води до ползи както за чуждестранните, така и за местните дружества; приветства разпоредбите относно търговията и устойчивото развитие, предвидени в посоченото споразумение</w:t>
            </w:r>
            <w:r w:rsidRPr="00182D10">
              <w:rPr>
                <w:b/>
                <w:i/>
              </w:rPr>
              <w:t>, но изразява съжаление във връзка с факта, че в споразумението не се предвижда конкретен механизъм в случай на неспазване</w:t>
            </w:r>
            <w:r w:rsidRPr="00182D10">
              <w:t>; призовава Комисията да ускори преговорите по споразуменията за улесняване на устойчивите инвестиции с други африкански партньори, по-специално с Кот д’Ивоар и Гана, и отбелязва, че следва да се постави специален акцент върху сектора за устойчиво производството на какао въз основа на положителния опит с приобщаващия подход, възприет от Инициативата за устойчиво производство на какао, която допринесе за висококачественото развитие на местните икономики;</w:t>
            </w:r>
          </w:p>
        </w:tc>
        <w:tc>
          <w:tcPr>
            <w:tcW w:w="4876" w:type="dxa"/>
            <w:tcBorders>
              <w:top w:val="nil"/>
              <w:left w:val="nil"/>
              <w:bottom w:val="nil"/>
              <w:right w:val="nil"/>
            </w:tcBorders>
          </w:tcPr>
          <w:p w14:paraId="0D1445B6" w14:textId="77777777" w:rsidR="003A2199" w:rsidRPr="00182D10" w:rsidRDefault="003A2199" w:rsidP="00CF2427">
            <w:pPr>
              <w:pStyle w:val="Normal6a"/>
            </w:pPr>
            <w:r w:rsidRPr="00182D10">
              <w:t>21.</w:t>
            </w:r>
            <w:r w:rsidRPr="00182D10">
              <w:tab/>
              <w:t>приветства Споразумението за улесняване на устойчивите инвестиции между ЕС и Република Ангола – първото по рода си споразумение, което има за цел да създаде по-голяма правна сигурност за инвеститорите и предприятията от ЕС, извършващи дейност в Ангола, което води до ползи както за чуждестранните, така и за местните дружества; приветства разпоредбите относно търговията и устойчивото развитие, предвидени в посоченото споразумение; призовава Комисията да ускори преговорите по споразуменията за улесняване на устойчивите инвестиции с други африкански партньори, по-специално с Кот д’Ивоар и Гана, и отбелязва, че следва да се постави специален акцент върху сектора за устойчиво производството на какао въз основа на положителния опит с приобщаващия подход, възприет от Инициативата за устойчиво производство на какао, която допринесе за висококачественото развитие на местните икономики;</w:t>
            </w:r>
          </w:p>
        </w:tc>
      </w:tr>
    </w:tbl>
    <w:p w14:paraId="2203B22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2D661C8" w14:textId="77777777" w:rsidR="003A2199" w:rsidRPr="00182D10" w:rsidRDefault="003A2199" w:rsidP="003A2199">
      <w:r w:rsidRPr="00182D10">
        <w:rPr>
          <w:rStyle w:val="HideTWBExt"/>
        </w:rPr>
        <w:t>&lt;/Amend&gt;</w:t>
      </w:r>
    </w:p>
    <w:p w14:paraId="51532F63" w14:textId="450FF4F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159</w:t>
      </w:r>
      <w:r w:rsidRPr="00182D10">
        <w:rPr>
          <w:rStyle w:val="HideTWBExt"/>
          <w:b w:val="0"/>
        </w:rPr>
        <w:t>&lt;/NumAm&gt;</w:t>
      </w:r>
    </w:p>
    <w:p w14:paraId="7F4DDADA" w14:textId="7A69CD06"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Жоао Котрим де Фигейредо</w:t>
      </w:r>
      <w:r w:rsidRPr="00182D10">
        <w:rPr>
          <w:rStyle w:val="HideTWBExt"/>
          <w:b w:val="0"/>
        </w:rPr>
        <w:t>&lt;/Members&gt;</w:t>
      </w:r>
    </w:p>
    <w:p w14:paraId="68D1E0FE" w14:textId="77777777" w:rsidR="003A2199" w:rsidRPr="00182D10" w:rsidRDefault="003A2199" w:rsidP="003A2199">
      <w:pPr>
        <w:pStyle w:val="NormalBold"/>
      </w:pPr>
      <w:r w:rsidRPr="00182D10">
        <w:rPr>
          <w:rStyle w:val="HideTWBExt"/>
          <w:b w:val="0"/>
        </w:rPr>
        <w:t>&lt;/RepeatBlock-By&gt;</w:t>
      </w:r>
    </w:p>
    <w:p w14:paraId="56B15D98" w14:textId="79BC9C59"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D606A94" w14:textId="77777777" w:rsidR="003A2199" w:rsidRPr="00182D10" w:rsidRDefault="003A2199" w:rsidP="003A2199">
      <w:pPr>
        <w:pStyle w:val="NormalBold"/>
      </w:pPr>
      <w:r w:rsidRPr="00182D10">
        <w:rPr>
          <w:rStyle w:val="HideTWBExt"/>
          <w:b w:val="0"/>
        </w:rPr>
        <w:t>&lt;Article&gt;</w:t>
      </w:r>
      <w:r w:rsidRPr="00182D10">
        <w:t>Параграф 21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4F2CAF6" w14:textId="77777777" w:rsidTr="00CF2427">
        <w:trPr>
          <w:trHeight w:hRule="exact" w:val="240"/>
          <w:jc w:val="center"/>
        </w:trPr>
        <w:tc>
          <w:tcPr>
            <w:tcW w:w="9752" w:type="dxa"/>
            <w:gridSpan w:val="2"/>
            <w:tcBorders>
              <w:top w:val="nil"/>
              <w:left w:val="nil"/>
              <w:bottom w:val="nil"/>
              <w:right w:val="nil"/>
            </w:tcBorders>
          </w:tcPr>
          <w:p w14:paraId="26E5B238" w14:textId="77777777" w:rsidR="003A2199" w:rsidRPr="00182D10" w:rsidRDefault="003A2199" w:rsidP="00CF2427"/>
        </w:tc>
      </w:tr>
      <w:tr w:rsidR="003A2199" w:rsidRPr="00182D10" w14:paraId="50CB4D71" w14:textId="77777777" w:rsidTr="00CF2427">
        <w:trPr>
          <w:trHeight w:val="240"/>
          <w:jc w:val="center"/>
        </w:trPr>
        <w:tc>
          <w:tcPr>
            <w:tcW w:w="4876" w:type="dxa"/>
            <w:tcBorders>
              <w:top w:val="nil"/>
              <w:left w:val="nil"/>
              <w:bottom w:val="nil"/>
              <w:right w:val="nil"/>
            </w:tcBorders>
          </w:tcPr>
          <w:p w14:paraId="01611730" w14:textId="15B0486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4C33B6C" w14:textId="7FDFAB9A" w:rsidR="003A2199" w:rsidRPr="00182D10" w:rsidRDefault="003A2199" w:rsidP="00CF2427">
            <w:pPr>
              <w:pStyle w:val="AmColumnHeading"/>
            </w:pPr>
            <w:r w:rsidRPr="00182D10">
              <w:t>Изменение</w:t>
            </w:r>
          </w:p>
        </w:tc>
      </w:tr>
      <w:tr w:rsidR="003A2199" w:rsidRPr="00182D10" w14:paraId="7F552627" w14:textId="77777777" w:rsidTr="00CF2427">
        <w:trPr>
          <w:jc w:val="center"/>
        </w:trPr>
        <w:tc>
          <w:tcPr>
            <w:tcW w:w="4876" w:type="dxa"/>
            <w:tcBorders>
              <w:top w:val="nil"/>
              <w:left w:val="nil"/>
              <w:bottom w:val="nil"/>
              <w:right w:val="nil"/>
            </w:tcBorders>
          </w:tcPr>
          <w:p w14:paraId="2266B7A9" w14:textId="77777777" w:rsidR="003A2199" w:rsidRPr="00182D10" w:rsidRDefault="003A2199" w:rsidP="00CF2427">
            <w:pPr>
              <w:pStyle w:val="Normal6a"/>
            </w:pPr>
          </w:p>
        </w:tc>
        <w:tc>
          <w:tcPr>
            <w:tcW w:w="4876" w:type="dxa"/>
            <w:tcBorders>
              <w:top w:val="nil"/>
              <w:left w:val="nil"/>
              <w:bottom w:val="nil"/>
              <w:right w:val="nil"/>
            </w:tcBorders>
          </w:tcPr>
          <w:p w14:paraId="59A08D2F" w14:textId="77777777" w:rsidR="003A2199" w:rsidRPr="00182D10" w:rsidRDefault="003A2199" w:rsidP="00CF2427">
            <w:pPr>
              <w:pStyle w:val="Normal6a"/>
            </w:pPr>
            <w:r w:rsidRPr="00182D10">
              <w:rPr>
                <w:b/>
                <w:i/>
              </w:rPr>
              <w:t>21а.</w:t>
            </w:r>
            <w:r w:rsidRPr="00182D10">
              <w:tab/>
            </w:r>
            <w:r w:rsidRPr="00182D10">
              <w:rPr>
                <w:b/>
                <w:i/>
              </w:rPr>
              <w:t>припомня, че след присъединяването си към Алианса за постепенно прекратяване на използването на въглища (CPOA) на COP28 през 2023 г. една северноафриканска държава включи постепенното премахване на въглищата до 2040 г. в своята пътна карта за климата до 2025 г. като поставя сътрудничеството Юг-Юг в центъра на своята стратегия, тази държава консолидира интегрирана регионална енергийна мрежа, като предлага на Европа стабилен партньор и междусистемен център за доставки, който е от съществено значение за собствения ѝ енергиен преход;</w:t>
            </w:r>
          </w:p>
        </w:tc>
      </w:tr>
    </w:tbl>
    <w:p w14:paraId="00A59D75"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C964B92" w14:textId="77777777" w:rsidR="003A2199" w:rsidRPr="00182D10" w:rsidRDefault="003A2199" w:rsidP="003A2199">
      <w:r w:rsidRPr="00182D10">
        <w:rPr>
          <w:rStyle w:val="HideTWBExt"/>
        </w:rPr>
        <w:t>&lt;/Amend&gt;</w:t>
      </w:r>
    </w:p>
    <w:p w14:paraId="37E631B4" w14:textId="26953C7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160</w:t>
      </w:r>
      <w:r w:rsidRPr="00182D10">
        <w:rPr>
          <w:rStyle w:val="HideTWBExt"/>
          <w:b w:val="0"/>
        </w:rPr>
        <w:t>&lt;/NumAm&gt;</w:t>
      </w:r>
    </w:p>
    <w:p w14:paraId="150D9358" w14:textId="1B9FA008" w:rsidR="003A2199" w:rsidRPr="00182D10" w:rsidRDefault="003A2199" w:rsidP="003A2199">
      <w:pPr>
        <w:pStyle w:val="NormalBold"/>
      </w:pPr>
      <w:r w:rsidRPr="00182D10">
        <w:rPr>
          <w:rStyle w:val="HideTWBExt"/>
          <w:b w:val="0"/>
        </w:rPr>
        <w:t>&lt;RepeatBlock-By&gt;&lt;Members&gt;</w:t>
      </w:r>
      <w:r w:rsidRPr="00182D10">
        <w:t>Висент Марза Ибанес</w:t>
      </w:r>
      <w:r w:rsidRPr="00182D10">
        <w:rPr>
          <w:rStyle w:val="HideTWBExt"/>
          <w:b w:val="0"/>
        </w:rPr>
        <w:t>&lt;/Members&gt;</w:t>
      </w:r>
    </w:p>
    <w:p w14:paraId="44DA5F59" w14:textId="77777777" w:rsidR="003A2199" w:rsidRPr="00182D10" w:rsidRDefault="003A2199" w:rsidP="003A2199">
      <w:r w:rsidRPr="00182D10">
        <w:rPr>
          <w:rStyle w:val="HideTWBExt"/>
        </w:rPr>
        <w:t>&lt;AuNomDe&gt;</w:t>
      </w:r>
      <w:r w:rsidRPr="00182D10">
        <w:rPr>
          <w:rStyle w:val="HideTWBInt"/>
        </w:rPr>
        <w:t>{Verts/ALE}</w:t>
      </w:r>
      <w:r w:rsidRPr="00182D10">
        <w:t>от името на групата Verts/ALE</w:t>
      </w:r>
      <w:r w:rsidRPr="00182D10">
        <w:rPr>
          <w:rStyle w:val="HideTWBExt"/>
        </w:rPr>
        <w:t>&lt;/AuNomDe&gt;</w:t>
      </w:r>
    </w:p>
    <w:p w14:paraId="0888C502" w14:textId="77777777" w:rsidR="003A2199" w:rsidRPr="00182D10" w:rsidRDefault="003A2199" w:rsidP="003A2199">
      <w:pPr>
        <w:pStyle w:val="NormalBold"/>
      </w:pPr>
      <w:r w:rsidRPr="00182D10">
        <w:rPr>
          <w:rStyle w:val="HideTWBExt"/>
          <w:b w:val="0"/>
        </w:rPr>
        <w:t>&lt;/RepeatBlock-By&gt;</w:t>
      </w:r>
    </w:p>
    <w:p w14:paraId="01FA91E1" w14:textId="687ADCF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4BB2867" w14:textId="77777777" w:rsidR="003A2199" w:rsidRPr="00182D10" w:rsidRDefault="003A2199" w:rsidP="003A2199">
      <w:pPr>
        <w:pStyle w:val="NormalBold"/>
      </w:pPr>
      <w:r w:rsidRPr="00182D10">
        <w:rPr>
          <w:rStyle w:val="HideTWBExt"/>
          <w:b w:val="0"/>
        </w:rPr>
        <w:t>&lt;Article&gt;</w:t>
      </w:r>
      <w:r w:rsidRPr="00182D10">
        <w:t>Параграф 22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D0D9A6F" w14:textId="77777777" w:rsidTr="00CF2427">
        <w:trPr>
          <w:trHeight w:hRule="exact" w:val="240"/>
          <w:jc w:val="center"/>
        </w:trPr>
        <w:tc>
          <w:tcPr>
            <w:tcW w:w="9752" w:type="dxa"/>
            <w:gridSpan w:val="2"/>
            <w:tcBorders>
              <w:top w:val="nil"/>
              <w:left w:val="nil"/>
              <w:bottom w:val="nil"/>
              <w:right w:val="nil"/>
            </w:tcBorders>
          </w:tcPr>
          <w:p w14:paraId="1B09ABB9" w14:textId="77777777" w:rsidR="003A2199" w:rsidRPr="00182D10" w:rsidRDefault="003A2199" w:rsidP="00CF2427"/>
        </w:tc>
      </w:tr>
      <w:tr w:rsidR="003A2199" w:rsidRPr="00182D10" w14:paraId="58E6393D" w14:textId="77777777" w:rsidTr="00CF2427">
        <w:trPr>
          <w:trHeight w:val="240"/>
          <w:jc w:val="center"/>
        </w:trPr>
        <w:tc>
          <w:tcPr>
            <w:tcW w:w="4876" w:type="dxa"/>
            <w:tcBorders>
              <w:top w:val="nil"/>
              <w:left w:val="nil"/>
              <w:bottom w:val="nil"/>
              <w:right w:val="nil"/>
            </w:tcBorders>
          </w:tcPr>
          <w:p w14:paraId="6DEA74CB" w14:textId="5D3FD43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68F7772" w14:textId="0F52647E" w:rsidR="003A2199" w:rsidRPr="00182D10" w:rsidRDefault="003A2199" w:rsidP="00CF2427">
            <w:pPr>
              <w:pStyle w:val="AmColumnHeading"/>
            </w:pPr>
            <w:r w:rsidRPr="00182D10">
              <w:t>Изменение</w:t>
            </w:r>
          </w:p>
        </w:tc>
      </w:tr>
      <w:tr w:rsidR="003A2199" w:rsidRPr="00182D10" w14:paraId="56E07F6C" w14:textId="77777777" w:rsidTr="00CF2427">
        <w:trPr>
          <w:jc w:val="center"/>
        </w:trPr>
        <w:tc>
          <w:tcPr>
            <w:tcW w:w="4876" w:type="dxa"/>
            <w:tcBorders>
              <w:top w:val="nil"/>
              <w:left w:val="nil"/>
              <w:bottom w:val="nil"/>
              <w:right w:val="nil"/>
            </w:tcBorders>
          </w:tcPr>
          <w:p w14:paraId="132EB76C" w14:textId="77777777" w:rsidR="003A2199" w:rsidRPr="00182D10" w:rsidRDefault="003A2199" w:rsidP="00CF2427">
            <w:pPr>
              <w:pStyle w:val="Normal6a"/>
            </w:pPr>
            <w:r w:rsidRPr="00182D10">
              <w:t>22.</w:t>
            </w:r>
            <w:r w:rsidRPr="00182D10">
              <w:tab/>
              <w:t>подчертава колко са важни суровините от критично значение за устойчивите енергийни технологии, но подчертава, че меморандумите за разбирателство не са заместител на правно обвързващите търговски споразумения, тъй като те нито осигуряват правна сигурност, нито позволяват достатъчен парламентарен контрол; призовава Комисията да се въздържа от сключването на меморандуми за разбирателство със засегнати от конфликти региони;</w:t>
            </w:r>
          </w:p>
        </w:tc>
        <w:tc>
          <w:tcPr>
            <w:tcW w:w="4876" w:type="dxa"/>
            <w:tcBorders>
              <w:top w:val="nil"/>
              <w:left w:val="nil"/>
              <w:bottom w:val="nil"/>
              <w:right w:val="nil"/>
            </w:tcBorders>
          </w:tcPr>
          <w:p w14:paraId="023F710C" w14:textId="77777777" w:rsidR="003A2199" w:rsidRPr="00182D10" w:rsidRDefault="003A2199" w:rsidP="00CF2427">
            <w:pPr>
              <w:pStyle w:val="Normal6a"/>
            </w:pPr>
            <w:r w:rsidRPr="00182D10">
              <w:t>22.</w:t>
            </w:r>
            <w:r w:rsidRPr="00182D10">
              <w:tab/>
              <w:t xml:space="preserve">подчертава колко са важни суровините от критично значение за устойчивите енергийни технологии, но подчертава, че меморандумите за разбирателство не са заместител на правно обвързващите търговски споразумения, тъй като те нито осигуряват правна сигурност, нито позволяват достатъчен парламентарен контрол; призовава Комисията да се въздържа от сключването на меморандуми за разбирателство със засегнати от конфликти региони </w:t>
            </w:r>
            <w:r w:rsidRPr="00182D10">
              <w:rPr>
                <w:b/>
                <w:i/>
              </w:rPr>
              <w:t>и да преустанови тези, при които добивът на полезни изкопаеми може да допринесе за подхранването на съществуващи конфликти, като например меморандума за разбирателство с Руанда</w:t>
            </w:r>
            <w:r w:rsidRPr="00182D10">
              <w:t>;</w:t>
            </w:r>
          </w:p>
        </w:tc>
      </w:tr>
    </w:tbl>
    <w:p w14:paraId="7D85369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A8B2B78" w14:textId="77777777" w:rsidR="003A2199" w:rsidRPr="00182D10" w:rsidRDefault="003A2199" w:rsidP="003A2199">
      <w:r w:rsidRPr="00182D10">
        <w:rPr>
          <w:rStyle w:val="HideTWBExt"/>
        </w:rPr>
        <w:t>&lt;/Amend&gt;</w:t>
      </w:r>
    </w:p>
    <w:p w14:paraId="18EA7FCF" w14:textId="11347E6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161</w:t>
      </w:r>
      <w:r w:rsidRPr="00182D10">
        <w:rPr>
          <w:rStyle w:val="HideTWBExt"/>
          <w:b w:val="0"/>
        </w:rPr>
        <w:t>&lt;/NumAm&gt;</w:t>
      </w:r>
    </w:p>
    <w:p w14:paraId="7735E75C" w14:textId="29134E5B"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69F9B958" w14:textId="77777777" w:rsidR="003A2199" w:rsidRPr="00182D10" w:rsidRDefault="003A2199" w:rsidP="003A2199">
      <w:pPr>
        <w:pStyle w:val="NormalBold"/>
      </w:pPr>
      <w:r w:rsidRPr="00182D10">
        <w:rPr>
          <w:rStyle w:val="HideTWBExt"/>
          <w:b w:val="0"/>
        </w:rPr>
        <w:t>&lt;/RepeatBlock-By&gt;</w:t>
      </w:r>
    </w:p>
    <w:p w14:paraId="2C4847CD" w14:textId="086B665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BF74D59" w14:textId="77777777" w:rsidR="003A2199" w:rsidRPr="00182D10" w:rsidRDefault="003A2199" w:rsidP="003A2199">
      <w:pPr>
        <w:pStyle w:val="NormalBold"/>
      </w:pPr>
      <w:r w:rsidRPr="00182D10">
        <w:rPr>
          <w:rStyle w:val="HideTWBExt"/>
          <w:b w:val="0"/>
        </w:rPr>
        <w:t>&lt;Article&gt;</w:t>
      </w:r>
      <w:r w:rsidRPr="00182D10">
        <w:t>Параграф 22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90AC60D" w14:textId="77777777" w:rsidTr="00CF2427">
        <w:trPr>
          <w:trHeight w:hRule="exact" w:val="240"/>
          <w:jc w:val="center"/>
        </w:trPr>
        <w:tc>
          <w:tcPr>
            <w:tcW w:w="9752" w:type="dxa"/>
            <w:gridSpan w:val="2"/>
            <w:tcBorders>
              <w:top w:val="nil"/>
              <w:left w:val="nil"/>
              <w:bottom w:val="nil"/>
              <w:right w:val="nil"/>
            </w:tcBorders>
          </w:tcPr>
          <w:p w14:paraId="095F5349" w14:textId="77777777" w:rsidR="003A2199" w:rsidRPr="00182D10" w:rsidRDefault="003A2199" w:rsidP="00CF2427"/>
        </w:tc>
      </w:tr>
      <w:tr w:rsidR="003A2199" w:rsidRPr="00182D10" w14:paraId="7C7ABD32" w14:textId="77777777" w:rsidTr="00CF2427">
        <w:trPr>
          <w:trHeight w:val="240"/>
          <w:jc w:val="center"/>
        </w:trPr>
        <w:tc>
          <w:tcPr>
            <w:tcW w:w="4876" w:type="dxa"/>
            <w:tcBorders>
              <w:top w:val="nil"/>
              <w:left w:val="nil"/>
              <w:bottom w:val="nil"/>
              <w:right w:val="nil"/>
            </w:tcBorders>
          </w:tcPr>
          <w:p w14:paraId="1D5CB2D9" w14:textId="75C5D12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0845E54F" w14:textId="5727D808" w:rsidR="003A2199" w:rsidRPr="00182D10" w:rsidRDefault="003A2199" w:rsidP="00CF2427">
            <w:pPr>
              <w:pStyle w:val="AmColumnHeading"/>
            </w:pPr>
            <w:r w:rsidRPr="00182D10">
              <w:t>Изменение</w:t>
            </w:r>
          </w:p>
        </w:tc>
      </w:tr>
      <w:tr w:rsidR="003A2199" w:rsidRPr="00182D10" w14:paraId="61F460D3" w14:textId="77777777" w:rsidTr="00CF2427">
        <w:trPr>
          <w:jc w:val="center"/>
        </w:trPr>
        <w:tc>
          <w:tcPr>
            <w:tcW w:w="4876" w:type="dxa"/>
            <w:tcBorders>
              <w:top w:val="nil"/>
              <w:left w:val="nil"/>
              <w:bottom w:val="nil"/>
              <w:right w:val="nil"/>
            </w:tcBorders>
          </w:tcPr>
          <w:p w14:paraId="0BB91B88" w14:textId="77777777" w:rsidR="003A2199" w:rsidRPr="00182D10" w:rsidRDefault="003A2199" w:rsidP="00CF2427">
            <w:pPr>
              <w:pStyle w:val="Normal6a"/>
            </w:pPr>
            <w:r w:rsidRPr="00182D10">
              <w:t>22.</w:t>
            </w:r>
            <w:r w:rsidRPr="00182D10">
              <w:tab/>
              <w:t>подчертава колко са важни суровините от критично значение за устойчивите енергийни технологии</w:t>
            </w:r>
            <w:r w:rsidRPr="00182D10">
              <w:rPr>
                <w:b/>
                <w:i/>
              </w:rPr>
              <w:t>, но</w:t>
            </w:r>
            <w:r w:rsidRPr="00182D10">
              <w:t xml:space="preserve"> подчертава, че меморандумите за разбирателство </w:t>
            </w:r>
            <w:r w:rsidRPr="00182D10">
              <w:rPr>
                <w:b/>
                <w:i/>
              </w:rPr>
              <w:t>не са заместител</w:t>
            </w:r>
            <w:r w:rsidRPr="00182D10">
              <w:t xml:space="preserve"> на </w:t>
            </w:r>
            <w:r w:rsidRPr="00182D10">
              <w:rPr>
                <w:b/>
                <w:i/>
              </w:rPr>
              <w:t>правно обвързващите</w:t>
            </w:r>
            <w:r w:rsidRPr="00182D10">
              <w:t xml:space="preserve"> търговски споразумения, </w:t>
            </w:r>
            <w:r w:rsidRPr="00182D10">
              <w:rPr>
                <w:b/>
                <w:i/>
              </w:rPr>
              <w:t>тъй</w:t>
            </w:r>
            <w:r w:rsidRPr="00182D10">
              <w:t xml:space="preserve"> като </w:t>
            </w:r>
            <w:r w:rsidRPr="00182D10">
              <w:rPr>
                <w:b/>
                <w:i/>
              </w:rPr>
              <w:t>те нито осигуряват правна сигурност</w:t>
            </w:r>
            <w:r w:rsidRPr="00182D10">
              <w:t xml:space="preserve">, </w:t>
            </w:r>
            <w:r w:rsidRPr="00182D10">
              <w:rPr>
                <w:b/>
                <w:i/>
              </w:rPr>
              <w:t>нито позволяват достатъчен парламентарен контрол</w:t>
            </w:r>
            <w:r w:rsidRPr="00182D10">
              <w:t>; призовава Комисията да се въздържа от сключването на меморандуми за разбирателство със засегнати от конфликти региони;</w:t>
            </w:r>
          </w:p>
        </w:tc>
        <w:tc>
          <w:tcPr>
            <w:tcW w:w="4876" w:type="dxa"/>
            <w:tcBorders>
              <w:top w:val="nil"/>
              <w:left w:val="nil"/>
              <w:bottom w:val="nil"/>
              <w:right w:val="nil"/>
            </w:tcBorders>
          </w:tcPr>
          <w:p w14:paraId="5761E754" w14:textId="77777777" w:rsidR="003A2199" w:rsidRPr="00182D10" w:rsidRDefault="003A2199" w:rsidP="00CF2427">
            <w:pPr>
              <w:pStyle w:val="Normal6a"/>
            </w:pPr>
            <w:r w:rsidRPr="00182D10">
              <w:t>22.</w:t>
            </w:r>
            <w:r w:rsidRPr="00182D10">
              <w:tab/>
              <w:t xml:space="preserve">подчертава колко са важни суровините от критично значение за устойчивите енергийни технологии </w:t>
            </w:r>
            <w:r w:rsidRPr="00182D10">
              <w:rPr>
                <w:b/>
                <w:i/>
              </w:rPr>
              <w:t>и</w:t>
            </w:r>
            <w:r w:rsidRPr="00182D10">
              <w:t xml:space="preserve"> подчертава, че меморандумите за разбирателство </w:t>
            </w:r>
            <w:r w:rsidRPr="00182D10">
              <w:rPr>
                <w:b/>
                <w:i/>
              </w:rPr>
              <w:t>предлагат ценна алтернатива</w:t>
            </w:r>
            <w:r w:rsidRPr="00182D10">
              <w:t xml:space="preserve"> на </w:t>
            </w:r>
            <w:r w:rsidRPr="00182D10">
              <w:rPr>
                <w:b/>
                <w:i/>
              </w:rPr>
              <w:t>традиционните</w:t>
            </w:r>
            <w:r w:rsidRPr="00182D10">
              <w:t xml:space="preserve"> търговски споразумения, като </w:t>
            </w:r>
            <w:r w:rsidRPr="00182D10">
              <w:rPr>
                <w:b/>
                <w:i/>
              </w:rPr>
              <w:t>се съсредоточават върху споделени стратегически приоритети като регулаторно сътрудничество</w:t>
            </w:r>
            <w:r w:rsidRPr="00182D10">
              <w:t xml:space="preserve">, </w:t>
            </w:r>
            <w:r w:rsidRPr="00182D10">
              <w:rPr>
                <w:b/>
                <w:i/>
              </w:rPr>
              <w:t>устойчиви вериги за създаване на стойност, стандарти и инвестиции</w:t>
            </w:r>
            <w:r w:rsidRPr="00182D10">
              <w:t>; призовава Комисията да се въздържа от сключването на меморандуми за разбирателство със засегнати от конфликти региони;</w:t>
            </w:r>
          </w:p>
        </w:tc>
      </w:tr>
    </w:tbl>
    <w:p w14:paraId="77335A4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81BA858" w14:textId="77777777" w:rsidR="003A2199" w:rsidRPr="00182D10" w:rsidRDefault="003A2199" w:rsidP="003A2199">
      <w:r w:rsidRPr="00182D10">
        <w:rPr>
          <w:rStyle w:val="HideTWBExt"/>
        </w:rPr>
        <w:t>&lt;/Amend&gt;</w:t>
      </w:r>
    </w:p>
    <w:p w14:paraId="2022B543" w14:textId="060E821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162</w:t>
      </w:r>
      <w:r w:rsidRPr="00182D10">
        <w:rPr>
          <w:rStyle w:val="HideTWBExt"/>
          <w:b w:val="0"/>
        </w:rPr>
        <w:t>&lt;/NumAm&gt;</w:t>
      </w:r>
    </w:p>
    <w:p w14:paraId="6E907C6A" w14:textId="29ABDBE3"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3801EDBD" w14:textId="77777777" w:rsidR="003A2199" w:rsidRPr="00182D10" w:rsidRDefault="003A2199" w:rsidP="003A2199">
      <w:pPr>
        <w:pStyle w:val="NormalBold"/>
      </w:pPr>
      <w:r w:rsidRPr="00182D10">
        <w:rPr>
          <w:rStyle w:val="HideTWBExt"/>
          <w:b w:val="0"/>
        </w:rPr>
        <w:t>&lt;/RepeatBlock-By&gt;</w:t>
      </w:r>
    </w:p>
    <w:p w14:paraId="3D0A2F9F" w14:textId="48203FF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AD1B6EF" w14:textId="77777777" w:rsidR="003A2199" w:rsidRPr="00182D10" w:rsidRDefault="003A2199" w:rsidP="003A2199">
      <w:pPr>
        <w:pStyle w:val="NormalBold"/>
      </w:pPr>
      <w:r w:rsidRPr="00182D10">
        <w:rPr>
          <w:rStyle w:val="HideTWBExt"/>
          <w:b w:val="0"/>
        </w:rPr>
        <w:t>&lt;Article&gt;</w:t>
      </w:r>
      <w:r w:rsidRPr="00182D10">
        <w:t>Параграф 22</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3211BE5" w14:textId="77777777" w:rsidTr="00CF2427">
        <w:trPr>
          <w:trHeight w:hRule="exact" w:val="240"/>
          <w:jc w:val="center"/>
        </w:trPr>
        <w:tc>
          <w:tcPr>
            <w:tcW w:w="9752" w:type="dxa"/>
            <w:gridSpan w:val="2"/>
            <w:tcBorders>
              <w:top w:val="nil"/>
              <w:left w:val="nil"/>
              <w:bottom w:val="nil"/>
              <w:right w:val="nil"/>
            </w:tcBorders>
          </w:tcPr>
          <w:p w14:paraId="6A63D64C" w14:textId="77777777" w:rsidR="003A2199" w:rsidRPr="00182D10" w:rsidRDefault="003A2199" w:rsidP="00CF2427"/>
        </w:tc>
      </w:tr>
      <w:tr w:rsidR="003A2199" w:rsidRPr="00182D10" w14:paraId="3220A4CC" w14:textId="77777777" w:rsidTr="00CF2427">
        <w:trPr>
          <w:trHeight w:val="240"/>
          <w:jc w:val="center"/>
        </w:trPr>
        <w:tc>
          <w:tcPr>
            <w:tcW w:w="4876" w:type="dxa"/>
            <w:tcBorders>
              <w:top w:val="nil"/>
              <w:left w:val="nil"/>
              <w:bottom w:val="nil"/>
              <w:right w:val="nil"/>
            </w:tcBorders>
          </w:tcPr>
          <w:p w14:paraId="7837E473" w14:textId="7F23008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343FBD4" w14:textId="2689DB96" w:rsidR="003A2199" w:rsidRPr="00182D10" w:rsidRDefault="003A2199" w:rsidP="00CF2427">
            <w:pPr>
              <w:pStyle w:val="AmColumnHeading"/>
            </w:pPr>
            <w:r w:rsidRPr="00182D10">
              <w:t>Изменение</w:t>
            </w:r>
          </w:p>
        </w:tc>
      </w:tr>
      <w:tr w:rsidR="003A2199" w:rsidRPr="00182D10" w14:paraId="51C9A9C3" w14:textId="77777777" w:rsidTr="00CF2427">
        <w:trPr>
          <w:jc w:val="center"/>
        </w:trPr>
        <w:tc>
          <w:tcPr>
            <w:tcW w:w="4876" w:type="dxa"/>
            <w:tcBorders>
              <w:top w:val="nil"/>
              <w:left w:val="nil"/>
              <w:bottom w:val="nil"/>
              <w:right w:val="nil"/>
            </w:tcBorders>
          </w:tcPr>
          <w:p w14:paraId="295EE31A" w14:textId="77777777" w:rsidR="003A2199" w:rsidRPr="00182D10" w:rsidRDefault="003A2199" w:rsidP="00CF2427">
            <w:pPr>
              <w:pStyle w:val="Normal6a"/>
            </w:pPr>
            <w:r w:rsidRPr="00182D10">
              <w:t>22.</w:t>
            </w:r>
            <w:r w:rsidRPr="00182D10">
              <w:tab/>
              <w:t>подчертава колко са важни суровините от критично значение за устойчивите енергийни технологии, но подчертава, че меморандумите за разбирателство не са заместител на правно обвързващите търговски споразумения, тъй като те нито осигуряват правна сигурност, нито позволяват достатъчен парламентарен контрол; призовава Комисията да се въздържа от сключването на меморандуми за разбирателство със засегнати от конфликти региони;</w:t>
            </w:r>
          </w:p>
        </w:tc>
        <w:tc>
          <w:tcPr>
            <w:tcW w:w="4876" w:type="dxa"/>
            <w:tcBorders>
              <w:top w:val="nil"/>
              <w:left w:val="nil"/>
              <w:bottom w:val="nil"/>
              <w:right w:val="nil"/>
            </w:tcBorders>
          </w:tcPr>
          <w:p w14:paraId="383B30BE" w14:textId="77777777" w:rsidR="003A2199" w:rsidRPr="00182D10" w:rsidRDefault="003A2199" w:rsidP="00CF2427">
            <w:pPr>
              <w:pStyle w:val="Normal6a"/>
            </w:pPr>
            <w:r w:rsidRPr="00182D10">
              <w:t>22.</w:t>
            </w:r>
            <w:r w:rsidRPr="00182D10">
              <w:tab/>
              <w:t xml:space="preserve">подчертава колко са важни суровините от критично значение за устойчивите енергийни технологии, но подчертава, че меморандумите за разбирателство не са заместител на правно обвързващите търговски споразумения, тъй като те нито осигуряват правна сигурност, нито позволяват достатъчен парламентарен контрол; призовава Комисията да се въздържа от сключването на меморандуми за разбирателство </w:t>
            </w:r>
            <w:r w:rsidRPr="00182D10">
              <w:rPr>
                <w:b/>
                <w:i/>
              </w:rPr>
              <w:t>или правно обвързващи споразумения</w:t>
            </w:r>
            <w:r w:rsidRPr="00182D10">
              <w:t xml:space="preserve"> със засегнати от конфликти региони;</w:t>
            </w:r>
          </w:p>
        </w:tc>
      </w:tr>
    </w:tbl>
    <w:p w14:paraId="4082754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67DA2405" w14:textId="77777777" w:rsidR="003A2199" w:rsidRPr="00182D10" w:rsidRDefault="003A2199" w:rsidP="003A2199">
      <w:r w:rsidRPr="00182D10">
        <w:rPr>
          <w:rStyle w:val="HideTWBExt"/>
        </w:rPr>
        <w:t>&lt;/Amend&gt;</w:t>
      </w:r>
    </w:p>
    <w:p w14:paraId="11DD99E9" w14:textId="1ECF798B"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163</w:t>
      </w:r>
      <w:r w:rsidRPr="00182D10">
        <w:rPr>
          <w:rStyle w:val="HideTWBExt"/>
          <w:b w:val="0"/>
        </w:rPr>
        <w:t>&lt;/NumAm&gt;</w:t>
      </w:r>
    </w:p>
    <w:p w14:paraId="7D664C25" w14:textId="10D88148"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588412BD" w14:textId="77777777" w:rsidR="003A2199" w:rsidRPr="00182D10" w:rsidRDefault="003A2199" w:rsidP="003A2199">
      <w:pPr>
        <w:pStyle w:val="NormalBold"/>
      </w:pPr>
      <w:r w:rsidRPr="00182D10">
        <w:rPr>
          <w:rStyle w:val="HideTWBExt"/>
          <w:b w:val="0"/>
        </w:rPr>
        <w:t>&lt;/RepeatBlock-By&gt;</w:t>
      </w:r>
    </w:p>
    <w:p w14:paraId="5DCFBAB2" w14:textId="15A222C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53A16EF"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6015775" w14:textId="77777777" w:rsidTr="00CF2427">
        <w:trPr>
          <w:trHeight w:hRule="exact" w:val="240"/>
          <w:jc w:val="center"/>
        </w:trPr>
        <w:tc>
          <w:tcPr>
            <w:tcW w:w="9752" w:type="dxa"/>
            <w:gridSpan w:val="2"/>
            <w:tcBorders>
              <w:top w:val="nil"/>
              <w:left w:val="nil"/>
              <w:bottom w:val="nil"/>
              <w:right w:val="nil"/>
            </w:tcBorders>
          </w:tcPr>
          <w:p w14:paraId="208E8141" w14:textId="77777777" w:rsidR="003A2199" w:rsidRPr="00182D10" w:rsidRDefault="003A2199" w:rsidP="00CF2427"/>
        </w:tc>
      </w:tr>
      <w:tr w:rsidR="003A2199" w:rsidRPr="00182D10" w14:paraId="566DE365" w14:textId="77777777" w:rsidTr="00CF2427">
        <w:trPr>
          <w:trHeight w:val="240"/>
          <w:jc w:val="center"/>
        </w:trPr>
        <w:tc>
          <w:tcPr>
            <w:tcW w:w="4876" w:type="dxa"/>
            <w:tcBorders>
              <w:top w:val="nil"/>
              <w:left w:val="nil"/>
              <w:bottom w:val="nil"/>
              <w:right w:val="nil"/>
            </w:tcBorders>
          </w:tcPr>
          <w:p w14:paraId="4C84E9DC" w14:textId="3196C64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20C8C44" w14:textId="1439834B" w:rsidR="003A2199" w:rsidRPr="00182D10" w:rsidRDefault="003A2199" w:rsidP="00CF2427">
            <w:pPr>
              <w:pStyle w:val="AmColumnHeading"/>
            </w:pPr>
            <w:r w:rsidRPr="00182D10">
              <w:t>Изменение</w:t>
            </w:r>
          </w:p>
        </w:tc>
      </w:tr>
      <w:tr w:rsidR="003A2199" w:rsidRPr="00182D10" w14:paraId="607B2BCC" w14:textId="77777777" w:rsidTr="00CF2427">
        <w:trPr>
          <w:jc w:val="center"/>
        </w:trPr>
        <w:tc>
          <w:tcPr>
            <w:tcW w:w="4876" w:type="dxa"/>
            <w:tcBorders>
              <w:top w:val="nil"/>
              <w:left w:val="nil"/>
              <w:bottom w:val="nil"/>
              <w:right w:val="nil"/>
            </w:tcBorders>
          </w:tcPr>
          <w:p w14:paraId="50B97999"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w:t>
            </w:r>
            <w:r w:rsidRPr="00182D10">
              <w:rPr>
                <w:b/>
                <w:i/>
              </w:rPr>
              <w:t>например чрез включването</w:t>
            </w:r>
            <w:r w:rsidRPr="00182D10">
              <w:t xml:space="preserve"> на </w:t>
            </w:r>
            <w:r w:rsidRPr="00182D10">
              <w:rPr>
                <w:b/>
                <w:i/>
              </w:rPr>
              <w:t>разпоредби, които подкрепят трансграничните вериги</w:t>
            </w:r>
            <w:r w:rsidRPr="00182D10">
              <w:t xml:space="preserve"> за </w:t>
            </w:r>
            <w:r w:rsidRPr="00182D10">
              <w:rPr>
                <w:b/>
                <w:i/>
              </w:rPr>
              <w:t>създаване на стойност, включително допълнителни области като търговията с услуги</w:t>
            </w:r>
            <w:r w:rsidRPr="00182D10">
              <w:t xml:space="preserve">, </w:t>
            </w:r>
            <w:r w:rsidRPr="00182D10">
              <w:rPr>
                <w:b/>
                <w:i/>
              </w:rPr>
              <w:t>инвестициите, правата върху интелектуалната собственост</w:t>
            </w:r>
            <w:r w:rsidRPr="00182D10">
              <w:t xml:space="preserve"> и </w:t>
            </w:r>
            <w:r w:rsidRPr="00182D10">
              <w:rPr>
                <w:b/>
                <w:i/>
              </w:rPr>
              <w:t>конкуренцията, които ще вдъхнат увереност</w:t>
            </w:r>
            <w:r w:rsidRPr="00182D10">
              <w:t xml:space="preserve"> на </w:t>
            </w:r>
            <w:r w:rsidRPr="00182D10">
              <w:rPr>
                <w:b/>
                <w:i/>
              </w:rPr>
              <w:t>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w:t>
            </w:r>
            <w:r w:rsidRPr="00182D10">
              <w:t xml:space="preserve">, </w:t>
            </w:r>
            <w:r w:rsidRPr="00182D10">
              <w:rPr>
                <w:b/>
                <w:i/>
              </w:rPr>
              <w:t>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r w:rsidRPr="00182D10">
              <w:t>;</w:t>
            </w:r>
          </w:p>
        </w:tc>
        <w:tc>
          <w:tcPr>
            <w:tcW w:w="4876" w:type="dxa"/>
            <w:tcBorders>
              <w:top w:val="nil"/>
              <w:left w:val="nil"/>
              <w:bottom w:val="nil"/>
              <w:right w:val="nil"/>
            </w:tcBorders>
          </w:tcPr>
          <w:p w14:paraId="767ACF9A"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w:t>
            </w:r>
            <w:r w:rsidRPr="00182D10">
              <w:rPr>
                <w:b/>
                <w:i/>
              </w:rPr>
              <w:t>включително въвеждане</w:t>
            </w:r>
            <w:r w:rsidRPr="00182D10">
              <w:t xml:space="preserve"> на </w:t>
            </w:r>
            <w:r w:rsidRPr="00182D10">
              <w:rPr>
                <w:b/>
                <w:i/>
              </w:rPr>
              <w:t>обвързващи клаузи</w:t>
            </w:r>
            <w:r w:rsidRPr="00182D10">
              <w:t xml:space="preserve"> за </w:t>
            </w:r>
            <w:r w:rsidRPr="00182D10">
              <w:rPr>
                <w:b/>
                <w:i/>
              </w:rPr>
              <w:t>сближаване по отношение на устойчивостта</w:t>
            </w:r>
            <w:r w:rsidRPr="00182D10">
              <w:t xml:space="preserve">, </w:t>
            </w:r>
            <w:r w:rsidRPr="00182D10">
              <w:rPr>
                <w:b/>
                <w:i/>
              </w:rPr>
              <w:t>хуманното отношение към животните</w:t>
            </w:r>
            <w:r w:rsidRPr="00182D10">
              <w:t xml:space="preserve"> и </w:t>
            </w:r>
            <w:r w:rsidRPr="00182D10">
              <w:rPr>
                <w:b/>
                <w:i/>
              </w:rPr>
              <w:t>условията</w:t>
            </w:r>
            <w:r w:rsidRPr="00182D10">
              <w:t xml:space="preserve"> на </w:t>
            </w:r>
            <w:r w:rsidRPr="00182D10">
              <w:rPr>
                <w:b/>
                <w:i/>
              </w:rPr>
              <w:t>труд, така че африканските производители постепенно</w:t>
            </w:r>
            <w:r w:rsidRPr="00182D10">
              <w:t xml:space="preserve"> да </w:t>
            </w:r>
            <w:r w:rsidRPr="00182D10">
              <w:rPr>
                <w:b/>
                <w:i/>
              </w:rPr>
              <w:t>отговарят</w:t>
            </w:r>
            <w:r w:rsidRPr="00182D10">
              <w:t xml:space="preserve"> на </w:t>
            </w:r>
            <w:r w:rsidRPr="00182D10">
              <w:rPr>
                <w:b/>
                <w:i/>
              </w:rPr>
              <w:t>същите високи стандарти</w:t>
            </w:r>
            <w:r w:rsidRPr="00182D10">
              <w:t xml:space="preserve">, </w:t>
            </w:r>
            <w:r w:rsidRPr="00182D10">
              <w:rPr>
                <w:b/>
                <w:i/>
              </w:rPr>
              <w:t>които се изискват от европейските земеделски стопани</w:t>
            </w:r>
            <w:r w:rsidRPr="00182D10">
              <w:t>;</w:t>
            </w:r>
          </w:p>
        </w:tc>
      </w:tr>
    </w:tbl>
    <w:p w14:paraId="704C1DD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3213D5C" w14:textId="77777777" w:rsidR="003A2199" w:rsidRPr="00182D10" w:rsidRDefault="003A2199" w:rsidP="003A2199">
      <w:r w:rsidRPr="00182D10">
        <w:rPr>
          <w:rStyle w:val="HideTWBExt"/>
        </w:rPr>
        <w:t>&lt;/Amend&gt;</w:t>
      </w:r>
    </w:p>
    <w:p w14:paraId="008FB0E2" w14:textId="22080A6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164</w:t>
      </w:r>
      <w:r w:rsidRPr="00182D10">
        <w:rPr>
          <w:rStyle w:val="HideTWBExt"/>
          <w:b w:val="0"/>
        </w:rPr>
        <w:t>&lt;/NumAm&gt;</w:t>
      </w:r>
    </w:p>
    <w:p w14:paraId="2381803B" w14:textId="1313886E"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3A211EC4" w14:textId="77777777" w:rsidR="003A2199" w:rsidRPr="00182D10" w:rsidRDefault="003A2199" w:rsidP="003A2199">
      <w:pPr>
        <w:pStyle w:val="NormalBold"/>
      </w:pPr>
      <w:r w:rsidRPr="00182D10">
        <w:rPr>
          <w:rStyle w:val="HideTWBExt"/>
          <w:b w:val="0"/>
        </w:rPr>
        <w:t>&lt;/RepeatBlock-By&gt;</w:t>
      </w:r>
    </w:p>
    <w:p w14:paraId="23A6278C" w14:textId="4016CC00"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847FC07"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83632C6" w14:textId="77777777" w:rsidTr="00CF2427">
        <w:trPr>
          <w:trHeight w:hRule="exact" w:val="240"/>
          <w:jc w:val="center"/>
        </w:trPr>
        <w:tc>
          <w:tcPr>
            <w:tcW w:w="9752" w:type="dxa"/>
            <w:gridSpan w:val="2"/>
            <w:tcBorders>
              <w:top w:val="nil"/>
              <w:left w:val="nil"/>
              <w:bottom w:val="nil"/>
              <w:right w:val="nil"/>
            </w:tcBorders>
          </w:tcPr>
          <w:p w14:paraId="3C9C6E09" w14:textId="77777777" w:rsidR="003A2199" w:rsidRPr="00182D10" w:rsidRDefault="003A2199" w:rsidP="00CF2427"/>
        </w:tc>
      </w:tr>
      <w:tr w:rsidR="003A2199" w:rsidRPr="00182D10" w14:paraId="3AE2534E" w14:textId="77777777" w:rsidTr="00CF2427">
        <w:trPr>
          <w:trHeight w:val="240"/>
          <w:jc w:val="center"/>
        </w:trPr>
        <w:tc>
          <w:tcPr>
            <w:tcW w:w="4876" w:type="dxa"/>
            <w:tcBorders>
              <w:top w:val="nil"/>
              <w:left w:val="nil"/>
              <w:bottom w:val="nil"/>
              <w:right w:val="nil"/>
            </w:tcBorders>
          </w:tcPr>
          <w:p w14:paraId="3246B829" w14:textId="315C4D1B"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E13DBC1" w14:textId="4B255D26" w:rsidR="003A2199" w:rsidRPr="00182D10" w:rsidRDefault="003A2199" w:rsidP="00CF2427">
            <w:pPr>
              <w:pStyle w:val="AmColumnHeading"/>
            </w:pPr>
            <w:r w:rsidRPr="00182D10">
              <w:t>Изменение</w:t>
            </w:r>
          </w:p>
        </w:tc>
      </w:tr>
      <w:tr w:rsidR="003A2199" w:rsidRPr="00182D10" w14:paraId="7B849FE7" w14:textId="77777777" w:rsidTr="00CF2427">
        <w:trPr>
          <w:jc w:val="center"/>
        </w:trPr>
        <w:tc>
          <w:tcPr>
            <w:tcW w:w="4876" w:type="dxa"/>
            <w:tcBorders>
              <w:top w:val="nil"/>
              <w:left w:val="nil"/>
              <w:bottom w:val="nil"/>
              <w:right w:val="nil"/>
            </w:tcBorders>
          </w:tcPr>
          <w:p w14:paraId="17A2A929" w14:textId="77777777" w:rsidR="003A2199" w:rsidRPr="00182D10" w:rsidRDefault="003A2199" w:rsidP="00CF2427">
            <w:pPr>
              <w:pStyle w:val="Normal6a"/>
            </w:pPr>
            <w:r w:rsidRPr="00182D10">
              <w:t>23.</w:t>
            </w:r>
            <w:r w:rsidRPr="00182D10">
              <w:tab/>
            </w:r>
            <w:r w:rsidRPr="00182D10">
              <w:rPr>
                <w:b/>
                <w:i/>
              </w:rPr>
              <w:t>отбелязва факта</w:t>
            </w:r>
            <w:r w:rsidRPr="00182D10">
              <w:t xml:space="preserve">, </w:t>
            </w:r>
            <w:r w:rsidRPr="00182D10">
              <w:rPr>
                <w:b/>
                <w:i/>
              </w:rPr>
              <w:t>че оценките</w:t>
            </w:r>
            <w:r w:rsidRPr="00182D10">
              <w:t xml:space="preserve"> на </w:t>
            </w:r>
            <w:r w:rsidRPr="00182D10">
              <w:rPr>
                <w:b/>
                <w:i/>
              </w:rPr>
              <w:t>социално-икономическото въздействие</w:t>
            </w:r>
            <w:r w:rsidRPr="00182D10">
              <w:t xml:space="preserve"> на </w:t>
            </w:r>
            <w:r w:rsidRPr="00182D10">
              <w:rPr>
                <w:b/>
                <w:i/>
              </w:rPr>
              <w:t>СИП се различават</w:t>
            </w:r>
            <w:r w:rsidRPr="00182D10">
              <w:t xml:space="preserve">, </w:t>
            </w:r>
            <w:r w:rsidRPr="00182D10">
              <w:rPr>
                <w:b/>
                <w:i/>
              </w:rPr>
              <w:t>като в някои случаи е установено</w:t>
            </w:r>
            <w:r w:rsidRPr="00182D10">
              <w:t xml:space="preserve">, че </w:t>
            </w:r>
            <w:r w:rsidRPr="00182D10">
              <w:rPr>
                <w:b/>
                <w:i/>
              </w:rPr>
              <w:t>тези партньорства вредят на местното дребномащабно производство, докато в други случаи те засилват икономическия растеж</w:t>
            </w:r>
            <w:r w:rsidRPr="00182D10">
              <w:t xml:space="preserve"> и </w:t>
            </w:r>
            <w:r w:rsidRPr="00182D10">
              <w:rPr>
                <w:b/>
                <w:i/>
              </w:rPr>
              <w:t>намаляването</w:t>
            </w:r>
            <w:r w:rsidRPr="00182D10">
              <w:t xml:space="preserve"> на </w:t>
            </w:r>
            <w:r w:rsidRPr="00182D10">
              <w:rPr>
                <w:b/>
                <w:i/>
              </w:rPr>
              <w:t>бедността благодарение на увеличените търговски потоци</w:t>
            </w:r>
            <w:r w:rsidRPr="00182D10">
              <w:t xml:space="preserve">;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w:t>
            </w:r>
            <w:r w:rsidRPr="00182D10">
              <w:rPr>
                <w:b/>
                <w:i/>
              </w:rPr>
              <w:t>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p>
        </w:tc>
        <w:tc>
          <w:tcPr>
            <w:tcW w:w="4876" w:type="dxa"/>
            <w:tcBorders>
              <w:top w:val="nil"/>
              <w:left w:val="nil"/>
              <w:bottom w:val="nil"/>
              <w:right w:val="nil"/>
            </w:tcBorders>
          </w:tcPr>
          <w:p w14:paraId="56404ADB" w14:textId="77777777" w:rsidR="003A2199" w:rsidRPr="00182D10" w:rsidRDefault="003A2199" w:rsidP="00CF2427">
            <w:pPr>
              <w:pStyle w:val="Normal6a"/>
            </w:pPr>
            <w:r w:rsidRPr="00182D10">
              <w:t>23.</w:t>
            </w:r>
            <w:r w:rsidRPr="00182D10">
              <w:tab/>
            </w:r>
            <w:r w:rsidRPr="00182D10">
              <w:rPr>
                <w:b/>
                <w:i/>
              </w:rPr>
              <w:t>подчертава положителното въздействие на СИП</w:t>
            </w:r>
            <w:r w:rsidRPr="00182D10">
              <w:t xml:space="preserve">, </w:t>
            </w:r>
            <w:r w:rsidRPr="00182D10">
              <w:rPr>
                <w:b/>
                <w:i/>
              </w:rPr>
              <w:t>по-специално по отношение</w:t>
            </w:r>
            <w:r w:rsidRPr="00182D10">
              <w:t xml:space="preserve"> на </w:t>
            </w:r>
            <w:r w:rsidRPr="00182D10">
              <w:rPr>
                <w:b/>
                <w:i/>
              </w:rPr>
              <w:t>подобряването</w:t>
            </w:r>
            <w:r w:rsidRPr="00182D10">
              <w:t xml:space="preserve"> на </w:t>
            </w:r>
            <w:r w:rsidRPr="00182D10">
              <w:rPr>
                <w:b/>
                <w:i/>
              </w:rPr>
              <w:t>достъпа до пазара</w:t>
            </w:r>
            <w:r w:rsidRPr="00182D10">
              <w:t xml:space="preserve">, </w:t>
            </w:r>
            <w:r w:rsidRPr="00182D10">
              <w:rPr>
                <w:b/>
                <w:i/>
              </w:rPr>
              <w:t>намаляването на тарифните бариери и подкрепата за регионалната интеграция; счита</w:t>
            </w:r>
            <w:r w:rsidRPr="00182D10">
              <w:t xml:space="preserve">, че </w:t>
            </w:r>
            <w:r w:rsidRPr="00182D10">
              <w:rPr>
                <w:b/>
                <w:i/>
              </w:rPr>
              <w:t>СИП имат потенциала да засилят конкурентоспособността в Африка чрез осъвременяване на производствените стандарти, привличане на инвестиции</w:t>
            </w:r>
            <w:r w:rsidRPr="00182D10">
              <w:t xml:space="preserve"> и </w:t>
            </w:r>
            <w:r w:rsidRPr="00182D10">
              <w:rPr>
                <w:b/>
                <w:i/>
              </w:rPr>
              <w:t>интегриране</w:t>
            </w:r>
            <w:r w:rsidRPr="00182D10">
              <w:t xml:space="preserve"> на </w:t>
            </w:r>
            <w:r w:rsidRPr="00182D10">
              <w:rPr>
                <w:b/>
                <w:i/>
              </w:rPr>
              <w:t>африканските промишлени отрасли в регионалните и световните вериги за създаване на стойност</w:t>
            </w:r>
            <w:r w:rsidRPr="00182D10">
              <w:t>;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w:t>
            </w:r>
          </w:p>
        </w:tc>
      </w:tr>
    </w:tbl>
    <w:p w14:paraId="29F753C9"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0560B08" w14:textId="77777777" w:rsidR="003A2199" w:rsidRPr="00182D10" w:rsidRDefault="003A2199" w:rsidP="003A2199">
      <w:r w:rsidRPr="00182D10">
        <w:rPr>
          <w:rStyle w:val="HideTWBExt"/>
        </w:rPr>
        <w:t>&lt;/Amend&gt;</w:t>
      </w:r>
    </w:p>
    <w:p w14:paraId="2092BA9E" w14:textId="28C2A61A"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165</w:t>
      </w:r>
      <w:r w:rsidRPr="00182D10">
        <w:rPr>
          <w:rStyle w:val="HideTWBExt"/>
          <w:b w:val="0"/>
        </w:rPr>
        <w:t>&lt;/NumAm&gt;</w:t>
      </w:r>
    </w:p>
    <w:p w14:paraId="380E0A8D" w14:textId="402AE260"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0DB7A42F" w14:textId="77777777" w:rsidR="003A2199" w:rsidRPr="00182D10" w:rsidRDefault="003A2199" w:rsidP="003A2199">
      <w:pPr>
        <w:pStyle w:val="NormalBold"/>
      </w:pPr>
      <w:r w:rsidRPr="00182D10">
        <w:rPr>
          <w:rStyle w:val="HideTWBExt"/>
          <w:b w:val="0"/>
        </w:rPr>
        <w:t>&lt;/RepeatBlock-By&gt;</w:t>
      </w:r>
    </w:p>
    <w:p w14:paraId="59225432" w14:textId="77F5A8B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504FA0D"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531CE4D0" w14:textId="77777777" w:rsidTr="00CF2427">
        <w:trPr>
          <w:trHeight w:hRule="exact" w:val="240"/>
          <w:jc w:val="center"/>
        </w:trPr>
        <w:tc>
          <w:tcPr>
            <w:tcW w:w="9752" w:type="dxa"/>
            <w:gridSpan w:val="2"/>
            <w:tcBorders>
              <w:top w:val="nil"/>
              <w:left w:val="nil"/>
              <w:bottom w:val="nil"/>
              <w:right w:val="nil"/>
            </w:tcBorders>
          </w:tcPr>
          <w:p w14:paraId="7AF9902C" w14:textId="77777777" w:rsidR="003A2199" w:rsidRPr="00182D10" w:rsidRDefault="003A2199" w:rsidP="00CF2427"/>
        </w:tc>
      </w:tr>
      <w:tr w:rsidR="003A2199" w:rsidRPr="00182D10" w14:paraId="72D5FF31" w14:textId="77777777" w:rsidTr="00CF2427">
        <w:trPr>
          <w:trHeight w:val="240"/>
          <w:jc w:val="center"/>
        </w:trPr>
        <w:tc>
          <w:tcPr>
            <w:tcW w:w="4876" w:type="dxa"/>
            <w:tcBorders>
              <w:top w:val="nil"/>
              <w:left w:val="nil"/>
              <w:bottom w:val="nil"/>
              <w:right w:val="nil"/>
            </w:tcBorders>
          </w:tcPr>
          <w:p w14:paraId="1682F115" w14:textId="56E23EB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8676D39" w14:textId="0681486A" w:rsidR="003A2199" w:rsidRPr="00182D10" w:rsidRDefault="003A2199" w:rsidP="00CF2427">
            <w:pPr>
              <w:pStyle w:val="AmColumnHeading"/>
            </w:pPr>
            <w:r w:rsidRPr="00182D10">
              <w:t>Изменение</w:t>
            </w:r>
          </w:p>
        </w:tc>
      </w:tr>
      <w:tr w:rsidR="003A2199" w:rsidRPr="00182D10" w14:paraId="156373CC" w14:textId="77777777" w:rsidTr="00CF2427">
        <w:trPr>
          <w:jc w:val="center"/>
        </w:trPr>
        <w:tc>
          <w:tcPr>
            <w:tcW w:w="4876" w:type="dxa"/>
            <w:tcBorders>
              <w:top w:val="nil"/>
              <w:left w:val="nil"/>
              <w:bottom w:val="nil"/>
              <w:right w:val="nil"/>
            </w:tcBorders>
          </w:tcPr>
          <w:p w14:paraId="16ABF2B0"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w:t>
            </w:r>
            <w:r w:rsidRPr="00182D10">
              <w:rPr>
                <w:b/>
                <w:i/>
              </w:rPr>
              <w:t>в съответствие с Парижкото споразумение</w:t>
            </w:r>
            <w:r w:rsidRPr="00182D10">
              <w:t xml:space="preserve"> и </w:t>
            </w:r>
            <w:r w:rsidRPr="00182D10">
              <w:rPr>
                <w:b/>
                <w:i/>
              </w:rPr>
              <w:t>рамката за биологичното разнообразие Кунмин-Монреал</w:t>
            </w:r>
            <w:r w:rsidRPr="00182D10">
              <w:t>;</w:t>
            </w:r>
          </w:p>
        </w:tc>
        <w:tc>
          <w:tcPr>
            <w:tcW w:w="4876" w:type="dxa"/>
            <w:tcBorders>
              <w:top w:val="nil"/>
              <w:left w:val="nil"/>
              <w:bottom w:val="nil"/>
              <w:right w:val="nil"/>
            </w:tcBorders>
          </w:tcPr>
          <w:p w14:paraId="5D8A1564"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w:t>
            </w:r>
            <w:r w:rsidRPr="00182D10">
              <w:rPr>
                <w:b/>
                <w:i/>
              </w:rPr>
              <w:t>, с които се насърчават конкурентоспособността, създаването на работни места</w:t>
            </w:r>
            <w:r w:rsidRPr="00182D10">
              <w:t xml:space="preserve"> и </w:t>
            </w:r>
            <w:r w:rsidRPr="00182D10">
              <w:rPr>
                <w:b/>
                <w:i/>
              </w:rPr>
              <w:t>икономическият растеж, без да се налагат екологични условия, които биха могли да ощетят африканските производители или да възпрепятстват промишленото развитие на континента</w:t>
            </w:r>
            <w:r w:rsidRPr="00182D10">
              <w:t>;</w:t>
            </w:r>
          </w:p>
        </w:tc>
      </w:tr>
    </w:tbl>
    <w:p w14:paraId="235E241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6D9C3F8E" w14:textId="77777777" w:rsidR="003A2199" w:rsidRPr="00182D10" w:rsidRDefault="003A2199" w:rsidP="003A2199">
      <w:r w:rsidRPr="00182D10">
        <w:rPr>
          <w:rStyle w:val="HideTWBExt"/>
        </w:rPr>
        <w:t>&lt;/Amend&gt;</w:t>
      </w:r>
    </w:p>
    <w:p w14:paraId="0AD0593E" w14:textId="7F05C22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166</w:t>
      </w:r>
      <w:r w:rsidRPr="00182D10">
        <w:rPr>
          <w:rStyle w:val="HideTWBExt"/>
          <w:b w:val="0"/>
        </w:rPr>
        <w:t>&lt;/NumAm&gt;</w:t>
      </w:r>
    </w:p>
    <w:p w14:paraId="75FC65BA" w14:textId="28BF4D8A" w:rsidR="003A2199" w:rsidRPr="00182D10" w:rsidRDefault="003A2199" w:rsidP="003A2199">
      <w:pPr>
        <w:pStyle w:val="NormalBold"/>
      </w:pPr>
      <w:r w:rsidRPr="00182D10">
        <w:rPr>
          <w:rStyle w:val="HideTWBExt"/>
          <w:b w:val="0"/>
        </w:rPr>
        <w:t>&lt;RepeatBlock-By&gt;&lt;Members&gt;</w:t>
      </w:r>
      <w:r w:rsidRPr="00182D10">
        <w:t xml:space="preserve">Томаш Фрьолих, </w:t>
      </w:r>
      <w:r w:rsidR="009A362C">
        <w:t>Маркус Бухайт</w:t>
      </w:r>
      <w:r w:rsidRPr="00182D10">
        <w:rPr>
          <w:rStyle w:val="HideTWBExt"/>
          <w:b w:val="0"/>
        </w:rPr>
        <w:t>&lt;/Members&gt;</w:t>
      </w:r>
    </w:p>
    <w:p w14:paraId="6ED79856" w14:textId="77777777" w:rsidR="003A2199" w:rsidRPr="00182D10" w:rsidRDefault="003A2199" w:rsidP="003A2199">
      <w:pPr>
        <w:pStyle w:val="NormalBold"/>
      </w:pPr>
      <w:r w:rsidRPr="00182D10">
        <w:rPr>
          <w:rStyle w:val="HideTWBExt"/>
          <w:b w:val="0"/>
        </w:rPr>
        <w:t>&lt;/RepeatBlock-By&gt;</w:t>
      </w:r>
    </w:p>
    <w:p w14:paraId="5FFC208A" w14:textId="5092B02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6792D5D"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10C8C81" w14:textId="77777777" w:rsidTr="00CF2427">
        <w:trPr>
          <w:trHeight w:hRule="exact" w:val="240"/>
          <w:jc w:val="center"/>
        </w:trPr>
        <w:tc>
          <w:tcPr>
            <w:tcW w:w="9752" w:type="dxa"/>
            <w:gridSpan w:val="2"/>
            <w:tcBorders>
              <w:top w:val="nil"/>
              <w:left w:val="nil"/>
              <w:bottom w:val="nil"/>
              <w:right w:val="nil"/>
            </w:tcBorders>
          </w:tcPr>
          <w:p w14:paraId="51CE43D1" w14:textId="77777777" w:rsidR="003A2199" w:rsidRPr="00182D10" w:rsidRDefault="003A2199" w:rsidP="00CF2427"/>
        </w:tc>
      </w:tr>
      <w:tr w:rsidR="003A2199" w:rsidRPr="00182D10" w14:paraId="75E1A3C9" w14:textId="77777777" w:rsidTr="00CF2427">
        <w:trPr>
          <w:trHeight w:val="240"/>
          <w:jc w:val="center"/>
        </w:trPr>
        <w:tc>
          <w:tcPr>
            <w:tcW w:w="4876" w:type="dxa"/>
            <w:tcBorders>
              <w:top w:val="nil"/>
              <w:left w:val="nil"/>
              <w:bottom w:val="nil"/>
              <w:right w:val="nil"/>
            </w:tcBorders>
          </w:tcPr>
          <w:p w14:paraId="09771A11" w14:textId="315B61A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92FB28D" w14:textId="0A28CCE4" w:rsidR="003A2199" w:rsidRPr="00182D10" w:rsidRDefault="003A2199" w:rsidP="00CF2427">
            <w:pPr>
              <w:pStyle w:val="AmColumnHeading"/>
            </w:pPr>
            <w:r w:rsidRPr="00182D10">
              <w:t>Изменение</w:t>
            </w:r>
          </w:p>
        </w:tc>
      </w:tr>
      <w:tr w:rsidR="003A2199" w:rsidRPr="00182D10" w14:paraId="00AB816A" w14:textId="77777777" w:rsidTr="00CF2427">
        <w:trPr>
          <w:jc w:val="center"/>
        </w:trPr>
        <w:tc>
          <w:tcPr>
            <w:tcW w:w="4876" w:type="dxa"/>
            <w:tcBorders>
              <w:top w:val="nil"/>
              <w:left w:val="nil"/>
              <w:bottom w:val="nil"/>
              <w:right w:val="nil"/>
            </w:tcBorders>
          </w:tcPr>
          <w:p w14:paraId="6C554AAE"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w:t>
            </w:r>
            <w:r w:rsidRPr="00182D10">
              <w:rPr>
                <w:b/>
                <w:i/>
              </w:rPr>
              <w:t>и ЦУР</w:t>
            </w:r>
            <w:r w:rsidRPr="00182D10">
              <w:t xml:space="preserve"> преди договарянето на нови СИП; призовава за </w:t>
            </w:r>
            <w:r w:rsidRPr="00182D10">
              <w:rPr>
                <w:b/>
                <w:i/>
              </w:rPr>
              <w:t>модернизиране</w:t>
            </w:r>
            <w:r w:rsidRPr="00182D10">
              <w:t xml:space="preserve"> на СИП </w:t>
            </w:r>
            <w:r w:rsidRPr="00182D10">
              <w:rPr>
                <w:b/>
                <w:i/>
              </w:rPr>
              <w:t>чрез включване на силни, обвързващи и приложими глави за търговията и устойчивото развитие</w:t>
            </w:r>
            <w:r w:rsidRPr="00182D10">
              <w:t xml:space="preserve"> в съответствие с </w:t>
            </w:r>
            <w:r w:rsidRPr="00182D10">
              <w:rPr>
                <w:b/>
                <w:i/>
              </w:rPr>
              <w:t>Парижкото споразумение и</w:t>
            </w:r>
            <w:r w:rsidRPr="00182D10">
              <w:t xml:space="preserve"> рамката за биологичното разнообразие Кунмин-Монреал;</w:t>
            </w:r>
          </w:p>
        </w:tc>
        <w:tc>
          <w:tcPr>
            <w:tcW w:w="4876" w:type="dxa"/>
            <w:tcBorders>
              <w:top w:val="nil"/>
              <w:left w:val="nil"/>
              <w:bottom w:val="nil"/>
              <w:right w:val="nil"/>
            </w:tcBorders>
          </w:tcPr>
          <w:p w14:paraId="1F1EEE5F"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w:t>
            </w:r>
            <w:r w:rsidRPr="00182D10">
              <w:rPr>
                <w:b/>
                <w:i/>
              </w:rPr>
              <w:t>,</w:t>
            </w:r>
            <w:r w:rsidRPr="00182D10">
              <w:t xml:space="preserve"> преди договарянето на нови СИП; призовава за </w:t>
            </w:r>
            <w:r w:rsidRPr="00182D10">
              <w:rPr>
                <w:b/>
                <w:i/>
              </w:rPr>
              <w:t>привеждане</w:t>
            </w:r>
            <w:r w:rsidRPr="00182D10">
              <w:t xml:space="preserve"> на СИП в съответствие с рамката за биологичното разнообразие Кунмин-Монреал;</w:t>
            </w:r>
          </w:p>
        </w:tc>
      </w:tr>
    </w:tbl>
    <w:p w14:paraId="4E907D4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1821CD81" w14:textId="77777777" w:rsidR="003A2199" w:rsidRPr="00182D10" w:rsidRDefault="003A2199" w:rsidP="003A2199">
      <w:r w:rsidRPr="00182D10">
        <w:rPr>
          <w:rStyle w:val="HideTWBExt"/>
        </w:rPr>
        <w:t>&lt;/Amend&gt;</w:t>
      </w:r>
    </w:p>
    <w:p w14:paraId="6622CE1E" w14:textId="5F4C43C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167</w:t>
      </w:r>
      <w:r w:rsidRPr="00182D10">
        <w:rPr>
          <w:rStyle w:val="HideTWBExt"/>
          <w:b w:val="0"/>
        </w:rPr>
        <w:t>&lt;/NumAm&gt;</w:t>
      </w:r>
    </w:p>
    <w:p w14:paraId="604A39FA" w14:textId="2C7F28DA"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t>, Жоао Котрим де Фигейредо</w:t>
      </w:r>
      <w:r w:rsidRPr="00182D10">
        <w:rPr>
          <w:rStyle w:val="HideTWBExt"/>
          <w:b w:val="0"/>
        </w:rPr>
        <w:t>&lt;/Members&gt;</w:t>
      </w:r>
    </w:p>
    <w:p w14:paraId="1A9F06F0" w14:textId="77777777" w:rsidR="003A2199" w:rsidRPr="00182D10" w:rsidRDefault="003A2199" w:rsidP="003A2199">
      <w:pPr>
        <w:pStyle w:val="NormalBold"/>
      </w:pPr>
      <w:r w:rsidRPr="00182D10">
        <w:rPr>
          <w:rStyle w:val="HideTWBExt"/>
          <w:b w:val="0"/>
        </w:rPr>
        <w:t>&lt;/RepeatBlock-By&gt;</w:t>
      </w:r>
    </w:p>
    <w:p w14:paraId="61D9D3DE" w14:textId="7AF0FA0F"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CA1CBB4"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9BD3A05" w14:textId="77777777" w:rsidTr="00CF2427">
        <w:trPr>
          <w:trHeight w:hRule="exact" w:val="240"/>
          <w:jc w:val="center"/>
        </w:trPr>
        <w:tc>
          <w:tcPr>
            <w:tcW w:w="9752" w:type="dxa"/>
            <w:gridSpan w:val="2"/>
            <w:tcBorders>
              <w:top w:val="nil"/>
              <w:left w:val="nil"/>
              <w:bottom w:val="nil"/>
              <w:right w:val="nil"/>
            </w:tcBorders>
          </w:tcPr>
          <w:p w14:paraId="6610B359" w14:textId="77777777" w:rsidR="003A2199" w:rsidRPr="00182D10" w:rsidRDefault="003A2199" w:rsidP="00CF2427"/>
        </w:tc>
      </w:tr>
      <w:tr w:rsidR="003A2199" w:rsidRPr="00182D10" w14:paraId="0091972B" w14:textId="77777777" w:rsidTr="00CF2427">
        <w:trPr>
          <w:trHeight w:val="240"/>
          <w:jc w:val="center"/>
        </w:trPr>
        <w:tc>
          <w:tcPr>
            <w:tcW w:w="4876" w:type="dxa"/>
            <w:tcBorders>
              <w:top w:val="nil"/>
              <w:left w:val="nil"/>
              <w:bottom w:val="nil"/>
              <w:right w:val="nil"/>
            </w:tcBorders>
          </w:tcPr>
          <w:p w14:paraId="5B679FBE" w14:textId="2A93510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1681244" w14:textId="2AF83BB3" w:rsidR="003A2199" w:rsidRPr="00182D10" w:rsidRDefault="003A2199" w:rsidP="00CF2427">
            <w:pPr>
              <w:pStyle w:val="AmColumnHeading"/>
            </w:pPr>
            <w:r w:rsidRPr="00182D10">
              <w:t>Изменение</w:t>
            </w:r>
          </w:p>
        </w:tc>
      </w:tr>
      <w:tr w:rsidR="003A2199" w:rsidRPr="00182D10" w14:paraId="7B11BCF3" w14:textId="77777777" w:rsidTr="00CF2427">
        <w:trPr>
          <w:jc w:val="center"/>
        </w:trPr>
        <w:tc>
          <w:tcPr>
            <w:tcW w:w="4876" w:type="dxa"/>
            <w:tcBorders>
              <w:top w:val="nil"/>
              <w:left w:val="nil"/>
              <w:bottom w:val="nil"/>
              <w:right w:val="nil"/>
            </w:tcBorders>
          </w:tcPr>
          <w:p w14:paraId="6C6105A4"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p>
        </w:tc>
        <w:tc>
          <w:tcPr>
            <w:tcW w:w="4876" w:type="dxa"/>
            <w:tcBorders>
              <w:top w:val="nil"/>
              <w:left w:val="nil"/>
              <w:bottom w:val="nil"/>
              <w:right w:val="nil"/>
            </w:tcBorders>
          </w:tcPr>
          <w:p w14:paraId="6122472F"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w:t>
            </w:r>
            <w:r w:rsidRPr="00182D10">
              <w:rPr>
                <w:b/>
                <w:i/>
              </w:rPr>
              <w:t>като бъдат адаптирани към динамиката на AfCFTA,</w:t>
            </w:r>
            <w:r w:rsidRPr="00182D10">
              <w:t xml:space="preserve">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p>
        </w:tc>
      </w:tr>
    </w:tbl>
    <w:p w14:paraId="728A9F2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B096693" w14:textId="77777777" w:rsidR="003A2199" w:rsidRPr="00182D10" w:rsidRDefault="003A2199" w:rsidP="003A2199">
      <w:r w:rsidRPr="00182D10">
        <w:rPr>
          <w:rStyle w:val="HideTWBExt"/>
        </w:rPr>
        <w:t>&lt;/Amend&gt;</w:t>
      </w:r>
    </w:p>
    <w:p w14:paraId="1A9075E8" w14:textId="06596B10"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168</w:t>
      </w:r>
      <w:r w:rsidRPr="00182D10">
        <w:rPr>
          <w:rStyle w:val="HideTWBExt"/>
          <w:b w:val="0"/>
        </w:rPr>
        <w:t>&lt;/NumAm&gt;</w:t>
      </w:r>
    </w:p>
    <w:p w14:paraId="330812AF" w14:textId="62FC17BA"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57C19DC5" w14:textId="77777777" w:rsidR="003A2199" w:rsidRPr="00182D10" w:rsidRDefault="003A2199" w:rsidP="003A2199">
      <w:pPr>
        <w:pStyle w:val="NormalBold"/>
      </w:pPr>
      <w:r w:rsidRPr="00182D10">
        <w:rPr>
          <w:rStyle w:val="HideTWBExt"/>
          <w:b w:val="0"/>
        </w:rPr>
        <w:t>&lt;/RepeatBlock-By&gt;</w:t>
      </w:r>
    </w:p>
    <w:p w14:paraId="39CE6496" w14:textId="01786C54"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DF5960D"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E4A8B49" w14:textId="77777777" w:rsidTr="00CF2427">
        <w:trPr>
          <w:trHeight w:hRule="exact" w:val="240"/>
          <w:jc w:val="center"/>
        </w:trPr>
        <w:tc>
          <w:tcPr>
            <w:tcW w:w="9752" w:type="dxa"/>
            <w:gridSpan w:val="2"/>
            <w:tcBorders>
              <w:top w:val="nil"/>
              <w:left w:val="nil"/>
              <w:bottom w:val="nil"/>
              <w:right w:val="nil"/>
            </w:tcBorders>
          </w:tcPr>
          <w:p w14:paraId="118A361C" w14:textId="77777777" w:rsidR="003A2199" w:rsidRPr="00182D10" w:rsidRDefault="003A2199" w:rsidP="00CF2427"/>
        </w:tc>
      </w:tr>
      <w:tr w:rsidR="003A2199" w:rsidRPr="00182D10" w14:paraId="1EB57287" w14:textId="77777777" w:rsidTr="00CF2427">
        <w:trPr>
          <w:trHeight w:val="240"/>
          <w:jc w:val="center"/>
        </w:trPr>
        <w:tc>
          <w:tcPr>
            <w:tcW w:w="4876" w:type="dxa"/>
            <w:tcBorders>
              <w:top w:val="nil"/>
              <w:left w:val="nil"/>
              <w:bottom w:val="nil"/>
              <w:right w:val="nil"/>
            </w:tcBorders>
          </w:tcPr>
          <w:p w14:paraId="0CCE7BCA" w14:textId="56256298"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86FA90E" w14:textId="1D3F6F35" w:rsidR="003A2199" w:rsidRPr="00182D10" w:rsidRDefault="003A2199" w:rsidP="00CF2427">
            <w:pPr>
              <w:pStyle w:val="AmColumnHeading"/>
            </w:pPr>
            <w:r w:rsidRPr="00182D10">
              <w:t>Изменение</w:t>
            </w:r>
          </w:p>
        </w:tc>
      </w:tr>
      <w:tr w:rsidR="003A2199" w:rsidRPr="00182D10" w14:paraId="43935336" w14:textId="77777777" w:rsidTr="00CF2427">
        <w:trPr>
          <w:jc w:val="center"/>
        </w:trPr>
        <w:tc>
          <w:tcPr>
            <w:tcW w:w="4876" w:type="dxa"/>
            <w:tcBorders>
              <w:top w:val="nil"/>
              <w:left w:val="nil"/>
              <w:bottom w:val="nil"/>
              <w:right w:val="nil"/>
            </w:tcBorders>
          </w:tcPr>
          <w:p w14:paraId="31F762DC"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p>
        </w:tc>
        <w:tc>
          <w:tcPr>
            <w:tcW w:w="4876" w:type="dxa"/>
            <w:tcBorders>
              <w:top w:val="nil"/>
              <w:left w:val="nil"/>
              <w:bottom w:val="nil"/>
              <w:right w:val="nil"/>
            </w:tcBorders>
          </w:tcPr>
          <w:p w14:paraId="7A986623"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w:t>
            </w:r>
            <w:r w:rsidRPr="00182D10">
              <w:rPr>
                <w:b/>
                <w:i/>
              </w:rPr>
              <w:t>, равенството между половете, правата на работниците</w:t>
            </w:r>
            <w:r w:rsidRPr="00182D10">
              <w:t xml:space="preserve">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и рамката за биологичното разнообразие Кунмин-Монреал;</w:t>
            </w:r>
          </w:p>
        </w:tc>
      </w:tr>
    </w:tbl>
    <w:p w14:paraId="05EC1A42"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DB80F12" w14:textId="77777777" w:rsidR="003A2199" w:rsidRPr="00182D10" w:rsidRDefault="003A2199" w:rsidP="003A2199">
      <w:r w:rsidRPr="00182D10">
        <w:rPr>
          <w:rStyle w:val="HideTWBExt"/>
        </w:rPr>
        <w:t>&lt;/Amend&gt;</w:t>
      </w:r>
    </w:p>
    <w:p w14:paraId="7C7A79B9" w14:textId="23731C8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169</w:t>
      </w:r>
      <w:r w:rsidRPr="00182D10">
        <w:rPr>
          <w:rStyle w:val="HideTWBExt"/>
          <w:b w:val="0"/>
        </w:rPr>
        <w:t>&lt;/NumAm&gt;</w:t>
      </w:r>
    </w:p>
    <w:p w14:paraId="019CB9A7" w14:textId="6AE5BCDA"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Дан Барна, </w:t>
      </w:r>
      <w:r w:rsidR="009A362C">
        <w:t>Хилде Вотманс</w:t>
      </w:r>
      <w:r w:rsidRPr="00182D10">
        <w:t>, Беноа Касар</w:t>
      </w:r>
      <w:r w:rsidRPr="00182D10">
        <w:rPr>
          <w:rStyle w:val="HideTWBExt"/>
          <w:b w:val="0"/>
        </w:rPr>
        <w:t>&lt;/Members&gt;</w:t>
      </w:r>
    </w:p>
    <w:p w14:paraId="748AF07D" w14:textId="77777777" w:rsidR="003A2199" w:rsidRPr="00182D10" w:rsidRDefault="003A2199" w:rsidP="003A2199">
      <w:pPr>
        <w:pStyle w:val="NormalBold"/>
      </w:pPr>
      <w:r w:rsidRPr="00182D10">
        <w:rPr>
          <w:rStyle w:val="HideTWBExt"/>
          <w:b w:val="0"/>
        </w:rPr>
        <w:t>&lt;/RepeatBlock-By&gt;</w:t>
      </w:r>
    </w:p>
    <w:p w14:paraId="1138EDCA" w14:textId="31751F03"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50071F7F" w14:textId="77777777" w:rsidR="003A2199" w:rsidRPr="00182D10" w:rsidRDefault="003A2199" w:rsidP="003A2199">
      <w:pPr>
        <w:pStyle w:val="NormalBold"/>
      </w:pPr>
      <w:r w:rsidRPr="00182D10">
        <w:rPr>
          <w:rStyle w:val="HideTWBExt"/>
          <w:b w:val="0"/>
        </w:rPr>
        <w:t>&lt;Article&gt;</w:t>
      </w:r>
      <w:r w:rsidRPr="00182D10">
        <w:t>Параграф 23</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8C446B5" w14:textId="77777777" w:rsidTr="00CF2427">
        <w:trPr>
          <w:trHeight w:hRule="exact" w:val="240"/>
          <w:jc w:val="center"/>
        </w:trPr>
        <w:tc>
          <w:tcPr>
            <w:tcW w:w="9752" w:type="dxa"/>
            <w:gridSpan w:val="2"/>
            <w:tcBorders>
              <w:top w:val="nil"/>
              <w:left w:val="nil"/>
              <w:bottom w:val="nil"/>
              <w:right w:val="nil"/>
            </w:tcBorders>
          </w:tcPr>
          <w:p w14:paraId="3C501F0F" w14:textId="77777777" w:rsidR="003A2199" w:rsidRPr="00182D10" w:rsidRDefault="003A2199" w:rsidP="00CF2427"/>
        </w:tc>
      </w:tr>
      <w:tr w:rsidR="003A2199" w:rsidRPr="00182D10" w14:paraId="1D409EA7" w14:textId="77777777" w:rsidTr="00CF2427">
        <w:trPr>
          <w:trHeight w:val="240"/>
          <w:jc w:val="center"/>
        </w:trPr>
        <w:tc>
          <w:tcPr>
            <w:tcW w:w="4876" w:type="dxa"/>
            <w:tcBorders>
              <w:top w:val="nil"/>
              <w:left w:val="nil"/>
              <w:bottom w:val="nil"/>
              <w:right w:val="nil"/>
            </w:tcBorders>
          </w:tcPr>
          <w:p w14:paraId="4CD979CD" w14:textId="51E6E004"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E228477" w14:textId="531C8E9A" w:rsidR="003A2199" w:rsidRPr="00182D10" w:rsidRDefault="003A2199" w:rsidP="00CF2427">
            <w:pPr>
              <w:pStyle w:val="AmColumnHeading"/>
            </w:pPr>
            <w:r w:rsidRPr="00182D10">
              <w:t>Изменение</w:t>
            </w:r>
          </w:p>
        </w:tc>
      </w:tr>
      <w:tr w:rsidR="003A2199" w:rsidRPr="00182D10" w14:paraId="6515FEFD" w14:textId="77777777" w:rsidTr="00CF2427">
        <w:trPr>
          <w:jc w:val="center"/>
        </w:trPr>
        <w:tc>
          <w:tcPr>
            <w:tcW w:w="4876" w:type="dxa"/>
            <w:tcBorders>
              <w:top w:val="nil"/>
              <w:left w:val="nil"/>
              <w:bottom w:val="nil"/>
              <w:right w:val="nil"/>
            </w:tcBorders>
          </w:tcPr>
          <w:p w14:paraId="531322D7" w14:textId="77777777" w:rsidR="003A2199" w:rsidRPr="00182D10" w:rsidRDefault="003A2199" w:rsidP="00CF2427">
            <w:pPr>
              <w:pStyle w:val="Normal6a"/>
            </w:pPr>
            <w:r w:rsidRPr="00182D10">
              <w:t>23.</w:t>
            </w:r>
            <w:r w:rsidRPr="00182D10">
              <w:tab/>
              <w:t xml:space="preserve">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 </w:t>
            </w:r>
            <w:r w:rsidRPr="00182D10">
              <w:rPr>
                <w:b/>
                <w:i/>
              </w:rPr>
              <w:t>и рамката за биологичното разнообразие Кунмин-Монреал</w:t>
            </w:r>
            <w:r w:rsidRPr="00182D10">
              <w:t>;</w:t>
            </w:r>
          </w:p>
        </w:tc>
        <w:tc>
          <w:tcPr>
            <w:tcW w:w="4876" w:type="dxa"/>
            <w:tcBorders>
              <w:top w:val="nil"/>
              <w:left w:val="nil"/>
              <w:bottom w:val="nil"/>
              <w:right w:val="nil"/>
            </w:tcBorders>
          </w:tcPr>
          <w:p w14:paraId="202C7876" w14:textId="77777777" w:rsidR="003A2199" w:rsidRPr="00182D10" w:rsidRDefault="003A2199" w:rsidP="00CF2427">
            <w:pPr>
              <w:pStyle w:val="Normal6a"/>
            </w:pPr>
            <w:r w:rsidRPr="00182D10">
              <w:t>23.</w:t>
            </w:r>
            <w:r w:rsidRPr="00182D10">
              <w:tab/>
              <w:t>отбелязва факта, че оценките на социално-икономическото въздействие на СИП се различават, като в някои случаи е установено, че тези партньорства вредят на местното дребномащабно производство, докато в други случаи те засилват икономическия растеж и намаляването на бедността благодарение на увеличените търговски потоци; съзира възможност за подобряване на ефективността на СИП с африканските държави, например чрез включването на разпоредби, които подкрепят трансграничните вериги за създаване на стойност, включително допълнителни области като търговията с услуги, инвестициите, правата върху интелектуалната собственост и конкуренцията, които ще вдъхнат увереност на предприятията и инвеститорите относно бизнес средата в държавите партньори; отново отправя искане да бъде извършен задълбочен анализ на въздействието на СИП върху местните икономики, регионалната интеграция, икономическата диверсификация и ЦУР преди договарянето на нови СИП; призовава за модернизиране на СИП чрез включване на силни, обвързващи и приложими глави за търговията и устойчивото развитие в съответствие с Парижкото споразумение</w:t>
            </w:r>
            <w:r w:rsidRPr="00182D10">
              <w:rPr>
                <w:b/>
                <w:i/>
              </w:rPr>
              <w:t>, след като бъдат готови за преглед</w:t>
            </w:r>
            <w:r w:rsidRPr="00182D10">
              <w:t>;</w:t>
            </w:r>
          </w:p>
        </w:tc>
      </w:tr>
    </w:tbl>
    <w:p w14:paraId="17E40BA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29EB931" w14:textId="77777777" w:rsidR="003A2199" w:rsidRPr="00182D10" w:rsidRDefault="003A2199" w:rsidP="003A2199">
      <w:r w:rsidRPr="00182D10">
        <w:rPr>
          <w:rStyle w:val="HideTWBExt"/>
        </w:rPr>
        <w:t>&lt;/Amend&gt;</w:t>
      </w:r>
    </w:p>
    <w:p w14:paraId="04837735" w14:textId="32EF002F"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170</w:t>
      </w:r>
      <w:r w:rsidRPr="00182D10">
        <w:rPr>
          <w:rStyle w:val="HideTWBExt"/>
          <w:b w:val="0"/>
        </w:rPr>
        <w:t>&lt;/NumAm&gt;</w:t>
      </w:r>
    </w:p>
    <w:p w14:paraId="4280EDAB" w14:textId="1CAA2D81" w:rsidR="003A2199" w:rsidRPr="00182D10" w:rsidRDefault="003A2199" w:rsidP="003A2199">
      <w:pPr>
        <w:pStyle w:val="NormalBold"/>
      </w:pPr>
      <w:r w:rsidRPr="00182D10">
        <w:rPr>
          <w:rStyle w:val="HideTWBExt"/>
          <w:b w:val="0"/>
        </w:rPr>
        <w:t>&lt;RepeatBlock-By&gt;&lt;Members&gt;</w:t>
      </w:r>
      <w:r w:rsidRPr="00182D10">
        <w:t>Мартин Кемп, Селин Имарт</w:t>
      </w:r>
      <w:r w:rsidRPr="00182D10">
        <w:rPr>
          <w:rStyle w:val="HideTWBExt"/>
          <w:b w:val="0"/>
        </w:rPr>
        <w:t>&lt;/Members&gt;</w:t>
      </w:r>
    </w:p>
    <w:p w14:paraId="672A828C" w14:textId="77777777" w:rsidR="003A2199" w:rsidRPr="00182D10" w:rsidRDefault="003A2199" w:rsidP="003A2199">
      <w:pPr>
        <w:pStyle w:val="NormalBold"/>
      </w:pPr>
      <w:r w:rsidRPr="00182D10">
        <w:rPr>
          <w:rStyle w:val="HideTWBExt"/>
          <w:b w:val="0"/>
        </w:rPr>
        <w:t>&lt;/RepeatBlock-By&gt;</w:t>
      </w:r>
    </w:p>
    <w:p w14:paraId="64DF355C" w14:textId="52F1D8D2"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20EF7F7" w14:textId="77777777" w:rsidR="003A2199" w:rsidRPr="00182D10" w:rsidRDefault="003A2199" w:rsidP="003A2199">
      <w:pPr>
        <w:pStyle w:val="NormalBold"/>
      </w:pPr>
      <w:r w:rsidRPr="00182D10">
        <w:rPr>
          <w:rStyle w:val="HideTWBExt"/>
          <w:b w:val="0"/>
        </w:rPr>
        <w:t>&lt;Article&gt;</w:t>
      </w:r>
      <w:r w:rsidRPr="00182D10">
        <w:t>Параграф 23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95F05B9" w14:textId="77777777" w:rsidTr="00CF2427">
        <w:trPr>
          <w:trHeight w:hRule="exact" w:val="240"/>
          <w:jc w:val="center"/>
        </w:trPr>
        <w:tc>
          <w:tcPr>
            <w:tcW w:w="9752" w:type="dxa"/>
            <w:gridSpan w:val="2"/>
            <w:tcBorders>
              <w:top w:val="nil"/>
              <w:left w:val="nil"/>
              <w:bottom w:val="nil"/>
              <w:right w:val="nil"/>
            </w:tcBorders>
          </w:tcPr>
          <w:p w14:paraId="734BADFF" w14:textId="77777777" w:rsidR="003A2199" w:rsidRPr="00182D10" w:rsidRDefault="003A2199" w:rsidP="00CF2427"/>
        </w:tc>
      </w:tr>
      <w:tr w:rsidR="003A2199" w:rsidRPr="00182D10" w14:paraId="1E5F376E" w14:textId="77777777" w:rsidTr="00CF2427">
        <w:trPr>
          <w:trHeight w:val="240"/>
          <w:jc w:val="center"/>
        </w:trPr>
        <w:tc>
          <w:tcPr>
            <w:tcW w:w="4876" w:type="dxa"/>
            <w:tcBorders>
              <w:top w:val="nil"/>
              <w:left w:val="nil"/>
              <w:bottom w:val="nil"/>
              <w:right w:val="nil"/>
            </w:tcBorders>
          </w:tcPr>
          <w:p w14:paraId="0D6B6E3D" w14:textId="64B1CEA3"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D70E071" w14:textId="0BD0BA57" w:rsidR="003A2199" w:rsidRPr="00182D10" w:rsidRDefault="003A2199" w:rsidP="00CF2427">
            <w:pPr>
              <w:pStyle w:val="AmColumnHeading"/>
            </w:pPr>
            <w:r w:rsidRPr="00182D10">
              <w:t>Изменение</w:t>
            </w:r>
          </w:p>
        </w:tc>
      </w:tr>
      <w:tr w:rsidR="003A2199" w:rsidRPr="00182D10" w14:paraId="18025949" w14:textId="77777777" w:rsidTr="00CF2427">
        <w:trPr>
          <w:jc w:val="center"/>
        </w:trPr>
        <w:tc>
          <w:tcPr>
            <w:tcW w:w="4876" w:type="dxa"/>
            <w:tcBorders>
              <w:top w:val="nil"/>
              <w:left w:val="nil"/>
              <w:bottom w:val="nil"/>
              <w:right w:val="nil"/>
            </w:tcBorders>
          </w:tcPr>
          <w:p w14:paraId="45DE2B7C" w14:textId="77777777" w:rsidR="003A2199" w:rsidRPr="00182D10" w:rsidRDefault="003A2199" w:rsidP="00CF2427">
            <w:pPr>
              <w:pStyle w:val="Normal6a"/>
            </w:pPr>
          </w:p>
        </w:tc>
        <w:tc>
          <w:tcPr>
            <w:tcW w:w="4876" w:type="dxa"/>
            <w:tcBorders>
              <w:top w:val="nil"/>
              <w:left w:val="nil"/>
              <w:bottom w:val="nil"/>
              <w:right w:val="nil"/>
            </w:tcBorders>
          </w:tcPr>
          <w:p w14:paraId="77371A8C" w14:textId="77777777" w:rsidR="003A2199" w:rsidRPr="00182D10" w:rsidRDefault="003A2199" w:rsidP="00CF2427">
            <w:pPr>
              <w:pStyle w:val="Normal6a"/>
            </w:pPr>
            <w:r w:rsidRPr="00182D10">
              <w:rPr>
                <w:b/>
                <w:i/>
              </w:rPr>
              <w:t>23a.</w:t>
            </w:r>
            <w:r w:rsidRPr="00182D10">
              <w:tab/>
            </w:r>
            <w:r w:rsidRPr="00182D10">
              <w:rPr>
                <w:b/>
                <w:i/>
              </w:rPr>
              <w:t>изразява съжаление, че няколко СИП остават неоперативни или се прилагат само частично; призовава Комисията да засили политическия диалог, насочен към сключване на оставащите СИП и гарантиране на бързото им прилагане;</w:t>
            </w:r>
          </w:p>
        </w:tc>
      </w:tr>
    </w:tbl>
    <w:p w14:paraId="2D27F2B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096AB2B" w14:textId="77777777" w:rsidR="003A2199" w:rsidRPr="00182D10" w:rsidRDefault="003A2199" w:rsidP="003A2199">
      <w:r w:rsidRPr="00182D10">
        <w:rPr>
          <w:rStyle w:val="HideTWBExt"/>
        </w:rPr>
        <w:t>&lt;/Amend&gt;</w:t>
      </w:r>
    </w:p>
    <w:p w14:paraId="1DF6504C" w14:textId="6F05354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171</w:t>
      </w:r>
      <w:r w:rsidRPr="00182D10">
        <w:rPr>
          <w:rStyle w:val="HideTWBExt"/>
          <w:b w:val="0"/>
        </w:rPr>
        <w:t>&lt;/NumAm&gt;</w:t>
      </w:r>
    </w:p>
    <w:p w14:paraId="0D733BFE" w14:textId="0D39B8B9"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18D14496" w14:textId="77777777" w:rsidR="003A2199" w:rsidRPr="00182D10" w:rsidRDefault="003A2199" w:rsidP="003A2199">
      <w:pPr>
        <w:pStyle w:val="NormalBold"/>
      </w:pPr>
      <w:r w:rsidRPr="00182D10">
        <w:rPr>
          <w:rStyle w:val="HideTWBExt"/>
          <w:b w:val="0"/>
        </w:rPr>
        <w:t>&lt;/RepeatBlock-By&gt;</w:t>
      </w:r>
    </w:p>
    <w:p w14:paraId="2F40E2A5" w14:textId="22EB4EF7"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67439799" w14:textId="77777777" w:rsidR="003A2199" w:rsidRPr="00182D10" w:rsidRDefault="003A2199" w:rsidP="003A2199">
      <w:pPr>
        <w:pStyle w:val="NormalBold"/>
      </w:pPr>
      <w:r w:rsidRPr="00182D10">
        <w:rPr>
          <w:rStyle w:val="HideTWBExt"/>
          <w:b w:val="0"/>
        </w:rPr>
        <w:t>&lt;Article&gt;</w:t>
      </w:r>
      <w:r w:rsidRPr="00182D10">
        <w:t>Параграф 24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0123744" w14:textId="77777777" w:rsidTr="00CF2427">
        <w:trPr>
          <w:trHeight w:hRule="exact" w:val="240"/>
          <w:jc w:val="center"/>
        </w:trPr>
        <w:tc>
          <w:tcPr>
            <w:tcW w:w="9752" w:type="dxa"/>
            <w:gridSpan w:val="2"/>
            <w:tcBorders>
              <w:top w:val="nil"/>
              <w:left w:val="nil"/>
              <w:bottom w:val="nil"/>
              <w:right w:val="nil"/>
            </w:tcBorders>
          </w:tcPr>
          <w:p w14:paraId="271BC99C" w14:textId="77777777" w:rsidR="003A2199" w:rsidRPr="00182D10" w:rsidRDefault="003A2199" w:rsidP="00CF2427"/>
        </w:tc>
      </w:tr>
      <w:tr w:rsidR="003A2199" w:rsidRPr="00182D10" w14:paraId="5A555ADA" w14:textId="77777777" w:rsidTr="00CF2427">
        <w:trPr>
          <w:trHeight w:val="240"/>
          <w:jc w:val="center"/>
        </w:trPr>
        <w:tc>
          <w:tcPr>
            <w:tcW w:w="4876" w:type="dxa"/>
            <w:tcBorders>
              <w:top w:val="nil"/>
              <w:left w:val="nil"/>
              <w:bottom w:val="nil"/>
              <w:right w:val="nil"/>
            </w:tcBorders>
          </w:tcPr>
          <w:p w14:paraId="05DF247E" w14:textId="35A3F966"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5C87A1C1" w14:textId="110A8BC7" w:rsidR="003A2199" w:rsidRPr="00182D10" w:rsidRDefault="003A2199" w:rsidP="00CF2427">
            <w:pPr>
              <w:pStyle w:val="AmColumnHeading"/>
            </w:pPr>
            <w:r w:rsidRPr="00182D10">
              <w:t>Изменение</w:t>
            </w:r>
          </w:p>
        </w:tc>
      </w:tr>
      <w:tr w:rsidR="003A2199" w:rsidRPr="00182D10" w14:paraId="715A1B0C" w14:textId="77777777" w:rsidTr="00CF2427">
        <w:trPr>
          <w:jc w:val="center"/>
        </w:trPr>
        <w:tc>
          <w:tcPr>
            <w:tcW w:w="4876" w:type="dxa"/>
            <w:tcBorders>
              <w:top w:val="nil"/>
              <w:left w:val="nil"/>
              <w:bottom w:val="nil"/>
              <w:right w:val="nil"/>
            </w:tcBorders>
          </w:tcPr>
          <w:p w14:paraId="178B530F" w14:textId="77777777" w:rsidR="003A2199" w:rsidRPr="00182D10" w:rsidRDefault="003A2199" w:rsidP="00CF2427">
            <w:pPr>
              <w:pStyle w:val="Normal6a"/>
            </w:pPr>
            <w:r w:rsidRPr="00182D10">
              <w:t>24.</w:t>
            </w:r>
            <w:r w:rsidRPr="00182D10">
              <w:tab/>
              <w:t>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счита, че СИП следва да засилят способността на африканските държави да се възползват от възможностите за търговия, особено в области като продоволствената сигурност, здравеопазването и намаляването на бедността;</w:t>
            </w:r>
          </w:p>
        </w:tc>
        <w:tc>
          <w:tcPr>
            <w:tcW w:w="4876" w:type="dxa"/>
            <w:tcBorders>
              <w:top w:val="nil"/>
              <w:left w:val="nil"/>
              <w:bottom w:val="nil"/>
              <w:right w:val="nil"/>
            </w:tcBorders>
          </w:tcPr>
          <w:p w14:paraId="56FE3593" w14:textId="77777777" w:rsidR="003A2199" w:rsidRPr="00182D10" w:rsidRDefault="003A2199" w:rsidP="00CF2427">
            <w:pPr>
              <w:pStyle w:val="Normal6a"/>
            </w:pPr>
            <w:r w:rsidRPr="00182D10">
              <w:t>24.</w:t>
            </w:r>
            <w:r w:rsidRPr="00182D10">
              <w:tab/>
              <w:t xml:space="preserve">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w:t>
            </w:r>
            <w:r w:rsidRPr="00182D10">
              <w:rPr>
                <w:b/>
                <w:i/>
              </w:rPr>
              <w:t>подчертава, че СИП и AfCFTA следва да подкрепят правата на жените и равенството между половете и да се стремят да решават въпроси, които възпрепятстват участието на жените в предприемачество или на пазара на труда;</w:t>
            </w:r>
            <w:r w:rsidRPr="00182D10">
              <w:t xml:space="preserve"> счита, че СИП следва да засилят способността на африканските държави да се възползват от възможностите за търговия, особено в области като продоволствената сигурност, здравеопазването и намаляването на бедността;</w:t>
            </w:r>
          </w:p>
        </w:tc>
      </w:tr>
    </w:tbl>
    <w:p w14:paraId="28CC829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48BB8033" w14:textId="77777777" w:rsidR="003A2199" w:rsidRPr="00182D10" w:rsidRDefault="003A2199" w:rsidP="003A2199">
      <w:r w:rsidRPr="00182D10">
        <w:rPr>
          <w:rStyle w:val="HideTWBExt"/>
        </w:rPr>
        <w:t>&lt;/Amend&gt;</w:t>
      </w:r>
    </w:p>
    <w:p w14:paraId="4D0F8ED4" w14:textId="28F8C2F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172</w:t>
      </w:r>
      <w:r w:rsidRPr="00182D10">
        <w:rPr>
          <w:rStyle w:val="HideTWBExt"/>
          <w:b w:val="0"/>
        </w:rPr>
        <w:t>&lt;/NumAm&gt;</w:t>
      </w:r>
    </w:p>
    <w:p w14:paraId="68E73F44" w14:textId="65CF0CEF"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w:t>
      </w:r>
      <w:r w:rsidR="009A362C">
        <w:t>Шарл Гьоренс</w:t>
      </w:r>
      <w:r w:rsidRPr="00182D10">
        <w:rPr>
          <w:rStyle w:val="HideTWBExt"/>
          <w:b w:val="0"/>
        </w:rPr>
        <w:t>&lt;/Members&gt;</w:t>
      </w:r>
    </w:p>
    <w:p w14:paraId="0A731542" w14:textId="77777777" w:rsidR="003A2199" w:rsidRPr="00182D10" w:rsidRDefault="003A2199" w:rsidP="003A2199">
      <w:pPr>
        <w:pStyle w:val="NormalBold"/>
      </w:pPr>
      <w:r w:rsidRPr="00182D10">
        <w:rPr>
          <w:rStyle w:val="HideTWBExt"/>
          <w:b w:val="0"/>
        </w:rPr>
        <w:t>&lt;/RepeatBlock-By&gt;</w:t>
      </w:r>
    </w:p>
    <w:p w14:paraId="7C033A9F" w14:textId="6E7F486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2ECE810" w14:textId="77777777" w:rsidR="003A2199" w:rsidRPr="00182D10" w:rsidRDefault="003A2199" w:rsidP="003A2199">
      <w:pPr>
        <w:pStyle w:val="NormalBold"/>
      </w:pPr>
      <w:r w:rsidRPr="00182D10">
        <w:rPr>
          <w:rStyle w:val="HideTWBExt"/>
          <w:b w:val="0"/>
        </w:rPr>
        <w:t>&lt;Article&gt;</w:t>
      </w:r>
      <w:r w:rsidRPr="00182D10">
        <w:t>Параграф 24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D9BEB9E" w14:textId="77777777" w:rsidTr="00CF2427">
        <w:trPr>
          <w:trHeight w:hRule="exact" w:val="240"/>
          <w:jc w:val="center"/>
        </w:trPr>
        <w:tc>
          <w:tcPr>
            <w:tcW w:w="9752" w:type="dxa"/>
            <w:gridSpan w:val="2"/>
            <w:tcBorders>
              <w:top w:val="nil"/>
              <w:left w:val="nil"/>
              <w:bottom w:val="nil"/>
              <w:right w:val="nil"/>
            </w:tcBorders>
          </w:tcPr>
          <w:p w14:paraId="758F82DA" w14:textId="77777777" w:rsidR="003A2199" w:rsidRPr="00182D10" w:rsidRDefault="003A2199" w:rsidP="00CF2427"/>
        </w:tc>
      </w:tr>
      <w:tr w:rsidR="003A2199" w:rsidRPr="00182D10" w14:paraId="7ECD3B34" w14:textId="77777777" w:rsidTr="00CF2427">
        <w:trPr>
          <w:trHeight w:val="240"/>
          <w:jc w:val="center"/>
        </w:trPr>
        <w:tc>
          <w:tcPr>
            <w:tcW w:w="4876" w:type="dxa"/>
            <w:tcBorders>
              <w:top w:val="nil"/>
              <w:left w:val="nil"/>
              <w:bottom w:val="nil"/>
              <w:right w:val="nil"/>
            </w:tcBorders>
          </w:tcPr>
          <w:p w14:paraId="01AAE125" w14:textId="3A64C57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38C0CA1" w14:textId="45500189" w:rsidR="003A2199" w:rsidRPr="00182D10" w:rsidRDefault="003A2199" w:rsidP="00CF2427">
            <w:pPr>
              <w:pStyle w:val="AmColumnHeading"/>
            </w:pPr>
            <w:r w:rsidRPr="00182D10">
              <w:t>Изменение</w:t>
            </w:r>
          </w:p>
        </w:tc>
      </w:tr>
      <w:tr w:rsidR="003A2199" w:rsidRPr="00182D10" w14:paraId="6767FE24" w14:textId="77777777" w:rsidTr="00CF2427">
        <w:trPr>
          <w:jc w:val="center"/>
        </w:trPr>
        <w:tc>
          <w:tcPr>
            <w:tcW w:w="4876" w:type="dxa"/>
            <w:tcBorders>
              <w:top w:val="nil"/>
              <w:left w:val="nil"/>
              <w:bottom w:val="nil"/>
              <w:right w:val="nil"/>
            </w:tcBorders>
          </w:tcPr>
          <w:p w14:paraId="22652C02" w14:textId="77777777" w:rsidR="003A2199" w:rsidRPr="00182D10" w:rsidRDefault="003A2199" w:rsidP="00CF2427">
            <w:pPr>
              <w:pStyle w:val="Normal6a"/>
            </w:pPr>
            <w:r w:rsidRPr="00182D10">
              <w:t>24.</w:t>
            </w:r>
            <w:r w:rsidRPr="00182D10">
              <w:tab/>
              <w:t>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счита, че СИП следва да засилят способността на африканските държави да се възползват от възможностите за търговия, особено в области като продоволствената сигурност, здравеопазването и намаляването на бедността;</w:t>
            </w:r>
          </w:p>
        </w:tc>
        <w:tc>
          <w:tcPr>
            <w:tcW w:w="4876" w:type="dxa"/>
            <w:tcBorders>
              <w:top w:val="nil"/>
              <w:left w:val="nil"/>
              <w:bottom w:val="nil"/>
              <w:right w:val="nil"/>
            </w:tcBorders>
          </w:tcPr>
          <w:p w14:paraId="1E5614C8" w14:textId="77777777" w:rsidR="003A2199" w:rsidRPr="00182D10" w:rsidRDefault="003A2199" w:rsidP="00CF2427">
            <w:pPr>
              <w:pStyle w:val="Normal6a"/>
            </w:pPr>
            <w:r w:rsidRPr="00182D10">
              <w:t>24.</w:t>
            </w:r>
            <w:r w:rsidRPr="00182D10">
              <w:tab/>
              <w:t>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счита, че СИП следва да засилят способността на африканските държави да се възползват от възможностите за търговия, особено в области като продоволствената сигурност, здравеопазването и намаляването на бедността</w:t>
            </w:r>
            <w:r w:rsidRPr="00182D10">
              <w:rPr>
                <w:b/>
                <w:i/>
              </w:rPr>
              <w:t>, при условие че включват изискване за местна индустриализация и преработка, по-лесен достъп до финансиране за МСП и подкрепа за привеждане на африканските производители в съответствие със санитарните стандарти</w:t>
            </w:r>
            <w:r w:rsidRPr="00182D10">
              <w:t>;</w:t>
            </w:r>
          </w:p>
        </w:tc>
      </w:tr>
    </w:tbl>
    <w:p w14:paraId="1B8DA1D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3868B20" w14:textId="77777777" w:rsidR="003A2199" w:rsidRPr="00182D10" w:rsidRDefault="003A2199" w:rsidP="003A2199">
      <w:r w:rsidRPr="00182D10">
        <w:rPr>
          <w:rStyle w:val="HideTWBExt"/>
        </w:rPr>
        <w:t>&lt;/Amend&gt;</w:t>
      </w:r>
    </w:p>
    <w:p w14:paraId="23CE4603" w14:textId="6ACE411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173</w:t>
      </w:r>
      <w:r w:rsidRPr="00182D10">
        <w:rPr>
          <w:rStyle w:val="HideTWBExt"/>
          <w:b w:val="0"/>
        </w:rPr>
        <w:t>&lt;/NumAm&gt;</w:t>
      </w:r>
    </w:p>
    <w:p w14:paraId="3B60A7F9" w14:textId="64EB8185" w:rsidR="003A2199" w:rsidRPr="00182D10" w:rsidRDefault="003A2199" w:rsidP="003A2199">
      <w:pPr>
        <w:pStyle w:val="NormalBold"/>
      </w:pPr>
      <w:r w:rsidRPr="00182D10">
        <w:rPr>
          <w:rStyle w:val="HideTWBExt"/>
          <w:b w:val="0"/>
        </w:rPr>
        <w:t>&lt;RepeatBlock-By&gt;&lt;Members&gt;</w:t>
      </w:r>
      <w:r w:rsidRPr="00182D10">
        <w:t>Мартин Кемп</w:t>
      </w:r>
      <w:r w:rsidRPr="00182D10">
        <w:rPr>
          <w:rStyle w:val="HideTWBExt"/>
          <w:b w:val="0"/>
        </w:rPr>
        <w:t>&lt;/Members&gt;</w:t>
      </w:r>
    </w:p>
    <w:p w14:paraId="0618CEDB" w14:textId="77777777" w:rsidR="003A2199" w:rsidRPr="00182D10" w:rsidRDefault="003A2199" w:rsidP="003A2199">
      <w:pPr>
        <w:pStyle w:val="NormalBold"/>
      </w:pPr>
      <w:r w:rsidRPr="00182D10">
        <w:rPr>
          <w:rStyle w:val="HideTWBExt"/>
          <w:b w:val="0"/>
        </w:rPr>
        <w:t>&lt;/RepeatBlock-By&gt;</w:t>
      </w:r>
    </w:p>
    <w:p w14:paraId="00C46168" w14:textId="6F0D0C7A"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08D98EF4" w14:textId="77777777" w:rsidR="003A2199" w:rsidRPr="00182D10" w:rsidRDefault="003A2199" w:rsidP="003A2199">
      <w:pPr>
        <w:pStyle w:val="NormalBold"/>
      </w:pPr>
      <w:r w:rsidRPr="00182D10">
        <w:rPr>
          <w:rStyle w:val="HideTWBExt"/>
          <w:b w:val="0"/>
        </w:rPr>
        <w:t>&lt;Article&gt;</w:t>
      </w:r>
      <w:r w:rsidRPr="00182D10">
        <w:t>Параграф 24</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DE3B783" w14:textId="77777777" w:rsidTr="00CF2427">
        <w:trPr>
          <w:trHeight w:hRule="exact" w:val="240"/>
          <w:jc w:val="center"/>
        </w:trPr>
        <w:tc>
          <w:tcPr>
            <w:tcW w:w="9752" w:type="dxa"/>
            <w:gridSpan w:val="2"/>
            <w:tcBorders>
              <w:top w:val="nil"/>
              <w:left w:val="nil"/>
              <w:bottom w:val="nil"/>
              <w:right w:val="nil"/>
            </w:tcBorders>
          </w:tcPr>
          <w:p w14:paraId="1D4DD4A6" w14:textId="77777777" w:rsidR="003A2199" w:rsidRPr="00182D10" w:rsidRDefault="003A2199" w:rsidP="00CF2427"/>
        </w:tc>
      </w:tr>
      <w:tr w:rsidR="003A2199" w:rsidRPr="00182D10" w14:paraId="58C8B071" w14:textId="77777777" w:rsidTr="00CF2427">
        <w:trPr>
          <w:trHeight w:val="240"/>
          <w:jc w:val="center"/>
        </w:trPr>
        <w:tc>
          <w:tcPr>
            <w:tcW w:w="4876" w:type="dxa"/>
            <w:tcBorders>
              <w:top w:val="nil"/>
              <w:left w:val="nil"/>
              <w:bottom w:val="nil"/>
              <w:right w:val="nil"/>
            </w:tcBorders>
          </w:tcPr>
          <w:p w14:paraId="3403FE8F" w14:textId="61AD15F9"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18498D91" w14:textId="165AED19" w:rsidR="003A2199" w:rsidRPr="00182D10" w:rsidRDefault="003A2199" w:rsidP="00CF2427">
            <w:pPr>
              <w:pStyle w:val="AmColumnHeading"/>
            </w:pPr>
            <w:r w:rsidRPr="00182D10">
              <w:t>Изменение</w:t>
            </w:r>
          </w:p>
        </w:tc>
      </w:tr>
      <w:tr w:rsidR="003A2199" w:rsidRPr="00182D10" w14:paraId="06CAD082" w14:textId="77777777" w:rsidTr="00CF2427">
        <w:trPr>
          <w:jc w:val="center"/>
        </w:trPr>
        <w:tc>
          <w:tcPr>
            <w:tcW w:w="4876" w:type="dxa"/>
            <w:tcBorders>
              <w:top w:val="nil"/>
              <w:left w:val="nil"/>
              <w:bottom w:val="nil"/>
              <w:right w:val="nil"/>
            </w:tcBorders>
          </w:tcPr>
          <w:p w14:paraId="2625C4CE" w14:textId="77777777" w:rsidR="003A2199" w:rsidRPr="00182D10" w:rsidRDefault="003A2199" w:rsidP="00CF2427">
            <w:pPr>
              <w:pStyle w:val="Normal6a"/>
            </w:pPr>
            <w:r w:rsidRPr="00182D10">
              <w:t>24.</w:t>
            </w:r>
            <w:r w:rsidRPr="00182D10">
              <w:tab/>
              <w:t xml:space="preserve">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счита, че СИП следва да засилят способността на африканските държави да се възползват от възможностите за търговия, особено в области като </w:t>
            </w:r>
            <w:r w:rsidRPr="00182D10">
              <w:rPr>
                <w:b/>
                <w:i/>
              </w:rPr>
              <w:t>продоволствената сигурност</w:t>
            </w:r>
            <w:r w:rsidRPr="00182D10">
              <w:t xml:space="preserve">, </w:t>
            </w:r>
            <w:r w:rsidRPr="00182D10">
              <w:rPr>
                <w:b/>
                <w:i/>
              </w:rPr>
              <w:t>здравеопазването</w:t>
            </w:r>
            <w:r w:rsidRPr="00182D10">
              <w:t xml:space="preserve"> и </w:t>
            </w:r>
            <w:r w:rsidRPr="00182D10">
              <w:rPr>
                <w:b/>
                <w:i/>
              </w:rPr>
              <w:t>намаляването на бедността</w:t>
            </w:r>
            <w:r w:rsidRPr="00182D10">
              <w:t>;</w:t>
            </w:r>
          </w:p>
        </w:tc>
        <w:tc>
          <w:tcPr>
            <w:tcW w:w="4876" w:type="dxa"/>
            <w:tcBorders>
              <w:top w:val="nil"/>
              <w:left w:val="nil"/>
              <w:bottom w:val="nil"/>
              <w:right w:val="nil"/>
            </w:tcBorders>
          </w:tcPr>
          <w:p w14:paraId="11FBDFF1" w14:textId="77777777" w:rsidR="003A2199" w:rsidRPr="00182D10" w:rsidRDefault="003A2199" w:rsidP="00CF2427">
            <w:pPr>
              <w:pStyle w:val="Normal6a"/>
            </w:pPr>
            <w:r w:rsidRPr="00182D10">
              <w:t>24.</w:t>
            </w:r>
            <w:r w:rsidRPr="00182D10">
              <w:tab/>
              <w:t xml:space="preserve">подчертава, че СИП с африканските държави, включително тези на юг от Сахара, трябва да подкрепят различните регионални търговски общности в Африка и по-нататъшното развитие на AfCFTA, да допринасят за изграждането на стабилни и устойчиви регионални вериги за създаване на стойност и да спомагат за насърчаването и диверсификацията на вътрешноафриканската търговия; счита, че СИП следва да засилят способността на африканските държави да се възползват от възможностите за търговия, особено в области като </w:t>
            </w:r>
            <w:r w:rsidRPr="00182D10">
              <w:rPr>
                <w:b/>
                <w:i/>
              </w:rPr>
              <w:t>устойчивото развитие</w:t>
            </w:r>
            <w:r w:rsidRPr="00182D10">
              <w:t xml:space="preserve">, </w:t>
            </w:r>
            <w:r w:rsidRPr="00182D10">
              <w:rPr>
                <w:b/>
                <w:i/>
              </w:rPr>
              <w:t>екологичния</w:t>
            </w:r>
            <w:r w:rsidRPr="00182D10">
              <w:t xml:space="preserve"> и </w:t>
            </w:r>
            <w:r w:rsidRPr="00182D10">
              <w:rPr>
                <w:b/>
                <w:i/>
              </w:rPr>
              <w:t>цифровия преход</w:t>
            </w:r>
            <w:r w:rsidRPr="00182D10">
              <w:t>;</w:t>
            </w:r>
          </w:p>
        </w:tc>
      </w:tr>
    </w:tbl>
    <w:p w14:paraId="2DADC84B"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7EE9C081" w14:textId="77777777" w:rsidR="003A2199" w:rsidRPr="00182D10" w:rsidRDefault="003A2199" w:rsidP="003A2199">
      <w:r w:rsidRPr="00182D10">
        <w:rPr>
          <w:rStyle w:val="HideTWBExt"/>
        </w:rPr>
        <w:t>&lt;/Amend&gt;</w:t>
      </w:r>
    </w:p>
    <w:p w14:paraId="41C5B63F" w14:textId="7E3AFA56"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174</w:t>
      </w:r>
      <w:r w:rsidRPr="00182D10">
        <w:rPr>
          <w:rStyle w:val="HideTWBExt"/>
          <w:b w:val="0"/>
        </w:rPr>
        <w:t>&lt;/NumAm&gt;</w:t>
      </w:r>
    </w:p>
    <w:p w14:paraId="58ED7756" w14:textId="7687A1E4"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29080006" w14:textId="77777777" w:rsidR="003A2199" w:rsidRPr="00182D10" w:rsidRDefault="003A2199" w:rsidP="003A2199">
      <w:pPr>
        <w:pStyle w:val="NormalBold"/>
      </w:pPr>
      <w:r w:rsidRPr="00182D10">
        <w:rPr>
          <w:rStyle w:val="HideTWBExt"/>
          <w:b w:val="0"/>
        </w:rPr>
        <w:t>&lt;/RepeatBlock-By&gt;</w:t>
      </w:r>
    </w:p>
    <w:p w14:paraId="32F5C198" w14:textId="7911BCFB"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1910AEC6" w14:textId="77777777" w:rsidR="003A2199" w:rsidRPr="00182D10" w:rsidRDefault="003A2199" w:rsidP="003A2199">
      <w:pPr>
        <w:pStyle w:val="NormalBold"/>
      </w:pPr>
      <w:r w:rsidRPr="00182D10">
        <w:rPr>
          <w:rStyle w:val="HideTWBExt"/>
          <w:b w:val="0"/>
        </w:rPr>
        <w:t>&lt;Article&gt;</w:t>
      </w:r>
      <w:r w:rsidRPr="00182D10">
        <w:t>Параграф 25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185F77F5" w14:textId="77777777" w:rsidTr="00CF2427">
        <w:trPr>
          <w:trHeight w:hRule="exact" w:val="240"/>
          <w:jc w:val="center"/>
        </w:trPr>
        <w:tc>
          <w:tcPr>
            <w:tcW w:w="9752" w:type="dxa"/>
            <w:gridSpan w:val="2"/>
            <w:tcBorders>
              <w:top w:val="nil"/>
              <w:left w:val="nil"/>
              <w:bottom w:val="nil"/>
              <w:right w:val="nil"/>
            </w:tcBorders>
          </w:tcPr>
          <w:p w14:paraId="300DB181" w14:textId="77777777" w:rsidR="003A2199" w:rsidRPr="00182D10" w:rsidRDefault="003A2199" w:rsidP="00CF2427"/>
        </w:tc>
      </w:tr>
      <w:tr w:rsidR="003A2199" w:rsidRPr="00182D10" w14:paraId="29239BFB" w14:textId="77777777" w:rsidTr="00CF2427">
        <w:trPr>
          <w:trHeight w:val="240"/>
          <w:jc w:val="center"/>
        </w:trPr>
        <w:tc>
          <w:tcPr>
            <w:tcW w:w="4876" w:type="dxa"/>
            <w:tcBorders>
              <w:top w:val="nil"/>
              <w:left w:val="nil"/>
              <w:bottom w:val="nil"/>
              <w:right w:val="nil"/>
            </w:tcBorders>
          </w:tcPr>
          <w:p w14:paraId="2189C088" w14:textId="6A8DEC65"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CABE2AB" w14:textId="2648E6ED" w:rsidR="003A2199" w:rsidRPr="00182D10" w:rsidRDefault="003A2199" w:rsidP="00CF2427">
            <w:pPr>
              <w:pStyle w:val="AmColumnHeading"/>
            </w:pPr>
            <w:r w:rsidRPr="00182D10">
              <w:t>Изменение</w:t>
            </w:r>
          </w:p>
        </w:tc>
      </w:tr>
      <w:tr w:rsidR="003A2199" w:rsidRPr="00182D10" w14:paraId="4C1ED51A" w14:textId="77777777" w:rsidTr="00CF2427">
        <w:trPr>
          <w:jc w:val="center"/>
        </w:trPr>
        <w:tc>
          <w:tcPr>
            <w:tcW w:w="4876" w:type="dxa"/>
            <w:tcBorders>
              <w:top w:val="nil"/>
              <w:left w:val="nil"/>
              <w:bottom w:val="nil"/>
              <w:right w:val="nil"/>
            </w:tcBorders>
          </w:tcPr>
          <w:p w14:paraId="5623A833" w14:textId="77777777" w:rsidR="003A2199" w:rsidRPr="00182D10" w:rsidRDefault="003A2199" w:rsidP="00CF2427">
            <w:pPr>
              <w:pStyle w:val="Normal6a"/>
            </w:pPr>
            <w:r w:rsidRPr="00182D10">
              <w:t>25.</w:t>
            </w:r>
            <w:r w:rsidRPr="00182D10">
              <w:tab/>
              <w:t>споделя дългосрочната цел за въвеждане на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c>
          <w:tcPr>
            <w:tcW w:w="4876" w:type="dxa"/>
            <w:tcBorders>
              <w:top w:val="nil"/>
              <w:left w:val="nil"/>
              <w:bottom w:val="nil"/>
              <w:right w:val="nil"/>
            </w:tcBorders>
          </w:tcPr>
          <w:p w14:paraId="30F89953" w14:textId="77777777" w:rsidR="003A2199" w:rsidRPr="00182D10" w:rsidRDefault="003A2199" w:rsidP="00CF2427">
            <w:pPr>
              <w:pStyle w:val="Normal6a"/>
            </w:pPr>
            <w:r w:rsidRPr="00182D10">
              <w:t>25.</w:t>
            </w:r>
            <w:r w:rsidRPr="00182D10">
              <w:tab/>
              <w:t xml:space="preserve">споделя дългосрочната цел за въвеждане на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 </w:t>
            </w:r>
            <w:r w:rsidRPr="00182D10">
              <w:rPr>
                <w:b/>
                <w:i/>
              </w:rPr>
              <w:t>подчертава обаче, че такова споразумение може да бъде сключено само ако са налице ефективни и проверими гаранции за търговска реципрочност, защита на чувствителни европейски икономически сектори, включително селското стопанство, и ефективно сътрудничество на държавите партньори в управлението на миграционните потоци и обратното приемане на техните незаконно пребиваващи граждани;</w:t>
            </w:r>
          </w:p>
        </w:tc>
      </w:tr>
    </w:tbl>
    <w:p w14:paraId="55E21904"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5DE68EBC" w14:textId="77777777" w:rsidR="003A2199" w:rsidRPr="00182D10" w:rsidRDefault="003A2199" w:rsidP="003A2199">
      <w:r w:rsidRPr="00182D10">
        <w:rPr>
          <w:rStyle w:val="HideTWBExt"/>
        </w:rPr>
        <w:t>&lt;/Amend&gt;</w:t>
      </w:r>
    </w:p>
    <w:p w14:paraId="1D8EF94B" w14:textId="2106311E"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175</w:t>
      </w:r>
      <w:r w:rsidRPr="00182D10">
        <w:rPr>
          <w:rStyle w:val="HideTWBExt"/>
          <w:b w:val="0"/>
        </w:rPr>
        <w:t>&lt;/NumAm&gt;</w:t>
      </w:r>
    </w:p>
    <w:p w14:paraId="10FE661A" w14:textId="49B131E6" w:rsidR="003A2199" w:rsidRPr="00182D10" w:rsidRDefault="003A2199" w:rsidP="003A2199">
      <w:pPr>
        <w:pStyle w:val="NormalBold"/>
      </w:pPr>
      <w:r w:rsidRPr="00182D10">
        <w:rPr>
          <w:rStyle w:val="HideTWBExt"/>
          <w:b w:val="0"/>
        </w:rPr>
        <w:t>&lt;RepeatBlock-By&gt;&lt;Members&gt;</w:t>
      </w:r>
      <w:r w:rsidR="009A362C">
        <w:t>Лин Бойлан</w:t>
      </w:r>
      <w:r w:rsidRPr="00182D10">
        <w:rPr>
          <w:rStyle w:val="HideTWBExt"/>
          <w:b w:val="0"/>
        </w:rPr>
        <w:t>&lt;/Members&gt;</w:t>
      </w:r>
    </w:p>
    <w:p w14:paraId="0A9F9B3C" w14:textId="77777777" w:rsidR="003A2199" w:rsidRPr="00182D10" w:rsidRDefault="003A2199" w:rsidP="003A2199">
      <w:pPr>
        <w:pStyle w:val="NormalBold"/>
      </w:pPr>
      <w:r w:rsidRPr="00182D10">
        <w:rPr>
          <w:rStyle w:val="HideTWBExt"/>
          <w:b w:val="0"/>
        </w:rPr>
        <w:t>&lt;/RepeatBlock-By&gt;</w:t>
      </w:r>
    </w:p>
    <w:p w14:paraId="28131195" w14:textId="0E48669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7E965139" w14:textId="77777777" w:rsidR="003A2199" w:rsidRPr="00182D10" w:rsidRDefault="003A2199" w:rsidP="003A2199">
      <w:pPr>
        <w:pStyle w:val="NormalBold"/>
      </w:pPr>
      <w:r w:rsidRPr="00182D10">
        <w:rPr>
          <w:rStyle w:val="HideTWBExt"/>
          <w:b w:val="0"/>
        </w:rPr>
        <w:t>&lt;Article&gt;</w:t>
      </w:r>
      <w:r w:rsidRPr="00182D10">
        <w:t>Параграф 25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72514BCE" w14:textId="77777777" w:rsidTr="00CF2427">
        <w:trPr>
          <w:trHeight w:hRule="exact" w:val="240"/>
          <w:jc w:val="center"/>
        </w:trPr>
        <w:tc>
          <w:tcPr>
            <w:tcW w:w="9752" w:type="dxa"/>
            <w:gridSpan w:val="2"/>
            <w:tcBorders>
              <w:top w:val="nil"/>
              <w:left w:val="nil"/>
              <w:bottom w:val="nil"/>
              <w:right w:val="nil"/>
            </w:tcBorders>
          </w:tcPr>
          <w:p w14:paraId="67B6FE93" w14:textId="77777777" w:rsidR="003A2199" w:rsidRPr="00182D10" w:rsidRDefault="003A2199" w:rsidP="00CF2427"/>
        </w:tc>
      </w:tr>
      <w:tr w:rsidR="003A2199" w:rsidRPr="00182D10" w14:paraId="02041282" w14:textId="77777777" w:rsidTr="00CF2427">
        <w:trPr>
          <w:trHeight w:val="240"/>
          <w:jc w:val="center"/>
        </w:trPr>
        <w:tc>
          <w:tcPr>
            <w:tcW w:w="4876" w:type="dxa"/>
            <w:tcBorders>
              <w:top w:val="nil"/>
              <w:left w:val="nil"/>
              <w:bottom w:val="nil"/>
              <w:right w:val="nil"/>
            </w:tcBorders>
          </w:tcPr>
          <w:p w14:paraId="33D60816" w14:textId="15D0430A"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3500FD59" w14:textId="6D451D9F" w:rsidR="003A2199" w:rsidRPr="00182D10" w:rsidRDefault="003A2199" w:rsidP="00CF2427">
            <w:pPr>
              <w:pStyle w:val="AmColumnHeading"/>
            </w:pPr>
            <w:r w:rsidRPr="00182D10">
              <w:t>Изменение</w:t>
            </w:r>
          </w:p>
        </w:tc>
      </w:tr>
      <w:tr w:rsidR="003A2199" w:rsidRPr="00182D10" w14:paraId="3DA84E7E" w14:textId="77777777" w:rsidTr="00CF2427">
        <w:trPr>
          <w:jc w:val="center"/>
        </w:trPr>
        <w:tc>
          <w:tcPr>
            <w:tcW w:w="4876" w:type="dxa"/>
            <w:tcBorders>
              <w:top w:val="nil"/>
              <w:left w:val="nil"/>
              <w:bottom w:val="nil"/>
              <w:right w:val="nil"/>
            </w:tcBorders>
          </w:tcPr>
          <w:p w14:paraId="7146AA2A" w14:textId="77777777" w:rsidR="003A2199" w:rsidRPr="00182D10" w:rsidRDefault="003A2199" w:rsidP="00CF2427">
            <w:pPr>
              <w:pStyle w:val="Normal6a"/>
            </w:pPr>
            <w:r w:rsidRPr="00182D10">
              <w:t>25.</w:t>
            </w:r>
            <w:r w:rsidRPr="00182D10">
              <w:tab/>
              <w:t>споделя дългосрочната цел за въвеждане на всеобхватно споразумение за търговия, сътрудничество и развитие между ЕС и Африка</w:t>
            </w:r>
            <w:r w:rsidRPr="00182D10">
              <w:rPr>
                <w:b/>
                <w:i/>
              </w:rPr>
              <w:t>,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w:t>
            </w:r>
            <w:r w:rsidRPr="00182D10">
              <w:t xml:space="preserve">; подчертава в този контекст ролята на контактите на ЕС в областта на търговската политика с африканските партньори </w:t>
            </w:r>
            <w:r w:rsidRPr="00182D10">
              <w:rPr>
                <w:b/>
                <w:i/>
              </w:rPr>
              <w:t>в</w:t>
            </w:r>
            <w:r w:rsidRPr="00182D10">
              <w:t xml:space="preserve"> подкрепа на развитието на вътрешноафриканския пазар;</w:t>
            </w:r>
          </w:p>
        </w:tc>
        <w:tc>
          <w:tcPr>
            <w:tcW w:w="4876" w:type="dxa"/>
            <w:tcBorders>
              <w:top w:val="nil"/>
              <w:left w:val="nil"/>
              <w:bottom w:val="nil"/>
              <w:right w:val="nil"/>
            </w:tcBorders>
          </w:tcPr>
          <w:p w14:paraId="3EFAFC28" w14:textId="77777777" w:rsidR="003A2199" w:rsidRPr="00182D10" w:rsidRDefault="003A2199" w:rsidP="00CF2427">
            <w:pPr>
              <w:pStyle w:val="Normal6a"/>
            </w:pPr>
            <w:r w:rsidRPr="00182D10">
              <w:t>25.</w:t>
            </w:r>
            <w:r w:rsidRPr="00182D10">
              <w:tab/>
              <w:t xml:space="preserve">споделя дългосрочната цел за въвеждане на всеобхватно споразумение за търговия, сътрудничество и развитие между ЕС и Африка; подчертава в този контекст ролята на контактите на ЕС в областта на търговската политика с африканските партньори </w:t>
            </w:r>
            <w:r w:rsidRPr="00182D10">
              <w:rPr>
                <w:b/>
                <w:i/>
              </w:rPr>
              <w:t>за зачитане и</w:t>
            </w:r>
            <w:r w:rsidRPr="00182D10">
              <w:t xml:space="preserve"> подкрепа на развитието на вътрешноафриканския пазар;</w:t>
            </w:r>
          </w:p>
        </w:tc>
      </w:tr>
    </w:tbl>
    <w:p w14:paraId="7CD807F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06B5B665" w14:textId="77777777" w:rsidR="003A2199" w:rsidRPr="00182D10" w:rsidRDefault="003A2199" w:rsidP="003A2199">
      <w:r w:rsidRPr="00182D10">
        <w:rPr>
          <w:rStyle w:val="HideTWBExt"/>
        </w:rPr>
        <w:t>&lt;/Amend&gt;</w:t>
      </w:r>
    </w:p>
    <w:p w14:paraId="2D7187DE" w14:textId="612A1D27"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176</w:t>
      </w:r>
      <w:r w:rsidRPr="00182D10">
        <w:rPr>
          <w:rStyle w:val="HideTWBExt"/>
          <w:b w:val="0"/>
        </w:rPr>
        <w:t>&lt;/NumAm&gt;</w:t>
      </w:r>
    </w:p>
    <w:p w14:paraId="77761E9F" w14:textId="71B4F6B9" w:rsidR="003A2199" w:rsidRPr="00182D10" w:rsidRDefault="003A2199" w:rsidP="003A2199">
      <w:pPr>
        <w:pStyle w:val="NormalBold"/>
      </w:pPr>
      <w:r w:rsidRPr="00182D10">
        <w:rPr>
          <w:rStyle w:val="HideTWBExt"/>
          <w:b w:val="0"/>
        </w:rPr>
        <w:t>&lt;RepeatBlock-By&gt;&lt;Members&gt;</w:t>
      </w:r>
      <w:r w:rsidRPr="00182D10">
        <w:t xml:space="preserve">Беноа Касар, Дан Барна, </w:t>
      </w:r>
      <w:r w:rsidR="009A362C">
        <w:t>Хилде Вотманс</w:t>
      </w:r>
      <w:r w:rsidRPr="00182D10">
        <w:t xml:space="preserve">, Жоао Котрим де Фигейредо, </w:t>
      </w:r>
      <w:r w:rsidR="009A362C">
        <w:t>Шарл Гьоренс</w:t>
      </w:r>
      <w:r w:rsidRPr="00182D10">
        <w:rPr>
          <w:rStyle w:val="HideTWBExt"/>
          <w:b w:val="0"/>
        </w:rPr>
        <w:t>&lt;/Members&gt;</w:t>
      </w:r>
    </w:p>
    <w:p w14:paraId="0981A4D7" w14:textId="77777777" w:rsidR="003A2199" w:rsidRPr="00182D10" w:rsidRDefault="003A2199" w:rsidP="003A2199">
      <w:pPr>
        <w:pStyle w:val="NormalBold"/>
      </w:pPr>
      <w:r w:rsidRPr="00182D10">
        <w:rPr>
          <w:rStyle w:val="HideTWBExt"/>
          <w:b w:val="0"/>
        </w:rPr>
        <w:t>&lt;/RepeatBlock-By&gt;</w:t>
      </w:r>
    </w:p>
    <w:p w14:paraId="4D9D6EF2" w14:textId="3CA662E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BB62583" w14:textId="77777777" w:rsidR="003A2199" w:rsidRPr="00182D10" w:rsidRDefault="003A2199" w:rsidP="003A2199">
      <w:pPr>
        <w:pStyle w:val="NormalBold"/>
      </w:pPr>
      <w:r w:rsidRPr="00182D10">
        <w:rPr>
          <w:rStyle w:val="HideTWBExt"/>
          <w:b w:val="0"/>
        </w:rPr>
        <w:t>&lt;Article&gt;</w:t>
      </w:r>
      <w:r w:rsidRPr="00182D10">
        <w:t>Параграф 25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D8E947F" w14:textId="77777777" w:rsidTr="00CF2427">
        <w:trPr>
          <w:trHeight w:hRule="exact" w:val="240"/>
          <w:jc w:val="center"/>
        </w:trPr>
        <w:tc>
          <w:tcPr>
            <w:tcW w:w="9752" w:type="dxa"/>
            <w:gridSpan w:val="2"/>
            <w:tcBorders>
              <w:top w:val="nil"/>
              <w:left w:val="nil"/>
              <w:bottom w:val="nil"/>
              <w:right w:val="nil"/>
            </w:tcBorders>
          </w:tcPr>
          <w:p w14:paraId="05C9E624" w14:textId="77777777" w:rsidR="003A2199" w:rsidRPr="00182D10" w:rsidRDefault="003A2199" w:rsidP="00CF2427"/>
        </w:tc>
      </w:tr>
      <w:tr w:rsidR="003A2199" w:rsidRPr="00182D10" w14:paraId="0047EB83" w14:textId="77777777" w:rsidTr="00CF2427">
        <w:trPr>
          <w:trHeight w:val="240"/>
          <w:jc w:val="center"/>
        </w:trPr>
        <w:tc>
          <w:tcPr>
            <w:tcW w:w="4876" w:type="dxa"/>
            <w:tcBorders>
              <w:top w:val="nil"/>
              <w:left w:val="nil"/>
              <w:bottom w:val="nil"/>
              <w:right w:val="nil"/>
            </w:tcBorders>
          </w:tcPr>
          <w:p w14:paraId="51E3A66D" w14:textId="38745310"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57478B8" w14:textId="55C83947" w:rsidR="003A2199" w:rsidRPr="00182D10" w:rsidRDefault="003A2199" w:rsidP="00CF2427">
            <w:pPr>
              <w:pStyle w:val="AmColumnHeading"/>
            </w:pPr>
            <w:r w:rsidRPr="00182D10">
              <w:t>Изменение</w:t>
            </w:r>
          </w:p>
        </w:tc>
      </w:tr>
      <w:tr w:rsidR="003A2199" w:rsidRPr="00182D10" w14:paraId="5751D546" w14:textId="77777777" w:rsidTr="00CF2427">
        <w:trPr>
          <w:jc w:val="center"/>
        </w:trPr>
        <w:tc>
          <w:tcPr>
            <w:tcW w:w="4876" w:type="dxa"/>
            <w:tcBorders>
              <w:top w:val="nil"/>
              <w:left w:val="nil"/>
              <w:bottom w:val="nil"/>
              <w:right w:val="nil"/>
            </w:tcBorders>
          </w:tcPr>
          <w:p w14:paraId="6222AAB3" w14:textId="77777777" w:rsidR="003A2199" w:rsidRPr="00182D10" w:rsidRDefault="003A2199" w:rsidP="00CF2427">
            <w:pPr>
              <w:pStyle w:val="Normal6a"/>
            </w:pPr>
            <w:r w:rsidRPr="00182D10">
              <w:t>25.</w:t>
            </w:r>
            <w:r w:rsidRPr="00182D10">
              <w:tab/>
              <w:t>споделя дългосрочната цел за въвеждане на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c>
          <w:tcPr>
            <w:tcW w:w="4876" w:type="dxa"/>
            <w:tcBorders>
              <w:top w:val="nil"/>
              <w:left w:val="nil"/>
              <w:bottom w:val="nil"/>
              <w:right w:val="nil"/>
            </w:tcBorders>
          </w:tcPr>
          <w:p w14:paraId="66FB7203" w14:textId="77777777" w:rsidR="003A2199" w:rsidRPr="00182D10" w:rsidRDefault="003A2199" w:rsidP="00CF2427">
            <w:pPr>
              <w:pStyle w:val="Normal6a"/>
            </w:pPr>
            <w:r w:rsidRPr="00182D10">
              <w:t>25.</w:t>
            </w:r>
            <w:r w:rsidRPr="00182D10">
              <w:tab/>
              <w:t xml:space="preserve">споделя дългосрочната цел за въвеждане на </w:t>
            </w:r>
            <w:r w:rsidRPr="00182D10">
              <w:rPr>
                <w:b/>
                <w:i/>
              </w:rPr>
              <w:t>договорено от ЕС и АС</w:t>
            </w:r>
            <w:r w:rsidRPr="00182D10">
              <w:t xml:space="preserve">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w:t>
            </w:r>
            <w:r w:rsidRPr="00182D10">
              <w:rPr>
                <w:b/>
                <w:i/>
              </w:rPr>
              <w:t>отбелязва, че с такова споразумение ще се създаде най-големият търговски блок в света, и</w:t>
            </w:r>
            <w:r w:rsidRPr="00182D10">
              <w:t xml:space="preserve">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r>
    </w:tbl>
    <w:p w14:paraId="796FC5C1"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50026975" w14:textId="77777777" w:rsidR="003A2199" w:rsidRPr="00182D10" w:rsidRDefault="003A2199" w:rsidP="003A2199">
      <w:r w:rsidRPr="00182D10">
        <w:rPr>
          <w:rStyle w:val="HideTWBExt"/>
        </w:rPr>
        <w:t>&lt;/Amend&gt;</w:t>
      </w:r>
    </w:p>
    <w:p w14:paraId="378D6D75" w14:textId="21D68794"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177</w:t>
      </w:r>
      <w:r w:rsidRPr="00182D10">
        <w:rPr>
          <w:rStyle w:val="HideTWBExt"/>
          <w:b w:val="0"/>
        </w:rPr>
        <w:t>&lt;/NumAm&gt;</w:t>
      </w:r>
    </w:p>
    <w:p w14:paraId="47ACE9A9" w14:textId="6E22D164" w:rsidR="003A2199" w:rsidRPr="00182D10" w:rsidRDefault="003A2199" w:rsidP="003A2199">
      <w:pPr>
        <w:pStyle w:val="NormalBold"/>
      </w:pPr>
      <w:r w:rsidRPr="00182D10">
        <w:rPr>
          <w:rStyle w:val="HideTWBExt"/>
          <w:b w:val="0"/>
        </w:rPr>
        <w:t>&lt;RepeatBlock-By&gt;&lt;Members&gt;</w:t>
      </w:r>
      <w:r w:rsidR="009A362C">
        <w:t>Удо Булман</w:t>
      </w:r>
      <w:r w:rsidRPr="00182D10">
        <w:t xml:space="preserve">, </w:t>
      </w:r>
      <w:r w:rsidR="009A362C">
        <w:t>Брандо Бенифеи</w:t>
      </w:r>
      <w:r w:rsidRPr="00182D10">
        <w:t>, Франсишку Асиш, Хана Хайол Муро</w:t>
      </w:r>
      <w:r w:rsidRPr="00182D10">
        <w:rPr>
          <w:rStyle w:val="HideTWBExt"/>
          <w:b w:val="0"/>
        </w:rPr>
        <w:t>&lt;/Members&gt;</w:t>
      </w:r>
    </w:p>
    <w:p w14:paraId="4F8CCF29" w14:textId="77777777" w:rsidR="003A2199" w:rsidRPr="00182D10" w:rsidRDefault="003A2199" w:rsidP="003A2199">
      <w:pPr>
        <w:pStyle w:val="NormalBold"/>
      </w:pPr>
      <w:r w:rsidRPr="00182D10">
        <w:rPr>
          <w:rStyle w:val="HideTWBExt"/>
          <w:b w:val="0"/>
        </w:rPr>
        <w:t>&lt;/RepeatBlock-By&gt;</w:t>
      </w:r>
    </w:p>
    <w:p w14:paraId="67F43EC5" w14:textId="51C6E6BC"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2018F478" w14:textId="77777777" w:rsidR="003A2199" w:rsidRPr="00182D10" w:rsidRDefault="003A2199" w:rsidP="003A2199">
      <w:pPr>
        <w:pStyle w:val="NormalBold"/>
      </w:pPr>
      <w:r w:rsidRPr="00182D10">
        <w:rPr>
          <w:rStyle w:val="HideTWBExt"/>
          <w:b w:val="0"/>
        </w:rPr>
        <w:t>&lt;Article&gt;</w:t>
      </w:r>
      <w:r w:rsidRPr="00182D10">
        <w:t>Параграф 25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309F978E" w14:textId="77777777" w:rsidTr="00CF2427">
        <w:trPr>
          <w:trHeight w:hRule="exact" w:val="240"/>
          <w:jc w:val="center"/>
        </w:trPr>
        <w:tc>
          <w:tcPr>
            <w:tcW w:w="9752" w:type="dxa"/>
            <w:gridSpan w:val="2"/>
            <w:tcBorders>
              <w:top w:val="nil"/>
              <w:left w:val="nil"/>
              <w:bottom w:val="nil"/>
              <w:right w:val="nil"/>
            </w:tcBorders>
          </w:tcPr>
          <w:p w14:paraId="78675E75" w14:textId="77777777" w:rsidR="003A2199" w:rsidRPr="00182D10" w:rsidRDefault="003A2199" w:rsidP="00CF2427"/>
        </w:tc>
      </w:tr>
      <w:tr w:rsidR="003A2199" w:rsidRPr="00182D10" w14:paraId="66681269" w14:textId="77777777" w:rsidTr="00CF2427">
        <w:trPr>
          <w:trHeight w:val="240"/>
          <w:jc w:val="center"/>
        </w:trPr>
        <w:tc>
          <w:tcPr>
            <w:tcW w:w="4876" w:type="dxa"/>
            <w:tcBorders>
              <w:top w:val="nil"/>
              <w:left w:val="nil"/>
              <w:bottom w:val="nil"/>
              <w:right w:val="nil"/>
            </w:tcBorders>
          </w:tcPr>
          <w:p w14:paraId="7585EF89" w14:textId="39A1942F"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E434984" w14:textId="5CC47AC5" w:rsidR="003A2199" w:rsidRPr="00182D10" w:rsidRDefault="003A2199" w:rsidP="00CF2427">
            <w:pPr>
              <w:pStyle w:val="AmColumnHeading"/>
            </w:pPr>
            <w:r w:rsidRPr="00182D10">
              <w:t>Изменение</w:t>
            </w:r>
          </w:p>
        </w:tc>
      </w:tr>
      <w:tr w:rsidR="003A2199" w:rsidRPr="00182D10" w14:paraId="30C05E6A" w14:textId="77777777" w:rsidTr="00CF2427">
        <w:trPr>
          <w:jc w:val="center"/>
        </w:trPr>
        <w:tc>
          <w:tcPr>
            <w:tcW w:w="4876" w:type="dxa"/>
            <w:tcBorders>
              <w:top w:val="nil"/>
              <w:left w:val="nil"/>
              <w:bottom w:val="nil"/>
              <w:right w:val="nil"/>
            </w:tcBorders>
          </w:tcPr>
          <w:p w14:paraId="41972E98" w14:textId="77777777" w:rsidR="003A2199" w:rsidRPr="00182D10" w:rsidRDefault="003A2199" w:rsidP="00CF2427">
            <w:pPr>
              <w:pStyle w:val="Normal6a"/>
            </w:pPr>
            <w:r w:rsidRPr="00182D10">
              <w:t>25.</w:t>
            </w:r>
            <w:r w:rsidRPr="00182D10">
              <w:tab/>
              <w:t>споделя дългосрочната цел за въвеждане на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c>
          <w:tcPr>
            <w:tcW w:w="4876" w:type="dxa"/>
            <w:tcBorders>
              <w:top w:val="nil"/>
              <w:left w:val="nil"/>
              <w:bottom w:val="nil"/>
              <w:right w:val="nil"/>
            </w:tcBorders>
          </w:tcPr>
          <w:p w14:paraId="5FE35F00" w14:textId="77777777" w:rsidR="003A2199" w:rsidRPr="00182D10" w:rsidRDefault="003A2199" w:rsidP="00CF2427">
            <w:pPr>
              <w:pStyle w:val="Normal6a"/>
            </w:pPr>
            <w:r w:rsidRPr="00182D10">
              <w:t>25.</w:t>
            </w:r>
            <w:r w:rsidRPr="00182D10">
              <w:tab/>
              <w:t xml:space="preserve">споделя дългосрочната цел за въвеждане на всеобхватно споразумение за търговия, сътрудничество и развитие между ЕС и Африка </w:t>
            </w:r>
            <w:r w:rsidRPr="00182D10">
              <w:rPr>
                <w:b/>
                <w:i/>
              </w:rPr>
              <w:t>с цел създаване на зона за свободна търговия между ЕС и Африка</w:t>
            </w:r>
            <w:r w:rsidRPr="00182D10">
              <w:t>,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r>
    </w:tbl>
    <w:p w14:paraId="5EF2D30F"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497DC63" w14:textId="77777777" w:rsidR="003A2199" w:rsidRPr="00182D10" w:rsidRDefault="003A2199" w:rsidP="003A2199">
      <w:r w:rsidRPr="00182D10">
        <w:rPr>
          <w:rStyle w:val="HideTWBExt"/>
        </w:rPr>
        <w:t>&lt;/Amend&gt;</w:t>
      </w:r>
    </w:p>
    <w:p w14:paraId="0E4B4054" w14:textId="4088A459"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178</w:t>
      </w:r>
      <w:r w:rsidRPr="00182D10">
        <w:rPr>
          <w:rStyle w:val="HideTWBExt"/>
          <w:b w:val="0"/>
        </w:rPr>
        <w:t>&lt;/NumAm&gt;</w:t>
      </w:r>
    </w:p>
    <w:p w14:paraId="77EF8BDD" w14:textId="5D58F453" w:rsidR="003A2199" w:rsidRPr="00182D10" w:rsidRDefault="003A2199" w:rsidP="003A2199">
      <w:pPr>
        <w:pStyle w:val="NormalBold"/>
      </w:pPr>
      <w:r w:rsidRPr="00182D10">
        <w:rPr>
          <w:rStyle w:val="HideTWBExt"/>
          <w:b w:val="0"/>
        </w:rPr>
        <w:t>&lt;RepeatBlock-By&gt;&lt;Members&gt;</w:t>
      </w:r>
      <w:r w:rsidR="009A362C">
        <w:t>Ян</w:t>
      </w:r>
      <w:r w:rsidR="009A362C">
        <w:noBreakHyphen/>
        <w:t>Кристоф Йотен</w:t>
      </w:r>
      <w:r w:rsidRPr="00182D10">
        <w:t xml:space="preserve">, </w:t>
      </w:r>
      <w:r w:rsidR="009A362C">
        <w:t>Свеня Хан</w:t>
      </w:r>
      <w:r w:rsidRPr="00182D10">
        <w:t xml:space="preserve">, Беноа Касар, Дан Барна, </w:t>
      </w:r>
      <w:r w:rsidR="009A362C">
        <w:t>Хилде Вотманс</w:t>
      </w:r>
      <w:r w:rsidRPr="00182D10">
        <w:rPr>
          <w:rStyle w:val="HideTWBExt"/>
          <w:b w:val="0"/>
        </w:rPr>
        <w:t>&lt;/Members&gt;</w:t>
      </w:r>
    </w:p>
    <w:p w14:paraId="3BD583B6" w14:textId="77777777" w:rsidR="003A2199" w:rsidRPr="00182D10" w:rsidRDefault="003A2199" w:rsidP="003A2199">
      <w:pPr>
        <w:pStyle w:val="NormalBold"/>
      </w:pPr>
      <w:r w:rsidRPr="00182D10">
        <w:rPr>
          <w:rStyle w:val="HideTWBExt"/>
          <w:b w:val="0"/>
        </w:rPr>
        <w:t>&lt;/RepeatBlock-By&gt;</w:t>
      </w:r>
    </w:p>
    <w:p w14:paraId="092AC2A6" w14:textId="3C114051"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87A1280" w14:textId="77777777" w:rsidR="003A2199" w:rsidRPr="00182D10" w:rsidRDefault="003A2199" w:rsidP="003A2199">
      <w:pPr>
        <w:pStyle w:val="NormalBold"/>
      </w:pPr>
      <w:r w:rsidRPr="00182D10">
        <w:rPr>
          <w:rStyle w:val="HideTWBExt"/>
          <w:b w:val="0"/>
        </w:rPr>
        <w:t>&lt;Article&gt;</w:t>
      </w:r>
      <w:r w:rsidRPr="00182D10">
        <w:t>Параграф 25</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2D621605" w14:textId="77777777" w:rsidTr="00CF2427">
        <w:trPr>
          <w:trHeight w:hRule="exact" w:val="240"/>
          <w:jc w:val="center"/>
        </w:trPr>
        <w:tc>
          <w:tcPr>
            <w:tcW w:w="9752" w:type="dxa"/>
            <w:gridSpan w:val="2"/>
            <w:tcBorders>
              <w:top w:val="nil"/>
              <w:left w:val="nil"/>
              <w:bottom w:val="nil"/>
              <w:right w:val="nil"/>
            </w:tcBorders>
          </w:tcPr>
          <w:p w14:paraId="0E249B2F" w14:textId="77777777" w:rsidR="003A2199" w:rsidRPr="00182D10" w:rsidRDefault="003A2199" w:rsidP="00CF2427"/>
        </w:tc>
      </w:tr>
      <w:tr w:rsidR="003A2199" w:rsidRPr="00182D10" w14:paraId="0F940E45" w14:textId="77777777" w:rsidTr="00CF2427">
        <w:trPr>
          <w:trHeight w:val="240"/>
          <w:jc w:val="center"/>
        </w:trPr>
        <w:tc>
          <w:tcPr>
            <w:tcW w:w="4876" w:type="dxa"/>
            <w:tcBorders>
              <w:top w:val="nil"/>
              <w:left w:val="nil"/>
              <w:bottom w:val="nil"/>
              <w:right w:val="nil"/>
            </w:tcBorders>
          </w:tcPr>
          <w:p w14:paraId="26F37D48" w14:textId="4D3C7A1E"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661A0739" w14:textId="556CD6D0" w:rsidR="003A2199" w:rsidRPr="00182D10" w:rsidRDefault="003A2199" w:rsidP="00CF2427">
            <w:pPr>
              <w:pStyle w:val="AmColumnHeading"/>
            </w:pPr>
            <w:r w:rsidRPr="00182D10">
              <w:t>Изменение</w:t>
            </w:r>
          </w:p>
        </w:tc>
      </w:tr>
      <w:tr w:rsidR="003A2199" w:rsidRPr="00182D10" w14:paraId="7FD2BC77" w14:textId="77777777" w:rsidTr="00CF2427">
        <w:trPr>
          <w:jc w:val="center"/>
        </w:trPr>
        <w:tc>
          <w:tcPr>
            <w:tcW w:w="4876" w:type="dxa"/>
            <w:tcBorders>
              <w:top w:val="nil"/>
              <w:left w:val="nil"/>
              <w:bottom w:val="nil"/>
              <w:right w:val="nil"/>
            </w:tcBorders>
          </w:tcPr>
          <w:p w14:paraId="3DF42A82" w14:textId="77777777" w:rsidR="003A2199" w:rsidRPr="00182D10" w:rsidRDefault="003A2199" w:rsidP="00CF2427">
            <w:pPr>
              <w:pStyle w:val="Normal6a"/>
            </w:pPr>
            <w:r w:rsidRPr="00182D10">
              <w:t>25.</w:t>
            </w:r>
            <w:r w:rsidRPr="00182D10">
              <w:tab/>
              <w:t>споделя дългосрочната цел за въвеждане на всеобхватно споразумение за търговия, сътрудничество и развитие между ЕС и Африка,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c>
          <w:tcPr>
            <w:tcW w:w="4876" w:type="dxa"/>
            <w:tcBorders>
              <w:top w:val="nil"/>
              <w:left w:val="nil"/>
              <w:bottom w:val="nil"/>
              <w:right w:val="nil"/>
            </w:tcBorders>
          </w:tcPr>
          <w:p w14:paraId="5B0F94F7" w14:textId="77777777" w:rsidR="003A2199" w:rsidRPr="00182D10" w:rsidRDefault="003A2199" w:rsidP="00CF2427">
            <w:pPr>
              <w:pStyle w:val="Normal6a"/>
            </w:pPr>
            <w:r w:rsidRPr="00182D10">
              <w:t>25.</w:t>
            </w:r>
            <w:r w:rsidRPr="00182D10">
              <w:tab/>
              <w:t xml:space="preserve">споделя дългосрочната цел за въвеждане на всеобхватно споразумение за търговия, сътрудничество и развитие между ЕС и Африка, </w:t>
            </w:r>
            <w:r w:rsidRPr="00182D10">
              <w:rPr>
                <w:b/>
                <w:i/>
              </w:rPr>
              <w:t>с което да се премахнат всички мита върху търговията и</w:t>
            </w:r>
            <w:r w:rsidRPr="00182D10">
              <w:t xml:space="preserve"> което да се основава на Африканската континентална зона за свободна търговия (AfCFTA); подчертава, че създаването на това споразумение следва да бъде предшествано от значима консолидация в рамките на силен и устойчив вътрешноафрикански пазар; подчертава в този контекст ролята на контактите на ЕС в областта на търговската политика с африканските партньори в подкрепа на развитието на вътрешноафриканския пазар;</w:t>
            </w:r>
          </w:p>
        </w:tc>
      </w:tr>
    </w:tbl>
    <w:p w14:paraId="52952148"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3E2AB154" w14:textId="77777777" w:rsidR="003A2199" w:rsidRPr="00182D10" w:rsidRDefault="003A2199" w:rsidP="003A2199">
      <w:r w:rsidRPr="00182D10">
        <w:rPr>
          <w:rStyle w:val="HideTWBExt"/>
        </w:rPr>
        <w:t>&lt;/Amend&gt;</w:t>
      </w:r>
    </w:p>
    <w:p w14:paraId="6B1FAD83" w14:textId="439090C2"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179</w:t>
      </w:r>
      <w:r w:rsidRPr="00182D10">
        <w:rPr>
          <w:rStyle w:val="HideTWBExt"/>
          <w:b w:val="0"/>
        </w:rPr>
        <w:t>&lt;/NumAm&gt;</w:t>
      </w:r>
    </w:p>
    <w:p w14:paraId="39506D61" w14:textId="390B65BD" w:rsidR="003A2199" w:rsidRPr="00182D10" w:rsidRDefault="003A2199" w:rsidP="003A2199">
      <w:pPr>
        <w:pStyle w:val="NormalBold"/>
      </w:pPr>
      <w:r w:rsidRPr="00182D10">
        <w:rPr>
          <w:rStyle w:val="HideTWBExt"/>
          <w:b w:val="0"/>
        </w:rPr>
        <w:t>&lt;RepeatBlock-By&gt;&lt;Members&gt;</w:t>
      </w:r>
      <w:r w:rsidR="009A362C">
        <w:t>Тиери Мариани</w:t>
      </w:r>
      <w:r w:rsidRPr="00182D10">
        <w:t>, Кристоф Бе</w:t>
      </w:r>
      <w:r w:rsidRPr="00182D10">
        <w:rPr>
          <w:rStyle w:val="HideTWBExt"/>
          <w:b w:val="0"/>
        </w:rPr>
        <w:t>&lt;/Members&gt;</w:t>
      </w:r>
    </w:p>
    <w:p w14:paraId="5D810691" w14:textId="77777777" w:rsidR="003A2199" w:rsidRPr="00182D10" w:rsidRDefault="003A2199" w:rsidP="003A2199">
      <w:pPr>
        <w:pStyle w:val="NormalBold"/>
      </w:pPr>
      <w:r w:rsidRPr="00182D10">
        <w:rPr>
          <w:rStyle w:val="HideTWBExt"/>
          <w:b w:val="0"/>
        </w:rPr>
        <w:t>&lt;/RepeatBlock-By&gt;</w:t>
      </w:r>
    </w:p>
    <w:p w14:paraId="39E5CAD5" w14:textId="68102DE6"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3FA32545" w14:textId="77777777" w:rsidR="003A2199" w:rsidRPr="00182D10" w:rsidRDefault="003A2199" w:rsidP="003A2199">
      <w:pPr>
        <w:pStyle w:val="NormalBold"/>
      </w:pPr>
      <w:r w:rsidRPr="00182D10">
        <w:rPr>
          <w:rStyle w:val="HideTWBExt"/>
          <w:b w:val="0"/>
        </w:rPr>
        <w:t>&lt;Article&gt;</w:t>
      </w:r>
      <w:r w:rsidRPr="00182D10">
        <w:t>Параграф 25 а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6883EEAF" w14:textId="77777777" w:rsidTr="00CF2427">
        <w:trPr>
          <w:trHeight w:hRule="exact" w:val="240"/>
          <w:jc w:val="center"/>
        </w:trPr>
        <w:tc>
          <w:tcPr>
            <w:tcW w:w="9752" w:type="dxa"/>
            <w:gridSpan w:val="2"/>
            <w:tcBorders>
              <w:top w:val="nil"/>
              <w:left w:val="nil"/>
              <w:bottom w:val="nil"/>
              <w:right w:val="nil"/>
            </w:tcBorders>
          </w:tcPr>
          <w:p w14:paraId="70D9A460" w14:textId="77777777" w:rsidR="003A2199" w:rsidRPr="00182D10" w:rsidRDefault="003A2199" w:rsidP="00CF2427"/>
        </w:tc>
      </w:tr>
      <w:tr w:rsidR="003A2199" w:rsidRPr="00182D10" w14:paraId="0C28022D" w14:textId="77777777" w:rsidTr="00CF2427">
        <w:trPr>
          <w:trHeight w:val="240"/>
          <w:jc w:val="center"/>
        </w:trPr>
        <w:tc>
          <w:tcPr>
            <w:tcW w:w="4876" w:type="dxa"/>
            <w:tcBorders>
              <w:top w:val="nil"/>
              <w:left w:val="nil"/>
              <w:bottom w:val="nil"/>
              <w:right w:val="nil"/>
            </w:tcBorders>
          </w:tcPr>
          <w:p w14:paraId="28689A80" w14:textId="3DD3AD1C"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4FFBDBB1" w14:textId="5B576841" w:rsidR="003A2199" w:rsidRPr="00182D10" w:rsidRDefault="003A2199" w:rsidP="00CF2427">
            <w:pPr>
              <w:pStyle w:val="AmColumnHeading"/>
            </w:pPr>
            <w:r w:rsidRPr="00182D10">
              <w:t>Изменение</w:t>
            </w:r>
          </w:p>
        </w:tc>
      </w:tr>
      <w:tr w:rsidR="003A2199" w:rsidRPr="00182D10" w14:paraId="562C9AE1" w14:textId="77777777" w:rsidTr="00CF2427">
        <w:trPr>
          <w:jc w:val="center"/>
        </w:trPr>
        <w:tc>
          <w:tcPr>
            <w:tcW w:w="4876" w:type="dxa"/>
            <w:tcBorders>
              <w:top w:val="nil"/>
              <w:left w:val="nil"/>
              <w:bottom w:val="nil"/>
              <w:right w:val="nil"/>
            </w:tcBorders>
          </w:tcPr>
          <w:p w14:paraId="75E828E6" w14:textId="77777777" w:rsidR="003A2199" w:rsidRPr="00182D10" w:rsidRDefault="003A2199" w:rsidP="00CF2427">
            <w:pPr>
              <w:pStyle w:val="Normal6a"/>
            </w:pPr>
          </w:p>
        </w:tc>
        <w:tc>
          <w:tcPr>
            <w:tcW w:w="4876" w:type="dxa"/>
            <w:tcBorders>
              <w:top w:val="nil"/>
              <w:left w:val="nil"/>
              <w:bottom w:val="nil"/>
              <w:right w:val="nil"/>
            </w:tcBorders>
          </w:tcPr>
          <w:p w14:paraId="6675F45E" w14:textId="77777777" w:rsidR="003A2199" w:rsidRPr="00182D10" w:rsidRDefault="003A2199" w:rsidP="00CF2427">
            <w:pPr>
              <w:pStyle w:val="Normal6a"/>
            </w:pPr>
            <w:r w:rsidRPr="00182D10">
              <w:rPr>
                <w:b/>
                <w:i/>
              </w:rPr>
              <w:t>25а.</w:t>
            </w:r>
            <w:r w:rsidRPr="00182D10">
              <w:tab/>
            </w:r>
            <w:r w:rsidRPr="00182D10">
              <w:rPr>
                <w:b/>
                <w:i/>
              </w:rPr>
              <w:t>счита, че предоставянето на търговски преференции на трети държави трябва да зависи от ефективното сътрудничество на тези държави в управлението на миграционните потоци, по-специално по отношение на сключването и спазването на споразумения за обратно приемане, които позволяват ефективното връщане на техните граждани с нередовен статут на територията на ЕС; призовава Комисията да включи в споразуменията за икономическо партньорство и във всички едностранни инструменти за търговски преференции, предоставяни от ЕС на африканските държави, задължаващи и приложими клаузи за обвързване с условия в областта на миграцията;</w:t>
            </w:r>
          </w:p>
        </w:tc>
      </w:tr>
    </w:tbl>
    <w:p w14:paraId="083E96B0"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{FR}</w:t>
      </w:r>
      <w:r w:rsidRPr="00182D10">
        <w:t>fr</w:t>
      </w:r>
      <w:r w:rsidRPr="00182D10">
        <w:rPr>
          <w:rStyle w:val="HideTWBExt"/>
        </w:rPr>
        <w:t>&lt;/Original&gt;</w:t>
      </w:r>
    </w:p>
    <w:p w14:paraId="64279575" w14:textId="77777777" w:rsidR="003A2199" w:rsidRPr="00182D10" w:rsidRDefault="003A2199" w:rsidP="003A2199">
      <w:r w:rsidRPr="00182D10">
        <w:rPr>
          <w:rStyle w:val="HideTWBExt"/>
        </w:rPr>
        <w:t>&lt;/Amend&gt;</w:t>
      </w:r>
    </w:p>
    <w:p w14:paraId="55295D65" w14:textId="57691D5D" w:rsidR="003A2199" w:rsidRPr="00182D10" w:rsidRDefault="003A2199" w:rsidP="003A2199">
      <w:pPr>
        <w:pStyle w:val="AmNumberTabs"/>
      </w:pPr>
      <w:r w:rsidRPr="00182D10">
        <w:rPr>
          <w:rStyle w:val="HideTWBExt"/>
          <w:b w:val="0"/>
        </w:rPr>
        <w:t>&lt;Amend&gt;</w:t>
      </w:r>
      <w:r w:rsidRPr="00182D10">
        <w:t>Изменение</w:t>
      </w:r>
      <w:r w:rsidRPr="00182D10">
        <w:tab/>
      </w:r>
      <w:r w:rsidRPr="00182D10">
        <w:tab/>
      </w:r>
      <w:r w:rsidRPr="00182D10">
        <w:rPr>
          <w:rStyle w:val="HideTWBExt"/>
          <w:b w:val="0"/>
        </w:rPr>
        <w:t>&lt;NumAm&gt;</w:t>
      </w:r>
      <w:r w:rsidRPr="00182D10">
        <w:t>180</w:t>
      </w:r>
      <w:r w:rsidRPr="00182D10">
        <w:rPr>
          <w:rStyle w:val="HideTWBExt"/>
          <w:b w:val="0"/>
        </w:rPr>
        <w:t>&lt;/NumAm&gt;</w:t>
      </w:r>
    </w:p>
    <w:p w14:paraId="2EF0C409" w14:textId="5832ADCF" w:rsidR="003A2199" w:rsidRPr="00182D10" w:rsidRDefault="003A2199" w:rsidP="003A2199">
      <w:pPr>
        <w:pStyle w:val="NormalBold"/>
      </w:pPr>
      <w:r w:rsidRPr="00182D10">
        <w:rPr>
          <w:rStyle w:val="HideTWBExt"/>
          <w:b w:val="0"/>
        </w:rPr>
        <w:t>&lt;RepeatBlock-By&gt;&lt;Members&gt;</w:t>
      </w:r>
      <w:r w:rsidR="009A362C">
        <w:t>Йесика Ван Леувен</w:t>
      </w:r>
      <w:r w:rsidRPr="00182D10">
        <w:t xml:space="preserve">, Даниеле Полато, Крис Ван Дейк, Кристофер Сторм, Селин Имарт, </w:t>
      </w:r>
      <w:r w:rsidR="009A362C">
        <w:t>Никола Бе</w:t>
      </w:r>
      <w:r w:rsidRPr="00182D10">
        <w:t>, Марион Марешал, Гийом Пелтие, Лоранс Трошю</w:t>
      </w:r>
      <w:r w:rsidRPr="00182D10">
        <w:rPr>
          <w:rStyle w:val="HideTWBExt"/>
          <w:b w:val="0"/>
        </w:rPr>
        <w:t>&lt;/Members&gt;</w:t>
      </w:r>
    </w:p>
    <w:p w14:paraId="659D46AA" w14:textId="77777777" w:rsidR="003A2199" w:rsidRPr="00182D10" w:rsidRDefault="003A2199" w:rsidP="003A2199">
      <w:pPr>
        <w:pStyle w:val="NormalBold"/>
      </w:pPr>
      <w:r w:rsidRPr="00182D10">
        <w:rPr>
          <w:rStyle w:val="HideTWBExt"/>
          <w:b w:val="0"/>
        </w:rPr>
        <w:t>&lt;/RepeatBlock-By&gt;</w:t>
      </w:r>
    </w:p>
    <w:p w14:paraId="5DACC6D7" w14:textId="4D478E8E" w:rsidR="003A2199" w:rsidRPr="00182D10" w:rsidRDefault="003A2199" w:rsidP="003A2199">
      <w:pPr>
        <w:pStyle w:val="NormalBold"/>
      </w:pPr>
      <w:r w:rsidRPr="00182D10">
        <w:rPr>
          <w:rStyle w:val="HideTWBExt"/>
          <w:b w:val="0"/>
        </w:rPr>
        <w:t>&lt;DocAmend&gt;</w:t>
      </w:r>
      <w:r w:rsidRPr="00182D10">
        <w:t>Проектопредложение за резолюция</w:t>
      </w:r>
      <w:r w:rsidRPr="00182D10">
        <w:rPr>
          <w:rStyle w:val="HideTWBExt"/>
          <w:b w:val="0"/>
        </w:rPr>
        <w:t>&lt;/DocAmend&gt;</w:t>
      </w:r>
    </w:p>
    <w:p w14:paraId="48551333" w14:textId="77777777" w:rsidR="003A2199" w:rsidRPr="00182D10" w:rsidRDefault="003A2199" w:rsidP="003A2199">
      <w:pPr>
        <w:pStyle w:val="NormalBold"/>
      </w:pPr>
      <w:r w:rsidRPr="00182D10">
        <w:rPr>
          <w:rStyle w:val="HideTWBExt"/>
          <w:b w:val="0"/>
        </w:rPr>
        <w:t>&lt;Article&gt;</w:t>
      </w:r>
      <w:r w:rsidRPr="00182D10">
        <w:t>Параграф 25 a (нов)</w:t>
      </w:r>
      <w:r w:rsidRPr="00182D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2199" w:rsidRPr="00182D10" w14:paraId="45C579C8" w14:textId="77777777" w:rsidTr="00CF2427">
        <w:trPr>
          <w:trHeight w:hRule="exact" w:val="240"/>
          <w:jc w:val="center"/>
        </w:trPr>
        <w:tc>
          <w:tcPr>
            <w:tcW w:w="9752" w:type="dxa"/>
            <w:gridSpan w:val="2"/>
            <w:tcBorders>
              <w:top w:val="nil"/>
              <w:left w:val="nil"/>
              <w:bottom w:val="nil"/>
              <w:right w:val="nil"/>
            </w:tcBorders>
          </w:tcPr>
          <w:p w14:paraId="02CE775A" w14:textId="77777777" w:rsidR="003A2199" w:rsidRPr="00182D10" w:rsidRDefault="003A2199" w:rsidP="00CF2427"/>
        </w:tc>
      </w:tr>
      <w:tr w:rsidR="003A2199" w:rsidRPr="00182D10" w14:paraId="5A9A434B" w14:textId="77777777" w:rsidTr="00CF2427">
        <w:trPr>
          <w:trHeight w:val="240"/>
          <w:jc w:val="center"/>
        </w:trPr>
        <w:tc>
          <w:tcPr>
            <w:tcW w:w="4876" w:type="dxa"/>
            <w:tcBorders>
              <w:top w:val="nil"/>
              <w:left w:val="nil"/>
              <w:bottom w:val="nil"/>
              <w:right w:val="nil"/>
            </w:tcBorders>
          </w:tcPr>
          <w:p w14:paraId="43DDCF71" w14:textId="7A4B23D1" w:rsidR="003A2199" w:rsidRPr="00182D10" w:rsidRDefault="003A2199" w:rsidP="00CF2427">
            <w:pPr>
              <w:pStyle w:val="AmColumnHeading"/>
            </w:pPr>
            <w:r w:rsidRPr="00182D10">
              <w:t>Проектопредложение за резолюция</w:t>
            </w:r>
          </w:p>
        </w:tc>
        <w:tc>
          <w:tcPr>
            <w:tcW w:w="4876" w:type="dxa"/>
            <w:tcBorders>
              <w:top w:val="nil"/>
              <w:left w:val="nil"/>
              <w:bottom w:val="nil"/>
              <w:right w:val="nil"/>
            </w:tcBorders>
          </w:tcPr>
          <w:p w14:paraId="2F6BEE1B" w14:textId="2AC5365F" w:rsidR="003A2199" w:rsidRPr="00182D10" w:rsidRDefault="003A2199" w:rsidP="00CF2427">
            <w:pPr>
              <w:pStyle w:val="AmColumnHeading"/>
            </w:pPr>
            <w:r w:rsidRPr="00182D10">
              <w:t>Изменение</w:t>
            </w:r>
          </w:p>
        </w:tc>
      </w:tr>
      <w:tr w:rsidR="003A2199" w:rsidRPr="00182D10" w14:paraId="54BAE3F1" w14:textId="77777777" w:rsidTr="00CF2427">
        <w:trPr>
          <w:jc w:val="center"/>
        </w:trPr>
        <w:tc>
          <w:tcPr>
            <w:tcW w:w="4876" w:type="dxa"/>
            <w:tcBorders>
              <w:top w:val="nil"/>
              <w:left w:val="nil"/>
              <w:bottom w:val="nil"/>
              <w:right w:val="nil"/>
            </w:tcBorders>
          </w:tcPr>
          <w:p w14:paraId="6B148B01" w14:textId="77777777" w:rsidR="003A2199" w:rsidRPr="00182D10" w:rsidRDefault="003A2199" w:rsidP="00CF2427">
            <w:pPr>
              <w:pStyle w:val="Normal6a"/>
            </w:pPr>
          </w:p>
        </w:tc>
        <w:tc>
          <w:tcPr>
            <w:tcW w:w="4876" w:type="dxa"/>
            <w:tcBorders>
              <w:top w:val="nil"/>
              <w:left w:val="nil"/>
              <w:bottom w:val="nil"/>
              <w:right w:val="nil"/>
            </w:tcBorders>
          </w:tcPr>
          <w:p w14:paraId="0E25A1BF" w14:textId="77777777" w:rsidR="003A2199" w:rsidRPr="00182D10" w:rsidRDefault="003A2199" w:rsidP="00CF2427">
            <w:pPr>
              <w:pStyle w:val="Normal6a"/>
            </w:pPr>
            <w:r w:rsidRPr="00182D10">
              <w:rPr>
                <w:b/>
                <w:i/>
              </w:rPr>
              <w:t>25а.</w:t>
            </w:r>
            <w:r w:rsidRPr="00182D10">
              <w:tab/>
            </w:r>
            <w:r w:rsidRPr="00182D10">
              <w:rPr>
                <w:b/>
                <w:i/>
              </w:rPr>
              <w:t>подчертава, че търговските и инвестиционните отношения с Африка трябва да допринасят за борбата срещу незаконната миграция чрез споделяне на знания за високопродуктивно селско стопанство, като по този начин се повишава местната продоволствена сигурност и просперитет в африканските държави партньори;</w:t>
            </w:r>
          </w:p>
        </w:tc>
      </w:tr>
    </w:tbl>
    <w:p w14:paraId="20C7804D" w14:textId="77777777" w:rsidR="003A2199" w:rsidRPr="00182D10" w:rsidRDefault="003A2199" w:rsidP="003A2199">
      <w:pPr>
        <w:pStyle w:val="AmOrLang"/>
      </w:pPr>
      <w:r w:rsidRPr="00182D10">
        <w:t xml:space="preserve">Or. </w:t>
      </w:r>
      <w:r w:rsidRPr="00182D10">
        <w:rPr>
          <w:rStyle w:val="HideTWBExt"/>
        </w:rPr>
        <w:t>&lt;Original&gt;</w:t>
      </w:r>
      <w:r w:rsidRPr="00182D10">
        <w:rPr>
          <w:rStyle w:val="HideTWBInt"/>
        </w:rPr>
        <w:t>{EN}</w:t>
      </w:r>
      <w:r w:rsidRPr="00182D10">
        <w:t>en</w:t>
      </w:r>
      <w:r w:rsidRPr="00182D10">
        <w:rPr>
          <w:rStyle w:val="HideTWBExt"/>
        </w:rPr>
        <w:t>&lt;/Original&gt;</w:t>
      </w:r>
    </w:p>
    <w:p w14:paraId="2091C518" w14:textId="4A5FD4C6" w:rsidR="003A2199" w:rsidRPr="00182D10" w:rsidRDefault="003A2199" w:rsidP="003A2199">
      <w:pPr>
        <w:rPr>
          <w:rStyle w:val="HideTWBExt"/>
        </w:rPr>
      </w:pPr>
      <w:r w:rsidRPr="00182D10">
        <w:rPr>
          <w:rStyle w:val="HideTWBExt"/>
        </w:rPr>
        <w:t>&lt;/Amend&gt;&lt;/RepeatBlock-Amend&gt;</w:t>
      </w:r>
    </w:p>
    <w:p w14:paraId="555FDC1B" w14:textId="30731D8A" w:rsidR="001779EB" w:rsidRPr="00182D10" w:rsidRDefault="001779EB" w:rsidP="003A2199"/>
    <w:sectPr w:rsidR="001779EB" w:rsidRPr="00182D10" w:rsidSect="005703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C50A9" w14:textId="77777777" w:rsidR="00D2331B" w:rsidRPr="00182D10" w:rsidRDefault="00D2331B">
      <w:r w:rsidRPr="00182D10">
        <w:separator/>
      </w:r>
    </w:p>
  </w:endnote>
  <w:endnote w:type="continuationSeparator" w:id="0">
    <w:p w14:paraId="2B9FED25" w14:textId="77777777" w:rsidR="00D2331B" w:rsidRPr="00182D10" w:rsidRDefault="00D2331B">
      <w:r w:rsidRPr="00182D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EE30" w14:textId="232AD232" w:rsidR="00570314" w:rsidRPr="00182D10" w:rsidRDefault="00570314" w:rsidP="00570314">
    <w:pPr>
      <w:pStyle w:val="EPFooter"/>
    </w:pPr>
    <w:r w:rsidRPr="00182D10">
      <w:t>PE</w:t>
    </w:r>
    <w:r w:rsidRPr="00182D10">
      <w:rPr>
        <w:rStyle w:val="HideTWBExt"/>
      </w:rPr>
      <w:t>&lt;NoPE&gt;</w:t>
    </w:r>
    <w:r w:rsidRPr="00182D10">
      <w:t>789.127</w:t>
    </w:r>
    <w:r w:rsidRPr="00182D10">
      <w:rPr>
        <w:rStyle w:val="HideTWBExt"/>
      </w:rPr>
      <w:t>&lt;/NoPE&gt;&lt;Version&gt;</w:t>
    </w:r>
    <w:r w:rsidRPr="00182D10">
      <w:t>v01-00</w:t>
    </w:r>
    <w:r w:rsidRPr="00182D10">
      <w:rPr>
        <w:rStyle w:val="HideTWBExt"/>
      </w:rPr>
      <w:t>&lt;/Version&gt;</w:t>
    </w:r>
    <w:r w:rsidRPr="00182D10">
      <w:tab/>
    </w:r>
    <w:r w:rsidRPr="00182D10">
      <w:fldChar w:fldCharType="begin"/>
    </w:r>
    <w:r w:rsidRPr="00182D10">
      <w:instrText xml:space="preserve"> PAGE  \* MERGEFORMAT </w:instrText>
    </w:r>
    <w:r w:rsidRPr="00182D10">
      <w:fldChar w:fldCharType="separate"/>
    </w:r>
    <w:r w:rsidRPr="00182D10">
      <w:rPr>
        <w:noProof/>
      </w:rPr>
      <w:t>2</w:t>
    </w:r>
    <w:r w:rsidRPr="00182D10">
      <w:fldChar w:fldCharType="end"/>
    </w:r>
    <w:r w:rsidRPr="00182D10">
      <w:t>/</w:t>
    </w:r>
    <w:fldSimple w:instr=" NUMPAGES  \* MERGEFORMAT ">
      <w:r w:rsidRPr="00182D10">
        <w:rPr>
          <w:noProof/>
        </w:rPr>
        <w:t>128</w:t>
      </w:r>
    </w:fldSimple>
    <w:r w:rsidRPr="00182D10">
      <w:tab/>
    </w:r>
    <w:r w:rsidRPr="00182D10">
      <w:rPr>
        <w:rStyle w:val="HideTWBExt"/>
      </w:rPr>
      <w:t>&lt;PathFdR&gt;</w:t>
    </w:r>
    <w:r w:rsidR="00182D10" w:rsidRPr="00182D10">
      <w:t>AM\1344894BG.docx</w:t>
    </w:r>
    <w:r w:rsidRPr="00182D10">
      <w:rPr>
        <w:rStyle w:val="HideTWBExt"/>
      </w:rPr>
      <w:t>&lt;/PathFdR&gt;</w:t>
    </w:r>
  </w:p>
  <w:p w14:paraId="36EEA2FE" w14:textId="54BE2E81" w:rsidR="001779EB" w:rsidRPr="00182D10" w:rsidRDefault="00570314" w:rsidP="00570314">
    <w:pPr>
      <w:pStyle w:val="EPFooter2"/>
    </w:pPr>
    <w:r w:rsidRPr="00182D10">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CE912" w14:textId="5C2FE8CC" w:rsidR="00570314" w:rsidRPr="00182D10" w:rsidRDefault="00570314" w:rsidP="00570314">
    <w:pPr>
      <w:pStyle w:val="EPFooter"/>
    </w:pPr>
    <w:r w:rsidRPr="00182D10">
      <w:rPr>
        <w:rStyle w:val="HideTWBExt"/>
      </w:rPr>
      <w:t>&lt;PathFdR&gt;</w:t>
    </w:r>
    <w:r w:rsidR="00182D10" w:rsidRPr="00182D10">
      <w:t>AM\1344894BG.docx</w:t>
    </w:r>
    <w:r w:rsidRPr="00182D10">
      <w:rPr>
        <w:rStyle w:val="HideTWBExt"/>
      </w:rPr>
      <w:t>&lt;/PathFdR&gt;</w:t>
    </w:r>
    <w:r w:rsidRPr="00182D10">
      <w:tab/>
    </w:r>
    <w:r w:rsidRPr="00182D10">
      <w:fldChar w:fldCharType="begin"/>
    </w:r>
    <w:r w:rsidRPr="00182D10">
      <w:instrText xml:space="preserve"> PAGE  \* MERGEFORMAT </w:instrText>
    </w:r>
    <w:r w:rsidRPr="00182D10">
      <w:fldChar w:fldCharType="separate"/>
    </w:r>
    <w:r w:rsidRPr="00182D10">
      <w:rPr>
        <w:noProof/>
      </w:rPr>
      <w:t>127</w:t>
    </w:r>
    <w:r w:rsidRPr="00182D10">
      <w:fldChar w:fldCharType="end"/>
    </w:r>
    <w:r w:rsidRPr="00182D10">
      <w:t>/</w:t>
    </w:r>
    <w:fldSimple w:instr=" NUMPAGES  \* MERGEFORMAT ">
      <w:r w:rsidRPr="00182D10">
        <w:rPr>
          <w:noProof/>
        </w:rPr>
        <w:t>128</w:t>
      </w:r>
    </w:fldSimple>
    <w:r w:rsidRPr="00182D10">
      <w:tab/>
      <w:t>PE</w:t>
    </w:r>
    <w:r w:rsidRPr="00182D10">
      <w:rPr>
        <w:rStyle w:val="HideTWBExt"/>
      </w:rPr>
      <w:t>&lt;NoPE&gt;</w:t>
    </w:r>
    <w:r w:rsidRPr="00182D10">
      <w:t>789.127</w:t>
    </w:r>
    <w:r w:rsidRPr="00182D10">
      <w:rPr>
        <w:rStyle w:val="HideTWBExt"/>
      </w:rPr>
      <w:t>&lt;/NoPE&gt;&lt;Version&gt;</w:t>
    </w:r>
    <w:r w:rsidRPr="00182D10">
      <w:t>v01-00</w:t>
    </w:r>
    <w:r w:rsidRPr="00182D10">
      <w:rPr>
        <w:rStyle w:val="HideTWBExt"/>
      </w:rPr>
      <w:t>&lt;/Version&gt;</w:t>
    </w:r>
  </w:p>
  <w:p w14:paraId="0FAD102C" w14:textId="52059D91" w:rsidR="001779EB" w:rsidRPr="00182D10" w:rsidRDefault="00570314" w:rsidP="00570314">
    <w:pPr>
      <w:pStyle w:val="EPFooter2"/>
    </w:pPr>
    <w:r w:rsidRPr="00182D10">
      <w:tab/>
    </w:r>
    <w:r w:rsidRPr="00182D10">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F6EC" w14:textId="432309EF" w:rsidR="00570314" w:rsidRPr="00182D10" w:rsidRDefault="00570314" w:rsidP="00570314">
    <w:pPr>
      <w:pStyle w:val="EPFooter"/>
    </w:pPr>
    <w:r w:rsidRPr="00182D10">
      <w:rPr>
        <w:rStyle w:val="HideTWBExt"/>
      </w:rPr>
      <w:t>&lt;PathFdR&gt;</w:t>
    </w:r>
    <w:r w:rsidR="00182D10" w:rsidRPr="00182D10">
      <w:t>AM\1344894BG.docx</w:t>
    </w:r>
    <w:r w:rsidRPr="00182D10">
      <w:rPr>
        <w:rStyle w:val="HideTWBExt"/>
      </w:rPr>
      <w:t>&lt;/PathFdR&gt;</w:t>
    </w:r>
    <w:r w:rsidRPr="00182D10">
      <w:tab/>
    </w:r>
    <w:r w:rsidRPr="00182D10">
      <w:tab/>
      <w:t>PE</w:t>
    </w:r>
    <w:r w:rsidRPr="00182D10">
      <w:rPr>
        <w:rStyle w:val="HideTWBExt"/>
      </w:rPr>
      <w:t>&lt;NoPE&gt;</w:t>
    </w:r>
    <w:r w:rsidRPr="00182D10">
      <w:t>789.127</w:t>
    </w:r>
    <w:r w:rsidRPr="00182D10">
      <w:rPr>
        <w:rStyle w:val="HideTWBExt"/>
      </w:rPr>
      <w:t>&lt;/NoPE&gt;&lt;Version&gt;</w:t>
    </w:r>
    <w:r w:rsidRPr="00182D10">
      <w:t>v01-00</w:t>
    </w:r>
    <w:r w:rsidRPr="00182D10">
      <w:rPr>
        <w:rStyle w:val="HideTWBExt"/>
      </w:rPr>
      <w:t>&lt;/Version&gt;</w:t>
    </w:r>
  </w:p>
  <w:p w14:paraId="1139FAA4" w14:textId="35BC19CE" w:rsidR="001779EB" w:rsidRPr="00182D10" w:rsidRDefault="00570314" w:rsidP="00570314">
    <w:pPr>
      <w:pStyle w:val="EPFooter2"/>
    </w:pPr>
    <w:r w:rsidRPr="00182D10">
      <w:t>BG</w:t>
    </w:r>
    <w:r w:rsidRPr="00182D10">
      <w:tab/>
    </w:r>
    <w:r w:rsidRPr="00182D10">
      <w:rPr>
        <w:b w:val="0"/>
        <w:i/>
        <w:color w:val="C0C0C0"/>
        <w:sz w:val="22"/>
      </w:rPr>
      <w:t>Единство в многообразието</w:t>
    </w:r>
    <w:r w:rsidRPr="00182D10">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0948B" w14:textId="77777777" w:rsidR="00D2331B" w:rsidRPr="00182D10" w:rsidRDefault="00D2331B">
      <w:r w:rsidRPr="00182D10">
        <w:separator/>
      </w:r>
    </w:p>
  </w:footnote>
  <w:footnote w:type="continuationSeparator" w:id="0">
    <w:p w14:paraId="394F9A51" w14:textId="77777777" w:rsidR="00D2331B" w:rsidRPr="00182D10" w:rsidRDefault="00D2331B">
      <w:r w:rsidRPr="00182D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1811" w14:textId="77777777" w:rsidR="009A362C" w:rsidRDefault="009A3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8A25" w14:textId="77777777" w:rsidR="009A362C" w:rsidRDefault="009A3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DCA1" w14:textId="77777777" w:rsidR="009A362C" w:rsidRDefault="009A36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D"/>
    <w:docVar w:name="strSubDir" w:val="1344"/>
    <w:docVar w:name="TXTLANGUE" w:val="BG"/>
    <w:docVar w:name="TXTLANGUEMIN" w:val="bg"/>
    <w:docVar w:name="TXTNRPE" w:val="789.127"/>
    <w:docVar w:name="TXTPEorAP" w:val="PE"/>
    <w:docVar w:name="TXTROUTE" w:val="AM\1344894BG.docx"/>
    <w:docVar w:name="TXTVERSION" w:val="01-00"/>
  </w:docVars>
  <w:rsids>
    <w:rsidRoot w:val="00A77B3E"/>
    <w:rsid w:val="001779EB"/>
    <w:rsid w:val="00182D10"/>
    <w:rsid w:val="001914AF"/>
    <w:rsid w:val="002112EA"/>
    <w:rsid w:val="002B4D46"/>
    <w:rsid w:val="002F441E"/>
    <w:rsid w:val="003A2199"/>
    <w:rsid w:val="004962E6"/>
    <w:rsid w:val="00570314"/>
    <w:rsid w:val="00644922"/>
    <w:rsid w:val="006468B5"/>
    <w:rsid w:val="006C75EA"/>
    <w:rsid w:val="009A362C"/>
    <w:rsid w:val="00A57A6C"/>
    <w:rsid w:val="00A77B3E"/>
    <w:rsid w:val="00C0788E"/>
    <w:rsid w:val="00CA2A55"/>
    <w:rsid w:val="00D2331B"/>
    <w:rsid w:val="00D92C8E"/>
    <w:rsid w:val="00E40654"/>
    <w:rsid w:val="00EB44D0"/>
    <w:rsid w:val="00EC36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608D5A"/>
  <w15:docId w15:val="{9EF154DB-FF40-4298-A744-3AFEF3D8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B44D0"/>
    <w:pPr>
      <w:tabs>
        <w:tab w:val="center" w:pos="4680"/>
        <w:tab w:val="right" w:pos="9360"/>
      </w:tabs>
    </w:pPr>
  </w:style>
  <w:style w:type="character" w:customStyle="1" w:styleId="HeaderChar">
    <w:name w:val="Header Char"/>
    <w:basedOn w:val="DefaultParagraphFont"/>
    <w:link w:val="Header"/>
    <w:rsid w:val="00EB44D0"/>
    <w:rPr>
      <w:sz w:val="24"/>
      <w:szCs w:val="24"/>
    </w:rPr>
  </w:style>
  <w:style w:type="paragraph" w:customStyle="1" w:styleId="Navaden1">
    <w:name w:val="Navaden1"/>
    <w:basedOn w:val="EPName"/>
    <w:link w:val="NormalZnak"/>
    <w:rsid w:val="00EB44D0"/>
  </w:style>
  <w:style w:type="character" w:customStyle="1" w:styleId="EPNameZnak">
    <w:name w:val="EPName Znak"/>
    <w:basedOn w:val="DefaultParagraphFont"/>
    <w:link w:val="EPName"/>
    <w:rsid w:val="00EB44D0"/>
    <w:rPr>
      <w:rFonts w:ascii="Arial Narrow" w:eastAsia="Arial" w:hAnsi="Arial Narrow" w:cs="Arial"/>
      <w:b/>
      <w:sz w:val="32"/>
      <w:szCs w:val="24"/>
    </w:rPr>
  </w:style>
  <w:style w:type="character" w:customStyle="1" w:styleId="NormalZnak">
    <w:name w:val="Normal Znak"/>
    <w:basedOn w:val="EPNameZnak"/>
    <w:link w:val="Navaden1"/>
    <w:rsid w:val="00EB44D0"/>
    <w:rPr>
      <w:rFonts w:ascii="Arial Narrow" w:eastAsia="Arial" w:hAnsi="Arial Narrow" w:cs="Arial"/>
      <w:b/>
      <w:sz w:val="32"/>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36752</Words>
  <Characters>209488</Characters>
  <Application>Microsoft Office Word</Application>
  <DocSecurity>0</DocSecurity>
  <Lines>1745</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STOYANOVA Radostina</cp:lastModifiedBy>
  <cp:revision>2</cp:revision>
  <dcterms:created xsi:type="dcterms:W3CDTF">2026-06-19T07:32:00Z</dcterms:created>
  <dcterms:modified xsi:type="dcterms:W3CDTF">2026-06-19T07:32:00Z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1344894</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518582</vt:lpwstr>
  </property>
  <property fmtid="{D5CDD505-2E9C-101B-9397-08002B2CF9AE}" pid="7" name="dmxml.render.traceId">
    <vt:lpwstr>6a2682f753513609299e5b59e451362a</vt:lpwstr>
  </property>
  <property fmtid="{D5CDD505-2E9C-101B-9397-08002B2CF9AE}" pid="8" name="FooterPath">
    <vt:lpwstr>AM\1344894BG.docx</vt:lpwstr>
  </property>
  <property fmtid="{D5CDD505-2E9C-101B-9397-08002B2CF9AE}" pid="9" name="PE Number">
    <vt:lpwstr>789.127</vt:lpwstr>
  </property>
  <property fmtid="{D5CDD505-2E9C-101B-9397-08002B2CF9AE}" pid="10" name="UID">
    <vt:lpwstr>eu.europa.europarl-DIN1-2026-0000159469_01.00-xm-01.00_text-xml</vt:lpwstr>
  </property>
  <property fmtid="{D5CDD505-2E9C-101B-9397-08002B2CF9AE}" pid="11" name="LastEdited with">
    <vt:lpwstr>10.3.0 Build [20260401]</vt:lpwstr>
  </property>
  <property fmtid="{D5CDD505-2E9C-101B-9397-08002B2CF9AE}" pid="12" name="Bookout">
    <vt:lpwstr/>
  </property>
  <property fmtid="{D5CDD505-2E9C-101B-9397-08002B2CF9AE}" pid="13" name="RegistreCheck">
    <vt:lpwstr>OK</vt:lpwstr>
  </property>
</Properties>
</file>