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41D91" w:rsidRPr="00741D91" w14:paraId="5620A18A" w14:textId="77777777">
        <w:trPr>
          <w:trHeight w:hRule="exact" w:val="1417"/>
          <w:jc w:val="center"/>
        </w:trPr>
        <w:tc>
          <w:tcPr>
            <w:tcW w:w="6804" w:type="dxa"/>
            <w:tcBorders>
              <w:top w:val="nil"/>
              <w:left w:val="nil"/>
              <w:bottom w:val="nil"/>
              <w:right w:val="nil"/>
            </w:tcBorders>
            <w:vAlign w:val="center"/>
          </w:tcPr>
          <w:p w14:paraId="67F8B6E1" w14:textId="075ADB71" w:rsidR="00457DB1" w:rsidRPr="00741D91" w:rsidRDefault="00172D10">
            <w:pPr>
              <w:pStyle w:val="EPName"/>
            </w:pPr>
            <w:r w:rsidRPr="00741D91">
              <w:t>Europski parlament</w:t>
            </w:r>
          </w:p>
          <w:p w14:paraId="4B8CC322" w14:textId="77777777" w:rsidR="00457DB1" w:rsidRPr="00741D91" w:rsidRDefault="00A553C3">
            <w:pPr>
              <w:pStyle w:val="EPTerm"/>
            </w:pPr>
            <w:r w:rsidRPr="00741D91">
              <w:t>2024-2029</w:t>
            </w:r>
          </w:p>
        </w:tc>
        <w:tc>
          <w:tcPr>
            <w:tcW w:w="2268" w:type="dxa"/>
            <w:tcBorders>
              <w:top w:val="nil"/>
              <w:left w:val="nil"/>
              <w:bottom w:val="nil"/>
              <w:right w:val="nil"/>
            </w:tcBorders>
          </w:tcPr>
          <w:p w14:paraId="7226D0AE" w14:textId="77777777" w:rsidR="00457DB1" w:rsidRPr="00741D91" w:rsidRDefault="00172D10">
            <w:pPr>
              <w:pStyle w:val="EPLogo"/>
            </w:pPr>
            <w:r w:rsidRPr="00741D91">
              <w:pict w14:anchorId="21C56B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6" o:title=""/>
                </v:shape>
              </w:pict>
            </w:r>
          </w:p>
        </w:tc>
      </w:tr>
    </w:tbl>
    <w:p w14:paraId="3CE20E90" w14:textId="77777777" w:rsidR="00457DB1" w:rsidRPr="00741D91" w:rsidRDefault="00A553C3">
      <w:pPr>
        <w:pStyle w:val="LineTop"/>
      </w:pPr>
      <w:r w:rsidRPr="00741D91">
        <w:t xml:space="preserve"> </w:t>
      </w:r>
    </w:p>
    <w:p w14:paraId="47558593" w14:textId="41505906" w:rsidR="00457DB1" w:rsidRPr="00741D91" w:rsidRDefault="00A553C3">
      <w:pPr>
        <w:pStyle w:val="EPBody"/>
      </w:pPr>
      <w:r w:rsidRPr="00741D91">
        <w:rPr>
          <w:rStyle w:val="HideTWBExt"/>
          <w:color w:val="auto"/>
        </w:rPr>
        <w:t>&lt;</w:t>
      </w:r>
      <w:proofErr w:type="spellStart"/>
      <w:r w:rsidRPr="00741D91">
        <w:rPr>
          <w:rStyle w:val="HideTWBExt"/>
          <w:color w:val="auto"/>
        </w:rPr>
        <w:t>Commission</w:t>
      </w:r>
      <w:proofErr w:type="spellEnd"/>
      <w:r w:rsidRPr="00741D91">
        <w:rPr>
          <w:rStyle w:val="HideTWBExt"/>
          <w:color w:val="auto"/>
        </w:rPr>
        <w:t>&gt;</w:t>
      </w:r>
      <w:r w:rsidRPr="00741D91">
        <w:rPr>
          <w:rStyle w:val="HideTWBInt"/>
          <w:color w:val="auto"/>
        </w:rPr>
        <w:t>{ITRE}</w:t>
      </w:r>
      <w:r w:rsidR="00172D10" w:rsidRPr="00741D91">
        <w:t>Odbor za industriju, istraživanje i energetiku</w:t>
      </w:r>
      <w:r w:rsidRPr="00741D91">
        <w:rPr>
          <w:rStyle w:val="HideTWBExt"/>
          <w:color w:val="auto"/>
        </w:rPr>
        <w:t>&lt;/</w:t>
      </w:r>
      <w:proofErr w:type="spellStart"/>
      <w:r w:rsidRPr="00741D91">
        <w:rPr>
          <w:rStyle w:val="HideTWBExt"/>
          <w:color w:val="auto"/>
        </w:rPr>
        <w:t>Commission</w:t>
      </w:r>
      <w:proofErr w:type="spellEnd"/>
      <w:r w:rsidRPr="00741D91">
        <w:rPr>
          <w:rStyle w:val="HideTWBExt"/>
          <w:color w:val="auto"/>
        </w:rPr>
        <w:t>&gt;</w:t>
      </w:r>
    </w:p>
    <w:p w14:paraId="36F23B62" w14:textId="77777777" w:rsidR="00457DB1" w:rsidRPr="00741D91" w:rsidRDefault="00A553C3">
      <w:pPr>
        <w:pStyle w:val="LineBottom"/>
      </w:pPr>
      <w:r w:rsidRPr="00741D91">
        <w:t xml:space="preserve"> </w:t>
      </w:r>
    </w:p>
    <w:p w14:paraId="05DCF66C" w14:textId="77777777" w:rsidR="00457DB1" w:rsidRPr="00741D91" w:rsidRDefault="00A553C3">
      <w:pPr>
        <w:pStyle w:val="CoverReference"/>
      </w:pPr>
      <w:r w:rsidRPr="00741D91">
        <w:rPr>
          <w:rStyle w:val="HideTWBExt"/>
          <w:color w:val="auto"/>
        </w:rPr>
        <w:t>&lt;</w:t>
      </w:r>
      <w:proofErr w:type="spellStart"/>
      <w:r w:rsidRPr="00741D91">
        <w:rPr>
          <w:rStyle w:val="HideTWBExt"/>
          <w:color w:val="auto"/>
        </w:rPr>
        <w:t>RefProc</w:t>
      </w:r>
      <w:proofErr w:type="spellEnd"/>
      <w:r w:rsidRPr="00741D91">
        <w:rPr>
          <w:rStyle w:val="HideTWBExt"/>
          <w:color w:val="auto"/>
        </w:rPr>
        <w:t>&gt;</w:t>
      </w:r>
      <w:r w:rsidRPr="00741D91">
        <w:t>2025/0555</w:t>
      </w:r>
      <w:r w:rsidRPr="00741D91">
        <w:rPr>
          <w:rStyle w:val="HideTWBExt"/>
          <w:color w:val="auto"/>
        </w:rPr>
        <w:t>&lt;/</w:t>
      </w:r>
      <w:proofErr w:type="spellStart"/>
      <w:r w:rsidRPr="00741D91">
        <w:rPr>
          <w:rStyle w:val="HideTWBExt"/>
          <w:color w:val="auto"/>
        </w:rPr>
        <w:t>RefProc</w:t>
      </w:r>
      <w:proofErr w:type="spellEnd"/>
      <w:r w:rsidRPr="00741D91">
        <w:rPr>
          <w:rStyle w:val="HideTWBExt"/>
          <w:color w:val="auto"/>
        </w:rPr>
        <w:t>&gt;&lt;</w:t>
      </w:r>
      <w:proofErr w:type="spellStart"/>
      <w:r w:rsidRPr="00741D91">
        <w:rPr>
          <w:rStyle w:val="HideTWBExt"/>
          <w:color w:val="auto"/>
        </w:rPr>
        <w:t>RefTypeProc</w:t>
      </w:r>
      <w:proofErr w:type="spellEnd"/>
      <w:r w:rsidRPr="00741D91">
        <w:rPr>
          <w:rStyle w:val="HideTWBExt"/>
          <w:color w:val="auto"/>
        </w:rPr>
        <w:t>&gt;</w:t>
      </w:r>
      <w:r w:rsidRPr="00741D91">
        <w:t>(COD)</w:t>
      </w:r>
      <w:r w:rsidRPr="00741D91">
        <w:rPr>
          <w:rStyle w:val="HideTWBExt"/>
          <w:color w:val="auto"/>
        </w:rPr>
        <w:t>&lt;/</w:t>
      </w:r>
      <w:proofErr w:type="spellStart"/>
      <w:r w:rsidRPr="00741D91">
        <w:rPr>
          <w:rStyle w:val="HideTWBExt"/>
          <w:color w:val="auto"/>
        </w:rPr>
        <w:t>RefTypeProc</w:t>
      </w:r>
      <w:proofErr w:type="spellEnd"/>
      <w:r w:rsidRPr="00741D91">
        <w:rPr>
          <w:rStyle w:val="HideTWBExt"/>
          <w:color w:val="auto"/>
        </w:rPr>
        <w:t>&gt;</w:t>
      </w:r>
    </w:p>
    <w:p w14:paraId="08E63C38" w14:textId="77777777" w:rsidR="00457DB1" w:rsidRPr="00741D91" w:rsidRDefault="00A553C3">
      <w:pPr>
        <w:pStyle w:val="CoverDate"/>
      </w:pPr>
      <w:r w:rsidRPr="00741D91">
        <w:rPr>
          <w:rStyle w:val="HideTWBExt"/>
          <w:color w:val="auto"/>
        </w:rPr>
        <w:t>&lt;Date&gt;</w:t>
      </w:r>
      <w:r w:rsidRPr="00741D91">
        <w:rPr>
          <w:rStyle w:val="HideTWBInt"/>
          <w:color w:val="auto"/>
        </w:rPr>
        <w:t>{19/05/2026}</w:t>
      </w:r>
      <w:r w:rsidRPr="00741D91">
        <w:t>19.5.2026</w:t>
      </w:r>
      <w:r w:rsidRPr="00741D91">
        <w:rPr>
          <w:rStyle w:val="HideTWBExt"/>
          <w:color w:val="auto"/>
        </w:rPr>
        <w:t>&lt;/Date&gt;</w:t>
      </w:r>
    </w:p>
    <w:p w14:paraId="03A0DF8D" w14:textId="312D5276" w:rsidR="00457DB1" w:rsidRPr="00741D91" w:rsidRDefault="00A553C3">
      <w:pPr>
        <w:pStyle w:val="CoverDocType"/>
      </w:pPr>
      <w:r w:rsidRPr="00741D91">
        <w:rPr>
          <w:rStyle w:val="HideTWBExt"/>
          <w:color w:val="auto"/>
        </w:rPr>
        <w:t>&lt;</w:t>
      </w:r>
      <w:proofErr w:type="spellStart"/>
      <w:r w:rsidRPr="00741D91">
        <w:rPr>
          <w:rStyle w:val="HideTWBExt"/>
          <w:color w:val="auto"/>
        </w:rPr>
        <w:t>TypeAM</w:t>
      </w:r>
      <w:proofErr w:type="spellEnd"/>
      <w:r w:rsidRPr="00741D91">
        <w:rPr>
          <w:rStyle w:val="HideTWBExt"/>
          <w:color w:val="auto"/>
        </w:rPr>
        <w:t>&gt;</w:t>
      </w:r>
      <w:r w:rsidRPr="00741D91">
        <w:t>AM</w:t>
      </w:r>
      <w:r w:rsidR="00172D10" w:rsidRPr="00741D91">
        <w:t>ANDMANI</w:t>
      </w:r>
      <w:r w:rsidRPr="00741D91">
        <w:rPr>
          <w:rStyle w:val="HideTWBExt"/>
          <w:color w:val="auto"/>
        </w:rPr>
        <w:t>&lt;/</w:t>
      </w:r>
      <w:proofErr w:type="spellStart"/>
      <w:r w:rsidRPr="00741D91">
        <w:rPr>
          <w:rStyle w:val="HideTWBExt"/>
          <w:color w:val="auto"/>
        </w:rPr>
        <w:t>TypeAM</w:t>
      </w:r>
      <w:proofErr w:type="spellEnd"/>
      <w:r w:rsidRPr="00741D91">
        <w:rPr>
          <w:rStyle w:val="HideTWBExt"/>
          <w:color w:val="auto"/>
        </w:rPr>
        <w:t>&gt;</w:t>
      </w:r>
    </w:p>
    <w:p w14:paraId="4DACE855" w14:textId="77777777" w:rsidR="00457DB1" w:rsidRPr="00741D91" w:rsidRDefault="00A553C3">
      <w:pPr>
        <w:pStyle w:val="CoverDocType24a"/>
      </w:pPr>
      <w:r w:rsidRPr="00741D91">
        <w:rPr>
          <w:rStyle w:val="HideTWBExt"/>
          <w:color w:val="auto"/>
        </w:rPr>
        <w:t>&lt;</w:t>
      </w:r>
      <w:proofErr w:type="spellStart"/>
      <w:r w:rsidRPr="00741D91">
        <w:rPr>
          <w:rStyle w:val="HideTWBExt"/>
          <w:color w:val="auto"/>
        </w:rPr>
        <w:t>RangeAM</w:t>
      </w:r>
      <w:proofErr w:type="spellEnd"/>
      <w:r w:rsidRPr="00741D91">
        <w:rPr>
          <w:rStyle w:val="HideTWBExt"/>
          <w:color w:val="auto"/>
        </w:rPr>
        <w:t>&gt;</w:t>
      </w:r>
      <w:r w:rsidRPr="00741D91">
        <w:t>568 - 749</w:t>
      </w:r>
      <w:r w:rsidRPr="00741D91">
        <w:rPr>
          <w:rStyle w:val="HideTWBExt"/>
          <w:color w:val="auto"/>
        </w:rPr>
        <w:t>&lt;/</w:t>
      </w:r>
      <w:proofErr w:type="spellStart"/>
      <w:r w:rsidRPr="00741D91">
        <w:rPr>
          <w:rStyle w:val="HideTWBExt"/>
          <w:color w:val="auto"/>
        </w:rPr>
        <w:t>RangeAM</w:t>
      </w:r>
      <w:proofErr w:type="spellEnd"/>
      <w:r w:rsidRPr="00741D91">
        <w:rPr>
          <w:rStyle w:val="HideTWBExt"/>
          <w:color w:val="auto"/>
        </w:rPr>
        <w:t>&gt;</w:t>
      </w:r>
    </w:p>
    <w:p w14:paraId="7D59E2FC" w14:textId="0C87DAB4" w:rsidR="00457DB1" w:rsidRPr="00741D91" w:rsidRDefault="00A553C3">
      <w:pPr>
        <w:pStyle w:val="CoverBold"/>
      </w:pPr>
      <w:r w:rsidRPr="00741D91">
        <w:rPr>
          <w:rStyle w:val="HideTWBExt"/>
          <w:color w:val="auto"/>
        </w:rPr>
        <w:t>&lt;</w:t>
      </w:r>
      <w:proofErr w:type="spellStart"/>
      <w:r w:rsidRPr="00741D91">
        <w:rPr>
          <w:rStyle w:val="HideTWBExt"/>
          <w:color w:val="auto"/>
        </w:rPr>
        <w:t>TitreType</w:t>
      </w:r>
      <w:proofErr w:type="spellEnd"/>
      <w:r w:rsidRPr="00741D91">
        <w:rPr>
          <w:rStyle w:val="HideTWBExt"/>
          <w:color w:val="auto"/>
        </w:rPr>
        <w:t>&gt;</w:t>
      </w:r>
      <w:r w:rsidR="00172D10" w:rsidRPr="00741D91">
        <w:t>Nacrt izvješća</w:t>
      </w:r>
      <w:r w:rsidRPr="00741D91">
        <w:rPr>
          <w:rStyle w:val="HideTWBExt"/>
          <w:color w:val="auto"/>
        </w:rPr>
        <w:t>&lt;/</w:t>
      </w:r>
      <w:proofErr w:type="spellStart"/>
      <w:r w:rsidRPr="00741D91">
        <w:rPr>
          <w:rStyle w:val="HideTWBExt"/>
          <w:color w:val="auto"/>
        </w:rPr>
        <w:t>TitreType</w:t>
      </w:r>
      <w:proofErr w:type="spellEnd"/>
      <w:r w:rsidRPr="00741D91">
        <w:rPr>
          <w:rStyle w:val="HideTWBExt"/>
          <w:color w:val="auto"/>
        </w:rPr>
        <w:t>&gt;</w:t>
      </w:r>
    </w:p>
    <w:p w14:paraId="7C65E324" w14:textId="77777777" w:rsidR="00457DB1" w:rsidRPr="00741D91" w:rsidRDefault="00A553C3">
      <w:pPr>
        <w:pStyle w:val="CoverBold"/>
      </w:pPr>
      <w:r w:rsidRPr="00741D91">
        <w:rPr>
          <w:rStyle w:val="HideTWBExt"/>
          <w:color w:val="auto"/>
        </w:rPr>
        <w:t>&lt;</w:t>
      </w:r>
      <w:proofErr w:type="spellStart"/>
      <w:r w:rsidRPr="00741D91">
        <w:rPr>
          <w:rStyle w:val="HideTWBExt"/>
          <w:color w:val="auto"/>
        </w:rPr>
        <w:t>Rapporteur</w:t>
      </w:r>
      <w:proofErr w:type="spellEnd"/>
      <w:r w:rsidRPr="00741D91">
        <w:rPr>
          <w:rStyle w:val="HideTWBExt"/>
          <w:color w:val="auto"/>
        </w:rPr>
        <w:t>&gt;</w:t>
      </w:r>
      <w:r w:rsidRPr="00741D91">
        <w:t xml:space="preserve">Christian </w:t>
      </w:r>
      <w:proofErr w:type="spellStart"/>
      <w:r w:rsidRPr="00741D91">
        <w:t>Ehler</w:t>
      </w:r>
      <w:proofErr w:type="spellEnd"/>
      <w:r w:rsidRPr="00741D91">
        <w:t>, Dan Nica</w:t>
      </w:r>
      <w:r w:rsidRPr="00741D91">
        <w:rPr>
          <w:rStyle w:val="HideTWBExt"/>
          <w:color w:val="auto"/>
        </w:rPr>
        <w:t>&lt;/</w:t>
      </w:r>
      <w:proofErr w:type="spellStart"/>
      <w:r w:rsidRPr="00741D91">
        <w:rPr>
          <w:rStyle w:val="HideTWBExt"/>
          <w:color w:val="auto"/>
        </w:rPr>
        <w:t>Rapporteur</w:t>
      </w:r>
      <w:proofErr w:type="spellEnd"/>
      <w:r w:rsidRPr="00741D91">
        <w:rPr>
          <w:rStyle w:val="HideTWBExt"/>
          <w:color w:val="auto"/>
        </w:rPr>
        <w:t>&gt;</w:t>
      </w:r>
    </w:p>
    <w:p w14:paraId="6BC7D72F" w14:textId="77777777" w:rsidR="00457DB1" w:rsidRPr="00741D91" w:rsidRDefault="00A553C3">
      <w:pPr>
        <w:pStyle w:val="CoverNormal24a"/>
      </w:pPr>
      <w:r w:rsidRPr="00741D91">
        <w:rPr>
          <w:rStyle w:val="HideTWBExt"/>
          <w:color w:val="auto"/>
        </w:rPr>
        <w:t>&lt;</w:t>
      </w:r>
      <w:proofErr w:type="spellStart"/>
      <w:r w:rsidRPr="00741D91">
        <w:rPr>
          <w:rStyle w:val="HideTWBExt"/>
          <w:color w:val="auto"/>
        </w:rPr>
        <w:t>DocRefPE</w:t>
      </w:r>
      <w:proofErr w:type="spellEnd"/>
      <w:r w:rsidRPr="00741D91">
        <w:rPr>
          <w:rStyle w:val="HideTWBExt"/>
          <w:color w:val="auto"/>
        </w:rPr>
        <w:t>&gt;</w:t>
      </w:r>
      <w:r w:rsidRPr="00741D91">
        <w:t>(PE784.506v01-00)</w:t>
      </w:r>
      <w:r w:rsidRPr="00741D91">
        <w:rPr>
          <w:rStyle w:val="HideTWBExt"/>
          <w:color w:val="auto"/>
        </w:rPr>
        <w:t>&lt;/</w:t>
      </w:r>
      <w:proofErr w:type="spellStart"/>
      <w:r w:rsidRPr="00741D91">
        <w:rPr>
          <w:rStyle w:val="HideTWBExt"/>
          <w:color w:val="auto"/>
        </w:rPr>
        <w:t>DocRefPE</w:t>
      </w:r>
      <w:proofErr w:type="spellEnd"/>
      <w:r w:rsidRPr="00741D91">
        <w:rPr>
          <w:rStyle w:val="HideTWBExt"/>
          <w:color w:val="auto"/>
        </w:rPr>
        <w:t>&gt;</w:t>
      </w:r>
    </w:p>
    <w:p w14:paraId="0E98534D" w14:textId="77777777" w:rsidR="00172D10" w:rsidRPr="00741D91" w:rsidRDefault="00172D10" w:rsidP="00172D10">
      <w:pPr>
        <w:pStyle w:val="CoverNormal24a"/>
      </w:pPr>
      <w:r w:rsidRPr="00741D91">
        <w:rPr>
          <w:rStyle w:val="HideTWBExt"/>
          <w:color w:val="auto"/>
        </w:rPr>
        <w:t>&lt;</w:t>
      </w:r>
      <w:proofErr w:type="spellStart"/>
      <w:r w:rsidRPr="00741D91">
        <w:rPr>
          <w:rStyle w:val="HideTWBExt"/>
          <w:color w:val="auto"/>
        </w:rPr>
        <w:t>Titre</w:t>
      </w:r>
      <w:proofErr w:type="spellEnd"/>
      <w:r w:rsidRPr="00741D91">
        <w:rPr>
          <w:rStyle w:val="HideTWBExt"/>
          <w:color w:val="auto"/>
        </w:rPr>
        <w:t>&gt;</w:t>
      </w:r>
      <w:r w:rsidRPr="00741D91">
        <w:t>Uspostava Europskog fonda za konkurentnost („ECF”), uključujući posebni program za istraživačke i inovacijske aktivnosti</w:t>
      </w:r>
      <w:r w:rsidRPr="00741D91">
        <w:rPr>
          <w:rStyle w:val="HideTWBExt"/>
          <w:color w:val="auto"/>
        </w:rPr>
        <w:t>&lt;/</w:t>
      </w:r>
      <w:proofErr w:type="spellStart"/>
      <w:r w:rsidRPr="00741D91">
        <w:rPr>
          <w:rStyle w:val="HideTWBExt"/>
          <w:color w:val="auto"/>
        </w:rPr>
        <w:t>Titre</w:t>
      </w:r>
      <w:proofErr w:type="spellEnd"/>
      <w:r w:rsidRPr="00741D91">
        <w:rPr>
          <w:rStyle w:val="HideTWBExt"/>
          <w:color w:val="auto"/>
        </w:rPr>
        <w:t>&gt;</w:t>
      </w:r>
    </w:p>
    <w:p w14:paraId="7A6868C8" w14:textId="42D6FF99" w:rsidR="00457DB1" w:rsidRPr="00741D91" w:rsidRDefault="00A553C3">
      <w:pPr>
        <w:pStyle w:val="CoverNormal"/>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00172D10"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288C50F" w14:textId="77777777" w:rsidR="00457DB1" w:rsidRPr="00741D91" w:rsidRDefault="00A553C3">
      <w:pPr>
        <w:pStyle w:val="CoverNormal24a"/>
      </w:pPr>
      <w:r w:rsidRPr="00741D91">
        <w:rPr>
          <w:rStyle w:val="HideTWBExt"/>
          <w:color w:val="auto"/>
        </w:rPr>
        <w:t>&lt;</w:t>
      </w:r>
      <w:proofErr w:type="spellStart"/>
      <w:r w:rsidRPr="00741D91">
        <w:rPr>
          <w:rStyle w:val="HideTWBExt"/>
          <w:color w:val="auto"/>
        </w:rPr>
        <w:t>DocRef</w:t>
      </w:r>
      <w:proofErr w:type="spellEnd"/>
      <w:r w:rsidRPr="00741D91">
        <w:rPr>
          <w:rStyle w:val="HideTWBExt"/>
          <w:color w:val="auto"/>
        </w:rPr>
        <w:t>&gt;</w:t>
      </w:r>
      <w:r w:rsidRPr="00741D91">
        <w:t>(COM(2025)0555 – 2025/0555(COD))</w:t>
      </w:r>
      <w:r w:rsidRPr="00741D91">
        <w:rPr>
          <w:rStyle w:val="HideTWBExt"/>
          <w:color w:val="auto"/>
        </w:rPr>
        <w:t>&lt;/</w:t>
      </w:r>
      <w:proofErr w:type="spellStart"/>
      <w:r w:rsidRPr="00741D91">
        <w:rPr>
          <w:rStyle w:val="HideTWBExt"/>
          <w:color w:val="auto"/>
        </w:rPr>
        <w:t>DocRef</w:t>
      </w:r>
      <w:proofErr w:type="spellEnd"/>
      <w:r w:rsidRPr="00741D91">
        <w:rPr>
          <w:rStyle w:val="HideTWBExt"/>
          <w:color w:val="auto"/>
        </w:rPr>
        <w:t>&gt;</w:t>
      </w:r>
    </w:p>
    <w:p w14:paraId="23FC826E" w14:textId="77777777" w:rsidR="00457DB1" w:rsidRPr="00741D91" w:rsidRDefault="00A553C3">
      <w:r w:rsidRPr="00741D91">
        <w:br w:type="page"/>
      </w:r>
      <w:proofErr w:type="spellStart"/>
      <w:r w:rsidRPr="00741D91">
        <w:lastRenderedPageBreak/>
        <w:t>AM_Com_LegReport</w:t>
      </w:r>
      <w:proofErr w:type="spellEnd"/>
    </w:p>
    <w:p w14:paraId="7E8ABDC1" w14:textId="2E680622" w:rsidR="00172D10" w:rsidRPr="00741D91" w:rsidRDefault="00A553C3" w:rsidP="00172D10">
      <w:pPr>
        <w:pStyle w:val="AmNumberTabs"/>
      </w:pPr>
      <w:r w:rsidRPr="00741D91">
        <w:br w:type="page"/>
      </w:r>
      <w:r w:rsidR="00172D10" w:rsidRPr="00741D91">
        <w:rPr>
          <w:rStyle w:val="HideTWBExt"/>
          <w:b w:val="0"/>
          <w:color w:val="auto"/>
        </w:rPr>
        <w:lastRenderedPageBreak/>
        <w:t>&lt;</w:t>
      </w:r>
      <w:proofErr w:type="spellStart"/>
      <w:r w:rsidR="00172D10" w:rsidRPr="00741D91">
        <w:rPr>
          <w:rStyle w:val="HideTWBExt"/>
          <w:b w:val="0"/>
          <w:color w:val="auto"/>
        </w:rPr>
        <w:t>RepeatBlock-Amend</w:t>
      </w:r>
      <w:proofErr w:type="spellEnd"/>
      <w:r w:rsidR="00172D10" w:rsidRPr="00741D91">
        <w:rPr>
          <w:rStyle w:val="HideTWBExt"/>
          <w:b w:val="0"/>
          <w:color w:val="auto"/>
        </w:rPr>
        <w:t>&gt;</w:t>
      </w:r>
      <w:r w:rsidR="00172D10" w:rsidRPr="00741D91">
        <w:rPr>
          <w:rStyle w:val="HideTWBExt"/>
          <w:color w:val="auto"/>
        </w:rPr>
        <w:t>&lt;</w:t>
      </w:r>
      <w:proofErr w:type="spellStart"/>
      <w:r w:rsidR="00172D10" w:rsidRPr="00741D91">
        <w:rPr>
          <w:rStyle w:val="HideTWBExt"/>
          <w:color w:val="auto"/>
        </w:rPr>
        <w:t>Amend</w:t>
      </w:r>
      <w:proofErr w:type="spellEnd"/>
      <w:r w:rsidR="00172D10" w:rsidRPr="00741D91">
        <w:rPr>
          <w:rStyle w:val="HideTWBExt"/>
          <w:color w:val="auto"/>
        </w:rPr>
        <w:t>&gt;</w:t>
      </w:r>
      <w:r w:rsidR="00172D10" w:rsidRPr="00741D91">
        <w:t>Amandman</w:t>
      </w:r>
      <w:r w:rsidR="00172D10" w:rsidRPr="00741D91">
        <w:tab/>
      </w:r>
      <w:r w:rsidR="00172D10" w:rsidRPr="00741D91">
        <w:tab/>
      </w:r>
      <w:r w:rsidR="00172D10" w:rsidRPr="00741D91">
        <w:rPr>
          <w:rStyle w:val="HideTWBExt"/>
          <w:color w:val="auto"/>
        </w:rPr>
        <w:t>&lt;</w:t>
      </w:r>
      <w:proofErr w:type="spellStart"/>
      <w:r w:rsidR="00172D10" w:rsidRPr="00741D91">
        <w:rPr>
          <w:rStyle w:val="HideTWBExt"/>
          <w:color w:val="auto"/>
        </w:rPr>
        <w:t>NumAm</w:t>
      </w:r>
      <w:proofErr w:type="spellEnd"/>
      <w:r w:rsidR="00172D10" w:rsidRPr="00741D91">
        <w:rPr>
          <w:rStyle w:val="HideTWBExt"/>
          <w:color w:val="auto"/>
        </w:rPr>
        <w:t>&gt;</w:t>
      </w:r>
      <w:r w:rsidR="00172D10" w:rsidRPr="00741D91">
        <w:t>568</w:t>
      </w:r>
      <w:r w:rsidR="00172D10" w:rsidRPr="00741D91">
        <w:rPr>
          <w:rStyle w:val="HideTWBExt"/>
          <w:color w:val="auto"/>
        </w:rPr>
        <w:t>&lt;/</w:t>
      </w:r>
      <w:proofErr w:type="spellStart"/>
      <w:r w:rsidR="00172D10" w:rsidRPr="00741D91">
        <w:rPr>
          <w:rStyle w:val="HideTWBExt"/>
          <w:color w:val="auto"/>
        </w:rPr>
        <w:t>NumAm</w:t>
      </w:r>
      <w:proofErr w:type="spellEnd"/>
      <w:r w:rsidR="00172D10" w:rsidRPr="00741D91">
        <w:rPr>
          <w:rStyle w:val="HideTWBExt"/>
          <w:color w:val="auto"/>
        </w:rPr>
        <w:t>&gt;</w:t>
      </w:r>
    </w:p>
    <w:p w14:paraId="2B9EA2C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Julie</w:t>
      </w:r>
      <w:proofErr w:type="spellEnd"/>
      <w:r w:rsidRPr="00741D91">
        <w:t xml:space="preserve"> </w:t>
      </w:r>
      <w:proofErr w:type="spellStart"/>
      <w:r w:rsidRPr="00741D91">
        <w:t>Rechagneux</w:t>
      </w:r>
      <w:proofErr w:type="spellEnd"/>
      <w:r w:rsidRPr="00741D91">
        <w:t xml:space="preserve">, Aleksandar </w:t>
      </w:r>
      <w:proofErr w:type="spellStart"/>
      <w:r w:rsidRPr="00741D91">
        <w:t>Nikolic</w:t>
      </w:r>
      <w:proofErr w:type="spellEnd"/>
      <w:r w:rsidRPr="00741D91">
        <w:t xml:space="preserve">, Mélanie </w:t>
      </w:r>
      <w:proofErr w:type="spellStart"/>
      <w:r w:rsidRPr="00741D91">
        <w:t>Disdier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FD87EE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F88EAA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29F3CB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20.</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DF6634E" w14:textId="77777777" w:rsidTr="009C2E16">
        <w:trPr>
          <w:trHeight w:hRule="exact" w:val="240"/>
          <w:jc w:val="center"/>
        </w:trPr>
        <w:tc>
          <w:tcPr>
            <w:tcW w:w="9752" w:type="dxa"/>
            <w:gridSpan w:val="2"/>
            <w:tcBorders>
              <w:top w:val="nil"/>
              <w:left w:val="nil"/>
              <w:bottom w:val="nil"/>
              <w:right w:val="nil"/>
            </w:tcBorders>
          </w:tcPr>
          <w:p w14:paraId="21E94B31" w14:textId="77777777" w:rsidR="00172D10" w:rsidRPr="00741D91" w:rsidRDefault="00172D10" w:rsidP="009C2E16"/>
        </w:tc>
      </w:tr>
      <w:tr w:rsidR="00741D91" w:rsidRPr="00741D91" w14:paraId="6019CAB6" w14:textId="77777777" w:rsidTr="009C2E16">
        <w:trPr>
          <w:trHeight w:val="240"/>
          <w:jc w:val="center"/>
        </w:trPr>
        <w:tc>
          <w:tcPr>
            <w:tcW w:w="4876" w:type="dxa"/>
            <w:tcBorders>
              <w:top w:val="nil"/>
              <w:left w:val="nil"/>
              <w:bottom w:val="nil"/>
              <w:right w:val="nil"/>
            </w:tcBorders>
          </w:tcPr>
          <w:p w14:paraId="404C6C4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EE2711A" w14:textId="77777777" w:rsidR="00172D10" w:rsidRPr="00741D91" w:rsidRDefault="00172D10" w:rsidP="009C2E16">
            <w:pPr>
              <w:pStyle w:val="AmColumnHeading"/>
            </w:pPr>
            <w:r w:rsidRPr="00741D91">
              <w:t>Izmjena</w:t>
            </w:r>
          </w:p>
        </w:tc>
      </w:tr>
      <w:tr w:rsidR="00741D91" w:rsidRPr="00741D91" w14:paraId="652FACC4" w14:textId="77777777" w:rsidTr="009C2E16">
        <w:trPr>
          <w:jc w:val="center"/>
        </w:trPr>
        <w:tc>
          <w:tcPr>
            <w:tcW w:w="4876" w:type="dxa"/>
            <w:tcBorders>
              <w:top w:val="nil"/>
              <w:left w:val="nil"/>
              <w:bottom w:val="nil"/>
              <w:right w:val="nil"/>
            </w:tcBorders>
          </w:tcPr>
          <w:p w14:paraId="588280E8" w14:textId="77777777" w:rsidR="00172D10" w:rsidRPr="00741D91" w:rsidRDefault="00172D10" w:rsidP="009C2E16">
            <w:pPr>
              <w:pStyle w:val="Normal6a"/>
            </w:pPr>
            <w:r w:rsidRPr="00741D91">
              <w:t>(20)</w:t>
            </w:r>
            <w:r w:rsidRPr="00741D91">
              <w:tab/>
              <w:t xml:space="preserve">Transeuropske digitalne mreže važne su za međusobno povezivanje nacionalnih i međunarodnih telekomunikacijskih mreža jer omogućuju neometan i siguran prekogranični pristup kapacitetima računalstva visokih performansi, računalstva u oblaku, podataka i umjetne inteligencije. U tom je pogledu nužno razviti, zaštititi i održavati infrastrukture za konkurentnost, kao što su zemaljske </w:t>
            </w:r>
            <w:proofErr w:type="spellStart"/>
            <w:r w:rsidRPr="00741D91">
              <w:t>jezgrene</w:t>
            </w:r>
            <w:proofErr w:type="spellEnd"/>
            <w:r w:rsidRPr="00741D91">
              <w:t xml:space="preserve"> mreže i podmorska kabelska infrastruktura, te tako osigurati kontinuitet opskrbe u slučaju incidenata i povećati kapacitet za otkrivanje incidenata u morskim bazenima kako bi se poboljšala sigurnost podmorskih kabela, kako je istaknuto u Zajedničkoj komunikaciji „Akcijski plan EU-a za sigurnost kabela”.</w:t>
            </w:r>
          </w:p>
        </w:tc>
        <w:tc>
          <w:tcPr>
            <w:tcW w:w="4876" w:type="dxa"/>
            <w:tcBorders>
              <w:top w:val="nil"/>
              <w:left w:val="nil"/>
              <w:bottom w:val="nil"/>
              <w:right w:val="nil"/>
            </w:tcBorders>
          </w:tcPr>
          <w:p w14:paraId="2198277D" w14:textId="77777777" w:rsidR="00172D10" w:rsidRPr="00741D91" w:rsidRDefault="00172D10" w:rsidP="009C2E16">
            <w:pPr>
              <w:pStyle w:val="Normal6a"/>
            </w:pPr>
            <w:r w:rsidRPr="00741D91">
              <w:t>(20)</w:t>
            </w:r>
            <w:r w:rsidRPr="00741D91">
              <w:tab/>
              <w:t xml:space="preserve">Transeuropske digitalne mreže važne su za međusobno povezivanje nacionalnih i međunarodnih telekomunikacijskih mreža jer omogućuju neometan i siguran prekogranični pristup kapacitetima računalstva visokih performansi, računalstva u oblaku, podataka i umjetne inteligencije. </w:t>
            </w:r>
            <w:r w:rsidRPr="00741D91">
              <w:rPr>
                <w:b/>
                <w:i/>
              </w:rPr>
              <w:t>S obzirom na njihovu stratešku prirodu, uvođenje, vlasništvo i rad takvih infrastruktura trebali bi se, kad god je to moguće, oslanjati na pouzdane aktere sa sjedištem u EU-u kako bi se smanjile strateške ovisnosti i zaštitila digitalna suverenost Unije.</w:t>
            </w:r>
            <w:r w:rsidRPr="00741D91">
              <w:t xml:space="preserve"> U tom je pogledu nužno razviti, zaštititi i održavati infrastrukture za konkurentnost </w:t>
            </w:r>
            <w:r w:rsidRPr="00741D91">
              <w:rPr>
                <w:b/>
                <w:i/>
              </w:rPr>
              <w:t>i tehnološku suverenost</w:t>
            </w:r>
            <w:r w:rsidRPr="00741D91">
              <w:t xml:space="preserve">, kao što su zemaljske </w:t>
            </w:r>
            <w:proofErr w:type="spellStart"/>
            <w:r w:rsidRPr="00741D91">
              <w:t>jezgrene</w:t>
            </w:r>
            <w:proofErr w:type="spellEnd"/>
            <w:r w:rsidRPr="00741D91">
              <w:t xml:space="preserve"> mreže i podmorska kabelska infrastruktura, te tako osigurati kontinuitet opskrbe u slučaju incidenata i povećati kapacitet za otkrivanje incidenata u morskim bazenima kako bi se poboljšala sigurnost podmorskih kabela, kako je istaknuto u Zajedničkoj komunikaciji „Akcijski plan EU-a za sigurnost kabela”.</w:t>
            </w:r>
          </w:p>
        </w:tc>
      </w:tr>
    </w:tbl>
    <w:p w14:paraId="7103CA8B"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97E338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385ADD2"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569</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4A6A253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Diana </w:t>
      </w:r>
      <w:proofErr w:type="spellStart"/>
      <w:r w:rsidRPr="00741D91">
        <w:t>Iovanovici</w:t>
      </w:r>
      <w:proofErr w:type="spellEnd"/>
      <w:r w:rsidRPr="00741D91">
        <w:t xml:space="preserve"> </w:t>
      </w:r>
      <w:proofErr w:type="spellStart"/>
      <w:r w:rsidRPr="00741D91">
        <w:t>Şoşoacă</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5224CE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FEC196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4F981B3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20.</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33458D2" w14:textId="77777777" w:rsidTr="009C2E16">
        <w:trPr>
          <w:trHeight w:hRule="exact" w:val="240"/>
          <w:jc w:val="center"/>
        </w:trPr>
        <w:tc>
          <w:tcPr>
            <w:tcW w:w="9752" w:type="dxa"/>
            <w:gridSpan w:val="2"/>
            <w:tcBorders>
              <w:top w:val="nil"/>
              <w:left w:val="nil"/>
              <w:bottom w:val="nil"/>
              <w:right w:val="nil"/>
            </w:tcBorders>
          </w:tcPr>
          <w:p w14:paraId="19595591" w14:textId="77777777" w:rsidR="00172D10" w:rsidRPr="00741D91" w:rsidRDefault="00172D10" w:rsidP="009C2E16"/>
        </w:tc>
      </w:tr>
      <w:tr w:rsidR="00741D91" w:rsidRPr="00741D91" w14:paraId="4EA2A985" w14:textId="77777777" w:rsidTr="009C2E16">
        <w:trPr>
          <w:trHeight w:val="240"/>
          <w:jc w:val="center"/>
        </w:trPr>
        <w:tc>
          <w:tcPr>
            <w:tcW w:w="4876" w:type="dxa"/>
            <w:tcBorders>
              <w:top w:val="nil"/>
              <w:left w:val="nil"/>
              <w:bottom w:val="nil"/>
              <w:right w:val="nil"/>
            </w:tcBorders>
          </w:tcPr>
          <w:p w14:paraId="5A402C2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AEAD963" w14:textId="77777777" w:rsidR="00172D10" w:rsidRPr="00741D91" w:rsidRDefault="00172D10" w:rsidP="009C2E16">
            <w:pPr>
              <w:pStyle w:val="AmColumnHeading"/>
            </w:pPr>
            <w:r w:rsidRPr="00741D91">
              <w:t>Izmjena</w:t>
            </w:r>
          </w:p>
        </w:tc>
      </w:tr>
      <w:tr w:rsidR="00741D91" w:rsidRPr="00741D91" w14:paraId="333CB0DF" w14:textId="77777777" w:rsidTr="009C2E16">
        <w:trPr>
          <w:jc w:val="center"/>
        </w:trPr>
        <w:tc>
          <w:tcPr>
            <w:tcW w:w="4876" w:type="dxa"/>
            <w:tcBorders>
              <w:top w:val="nil"/>
              <w:left w:val="nil"/>
              <w:bottom w:val="nil"/>
              <w:right w:val="nil"/>
            </w:tcBorders>
          </w:tcPr>
          <w:p w14:paraId="514E2536" w14:textId="77777777" w:rsidR="00172D10" w:rsidRPr="00741D91" w:rsidRDefault="00172D10" w:rsidP="009C2E16">
            <w:pPr>
              <w:pStyle w:val="Normal6a"/>
            </w:pPr>
            <w:r w:rsidRPr="00741D91">
              <w:lastRenderedPageBreak/>
              <w:t xml:space="preserve">(20) Transeuropske digitalne mreže važne su za međusobno povezivanje nacionalnih i međunarodnih telekomunikacijskih mreža jer omogućuju neometan i siguran prekogranični pristup kapacitetima računalstva visokih performansi, računalstva u oblaku, podataka i umjetne inteligencije. U tom je pogledu nužno razviti, zaštititi i održavati infrastrukture za konkurentnost, kao što su zemaljske </w:t>
            </w:r>
            <w:proofErr w:type="spellStart"/>
            <w:r w:rsidRPr="00741D91">
              <w:t>jezgrene</w:t>
            </w:r>
            <w:proofErr w:type="spellEnd"/>
            <w:r w:rsidRPr="00741D91">
              <w:t xml:space="preserve"> mreže i podmorska kabelska infrastruktura, te tako osigurati kontinuitet opskrbe u slučaju incidenata i povećati kapacitet za otkrivanje incidenata u morskim bazenima kako bi se poboljšala sigurnost podmorskih kabela, kako je istaknuto u Zajedničkoj komunikaciji „Akcijski plan EU-a za sigurnost kabela”.</w:t>
            </w:r>
          </w:p>
        </w:tc>
        <w:tc>
          <w:tcPr>
            <w:tcW w:w="4876" w:type="dxa"/>
            <w:tcBorders>
              <w:top w:val="nil"/>
              <w:left w:val="nil"/>
              <w:bottom w:val="nil"/>
              <w:right w:val="nil"/>
            </w:tcBorders>
          </w:tcPr>
          <w:p w14:paraId="3DF676E9" w14:textId="77777777" w:rsidR="00172D10" w:rsidRPr="00741D91" w:rsidRDefault="00172D10" w:rsidP="009C2E16">
            <w:pPr>
              <w:pStyle w:val="Normal6a"/>
            </w:pPr>
            <w:r w:rsidRPr="00741D91">
              <w:t xml:space="preserve">(20) Transeuropske digitalne mreže važne su za međusobno povezivanje nacionalnih i međunarodnih telekomunikacijskih mreža jer omogućuju neometan i siguran prekogranični pristup kapacitetima računalstva visokih performansi, računalstva u oblaku, podataka i umjetne inteligencije. U tom je pogledu nužno razviti, zaštititi i održavati infrastrukture za konkurentnost, kao što su zemaljske </w:t>
            </w:r>
            <w:proofErr w:type="spellStart"/>
            <w:r w:rsidRPr="00741D91">
              <w:t>jezgrene</w:t>
            </w:r>
            <w:proofErr w:type="spellEnd"/>
            <w:r w:rsidRPr="00741D91">
              <w:t xml:space="preserve"> mreže i podmorska kabelska infrastruktura, te tako osigurati kontinuitet opskrbe u slučaju incidenata i </w:t>
            </w:r>
            <w:r w:rsidRPr="00741D91">
              <w:rPr>
                <w:b/>
                <w:i/>
              </w:rPr>
              <w:t>brz odgovor suradnjom među zemljama gdje je to potrebno te istodobno</w:t>
            </w:r>
            <w:r w:rsidRPr="00741D91">
              <w:t xml:space="preserve"> povećati kapacitet za otkrivanje incidenata u morskim bazenima kako bi se poboljšala sigurnost podmorskih kabela, kako je istaknuto u Zajedničkoj komunikaciji „Akcijski plan EU-a za sigurnost kabela”.</w:t>
            </w:r>
          </w:p>
        </w:tc>
      </w:tr>
    </w:tbl>
    <w:p w14:paraId="3A5A27E4"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{RO}</w:t>
      </w:r>
      <w:proofErr w:type="spellStart"/>
      <w:r w:rsidRPr="00741D91">
        <w:t>ro</w:t>
      </w:r>
      <w:proofErr w:type="spellEnd"/>
      <w:r w:rsidRPr="00741D91">
        <w:rPr>
          <w:rStyle w:val="HideTWBExt"/>
          <w:color w:val="auto"/>
        </w:rPr>
        <w:t>&lt;/Original&gt;</w:t>
      </w:r>
    </w:p>
    <w:p w14:paraId="2FB9173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624344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5F7256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Paolo </w:t>
      </w:r>
      <w:proofErr w:type="spellStart"/>
      <w:r w:rsidRPr="00741D91">
        <w:t>Borchia</w:t>
      </w:r>
      <w:proofErr w:type="spellEnd"/>
      <w:r w:rsidRPr="00741D91">
        <w:t xml:space="preserve">, Isabella </w:t>
      </w:r>
      <w:proofErr w:type="spellStart"/>
      <w:r w:rsidRPr="00741D91">
        <w:t>Tovaglieri</w:t>
      </w:r>
      <w:proofErr w:type="spellEnd"/>
      <w:r w:rsidRPr="00741D91">
        <w:t xml:space="preserve">, </w:t>
      </w:r>
      <w:proofErr w:type="spellStart"/>
      <w:r w:rsidRPr="00741D91">
        <w:t>Raffaele</w:t>
      </w:r>
      <w:proofErr w:type="spellEnd"/>
      <w:r w:rsidRPr="00741D91">
        <w:t xml:space="preserve"> </w:t>
      </w:r>
      <w:proofErr w:type="spellStart"/>
      <w:r w:rsidRPr="00741D91">
        <w:t>Stancanelli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563639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0F0A36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AB8559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20.</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C0C3A82" w14:textId="77777777" w:rsidTr="009C2E16">
        <w:trPr>
          <w:trHeight w:hRule="exact" w:val="240"/>
          <w:jc w:val="center"/>
        </w:trPr>
        <w:tc>
          <w:tcPr>
            <w:tcW w:w="9752" w:type="dxa"/>
            <w:gridSpan w:val="2"/>
            <w:tcBorders>
              <w:top w:val="nil"/>
              <w:left w:val="nil"/>
              <w:bottom w:val="nil"/>
              <w:right w:val="nil"/>
            </w:tcBorders>
          </w:tcPr>
          <w:p w14:paraId="1CB87925" w14:textId="77777777" w:rsidR="00172D10" w:rsidRPr="00741D91" w:rsidRDefault="00172D10" w:rsidP="009C2E16"/>
        </w:tc>
      </w:tr>
      <w:tr w:rsidR="00741D91" w:rsidRPr="00741D91" w14:paraId="6BEC28C6" w14:textId="77777777" w:rsidTr="009C2E16">
        <w:trPr>
          <w:trHeight w:val="240"/>
          <w:jc w:val="center"/>
        </w:trPr>
        <w:tc>
          <w:tcPr>
            <w:tcW w:w="4876" w:type="dxa"/>
            <w:tcBorders>
              <w:top w:val="nil"/>
              <w:left w:val="nil"/>
              <w:bottom w:val="nil"/>
              <w:right w:val="nil"/>
            </w:tcBorders>
          </w:tcPr>
          <w:p w14:paraId="2C2D84A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94735E9" w14:textId="77777777" w:rsidR="00172D10" w:rsidRPr="00741D91" w:rsidRDefault="00172D10" w:rsidP="009C2E16">
            <w:pPr>
              <w:pStyle w:val="AmColumnHeading"/>
            </w:pPr>
            <w:r w:rsidRPr="00741D91">
              <w:t>Izmjena</w:t>
            </w:r>
          </w:p>
        </w:tc>
      </w:tr>
      <w:tr w:rsidR="00741D91" w:rsidRPr="00741D91" w14:paraId="3CB0A665" w14:textId="77777777" w:rsidTr="009C2E16">
        <w:trPr>
          <w:jc w:val="center"/>
        </w:trPr>
        <w:tc>
          <w:tcPr>
            <w:tcW w:w="4876" w:type="dxa"/>
            <w:tcBorders>
              <w:top w:val="nil"/>
              <w:left w:val="nil"/>
              <w:bottom w:val="nil"/>
              <w:right w:val="nil"/>
            </w:tcBorders>
          </w:tcPr>
          <w:p w14:paraId="5DE51ACE" w14:textId="77777777" w:rsidR="00172D10" w:rsidRPr="00741D91" w:rsidRDefault="00172D10" w:rsidP="009C2E16">
            <w:pPr>
              <w:pStyle w:val="Normal6a"/>
            </w:pPr>
            <w:r w:rsidRPr="00741D91">
              <w:t>(20)</w:t>
            </w:r>
            <w:r w:rsidRPr="00741D91">
              <w:tab/>
              <w:t xml:space="preserve">Transeuropske digitalne mreže važne su za međusobno povezivanje nacionalnih i međunarodnih telekomunikacijskih mreža jer omogućuju neometan i siguran prekogranični pristup kapacitetima računalstva visokih performansi, računalstva u oblaku, podataka i umjetne inteligencije. U tom je pogledu nužno razviti, zaštititi i održavati infrastrukture za konkurentnost, kao što su zemaljske </w:t>
            </w:r>
            <w:proofErr w:type="spellStart"/>
            <w:r w:rsidRPr="00741D91">
              <w:t>jezgrene</w:t>
            </w:r>
            <w:proofErr w:type="spellEnd"/>
            <w:r w:rsidRPr="00741D91">
              <w:t xml:space="preserve"> mreže i podmorska kabelska infrastruktura, te tako osigurati kontinuitet opskrbe u slučaju incidenata i povećati kapacitet za otkrivanje incidenata </w:t>
            </w:r>
            <w:r w:rsidRPr="00741D91">
              <w:lastRenderedPageBreak/>
              <w:t>u morskim bazenima kako bi se poboljšala sigurnost podmorskih kabela, kako je istaknuto u Zajedničkoj komunikaciji „Akcijski plan EU-a za sigurnost kabela”.</w:t>
            </w:r>
          </w:p>
        </w:tc>
        <w:tc>
          <w:tcPr>
            <w:tcW w:w="4876" w:type="dxa"/>
            <w:tcBorders>
              <w:top w:val="nil"/>
              <w:left w:val="nil"/>
              <w:bottom w:val="nil"/>
              <w:right w:val="nil"/>
            </w:tcBorders>
          </w:tcPr>
          <w:p w14:paraId="394239D0" w14:textId="77777777" w:rsidR="00172D10" w:rsidRPr="00741D91" w:rsidRDefault="00172D10" w:rsidP="009C2E16">
            <w:pPr>
              <w:pStyle w:val="Normal6a"/>
            </w:pPr>
            <w:r w:rsidRPr="00741D91">
              <w:lastRenderedPageBreak/>
              <w:t>(20)</w:t>
            </w:r>
            <w:r w:rsidRPr="00741D91">
              <w:tab/>
              <w:t>Transeuropske digitalne mreže važne su za međusobno povezivanje nacionalnih i međunarodnih telekomunikacijskih mreža jer omogućuju neometan i siguran prekogranični pristup kapacitetima računalstva visokih performansi, računalstva u oblaku, podataka i umjetne inteligencije</w:t>
            </w:r>
            <w:r w:rsidRPr="00741D91">
              <w:rPr>
                <w:b/>
                <w:i/>
              </w:rPr>
              <w:t xml:space="preserve">, kvantne tehnologije i </w:t>
            </w:r>
            <w:proofErr w:type="spellStart"/>
            <w:r w:rsidRPr="00741D91">
              <w:rPr>
                <w:b/>
                <w:i/>
              </w:rPr>
              <w:t>supervodiča</w:t>
            </w:r>
            <w:proofErr w:type="spellEnd"/>
            <w:r w:rsidRPr="00741D91">
              <w:t xml:space="preserve">. U tom je pogledu nužno razviti, zaštititi i održavati infrastrukture za konkurentnost, kao što su zemaljske </w:t>
            </w:r>
            <w:proofErr w:type="spellStart"/>
            <w:r w:rsidRPr="00741D91">
              <w:t>jezgrene</w:t>
            </w:r>
            <w:proofErr w:type="spellEnd"/>
            <w:r w:rsidRPr="00741D91">
              <w:t xml:space="preserve"> mreže i podmorska kabelska infrastruktura, te tako osigurati kontinuitet opskrbe u slučaju incidenata i </w:t>
            </w:r>
            <w:r w:rsidRPr="00741D91">
              <w:lastRenderedPageBreak/>
              <w:t>povećati kapacitet za otkrivanje incidenata u morskim bazenima kako bi se poboljšala sigurnost podmorskih kabela, kako je istaknuto u Zajedničkoj komunikaciji „Akcijski plan EU-a za sigurnost kabela”.</w:t>
            </w:r>
          </w:p>
        </w:tc>
      </w:tr>
    </w:tbl>
    <w:p w14:paraId="5FEC559E"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89D81F1"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1D8EB17A" w14:textId="77777777" w:rsidR="00172D10" w:rsidRPr="00741D91" w:rsidRDefault="00172D10" w:rsidP="00172D10">
      <w:pPr>
        <w:pStyle w:val="AmJustText"/>
      </w:pPr>
      <w:r w:rsidRPr="00741D91">
        <w:t xml:space="preserve">Kvantne tehnologije i </w:t>
      </w:r>
      <w:proofErr w:type="spellStart"/>
      <w:r w:rsidRPr="00741D91">
        <w:t>supervodiči</w:t>
      </w:r>
      <w:proofErr w:type="spellEnd"/>
      <w:r w:rsidRPr="00741D91">
        <w:t xml:space="preserve"> strateške su tehnologije koje su sve važnije za europsku digitalnu i industrijsku suverenost. Njihova integracija u transeuropske digitalne mreže ključna je kako bi se osiguralo da europska infrastruktura ostane tehnološki pionir i konkurentna na globalnoj razini. Izričitim upućivanjem na njih u ovoj uvodnoj izjavi ECF se usklađuje sa strategijom Unije za kvantne i napredne materijale.</w:t>
      </w:r>
    </w:p>
    <w:p w14:paraId="063B4E45"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F1E1CE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14758F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Aldo </w:t>
      </w:r>
      <w:proofErr w:type="spellStart"/>
      <w:r w:rsidRPr="00741D91">
        <w:t>Patriciello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92D5C3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C378B4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9E8540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20.</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A29F2CB" w14:textId="77777777" w:rsidTr="009C2E16">
        <w:trPr>
          <w:trHeight w:hRule="exact" w:val="240"/>
          <w:jc w:val="center"/>
        </w:trPr>
        <w:tc>
          <w:tcPr>
            <w:tcW w:w="9752" w:type="dxa"/>
            <w:gridSpan w:val="2"/>
            <w:tcBorders>
              <w:top w:val="nil"/>
              <w:left w:val="nil"/>
              <w:bottom w:val="nil"/>
              <w:right w:val="nil"/>
            </w:tcBorders>
          </w:tcPr>
          <w:p w14:paraId="60EC73F9" w14:textId="77777777" w:rsidR="00172D10" w:rsidRPr="00741D91" w:rsidRDefault="00172D10" w:rsidP="009C2E16"/>
        </w:tc>
      </w:tr>
      <w:tr w:rsidR="00741D91" w:rsidRPr="00741D91" w14:paraId="611C9623" w14:textId="77777777" w:rsidTr="009C2E16">
        <w:trPr>
          <w:trHeight w:val="240"/>
          <w:jc w:val="center"/>
        </w:trPr>
        <w:tc>
          <w:tcPr>
            <w:tcW w:w="4876" w:type="dxa"/>
            <w:tcBorders>
              <w:top w:val="nil"/>
              <w:left w:val="nil"/>
              <w:bottom w:val="nil"/>
              <w:right w:val="nil"/>
            </w:tcBorders>
          </w:tcPr>
          <w:p w14:paraId="66543FB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91C635C" w14:textId="77777777" w:rsidR="00172D10" w:rsidRPr="00741D91" w:rsidRDefault="00172D10" w:rsidP="009C2E16">
            <w:pPr>
              <w:pStyle w:val="AmColumnHeading"/>
            </w:pPr>
            <w:r w:rsidRPr="00741D91">
              <w:t>Izmjena</w:t>
            </w:r>
          </w:p>
        </w:tc>
      </w:tr>
      <w:tr w:rsidR="00741D91" w:rsidRPr="00741D91" w14:paraId="28145BC2" w14:textId="77777777" w:rsidTr="009C2E16">
        <w:trPr>
          <w:jc w:val="center"/>
        </w:trPr>
        <w:tc>
          <w:tcPr>
            <w:tcW w:w="4876" w:type="dxa"/>
            <w:tcBorders>
              <w:top w:val="nil"/>
              <w:left w:val="nil"/>
              <w:bottom w:val="nil"/>
              <w:right w:val="nil"/>
            </w:tcBorders>
          </w:tcPr>
          <w:p w14:paraId="20B8B520" w14:textId="77777777" w:rsidR="00172D10" w:rsidRPr="00741D91" w:rsidRDefault="00172D10" w:rsidP="009C2E16">
            <w:pPr>
              <w:pStyle w:val="Normal6a"/>
            </w:pPr>
            <w:r w:rsidRPr="00741D91">
              <w:t>(20)</w:t>
            </w:r>
            <w:r w:rsidRPr="00741D91">
              <w:tab/>
              <w:t xml:space="preserve">Transeuropske digitalne mreže važne su za međusobno povezivanje nacionalnih i međunarodnih telekomunikacijskih mreža jer omogućuju neometan i siguran prekogranični pristup kapacitetima računalstva visokih performansi, računalstva u oblaku, podataka i umjetne inteligencije. U tom je pogledu nužno razviti, zaštititi i održavati infrastrukture za konkurentnost, kao što su zemaljske </w:t>
            </w:r>
            <w:proofErr w:type="spellStart"/>
            <w:r w:rsidRPr="00741D91">
              <w:t>jezgrene</w:t>
            </w:r>
            <w:proofErr w:type="spellEnd"/>
            <w:r w:rsidRPr="00741D91">
              <w:t xml:space="preserve"> mreže i podmorska kabelska infrastruktura, te tako osigurati kontinuitet opskrbe u slučaju incidenata i povećati kapacitet za otkrivanje incidenata u morskim bazenima kako bi se poboljšala sigurnost podmorskih kabela, kako je istaknuto u Zajedničkoj komunikaciji „Akcijski plan EU-a za sigurnost kabela”.</w:t>
            </w:r>
          </w:p>
        </w:tc>
        <w:tc>
          <w:tcPr>
            <w:tcW w:w="4876" w:type="dxa"/>
            <w:tcBorders>
              <w:top w:val="nil"/>
              <w:left w:val="nil"/>
              <w:bottom w:val="nil"/>
              <w:right w:val="nil"/>
            </w:tcBorders>
          </w:tcPr>
          <w:p w14:paraId="6909627E" w14:textId="77777777" w:rsidR="00172D10" w:rsidRPr="00741D91" w:rsidRDefault="00172D10" w:rsidP="009C2E16">
            <w:pPr>
              <w:pStyle w:val="Normal6a"/>
            </w:pPr>
            <w:r w:rsidRPr="00741D91">
              <w:t>(20)</w:t>
            </w:r>
            <w:r w:rsidRPr="00741D91">
              <w:tab/>
              <w:t>Transeuropske digitalne mreže važne su za međusobno povezivanje nacionalnih i međunarodnih telekomunikacijskih mreža jer omogućuju neometan i siguran prekogranični pristup kapacitetima računalstva visokih performansi, računalstva u oblaku, podataka i umjetne inteligencije</w:t>
            </w:r>
            <w:r w:rsidRPr="00741D91">
              <w:rPr>
                <w:b/>
                <w:i/>
              </w:rPr>
              <w:t xml:space="preserve">, kvantne tehnologije i </w:t>
            </w:r>
            <w:proofErr w:type="spellStart"/>
            <w:r w:rsidRPr="00741D91">
              <w:rPr>
                <w:b/>
                <w:i/>
              </w:rPr>
              <w:t>supervodiča</w:t>
            </w:r>
            <w:proofErr w:type="spellEnd"/>
            <w:r w:rsidRPr="00741D91">
              <w:t xml:space="preserve">. U tom je pogledu nužno razviti, zaštititi i održavati infrastrukture za konkurentnost, kao što su zemaljske </w:t>
            </w:r>
            <w:proofErr w:type="spellStart"/>
            <w:r w:rsidRPr="00741D91">
              <w:t>jezgrene</w:t>
            </w:r>
            <w:proofErr w:type="spellEnd"/>
            <w:r w:rsidRPr="00741D91">
              <w:t xml:space="preserve"> mreže i podmorska kabelska infrastruktura, te tako osigurati kontinuitet opskrbe u slučaju incidenata i povećati kapacitet za otkrivanje incidenata u morskim bazenima kako bi se poboljšala sigurnost podmorskih kabela, kako je istaknuto u Zajedničkoj komunikaciji „Akcijski plan EU-a za sigurnost kabela”.</w:t>
            </w:r>
          </w:p>
        </w:tc>
      </w:tr>
    </w:tbl>
    <w:p w14:paraId="3010EF1B"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4B1992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33161DC"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884062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BEC8F6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D45898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FBAD63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20.a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C9E78F2" w14:textId="77777777" w:rsidTr="009C2E16">
        <w:trPr>
          <w:trHeight w:hRule="exact" w:val="240"/>
          <w:jc w:val="center"/>
        </w:trPr>
        <w:tc>
          <w:tcPr>
            <w:tcW w:w="9752" w:type="dxa"/>
            <w:gridSpan w:val="2"/>
            <w:tcBorders>
              <w:top w:val="nil"/>
              <w:left w:val="nil"/>
              <w:bottom w:val="nil"/>
              <w:right w:val="nil"/>
            </w:tcBorders>
          </w:tcPr>
          <w:p w14:paraId="5DB9D147" w14:textId="77777777" w:rsidR="00172D10" w:rsidRPr="00741D91" w:rsidRDefault="00172D10" w:rsidP="009C2E16"/>
        </w:tc>
      </w:tr>
      <w:tr w:rsidR="00741D91" w:rsidRPr="00741D91" w14:paraId="3A09B77E" w14:textId="77777777" w:rsidTr="009C2E16">
        <w:trPr>
          <w:trHeight w:val="240"/>
          <w:jc w:val="center"/>
        </w:trPr>
        <w:tc>
          <w:tcPr>
            <w:tcW w:w="4876" w:type="dxa"/>
            <w:tcBorders>
              <w:top w:val="nil"/>
              <w:left w:val="nil"/>
              <w:bottom w:val="nil"/>
              <w:right w:val="nil"/>
            </w:tcBorders>
          </w:tcPr>
          <w:p w14:paraId="2692A1D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256E12F" w14:textId="77777777" w:rsidR="00172D10" w:rsidRPr="00741D91" w:rsidRDefault="00172D10" w:rsidP="009C2E16">
            <w:pPr>
              <w:pStyle w:val="AmColumnHeading"/>
            </w:pPr>
            <w:r w:rsidRPr="00741D91">
              <w:t>Izmjena</w:t>
            </w:r>
          </w:p>
        </w:tc>
      </w:tr>
      <w:tr w:rsidR="00741D91" w:rsidRPr="00741D91" w14:paraId="20946F92" w14:textId="77777777" w:rsidTr="009C2E16">
        <w:trPr>
          <w:jc w:val="center"/>
        </w:trPr>
        <w:tc>
          <w:tcPr>
            <w:tcW w:w="4876" w:type="dxa"/>
            <w:tcBorders>
              <w:top w:val="nil"/>
              <w:left w:val="nil"/>
              <w:bottom w:val="nil"/>
              <w:right w:val="nil"/>
            </w:tcBorders>
          </w:tcPr>
          <w:p w14:paraId="21D13A70" w14:textId="77777777" w:rsidR="00172D10" w:rsidRPr="00741D91" w:rsidRDefault="00172D10" w:rsidP="009C2E16">
            <w:pPr>
              <w:pStyle w:val="Normal6a"/>
            </w:pPr>
          </w:p>
        </w:tc>
        <w:tc>
          <w:tcPr>
            <w:tcW w:w="4876" w:type="dxa"/>
            <w:tcBorders>
              <w:top w:val="nil"/>
              <w:left w:val="nil"/>
              <w:bottom w:val="nil"/>
              <w:right w:val="nil"/>
            </w:tcBorders>
          </w:tcPr>
          <w:p w14:paraId="72BB901C" w14:textId="77777777" w:rsidR="00172D10" w:rsidRPr="00741D91" w:rsidRDefault="00172D10" w:rsidP="009C2E16">
            <w:pPr>
              <w:pStyle w:val="Normal6a"/>
            </w:pPr>
            <w:r w:rsidRPr="00741D91">
              <w:rPr>
                <w:b/>
                <w:i/>
              </w:rPr>
              <w:t>(20 a)</w:t>
            </w:r>
            <w:r w:rsidRPr="00741D91">
              <w:tab/>
            </w:r>
            <w:proofErr w:type="spellStart"/>
            <w:r w:rsidRPr="00741D91">
              <w:rPr>
                <w:b/>
                <w:i/>
              </w:rPr>
              <w:t>Unijina</w:t>
            </w:r>
            <w:proofErr w:type="spellEnd"/>
            <w:r w:rsidRPr="00741D91">
              <w:rPr>
                <w:b/>
                <w:i/>
              </w:rPr>
              <w:t xml:space="preserve"> ulaganja u strateške tehnologije i industrijske kapacitete mogu ostvariti puni učinak samo ako poduzeća i regije imaju pristup vještinama potrebnima za uvođenje, uporabu i širenje novih tehnologija. Čista i digitalna tranzicija dovode do velikih promjena u proizvodnim procesima, industrijskim lancima vrijednosti i profilima zanimanja. Osiguravanje dostupnosti prikladno osposobljene radne snage i stvaranje kvalitetnih radnih mjesta ključni su pokretači konkurentnosti i rasta EU-a povećanjem potencijala Unije za produktivnost i otpornost te jačanjem specijalizacije u sektorima s visokom dodanom vrijednošću. Trajni nedostaci vještina mogu dovesti do usporavanja industrijskog razvoja i ograničenja širenja inovacija, dok se ulaganja mogu preusmjeriti na lokacije na kojima su dostupni potrebni kapaciteti. Potpora razvoju vještina i prilagodbi radne snage stoga bi trebala biti integralna komponenta </w:t>
            </w:r>
            <w:proofErr w:type="spellStart"/>
            <w:r w:rsidRPr="00741D91">
              <w:rPr>
                <w:b/>
                <w:i/>
              </w:rPr>
              <w:t>Unijine</w:t>
            </w:r>
            <w:proofErr w:type="spellEnd"/>
            <w:r w:rsidRPr="00741D91">
              <w:rPr>
                <w:b/>
                <w:i/>
              </w:rPr>
              <w:t xml:space="preserve"> strategije ulaganja u industriju. Najmanje 5 % financijske omotnice svake sastavnice politike trebalo bi biti namijenjeno razvoju vještina, osiguravajući da svaka sastavnica svojim ulaganjima prati potrebna ulaganja u radnu snagu. Ta bi se dodjela trebala primjenjivati po sastavnicama kako bi se spriječila koncentracija ulaganja u vještine u jednom sektoru, dok se drugi suočavaju s trajnim nedostatkom radne snage.</w:t>
            </w:r>
          </w:p>
        </w:tc>
      </w:tr>
    </w:tbl>
    <w:p w14:paraId="7988EF01"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545F7B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ADEB377"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C97926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DD85FC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0DEE73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258792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20.b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A34F49D" w14:textId="77777777" w:rsidTr="009C2E16">
        <w:trPr>
          <w:trHeight w:hRule="exact" w:val="240"/>
          <w:jc w:val="center"/>
        </w:trPr>
        <w:tc>
          <w:tcPr>
            <w:tcW w:w="9752" w:type="dxa"/>
            <w:gridSpan w:val="2"/>
            <w:tcBorders>
              <w:top w:val="nil"/>
              <w:left w:val="nil"/>
              <w:bottom w:val="nil"/>
              <w:right w:val="nil"/>
            </w:tcBorders>
          </w:tcPr>
          <w:p w14:paraId="572D9188" w14:textId="77777777" w:rsidR="00172D10" w:rsidRPr="00741D91" w:rsidRDefault="00172D10" w:rsidP="009C2E16"/>
        </w:tc>
      </w:tr>
      <w:tr w:rsidR="00741D91" w:rsidRPr="00741D91" w14:paraId="5EC3AE49" w14:textId="77777777" w:rsidTr="009C2E16">
        <w:trPr>
          <w:trHeight w:val="240"/>
          <w:jc w:val="center"/>
        </w:trPr>
        <w:tc>
          <w:tcPr>
            <w:tcW w:w="4876" w:type="dxa"/>
            <w:tcBorders>
              <w:top w:val="nil"/>
              <w:left w:val="nil"/>
              <w:bottom w:val="nil"/>
              <w:right w:val="nil"/>
            </w:tcBorders>
          </w:tcPr>
          <w:p w14:paraId="2C98D53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E38A94B" w14:textId="77777777" w:rsidR="00172D10" w:rsidRPr="00741D91" w:rsidRDefault="00172D10" w:rsidP="009C2E16">
            <w:pPr>
              <w:pStyle w:val="AmColumnHeading"/>
            </w:pPr>
            <w:r w:rsidRPr="00741D91">
              <w:t>Izmjena</w:t>
            </w:r>
          </w:p>
        </w:tc>
      </w:tr>
      <w:tr w:rsidR="00741D91" w:rsidRPr="00741D91" w14:paraId="471229C6" w14:textId="77777777" w:rsidTr="009C2E16">
        <w:trPr>
          <w:jc w:val="center"/>
        </w:trPr>
        <w:tc>
          <w:tcPr>
            <w:tcW w:w="4876" w:type="dxa"/>
            <w:tcBorders>
              <w:top w:val="nil"/>
              <w:left w:val="nil"/>
              <w:bottom w:val="nil"/>
              <w:right w:val="nil"/>
            </w:tcBorders>
          </w:tcPr>
          <w:p w14:paraId="14021318" w14:textId="77777777" w:rsidR="00172D10" w:rsidRPr="00741D91" w:rsidRDefault="00172D10" w:rsidP="009C2E16">
            <w:pPr>
              <w:pStyle w:val="Normal6a"/>
            </w:pPr>
          </w:p>
        </w:tc>
        <w:tc>
          <w:tcPr>
            <w:tcW w:w="4876" w:type="dxa"/>
            <w:tcBorders>
              <w:top w:val="nil"/>
              <w:left w:val="nil"/>
              <w:bottom w:val="nil"/>
              <w:right w:val="nil"/>
            </w:tcBorders>
          </w:tcPr>
          <w:p w14:paraId="2EA33AC3" w14:textId="77777777" w:rsidR="00172D10" w:rsidRPr="00741D91" w:rsidRDefault="00172D10" w:rsidP="009C2E16">
            <w:pPr>
              <w:pStyle w:val="Normal6a"/>
            </w:pPr>
            <w:r w:rsidRPr="00741D91">
              <w:rPr>
                <w:b/>
                <w:i/>
              </w:rPr>
              <w:t>(20 b)</w:t>
            </w:r>
            <w:r w:rsidRPr="00741D91">
              <w:tab/>
            </w:r>
            <w:r w:rsidRPr="00741D91">
              <w:rPr>
                <w:b/>
                <w:i/>
              </w:rPr>
              <w:t xml:space="preserve">Provedba europskog stupa socijalnih prava ključna je za postizanje dugoročne konkurentnosti EU-a. Nedostatak pristupa financiranju </w:t>
            </w:r>
            <w:proofErr w:type="spellStart"/>
            <w:r w:rsidRPr="00741D91">
              <w:rPr>
                <w:b/>
                <w:i/>
              </w:rPr>
              <w:t>mikropoduzeća</w:t>
            </w:r>
            <w:proofErr w:type="spellEnd"/>
            <w:r w:rsidRPr="00741D91">
              <w:rPr>
                <w:b/>
                <w:i/>
              </w:rPr>
              <w:t xml:space="preserve">, socijalnih poduzeća i socijalne ekonomije jedna je glavnih prepreka u osnivanju poduzeća, posebno za ljude koji su najudaljeniji od tržišta rada. ECF-om bi trebalo olakšati opskrbu i pristup financiranju socijalnih ulaganja i socijalnih poduzeća te ispuniti potražnju onih kojima je ono najpotrebnije, a posebno nezaposlenima, ženama i osobama u ranjivom položaju koji žele pokrenuti ili razviti </w:t>
            </w:r>
            <w:proofErr w:type="spellStart"/>
            <w:r w:rsidRPr="00741D91">
              <w:rPr>
                <w:b/>
                <w:i/>
              </w:rPr>
              <w:t>mikropoduzeće</w:t>
            </w:r>
            <w:proofErr w:type="spellEnd"/>
            <w:r w:rsidRPr="00741D91">
              <w:rPr>
                <w:b/>
                <w:i/>
              </w:rPr>
              <w:t>. Nadalje, tranzicija Unije prema energetskim i klimatskim ciljevima i ciljevima digitalnog gospodarstva do 2030., 2040. i 2050. dovodi do strukturnih gospodarskih i industrijskih promjena te promjena na tržištu rada, čiji troškovi i koristi nisu ravnomjerno raspodijeljeni među građanima, radnicima, zajednicama i područjima. ECF bi trebao odražavati obavezu Unije, sadržanu u europskom stupu socijalnih prava, da ta tranzicija mora biti pravedna i da nitko ne smije biti zapostavljen, s posebnim naglaskom na najranjivijim građanima, radnicima i zajednicama. Kako bi ta obaveza imala operativni učinak, minimalni udio financijske omotnice ECF-a trebalo bi namijeniti djelovanjima kojima se doprinosi socijalnim ciljevima. Taj se socijalni prag primjenjuje horizontalno i ne dovodi u pitanje uključivanje razmatranja pravedne i poštene tranzicije u sve sastavnice politike ECF-a.</w:t>
            </w:r>
          </w:p>
        </w:tc>
      </w:tr>
    </w:tbl>
    <w:p w14:paraId="1ED9701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6ADF00F" w14:textId="77777777" w:rsidR="00172D10" w:rsidRPr="00741D91" w:rsidRDefault="00172D10" w:rsidP="00172D10">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p>
    <w:p w14:paraId="6E0A31E4"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828FBD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752B62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B220B52"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419220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20.c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50D4B29" w14:textId="77777777" w:rsidTr="009C2E16">
        <w:trPr>
          <w:trHeight w:hRule="exact" w:val="240"/>
          <w:jc w:val="center"/>
        </w:trPr>
        <w:tc>
          <w:tcPr>
            <w:tcW w:w="9752" w:type="dxa"/>
            <w:gridSpan w:val="2"/>
            <w:tcBorders>
              <w:top w:val="nil"/>
              <w:left w:val="nil"/>
              <w:bottom w:val="nil"/>
              <w:right w:val="nil"/>
            </w:tcBorders>
          </w:tcPr>
          <w:p w14:paraId="733B4D31" w14:textId="77777777" w:rsidR="00172D10" w:rsidRPr="00741D91" w:rsidRDefault="00172D10" w:rsidP="009C2E16"/>
        </w:tc>
      </w:tr>
      <w:tr w:rsidR="00741D91" w:rsidRPr="00741D91" w14:paraId="539192B2" w14:textId="77777777" w:rsidTr="009C2E16">
        <w:trPr>
          <w:trHeight w:val="240"/>
          <w:jc w:val="center"/>
        </w:trPr>
        <w:tc>
          <w:tcPr>
            <w:tcW w:w="4876" w:type="dxa"/>
            <w:tcBorders>
              <w:top w:val="nil"/>
              <w:left w:val="nil"/>
              <w:bottom w:val="nil"/>
              <w:right w:val="nil"/>
            </w:tcBorders>
          </w:tcPr>
          <w:p w14:paraId="2A092F3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D64800F" w14:textId="77777777" w:rsidR="00172D10" w:rsidRPr="00741D91" w:rsidRDefault="00172D10" w:rsidP="009C2E16">
            <w:pPr>
              <w:pStyle w:val="AmColumnHeading"/>
            </w:pPr>
            <w:r w:rsidRPr="00741D91">
              <w:t>Izmjena</w:t>
            </w:r>
          </w:p>
        </w:tc>
      </w:tr>
      <w:tr w:rsidR="00741D91" w:rsidRPr="00741D91" w14:paraId="65897833" w14:textId="77777777" w:rsidTr="009C2E16">
        <w:trPr>
          <w:jc w:val="center"/>
        </w:trPr>
        <w:tc>
          <w:tcPr>
            <w:tcW w:w="4876" w:type="dxa"/>
            <w:tcBorders>
              <w:top w:val="nil"/>
              <w:left w:val="nil"/>
              <w:bottom w:val="nil"/>
              <w:right w:val="nil"/>
            </w:tcBorders>
          </w:tcPr>
          <w:p w14:paraId="12B588F0" w14:textId="77777777" w:rsidR="00172D10" w:rsidRPr="00741D91" w:rsidRDefault="00172D10" w:rsidP="009C2E16">
            <w:pPr>
              <w:pStyle w:val="Normal6a"/>
            </w:pPr>
          </w:p>
        </w:tc>
        <w:tc>
          <w:tcPr>
            <w:tcW w:w="4876" w:type="dxa"/>
            <w:tcBorders>
              <w:top w:val="nil"/>
              <w:left w:val="nil"/>
              <w:bottom w:val="nil"/>
              <w:right w:val="nil"/>
            </w:tcBorders>
          </w:tcPr>
          <w:p w14:paraId="59532399" w14:textId="77777777" w:rsidR="00172D10" w:rsidRPr="00741D91" w:rsidRDefault="00172D10" w:rsidP="009C2E16">
            <w:pPr>
              <w:pStyle w:val="Normal6a"/>
            </w:pPr>
            <w:r w:rsidRPr="00741D91">
              <w:rPr>
                <w:b/>
                <w:i/>
              </w:rPr>
              <w:t>(20 c)</w:t>
            </w:r>
            <w:r w:rsidRPr="00741D91">
              <w:tab/>
            </w:r>
            <w:r w:rsidRPr="00741D91">
              <w:rPr>
                <w:b/>
                <w:i/>
              </w:rPr>
              <w:t>Mobilnost u okviru programa Erasmus+ znatno doprinosi razvoju transverzalnih kompetencija, posebno mekih vještina kao što su prilagodljivost, međukulturna komunikacija i rješavanje problema. Tim se kompetencijama učinkovito dopunjuju tehničke vještine i vještine specifične za sektor koje se nastoje ojačati ECF-om. U tom bi kontekstu trebalo promicati sinergije između mobilnosti u okviru programa Erasmus+ i mjera u području vještina koje podupire ECF, čime bi se osigurala usklađenost i uzajamno jačanje tih dvaju instrumenata, uz istodobnu zaštitu primarne usmjerenosti ECF-a na rješavanje problema nedostatka strateških vještina. U tu bi svrhu ECF mogao, prema potrebi, podupirati stipendije u okviru programa Erasmus+ u strateškim obrazovnim područjima kako bi se osigurala dostatna baza kvalificiranih osoba s diplomom u sektorima koji su ključni za ciljeve ove Uredbe.</w:t>
            </w:r>
          </w:p>
        </w:tc>
      </w:tr>
    </w:tbl>
    <w:p w14:paraId="65D531A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EDE36BF"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A211B1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319EF2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Oihane</w:t>
      </w:r>
      <w:proofErr w:type="spellEnd"/>
      <w:r w:rsidRPr="00741D91">
        <w:t xml:space="preserve"> </w:t>
      </w:r>
      <w:proofErr w:type="spellStart"/>
      <w:r w:rsidRPr="00741D91">
        <w:t>Agirregoitia</w:t>
      </w:r>
      <w:proofErr w:type="spellEnd"/>
      <w:r w:rsidRPr="00741D91">
        <w:t xml:space="preserve"> Martínez</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4F927F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57F761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5E31DA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E827EE6" w14:textId="77777777" w:rsidTr="009C2E16">
        <w:trPr>
          <w:trHeight w:hRule="exact" w:val="240"/>
          <w:jc w:val="center"/>
        </w:trPr>
        <w:tc>
          <w:tcPr>
            <w:tcW w:w="9752" w:type="dxa"/>
            <w:gridSpan w:val="2"/>
            <w:tcBorders>
              <w:top w:val="nil"/>
              <w:left w:val="nil"/>
              <w:bottom w:val="nil"/>
              <w:right w:val="nil"/>
            </w:tcBorders>
          </w:tcPr>
          <w:p w14:paraId="64F4CDA7" w14:textId="77777777" w:rsidR="00172D10" w:rsidRPr="00741D91" w:rsidRDefault="00172D10" w:rsidP="009C2E16"/>
        </w:tc>
      </w:tr>
      <w:tr w:rsidR="00741D91" w:rsidRPr="00741D91" w14:paraId="108CE053" w14:textId="77777777" w:rsidTr="009C2E16">
        <w:trPr>
          <w:trHeight w:val="240"/>
          <w:jc w:val="center"/>
        </w:trPr>
        <w:tc>
          <w:tcPr>
            <w:tcW w:w="4876" w:type="dxa"/>
            <w:tcBorders>
              <w:top w:val="nil"/>
              <w:left w:val="nil"/>
              <w:bottom w:val="nil"/>
              <w:right w:val="nil"/>
            </w:tcBorders>
          </w:tcPr>
          <w:p w14:paraId="0F4B015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B803562" w14:textId="77777777" w:rsidR="00172D10" w:rsidRPr="00741D91" w:rsidRDefault="00172D10" w:rsidP="009C2E16">
            <w:pPr>
              <w:pStyle w:val="AmColumnHeading"/>
            </w:pPr>
            <w:r w:rsidRPr="00741D91">
              <w:t>Izmjena</w:t>
            </w:r>
          </w:p>
        </w:tc>
      </w:tr>
      <w:tr w:rsidR="00741D91" w:rsidRPr="00741D91" w14:paraId="1143F305" w14:textId="77777777" w:rsidTr="009C2E16">
        <w:trPr>
          <w:jc w:val="center"/>
        </w:trPr>
        <w:tc>
          <w:tcPr>
            <w:tcW w:w="4876" w:type="dxa"/>
            <w:tcBorders>
              <w:top w:val="nil"/>
              <w:left w:val="nil"/>
              <w:bottom w:val="nil"/>
              <w:right w:val="nil"/>
            </w:tcBorders>
          </w:tcPr>
          <w:p w14:paraId="07867CF7" w14:textId="77777777" w:rsidR="00172D10" w:rsidRPr="00741D91" w:rsidRDefault="00172D10" w:rsidP="009C2E16">
            <w:pPr>
              <w:pStyle w:val="Normal6a"/>
            </w:pPr>
            <w:r w:rsidRPr="00741D91">
              <w:t>(21)</w:t>
            </w:r>
            <w:r w:rsidRPr="00741D91">
              <w:tab/>
              <w:t xml:space="preserve">Konkurentna snaga Unije leži u njezinim građanima. U Kompasu </w:t>
            </w:r>
            <w:r w:rsidRPr="00741D91">
              <w:lastRenderedPageBreak/>
              <w:t>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w:t>
            </w:r>
            <w:r w:rsidRPr="00741D91">
              <w:lastRenderedPageBreak/>
              <w:t>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4D74B4AB" w14:textId="77777777" w:rsidR="00172D10" w:rsidRPr="00741D91" w:rsidRDefault="00172D10" w:rsidP="009C2E16">
            <w:pPr>
              <w:pStyle w:val="Normal6a"/>
            </w:pPr>
            <w:r w:rsidRPr="00741D91">
              <w:lastRenderedPageBreak/>
              <w:t>(21)</w:t>
            </w:r>
            <w:r w:rsidRPr="00741D91">
              <w:tab/>
              <w:t xml:space="preserve">Konkurentna snaga Unije leži u njezinim građanima. U Kompasu </w:t>
            </w:r>
            <w:r w:rsidRPr="00741D91">
              <w:lastRenderedPageBreak/>
              <w:t xml:space="preserve">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w:t>
            </w:r>
            <w:r w:rsidRPr="00741D91">
              <w:rPr>
                <w:b/>
                <w:i/>
              </w:rPr>
              <w:t>strukovnog osposobljavanja do visokog obrazovanja, od</w:t>
            </w:r>
            <w:r w:rsidRPr="00741D91">
              <w:t xml:space="preserve"> izgradnje osnovnih vještina do sudjelovanja u cjeloživotnom učenju, prekvalifikaciji i usavršavanju, u skladu s europskim stupom socijalnih prava i njegovim akcijskim planom”</w:t>
            </w:r>
            <w:r w:rsidRPr="00741D91">
              <w:rPr>
                <w:b/>
                <w:i/>
              </w:rPr>
              <w:t xml:space="preserve">. Pri ulaganju u vještine u okviru ECF-a trebalo bi izričito prepoznati doprinos regionalnih sustava strukovnog i tehničkog osposobljavanja kao ključnih kanala za uvođenje novih tehnologija u MSP-ove. Regionalna partnerstva za dvojno osposobljavanje između strukovnih centara, tehnoloških centara i industrije, kao što su ona koja potiču mreže kao što je </w:t>
            </w:r>
            <w:proofErr w:type="spellStart"/>
            <w:r w:rsidRPr="00741D91">
              <w:rPr>
                <w:b/>
                <w:i/>
              </w:rPr>
              <w:t>Tknika</w:t>
            </w:r>
            <w:proofErr w:type="spellEnd"/>
            <w:r w:rsidRPr="00741D91">
              <w:rPr>
                <w:b/>
                <w:i/>
              </w:rPr>
              <w:t xml:space="preserve">, trebala bi biti prihvatljivi korisnici ili </w:t>
            </w:r>
            <w:proofErr w:type="spellStart"/>
            <w:r w:rsidRPr="00741D91">
              <w:rPr>
                <w:b/>
                <w:i/>
              </w:rPr>
              <w:t>suprovedbena</w:t>
            </w:r>
            <w:proofErr w:type="spellEnd"/>
            <w:r w:rsidRPr="00741D91">
              <w:rPr>
                <w:b/>
                <w:i/>
              </w:rPr>
              <w:t xml:space="preserve"> tijela djelovanja ECF-a u području vještina</w:t>
            </w:r>
            <w:r w:rsidRPr="00741D91">
              <w:t>.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w:t>
            </w:r>
            <w:r w:rsidRPr="00741D91">
              <w:lastRenderedPageBreak/>
              <w:t>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r>
      <w:tr w:rsidR="00741D91" w:rsidRPr="00741D91" w14:paraId="4A6ECA88" w14:textId="77777777" w:rsidTr="009C2E16">
        <w:trPr>
          <w:jc w:val="center"/>
        </w:trPr>
        <w:tc>
          <w:tcPr>
            <w:tcW w:w="4876" w:type="dxa"/>
            <w:tcBorders>
              <w:top w:val="nil"/>
              <w:left w:val="nil"/>
              <w:bottom w:val="nil"/>
              <w:right w:val="nil"/>
            </w:tcBorders>
          </w:tcPr>
          <w:p w14:paraId="76CEB3B2"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72D0AC4C" w14:textId="77777777" w:rsidR="00172D10" w:rsidRPr="00741D91" w:rsidRDefault="00172D10" w:rsidP="009C2E16">
            <w:pPr>
              <w:pStyle w:val="Normal6a"/>
            </w:pPr>
            <w:r w:rsidRPr="00741D91">
              <w:rPr>
                <w:b/>
                <w:i/>
              </w:rPr>
              <w:t>_________________</w:t>
            </w:r>
          </w:p>
        </w:tc>
      </w:tr>
      <w:tr w:rsidR="00741D91" w:rsidRPr="00741D91" w14:paraId="673F8AF7" w14:textId="77777777" w:rsidTr="009C2E16">
        <w:trPr>
          <w:jc w:val="center"/>
        </w:trPr>
        <w:tc>
          <w:tcPr>
            <w:tcW w:w="4876" w:type="dxa"/>
            <w:tcBorders>
              <w:top w:val="nil"/>
              <w:left w:val="nil"/>
              <w:bottom w:val="nil"/>
              <w:right w:val="nil"/>
            </w:tcBorders>
          </w:tcPr>
          <w:p w14:paraId="175CA50A"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58343E1C"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0BC31AEC"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6EC868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7B3106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B898DB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Barry Andrews, Billy </w:t>
      </w:r>
      <w:proofErr w:type="spellStart"/>
      <w:r w:rsidRPr="00741D91">
        <w:t>Kelleher</w:t>
      </w:r>
      <w:proofErr w:type="spellEnd"/>
      <w:r w:rsidRPr="00741D91">
        <w:t xml:space="preserve">, Michael </w:t>
      </w:r>
      <w:proofErr w:type="spellStart"/>
      <w:r w:rsidRPr="00741D91">
        <w:t>McNamara</w:t>
      </w:r>
      <w:proofErr w:type="spellEnd"/>
      <w:r w:rsidRPr="00741D91">
        <w:t xml:space="preserve">, </w:t>
      </w:r>
      <w:proofErr w:type="spellStart"/>
      <w:r w:rsidRPr="00741D91">
        <w:t>Cynthia</w:t>
      </w:r>
      <w:proofErr w:type="spellEnd"/>
      <w:r w:rsidRPr="00741D91">
        <w:t xml:space="preserve"> Ní </w:t>
      </w:r>
      <w:proofErr w:type="spellStart"/>
      <w:r w:rsidRPr="00741D91">
        <w:t>Mhurchú</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70DC1C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5CEC5A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8818EE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A13CB15" w14:textId="77777777" w:rsidTr="009C2E16">
        <w:trPr>
          <w:trHeight w:hRule="exact" w:val="240"/>
          <w:jc w:val="center"/>
        </w:trPr>
        <w:tc>
          <w:tcPr>
            <w:tcW w:w="9752" w:type="dxa"/>
            <w:gridSpan w:val="2"/>
            <w:tcBorders>
              <w:top w:val="nil"/>
              <w:left w:val="nil"/>
              <w:bottom w:val="nil"/>
              <w:right w:val="nil"/>
            </w:tcBorders>
          </w:tcPr>
          <w:p w14:paraId="0D532735" w14:textId="77777777" w:rsidR="00172D10" w:rsidRPr="00741D91" w:rsidRDefault="00172D10" w:rsidP="009C2E16"/>
        </w:tc>
      </w:tr>
      <w:tr w:rsidR="00741D91" w:rsidRPr="00741D91" w14:paraId="717FF5C1" w14:textId="77777777" w:rsidTr="009C2E16">
        <w:trPr>
          <w:trHeight w:val="240"/>
          <w:jc w:val="center"/>
        </w:trPr>
        <w:tc>
          <w:tcPr>
            <w:tcW w:w="4876" w:type="dxa"/>
            <w:tcBorders>
              <w:top w:val="nil"/>
              <w:left w:val="nil"/>
              <w:bottom w:val="nil"/>
              <w:right w:val="nil"/>
            </w:tcBorders>
          </w:tcPr>
          <w:p w14:paraId="7462D29F"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E37107B" w14:textId="77777777" w:rsidR="00172D10" w:rsidRPr="00741D91" w:rsidRDefault="00172D10" w:rsidP="009C2E16">
            <w:pPr>
              <w:pStyle w:val="AmColumnHeading"/>
            </w:pPr>
            <w:r w:rsidRPr="00741D91">
              <w:t>Izmjena</w:t>
            </w:r>
          </w:p>
        </w:tc>
      </w:tr>
      <w:tr w:rsidR="00741D91" w:rsidRPr="00741D91" w14:paraId="24FCC7E1" w14:textId="77777777" w:rsidTr="009C2E16">
        <w:trPr>
          <w:jc w:val="center"/>
        </w:trPr>
        <w:tc>
          <w:tcPr>
            <w:tcW w:w="4876" w:type="dxa"/>
            <w:tcBorders>
              <w:top w:val="nil"/>
              <w:left w:val="nil"/>
              <w:bottom w:val="nil"/>
              <w:right w:val="nil"/>
            </w:tcBorders>
          </w:tcPr>
          <w:p w14:paraId="5503DA5C"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w:t>
            </w:r>
            <w:r w:rsidRPr="00741D91">
              <w:lastRenderedPageBreak/>
              <w:t>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w:t>
            </w:r>
            <w:r w:rsidRPr="00741D91">
              <w:rPr>
                <w:b/>
                <w:i/>
              </w:rPr>
              <w:t>kako bi se ublažio nedostatak vještina u određenom strateškom sektoru ECF-a te istaknuti</w:t>
            </w:r>
            <w:r w:rsidRPr="00741D91">
              <w:t xml:space="preserve"> kad je </w:t>
            </w:r>
            <w:r w:rsidRPr="00741D91">
              <w:rPr>
                <w:b/>
                <w:i/>
              </w:rPr>
              <w:t xml:space="preserve">takvo ulaganje uključeno. </w:t>
            </w:r>
            <w:r w:rsidRPr="00741D91">
              <w:t xml:space="preserve">To </w:t>
            </w:r>
            <w:r w:rsidRPr="00741D91">
              <w:rPr>
                <w:b/>
                <w:i/>
              </w:rPr>
              <w:t>uključuje Jamstvo za vještine, koje bi radnicima u sektorima u postupku restrukturiranja trebalo omogućiti usavršavanje i prekvalifikaciju, u skladu s relevantnim nacionalnim, regionalnim i/ili sektorskim strategijama za tranziciju</w:t>
            </w:r>
            <w:r w:rsidRPr="00741D91">
              <w:t xml:space="preserve">. ECF bi trebao </w:t>
            </w:r>
            <w:r w:rsidRPr="00741D91">
              <w:rPr>
                <w:b/>
                <w:i/>
              </w:rPr>
              <w:t>podupirati informiranje o vještinama, usavršavanje</w:t>
            </w:r>
            <w:r w:rsidRPr="00741D91">
              <w:t xml:space="preserve"> i </w:t>
            </w:r>
            <w:r w:rsidRPr="00741D91">
              <w:rPr>
                <w:b/>
                <w:i/>
              </w:rPr>
              <w:t>prekvalifikaciju te poticati javno-privatna partnerstva između</w:t>
            </w:r>
            <w:r w:rsidRPr="00741D91">
              <w:t xml:space="preserve"> sveučilišta, pružatelja strukovnog obrazovanja i osposobljavanja, poduzeća, posebno MSP-ova, socijalnih partnera i instituta za primijenjeno istraživanje</w:t>
            </w:r>
            <w:r w:rsidRPr="00741D91">
              <w:rPr>
                <w:b/>
                <w:i/>
              </w:rPr>
              <w:t>.</w:t>
            </w:r>
            <w:r w:rsidRPr="00741D91">
              <w:t xml:space="preserve"> </w:t>
            </w:r>
            <w:r w:rsidRPr="00741D91">
              <w:rPr>
                <w:b/>
                <w:i/>
              </w:rPr>
              <w:t xml:space="preserve">ECF bi mogao podupirati i aktivnosti sveučilišnih saveza, među </w:t>
            </w:r>
            <w:r w:rsidRPr="00741D91">
              <w:rPr>
                <w:b/>
                <w:i/>
              </w:rPr>
              <w:lastRenderedPageBreak/>
              <w:t>ostalim u suradnji s poslodavcima, kako bi se poboljšala njihova provedba u području inovacija i razvoja vještina i talenata.</w:t>
            </w:r>
          </w:p>
        </w:tc>
        <w:tc>
          <w:tcPr>
            <w:tcW w:w="4876" w:type="dxa"/>
            <w:tcBorders>
              <w:top w:val="nil"/>
              <w:left w:val="nil"/>
              <w:bottom w:val="nil"/>
              <w:right w:val="nil"/>
            </w:tcBorders>
          </w:tcPr>
          <w:p w14:paraId="0FDCCEF8"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w:t>
            </w:r>
            <w:r w:rsidRPr="00741D91">
              <w:lastRenderedPageBreak/>
              <w:t xml:space="preserve">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w:t>
            </w:r>
            <w:r w:rsidRPr="00741D91">
              <w:rPr>
                <w:b/>
                <w:i/>
              </w:rPr>
              <w:t>pristupačna svima</w:t>
            </w:r>
            <w:r w:rsidRPr="00741D91">
              <w:t>,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w:t>
            </w:r>
            <w:r w:rsidRPr="00741D91">
              <w:rPr>
                <w:b/>
                <w:i/>
              </w:rPr>
              <w:t>,</w:t>
            </w:r>
            <w:r w:rsidRPr="00741D91">
              <w:t xml:space="preserve"> kad je to </w:t>
            </w:r>
            <w:r w:rsidRPr="00741D91">
              <w:rPr>
                <w:b/>
                <w:i/>
              </w:rPr>
              <w:t>relevantno</w:t>
            </w:r>
            <w:r w:rsidRPr="00741D91">
              <w:t xml:space="preserve">. ECF bi trebao </w:t>
            </w:r>
            <w:r w:rsidRPr="00741D91">
              <w:rPr>
                <w:b/>
                <w:i/>
              </w:rPr>
              <w:t>poticati javno-privatna partnerstva između sveučilišta</w:t>
            </w:r>
            <w:r w:rsidRPr="00741D91">
              <w:t xml:space="preserve"> i </w:t>
            </w:r>
            <w:r w:rsidRPr="00741D91">
              <w:rPr>
                <w:b/>
                <w:i/>
              </w:rPr>
              <w:t>njihove potporne aktivnosti, uključujući saveze</w:t>
            </w:r>
            <w:r w:rsidRPr="00741D91">
              <w:t xml:space="preserve"> sveučilišta, </w:t>
            </w:r>
            <w:r w:rsidRPr="00741D91">
              <w:rPr>
                <w:b/>
                <w:i/>
              </w:rPr>
              <w:t>te</w:t>
            </w:r>
            <w:r w:rsidRPr="00741D91">
              <w:t xml:space="preserve"> pružatelja strukovnog obrazovanja i osposobljavanja, poduzeća, posebno MSP-ova, socijalnih partnera i instituta za primijenjeno istraživanje.</w:t>
            </w:r>
          </w:p>
        </w:tc>
      </w:tr>
      <w:tr w:rsidR="00741D91" w:rsidRPr="00741D91" w14:paraId="5285B467" w14:textId="77777777" w:rsidTr="009C2E16">
        <w:trPr>
          <w:jc w:val="center"/>
        </w:trPr>
        <w:tc>
          <w:tcPr>
            <w:tcW w:w="4876" w:type="dxa"/>
            <w:tcBorders>
              <w:top w:val="nil"/>
              <w:left w:val="nil"/>
              <w:bottom w:val="nil"/>
              <w:right w:val="nil"/>
            </w:tcBorders>
          </w:tcPr>
          <w:p w14:paraId="108CB6AB"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01486CE1" w14:textId="77777777" w:rsidR="00172D10" w:rsidRPr="00741D91" w:rsidRDefault="00172D10" w:rsidP="009C2E16">
            <w:pPr>
              <w:pStyle w:val="Normal6a"/>
            </w:pPr>
            <w:r w:rsidRPr="00741D91">
              <w:rPr>
                <w:b/>
                <w:i/>
              </w:rPr>
              <w:t>_________________</w:t>
            </w:r>
          </w:p>
        </w:tc>
      </w:tr>
      <w:tr w:rsidR="00741D91" w:rsidRPr="00741D91" w14:paraId="09F067BA" w14:textId="77777777" w:rsidTr="009C2E16">
        <w:trPr>
          <w:jc w:val="center"/>
        </w:trPr>
        <w:tc>
          <w:tcPr>
            <w:tcW w:w="4876" w:type="dxa"/>
            <w:tcBorders>
              <w:top w:val="nil"/>
              <w:left w:val="nil"/>
              <w:bottom w:val="nil"/>
              <w:right w:val="nil"/>
            </w:tcBorders>
          </w:tcPr>
          <w:p w14:paraId="6E66A3E4"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72AA4A47"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66C80DA1"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3BFC92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A83603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D10063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Jaroslava Pokorná </w:t>
      </w:r>
      <w:proofErr w:type="spellStart"/>
      <w:r w:rsidRPr="00741D91">
        <w:t>Jermanová</w:t>
      </w:r>
      <w:proofErr w:type="spellEnd"/>
      <w:r w:rsidRPr="00741D91">
        <w:t xml:space="preserve">, Jana </w:t>
      </w:r>
      <w:proofErr w:type="spellStart"/>
      <w:r w:rsidRPr="00741D91">
        <w:t>Nagyová</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ACC123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1E3FA2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200CEA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B23BE8B" w14:textId="77777777" w:rsidTr="009C2E16">
        <w:trPr>
          <w:trHeight w:hRule="exact" w:val="240"/>
          <w:jc w:val="center"/>
        </w:trPr>
        <w:tc>
          <w:tcPr>
            <w:tcW w:w="9752" w:type="dxa"/>
            <w:gridSpan w:val="2"/>
            <w:tcBorders>
              <w:top w:val="nil"/>
              <w:left w:val="nil"/>
              <w:bottom w:val="nil"/>
              <w:right w:val="nil"/>
            </w:tcBorders>
          </w:tcPr>
          <w:p w14:paraId="14041198" w14:textId="77777777" w:rsidR="00172D10" w:rsidRPr="00741D91" w:rsidRDefault="00172D10" w:rsidP="009C2E16"/>
        </w:tc>
      </w:tr>
      <w:tr w:rsidR="00741D91" w:rsidRPr="00741D91" w14:paraId="1686FFCB" w14:textId="77777777" w:rsidTr="009C2E16">
        <w:trPr>
          <w:trHeight w:val="240"/>
          <w:jc w:val="center"/>
        </w:trPr>
        <w:tc>
          <w:tcPr>
            <w:tcW w:w="4876" w:type="dxa"/>
            <w:tcBorders>
              <w:top w:val="nil"/>
              <w:left w:val="nil"/>
              <w:bottom w:val="nil"/>
              <w:right w:val="nil"/>
            </w:tcBorders>
          </w:tcPr>
          <w:p w14:paraId="2551E1E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153CA5C" w14:textId="77777777" w:rsidR="00172D10" w:rsidRPr="00741D91" w:rsidRDefault="00172D10" w:rsidP="009C2E16">
            <w:pPr>
              <w:pStyle w:val="AmColumnHeading"/>
            </w:pPr>
            <w:r w:rsidRPr="00741D91">
              <w:t>Izmjena</w:t>
            </w:r>
          </w:p>
        </w:tc>
      </w:tr>
      <w:tr w:rsidR="00741D91" w:rsidRPr="00741D91" w14:paraId="4C62CF1B" w14:textId="77777777" w:rsidTr="009C2E16">
        <w:trPr>
          <w:jc w:val="center"/>
        </w:trPr>
        <w:tc>
          <w:tcPr>
            <w:tcW w:w="4876" w:type="dxa"/>
            <w:tcBorders>
              <w:top w:val="nil"/>
              <w:left w:val="nil"/>
              <w:bottom w:val="nil"/>
              <w:right w:val="nil"/>
            </w:tcBorders>
          </w:tcPr>
          <w:p w14:paraId="540FD674"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w:t>
            </w:r>
            <w:r w:rsidRPr="00741D91">
              <w:lastRenderedPageBreak/>
              <w:t>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r w:rsidRPr="00741D91">
              <w:rPr>
                <w:b/>
                <w:i/>
              </w:rPr>
              <w:t>.</w:t>
            </w:r>
          </w:p>
        </w:tc>
        <w:tc>
          <w:tcPr>
            <w:tcW w:w="4876" w:type="dxa"/>
            <w:tcBorders>
              <w:top w:val="nil"/>
              <w:left w:val="nil"/>
              <w:bottom w:val="nil"/>
              <w:right w:val="nil"/>
            </w:tcBorders>
          </w:tcPr>
          <w:p w14:paraId="7EA2F375"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w:t>
            </w:r>
            <w:r w:rsidRPr="00741D91">
              <w:lastRenderedPageBreak/>
              <w:t>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w:t>
            </w:r>
            <w:r w:rsidRPr="00741D91">
              <w:rPr>
                <w:b/>
                <w:i/>
              </w:rPr>
              <w:t>, s posebnim naglaskom na disciplinama prirodnih znanosti, tehnologija, inženjerstva i matematike (STEM)</w:t>
            </w:r>
            <w:r w:rsidRPr="00741D91">
              <w:t xml:space="preserve">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w:t>
            </w:r>
            <w:r w:rsidRPr="00741D91">
              <w:rPr>
                <w:b/>
                <w:i/>
              </w:rPr>
              <w:t>ustanova visokog obrazovanja,</w:t>
            </w:r>
            <w:r w:rsidRPr="00741D91">
              <w:t xml:space="preserve"> sveučilišta, pružatelja strukovnog obrazovanja i osposobljavanja, poduzeća, posebno MSP-ova, socijalnih partnera i instituta za primijenjeno istraživanje</w:t>
            </w:r>
            <w:r w:rsidRPr="00741D91">
              <w:rPr>
                <w:b/>
                <w:i/>
              </w:rPr>
              <w:t>, koji djeluju kao prihvatljivi partneri i korisnici Fonda</w:t>
            </w:r>
            <w:r w:rsidRPr="00741D91">
              <w:t xml:space="preserve">. ECF bi mogao podupirati i aktivnosti sveučilišnih saveza, među ostalim u suradnji s poslodavcima, kako bi se poboljšala njihova provedba u području inovacija i razvoja vještina i talenata, </w:t>
            </w:r>
            <w:r w:rsidRPr="00741D91">
              <w:rPr>
                <w:b/>
                <w:i/>
              </w:rPr>
              <w:t>uključujući prijenos znanja</w:t>
            </w:r>
            <w:r w:rsidRPr="00741D91">
              <w:t xml:space="preserve">, </w:t>
            </w:r>
            <w:r w:rsidRPr="00741D91">
              <w:rPr>
                <w:b/>
                <w:i/>
              </w:rPr>
              <w:t>komercijalizaciju primijenjenih istraživanja</w:t>
            </w:r>
            <w:r w:rsidRPr="00741D91">
              <w:t xml:space="preserve"> i </w:t>
            </w:r>
            <w:r w:rsidRPr="00741D91">
              <w:rPr>
                <w:b/>
                <w:i/>
              </w:rPr>
              <w:t>primjenu tehnologije u industrijskim lancima vrijednosti</w:t>
            </w:r>
            <w:r w:rsidRPr="00741D91">
              <w:t>.</w:t>
            </w:r>
          </w:p>
        </w:tc>
      </w:tr>
      <w:tr w:rsidR="00741D91" w:rsidRPr="00741D91" w14:paraId="08739A68" w14:textId="77777777" w:rsidTr="009C2E16">
        <w:trPr>
          <w:jc w:val="center"/>
        </w:trPr>
        <w:tc>
          <w:tcPr>
            <w:tcW w:w="4876" w:type="dxa"/>
            <w:tcBorders>
              <w:top w:val="nil"/>
              <w:left w:val="nil"/>
              <w:bottom w:val="nil"/>
              <w:right w:val="nil"/>
            </w:tcBorders>
          </w:tcPr>
          <w:p w14:paraId="05B0258A"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519CD3BB" w14:textId="77777777" w:rsidR="00172D10" w:rsidRPr="00741D91" w:rsidRDefault="00172D10" w:rsidP="009C2E16"/>
        </w:tc>
      </w:tr>
      <w:tr w:rsidR="00741D91" w:rsidRPr="00741D91" w14:paraId="7F05A297" w14:textId="77777777" w:rsidTr="009C2E16">
        <w:trPr>
          <w:jc w:val="center"/>
        </w:trPr>
        <w:tc>
          <w:tcPr>
            <w:tcW w:w="4876" w:type="dxa"/>
            <w:tcBorders>
              <w:top w:val="nil"/>
              <w:left w:val="nil"/>
              <w:bottom w:val="nil"/>
              <w:right w:val="nil"/>
            </w:tcBorders>
          </w:tcPr>
          <w:p w14:paraId="55F749B8" w14:textId="77777777" w:rsidR="00172D10" w:rsidRPr="00741D91" w:rsidRDefault="00172D10" w:rsidP="009C2E16">
            <w:pPr>
              <w:pStyle w:val="Normal6a"/>
            </w:pPr>
            <w:r w:rsidRPr="00741D91">
              <w:rPr>
                <w:b/>
                <w:i/>
              </w:rPr>
              <w:t>12 Komunikacija Komisije Europskom parlamentu</w:t>
            </w:r>
            <w:r w:rsidRPr="00741D91">
              <w:t xml:space="preserve">, </w:t>
            </w:r>
            <w:r w:rsidRPr="00741D91">
              <w:rPr>
                <w:b/>
                <w:i/>
              </w:rPr>
              <w:t>Europskom vijeću, Vijeću</w:t>
            </w:r>
            <w:r w:rsidRPr="00741D91">
              <w:t xml:space="preserve">, </w:t>
            </w:r>
            <w:r w:rsidRPr="00741D91">
              <w:rPr>
                <w:b/>
                <w:i/>
              </w:rPr>
              <w:t>Europskom gospodarskom i socijalnom odboru</w:t>
            </w:r>
            <w:r w:rsidRPr="00741D91">
              <w:t xml:space="preserve"> i </w:t>
            </w:r>
            <w:r w:rsidRPr="00741D91">
              <w:rPr>
                <w:b/>
                <w:i/>
              </w:rPr>
              <w:t xml:space="preserve">Odboru regija, „Unija vještina”, </w:t>
            </w:r>
            <w:r w:rsidRPr="00741D91">
              <w:rPr>
                <w:b/>
                <w:i/>
              </w:rPr>
              <w:lastRenderedPageBreak/>
              <w:t xml:space="preserve">COM(2025) 90 </w:t>
            </w:r>
            <w:proofErr w:type="spellStart"/>
            <w:r w:rsidRPr="00741D91">
              <w:rPr>
                <w:b/>
                <w:i/>
              </w:rPr>
              <w:t>final</w:t>
            </w:r>
            <w:proofErr w:type="spellEnd"/>
            <w:r w:rsidRPr="00741D91">
              <w:rPr>
                <w:b/>
                <w:i/>
              </w:rPr>
              <w:t>, 5.3.2025</w:t>
            </w:r>
            <w:r w:rsidRPr="00741D91">
              <w:t>.</w:t>
            </w:r>
          </w:p>
        </w:tc>
        <w:tc>
          <w:tcPr>
            <w:tcW w:w="4876" w:type="dxa"/>
            <w:tcBorders>
              <w:top w:val="nil"/>
              <w:left w:val="nil"/>
              <w:bottom w:val="nil"/>
              <w:right w:val="nil"/>
            </w:tcBorders>
          </w:tcPr>
          <w:p w14:paraId="0AD3EBB1" w14:textId="77777777" w:rsidR="00172D10" w:rsidRPr="00741D91" w:rsidRDefault="00172D10" w:rsidP="009C2E16"/>
        </w:tc>
      </w:tr>
    </w:tbl>
    <w:p w14:paraId="163B6B0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0859BE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544A21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50C20E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Ondřej</w:t>
      </w:r>
      <w:proofErr w:type="spellEnd"/>
      <w:r w:rsidRPr="00741D91">
        <w:t xml:space="preserve"> </w:t>
      </w:r>
      <w:proofErr w:type="spellStart"/>
      <w:r w:rsidRPr="00741D91">
        <w:t>Krutílek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D572D3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46D5A2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228BAE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FEE5D9E" w14:textId="77777777" w:rsidTr="009C2E16">
        <w:trPr>
          <w:trHeight w:hRule="exact" w:val="240"/>
          <w:jc w:val="center"/>
        </w:trPr>
        <w:tc>
          <w:tcPr>
            <w:tcW w:w="9752" w:type="dxa"/>
            <w:gridSpan w:val="2"/>
            <w:tcBorders>
              <w:top w:val="nil"/>
              <w:left w:val="nil"/>
              <w:bottom w:val="nil"/>
              <w:right w:val="nil"/>
            </w:tcBorders>
          </w:tcPr>
          <w:p w14:paraId="4F97DC61" w14:textId="77777777" w:rsidR="00172D10" w:rsidRPr="00741D91" w:rsidRDefault="00172D10" w:rsidP="009C2E16"/>
        </w:tc>
      </w:tr>
      <w:tr w:rsidR="00741D91" w:rsidRPr="00741D91" w14:paraId="70ED2E53" w14:textId="77777777" w:rsidTr="009C2E16">
        <w:trPr>
          <w:trHeight w:val="240"/>
          <w:jc w:val="center"/>
        </w:trPr>
        <w:tc>
          <w:tcPr>
            <w:tcW w:w="4876" w:type="dxa"/>
            <w:tcBorders>
              <w:top w:val="nil"/>
              <w:left w:val="nil"/>
              <w:bottom w:val="nil"/>
              <w:right w:val="nil"/>
            </w:tcBorders>
          </w:tcPr>
          <w:p w14:paraId="468A2AD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D9AA65E" w14:textId="77777777" w:rsidR="00172D10" w:rsidRPr="00741D91" w:rsidRDefault="00172D10" w:rsidP="009C2E16">
            <w:pPr>
              <w:pStyle w:val="AmColumnHeading"/>
            </w:pPr>
            <w:r w:rsidRPr="00741D91">
              <w:t>Izmjena</w:t>
            </w:r>
          </w:p>
        </w:tc>
      </w:tr>
      <w:tr w:rsidR="00741D91" w:rsidRPr="00741D91" w14:paraId="25797F09" w14:textId="77777777" w:rsidTr="009C2E16">
        <w:trPr>
          <w:jc w:val="center"/>
        </w:trPr>
        <w:tc>
          <w:tcPr>
            <w:tcW w:w="4876" w:type="dxa"/>
            <w:tcBorders>
              <w:top w:val="nil"/>
              <w:left w:val="nil"/>
              <w:bottom w:val="nil"/>
              <w:right w:val="nil"/>
            </w:tcBorders>
          </w:tcPr>
          <w:p w14:paraId="56171F9C" w14:textId="77777777" w:rsidR="00172D10" w:rsidRPr="00741D91" w:rsidRDefault="00172D10" w:rsidP="009C2E16">
            <w:pPr>
              <w:pStyle w:val="Normal6a"/>
            </w:pPr>
            <w:r w:rsidRPr="00741D91">
              <w:t>(21)</w:t>
            </w:r>
            <w:r w:rsidRPr="00741D91">
              <w:tab/>
              <w:t>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w:t>
            </w:r>
            <w:r w:rsidRPr="00741D91">
              <w:lastRenderedPageBreak/>
              <w:t>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50248E72"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w:t>
            </w:r>
            <w:r w:rsidRPr="00741D91">
              <w:rPr>
                <w:b/>
                <w:i/>
              </w:rPr>
              <w:t>Istodobno se omogućivanjem društvenih digitalnih sposobnosti, uključujući digitalnu pismenost i sigurno sudjelovanje u digitalnim okružjima, jačaju temelji dugogodišnjeg ljudskog kapitala kojim se podupiru buduća produktivnost i konkurentnost.</w:t>
            </w:r>
            <w:r w:rsidRPr="00741D91">
              <w:t xml:space="preserve"> ECF bi trebao doprinijeti razvoju Unije vještina</w:t>
            </w:r>
            <w:r w:rsidRPr="00741D91">
              <w:rPr>
                <w:vertAlign w:val="superscript"/>
              </w:rPr>
              <w:t>12</w:t>
            </w:r>
            <w:r w:rsidRPr="00741D91">
              <w:t xml:space="preserve"> tako što će </w:t>
            </w:r>
            <w:r w:rsidRPr="00741D91">
              <w:lastRenderedPageBreak/>
              <w:t>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w:t>
            </w:r>
            <w:r w:rsidRPr="00741D91">
              <w:rPr>
                <w:b/>
                <w:i/>
              </w:rPr>
              <w:t>, uključujući vještine povezane s održivošću i digitalne vještine</w:t>
            </w:r>
            <w:r w:rsidRPr="00741D91">
              <w:t>.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r>
      <w:tr w:rsidR="00741D91" w:rsidRPr="00741D91" w14:paraId="507C9D0A" w14:textId="77777777" w:rsidTr="009C2E16">
        <w:trPr>
          <w:jc w:val="center"/>
        </w:trPr>
        <w:tc>
          <w:tcPr>
            <w:tcW w:w="4876" w:type="dxa"/>
            <w:tcBorders>
              <w:top w:val="nil"/>
              <w:left w:val="nil"/>
              <w:bottom w:val="nil"/>
              <w:right w:val="nil"/>
            </w:tcBorders>
          </w:tcPr>
          <w:p w14:paraId="410B4B05"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6949D4FB" w14:textId="77777777" w:rsidR="00172D10" w:rsidRPr="00741D91" w:rsidRDefault="00172D10" w:rsidP="009C2E16">
            <w:pPr>
              <w:pStyle w:val="Normal6a"/>
            </w:pPr>
            <w:r w:rsidRPr="00741D91">
              <w:rPr>
                <w:b/>
                <w:i/>
              </w:rPr>
              <w:t>_________________</w:t>
            </w:r>
          </w:p>
        </w:tc>
      </w:tr>
      <w:tr w:rsidR="00741D91" w:rsidRPr="00741D91" w14:paraId="30008EC6" w14:textId="77777777" w:rsidTr="009C2E16">
        <w:trPr>
          <w:jc w:val="center"/>
        </w:trPr>
        <w:tc>
          <w:tcPr>
            <w:tcW w:w="4876" w:type="dxa"/>
            <w:tcBorders>
              <w:top w:val="nil"/>
              <w:left w:val="nil"/>
              <w:bottom w:val="nil"/>
              <w:right w:val="nil"/>
            </w:tcBorders>
          </w:tcPr>
          <w:p w14:paraId="57A16C23"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66BE5CF2"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20721A1F"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460E915"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36E66D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579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D6BB9A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Seán Kelly</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8BEA91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56AAF2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8CD468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12480C0" w14:textId="77777777" w:rsidTr="009C2E16">
        <w:trPr>
          <w:trHeight w:hRule="exact" w:val="240"/>
          <w:jc w:val="center"/>
        </w:trPr>
        <w:tc>
          <w:tcPr>
            <w:tcW w:w="9752" w:type="dxa"/>
            <w:gridSpan w:val="2"/>
            <w:tcBorders>
              <w:top w:val="nil"/>
              <w:left w:val="nil"/>
              <w:bottom w:val="nil"/>
              <w:right w:val="nil"/>
            </w:tcBorders>
          </w:tcPr>
          <w:p w14:paraId="66186696" w14:textId="77777777" w:rsidR="00172D10" w:rsidRPr="00741D91" w:rsidRDefault="00172D10" w:rsidP="009C2E16"/>
        </w:tc>
      </w:tr>
      <w:tr w:rsidR="00741D91" w:rsidRPr="00741D91" w14:paraId="1BCBC196" w14:textId="77777777" w:rsidTr="009C2E16">
        <w:trPr>
          <w:trHeight w:val="240"/>
          <w:jc w:val="center"/>
        </w:trPr>
        <w:tc>
          <w:tcPr>
            <w:tcW w:w="4876" w:type="dxa"/>
            <w:tcBorders>
              <w:top w:val="nil"/>
              <w:left w:val="nil"/>
              <w:bottom w:val="nil"/>
              <w:right w:val="nil"/>
            </w:tcBorders>
          </w:tcPr>
          <w:p w14:paraId="006C340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2157238" w14:textId="77777777" w:rsidR="00172D10" w:rsidRPr="00741D91" w:rsidRDefault="00172D10" w:rsidP="009C2E16">
            <w:pPr>
              <w:pStyle w:val="AmColumnHeading"/>
            </w:pPr>
            <w:r w:rsidRPr="00741D91">
              <w:t>Izmjena</w:t>
            </w:r>
          </w:p>
        </w:tc>
      </w:tr>
      <w:tr w:rsidR="00741D91" w:rsidRPr="00741D91" w14:paraId="156CBA9B" w14:textId="77777777" w:rsidTr="009C2E16">
        <w:trPr>
          <w:jc w:val="center"/>
        </w:trPr>
        <w:tc>
          <w:tcPr>
            <w:tcW w:w="4876" w:type="dxa"/>
            <w:tcBorders>
              <w:top w:val="nil"/>
              <w:left w:val="nil"/>
              <w:bottom w:val="nil"/>
              <w:right w:val="nil"/>
            </w:tcBorders>
          </w:tcPr>
          <w:p w14:paraId="72CE645E"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w:t>
            </w:r>
            <w:r w:rsidRPr="00741D91">
              <w:rPr>
                <w:b/>
                <w:i/>
              </w:rPr>
              <w:t>važan je</w:t>
            </w:r>
            <w:r w:rsidRPr="00741D91">
              <w:t xml:space="preserv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w:t>
            </w:r>
            <w:r w:rsidRPr="00741D91">
              <w:lastRenderedPageBreak/>
              <w:t xml:space="preserve">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w:t>
            </w:r>
            <w:r w:rsidRPr="00741D91">
              <w:rPr>
                <w:b/>
                <w:i/>
              </w:rPr>
              <w:t>mogao</w:t>
            </w:r>
            <w:r w:rsidRPr="00741D91">
              <w:t xml:space="preserve">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72ED51EC" w14:textId="77777777" w:rsidR="00172D10" w:rsidRPr="00741D91" w:rsidRDefault="00172D10" w:rsidP="009C2E16">
            <w:pPr>
              <w:pStyle w:val="Normal6a"/>
            </w:pPr>
            <w:r w:rsidRPr="00741D91">
              <w:lastRenderedPageBreak/>
              <w:t>(21)</w:t>
            </w:r>
            <w:r w:rsidRPr="00741D91">
              <w:tab/>
              <w:t>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w:t>
            </w:r>
            <w:r w:rsidRPr="00741D91">
              <w:rPr>
                <w:b/>
                <w:i/>
              </w:rPr>
              <w:t>, izvrsnost u istraživanju i snažni sustavi visokog obrazovanja važni su</w:t>
            </w:r>
            <w:r w:rsidRPr="00741D91">
              <w:t xml:space="preserve"> za prosperitet, gospodarsku otpornost</w:t>
            </w:r>
            <w:r w:rsidRPr="00741D91">
              <w:rPr>
                <w:b/>
                <w:i/>
              </w:rPr>
              <w:t>, vodeći položaj u području tehnologije</w:t>
            </w:r>
            <w:r w:rsidRPr="00741D91">
              <w:t xml:space="preserve">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w:t>
            </w:r>
            <w:r w:rsidRPr="00741D91">
              <w:lastRenderedPageBreak/>
              <w:t>relevantnim nacionalnim, regionalnim i/ili sektorskim strategijama za tranziciju. ECF bi trebao podupirati informiranje o vještinama, usavršavanje i prekvalifikaciju te poticati javno-privatna partnerstva između sveučilišta</w:t>
            </w:r>
            <w:r w:rsidRPr="00741D91">
              <w:rPr>
                <w:b/>
                <w:i/>
              </w:rPr>
              <w:t>, ustanova visokog obrazovanja</w:t>
            </w:r>
            <w:r w:rsidRPr="00741D91">
              <w:t>, pružatelja strukovnog obrazovanja i osposobljavanja, poduzeća, posebno MSP-ova, socijalnih partnera i instituta za primijenjeno istraživanje</w:t>
            </w:r>
            <w:r w:rsidRPr="00741D91">
              <w:rPr>
                <w:b/>
                <w:i/>
              </w:rPr>
              <w:t>, prepoznajući ključnu ulogu sveučilišta i ustanova visokog obrazovanja u poticanju inovacija, poduzetništva i industrijske konkurentnosti u Uniji</w:t>
            </w:r>
            <w:r w:rsidRPr="00741D91">
              <w:t xml:space="preserve">. ECF bi </w:t>
            </w:r>
            <w:r w:rsidRPr="00741D91">
              <w:rPr>
                <w:b/>
                <w:i/>
              </w:rPr>
              <w:t>trebao</w:t>
            </w:r>
            <w:r w:rsidRPr="00741D91">
              <w:t xml:space="preserve"> podupirati i aktivnosti sveučilišnih saveza, među ostalim u suradnji s poslodavcima, kako bi se poboljšala njihova provedba u području inovacija i razvoja vještina i talenata.</w:t>
            </w:r>
          </w:p>
        </w:tc>
      </w:tr>
      <w:tr w:rsidR="00741D91" w:rsidRPr="00741D91" w14:paraId="62F2CFF9" w14:textId="77777777" w:rsidTr="009C2E16">
        <w:trPr>
          <w:jc w:val="center"/>
        </w:trPr>
        <w:tc>
          <w:tcPr>
            <w:tcW w:w="4876" w:type="dxa"/>
            <w:tcBorders>
              <w:top w:val="nil"/>
              <w:left w:val="nil"/>
              <w:bottom w:val="nil"/>
              <w:right w:val="nil"/>
            </w:tcBorders>
          </w:tcPr>
          <w:p w14:paraId="073F8722"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2B2FC705" w14:textId="77777777" w:rsidR="00172D10" w:rsidRPr="00741D91" w:rsidRDefault="00172D10" w:rsidP="009C2E16">
            <w:pPr>
              <w:pStyle w:val="Normal6a"/>
            </w:pPr>
            <w:r w:rsidRPr="00741D91">
              <w:rPr>
                <w:b/>
                <w:i/>
              </w:rPr>
              <w:t>_________________</w:t>
            </w:r>
          </w:p>
        </w:tc>
      </w:tr>
      <w:tr w:rsidR="00741D91" w:rsidRPr="00741D91" w14:paraId="4FC07AEB" w14:textId="77777777" w:rsidTr="009C2E16">
        <w:trPr>
          <w:jc w:val="center"/>
        </w:trPr>
        <w:tc>
          <w:tcPr>
            <w:tcW w:w="4876" w:type="dxa"/>
            <w:tcBorders>
              <w:top w:val="nil"/>
              <w:left w:val="nil"/>
              <w:bottom w:val="nil"/>
              <w:right w:val="nil"/>
            </w:tcBorders>
          </w:tcPr>
          <w:p w14:paraId="18217666"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56C7F2F5"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2638620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C14E25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876E74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494361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Bart </w:t>
      </w:r>
      <w:proofErr w:type="spellStart"/>
      <w:r w:rsidRPr="00741D91">
        <w:t>Groothuis</w:t>
      </w:r>
      <w:proofErr w:type="spellEnd"/>
      <w:r w:rsidRPr="00741D91">
        <w:t xml:space="preserve">, </w:t>
      </w:r>
      <w:proofErr w:type="spellStart"/>
      <w:r w:rsidRPr="00741D91">
        <w:t>João</w:t>
      </w:r>
      <w:proofErr w:type="spellEnd"/>
      <w:r w:rsidRPr="00741D91">
        <w:t xml:space="preserve"> </w:t>
      </w:r>
      <w:proofErr w:type="spellStart"/>
      <w:r w:rsidRPr="00741D91">
        <w:t>Cotrim</w:t>
      </w:r>
      <w:proofErr w:type="spellEnd"/>
      <w:r w:rsidRPr="00741D91">
        <w:t xml:space="preserve"> De </w:t>
      </w:r>
      <w:proofErr w:type="spellStart"/>
      <w:r w:rsidRPr="00741D91">
        <w:t>Figueiredo</w:t>
      </w:r>
      <w:proofErr w:type="spellEnd"/>
      <w:r w:rsidRPr="00741D91">
        <w:t xml:space="preserve">, </w:t>
      </w:r>
      <w:proofErr w:type="spellStart"/>
      <w:r w:rsidRPr="00741D91">
        <w:t>Morten</w:t>
      </w:r>
      <w:proofErr w:type="spellEnd"/>
      <w:r w:rsidRPr="00741D91">
        <w:t xml:space="preserve"> </w:t>
      </w:r>
      <w:proofErr w:type="spellStart"/>
      <w:r w:rsidRPr="00741D91">
        <w:t>Løkkegaard</w:t>
      </w:r>
      <w:proofErr w:type="spellEnd"/>
      <w:r w:rsidRPr="00741D91">
        <w:t xml:space="preserve">, </w:t>
      </w:r>
      <w:proofErr w:type="spellStart"/>
      <w:r w:rsidRPr="00741D91">
        <w:t>Yvan</w:t>
      </w:r>
      <w:proofErr w:type="spellEnd"/>
      <w:r w:rsidRPr="00741D91">
        <w:t xml:space="preserve"> </w:t>
      </w:r>
      <w:proofErr w:type="spellStart"/>
      <w:r w:rsidRPr="00741D91">
        <w:t>Verougstraete</w:t>
      </w:r>
      <w:proofErr w:type="spellEnd"/>
      <w:r w:rsidRPr="00741D91">
        <w:t xml:space="preserve">, Barry Andrews, Sophie </w:t>
      </w:r>
      <w:proofErr w:type="spellStart"/>
      <w:r w:rsidRPr="00741D91">
        <w:t>Wilmès</w:t>
      </w:r>
      <w:proofErr w:type="spellEnd"/>
      <w:r w:rsidRPr="00741D91">
        <w:t xml:space="preserve">, </w:t>
      </w:r>
      <w:proofErr w:type="spellStart"/>
      <w:r w:rsidRPr="00741D91">
        <w:t>Brigitte</w:t>
      </w:r>
      <w:proofErr w:type="spellEnd"/>
      <w:r w:rsidRPr="00741D91">
        <w:t xml:space="preserve"> van </w:t>
      </w:r>
      <w:proofErr w:type="spellStart"/>
      <w:r w:rsidRPr="00741D91">
        <w:t>den</w:t>
      </w:r>
      <w:proofErr w:type="spellEnd"/>
      <w:r w:rsidRPr="00741D91">
        <w:t xml:space="preserve"> Berg, </w:t>
      </w:r>
      <w:proofErr w:type="spellStart"/>
      <w:r w:rsidRPr="00741D91">
        <w:t>Elisabetta</w:t>
      </w:r>
      <w:proofErr w:type="spellEnd"/>
      <w:r w:rsidRPr="00741D91">
        <w:t xml:space="preserve"> </w:t>
      </w:r>
      <w:proofErr w:type="spellStart"/>
      <w:r w:rsidRPr="00741D91">
        <w:t>Gualmini</w:t>
      </w:r>
      <w:proofErr w:type="spellEnd"/>
      <w:r w:rsidRPr="00741D91">
        <w:t xml:space="preserve">, Michael </w:t>
      </w:r>
      <w:proofErr w:type="spellStart"/>
      <w:r w:rsidRPr="00741D91">
        <w:t>McNamara</w:t>
      </w:r>
      <w:proofErr w:type="spellEnd"/>
      <w:r w:rsidRPr="00741D91">
        <w:t xml:space="preserve">, Andreas </w:t>
      </w:r>
      <w:proofErr w:type="spellStart"/>
      <w:r w:rsidRPr="00741D91">
        <w:t>Glück</w:t>
      </w:r>
      <w:proofErr w:type="spellEnd"/>
      <w:r w:rsidRPr="00741D91">
        <w:t xml:space="preserve">, Marie-Agnes </w:t>
      </w:r>
      <w:proofErr w:type="spellStart"/>
      <w:r w:rsidRPr="00741D91">
        <w:t>Strack</w:t>
      </w:r>
      <w:proofErr w:type="spellEnd"/>
      <w:r w:rsidRPr="00741D91">
        <w:t>-Zimmermann</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4EBBDE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2E17E4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FB5E2C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2176C71" w14:textId="77777777" w:rsidTr="009C2E16">
        <w:trPr>
          <w:trHeight w:hRule="exact" w:val="240"/>
          <w:jc w:val="center"/>
        </w:trPr>
        <w:tc>
          <w:tcPr>
            <w:tcW w:w="9752" w:type="dxa"/>
            <w:gridSpan w:val="2"/>
            <w:tcBorders>
              <w:top w:val="nil"/>
              <w:left w:val="nil"/>
              <w:bottom w:val="nil"/>
              <w:right w:val="nil"/>
            </w:tcBorders>
          </w:tcPr>
          <w:p w14:paraId="4FC8B6BE" w14:textId="77777777" w:rsidR="00172D10" w:rsidRPr="00741D91" w:rsidRDefault="00172D10" w:rsidP="009C2E16"/>
        </w:tc>
      </w:tr>
      <w:tr w:rsidR="00741D91" w:rsidRPr="00741D91" w14:paraId="305F9BF4" w14:textId="77777777" w:rsidTr="009C2E16">
        <w:trPr>
          <w:trHeight w:val="240"/>
          <w:jc w:val="center"/>
        </w:trPr>
        <w:tc>
          <w:tcPr>
            <w:tcW w:w="4876" w:type="dxa"/>
            <w:tcBorders>
              <w:top w:val="nil"/>
              <w:left w:val="nil"/>
              <w:bottom w:val="nil"/>
              <w:right w:val="nil"/>
            </w:tcBorders>
          </w:tcPr>
          <w:p w14:paraId="37A8079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437EBD8" w14:textId="77777777" w:rsidR="00172D10" w:rsidRPr="00741D91" w:rsidRDefault="00172D10" w:rsidP="009C2E16">
            <w:pPr>
              <w:pStyle w:val="AmColumnHeading"/>
            </w:pPr>
            <w:r w:rsidRPr="00741D91">
              <w:t>Izmjena</w:t>
            </w:r>
          </w:p>
        </w:tc>
      </w:tr>
      <w:tr w:rsidR="00741D91" w:rsidRPr="00741D91" w14:paraId="2CD954B7" w14:textId="77777777" w:rsidTr="009C2E16">
        <w:trPr>
          <w:jc w:val="center"/>
        </w:trPr>
        <w:tc>
          <w:tcPr>
            <w:tcW w:w="4876" w:type="dxa"/>
            <w:tcBorders>
              <w:top w:val="nil"/>
              <w:left w:val="nil"/>
              <w:bottom w:val="nil"/>
              <w:right w:val="nil"/>
            </w:tcBorders>
          </w:tcPr>
          <w:p w14:paraId="5EEEBB5A"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w:t>
            </w:r>
            <w:r w:rsidRPr="00741D91">
              <w:lastRenderedPageBreak/>
              <w:t>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w:t>
            </w:r>
            <w:r w:rsidRPr="00741D91">
              <w:lastRenderedPageBreak/>
              <w:t>suradnji s poslodavcima, kako bi se poboljšala njihova provedba u području inovacija i razvoja vještina i talenata.</w:t>
            </w:r>
          </w:p>
        </w:tc>
        <w:tc>
          <w:tcPr>
            <w:tcW w:w="4876" w:type="dxa"/>
            <w:tcBorders>
              <w:top w:val="nil"/>
              <w:left w:val="nil"/>
              <w:bottom w:val="nil"/>
              <w:right w:val="nil"/>
            </w:tcBorders>
          </w:tcPr>
          <w:p w14:paraId="07965220" w14:textId="7D1798B3" w:rsidR="00172D10" w:rsidRPr="00741D91" w:rsidRDefault="00172D10" w:rsidP="009C2E16">
            <w:pPr>
              <w:pStyle w:val="Normal6a"/>
            </w:pPr>
            <w:r w:rsidRPr="00741D91">
              <w:lastRenderedPageBreak/>
              <w:t>(21)</w:t>
            </w:r>
            <w:r w:rsidRPr="00741D91">
              <w:tab/>
              <w:t>Konkurentna snaga Unije leži u njezinim građanima. U Kompasu konkurentnosti promicanje vještina i kvalitetnih radnih mjesta utvrđeno je kao horizontalni pokretač. U zaključcima Europskog vijeća ističe se da bi „</w:t>
            </w:r>
            <w:proofErr w:type="spellStart"/>
            <w:r w:rsidRPr="00741D91">
              <w:t>lijedom</w:t>
            </w:r>
            <w:proofErr w:type="spellEnd"/>
            <w:r w:rsidRPr="00741D91">
              <w:t xml:space="preserve"> </w:t>
            </w:r>
            <w:r w:rsidRPr="00741D91">
              <w:lastRenderedPageBreak/>
              <w:t>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w:t>
            </w:r>
            <w:r w:rsidRPr="00741D91">
              <w:rPr>
                <w:b/>
                <w:i/>
              </w:rPr>
              <w:t xml:space="preserve">, s posebnim naglaskom na rješavanju problema nedostatka stručnjaka u </w:t>
            </w:r>
            <w:r w:rsidRPr="00741D91">
              <w:rPr>
                <w:b/>
                <w:i/>
              </w:rPr>
              <w:lastRenderedPageBreak/>
              <w:t>području STEM-a, među ostalim putem partnerstava između industrije i akademske zajednice, specijaliziranih programa stažiranja i naukovanja te sinergija s programima Erasmus+ i Obzor kako bi se privukli i zadržali talenti u Uniji</w:t>
            </w:r>
            <w:r w:rsidRPr="00741D91">
              <w:t>. ECF bi mogao podupirati i aktivnosti sveučilišnih saveza, među ostalim u suradnji s poslodavcima, kako bi se poboljšala njihova provedba u području inovacija i razvoja vještina i talenata.</w:t>
            </w:r>
          </w:p>
        </w:tc>
      </w:tr>
      <w:tr w:rsidR="00741D91" w:rsidRPr="00741D91" w14:paraId="6F2A8889" w14:textId="77777777" w:rsidTr="009C2E16">
        <w:trPr>
          <w:jc w:val="center"/>
        </w:trPr>
        <w:tc>
          <w:tcPr>
            <w:tcW w:w="4876" w:type="dxa"/>
            <w:tcBorders>
              <w:top w:val="nil"/>
              <w:left w:val="nil"/>
              <w:bottom w:val="nil"/>
              <w:right w:val="nil"/>
            </w:tcBorders>
          </w:tcPr>
          <w:p w14:paraId="2893C813"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486F4157" w14:textId="77777777" w:rsidR="00172D10" w:rsidRPr="00741D91" w:rsidRDefault="00172D10" w:rsidP="009C2E16">
            <w:pPr>
              <w:pStyle w:val="Normal6a"/>
            </w:pPr>
            <w:r w:rsidRPr="00741D91">
              <w:rPr>
                <w:b/>
                <w:i/>
              </w:rPr>
              <w:t>_________________</w:t>
            </w:r>
          </w:p>
        </w:tc>
      </w:tr>
      <w:tr w:rsidR="00741D91" w:rsidRPr="00741D91" w14:paraId="50886377" w14:textId="77777777" w:rsidTr="009C2E16">
        <w:trPr>
          <w:jc w:val="center"/>
        </w:trPr>
        <w:tc>
          <w:tcPr>
            <w:tcW w:w="4876" w:type="dxa"/>
            <w:tcBorders>
              <w:top w:val="nil"/>
              <w:left w:val="nil"/>
              <w:bottom w:val="nil"/>
              <w:right w:val="nil"/>
            </w:tcBorders>
          </w:tcPr>
          <w:p w14:paraId="4DC4D91E"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13CA3CBA"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1B5CB96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F4170D8"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1C92F2CD" w14:textId="77777777" w:rsidR="00172D10" w:rsidRPr="00741D91" w:rsidRDefault="00172D10" w:rsidP="00172D10">
      <w:pPr>
        <w:pStyle w:val="AmJustText"/>
      </w:pPr>
      <w:r w:rsidRPr="00741D91">
        <w:t>Europa se suočava s kritičnim nedostatkom stručnjaka u području STEM-a u strateškim sektorima, uključujući čistu energiju, digitalizaciju i obranu. Trenutačna uvodna izjava općenito se odnosi na vještine, ali u njoj se ne utvrđuje to usko grlo. Ovom se izmjenom osigurava ciljana pozornost usmjerena na talente u području STEM-a putem partnerstava između industrije i akademske zajednice, stažiranja i naukovanja te se stvara operativna veza s programima Erasmus+ i Obzor kako bi se privukli i zadržali talenti u Uniji.</w:t>
      </w:r>
    </w:p>
    <w:p w14:paraId="4C795E4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2A0A3F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7C0114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Inese</w:t>
      </w:r>
      <w:proofErr w:type="spellEnd"/>
      <w:r w:rsidRPr="00741D91">
        <w:t xml:space="preserve"> </w:t>
      </w:r>
      <w:proofErr w:type="spellStart"/>
      <w:r w:rsidRPr="00741D91">
        <w:t>Vaidere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E64A27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5BAAEB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5CD6E62"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4F8C398" w14:textId="77777777" w:rsidTr="009C2E16">
        <w:trPr>
          <w:trHeight w:hRule="exact" w:val="240"/>
          <w:jc w:val="center"/>
        </w:trPr>
        <w:tc>
          <w:tcPr>
            <w:tcW w:w="9752" w:type="dxa"/>
            <w:gridSpan w:val="2"/>
            <w:tcBorders>
              <w:top w:val="nil"/>
              <w:left w:val="nil"/>
              <w:bottom w:val="nil"/>
              <w:right w:val="nil"/>
            </w:tcBorders>
          </w:tcPr>
          <w:p w14:paraId="45107F84" w14:textId="77777777" w:rsidR="00172D10" w:rsidRPr="00741D91" w:rsidRDefault="00172D10" w:rsidP="009C2E16"/>
        </w:tc>
      </w:tr>
      <w:tr w:rsidR="00741D91" w:rsidRPr="00741D91" w14:paraId="6B53A865" w14:textId="77777777" w:rsidTr="009C2E16">
        <w:trPr>
          <w:trHeight w:val="240"/>
          <w:jc w:val="center"/>
        </w:trPr>
        <w:tc>
          <w:tcPr>
            <w:tcW w:w="4876" w:type="dxa"/>
            <w:tcBorders>
              <w:top w:val="nil"/>
              <w:left w:val="nil"/>
              <w:bottom w:val="nil"/>
              <w:right w:val="nil"/>
            </w:tcBorders>
          </w:tcPr>
          <w:p w14:paraId="7674737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C7F5102" w14:textId="77777777" w:rsidR="00172D10" w:rsidRPr="00741D91" w:rsidRDefault="00172D10" w:rsidP="009C2E16">
            <w:pPr>
              <w:pStyle w:val="AmColumnHeading"/>
            </w:pPr>
            <w:r w:rsidRPr="00741D91">
              <w:t>Izmjena</w:t>
            </w:r>
          </w:p>
        </w:tc>
      </w:tr>
      <w:tr w:rsidR="00741D91" w:rsidRPr="00741D91" w14:paraId="29C3C790" w14:textId="77777777" w:rsidTr="009C2E16">
        <w:trPr>
          <w:jc w:val="center"/>
        </w:trPr>
        <w:tc>
          <w:tcPr>
            <w:tcW w:w="4876" w:type="dxa"/>
            <w:tcBorders>
              <w:top w:val="nil"/>
              <w:left w:val="nil"/>
              <w:bottom w:val="nil"/>
              <w:right w:val="nil"/>
            </w:tcBorders>
          </w:tcPr>
          <w:p w14:paraId="03700F79"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w:t>
            </w:r>
            <w:r w:rsidRPr="00741D91">
              <w:lastRenderedPageBreak/>
              <w:t>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w:t>
            </w:r>
            <w:r w:rsidRPr="00741D91">
              <w:lastRenderedPageBreak/>
              <w:t>inovacija i razvoja vještina i talenata.</w:t>
            </w:r>
          </w:p>
        </w:tc>
        <w:tc>
          <w:tcPr>
            <w:tcW w:w="4876" w:type="dxa"/>
            <w:tcBorders>
              <w:top w:val="nil"/>
              <w:left w:val="nil"/>
              <w:bottom w:val="nil"/>
              <w:right w:val="nil"/>
            </w:tcBorders>
          </w:tcPr>
          <w:p w14:paraId="7D0E5445"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w:t>
            </w:r>
            <w:r w:rsidRPr="00741D91">
              <w:lastRenderedPageBreak/>
              <w:t>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w:t>
            </w:r>
            <w:r w:rsidRPr="00741D91">
              <w:rPr>
                <w:b/>
                <w:i/>
              </w:rPr>
              <w:t xml:space="preserve"> Istodobno se omogućivanjem društvenih digitalnih sposobnosti, uključujući digitalnu pismenost i sigurno sudjelovanje u digitalnim okružjima, jačaju temelji dugogodišnjeg ljudskog kapitala kojim se podupiru buduća produktivnost i konkurentnost.</w:t>
            </w:r>
            <w:r w:rsidRPr="00741D91">
              <w:t xml:space="preserve">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w:t>
            </w:r>
            <w:r w:rsidRPr="00741D91">
              <w:lastRenderedPageBreak/>
              <w:t>instituta za primijenjeno istraživanje. ECF bi mogao podupirati i aktivnosti sveučilišnih saveza, među ostalim u suradnji s poslodavcima, kako bi se poboljšala njihova provedba u području inovacija i razvoja vještina i talenata.</w:t>
            </w:r>
          </w:p>
        </w:tc>
      </w:tr>
      <w:tr w:rsidR="00741D91" w:rsidRPr="00741D91" w14:paraId="3CC7069F" w14:textId="77777777" w:rsidTr="009C2E16">
        <w:trPr>
          <w:jc w:val="center"/>
        </w:trPr>
        <w:tc>
          <w:tcPr>
            <w:tcW w:w="4876" w:type="dxa"/>
            <w:tcBorders>
              <w:top w:val="nil"/>
              <w:left w:val="nil"/>
              <w:bottom w:val="nil"/>
              <w:right w:val="nil"/>
            </w:tcBorders>
          </w:tcPr>
          <w:p w14:paraId="56CBB9C0"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60A1DDCE" w14:textId="77777777" w:rsidR="00172D10" w:rsidRPr="00741D91" w:rsidRDefault="00172D10" w:rsidP="009C2E16">
            <w:pPr>
              <w:pStyle w:val="Normal6a"/>
            </w:pPr>
            <w:r w:rsidRPr="00741D91">
              <w:rPr>
                <w:b/>
                <w:i/>
              </w:rPr>
              <w:t>_________________</w:t>
            </w:r>
          </w:p>
        </w:tc>
      </w:tr>
      <w:tr w:rsidR="00741D91" w:rsidRPr="00741D91" w14:paraId="56A3195C" w14:textId="77777777" w:rsidTr="009C2E16">
        <w:trPr>
          <w:jc w:val="center"/>
        </w:trPr>
        <w:tc>
          <w:tcPr>
            <w:tcW w:w="4876" w:type="dxa"/>
            <w:tcBorders>
              <w:top w:val="nil"/>
              <w:left w:val="nil"/>
              <w:bottom w:val="nil"/>
              <w:right w:val="nil"/>
            </w:tcBorders>
          </w:tcPr>
          <w:p w14:paraId="3A55D2FC"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098BE37E"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4A10CE4A"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1C6CDF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98E749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91BEF5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Katri</w:t>
      </w:r>
      <w:proofErr w:type="spellEnd"/>
      <w:r w:rsidRPr="00741D91">
        <w:t xml:space="preserve"> </w:t>
      </w:r>
      <w:proofErr w:type="spellStart"/>
      <w:r w:rsidRPr="00741D91">
        <w:t>Kulmuni</w:t>
      </w:r>
      <w:proofErr w:type="spellEnd"/>
      <w:r w:rsidRPr="00741D91">
        <w:t xml:space="preserve">, Emma </w:t>
      </w:r>
      <w:proofErr w:type="spellStart"/>
      <w:r w:rsidRPr="00741D91">
        <w:t>Wiesner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FB8D92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170A2F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9297F5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F8F18E2" w14:textId="77777777" w:rsidTr="009C2E16">
        <w:trPr>
          <w:trHeight w:hRule="exact" w:val="240"/>
          <w:jc w:val="center"/>
        </w:trPr>
        <w:tc>
          <w:tcPr>
            <w:tcW w:w="9752" w:type="dxa"/>
            <w:gridSpan w:val="2"/>
            <w:tcBorders>
              <w:top w:val="nil"/>
              <w:left w:val="nil"/>
              <w:bottom w:val="nil"/>
              <w:right w:val="nil"/>
            </w:tcBorders>
          </w:tcPr>
          <w:p w14:paraId="18069501" w14:textId="77777777" w:rsidR="00172D10" w:rsidRPr="00741D91" w:rsidRDefault="00172D10" w:rsidP="009C2E16"/>
        </w:tc>
      </w:tr>
      <w:tr w:rsidR="00741D91" w:rsidRPr="00741D91" w14:paraId="15AEBB1D" w14:textId="77777777" w:rsidTr="009C2E16">
        <w:trPr>
          <w:trHeight w:val="240"/>
          <w:jc w:val="center"/>
        </w:trPr>
        <w:tc>
          <w:tcPr>
            <w:tcW w:w="4876" w:type="dxa"/>
            <w:tcBorders>
              <w:top w:val="nil"/>
              <w:left w:val="nil"/>
              <w:bottom w:val="nil"/>
              <w:right w:val="nil"/>
            </w:tcBorders>
          </w:tcPr>
          <w:p w14:paraId="3FBA87E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1FD18D6" w14:textId="77777777" w:rsidR="00172D10" w:rsidRPr="00741D91" w:rsidRDefault="00172D10" w:rsidP="009C2E16">
            <w:pPr>
              <w:pStyle w:val="AmColumnHeading"/>
            </w:pPr>
            <w:r w:rsidRPr="00741D91">
              <w:t>Izmjena</w:t>
            </w:r>
          </w:p>
        </w:tc>
      </w:tr>
      <w:tr w:rsidR="00741D91" w:rsidRPr="00741D91" w14:paraId="7C129F11" w14:textId="77777777" w:rsidTr="009C2E16">
        <w:trPr>
          <w:jc w:val="center"/>
        </w:trPr>
        <w:tc>
          <w:tcPr>
            <w:tcW w:w="4876" w:type="dxa"/>
            <w:tcBorders>
              <w:top w:val="nil"/>
              <w:left w:val="nil"/>
              <w:bottom w:val="nil"/>
              <w:right w:val="nil"/>
            </w:tcBorders>
          </w:tcPr>
          <w:p w14:paraId="6B4CF444"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w:t>
            </w:r>
            <w:r w:rsidRPr="00741D91">
              <w:lastRenderedPageBreak/>
              <w:t xml:space="preserve">inovativnosti industrija Unije, privlačenjem dodatnih ulaganja, podupiranjem dinamičnog jedinstvenog tržišta i povećanjem gospodarske sigurnosti. ECF bi trebao doprinijeti razvoju Unije </w:t>
            </w:r>
            <w:r w:rsidRPr="00741D91">
              <w:rPr>
                <w:b/>
                <w:i/>
              </w:rPr>
              <w:t>vještina12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w:t>
            </w:r>
            <w:r w:rsidRPr="00741D91">
              <w:rPr>
                <w:b/>
                <w:i/>
              </w:rPr>
              <w:t>i</w:t>
            </w:r>
            <w:r w:rsidRPr="00741D91">
              <w:t xml:space="preserve">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0243BF68"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w:t>
            </w:r>
            <w:r w:rsidRPr="00741D91">
              <w:lastRenderedPageBreak/>
              <w:t xml:space="preserve">inovativnosti industrija Unije, privlačenjem dodatnih ulaganja, podupiranjem dinamičnog jedinstvenog tržišta i povećanjem gospodarske sigurnosti. ECF bi trebao doprinijeti razvoju unije </w:t>
            </w:r>
            <w:r w:rsidRPr="00741D91">
              <w:rPr>
                <w:b/>
                <w:i/>
              </w:rPr>
              <w:t>vještina</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aktivnosti </w:t>
            </w:r>
            <w:r w:rsidRPr="00741D91">
              <w:rPr>
                <w:b/>
                <w:i/>
              </w:rPr>
              <w:t>europskih</w:t>
            </w:r>
            <w:r w:rsidRPr="00741D91">
              <w:t xml:space="preserve"> sveučilišnih saveza, među ostalim u suradnji s poslodavcima, kako bi se poboljšala njihova provedba u području inovacija i razvoja vještina i talenata. </w:t>
            </w:r>
            <w:r w:rsidRPr="00741D91">
              <w:rPr>
                <w:b/>
                <w:i/>
              </w:rPr>
              <w:t>Time bi se ubrzalo širenje inovacija i učenja diljem Europe na temelju sustavnog i strukturnog dugoročnog modela suradnje saveza europskih sveučilišta s njihovim regionalnim dionicima diljem Europe.</w:t>
            </w:r>
          </w:p>
        </w:tc>
      </w:tr>
      <w:tr w:rsidR="00741D91" w:rsidRPr="00741D91" w14:paraId="2A825D72" w14:textId="77777777" w:rsidTr="009C2E16">
        <w:trPr>
          <w:jc w:val="center"/>
        </w:trPr>
        <w:tc>
          <w:tcPr>
            <w:tcW w:w="4876" w:type="dxa"/>
            <w:tcBorders>
              <w:top w:val="nil"/>
              <w:left w:val="nil"/>
              <w:bottom w:val="nil"/>
              <w:right w:val="nil"/>
            </w:tcBorders>
          </w:tcPr>
          <w:p w14:paraId="716D4869"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087FD105" w14:textId="77777777" w:rsidR="00172D10" w:rsidRPr="00741D91" w:rsidRDefault="00172D10" w:rsidP="009C2E16"/>
        </w:tc>
      </w:tr>
      <w:tr w:rsidR="00741D91" w:rsidRPr="00741D91" w14:paraId="6A70CD5C" w14:textId="77777777" w:rsidTr="009C2E16">
        <w:trPr>
          <w:jc w:val="center"/>
        </w:trPr>
        <w:tc>
          <w:tcPr>
            <w:tcW w:w="4876" w:type="dxa"/>
            <w:tcBorders>
              <w:top w:val="nil"/>
              <w:left w:val="nil"/>
              <w:bottom w:val="nil"/>
              <w:right w:val="nil"/>
            </w:tcBorders>
          </w:tcPr>
          <w:p w14:paraId="6647B3D5" w14:textId="77777777" w:rsidR="00172D10" w:rsidRPr="00741D91" w:rsidRDefault="00172D10" w:rsidP="009C2E16">
            <w:pPr>
              <w:pStyle w:val="Normal6a"/>
            </w:pPr>
            <w:r w:rsidRPr="00741D91">
              <w:rPr>
                <w:b/>
                <w:i/>
                <w:vertAlign w:val="superscript"/>
              </w:rPr>
              <w:t>12</w:t>
            </w:r>
            <w:r w:rsidRPr="00741D91">
              <w:rPr>
                <w:b/>
                <w:i/>
              </w:rPr>
              <w:t xml:space="preserve"> Komunikacija Komisije Europskom parlamentu, Europskom vijeću, Vijeću, Europskom gospodarskom</w:t>
            </w:r>
            <w:r w:rsidRPr="00741D91">
              <w:t xml:space="preserve"> i </w:t>
            </w:r>
            <w:r w:rsidRPr="00741D91">
              <w:rPr>
                <w:b/>
                <w:i/>
              </w:rPr>
              <w:t xml:space="preserve">socijalnom odboru i Odboru regija, „Unija vještina”, COM(2025) 90 </w:t>
            </w:r>
            <w:proofErr w:type="spellStart"/>
            <w:r w:rsidRPr="00741D91">
              <w:rPr>
                <w:b/>
                <w:i/>
              </w:rPr>
              <w:t>final</w:t>
            </w:r>
            <w:proofErr w:type="spellEnd"/>
            <w:r w:rsidRPr="00741D91">
              <w:rPr>
                <w:b/>
                <w:i/>
              </w:rPr>
              <w:t>, 5.3.2025</w:t>
            </w:r>
            <w:r w:rsidRPr="00741D91">
              <w:t>.</w:t>
            </w:r>
          </w:p>
        </w:tc>
        <w:tc>
          <w:tcPr>
            <w:tcW w:w="4876" w:type="dxa"/>
            <w:tcBorders>
              <w:top w:val="nil"/>
              <w:left w:val="nil"/>
              <w:bottom w:val="nil"/>
              <w:right w:val="nil"/>
            </w:tcBorders>
          </w:tcPr>
          <w:p w14:paraId="67CACEEA" w14:textId="77777777" w:rsidR="00172D10" w:rsidRPr="00741D91" w:rsidRDefault="00172D10" w:rsidP="009C2E16"/>
        </w:tc>
      </w:tr>
    </w:tbl>
    <w:p w14:paraId="048320E9"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5923FFF"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46ADD9B3" w14:textId="77777777" w:rsidR="00172D10" w:rsidRPr="00741D91" w:rsidRDefault="00172D10" w:rsidP="00172D10">
      <w:pPr>
        <w:pStyle w:val="AmJustText"/>
      </w:pPr>
      <w:r w:rsidRPr="00741D91">
        <w:t>U uvodnoj izjavi ističe se važnost Unije vještina, jamstva za vještine, informacija o vještinama te mjera usavršavanja i prekvalifikacije, a sve je to značajno za europsku konkurentnost. Također bi trebalo istaknuti koristi i učinak potpore ECF-a savezima europskih sveučilišta. Uspostavili su potrebne suradničke strukture za širenje znanja i inovacija diljem Europe, među sveučilištima, poduzećima, ulagačima, javnim sektorom i građanima.</w:t>
      </w:r>
    </w:p>
    <w:p w14:paraId="16858D7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D10620B"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88E0A6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Kamila </w:t>
      </w:r>
      <w:proofErr w:type="spellStart"/>
      <w:r w:rsidRPr="00741D91">
        <w:t>Gasiuk-Pihowicz</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w:t>
      </w:r>
      <w:proofErr w:type="spellStart"/>
      <w:r w:rsidRPr="00741D91">
        <w:t>Krzysztof</w:t>
      </w:r>
      <w:proofErr w:type="spellEnd"/>
      <w:r w:rsidRPr="00741D91">
        <w:t xml:space="preserve"> Hetman, </w:t>
      </w:r>
      <w:proofErr w:type="spellStart"/>
      <w:r w:rsidRPr="00741D91">
        <w:t>Mirosława</w:t>
      </w:r>
      <w:proofErr w:type="spellEnd"/>
      <w:r w:rsidRPr="00741D91">
        <w:t xml:space="preserve"> </w:t>
      </w:r>
      <w:proofErr w:type="spellStart"/>
      <w:r w:rsidRPr="00741D91">
        <w:t>Nykiel</w:t>
      </w:r>
      <w:proofErr w:type="spellEnd"/>
      <w:r w:rsidRPr="00741D91">
        <w:t xml:space="preserve">, Adam </w:t>
      </w:r>
      <w:proofErr w:type="spellStart"/>
      <w:r w:rsidRPr="00741D91">
        <w:t>Jarubas</w:t>
      </w:r>
      <w:proofErr w:type="spellEnd"/>
      <w:r w:rsidRPr="00741D91">
        <w:t xml:space="preserve">, Bogdan </w:t>
      </w:r>
      <w:proofErr w:type="spellStart"/>
      <w:r w:rsidRPr="00741D91">
        <w:t>Andrzej</w:t>
      </w:r>
      <w:proofErr w:type="spellEnd"/>
      <w:r w:rsidRPr="00741D91">
        <w:t xml:space="preserve"> </w:t>
      </w:r>
      <w:proofErr w:type="spellStart"/>
      <w:r w:rsidRPr="00741D91">
        <w:t>Zdrojewski</w:t>
      </w:r>
      <w:proofErr w:type="spellEnd"/>
      <w:r w:rsidRPr="00741D91">
        <w:t xml:space="preserve">, Sabine </w:t>
      </w:r>
      <w:proofErr w:type="spellStart"/>
      <w:r w:rsidRPr="00741D91">
        <w:t>Verheyen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C31D30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E7A9E6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11C630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70D3166" w14:textId="77777777" w:rsidTr="009C2E16">
        <w:trPr>
          <w:trHeight w:hRule="exact" w:val="240"/>
          <w:jc w:val="center"/>
        </w:trPr>
        <w:tc>
          <w:tcPr>
            <w:tcW w:w="9752" w:type="dxa"/>
            <w:gridSpan w:val="2"/>
            <w:tcBorders>
              <w:top w:val="nil"/>
              <w:left w:val="nil"/>
              <w:bottom w:val="nil"/>
              <w:right w:val="nil"/>
            </w:tcBorders>
          </w:tcPr>
          <w:p w14:paraId="390F3265" w14:textId="77777777" w:rsidR="00172D10" w:rsidRPr="00741D91" w:rsidRDefault="00172D10" w:rsidP="009C2E16"/>
        </w:tc>
      </w:tr>
      <w:tr w:rsidR="00741D91" w:rsidRPr="00741D91" w14:paraId="77EFF300" w14:textId="77777777" w:rsidTr="009C2E16">
        <w:trPr>
          <w:trHeight w:val="240"/>
          <w:jc w:val="center"/>
        </w:trPr>
        <w:tc>
          <w:tcPr>
            <w:tcW w:w="4876" w:type="dxa"/>
            <w:tcBorders>
              <w:top w:val="nil"/>
              <w:left w:val="nil"/>
              <w:bottom w:val="nil"/>
              <w:right w:val="nil"/>
            </w:tcBorders>
          </w:tcPr>
          <w:p w14:paraId="702CD9C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3ABFC05" w14:textId="77777777" w:rsidR="00172D10" w:rsidRPr="00741D91" w:rsidRDefault="00172D10" w:rsidP="009C2E16">
            <w:pPr>
              <w:pStyle w:val="AmColumnHeading"/>
            </w:pPr>
            <w:r w:rsidRPr="00741D91">
              <w:t>Izmjena</w:t>
            </w:r>
          </w:p>
        </w:tc>
      </w:tr>
      <w:tr w:rsidR="00741D91" w:rsidRPr="00741D91" w14:paraId="7F432E8D" w14:textId="77777777" w:rsidTr="009C2E16">
        <w:trPr>
          <w:jc w:val="center"/>
        </w:trPr>
        <w:tc>
          <w:tcPr>
            <w:tcW w:w="4876" w:type="dxa"/>
            <w:tcBorders>
              <w:top w:val="nil"/>
              <w:left w:val="nil"/>
              <w:bottom w:val="nil"/>
              <w:right w:val="nil"/>
            </w:tcBorders>
          </w:tcPr>
          <w:p w14:paraId="4B4A4721"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w:t>
            </w:r>
            <w:r w:rsidRPr="00741D91">
              <w:lastRenderedPageBreak/>
              <w:t>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w:t>
            </w:r>
            <w:r w:rsidRPr="00741D91">
              <w:rPr>
                <w:b/>
                <w:i/>
              </w:rPr>
              <w:t>, među ostalim</w:t>
            </w:r>
            <w:r w:rsidRPr="00741D91">
              <w:t xml:space="preserve"> u suradnji s poslodavcima, kako bi se poboljšala njihova provedba u području inovacija i razvoja vještina i talenata.</w:t>
            </w:r>
          </w:p>
        </w:tc>
        <w:tc>
          <w:tcPr>
            <w:tcW w:w="4876" w:type="dxa"/>
            <w:tcBorders>
              <w:top w:val="nil"/>
              <w:left w:val="nil"/>
              <w:bottom w:val="nil"/>
              <w:right w:val="nil"/>
            </w:tcBorders>
          </w:tcPr>
          <w:p w14:paraId="7B9787D7"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w:t>
            </w:r>
            <w:r w:rsidRPr="00741D91">
              <w:lastRenderedPageBreak/>
              <w:t>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w:t>
            </w:r>
            <w:r w:rsidRPr="00741D91">
              <w:rPr>
                <w:b/>
                <w:i/>
              </w:rPr>
              <w:t>. ECF bi trebao podupirati i aktivnosti sveučilišnih saveza i stipendije Erasmus+ u strateškim obrazovnim područjima. To bi trebalo učiniti</w:t>
            </w:r>
            <w:r w:rsidRPr="00741D91">
              <w:t xml:space="preserve"> u suradnji s poslodavcima, kako bi se poboljšala njihova provedba u području inovacija i razvoja vještina i talenata.</w:t>
            </w:r>
          </w:p>
        </w:tc>
      </w:tr>
      <w:tr w:rsidR="00741D91" w:rsidRPr="00741D91" w14:paraId="582D2FA1" w14:textId="77777777" w:rsidTr="009C2E16">
        <w:trPr>
          <w:jc w:val="center"/>
        </w:trPr>
        <w:tc>
          <w:tcPr>
            <w:tcW w:w="4876" w:type="dxa"/>
            <w:tcBorders>
              <w:top w:val="nil"/>
              <w:left w:val="nil"/>
              <w:bottom w:val="nil"/>
              <w:right w:val="nil"/>
            </w:tcBorders>
          </w:tcPr>
          <w:p w14:paraId="4F5DC358"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5B1BE501" w14:textId="77777777" w:rsidR="00172D10" w:rsidRPr="00741D91" w:rsidRDefault="00172D10" w:rsidP="009C2E16">
            <w:pPr>
              <w:pStyle w:val="Normal6a"/>
            </w:pPr>
            <w:r w:rsidRPr="00741D91">
              <w:rPr>
                <w:b/>
                <w:i/>
              </w:rPr>
              <w:t>_________________</w:t>
            </w:r>
          </w:p>
        </w:tc>
      </w:tr>
      <w:tr w:rsidR="00741D91" w:rsidRPr="00741D91" w14:paraId="16193D5C" w14:textId="77777777" w:rsidTr="009C2E16">
        <w:trPr>
          <w:jc w:val="center"/>
        </w:trPr>
        <w:tc>
          <w:tcPr>
            <w:tcW w:w="4876" w:type="dxa"/>
            <w:tcBorders>
              <w:top w:val="nil"/>
              <w:left w:val="nil"/>
              <w:bottom w:val="nil"/>
              <w:right w:val="nil"/>
            </w:tcBorders>
          </w:tcPr>
          <w:p w14:paraId="58890C47"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1CA8E300"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6153BB6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449351C"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67875314" w14:textId="77777777" w:rsidR="00172D10" w:rsidRPr="00741D91" w:rsidRDefault="00172D10" w:rsidP="00172D10">
      <w:pPr>
        <w:pStyle w:val="AmJustText"/>
      </w:pPr>
      <w:r w:rsidRPr="00741D91">
        <w:t>Predloženi tekst trebalo bi zadržati kako ga je uvela Komisija, uz dodatnu potporu za aktivnosti sveučilišnih saveza i stipendija Erasmus+ u strateškim obrazovnim područjima.</w:t>
      </w:r>
    </w:p>
    <w:p w14:paraId="4D8B1349" w14:textId="77777777" w:rsidR="00172D10" w:rsidRPr="00741D91" w:rsidRDefault="00172D10" w:rsidP="00172D10">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p>
    <w:p w14:paraId="5C66CF1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F24738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Giorgio Gori, Dario </w:t>
      </w:r>
      <w:proofErr w:type="spellStart"/>
      <w:r w:rsidRPr="00741D91">
        <w:t>Nardella</w:t>
      </w:r>
      <w:proofErr w:type="spellEnd"/>
      <w:r w:rsidRPr="00741D91">
        <w:t xml:space="preserve">, Lina </w:t>
      </w:r>
      <w:proofErr w:type="spellStart"/>
      <w:r w:rsidRPr="00741D91">
        <w:t>Gálvez</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4712D1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4DC32A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E904CA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A8C047A" w14:textId="77777777" w:rsidTr="009C2E16">
        <w:trPr>
          <w:trHeight w:hRule="exact" w:val="240"/>
          <w:jc w:val="center"/>
        </w:trPr>
        <w:tc>
          <w:tcPr>
            <w:tcW w:w="9752" w:type="dxa"/>
            <w:gridSpan w:val="2"/>
            <w:tcBorders>
              <w:top w:val="nil"/>
              <w:left w:val="nil"/>
              <w:bottom w:val="nil"/>
              <w:right w:val="nil"/>
            </w:tcBorders>
          </w:tcPr>
          <w:p w14:paraId="30DA1CB4" w14:textId="77777777" w:rsidR="00172D10" w:rsidRPr="00741D91" w:rsidRDefault="00172D10" w:rsidP="009C2E16"/>
        </w:tc>
      </w:tr>
      <w:tr w:rsidR="00741D91" w:rsidRPr="00741D91" w14:paraId="62CE3DF2" w14:textId="77777777" w:rsidTr="009C2E16">
        <w:trPr>
          <w:trHeight w:val="240"/>
          <w:jc w:val="center"/>
        </w:trPr>
        <w:tc>
          <w:tcPr>
            <w:tcW w:w="4876" w:type="dxa"/>
            <w:tcBorders>
              <w:top w:val="nil"/>
              <w:left w:val="nil"/>
              <w:bottom w:val="nil"/>
              <w:right w:val="nil"/>
            </w:tcBorders>
          </w:tcPr>
          <w:p w14:paraId="2894830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474758B" w14:textId="77777777" w:rsidR="00172D10" w:rsidRPr="00741D91" w:rsidRDefault="00172D10" w:rsidP="009C2E16">
            <w:pPr>
              <w:pStyle w:val="AmColumnHeading"/>
            </w:pPr>
            <w:r w:rsidRPr="00741D91">
              <w:t>Izmjena</w:t>
            </w:r>
          </w:p>
        </w:tc>
      </w:tr>
      <w:tr w:rsidR="00741D91" w:rsidRPr="00741D91" w14:paraId="68326FD1" w14:textId="77777777" w:rsidTr="009C2E16">
        <w:trPr>
          <w:jc w:val="center"/>
        </w:trPr>
        <w:tc>
          <w:tcPr>
            <w:tcW w:w="4876" w:type="dxa"/>
            <w:tcBorders>
              <w:top w:val="nil"/>
              <w:left w:val="nil"/>
              <w:bottom w:val="nil"/>
              <w:right w:val="nil"/>
            </w:tcBorders>
          </w:tcPr>
          <w:p w14:paraId="1D2B4EB3"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w:t>
            </w:r>
            <w:r w:rsidRPr="00741D91">
              <w:rPr>
                <w:b/>
                <w:i/>
              </w:rPr>
              <w:t>industrija</w:t>
            </w:r>
            <w:r w:rsidRPr="00741D91">
              <w:t xml:space="preserve">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w:t>
            </w:r>
            <w:r w:rsidRPr="00741D91">
              <w:rPr>
                <w:b/>
                <w:i/>
              </w:rPr>
              <w:t>i to cjeloživotnim učenjem</w:t>
            </w:r>
            <w:r w:rsidRPr="00741D91">
              <w:t xml:space="preserve">, </w:t>
            </w:r>
            <w:r w:rsidRPr="00741D91">
              <w:rPr>
                <w:b/>
                <w:i/>
              </w:rPr>
              <w:t>obrazovanjem</w:t>
            </w:r>
            <w:r w:rsidRPr="00741D91">
              <w:t xml:space="preserve">, </w:t>
            </w:r>
            <w:r w:rsidRPr="00741D91">
              <w:rPr>
                <w:b/>
                <w:i/>
              </w:rPr>
              <w:t>osposobljavanjem</w:t>
            </w:r>
            <w:r w:rsidRPr="00741D91">
              <w:t xml:space="preserve"> i </w:t>
            </w:r>
            <w:r w:rsidRPr="00741D91">
              <w:rPr>
                <w:b/>
                <w:i/>
              </w:rPr>
              <w:t>naukovanjem</w:t>
            </w:r>
            <w:r w:rsidRPr="00741D91">
              <w:t xml:space="preserve"> te otvaranjem privlačnih kvalitetnih radnih mjesta dostupnih svima, i tako što će se ulaganja ECF-a popratiti ulaganjem u vještine kako bi se ublažio nedostatak </w:t>
            </w:r>
            <w:r w:rsidRPr="00741D91">
              <w:lastRenderedPageBreak/>
              <w:t xml:space="preserve">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w:t>
            </w:r>
            <w:r w:rsidRPr="00741D91">
              <w:rPr>
                <w:b/>
                <w:i/>
              </w:rPr>
              <w:t>mogao</w:t>
            </w:r>
            <w:r w:rsidRPr="00741D91">
              <w:t xml:space="preserve">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2176DE14"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w:t>
            </w:r>
            <w:r w:rsidRPr="00741D91">
              <w:rPr>
                <w:b/>
                <w:i/>
              </w:rPr>
              <w:t>održivi</w:t>
            </w:r>
            <w:r w:rsidRPr="00741D91">
              <w:t xml:space="preserve"> prosperitet, gospodarsku otpornost i jedinstveno socijalno tržišno gospodarstvo Unije. Važno je potaknuti napredak </w:t>
            </w:r>
            <w:r w:rsidRPr="00741D91">
              <w:rPr>
                <w:b/>
                <w:i/>
              </w:rPr>
              <w:t>održive produktivnosti</w:t>
            </w:r>
            <w:r w:rsidRPr="00741D91">
              <w:t xml:space="preserve">, uključujući visokokvalitetna radna mjesta, povećanjem rasta produktivnosti te konkurentnosti i inovativnosti </w:t>
            </w:r>
            <w:r w:rsidRPr="00741D91">
              <w:rPr>
                <w:b/>
                <w:i/>
              </w:rPr>
              <w:t>gospodarskih sektora</w:t>
            </w:r>
            <w:r w:rsidRPr="00741D91">
              <w:t xml:space="preserve">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w:t>
            </w:r>
            <w:r w:rsidRPr="00741D91">
              <w:rPr>
                <w:b/>
                <w:i/>
              </w:rPr>
              <w:t>izgradnjom snažnih veza između cjeloživotnog učenja</w:t>
            </w:r>
            <w:r w:rsidRPr="00741D91">
              <w:t xml:space="preserve">, </w:t>
            </w:r>
            <w:r w:rsidRPr="00741D91">
              <w:rPr>
                <w:b/>
                <w:i/>
              </w:rPr>
              <w:t>visokog i strukovnog obrazovanja</w:t>
            </w:r>
            <w:r w:rsidRPr="00741D91">
              <w:t xml:space="preserve">, </w:t>
            </w:r>
            <w:r w:rsidRPr="00741D91">
              <w:rPr>
                <w:b/>
                <w:i/>
              </w:rPr>
              <w:t>osposobljavanja</w:t>
            </w:r>
            <w:r w:rsidRPr="00741D91">
              <w:t xml:space="preserve"> i </w:t>
            </w:r>
            <w:r w:rsidRPr="00741D91">
              <w:rPr>
                <w:b/>
                <w:i/>
              </w:rPr>
              <w:t>naukovanja</w:t>
            </w:r>
            <w:r w:rsidRPr="00741D91">
              <w:t xml:space="preserve"> te otvaranjem privlačnih kvalitetnih radnih mjesta dostupnih svima, </w:t>
            </w:r>
            <w:r w:rsidRPr="00741D91">
              <w:lastRenderedPageBreak/>
              <w:t xml:space="preserve">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w:t>
            </w:r>
            <w:r w:rsidRPr="00741D91">
              <w:rPr>
                <w:b/>
                <w:i/>
              </w:rPr>
              <w:t>i njihovim povezivanjem s regionalnim industrijskim ekosustavima</w:t>
            </w:r>
            <w:r w:rsidRPr="00741D91">
              <w:t xml:space="preserve">.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w:t>
            </w:r>
            <w:r w:rsidRPr="00741D91">
              <w:rPr>
                <w:b/>
                <w:i/>
              </w:rPr>
              <w:t>trebao</w:t>
            </w:r>
            <w:r w:rsidRPr="00741D91">
              <w:t xml:space="preserve"> podupirati i aktivnosti sveučilišnih saveza, među ostalim u suradnji s poslodavcima, kako bi se poboljšala njihova provedba u području inovacija i razvoja vještina i talenata.</w:t>
            </w:r>
          </w:p>
        </w:tc>
      </w:tr>
      <w:tr w:rsidR="00741D91" w:rsidRPr="00741D91" w14:paraId="38E7E5D7" w14:textId="77777777" w:rsidTr="009C2E16">
        <w:trPr>
          <w:jc w:val="center"/>
        </w:trPr>
        <w:tc>
          <w:tcPr>
            <w:tcW w:w="4876" w:type="dxa"/>
            <w:tcBorders>
              <w:top w:val="nil"/>
              <w:left w:val="nil"/>
              <w:bottom w:val="nil"/>
              <w:right w:val="nil"/>
            </w:tcBorders>
          </w:tcPr>
          <w:p w14:paraId="71F89ADC"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6959E660" w14:textId="77777777" w:rsidR="00172D10" w:rsidRPr="00741D91" w:rsidRDefault="00172D10" w:rsidP="009C2E16">
            <w:pPr>
              <w:pStyle w:val="Normal6a"/>
            </w:pPr>
            <w:r w:rsidRPr="00741D91">
              <w:rPr>
                <w:b/>
                <w:i/>
              </w:rPr>
              <w:t>_________________</w:t>
            </w:r>
          </w:p>
        </w:tc>
      </w:tr>
      <w:tr w:rsidR="00741D91" w:rsidRPr="00741D91" w14:paraId="5BD19293" w14:textId="77777777" w:rsidTr="009C2E16">
        <w:trPr>
          <w:jc w:val="center"/>
        </w:trPr>
        <w:tc>
          <w:tcPr>
            <w:tcW w:w="4876" w:type="dxa"/>
            <w:tcBorders>
              <w:top w:val="nil"/>
              <w:left w:val="nil"/>
              <w:bottom w:val="nil"/>
              <w:right w:val="nil"/>
            </w:tcBorders>
          </w:tcPr>
          <w:p w14:paraId="33693156"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65968DFA"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11F0FAAE"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4CDA08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349CD1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14DBAE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Carmen </w:t>
      </w:r>
      <w:proofErr w:type="spellStart"/>
      <w:r w:rsidRPr="00741D91">
        <w:t>Crespo</w:t>
      </w:r>
      <w:proofErr w:type="spellEnd"/>
      <w:r w:rsidRPr="00741D91">
        <w:t xml:space="preserve"> Díaz, </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E09128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D19A01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B2039C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A6E6E1D" w14:textId="77777777" w:rsidTr="009C2E16">
        <w:trPr>
          <w:trHeight w:hRule="exact" w:val="240"/>
          <w:jc w:val="center"/>
        </w:trPr>
        <w:tc>
          <w:tcPr>
            <w:tcW w:w="9752" w:type="dxa"/>
            <w:gridSpan w:val="2"/>
            <w:tcBorders>
              <w:top w:val="nil"/>
              <w:left w:val="nil"/>
              <w:bottom w:val="nil"/>
              <w:right w:val="nil"/>
            </w:tcBorders>
          </w:tcPr>
          <w:p w14:paraId="0E5628F8" w14:textId="77777777" w:rsidR="00172D10" w:rsidRPr="00741D91" w:rsidRDefault="00172D10" w:rsidP="009C2E16"/>
        </w:tc>
      </w:tr>
      <w:tr w:rsidR="00741D91" w:rsidRPr="00741D91" w14:paraId="2100FE92" w14:textId="77777777" w:rsidTr="009C2E16">
        <w:trPr>
          <w:trHeight w:val="240"/>
          <w:jc w:val="center"/>
        </w:trPr>
        <w:tc>
          <w:tcPr>
            <w:tcW w:w="4876" w:type="dxa"/>
            <w:tcBorders>
              <w:top w:val="nil"/>
              <w:left w:val="nil"/>
              <w:bottom w:val="nil"/>
              <w:right w:val="nil"/>
            </w:tcBorders>
          </w:tcPr>
          <w:p w14:paraId="198314F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4C83E0B" w14:textId="77777777" w:rsidR="00172D10" w:rsidRPr="00741D91" w:rsidRDefault="00172D10" w:rsidP="009C2E16">
            <w:pPr>
              <w:pStyle w:val="AmColumnHeading"/>
            </w:pPr>
            <w:r w:rsidRPr="00741D91">
              <w:t>Izmjena</w:t>
            </w:r>
          </w:p>
        </w:tc>
      </w:tr>
      <w:tr w:rsidR="00741D91" w:rsidRPr="00741D91" w14:paraId="5F39251C" w14:textId="77777777" w:rsidTr="009C2E16">
        <w:trPr>
          <w:jc w:val="center"/>
        </w:trPr>
        <w:tc>
          <w:tcPr>
            <w:tcW w:w="4876" w:type="dxa"/>
            <w:tcBorders>
              <w:top w:val="nil"/>
              <w:left w:val="nil"/>
              <w:bottom w:val="nil"/>
              <w:right w:val="nil"/>
            </w:tcBorders>
          </w:tcPr>
          <w:p w14:paraId="3E32E0F6"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w:t>
            </w:r>
            <w:r w:rsidRPr="00741D91">
              <w:lastRenderedPageBreak/>
              <w:t>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w:t>
            </w:r>
            <w:r w:rsidRPr="00741D91">
              <w:lastRenderedPageBreak/>
              <w:t>bi mogao podupirati i aktivnosti sveučilišnih saveza, među ostalim u suradnji s poslodavcima, kako bi se poboljšala njihova provedba u području inovacija i razvoja vještina i talenata</w:t>
            </w:r>
            <w:r w:rsidRPr="00741D91">
              <w:rPr>
                <w:b/>
                <w:i/>
              </w:rPr>
              <w:t>.</w:t>
            </w:r>
          </w:p>
        </w:tc>
        <w:tc>
          <w:tcPr>
            <w:tcW w:w="4876" w:type="dxa"/>
            <w:tcBorders>
              <w:top w:val="nil"/>
              <w:left w:val="nil"/>
              <w:bottom w:val="nil"/>
              <w:right w:val="nil"/>
            </w:tcBorders>
          </w:tcPr>
          <w:p w14:paraId="40ED0081"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w:t>
            </w:r>
            <w:r w:rsidRPr="00741D91">
              <w:lastRenderedPageBreak/>
              <w:t>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vještina12 tako što će podupirati formiranje kvalificirane radne snage s posebnim vještinama</w:t>
            </w:r>
            <w:r w:rsidRPr="00741D91">
              <w:rPr>
                <w:b/>
                <w:i/>
              </w:rPr>
              <w:t>, uključujući digitalne vještine,</w:t>
            </w:r>
            <w:r w:rsidRPr="00741D91">
              <w:t xml:space="preserve">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w:t>
            </w:r>
            <w:r w:rsidRPr="00741D91">
              <w:lastRenderedPageBreak/>
              <w:t xml:space="preserve">instituta za primijenjeno istraživanje. ECF bi mogao podupirati i aktivnosti sveučilišnih saveza, među ostalim u suradnji s poslodavcima, kako bi se poboljšala njihova provedba u području inovacija i razvoja vještina i talenata </w:t>
            </w:r>
            <w:r w:rsidRPr="00741D91">
              <w:rPr>
                <w:b/>
                <w:i/>
              </w:rPr>
              <w:t>te potaknulo brže prihvaćanje rezultata istraživanja</w:t>
            </w:r>
            <w:r w:rsidRPr="00741D91">
              <w:t xml:space="preserve"> i </w:t>
            </w:r>
            <w:r w:rsidRPr="00741D91">
              <w:rPr>
                <w:b/>
                <w:i/>
              </w:rPr>
              <w:t>inovativnih rješenja u praksi</w:t>
            </w:r>
            <w:r w:rsidRPr="00741D91">
              <w:t>.</w:t>
            </w:r>
          </w:p>
        </w:tc>
      </w:tr>
      <w:tr w:rsidR="00741D91" w:rsidRPr="00741D91" w14:paraId="26FBAB2A" w14:textId="77777777" w:rsidTr="009C2E16">
        <w:trPr>
          <w:jc w:val="center"/>
        </w:trPr>
        <w:tc>
          <w:tcPr>
            <w:tcW w:w="4876" w:type="dxa"/>
            <w:tcBorders>
              <w:top w:val="nil"/>
              <w:left w:val="nil"/>
              <w:bottom w:val="nil"/>
              <w:right w:val="nil"/>
            </w:tcBorders>
          </w:tcPr>
          <w:p w14:paraId="2E51919E" w14:textId="77777777" w:rsidR="00741D91" w:rsidRPr="00741D91" w:rsidRDefault="00741D91" w:rsidP="00741D91">
            <w:pPr>
              <w:pStyle w:val="Normal6a"/>
            </w:pPr>
            <w:r w:rsidRPr="00741D91">
              <w:rPr>
                <w:b/>
                <w:i/>
              </w:rPr>
              <w:lastRenderedPageBreak/>
              <w:t>_________________</w:t>
            </w:r>
          </w:p>
        </w:tc>
        <w:tc>
          <w:tcPr>
            <w:tcW w:w="4876" w:type="dxa"/>
            <w:tcBorders>
              <w:top w:val="nil"/>
              <w:left w:val="nil"/>
              <w:bottom w:val="nil"/>
              <w:right w:val="nil"/>
            </w:tcBorders>
          </w:tcPr>
          <w:p w14:paraId="0A4C2A33" w14:textId="7B81D3AF" w:rsidR="00741D91" w:rsidRPr="00741D91" w:rsidRDefault="00741D91" w:rsidP="00741D91">
            <w:pPr>
              <w:rPr>
                <w:bCs/>
                <w:i/>
              </w:rPr>
            </w:pPr>
            <w:r w:rsidRPr="00741D91">
              <w:rPr>
                <w:bCs/>
                <w:i/>
              </w:rPr>
              <w:t>_________________</w:t>
            </w:r>
          </w:p>
        </w:tc>
      </w:tr>
      <w:tr w:rsidR="00741D91" w:rsidRPr="00741D91" w14:paraId="177EC40E" w14:textId="77777777" w:rsidTr="009C2E16">
        <w:trPr>
          <w:jc w:val="center"/>
        </w:trPr>
        <w:tc>
          <w:tcPr>
            <w:tcW w:w="4876" w:type="dxa"/>
            <w:tcBorders>
              <w:top w:val="nil"/>
              <w:left w:val="nil"/>
              <w:bottom w:val="nil"/>
              <w:right w:val="nil"/>
            </w:tcBorders>
          </w:tcPr>
          <w:p w14:paraId="1FE22C6C" w14:textId="515A63FD" w:rsidR="00741D91" w:rsidRPr="00741D91" w:rsidRDefault="00741D91" w:rsidP="00741D91">
            <w:pPr>
              <w:pStyle w:val="Normal6a"/>
              <w:rPr>
                <w:bCs/>
                <w:iCs/>
              </w:rPr>
            </w:pPr>
            <w:r w:rsidRPr="00D84331">
              <w:rPr>
                <w:bCs/>
                <w:iCs/>
                <w:vertAlign w:val="superscript"/>
              </w:rPr>
              <w:t>12</w:t>
            </w:r>
            <w:r w:rsidRPr="00741D91">
              <w:rPr>
                <w:bCs/>
                <w:iCs/>
              </w:rPr>
              <w:t xml:space="preserve"> Komunikacija Komisije Europskom parlamentu, Europskom vijeću, Vijeću, Europskom gospodarskom i socijalnom odboru i Odboru regija, „Unija vještina”, COM(2025) 90 </w:t>
            </w:r>
            <w:proofErr w:type="spellStart"/>
            <w:r w:rsidRPr="00741D91">
              <w:rPr>
                <w:bCs/>
                <w:iCs/>
              </w:rPr>
              <w:t>final</w:t>
            </w:r>
            <w:proofErr w:type="spellEnd"/>
            <w:r w:rsidRPr="00741D91">
              <w:rPr>
                <w:bCs/>
                <w:iCs/>
              </w:rPr>
              <w:t>, 5.3.2025.</w:t>
            </w:r>
          </w:p>
        </w:tc>
        <w:tc>
          <w:tcPr>
            <w:tcW w:w="4876" w:type="dxa"/>
            <w:tcBorders>
              <w:top w:val="nil"/>
              <w:left w:val="nil"/>
              <w:bottom w:val="nil"/>
              <w:right w:val="nil"/>
            </w:tcBorders>
          </w:tcPr>
          <w:p w14:paraId="42CEED9F" w14:textId="191B35AB" w:rsidR="00741D91" w:rsidRPr="00741D91" w:rsidRDefault="00741D91" w:rsidP="00741D91">
            <w:pPr>
              <w:rPr>
                <w:bCs/>
                <w:iCs/>
              </w:rPr>
            </w:pPr>
            <w:r w:rsidRPr="00D84331">
              <w:rPr>
                <w:bCs/>
                <w:iCs/>
                <w:vertAlign w:val="superscript"/>
              </w:rPr>
              <w:t>12</w:t>
            </w:r>
            <w:r w:rsidRPr="00741D91">
              <w:rPr>
                <w:bCs/>
                <w:iCs/>
              </w:rPr>
              <w:t xml:space="preserve"> Komunikacija Komisije Europskom parlamentu, Europskom vijeću, Vijeću, Europskom gospodarskom i socijalnom odboru i Odboru regija, „Unija vještina”, COM(2025) 90 </w:t>
            </w:r>
            <w:proofErr w:type="spellStart"/>
            <w:r w:rsidRPr="00741D91">
              <w:rPr>
                <w:bCs/>
                <w:iCs/>
              </w:rPr>
              <w:t>final</w:t>
            </w:r>
            <w:proofErr w:type="spellEnd"/>
            <w:r w:rsidRPr="00741D91">
              <w:rPr>
                <w:bCs/>
                <w:iCs/>
              </w:rPr>
              <w:t>, 5.3.2025.</w:t>
            </w:r>
          </w:p>
        </w:tc>
      </w:tr>
    </w:tbl>
    <w:p w14:paraId="7534180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{ES}</w:t>
      </w:r>
      <w:proofErr w:type="spellStart"/>
      <w:r w:rsidRPr="00741D91">
        <w:t>es</w:t>
      </w:r>
      <w:proofErr w:type="spellEnd"/>
      <w:r w:rsidRPr="00741D91">
        <w:rPr>
          <w:rStyle w:val="HideTWBExt"/>
          <w:color w:val="auto"/>
        </w:rPr>
        <w:t>&lt;/Original&gt;</w:t>
      </w:r>
    </w:p>
    <w:p w14:paraId="6A8A1D8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726B17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273D0D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Paolo </w:t>
      </w:r>
      <w:proofErr w:type="spellStart"/>
      <w:r w:rsidRPr="00741D91">
        <w:t>Borchia</w:t>
      </w:r>
      <w:proofErr w:type="spellEnd"/>
      <w:r w:rsidRPr="00741D91">
        <w:t xml:space="preserve">, Isabella </w:t>
      </w:r>
      <w:proofErr w:type="spellStart"/>
      <w:r w:rsidRPr="00741D91">
        <w:t>Tovaglieri</w:t>
      </w:r>
      <w:proofErr w:type="spellEnd"/>
      <w:r w:rsidRPr="00741D91">
        <w:t xml:space="preserve">, </w:t>
      </w:r>
      <w:proofErr w:type="spellStart"/>
      <w:r w:rsidRPr="00741D91">
        <w:t>Raffaele</w:t>
      </w:r>
      <w:proofErr w:type="spellEnd"/>
      <w:r w:rsidRPr="00741D91">
        <w:t xml:space="preserve"> </w:t>
      </w:r>
      <w:proofErr w:type="spellStart"/>
      <w:r w:rsidRPr="00741D91">
        <w:t>Stancanelli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020A10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ECD5A5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71061B2"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E3F9F54" w14:textId="77777777" w:rsidTr="009C2E16">
        <w:trPr>
          <w:trHeight w:hRule="exact" w:val="240"/>
          <w:jc w:val="center"/>
        </w:trPr>
        <w:tc>
          <w:tcPr>
            <w:tcW w:w="9752" w:type="dxa"/>
            <w:gridSpan w:val="2"/>
            <w:tcBorders>
              <w:top w:val="nil"/>
              <w:left w:val="nil"/>
              <w:bottom w:val="nil"/>
              <w:right w:val="nil"/>
            </w:tcBorders>
          </w:tcPr>
          <w:p w14:paraId="4A80E78B" w14:textId="77777777" w:rsidR="00172D10" w:rsidRPr="00741D91" w:rsidRDefault="00172D10" w:rsidP="009C2E16"/>
        </w:tc>
      </w:tr>
      <w:tr w:rsidR="00741D91" w:rsidRPr="00741D91" w14:paraId="7EF17A93" w14:textId="77777777" w:rsidTr="009C2E16">
        <w:trPr>
          <w:trHeight w:val="240"/>
          <w:jc w:val="center"/>
        </w:trPr>
        <w:tc>
          <w:tcPr>
            <w:tcW w:w="4876" w:type="dxa"/>
            <w:tcBorders>
              <w:top w:val="nil"/>
              <w:left w:val="nil"/>
              <w:bottom w:val="nil"/>
              <w:right w:val="nil"/>
            </w:tcBorders>
          </w:tcPr>
          <w:p w14:paraId="79D03F9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52386A6" w14:textId="77777777" w:rsidR="00172D10" w:rsidRPr="00741D91" w:rsidRDefault="00172D10" w:rsidP="009C2E16">
            <w:pPr>
              <w:pStyle w:val="AmColumnHeading"/>
            </w:pPr>
            <w:r w:rsidRPr="00741D91">
              <w:t>Izmjena</w:t>
            </w:r>
          </w:p>
        </w:tc>
      </w:tr>
      <w:tr w:rsidR="00741D91" w:rsidRPr="00741D91" w14:paraId="28153E35" w14:textId="77777777" w:rsidTr="009C2E16">
        <w:trPr>
          <w:jc w:val="center"/>
        </w:trPr>
        <w:tc>
          <w:tcPr>
            <w:tcW w:w="4876" w:type="dxa"/>
            <w:tcBorders>
              <w:top w:val="nil"/>
              <w:left w:val="nil"/>
              <w:bottom w:val="nil"/>
              <w:right w:val="nil"/>
            </w:tcBorders>
          </w:tcPr>
          <w:p w14:paraId="10F8454D"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w:t>
            </w:r>
            <w:r w:rsidRPr="00741D91">
              <w:lastRenderedPageBreak/>
              <w:t>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w:t>
            </w:r>
            <w:r w:rsidRPr="00741D91">
              <w:rPr>
                <w:b/>
                <w:i/>
              </w:rPr>
              <w:t>mogao</w:t>
            </w:r>
            <w:r w:rsidRPr="00741D91">
              <w:t xml:space="preserve">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1F876408"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w:t>
            </w:r>
            <w:r w:rsidRPr="00741D91">
              <w:lastRenderedPageBreak/>
              <w:t>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w:t>
            </w:r>
            <w:r w:rsidRPr="00741D91">
              <w:rPr>
                <w:b/>
                <w:i/>
              </w:rPr>
              <w:t>integracijom između srednjoškolskog i visokog obrazovanja,</w:t>
            </w:r>
            <w:r w:rsidRPr="00741D91">
              <w:t xml:space="preserve"> osposobljavanjem i naukovanjem te otvaranjem privlačnih kvalitetnih radnih mjesta dostupnih svima, </w:t>
            </w:r>
            <w:r w:rsidRPr="00741D91">
              <w:rPr>
                <w:b/>
                <w:i/>
              </w:rPr>
              <w:t>uključujući rješavanje problema STEM-a,</w:t>
            </w:r>
            <w:r w:rsidRPr="00741D91">
              <w:t xml:space="preserve">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w:t>
            </w:r>
            <w:r w:rsidRPr="00741D91">
              <w:rPr>
                <w:b/>
                <w:i/>
              </w:rPr>
              <w:t>trebao</w:t>
            </w:r>
            <w:r w:rsidRPr="00741D91">
              <w:t xml:space="preserve"> podupirati i aktivnosti sveučilišnih saveza, među ostalim u suradnji s poslodavcima </w:t>
            </w:r>
            <w:r w:rsidRPr="00741D91">
              <w:rPr>
                <w:b/>
                <w:i/>
              </w:rPr>
              <w:t>i istraživačkim institutima</w:t>
            </w:r>
            <w:r w:rsidRPr="00741D91">
              <w:t>, kako bi se poboljšala njihova provedba u području inovacija i razvoja vještina i talenata.</w:t>
            </w:r>
          </w:p>
        </w:tc>
      </w:tr>
      <w:tr w:rsidR="00741D91" w:rsidRPr="00741D91" w14:paraId="132DE9DC" w14:textId="77777777" w:rsidTr="009C2E16">
        <w:trPr>
          <w:jc w:val="center"/>
        </w:trPr>
        <w:tc>
          <w:tcPr>
            <w:tcW w:w="4876" w:type="dxa"/>
            <w:tcBorders>
              <w:top w:val="nil"/>
              <w:left w:val="nil"/>
              <w:bottom w:val="nil"/>
              <w:right w:val="nil"/>
            </w:tcBorders>
          </w:tcPr>
          <w:p w14:paraId="52002CAD"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6BBED63E" w14:textId="77777777" w:rsidR="00172D10" w:rsidRPr="00741D91" w:rsidRDefault="00172D10" w:rsidP="009C2E16">
            <w:pPr>
              <w:pStyle w:val="Normal6a"/>
            </w:pPr>
            <w:r w:rsidRPr="00741D91">
              <w:rPr>
                <w:b/>
                <w:i/>
              </w:rPr>
              <w:t>_________________</w:t>
            </w:r>
          </w:p>
        </w:tc>
      </w:tr>
      <w:tr w:rsidR="00741D91" w:rsidRPr="00741D91" w14:paraId="35A80D96" w14:textId="77777777" w:rsidTr="009C2E16">
        <w:trPr>
          <w:jc w:val="center"/>
        </w:trPr>
        <w:tc>
          <w:tcPr>
            <w:tcW w:w="4876" w:type="dxa"/>
            <w:tcBorders>
              <w:top w:val="nil"/>
              <w:left w:val="nil"/>
              <w:bottom w:val="nil"/>
              <w:right w:val="nil"/>
            </w:tcBorders>
          </w:tcPr>
          <w:p w14:paraId="63714E99"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w:t>
            </w:r>
            <w:r w:rsidRPr="00741D91">
              <w:lastRenderedPageBreak/>
              <w:t xml:space="preserve">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0CE12DD5" w14:textId="77777777" w:rsidR="00172D10" w:rsidRPr="00741D91" w:rsidRDefault="00172D10" w:rsidP="009C2E16">
            <w:pPr>
              <w:pStyle w:val="Normal6a"/>
            </w:pPr>
            <w:r w:rsidRPr="00741D91">
              <w:rPr>
                <w:vertAlign w:val="superscript"/>
              </w:rPr>
              <w:lastRenderedPageBreak/>
              <w:t>12</w:t>
            </w:r>
            <w:r w:rsidRPr="00741D91">
              <w:t xml:space="preserve"> Komunikacija Komisije Europskom parlamentu, Europskom vijeću, Vijeću, Europskom gospodarskom i socijalnom </w:t>
            </w:r>
            <w:r w:rsidRPr="00741D91">
              <w:lastRenderedPageBreak/>
              <w:t xml:space="preserve">odboru i Odboru regija, „Unija vještina”, COM(2025) 90 </w:t>
            </w:r>
            <w:proofErr w:type="spellStart"/>
            <w:r w:rsidRPr="00741D91">
              <w:t>final</w:t>
            </w:r>
            <w:proofErr w:type="spellEnd"/>
            <w:r w:rsidRPr="00741D91">
              <w:t>, 5.3.2025.</w:t>
            </w:r>
          </w:p>
        </w:tc>
      </w:tr>
    </w:tbl>
    <w:p w14:paraId="0B1DF8BB"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7DBCB1E"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660C05AE" w14:textId="77777777" w:rsidR="00172D10" w:rsidRPr="00741D91" w:rsidRDefault="00172D10" w:rsidP="00172D10">
      <w:pPr>
        <w:pStyle w:val="AmJustText"/>
      </w:pPr>
      <w:r w:rsidRPr="00741D91">
        <w:t>Kako bi se riješio problem nedostatka vještina u Europi, potrebno je premostiti strukturnu nepovezanost između srednjoškolskog i visokog obrazovanja te riješiti problem nedostatka osoba s diplomom u području STEM-a, koji ograničava inovacijski kapacitet u strateškim sektorima. Povećanjem potpore sveučilišnim savezima s neobavezne na obaveznu i proširenjem suradnje na istraživačke institute jača se predanost ECF-a izgradnji radne snage sposobne za održavanje dugoročne europske konkurentnosti.</w:t>
      </w:r>
    </w:p>
    <w:p w14:paraId="7642BE7F"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7ECB3C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EB9079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Aldo </w:t>
      </w:r>
      <w:proofErr w:type="spellStart"/>
      <w:r w:rsidRPr="00741D91">
        <w:t>Patriciello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B66393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BAD3C9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FF9FEE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4D53561" w14:textId="77777777" w:rsidTr="009C2E16">
        <w:trPr>
          <w:trHeight w:hRule="exact" w:val="240"/>
          <w:jc w:val="center"/>
        </w:trPr>
        <w:tc>
          <w:tcPr>
            <w:tcW w:w="9752" w:type="dxa"/>
            <w:gridSpan w:val="2"/>
            <w:tcBorders>
              <w:top w:val="nil"/>
              <w:left w:val="nil"/>
              <w:bottom w:val="nil"/>
              <w:right w:val="nil"/>
            </w:tcBorders>
          </w:tcPr>
          <w:p w14:paraId="04B5283C" w14:textId="77777777" w:rsidR="00172D10" w:rsidRPr="00741D91" w:rsidRDefault="00172D10" w:rsidP="009C2E16"/>
        </w:tc>
      </w:tr>
      <w:tr w:rsidR="00741D91" w:rsidRPr="00741D91" w14:paraId="4447BF80" w14:textId="77777777" w:rsidTr="009C2E16">
        <w:trPr>
          <w:trHeight w:val="240"/>
          <w:jc w:val="center"/>
        </w:trPr>
        <w:tc>
          <w:tcPr>
            <w:tcW w:w="4876" w:type="dxa"/>
            <w:tcBorders>
              <w:top w:val="nil"/>
              <w:left w:val="nil"/>
              <w:bottom w:val="nil"/>
              <w:right w:val="nil"/>
            </w:tcBorders>
          </w:tcPr>
          <w:p w14:paraId="726D8AD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F73B085" w14:textId="77777777" w:rsidR="00172D10" w:rsidRPr="00741D91" w:rsidRDefault="00172D10" w:rsidP="009C2E16">
            <w:pPr>
              <w:pStyle w:val="AmColumnHeading"/>
            </w:pPr>
            <w:r w:rsidRPr="00741D91">
              <w:t>Izmjena</w:t>
            </w:r>
          </w:p>
        </w:tc>
      </w:tr>
      <w:tr w:rsidR="00741D91" w:rsidRPr="00741D91" w14:paraId="0DE83226" w14:textId="77777777" w:rsidTr="009C2E16">
        <w:trPr>
          <w:jc w:val="center"/>
        </w:trPr>
        <w:tc>
          <w:tcPr>
            <w:tcW w:w="4876" w:type="dxa"/>
            <w:tcBorders>
              <w:top w:val="nil"/>
              <w:left w:val="nil"/>
              <w:bottom w:val="nil"/>
              <w:right w:val="nil"/>
            </w:tcBorders>
          </w:tcPr>
          <w:p w14:paraId="0F8A5B9B"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w:t>
            </w:r>
            <w:r w:rsidRPr="00741D91">
              <w:lastRenderedPageBreak/>
              <w:t>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49E9156F"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w:t>
            </w:r>
            <w:r w:rsidRPr="00741D91">
              <w:lastRenderedPageBreak/>
              <w:t>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w:t>
            </w:r>
            <w:r w:rsidRPr="00741D91">
              <w:rPr>
                <w:b/>
                <w:i/>
              </w:rPr>
              <w:t>integracijom između srednjoškolskog i visokog obrazovanja,</w:t>
            </w:r>
            <w:r w:rsidRPr="00741D91">
              <w:t xml:space="preserve"> osposobljavanjem i naukovanjem te otvaranjem privlačnih kvalitetnih radnih mjesta dostupnih svima, </w:t>
            </w:r>
            <w:r w:rsidRPr="00741D91">
              <w:rPr>
                <w:b/>
                <w:i/>
              </w:rPr>
              <w:t>uključujući rješavanje problema STEM-a,</w:t>
            </w:r>
            <w:r w:rsidRPr="00741D91">
              <w:t xml:space="preserve">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w:t>
            </w:r>
            <w:r w:rsidRPr="00741D91">
              <w:rPr>
                <w:b/>
                <w:i/>
              </w:rPr>
              <w:t>i istraživačkim institutima</w:t>
            </w:r>
            <w:r w:rsidRPr="00741D91">
              <w:t>, kako bi se poboljšala njihova provedba u području inovacija i razvoja vještina i talenata.</w:t>
            </w:r>
          </w:p>
        </w:tc>
      </w:tr>
      <w:tr w:rsidR="00741D91" w:rsidRPr="00741D91" w14:paraId="0F945633" w14:textId="77777777" w:rsidTr="009C2E16">
        <w:trPr>
          <w:jc w:val="center"/>
        </w:trPr>
        <w:tc>
          <w:tcPr>
            <w:tcW w:w="4876" w:type="dxa"/>
            <w:tcBorders>
              <w:top w:val="nil"/>
              <w:left w:val="nil"/>
              <w:bottom w:val="nil"/>
              <w:right w:val="nil"/>
            </w:tcBorders>
          </w:tcPr>
          <w:p w14:paraId="1FD881B8"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4FF5463C" w14:textId="77777777" w:rsidR="00172D10" w:rsidRPr="00741D91" w:rsidRDefault="00172D10" w:rsidP="009C2E16">
            <w:pPr>
              <w:pStyle w:val="Normal6a"/>
            </w:pPr>
            <w:r w:rsidRPr="00741D91">
              <w:rPr>
                <w:b/>
                <w:i/>
              </w:rPr>
              <w:t>_________________</w:t>
            </w:r>
          </w:p>
        </w:tc>
      </w:tr>
      <w:tr w:rsidR="00741D91" w:rsidRPr="00741D91" w14:paraId="5CB42C98" w14:textId="77777777" w:rsidTr="009C2E16">
        <w:trPr>
          <w:jc w:val="center"/>
        </w:trPr>
        <w:tc>
          <w:tcPr>
            <w:tcW w:w="4876" w:type="dxa"/>
            <w:tcBorders>
              <w:top w:val="nil"/>
              <w:left w:val="nil"/>
              <w:bottom w:val="nil"/>
              <w:right w:val="nil"/>
            </w:tcBorders>
          </w:tcPr>
          <w:p w14:paraId="48BB934E"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5F0EFAB0"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071FAA5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4D5E33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ABA6C04"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CCEC63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3973A5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BA6204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F321E1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BA54AE3" w14:textId="77777777" w:rsidTr="009C2E16">
        <w:trPr>
          <w:trHeight w:hRule="exact" w:val="240"/>
          <w:jc w:val="center"/>
        </w:trPr>
        <w:tc>
          <w:tcPr>
            <w:tcW w:w="9752" w:type="dxa"/>
            <w:gridSpan w:val="2"/>
            <w:tcBorders>
              <w:top w:val="nil"/>
              <w:left w:val="nil"/>
              <w:bottom w:val="nil"/>
              <w:right w:val="nil"/>
            </w:tcBorders>
          </w:tcPr>
          <w:p w14:paraId="70BA06D7" w14:textId="77777777" w:rsidR="00172D10" w:rsidRPr="00741D91" w:rsidRDefault="00172D10" w:rsidP="009C2E16"/>
        </w:tc>
      </w:tr>
      <w:tr w:rsidR="00741D91" w:rsidRPr="00741D91" w14:paraId="269EB2D3" w14:textId="77777777" w:rsidTr="009C2E16">
        <w:trPr>
          <w:trHeight w:val="240"/>
          <w:jc w:val="center"/>
        </w:trPr>
        <w:tc>
          <w:tcPr>
            <w:tcW w:w="4876" w:type="dxa"/>
            <w:tcBorders>
              <w:top w:val="nil"/>
              <w:left w:val="nil"/>
              <w:bottom w:val="nil"/>
              <w:right w:val="nil"/>
            </w:tcBorders>
          </w:tcPr>
          <w:p w14:paraId="7F36A5C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E82AFC9" w14:textId="77777777" w:rsidR="00172D10" w:rsidRPr="00741D91" w:rsidRDefault="00172D10" w:rsidP="009C2E16">
            <w:pPr>
              <w:pStyle w:val="AmColumnHeading"/>
            </w:pPr>
            <w:r w:rsidRPr="00741D91">
              <w:t>Izmjena</w:t>
            </w:r>
          </w:p>
        </w:tc>
      </w:tr>
      <w:tr w:rsidR="00741D91" w:rsidRPr="00741D91" w14:paraId="2C272A3A" w14:textId="77777777" w:rsidTr="009C2E16">
        <w:trPr>
          <w:jc w:val="center"/>
        </w:trPr>
        <w:tc>
          <w:tcPr>
            <w:tcW w:w="4876" w:type="dxa"/>
            <w:tcBorders>
              <w:top w:val="nil"/>
              <w:left w:val="nil"/>
              <w:bottom w:val="nil"/>
              <w:right w:val="nil"/>
            </w:tcBorders>
          </w:tcPr>
          <w:p w14:paraId="313F056C" w14:textId="77777777" w:rsidR="00172D10" w:rsidRPr="00741D91" w:rsidRDefault="00172D10" w:rsidP="009C2E16">
            <w:pPr>
              <w:pStyle w:val="Normal6a"/>
            </w:pPr>
            <w:r w:rsidRPr="00741D91">
              <w:t>(21)</w:t>
            </w:r>
            <w:r w:rsidRPr="00741D91">
              <w:tab/>
              <w:t>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w:t>
            </w:r>
            <w:r w:rsidRPr="00741D91">
              <w:lastRenderedPageBreak/>
              <w:t xml:space="preserve">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w:t>
            </w:r>
            <w:r w:rsidRPr="00741D91">
              <w:rPr>
                <w:b/>
                <w:i/>
              </w:rPr>
              <w:t>mogao</w:t>
            </w:r>
            <w:r w:rsidRPr="00741D91">
              <w:t xml:space="preserve"> podupirati i aktivnosti sveučilišnih saveza, </w:t>
            </w:r>
            <w:r w:rsidRPr="00741D91">
              <w:rPr>
                <w:b/>
                <w:i/>
              </w:rPr>
              <w:t>među ostalim</w:t>
            </w:r>
            <w:r w:rsidRPr="00741D91">
              <w:t xml:space="preserve"> u suradnji s poslodavcima, kako bi se poboljšala njihova provedba u području inovacija i razvoja vještina i talenata.</w:t>
            </w:r>
          </w:p>
        </w:tc>
        <w:tc>
          <w:tcPr>
            <w:tcW w:w="4876" w:type="dxa"/>
            <w:tcBorders>
              <w:top w:val="nil"/>
              <w:left w:val="nil"/>
              <w:bottom w:val="nil"/>
              <w:right w:val="nil"/>
            </w:tcBorders>
          </w:tcPr>
          <w:p w14:paraId="59BFBF9F" w14:textId="77777777" w:rsidR="00172D10" w:rsidRPr="00741D91" w:rsidRDefault="00172D10" w:rsidP="009C2E16">
            <w:pPr>
              <w:pStyle w:val="Normal6a"/>
            </w:pPr>
            <w:r w:rsidRPr="00741D91">
              <w:lastRenderedPageBreak/>
              <w:t>(21)</w:t>
            </w:r>
            <w:r w:rsidRPr="00741D91">
              <w:tab/>
              <w:t>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w:t>
            </w:r>
            <w:r w:rsidRPr="00741D91">
              <w:lastRenderedPageBreak/>
              <w:t xml:space="preserve">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w:t>
            </w:r>
            <w:r w:rsidRPr="00741D91">
              <w:rPr>
                <w:b/>
                <w:i/>
              </w:rPr>
              <w:t>trebao</w:t>
            </w:r>
            <w:r w:rsidRPr="00741D91">
              <w:t xml:space="preserve"> podupirati i aktivnosti sveučilišnih saveza, </w:t>
            </w:r>
            <w:r w:rsidRPr="00741D91">
              <w:rPr>
                <w:b/>
                <w:i/>
              </w:rPr>
              <w:t>centre strukovne izvrsnosti i stipendije Erasmus+ u strateškim obrazovnim područjima. To bi trebalo učiniti također</w:t>
            </w:r>
            <w:r w:rsidRPr="00741D91">
              <w:t xml:space="preserve"> u suradnji s poslodavcima, kako bi se poboljšala njihova provedba u području inovacija i razvoja vještina i talenata.</w:t>
            </w:r>
          </w:p>
        </w:tc>
      </w:tr>
      <w:tr w:rsidR="00741D91" w:rsidRPr="00741D91" w14:paraId="06CA0408" w14:textId="77777777" w:rsidTr="009C2E16">
        <w:trPr>
          <w:jc w:val="center"/>
        </w:trPr>
        <w:tc>
          <w:tcPr>
            <w:tcW w:w="4876" w:type="dxa"/>
            <w:tcBorders>
              <w:top w:val="nil"/>
              <w:left w:val="nil"/>
              <w:bottom w:val="nil"/>
              <w:right w:val="nil"/>
            </w:tcBorders>
          </w:tcPr>
          <w:p w14:paraId="758BC962"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0EB9BE66" w14:textId="77777777" w:rsidR="00172D10" w:rsidRPr="00741D91" w:rsidRDefault="00172D10" w:rsidP="009C2E16">
            <w:pPr>
              <w:pStyle w:val="Normal6a"/>
            </w:pPr>
            <w:r w:rsidRPr="00741D91">
              <w:rPr>
                <w:b/>
                <w:i/>
              </w:rPr>
              <w:t>_________________</w:t>
            </w:r>
          </w:p>
        </w:tc>
      </w:tr>
      <w:tr w:rsidR="00741D91" w:rsidRPr="00741D91" w14:paraId="0227CC51" w14:textId="77777777" w:rsidTr="009C2E16">
        <w:trPr>
          <w:jc w:val="center"/>
        </w:trPr>
        <w:tc>
          <w:tcPr>
            <w:tcW w:w="4876" w:type="dxa"/>
            <w:tcBorders>
              <w:top w:val="nil"/>
              <w:left w:val="nil"/>
              <w:bottom w:val="nil"/>
              <w:right w:val="nil"/>
            </w:tcBorders>
          </w:tcPr>
          <w:p w14:paraId="0F096A7F"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77473777"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4BD5EB1C"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8A9670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0BA78E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589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CBDF78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Eszter</w:t>
      </w:r>
      <w:proofErr w:type="spellEnd"/>
      <w:r w:rsidRPr="00741D91">
        <w:t xml:space="preserve"> </w:t>
      </w:r>
      <w:proofErr w:type="spellStart"/>
      <w:r w:rsidRPr="00741D91">
        <w:t>Lakos</w:t>
      </w:r>
      <w:proofErr w:type="spellEnd"/>
      <w:r w:rsidRPr="00741D91">
        <w:t xml:space="preserve">, </w:t>
      </w:r>
      <w:proofErr w:type="spellStart"/>
      <w:r w:rsidRPr="00741D91">
        <w:t>Paulius</w:t>
      </w:r>
      <w:proofErr w:type="spellEnd"/>
      <w:r w:rsidRPr="00741D91">
        <w:t xml:space="preserve"> </w:t>
      </w:r>
      <w:proofErr w:type="spellStart"/>
      <w:r w:rsidRPr="00741D91">
        <w:t>Saudargas</w:t>
      </w:r>
      <w:proofErr w:type="spellEnd"/>
      <w:r w:rsidRPr="00741D91">
        <w:t>, Davor Ivo Stier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ECD272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F63860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8191D8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35B411A" w14:textId="77777777" w:rsidTr="009C2E16">
        <w:trPr>
          <w:trHeight w:hRule="exact" w:val="240"/>
          <w:jc w:val="center"/>
        </w:trPr>
        <w:tc>
          <w:tcPr>
            <w:tcW w:w="9752" w:type="dxa"/>
            <w:gridSpan w:val="2"/>
            <w:tcBorders>
              <w:top w:val="nil"/>
              <w:left w:val="nil"/>
              <w:bottom w:val="nil"/>
              <w:right w:val="nil"/>
            </w:tcBorders>
          </w:tcPr>
          <w:p w14:paraId="668F5275" w14:textId="77777777" w:rsidR="00172D10" w:rsidRPr="00741D91" w:rsidRDefault="00172D10" w:rsidP="009C2E16"/>
        </w:tc>
      </w:tr>
      <w:tr w:rsidR="00741D91" w:rsidRPr="00741D91" w14:paraId="7FB4A1A2" w14:textId="77777777" w:rsidTr="009C2E16">
        <w:trPr>
          <w:trHeight w:val="240"/>
          <w:jc w:val="center"/>
        </w:trPr>
        <w:tc>
          <w:tcPr>
            <w:tcW w:w="4876" w:type="dxa"/>
            <w:tcBorders>
              <w:top w:val="nil"/>
              <w:left w:val="nil"/>
              <w:bottom w:val="nil"/>
              <w:right w:val="nil"/>
            </w:tcBorders>
          </w:tcPr>
          <w:p w14:paraId="7EDD39D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7FFE9AF" w14:textId="77777777" w:rsidR="00172D10" w:rsidRPr="00741D91" w:rsidRDefault="00172D10" w:rsidP="009C2E16">
            <w:pPr>
              <w:pStyle w:val="AmColumnHeading"/>
            </w:pPr>
            <w:r w:rsidRPr="00741D91">
              <w:t>Izmjena</w:t>
            </w:r>
          </w:p>
        </w:tc>
      </w:tr>
      <w:tr w:rsidR="00741D91" w:rsidRPr="00741D91" w14:paraId="118C27C6" w14:textId="77777777" w:rsidTr="009C2E16">
        <w:trPr>
          <w:jc w:val="center"/>
        </w:trPr>
        <w:tc>
          <w:tcPr>
            <w:tcW w:w="4876" w:type="dxa"/>
            <w:tcBorders>
              <w:top w:val="nil"/>
              <w:left w:val="nil"/>
              <w:bottom w:val="nil"/>
              <w:right w:val="nil"/>
            </w:tcBorders>
          </w:tcPr>
          <w:p w14:paraId="4FA9B37E"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w:t>
            </w:r>
            <w:r w:rsidRPr="00741D91">
              <w:lastRenderedPageBreak/>
              <w:t>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w:t>
            </w:r>
            <w:r w:rsidRPr="00741D91">
              <w:lastRenderedPageBreak/>
              <w:t>inovacija i razvoja vještina i talenata.</w:t>
            </w:r>
          </w:p>
        </w:tc>
        <w:tc>
          <w:tcPr>
            <w:tcW w:w="4876" w:type="dxa"/>
            <w:tcBorders>
              <w:top w:val="nil"/>
              <w:left w:val="nil"/>
              <w:bottom w:val="nil"/>
              <w:right w:val="nil"/>
            </w:tcBorders>
          </w:tcPr>
          <w:p w14:paraId="3C57DB7D"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w:t>
            </w:r>
            <w:r w:rsidRPr="00741D91">
              <w:lastRenderedPageBreak/>
              <w:t>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w:t>
            </w:r>
            <w:r w:rsidRPr="00741D91">
              <w:rPr>
                <w:b/>
                <w:i/>
              </w:rPr>
              <w:t>stipendijama za izvrsnost u strateškim područjima u okviru programa Erasmus+ ili u komplementarnosti s njime,</w:t>
            </w:r>
            <w:r w:rsidRPr="00741D91">
              <w:t xml:space="preserve">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w:t>
            </w:r>
            <w:r w:rsidRPr="00741D91">
              <w:lastRenderedPageBreak/>
              <w:t>sveučilišnih saveza, među ostalim u suradnji s poslodavcima, kako bi se poboljšala njihova provedba u području inovacija i razvoja vještina i talenata.</w:t>
            </w:r>
          </w:p>
        </w:tc>
      </w:tr>
      <w:tr w:rsidR="00741D91" w:rsidRPr="00741D91" w14:paraId="25FEAA62" w14:textId="77777777" w:rsidTr="009C2E16">
        <w:trPr>
          <w:jc w:val="center"/>
        </w:trPr>
        <w:tc>
          <w:tcPr>
            <w:tcW w:w="4876" w:type="dxa"/>
            <w:tcBorders>
              <w:top w:val="nil"/>
              <w:left w:val="nil"/>
              <w:bottom w:val="nil"/>
              <w:right w:val="nil"/>
            </w:tcBorders>
          </w:tcPr>
          <w:p w14:paraId="48DE96D8"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1E4DB3FD" w14:textId="77777777" w:rsidR="00172D10" w:rsidRPr="00741D91" w:rsidRDefault="00172D10" w:rsidP="009C2E16">
            <w:pPr>
              <w:pStyle w:val="Normal6a"/>
            </w:pPr>
            <w:r w:rsidRPr="00741D91">
              <w:rPr>
                <w:b/>
                <w:i/>
              </w:rPr>
              <w:t>_________________</w:t>
            </w:r>
          </w:p>
        </w:tc>
      </w:tr>
      <w:tr w:rsidR="00741D91" w:rsidRPr="00741D91" w14:paraId="2E05D9C2" w14:textId="77777777" w:rsidTr="009C2E16">
        <w:trPr>
          <w:jc w:val="center"/>
        </w:trPr>
        <w:tc>
          <w:tcPr>
            <w:tcW w:w="4876" w:type="dxa"/>
            <w:tcBorders>
              <w:top w:val="nil"/>
              <w:left w:val="nil"/>
              <w:bottom w:val="nil"/>
              <w:right w:val="nil"/>
            </w:tcBorders>
          </w:tcPr>
          <w:p w14:paraId="35DB314B"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34FECCDC"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317FA60B"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911C12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AD7DCB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63B4FC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Yvan</w:t>
      </w:r>
      <w:proofErr w:type="spellEnd"/>
      <w:r w:rsidRPr="00741D91">
        <w:t xml:space="preserve"> </w:t>
      </w:r>
      <w:proofErr w:type="spellStart"/>
      <w:r w:rsidRPr="00741D91">
        <w:t>Verougstraete</w:t>
      </w:r>
      <w:proofErr w:type="spellEnd"/>
      <w:r w:rsidRPr="00741D91">
        <w:t xml:space="preserve">, </w:t>
      </w:r>
      <w:proofErr w:type="spellStart"/>
      <w:r w:rsidRPr="00741D91">
        <w:t>Laurence</w:t>
      </w:r>
      <w:proofErr w:type="spellEnd"/>
      <w:r w:rsidRPr="00741D91">
        <w:t xml:space="preserve"> </w:t>
      </w:r>
      <w:proofErr w:type="spellStart"/>
      <w:r w:rsidRPr="00741D91">
        <w:t>Farreng</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C6FF2A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DBC284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66266E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5D67927" w14:textId="77777777" w:rsidTr="009C2E16">
        <w:trPr>
          <w:trHeight w:hRule="exact" w:val="240"/>
          <w:jc w:val="center"/>
        </w:trPr>
        <w:tc>
          <w:tcPr>
            <w:tcW w:w="9752" w:type="dxa"/>
            <w:gridSpan w:val="2"/>
            <w:tcBorders>
              <w:top w:val="nil"/>
              <w:left w:val="nil"/>
              <w:bottom w:val="nil"/>
              <w:right w:val="nil"/>
            </w:tcBorders>
          </w:tcPr>
          <w:p w14:paraId="381201A9" w14:textId="77777777" w:rsidR="00172D10" w:rsidRPr="00741D91" w:rsidRDefault="00172D10" w:rsidP="009C2E16"/>
        </w:tc>
      </w:tr>
      <w:tr w:rsidR="00741D91" w:rsidRPr="00741D91" w14:paraId="7ED9608A" w14:textId="77777777" w:rsidTr="009C2E16">
        <w:trPr>
          <w:trHeight w:val="240"/>
          <w:jc w:val="center"/>
        </w:trPr>
        <w:tc>
          <w:tcPr>
            <w:tcW w:w="4876" w:type="dxa"/>
            <w:tcBorders>
              <w:top w:val="nil"/>
              <w:left w:val="nil"/>
              <w:bottom w:val="nil"/>
              <w:right w:val="nil"/>
            </w:tcBorders>
          </w:tcPr>
          <w:p w14:paraId="2FF28EF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76312EA" w14:textId="77777777" w:rsidR="00172D10" w:rsidRPr="00741D91" w:rsidRDefault="00172D10" w:rsidP="009C2E16">
            <w:pPr>
              <w:pStyle w:val="AmColumnHeading"/>
            </w:pPr>
            <w:r w:rsidRPr="00741D91">
              <w:t>Izmjena</w:t>
            </w:r>
          </w:p>
        </w:tc>
      </w:tr>
      <w:tr w:rsidR="00741D91" w:rsidRPr="00741D91" w14:paraId="30CB04D6" w14:textId="77777777" w:rsidTr="009C2E16">
        <w:trPr>
          <w:jc w:val="center"/>
        </w:trPr>
        <w:tc>
          <w:tcPr>
            <w:tcW w:w="4876" w:type="dxa"/>
            <w:tcBorders>
              <w:top w:val="nil"/>
              <w:left w:val="nil"/>
              <w:bottom w:val="nil"/>
              <w:right w:val="nil"/>
            </w:tcBorders>
          </w:tcPr>
          <w:p w14:paraId="74597D8C"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w:t>
            </w:r>
            <w:r w:rsidRPr="00741D91">
              <w:lastRenderedPageBreak/>
              <w:t>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w:t>
            </w:r>
            <w:r w:rsidRPr="00741D91">
              <w:rPr>
                <w:b/>
                <w:i/>
              </w:rPr>
              <w:t>i</w:t>
            </w:r>
            <w:r w:rsidRPr="00741D91">
              <w:t xml:space="preserve"> aktivnosti sveučilišnih saveza, među ostalim </w:t>
            </w:r>
            <w:r w:rsidRPr="00741D91">
              <w:rPr>
                <w:b/>
                <w:i/>
              </w:rPr>
              <w:t>u suradnji s poslodavcima</w:t>
            </w:r>
            <w:r w:rsidRPr="00741D91">
              <w:t xml:space="preserve">, kako bi se poboljšala njihova provedba u području inovacija </w:t>
            </w:r>
            <w:r w:rsidRPr="00741D91">
              <w:rPr>
                <w:b/>
                <w:i/>
              </w:rPr>
              <w:t>i</w:t>
            </w:r>
            <w:r w:rsidRPr="00741D91">
              <w:t xml:space="preserve"> razvoja vještina i talenata.</w:t>
            </w:r>
          </w:p>
        </w:tc>
        <w:tc>
          <w:tcPr>
            <w:tcW w:w="4876" w:type="dxa"/>
            <w:tcBorders>
              <w:top w:val="nil"/>
              <w:left w:val="nil"/>
              <w:bottom w:val="nil"/>
              <w:right w:val="nil"/>
            </w:tcBorders>
          </w:tcPr>
          <w:p w14:paraId="283267F6"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w:t>
            </w:r>
            <w:r w:rsidRPr="00741D91">
              <w:lastRenderedPageBreak/>
              <w:t>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w:t>
            </w:r>
            <w:r w:rsidRPr="00741D91">
              <w:rPr>
                <w:b/>
                <w:i/>
              </w:rPr>
              <w:t>isto tako</w:t>
            </w:r>
            <w:r w:rsidRPr="00741D91">
              <w:t xml:space="preserve"> mogao podupirati aktivnosti </w:t>
            </w:r>
            <w:r w:rsidRPr="00741D91">
              <w:rPr>
                <w:b/>
                <w:i/>
              </w:rPr>
              <w:t>europskih</w:t>
            </w:r>
            <w:r w:rsidRPr="00741D91">
              <w:t xml:space="preserve"> sveučilišnih saveza, među ostalim </w:t>
            </w:r>
            <w:r w:rsidRPr="00741D91">
              <w:rPr>
                <w:b/>
                <w:i/>
              </w:rPr>
              <w:t>suradnjom s industrijskim sektorom i akademskom zajednicom</w:t>
            </w:r>
            <w:r w:rsidRPr="00741D91">
              <w:t>, kako bi se poboljšala njihova provedba u području inovacija</w:t>
            </w:r>
            <w:r w:rsidRPr="00741D91">
              <w:rPr>
                <w:b/>
                <w:i/>
              </w:rPr>
              <w:t>,</w:t>
            </w:r>
            <w:r w:rsidRPr="00741D91">
              <w:t xml:space="preserve"> razvoja vještina i talenata </w:t>
            </w:r>
            <w:r w:rsidRPr="00741D91">
              <w:rPr>
                <w:b/>
                <w:i/>
              </w:rPr>
              <w:t>te vrednovanje znanja</w:t>
            </w:r>
            <w:r w:rsidRPr="00741D91">
              <w:t>.</w:t>
            </w:r>
          </w:p>
        </w:tc>
      </w:tr>
      <w:tr w:rsidR="00741D91" w:rsidRPr="00741D91" w14:paraId="1DB27F3A" w14:textId="77777777" w:rsidTr="009C2E16">
        <w:trPr>
          <w:jc w:val="center"/>
        </w:trPr>
        <w:tc>
          <w:tcPr>
            <w:tcW w:w="4876" w:type="dxa"/>
            <w:tcBorders>
              <w:top w:val="nil"/>
              <w:left w:val="nil"/>
              <w:bottom w:val="nil"/>
              <w:right w:val="nil"/>
            </w:tcBorders>
          </w:tcPr>
          <w:p w14:paraId="77854F9E"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504C6459" w14:textId="77777777" w:rsidR="00172D10" w:rsidRPr="00741D91" w:rsidRDefault="00172D10" w:rsidP="009C2E16">
            <w:pPr>
              <w:pStyle w:val="Normal6a"/>
            </w:pPr>
            <w:r w:rsidRPr="00741D91">
              <w:rPr>
                <w:b/>
                <w:i/>
              </w:rPr>
              <w:t>_________________</w:t>
            </w:r>
          </w:p>
        </w:tc>
      </w:tr>
      <w:tr w:rsidR="00741D91" w:rsidRPr="00741D91" w14:paraId="08838315" w14:textId="77777777" w:rsidTr="009C2E16">
        <w:trPr>
          <w:jc w:val="center"/>
        </w:trPr>
        <w:tc>
          <w:tcPr>
            <w:tcW w:w="4876" w:type="dxa"/>
            <w:tcBorders>
              <w:top w:val="nil"/>
              <w:left w:val="nil"/>
              <w:bottom w:val="nil"/>
              <w:right w:val="nil"/>
            </w:tcBorders>
          </w:tcPr>
          <w:p w14:paraId="63C7A631"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7D3F82A2"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3848646B"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C4121A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A50459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48AAB76" w14:textId="77777777" w:rsidR="00172D10" w:rsidRPr="00741D91" w:rsidRDefault="00172D10" w:rsidP="00172D10">
      <w:pPr>
        <w:pStyle w:val="NormalBold"/>
      </w:pPr>
      <w:r w:rsidRPr="00741D91">
        <w:rPr>
          <w:rStyle w:val="HideTWBExt"/>
          <w:b w:val="0"/>
          <w:color w:val="auto"/>
        </w:rPr>
        <w:lastRenderedPageBreak/>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Dario </w:t>
      </w:r>
      <w:proofErr w:type="spellStart"/>
      <w:r w:rsidRPr="00741D91">
        <w:t>Nardella</w:t>
      </w:r>
      <w:proofErr w:type="spellEnd"/>
      <w:r w:rsidRPr="00741D91">
        <w:t xml:space="preserve">, Stefano </w:t>
      </w:r>
      <w:proofErr w:type="spellStart"/>
      <w:r w:rsidRPr="00741D91">
        <w:t>Bonaccini</w:t>
      </w:r>
      <w:proofErr w:type="spellEnd"/>
      <w:r w:rsidRPr="00741D91">
        <w:t xml:space="preserve">, Cristina Maestre, Maria </w:t>
      </w:r>
      <w:proofErr w:type="spellStart"/>
      <w:r w:rsidRPr="00741D91">
        <w:t>Grapini</w:t>
      </w:r>
      <w:proofErr w:type="spellEnd"/>
      <w:r w:rsidRPr="00741D91">
        <w:t xml:space="preserve">, Giorgio Gori, Claire </w:t>
      </w:r>
      <w:proofErr w:type="spellStart"/>
      <w:r w:rsidRPr="00741D91">
        <w:t>Fita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6E0C68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82C074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C1FDC0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E90D133" w14:textId="77777777" w:rsidTr="009C2E16">
        <w:trPr>
          <w:trHeight w:hRule="exact" w:val="240"/>
          <w:jc w:val="center"/>
        </w:trPr>
        <w:tc>
          <w:tcPr>
            <w:tcW w:w="9752" w:type="dxa"/>
            <w:gridSpan w:val="2"/>
            <w:tcBorders>
              <w:top w:val="nil"/>
              <w:left w:val="nil"/>
              <w:bottom w:val="nil"/>
              <w:right w:val="nil"/>
            </w:tcBorders>
          </w:tcPr>
          <w:p w14:paraId="6D49AD78" w14:textId="77777777" w:rsidR="00172D10" w:rsidRPr="00741D91" w:rsidRDefault="00172D10" w:rsidP="009C2E16"/>
        </w:tc>
      </w:tr>
      <w:tr w:rsidR="00741D91" w:rsidRPr="00741D91" w14:paraId="795C23BD" w14:textId="77777777" w:rsidTr="009C2E16">
        <w:trPr>
          <w:trHeight w:val="240"/>
          <w:jc w:val="center"/>
        </w:trPr>
        <w:tc>
          <w:tcPr>
            <w:tcW w:w="4876" w:type="dxa"/>
            <w:tcBorders>
              <w:top w:val="nil"/>
              <w:left w:val="nil"/>
              <w:bottom w:val="nil"/>
              <w:right w:val="nil"/>
            </w:tcBorders>
          </w:tcPr>
          <w:p w14:paraId="54B66E1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5A94229" w14:textId="77777777" w:rsidR="00172D10" w:rsidRPr="00741D91" w:rsidRDefault="00172D10" w:rsidP="009C2E16">
            <w:pPr>
              <w:pStyle w:val="AmColumnHeading"/>
            </w:pPr>
            <w:r w:rsidRPr="00741D91">
              <w:t>Izmjena</w:t>
            </w:r>
          </w:p>
        </w:tc>
      </w:tr>
      <w:tr w:rsidR="00741D91" w:rsidRPr="00741D91" w14:paraId="35A5156C" w14:textId="77777777" w:rsidTr="009C2E16">
        <w:trPr>
          <w:jc w:val="center"/>
        </w:trPr>
        <w:tc>
          <w:tcPr>
            <w:tcW w:w="4876" w:type="dxa"/>
            <w:tcBorders>
              <w:top w:val="nil"/>
              <w:left w:val="nil"/>
              <w:bottom w:val="nil"/>
              <w:right w:val="nil"/>
            </w:tcBorders>
          </w:tcPr>
          <w:p w14:paraId="5ED40BCF"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w:t>
            </w:r>
            <w:r w:rsidRPr="00741D91">
              <w:rPr>
                <w:b/>
                <w:i/>
              </w:rPr>
              <w:t>vještina</w:t>
            </w:r>
            <w:r w:rsidRPr="00741D91">
              <w:rPr>
                <w:b/>
                <w:i/>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w:t>
            </w:r>
            <w:r w:rsidRPr="00741D91">
              <w:lastRenderedPageBreak/>
              <w:t>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07D5F1AC"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w:t>
            </w:r>
            <w:r w:rsidRPr="00741D91">
              <w:rPr>
                <w:b/>
                <w:i/>
              </w:rPr>
              <w:t>vještina</w:t>
            </w:r>
            <w:r w:rsidRPr="00741D91">
              <w:rPr>
                <w:b/>
                <w:i/>
                <w:vertAlign w:val="superscript"/>
              </w:rPr>
              <w:t>21</w:t>
            </w:r>
            <w:r w:rsidRPr="00741D91">
              <w:t xml:space="preserve"> tako što će podupirati formiranje kvalificirane radne snage s posebnim vještinama potrebnima u područjima strateškog ulaganja Fonda</w:t>
            </w:r>
            <w:r w:rsidRPr="00741D91">
              <w:rPr>
                <w:b/>
                <w:i/>
              </w:rPr>
              <w:t>, među ostalim digitalnim vještinama za strateške sektore</w:t>
            </w:r>
            <w:r w:rsidRPr="00741D91">
              <w:t xml:space="preserve">,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w:t>
            </w:r>
            <w:r w:rsidRPr="00741D91">
              <w:lastRenderedPageBreak/>
              <w:t>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r>
      <w:tr w:rsidR="00741D91" w:rsidRPr="00741D91" w14:paraId="1121058B" w14:textId="77777777" w:rsidTr="009C2E16">
        <w:trPr>
          <w:jc w:val="center"/>
        </w:trPr>
        <w:tc>
          <w:tcPr>
            <w:tcW w:w="4876" w:type="dxa"/>
            <w:tcBorders>
              <w:top w:val="nil"/>
              <w:left w:val="nil"/>
              <w:bottom w:val="nil"/>
              <w:right w:val="nil"/>
            </w:tcBorders>
          </w:tcPr>
          <w:p w14:paraId="1933A415"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6D2A76EB" w14:textId="77777777" w:rsidR="00172D10" w:rsidRPr="00741D91" w:rsidRDefault="00172D10" w:rsidP="009C2E16">
            <w:pPr>
              <w:pStyle w:val="Normal6a"/>
            </w:pPr>
            <w:r w:rsidRPr="00741D91">
              <w:rPr>
                <w:b/>
                <w:i/>
              </w:rPr>
              <w:t>_________________</w:t>
            </w:r>
          </w:p>
        </w:tc>
      </w:tr>
      <w:tr w:rsidR="00741D91" w:rsidRPr="00741D91" w14:paraId="5D51DDF8" w14:textId="77777777" w:rsidTr="009C2E16">
        <w:trPr>
          <w:jc w:val="center"/>
        </w:trPr>
        <w:tc>
          <w:tcPr>
            <w:tcW w:w="4876" w:type="dxa"/>
            <w:tcBorders>
              <w:top w:val="nil"/>
              <w:left w:val="nil"/>
              <w:bottom w:val="nil"/>
              <w:right w:val="nil"/>
            </w:tcBorders>
          </w:tcPr>
          <w:p w14:paraId="3ADE55D3"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7E8F5F8F"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28BD580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2E6AB5C"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66489F58" w14:textId="77777777" w:rsidR="00172D10" w:rsidRPr="00741D91" w:rsidRDefault="00172D10" w:rsidP="00172D10">
      <w:pPr>
        <w:pStyle w:val="AmJustText"/>
      </w:pPr>
      <w:r w:rsidRPr="00741D91">
        <w:t xml:space="preserve">Ljudski kapital ključan je za konkurentnost i otpornost Unije. Za rješavanje problema nedostatka vještina i podupiranje industrijske transformacije, među ostalim u strateškim sektorima kao što su digitalni, poljoprivredni i poljoprivredno-prehrambeni sektor, potrebna su trajna ulaganja u razvoj vještina, cjeloživotno učenje i kvalitetna radna mjesta. ECF bi stoga trebao na odgovarajući način uskladiti ulaganja, poticati javno-privatna partnerstva i doprinijeti programu Unije vještina za potporu </w:t>
      </w:r>
      <w:proofErr w:type="spellStart"/>
      <w:r w:rsidRPr="00741D91">
        <w:t>uključivom</w:t>
      </w:r>
      <w:proofErr w:type="spellEnd"/>
      <w:r w:rsidRPr="00741D91">
        <w:t xml:space="preserve"> i dugoročnom rastu.</w:t>
      </w:r>
    </w:p>
    <w:p w14:paraId="0B15D24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3844AF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53DAB2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Brigitte</w:t>
      </w:r>
      <w:proofErr w:type="spellEnd"/>
      <w:r w:rsidRPr="00741D91">
        <w:t xml:space="preserve"> van </w:t>
      </w:r>
      <w:proofErr w:type="spellStart"/>
      <w:r w:rsidRPr="00741D91">
        <w:t>den</w:t>
      </w:r>
      <w:proofErr w:type="spellEnd"/>
      <w:r w:rsidRPr="00741D91">
        <w:t xml:space="preserve"> Berg, Bart </w:t>
      </w:r>
      <w:proofErr w:type="spellStart"/>
      <w:r w:rsidRPr="00741D91">
        <w:t>Groothuis</w:t>
      </w:r>
      <w:proofErr w:type="spellEnd"/>
      <w:r w:rsidRPr="00741D91">
        <w:t xml:space="preserve">, </w:t>
      </w:r>
      <w:proofErr w:type="spellStart"/>
      <w:r w:rsidRPr="00741D91">
        <w:t>Yvan</w:t>
      </w:r>
      <w:proofErr w:type="spellEnd"/>
      <w:r w:rsidRPr="00741D91">
        <w:t xml:space="preserve"> </w:t>
      </w:r>
      <w:proofErr w:type="spellStart"/>
      <w:r w:rsidRPr="00741D91">
        <w:t>Verougstraete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9DB7F1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4A838C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49606F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26A3905" w14:textId="77777777" w:rsidTr="009C2E16">
        <w:trPr>
          <w:trHeight w:hRule="exact" w:val="240"/>
          <w:jc w:val="center"/>
        </w:trPr>
        <w:tc>
          <w:tcPr>
            <w:tcW w:w="9752" w:type="dxa"/>
            <w:gridSpan w:val="2"/>
            <w:tcBorders>
              <w:top w:val="nil"/>
              <w:left w:val="nil"/>
              <w:bottom w:val="nil"/>
              <w:right w:val="nil"/>
            </w:tcBorders>
          </w:tcPr>
          <w:p w14:paraId="2A957304" w14:textId="77777777" w:rsidR="00172D10" w:rsidRPr="00741D91" w:rsidRDefault="00172D10" w:rsidP="009C2E16"/>
        </w:tc>
      </w:tr>
      <w:tr w:rsidR="00741D91" w:rsidRPr="00741D91" w14:paraId="778AA39E" w14:textId="77777777" w:rsidTr="009C2E16">
        <w:trPr>
          <w:trHeight w:val="240"/>
          <w:jc w:val="center"/>
        </w:trPr>
        <w:tc>
          <w:tcPr>
            <w:tcW w:w="4876" w:type="dxa"/>
            <w:tcBorders>
              <w:top w:val="nil"/>
              <w:left w:val="nil"/>
              <w:bottom w:val="nil"/>
              <w:right w:val="nil"/>
            </w:tcBorders>
          </w:tcPr>
          <w:p w14:paraId="001A431F"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A8DA89F" w14:textId="77777777" w:rsidR="00172D10" w:rsidRPr="00741D91" w:rsidRDefault="00172D10" w:rsidP="009C2E16">
            <w:pPr>
              <w:pStyle w:val="AmColumnHeading"/>
            </w:pPr>
            <w:r w:rsidRPr="00741D91">
              <w:t>Izmjena</w:t>
            </w:r>
          </w:p>
        </w:tc>
      </w:tr>
      <w:tr w:rsidR="00741D91" w:rsidRPr="00741D91" w14:paraId="7F313080" w14:textId="77777777" w:rsidTr="009C2E16">
        <w:trPr>
          <w:jc w:val="center"/>
        </w:trPr>
        <w:tc>
          <w:tcPr>
            <w:tcW w:w="4876" w:type="dxa"/>
            <w:tcBorders>
              <w:top w:val="nil"/>
              <w:left w:val="nil"/>
              <w:bottom w:val="nil"/>
              <w:right w:val="nil"/>
            </w:tcBorders>
          </w:tcPr>
          <w:p w14:paraId="1CB3D409" w14:textId="77777777" w:rsidR="00172D10" w:rsidRPr="00741D91" w:rsidRDefault="00172D10" w:rsidP="009C2E16">
            <w:pPr>
              <w:pStyle w:val="Normal6a"/>
            </w:pPr>
            <w:r w:rsidRPr="00741D91">
              <w:t>(21)</w:t>
            </w:r>
            <w:r w:rsidRPr="00741D91">
              <w:tab/>
              <w:t xml:space="preserve">Konkurentna snaga Unije leži u </w:t>
            </w:r>
            <w:r w:rsidRPr="00741D91">
              <w:lastRenderedPageBreak/>
              <w:t>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w:t>
            </w:r>
            <w:r w:rsidRPr="00741D91">
              <w:lastRenderedPageBreak/>
              <w:t>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39DA1A56" w14:textId="77777777" w:rsidR="00172D10" w:rsidRPr="00741D91" w:rsidRDefault="00172D10" w:rsidP="009C2E16">
            <w:pPr>
              <w:pStyle w:val="Normal6a"/>
            </w:pPr>
            <w:r w:rsidRPr="00741D91">
              <w:lastRenderedPageBreak/>
              <w:t>(21)</w:t>
            </w:r>
            <w:r w:rsidRPr="00741D91">
              <w:tab/>
              <w:t xml:space="preserve">Konkurentna snaga Unije leži u </w:t>
            </w:r>
            <w:r w:rsidRPr="00741D91">
              <w:lastRenderedPageBreak/>
              <w:t>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w:t>
            </w:r>
            <w:r w:rsidRPr="00741D91">
              <w:lastRenderedPageBreak/>
              <w:t xml:space="preserve">obrazovanja i osposobljavanja, poduzeća, posebno MSP-ova, socijalnih partnera i instituta za primijenjeno istraživanje. ECF bi mogao podupirati i aktivnosti sveučilišnih saveza </w:t>
            </w:r>
            <w:r w:rsidRPr="00741D91">
              <w:rPr>
                <w:b/>
                <w:i/>
              </w:rPr>
              <w:t>i centre strukovne izvrsnosti,</w:t>
            </w:r>
            <w:r w:rsidRPr="00741D91">
              <w:t xml:space="preserve"> među ostalim u suradnji s poslodavcima, kako bi se poboljšala njihova provedba u području inovacija i razvoja vještina i talenata.</w:t>
            </w:r>
          </w:p>
        </w:tc>
      </w:tr>
      <w:tr w:rsidR="00741D91" w:rsidRPr="00741D91" w14:paraId="47E762BC" w14:textId="77777777" w:rsidTr="009C2E16">
        <w:trPr>
          <w:jc w:val="center"/>
        </w:trPr>
        <w:tc>
          <w:tcPr>
            <w:tcW w:w="4876" w:type="dxa"/>
            <w:tcBorders>
              <w:top w:val="nil"/>
              <w:left w:val="nil"/>
              <w:bottom w:val="nil"/>
              <w:right w:val="nil"/>
            </w:tcBorders>
          </w:tcPr>
          <w:p w14:paraId="1D1EA7D9"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3C19E15C" w14:textId="77777777" w:rsidR="00172D10" w:rsidRPr="00741D91" w:rsidRDefault="00172D10" w:rsidP="009C2E16">
            <w:pPr>
              <w:pStyle w:val="Normal6a"/>
            </w:pPr>
            <w:r w:rsidRPr="00741D91">
              <w:rPr>
                <w:b/>
                <w:i/>
              </w:rPr>
              <w:t>_________________</w:t>
            </w:r>
          </w:p>
        </w:tc>
      </w:tr>
      <w:tr w:rsidR="00741D91" w:rsidRPr="00741D91" w14:paraId="68F5CB99" w14:textId="77777777" w:rsidTr="009C2E16">
        <w:trPr>
          <w:jc w:val="center"/>
        </w:trPr>
        <w:tc>
          <w:tcPr>
            <w:tcW w:w="4876" w:type="dxa"/>
            <w:tcBorders>
              <w:top w:val="nil"/>
              <w:left w:val="nil"/>
              <w:bottom w:val="nil"/>
              <w:right w:val="nil"/>
            </w:tcBorders>
          </w:tcPr>
          <w:p w14:paraId="12C397BF"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74A13EDE"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38909DA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EFCC6D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3C002C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8372C4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Marc </w:t>
      </w:r>
      <w:proofErr w:type="spellStart"/>
      <w:r w:rsidRPr="00741D91">
        <w:t>Botenga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7AADBD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0C183F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AF0EDB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060B6B5" w14:textId="77777777" w:rsidTr="009C2E16">
        <w:trPr>
          <w:trHeight w:hRule="exact" w:val="240"/>
          <w:jc w:val="center"/>
        </w:trPr>
        <w:tc>
          <w:tcPr>
            <w:tcW w:w="9752" w:type="dxa"/>
            <w:gridSpan w:val="2"/>
            <w:tcBorders>
              <w:top w:val="nil"/>
              <w:left w:val="nil"/>
              <w:bottom w:val="nil"/>
              <w:right w:val="nil"/>
            </w:tcBorders>
          </w:tcPr>
          <w:p w14:paraId="57DCE597" w14:textId="77777777" w:rsidR="00172D10" w:rsidRPr="00741D91" w:rsidRDefault="00172D10" w:rsidP="009C2E16"/>
        </w:tc>
      </w:tr>
      <w:tr w:rsidR="00741D91" w:rsidRPr="00741D91" w14:paraId="2EBBB3E2" w14:textId="77777777" w:rsidTr="009C2E16">
        <w:trPr>
          <w:trHeight w:val="240"/>
          <w:jc w:val="center"/>
        </w:trPr>
        <w:tc>
          <w:tcPr>
            <w:tcW w:w="4876" w:type="dxa"/>
            <w:tcBorders>
              <w:top w:val="nil"/>
              <w:left w:val="nil"/>
              <w:bottom w:val="nil"/>
              <w:right w:val="nil"/>
            </w:tcBorders>
          </w:tcPr>
          <w:p w14:paraId="294E2A5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6BA938F" w14:textId="77777777" w:rsidR="00172D10" w:rsidRPr="00741D91" w:rsidRDefault="00172D10" w:rsidP="009C2E16">
            <w:pPr>
              <w:pStyle w:val="AmColumnHeading"/>
            </w:pPr>
            <w:r w:rsidRPr="00741D91">
              <w:t>Izmjena</w:t>
            </w:r>
          </w:p>
        </w:tc>
      </w:tr>
      <w:tr w:rsidR="00741D91" w:rsidRPr="00741D91" w14:paraId="4928C369" w14:textId="77777777" w:rsidTr="009C2E16">
        <w:trPr>
          <w:jc w:val="center"/>
        </w:trPr>
        <w:tc>
          <w:tcPr>
            <w:tcW w:w="4876" w:type="dxa"/>
            <w:tcBorders>
              <w:top w:val="nil"/>
              <w:left w:val="nil"/>
              <w:bottom w:val="nil"/>
              <w:right w:val="nil"/>
            </w:tcBorders>
          </w:tcPr>
          <w:p w14:paraId="71F0C442" w14:textId="77777777" w:rsidR="00172D10" w:rsidRPr="00741D91" w:rsidRDefault="00172D10" w:rsidP="009C2E16">
            <w:pPr>
              <w:pStyle w:val="Normal6a"/>
            </w:pPr>
            <w:r w:rsidRPr="00741D91">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w:t>
            </w:r>
            <w:r w:rsidRPr="00741D91">
              <w:rPr>
                <w:b/>
                <w:i/>
              </w:rPr>
              <w:t>To uključuje intenzivan</w:t>
            </w:r>
            <w:r w:rsidRPr="00741D91">
              <w:t xml:space="preserve"> dijalog. </w:t>
            </w:r>
            <w:r w:rsidRPr="00741D91">
              <w:rPr>
                <w:b/>
                <w:i/>
              </w:rPr>
              <w:t>Ljudski kapital važan je</w:t>
            </w:r>
            <w:r w:rsidRPr="00741D91">
              <w:t xml:space="preserve"> za prosperitet, gospodarsku otpornost i jedinstveno socijalno tržišno gospodarstvo Unije. </w:t>
            </w:r>
            <w:r w:rsidRPr="00741D91">
              <w:rPr>
                <w:b/>
                <w:i/>
              </w:rPr>
              <w:lastRenderedPageBreak/>
              <w:t>Važno je potaknuti napredak, uključujući visokokvalitetna radna mjesta</w:t>
            </w:r>
            <w:r w:rsidRPr="00741D91">
              <w:t xml:space="preserve">, </w:t>
            </w:r>
            <w:r w:rsidRPr="00741D91">
              <w:rPr>
                <w:b/>
                <w:i/>
              </w:rPr>
              <w:t>povećanjem rasta produktivnosti te konkurentnosti</w:t>
            </w:r>
            <w:r w:rsidRPr="00741D91">
              <w:t xml:space="preserve"> i </w:t>
            </w:r>
            <w:r w:rsidRPr="00741D91">
              <w:rPr>
                <w:b/>
                <w:i/>
              </w:rPr>
              <w:t>inovativnosti industrija Unije</w:t>
            </w:r>
            <w:r w:rsidRPr="00741D91">
              <w:t xml:space="preserve">, </w:t>
            </w:r>
            <w:r w:rsidRPr="00741D91">
              <w:rPr>
                <w:b/>
                <w:i/>
              </w:rPr>
              <w:t>privlačenjem dodatnih ulaganja, podupiranjem dinamičnog jedinstvenog tržišta i povećanjem gospodarske sigurnosti.</w:t>
            </w:r>
            <w:r w:rsidRPr="00741D91">
              <w:t xml:space="preserve">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w:t>
            </w:r>
            <w:r w:rsidRPr="00741D91">
              <w:rPr>
                <w:b/>
                <w:i/>
              </w:rPr>
              <w:t>bi</w:t>
            </w:r>
            <w:r w:rsidRPr="00741D91">
              <w:t xml:space="preserve"> radnicima u sektorima u postupku restrukturiranja </w:t>
            </w:r>
            <w:r w:rsidRPr="00741D91">
              <w:rPr>
                <w:b/>
                <w:i/>
              </w:rPr>
              <w:t>trebalo omogućiti</w:t>
            </w:r>
            <w:r w:rsidRPr="00741D91">
              <w:t xml:space="preserve"> usavršavanje i prekvalifikaciju, u skladu s relevantnim nacionalnim, regionalnim i/ili sektorskim strategijama za tranziciju. ECF bi trebao </w:t>
            </w:r>
            <w:r w:rsidRPr="00741D91">
              <w:rPr>
                <w:b/>
                <w:i/>
              </w:rPr>
              <w:t>podupirati informiranje</w:t>
            </w:r>
            <w:r w:rsidRPr="00741D91">
              <w:t xml:space="preserve"> o vještinama, </w:t>
            </w:r>
            <w:r w:rsidRPr="00741D91">
              <w:rPr>
                <w:b/>
                <w:i/>
              </w:rPr>
              <w:t>usavršavanje</w:t>
            </w:r>
            <w:r w:rsidRPr="00741D91">
              <w:t xml:space="preserve"> i </w:t>
            </w:r>
            <w:r w:rsidRPr="00741D91">
              <w:rPr>
                <w:b/>
                <w:i/>
              </w:rPr>
              <w:t>prekvalifikaciju</w:t>
            </w:r>
            <w:r w:rsidRPr="00741D91">
              <w:t xml:space="preserve"> te poticati </w:t>
            </w:r>
            <w:r w:rsidRPr="00741D91">
              <w:rPr>
                <w:b/>
                <w:i/>
              </w:rPr>
              <w:t>javno-privatna</w:t>
            </w:r>
            <w:r w:rsidRPr="00741D91">
              <w:t xml:space="preserve">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3CA60C0B" w14:textId="77777777" w:rsidR="00172D10" w:rsidRPr="00741D91" w:rsidRDefault="00172D10" w:rsidP="009C2E16">
            <w:pPr>
              <w:pStyle w:val="Normal6a"/>
            </w:pPr>
            <w:r w:rsidRPr="00741D91">
              <w:lastRenderedPageBreak/>
              <w:t>(21)</w:t>
            </w:r>
            <w:r w:rsidRPr="00741D91">
              <w:tab/>
              <w:t xml:space="preserve">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w:t>
            </w:r>
            <w:r w:rsidRPr="00741D91">
              <w:rPr>
                <w:b/>
                <w:i/>
              </w:rPr>
              <w:t>S time u vezi ključni su socijalni</w:t>
            </w:r>
            <w:r w:rsidRPr="00741D91">
              <w:t xml:space="preserve"> dijalog </w:t>
            </w:r>
            <w:r w:rsidRPr="00741D91">
              <w:rPr>
                <w:b/>
                <w:i/>
              </w:rPr>
              <w:t>i kolektivno pregovaranje</w:t>
            </w:r>
            <w:r w:rsidRPr="00741D91">
              <w:t xml:space="preserve">. </w:t>
            </w:r>
            <w:r w:rsidRPr="00741D91">
              <w:rPr>
                <w:b/>
                <w:i/>
              </w:rPr>
              <w:t>Radnici su ključni</w:t>
            </w:r>
            <w:r w:rsidRPr="00741D91">
              <w:t xml:space="preserve"> za prosperitet, gospodarsku otpornost i jedinstveno socijalno tržišno </w:t>
            </w:r>
            <w:r w:rsidRPr="00741D91">
              <w:lastRenderedPageBreak/>
              <w:t xml:space="preserve">gospodarstvo Unije. </w:t>
            </w:r>
            <w:r w:rsidRPr="00741D91">
              <w:rPr>
                <w:b/>
                <w:i/>
              </w:rPr>
              <w:t>ECF aktivno otvara visokokvalitetna radnih mjesta podupiranjem dobrih i pravednih plaća</w:t>
            </w:r>
            <w:r w:rsidRPr="00741D91">
              <w:t xml:space="preserve">, </w:t>
            </w:r>
            <w:r w:rsidRPr="00741D91">
              <w:rPr>
                <w:b/>
                <w:i/>
              </w:rPr>
              <w:t>radnih uvjeta, snažnog socijalnog dijaloga</w:t>
            </w:r>
            <w:r w:rsidRPr="00741D91">
              <w:t xml:space="preserve"> i </w:t>
            </w:r>
            <w:r w:rsidRPr="00741D91">
              <w:rPr>
                <w:b/>
                <w:i/>
              </w:rPr>
              <w:t>kolektivnog pregovaranja</w:t>
            </w:r>
            <w:r w:rsidRPr="00741D91">
              <w:t xml:space="preserve">, </w:t>
            </w:r>
            <w:r w:rsidRPr="00741D91">
              <w:rPr>
                <w:b/>
                <w:i/>
              </w:rPr>
              <w:t>promicanjem demokracije na radnom mjestu te rješavanjem problema zlostavljanja i iskorištavanja radnika;</w:t>
            </w:r>
            <w:r w:rsidRPr="00741D91">
              <w:t xml:space="preserve">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ECF-a te istaknuti kad je takvo ulaganje uključeno. To uključuje Jamstvo za vještine, koje radnicima u sektorima u postupku restrukturiranja </w:t>
            </w:r>
            <w:r w:rsidRPr="00741D91">
              <w:rPr>
                <w:b/>
                <w:i/>
              </w:rPr>
              <w:t>omogućuje</w:t>
            </w:r>
            <w:r w:rsidRPr="00741D91">
              <w:t xml:space="preserve"> usavršavanje i prekvalifikaciju, u skladu s relevantnim nacionalnim, regionalnim i/ili sektorskim strategijama za tranziciju. ECF bi trebao </w:t>
            </w:r>
            <w:r w:rsidRPr="00741D91">
              <w:rPr>
                <w:b/>
                <w:i/>
              </w:rPr>
              <w:t>14% svojih resursa osigurati za podupiranje informiranja</w:t>
            </w:r>
            <w:r w:rsidRPr="00741D91">
              <w:t xml:space="preserve"> o vještinama, </w:t>
            </w:r>
            <w:r w:rsidRPr="00741D91">
              <w:rPr>
                <w:b/>
                <w:i/>
              </w:rPr>
              <w:t>usavršavanju</w:t>
            </w:r>
            <w:r w:rsidRPr="00741D91">
              <w:t xml:space="preserve"> i </w:t>
            </w:r>
            <w:r w:rsidRPr="00741D91">
              <w:rPr>
                <w:b/>
                <w:i/>
              </w:rPr>
              <w:t>prekvalifikaciji</w:t>
            </w:r>
            <w:r w:rsidRPr="00741D91">
              <w:t xml:space="preserve"> te poticati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r>
      <w:tr w:rsidR="00741D91" w:rsidRPr="00741D91" w14:paraId="35EC94AE" w14:textId="77777777" w:rsidTr="009C2E16">
        <w:trPr>
          <w:jc w:val="center"/>
        </w:trPr>
        <w:tc>
          <w:tcPr>
            <w:tcW w:w="4876" w:type="dxa"/>
            <w:tcBorders>
              <w:top w:val="nil"/>
              <w:left w:val="nil"/>
              <w:bottom w:val="nil"/>
              <w:right w:val="nil"/>
            </w:tcBorders>
          </w:tcPr>
          <w:p w14:paraId="3BDD5C93"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36354D8B" w14:textId="77777777" w:rsidR="00172D10" w:rsidRPr="00741D91" w:rsidRDefault="00172D10" w:rsidP="009C2E16">
            <w:pPr>
              <w:pStyle w:val="Normal6a"/>
            </w:pPr>
            <w:r w:rsidRPr="00741D91">
              <w:rPr>
                <w:b/>
                <w:i/>
              </w:rPr>
              <w:t>_________________</w:t>
            </w:r>
          </w:p>
        </w:tc>
      </w:tr>
      <w:tr w:rsidR="00741D91" w:rsidRPr="00741D91" w14:paraId="052FADCB" w14:textId="77777777" w:rsidTr="009C2E16">
        <w:trPr>
          <w:jc w:val="center"/>
        </w:trPr>
        <w:tc>
          <w:tcPr>
            <w:tcW w:w="4876" w:type="dxa"/>
            <w:tcBorders>
              <w:top w:val="nil"/>
              <w:left w:val="nil"/>
              <w:bottom w:val="nil"/>
              <w:right w:val="nil"/>
            </w:tcBorders>
          </w:tcPr>
          <w:p w14:paraId="5010A01E"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28DB6EA0"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112B0B08"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B52F3EB" w14:textId="77777777" w:rsidR="00172D10" w:rsidRPr="00741D91" w:rsidRDefault="00172D10" w:rsidP="00172D10">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p>
    <w:p w14:paraId="1BD7EF9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60E5A1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Dan Nica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FA37BC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DD03D1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8C44CE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CEDF1F5" w14:textId="77777777" w:rsidTr="009C2E16">
        <w:trPr>
          <w:trHeight w:hRule="exact" w:val="240"/>
          <w:jc w:val="center"/>
        </w:trPr>
        <w:tc>
          <w:tcPr>
            <w:tcW w:w="9752" w:type="dxa"/>
            <w:gridSpan w:val="2"/>
            <w:tcBorders>
              <w:top w:val="nil"/>
              <w:left w:val="nil"/>
              <w:bottom w:val="nil"/>
              <w:right w:val="nil"/>
            </w:tcBorders>
          </w:tcPr>
          <w:p w14:paraId="0DC6566B" w14:textId="77777777" w:rsidR="00172D10" w:rsidRPr="00741D91" w:rsidRDefault="00172D10" w:rsidP="009C2E16"/>
        </w:tc>
      </w:tr>
      <w:tr w:rsidR="00741D91" w:rsidRPr="00741D91" w14:paraId="146090A2" w14:textId="77777777" w:rsidTr="009C2E16">
        <w:trPr>
          <w:trHeight w:val="240"/>
          <w:jc w:val="center"/>
        </w:trPr>
        <w:tc>
          <w:tcPr>
            <w:tcW w:w="4876" w:type="dxa"/>
            <w:tcBorders>
              <w:top w:val="nil"/>
              <w:left w:val="nil"/>
              <w:bottom w:val="nil"/>
              <w:right w:val="nil"/>
            </w:tcBorders>
          </w:tcPr>
          <w:p w14:paraId="1F68087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51A7DFF" w14:textId="77777777" w:rsidR="00172D10" w:rsidRPr="00741D91" w:rsidRDefault="00172D10" w:rsidP="009C2E16">
            <w:pPr>
              <w:pStyle w:val="AmColumnHeading"/>
            </w:pPr>
            <w:r w:rsidRPr="00741D91">
              <w:t>Izmjena</w:t>
            </w:r>
          </w:p>
        </w:tc>
      </w:tr>
      <w:tr w:rsidR="00741D91" w:rsidRPr="00741D91" w14:paraId="6DA1B9A3" w14:textId="77777777" w:rsidTr="009C2E16">
        <w:trPr>
          <w:jc w:val="center"/>
        </w:trPr>
        <w:tc>
          <w:tcPr>
            <w:tcW w:w="4876" w:type="dxa"/>
            <w:tcBorders>
              <w:top w:val="nil"/>
              <w:left w:val="nil"/>
              <w:bottom w:val="nil"/>
              <w:right w:val="nil"/>
            </w:tcBorders>
          </w:tcPr>
          <w:p w14:paraId="57994708" w14:textId="77777777" w:rsidR="00172D10" w:rsidRPr="00741D91" w:rsidRDefault="00172D10" w:rsidP="009C2E16">
            <w:pPr>
              <w:pStyle w:val="Normal6a"/>
            </w:pPr>
            <w:r w:rsidRPr="00741D91">
              <w:t>(21)</w:t>
            </w:r>
            <w:r w:rsidRPr="00741D91">
              <w:tab/>
              <w:t>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w:t>
            </w:r>
            <w:r w:rsidRPr="00741D91">
              <w:lastRenderedPageBreak/>
              <w:t>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sveučilišnih saveza, među ostalim u suradnji s poslodavcima, kako bi se poboljšala njihova provedba u području inovacija i razvoja vještina i talenata.</w:t>
            </w:r>
          </w:p>
        </w:tc>
        <w:tc>
          <w:tcPr>
            <w:tcW w:w="4876" w:type="dxa"/>
            <w:tcBorders>
              <w:top w:val="nil"/>
              <w:left w:val="nil"/>
              <w:bottom w:val="nil"/>
              <w:right w:val="nil"/>
            </w:tcBorders>
          </w:tcPr>
          <w:p w14:paraId="2E46CFE1" w14:textId="77777777" w:rsidR="00172D10" w:rsidRPr="00741D91" w:rsidRDefault="00172D10" w:rsidP="009C2E16">
            <w:pPr>
              <w:pStyle w:val="Normal6a"/>
            </w:pPr>
            <w:r w:rsidRPr="00741D91">
              <w:lastRenderedPageBreak/>
              <w:t>(21)</w:t>
            </w:r>
            <w:r w:rsidRPr="00741D91">
              <w:tab/>
              <w:t>Konkurentna snaga Unije leži u njezinim građanima. U Kompasu konkurentnosti promicanje vještina i kvalitetnih radnih mjesta utvrđeno je kao horizontalni pokretač. U zaključcima Europskog vijeća ističe se da bi „slijedom Komunikacije Komisije o uniji vještina od 5. ožujka 2025. dodatne napore trebalo [...] uložiti u unapređivanje stjecanja, priznavanja i zadržavanja vještina u cijelom EU-u, od izgradnje osnovnih vještina do sudjelovanja u cjeloživotnom učenju, prekvalifikaciji i usavršavanju, u skladu s europskim stupom socijalnih prava i njegovim akcijskim planom”. To uključuje intenzivan dijalog. Ljudski kapital važan je za prosperitet, gospodarsku otpornost i jedinstveno socijalno tržišno gospodarstvo Unije. Važno je potaknuti napredak, uključujući visokokvalitetna radna mjesta, povećanjem rasta produktivnosti te konkurentnosti i inovativnosti industrija Unije, privlačenjem dodatnih ulaganja, podupiranjem dinamičnog jedinstvenog tržišta i povećanjem gospodarske sigurnosti. ECF bi trebao doprinijeti razvoju Unije vještina</w:t>
            </w:r>
            <w:r w:rsidRPr="00741D91">
              <w:rPr>
                <w:vertAlign w:val="superscript"/>
              </w:rPr>
              <w:t>12</w:t>
            </w:r>
            <w:r w:rsidRPr="00741D91">
              <w:t xml:space="preserve"> tako što će podupirati formiranje kvalificirane radne snage s posebnim vještinama potrebnima u područjima strateškog ulaganja Fonda, i to cjeloživotnim učenjem, obrazovanjem, osposobljavanjem i naukovanjem te otvaranjem privlačnih kvalitetnih radnih mjesta dostupnih svima, i tako što će se ulaganja ECF-a popratiti ulaganjem u vještine kako bi se ublažio nedostatak vještina u određenom strateškom sektoru </w:t>
            </w:r>
            <w:r w:rsidRPr="00741D91">
              <w:lastRenderedPageBreak/>
              <w:t xml:space="preserve">ECF-a te istaknuti kad je takvo ulaganje uključeno. To uključuje Jamstvo za vještine, koje bi radnicima u sektorima u postupku restrukturiranja trebalo omogućiti usavršavanje i prekvalifikaciju, u skladu s relevantnim nacionalnim, regionalnim i/ili sektorskim strategijama za tranziciju. ECF bi trebao podupirati informiranje o vještinama, usavršavanje i prekvalifikaciju te poticati javno-privatna partnerstva između sveučilišta, pružatelja strukovnog obrazovanja i osposobljavanja, poduzeća, posebno MSP-ova, socijalnih partnera i instituta za primijenjeno istraživanje. ECF bi mogao podupirati i aktivnosti </w:t>
            </w:r>
            <w:r w:rsidRPr="00741D91">
              <w:rPr>
                <w:b/>
                <w:i/>
              </w:rPr>
              <w:t>europskih</w:t>
            </w:r>
            <w:r w:rsidRPr="00741D91">
              <w:t xml:space="preserve"> sveučilišnih saveza, među ostalim u suradnji s poslodavcima, kako bi se poboljšala njihova provedba u području inovacija i razvoja vještina i talenata.</w:t>
            </w:r>
          </w:p>
        </w:tc>
      </w:tr>
      <w:tr w:rsidR="00741D91" w:rsidRPr="00741D91" w14:paraId="705FF4F6" w14:textId="77777777" w:rsidTr="009C2E16">
        <w:trPr>
          <w:jc w:val="center"/>
        </w:trPr>
        <w:tc>
          <w:tcPr>
            <w:tcW w:w="4876" w:type="dxa"/>
            <w:tcBorders>
              <w:top w:val="nil"/>
              <w:left w:val="nil"/>
              <w:bottom w:val="nil"/>
              <w:right w:val="nil"/>
            </w:tcBorders>
          </w:tcPr>
          <w:p w14:paraId="705B8651"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023CC50B" w14:textId="77777777" w:rsidR="00172D10" w:rsidRPr="00741D91" w:rsidRDefault="00172D10" w:rsidP="009C2E16">
            <w:pPr>
              <w:pStyle w:val="Normal6a"/>
            </w:pPr>
            <w:r w:rsidRPr="00741D91">
              <w:rPr>
                <w:b/>
                <w:i/>
              </w:rPr>
              <w:t>_________________</w:t>
            </w:r>
          </w:p>
        </w:tc>
      </w:tr>
      <w:tr w:rsidR="00741D91" w:rsidRPr="00741D91" w14:paraId="36278C85" w14:textId="77777777" w:rsidTr="009C2E16">
        <w:trPr>
          <w:jc w:val="center"/>
        </w:trPr>
        <w:tc>
          <w:tcPr>
            <w:tcW w:w="4876" w:type="dxa"/>
            <w:tcBorders>
              <w:top w:val="nil"/>
              <w:left w:val="nil"/>
              <w:bottom w:val="nil"/>
              <w:right w:val="nil"/>
            </w:tcBorders>
          </w:tcPr>
          <w:p w14:paraId="2C456387"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c>
          <w:tcPr>
            <w:tcW w:w="4876" w:type="dxa"/>
            <w:tcBorders>
              <w:top w:val="nil"/>
              <w:left w:val="nil"/>
              <w:bottom w:val="nil"/>
              <w:right w:val="nil"/>
            </w:tcBorders>
          </w:tcPr>
          <w:p w14:paraId="7D07FAA5" w14:textId="77777777" w:rsidR="00172D10" w:rsidRPr="00741D91" w:rsidRDefault="00172D10" w:rsidP="009C2E16">
            <w:pPr>
              <w:pStyle w:val="Normal6a"/>
            </w:pPr>
            <w:r w:rsidRPr="00741D91">
              <w:rPr>
                <w:vertAlign w:val="superscript"/>
              </w:rPr>
              <w:t>12</w:t>
            </w:r>
            <w:r w:rsidRPr="00741D91">
              <w:t xml:space="preserve"> Komunikacija Komisije Europskom parlamentu, Europskom vijeću, Vijeću, Europskom gospodarskom i socijalnom odboru i Odboru regija, „Unija vještina”, COM(2025) 90 </w:t>
            </w:r>
            <w:proofErr w:type="spellStart"/>
            <w:r w:rsidRPr="00741D91">
              <w:t>final</w:t>
            </w:r>
            <w:proofErr w:type="spellEnd"/>
            <w:r w:rsidRPr="00741D91">
              <w:t>, 5.3.2025.</w:t>
            </w:r>
          </w:p>
        </w:tc>
      </w:tr>
    </w:tbl>
    <w:p w14:paraId="26469878"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D53F860"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196C7157" w14:textId="77777777" w:rsidR="00172D10" w:rsidRPr="00741D91" w:rsidRDefault="00172D10" w:rsidP="00172D10">
      <w:pPr>
        <w:pStyle w:val="AmJustText"/>
      </w:pPr>
      <w:r w:rsidRPr="00741D91">
        <w:t>Savezi europskih sveučilišta imaju ključnu ulogu u razvoju vještina u bliskoj suradnji s poduzećima koja su potrebna na tržištu.</w:t>
      </w:r>
    </w:p>
    <w:p w14:paraId="7044D0D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C237E2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8ABC8E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Carmen </w:t>
      </w:r>
      <w:proofErr w:type="spellStart"/>
      <w:r w:rsidRPr="00741D91">
        <w:t>Crespo</w:t>
      </w:r>
      <w:proofErr w:type="spellEnd"/>
      <w:r w:rsidRPr="00741D91">
        <w:t xml:space="preserve"> Díaz, </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1482AC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89EDA4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129C87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B383B25" w14:textId="77777777" w:rsidTr="009C2E16">
        <w:trPr>
          <w:trHeight w:hRule="exact" w:val="240"/>
          <w:jc w:val="center"/>
        </w:trPr>
        <w:tc>
          <w:tcPr>
            <w:tcW w:w="9752" w:type="dxa"/>
            <w:gridSpan w:val="2"/>
            <w:tcBorders>
              <w:top w:val="nil"/>
              <w:left w:val="nil"/>
              <w:bottom w:val="nil"/>
              <w:right w:val="nil"/>
            </w:tcBorders>
          </w:tcPr>
          <w:p w14:paraId="3AFC46E3" w14:textId="77777777" w:rsidR="00172D10" w:rsidRPr="00741D91" w:rsidRDefault="00172D10" w:rsidP="009C2E16"/>
        </w:tc>
      </w:tr>
      <w:tr w:rsidR="00741D91" w:rsidRPr="00741D91" w14:paraId="3B04F3B4" w14:textId="77777777" w:rsidTr="009C2E16">
        <w:trPr>
          <w:trHeight w:val="240"/>
          <w:jc w:val="center"/>
        </w:trPr>
        <w:tc>
          <w:tcPr>
            <w:tcW w:w="4876" w:type="dxa"/>
            <w:tcBorders>
              <w:top w:val="nil"/>
              <w:left w:val="nil"/>
              <w:bottom w:val="nil"/>
              <w:right w:val="nil"/>
            </w:tcBorders>
          </w:tcPr>
          <w:p w14:paraId="3741E71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64B1F84" w14:textId="77777777" w:rsidR="00172D10" w:rsidRPr="00741D91" w:rsidRDefault="00172D10" w:rsidP="009C2E16">
            <w:pPr>
              <w:pStyle w:val="AmColumnHeading"/>
            </w:pPr>
            <w:r w:rsidRPr="00741D91">
              <w:t>Izmjena</w:t>
            </w:r>
          </w:p>
        </w:tc>
      </w:tr>
      <w:tr w:rsidR="00741D91" w:rsidRPr="00741D91" w14:paraId="543477B2" w14:textId="77777777" w:rsidTr="009C2E16">
        <w:trPr>
          <w:jc w:val="center"/>
        </w:trPr>
        <w:tc>
          <w:tcPr>
            <w:tcW w:w="4876" w:type="dxa"/>
            <w:tcBorders>
              <w:top w:val="nil"/>
              <w:left w:val="nil"/>
              <w:bottom w:val="nil"/>
              <w:right w:val="nil"/>
            </w:tcBorders>
          </w:tcPr>
          <w:p w14:paraId="480617D5" w14:textId="77777777" w:rsidR="00172D10" w:rsidRPr="00741D91" w:rsidRDefault="00172D10" w:rsidP="009C2E16">
            <w:pPr>
              <w:pStyle w:val="Normal6a"/>
            </w:pPr>
          </w:p>
        </w:tc>
        <w:tc>
          <w:tcPr>
            <w:tcW w:w="4876" w:type="dxa"/>
            <w:tcBorders>
              <w:top w:val="nil"/>
              <w:left w:val="nil"/>
              <w:bottom w:val="nil"/>
              <w:right w:val="nil"/>
            </w:tcBorders>
          </w:tcPr>
          <w:p w14:paraId="2CCD1F3F" w14:textId="77777777" w:rsidR="00172D10" w:rsidRPr="00741D91" w:rsidRDefault="00172D10" w:rsidP="009C2E16">
            <w:pPr>
              <w:pStyle w:val="Normal6a"/>
            </w:pPr>
            <w:r w:rsidRPr="00741D91">
              <w:rPr>
                <w:b/>
                <w:i/>
              </w:rPr>
              <w:t>21.a</w:t>
            </w:r>
            <w:r w:rsidRPr="00741D91">
              <w:tab/>
            </w:r>
            <w:r w:rsidRPr="00741D91">
              <w:rPr>
                <w:b/>
                <w:i/>
              </w:rPr>
              <w:t xml:space="preserve">Naglašava da je generacijska obnova u poljoprivredi i ruralnim područjima ključna za dugoročnu sigurnost opskrbe hranom, otpornost i konkurentnost Unije; ističe da bi </w:t>
            </w:r>
            <w:r w:rsidRPr="00741D91">
              <w:rPr>
                <w:b/>
                <w:i/>
              </w:rPr>
              <w:lastRenderedPageBreak/>
              <w:t xml:space="preserve">Europskim fondom za konkurentnost, posebno u okviru sastavnice politike o zdravlju, biotehnologiji, poljoprivredi i </w:t>
            </w:r>
            <w:proofErr w:type="spellStart"/>
            <w:r w:rsidRPr="00741D91">
              <w:rPr>
                <w:b/>
                <w:i/>
              </w:rPr>
              <w:t>biogospodarstvu</w:t>
            </w:r>
            <w:proofErr w:type="spellEnd"/>
            <w:r w:rsidRPr="00741D91">
              <w:rPr>
                <w:b/>
                <w:i/>
              </w:rPr>
              <w:t>, trebalo podupirati mlade i nove poljoprivrednike ciljanim ulaganjem, potporom za inovacije, razvojem vještina, pristupom financiranju i poslovnim savjetodavnim uslugama; poziva na donošenje namjenskih mjera za olakšavanje nasljeđivanja poljoprivrednih gospodarstava te za pokretanje i širenje poduzeća mladih poljoprivrednika, posebno preko inovacija, digitalizacije i održivih poslovnih modela.</w:t>
            </w:r>
          </w:p>
        </w:tc>
      </w:tr>
    </w:tbl>
    <w:p w14:paraId="7BE0D043"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{ES}</w:t>
      </w:r>
      <w:proofErr w:type="spellStart"/>
      <w:r w:rsidRPr="00741D91">
        <w:t>es</w:t>
      </w:r>
      <w:proofErr w:type="spellEnd"/>
      <w:r w:rsidRPr="00741D91">
        <w:rPr>
          <w:rStyle w:val="HideTWBExt"/>
          <w:color w:val="auto"/>
        </w:rPr>
        <w:t>&lt;/Original&gt;</w:t>
      </w:r>
    </w:p>
    <w:p w14:paraId="7AA28A0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3208AF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2812DE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Sofie </w:t>
      </w:r>
      <w:proofErr w:type="spellStart"/>
      <w:r w:rsidRPr="00741D91">
        <w:t>Eriksson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0CAEBE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3C8056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B844B7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BE3A6DC" w14:textId="77777777" w:rsidTr="009C2E16">
        <w:trPr>
          <w:trHeight w:hRule="exact" w:val="240"/>
          <w:jc w:val="center"/>
        </w:trPr>
        <w:tc>
          <w:tcPr>
            <w:tcW w:w="9752" w:type="dxa"/>
            <w:gridSpan w:val="2"/>
            <w:tcBorders>
              <w:top w:val="nil"/>
              <w:left w:val="nil"/>
              <w:bottom w:val="nil"/>
              <w:right w:val="nil"/>
            </w:tcBorders>
          </w:tcPr>
          <w:p w14:paraId="6D50B2AE" w14:textId="77777777" w:rsidR="00172D10" w:rsidRPr="00741D91" w:rsidRDefault="00172D10" w:rsidP="009C2E16"/>
        </w:tc>
      </w:tr>
      <w:tr w:rsidR="00741D91" w:rsidRPr="00741D91" w14:paraId="4FCB4591" w14:textId="77777777" w:rsidTr="009C2E16">
        <w:trPr>
          <w:trHeight w:val="240"/>
          <w:jc w:val="center"/>
        </w:trPr>
        <w:tc>
          <w:tcPr>
            <w:tcW w:w="4876" w:type="dxa"/>
            <w:tcBorders>
              <w:top w:val="nil"/>
              <w:left w:val="nil"/>
              <w:bottom w:val="nil"/>
              <w:right w:val="nil"/>
            </w:tcBorders>
          </w:tcPr>
          <w:p w14:paraId="7785244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9CCC5C0" w14:textId="77777777" w:rsidR="00172D10" w:rsidRPr="00741D91" w:rsidRDefault="00172D10" w:rsidP="009C2E16">
            <w:pPr>
              <w:pStyle w:val="AmColumnHeading"/>
            </w:pPr>
            <w:r w:rsidRPr="00741D91">
              <w:t>Izmjena</w:t>
            </w:r>
          </w:p>
        </w:tc>
      </w:tr>
      <w:tr w:rsidR="00741D91" w:rsidRPr="00741D91" w14:paraId="5F07DF53" w14:textId="77777777" w:rsidTr="009C2E16">
        <w:trPr>
          <w:jc w:val="center"/>
        </w:trPr>
        <w:tc>
          <w:tcPr>
            <w:tcW w:w="4876" w:type="dxa"/>
            <w:tcBorders>
              <w:top w:val="nil"/>
              <w:left w:val="nil"/>
              <w:bottom w:val="nil"/>
              <w:right w:val="nil"/>
            </w:tcBorders>
          </w:tcPr>
          <w:p w14:paraId="4438BE51" w14:textId="77777777" w:rsidR="00172D10" w:rsidRPr="00741D91" w:rsidRDefault="00172D10" w:rsidP="009C2E16">
            <w:pPr>
              <w:pStyle w:val="Normal6a"/>
            </w:pPr>
          </w:p>
        </w:tc>
        <w:tc>
          <w:tcPr>
            <w:tcW w:w="4876" w:type="dxa"/>
            <w:tcBorders>
              <w:top w:val="nil"/>
              <w:left w:val="nil"/>
              <w:bottom w:val="nil"/>
              <w:right w:val="nil"/>
            </w:tcBorders>
          </w:tcPr>
          <w:p w14:paraId="4FE9FFD1" w14:textId="77777777" w:rsidR="00172D10" w:rsidRPr="00741D91" w:rsidRDefault="00172D10" w:rsidP="009C2E16">
            <w:pPr>
              <w:pStyle w:val="Normal6a"/>
            </w:pPr>
            <w:r w:rsidRPr="00741D91">
              <w:rPr>
                <w:b/>
                <w:i/>
              </w:rPr>
              <w:t>(21 a)</w:t>
            </w:r>
            <w:r w:rsidRPr="00741D91">
              <w:tab/>
            </w:r>
            <w:r w:rsidRPr="00741D91">
              <w:rPr>
                <w:b/>
                <w:i/>
              </w:rPr>
              <w:t>Kako bi se zaštitila mala i srednja poduzeća koja su posebno osjetljiva na narušavanje uzrokovano prekomjernim podugovaranjem, uključujući, ali ne ograničavajući se na građevinske, infrastrukturne i proizvodne lance vrijednosti, potrebno je ukloniti rizike povezane sa složenim i dugotrajnim lancima podugovaranja. Takvi lanci mogu ugroziti pravedne radne uvjete, narušiti tržišno natjecanje, oslabiti pregovarački položaj MSP-ova i ometati učinkovit nadzor i provedbu primjenjivog radnog, socijalnog i poreznog zakonodavstva Unije te nacionalnog zakonodavstva.</w:t>
            </w:r>
          </w:p>
        </w:tc>
      </w:tr>
    </w:tbl>
    <w:p w14:paraId="4C0F4A4B"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1A2029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6EEC2CA"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0B3C53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Jüri</w:t>
      </w:r>
      <w:proofErr w:type="spellEnd"/>
      <w:r w:rsidRPr="00741D91">
        <w:t xml:space="preserve"> </w:t>
      </w:r>
      <w:proofErr w:type="spellStart"/>
      <w:r w:rsidRPr="00741D91">
        <w:t>Ratas</w:t>
      </w:r>
      <w:proofErr w:type="spellEnd"/>
      <w:r w:rsidRPr="00741D91">
        <w:t xml:space="preserve">, </w:t>
      </w:r>
      <w:proofErr w:type="spellStart"/>
      <w:r w:rsidRPr="00741D91">
        <w:t>Riho</w:t>
      </w:r>
      <w:proofErr w:type="spellEnd"/>
      <w:r w:rsidRPr="00741D91">
        <w:t xml:space="preserve"> </w:t>
      </w:r>
      <w:proofErr w:type="spellStart"/>
      <w:r w:rsidRPr="00741D91">
        <w:t>Terras</w:t>
      </w:r>
      <w:proofErr w:type="spellEnd"/>
      <w:r w:rsidRPr="00741D91">
        <w:t xml:space="preserve">, Tobias </w:t>
      </w:r>
      <w:proofErr w:type="spellStart"/>
      <w:r w:rsidRPr="00741D91">
        <w:t>Cremer</w:t>
      </w:r>
      <w:proofErr w:type="spellEnd"/>
      <w:r w:rsidRPr="00741D91">
        <w:t>, Sven Mikser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BA1459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4F87D3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BE77C8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21.a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5A1C398" w14:textId="77777777" w:rsidTr="009C2E16">
        <w:trPr>
          <w:trHeight w:hRule="exact" w:val="240"/>
          <w:jc w:val="center"/>
        </w:trPr>
        <w:tc>
          <w:tcPr>
            <w:tcW w:w="9752" w:type="dxa"/>
            <w:gridSpan w:val="2"/>
            <w:tcBorders>
              <w:top w:val="nil"/>
              <w:left w:val="nil"/>
              <w:bottom w:val="nil"/>
              <w:right w:val="nil"/>
            </w:tcBorders>
          </w:tcPr>
          <w:p w14:paraId="0AA0CB3E" w14:textId="77777777" w:rsidR="00172D10" w:rsidRPr="00741D91" w:rsidRDefault="00172D10" w:rsidP="009C2E16"/>
        </w:tc>
      </w:tr>
      <w:tr w:rsidR="00741D91" w:rsidRPr="00741D91" w14:paraId="47397E72" w14:textId="77777777" w:rsidTr="009C2E16">
        <w:trPr>
          <w:trHeight w:val="240"/>
          <w:jc w:val="center"/>
        </w:trPr>
        <w:tc>
          <w:tcPr>
            <w:tcW w:w="4876" w:type="dxa"/>
            <w:tcBorders>
              <w:top w:val="nil"/>
              <w:left w:val="nil"/>
              <w:bottom w:val="nil"/>
              <w:right w:val="nil"/>
            </w:tcBorders>
          </w:tcPr>
          <w:p w14:paraId="39D96F4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58F5840" w14:textId="77777777" w:rsidR="00172D10" w:rsidRPr="00741D91" w:rsidRDefault="00172D10" w:rsidP="009C2E16">
            <w:pPr>
              <w:pStyle w:val="AmColumnHeading"/>
            </w:pPr>
            <w:r w:rsidRPr="00741D91">
              <w:t>Izmjena</w:t>
            </w:r>
          </w:p>
        </w:tc>
      </w:tr>
      <w:tr w:rsidR="00741D91" w:rsidRPr="00741D91" w14:paraId="72508AD6" w14:textId="77777777" w:rsidTr="009C2E16">
        <w:trPr>
          <w:jc w:val="center"/>
        </w:trPr>
        <w:tc>
          <w:tcPr>
            <w:tcW w:w="4876" w:type="dxa"/>
            <w:tcBorders>
              <w:top w:val="nil"/>
              <w:left w:val="nil"/>
              <w:bottom w:val="nil"/>
              <w:right w:val="nil"/>
            </w:tcBorders>
          </w:tcPr>
          <w:p w14:paraId="03B4A42C" w14:textId="77777777" w:rsidR="00172D10" w:rsidRPr="00741D91" w:rsidRDefault="00172D10" w:rsidP="009C2E16">
            <w:pPr>
              <w:pStyle w:val="Normal6a"/>
            </w:pPr>
          </w:p>
        </w:tc>
        <w:tc>
          <w:tcPr>
            <w:tcW w:w="4876" w:type="dxa"/>
            <w:tcBorders>
              <w:top w:val="nil"/>
              <w:left w:val="nil"/>
              <w:bottom w:val="nil"/>
              <w:right w:val="nil"/>
            </w:tcBorders>
          </w:tcPr>
          <w:p w14:paraId="440AEDC6" w14:textId="77777777" w:rsidR="00172D10" w:rsidRPr="00741D91" w:rsidRDefault="00172D10" w:rsidP="009C2E16">
            <w:pPr>
              <w:pStyle w:val="Normal6a"/>
            </w:pPr>
            <w:r w:rsidRPr="00741D91">
              <w:rPr>
                <w:b/>
                <w:i/>
              </w:rPr>
              <w:t>(21 a)</w:t>
            </w:r>
            <w:r w:rsidRPr="00741D91">
              <w:tab/>
            </w:r>
            <w:r w:rsidRPr="00741D91">
              <w:rPr>
                <w:b/>
                <w:i/>
              </w:rPr>
              <w:t xml:space="preserve">Imajući na umu sve veće konvencionalne i hibridne prijetnje na istočnim granicama Unije, posebnu pozornost pruža se državama članicama koje graniče s Rusijom, </w:t>
            </w:r>
            <w:proofErr w:type="spellStart"/>
            <w:r w:rsidRPr="00741D91">
              <w:rPr>
                <w:b/>
                <w:i/>
              </w:rPr>
              <w:t>Bjelarusom</w:t>
            </w:r>
            <w:proofErr w:type="spellEnd"/>
            <w:r w:rsidRPr="00741D91">
              <w:rPr>
                <w:b/>
                <w:i/>
              </w:rPr>
              <w:t xml:space="preserve"> i Ukrajinom te regijama pod izravnim utjecajem posljedica ruske ratne agresije na Ukrajinu. Jačanje obrambenih industrijskih kapaciteta, infrastrukture s dvojnom namjenom, vojne mobilnosti i civilne pripravnosti u tim regijama izravno doprinosi sigurnosti cijele Unije.</w:t>
            </w:r>
          </w:p>
        </w:tc>
      </w:tr>
    </w:tbl>
    <w:p w14:paraId="16EB1FA4"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5299FA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4386EF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405B6C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Jaroslava Pokorná </w:t>
      </w:r>
      <w:proofErr w:type="spellStart"/>
      <w:r w:rsidRPr="00741D91">
        <w:t>Jermanová</w:t>
      </w:r>
      <w:proofErr w:type="spellEnd"/>
      <w:r w:rsidRPr="00741D91">
        <w:t xml:space="preserve">, Jana </w:t>
      </w:r>
      <w:proofErr w:type="spellStart"/>
      <w:r w:rsidRPr="00741D91">
        <w:t>Nagyová</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A428B5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5E99E7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E721FA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23E18FD" w14:textId="77777777" w:rsidTr="009C2E16">
        <w:trPr>
          <w:trHeight w:hRule="exact" w:val="240"/>
          <w:jc w:val="center"/>
        </w:trPr>
        <w:tc>
          <w:tcPr>
            <w:tcW w:w="9752" w:type="dxa"/>
            <w:gridSpan w:val="2"/>
            <w:tcBorders>
              <w:top w:val="nil"/>
              <w:left w:val="nil"/>
              <w:bottom w:val="nil"/>
              <w:right w:val="nil"/>
            </w:tcBorders>
          </w:tcPr>
          <w:p w14:paraId="0B359913" w14:textId="77777777" w:rsidR="00172D10" w:rsidRPr="00741D91" w:rsidRDefault="00172D10" w:rsidP="009C2E16"/>
        </w:tc>
      </w:tr>
      <w:tr w:rsidR="00741D91" w:rsidRPr="00741D91" w14:paraId="290793C9" w14:textId="77777777" w:rsidTr="009C2E16">
        <w:trPr>
          <w:trHeight w:val="240"/>
          <w:jc w:val="center"/>
        </w:trPr>
        <w:tc>
          <w:tcPr>
            <w:tcW w:w="4876" w:type="dxa"/>
            <w:tcBorders>
              <w:top w:val="nil"/>
              <w:left w:val="nil"/>
              <w:bottom w:val="nil"/>
              <w:right w:val="nil"/>
            </w:tcBorders>
          </w:tcPr>
          <w:p w14:paraId="4351666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4D20B48" w14:textId="77777777" w:rsidR="00172D10" w:rsidRPr="00741D91" w:rsidRDefault="00172D10" w:rsidP="009C2E16">
            <w:pPr>
              <w:pStyle w:val="AmColumnHeading"/>
            </w:pPr>
            <w:r w:rsidRPr="00741D91">
              <w:t>Izmjena</w:t>
            </w:r>
          </w:p>
        </w:tc>
      </w:tr>
      <w:tr w:rsidR="00741D91" w:rsidRPr="00741D91" w14:paraId="4954096B" w14:textId="77777777" w:rsidTr="009C2E16">
        <w:trPr>
          <w:jc w:val="center"/>
        </w:trPr>
        <w:tc>
          <w:tcPr>
            <w:tcW w:w="4876" w:type="dxa"/>
            <w:tcBorders>
              <w:top w:val="nil"/>
              <w:left w:val="nil"/>
              <w:bottom w:val="nil"/>
              <w:right w:val="nil"/>
            </w:tcBorders>
          </w:tcPr>
          <w:p w14:paraId="22BD5C90"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w:t>
            </w:r>
            <w:r w:rsidRPr="00741D91">
              <w:lastRenderedPageBreak/>
              <w:t xml:space="preserve">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w:t>
            </w:r>
            <w:r w:rsidRPr="00741D91">
              <w:rPr>
                <w:b/>
                <w:i/>
              </w:rPr>
              <w:t>172413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5594D248"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w:t>
            </w:r>
            <w:r w:rsidRPr="00741D91">
              <w:rPr>
                <w:b/>
                <w:i/>
              </w:rPr>
              <w:t xml:space="preserve"> Dodjelu sredstava za tematsku </w:t>
            </w:r>
            <w:r w:rsidRPr="00741D91">
              <w:rPr>
                <w:b/>
                <w:i/>
              </w:rPr>
              <w:lastRenderedPageBreak/>
              <w:t xml:space="preserve">sastavnicu „Čista tranzicija i industrijska </w:t>
            </w:r>
            <w:proofErr w:type="spellStart"/>
            <w:r w:rsidRPr="00741D91">
              <w:rPr>
                <w:b/>
                <w:i/>
              </w:rPr>
              <w:t>dekarbonizacija</w:t>
            </w:r>
            <w:proofErr w:type="spellEnd"/>
            <w:r w:rsidRPr="00741D91">
              <w:rPr>
                <w:b/>
                <w:i/>
              </w:rPr>
              <w:t>” trebalo bi u skladu s time povećati na tehnološki neutralan način. U tom bi kontekstu nuklearnu energiju, a posebno razvoj malih modularnih reaktora, trebalo izričito uključiti u prihvatljive aktivnosti u okviru te sastavnice, s obzirom na njihov doprinos energetskoj sigurnosti, stabilnosti mreže i povezivanju sektora. Osiguravanjem odgovarajuće potpore razvoju malih modularnih reaktora iskoristilo bi se i dugogodišnje stručno znanje i industrijski kapaciteti koje je nekoliko država članica izgradilo u istraživanju i proizvodnji u tom području, čime bi se ojačala globalna konkurentnost Unije u toj novoj tehnologiji.</w:t>
            </w:r>
            <w:r w:rsidRPr="00741D91">
              <w:t xml:space="preserve">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w:t>
            </w:r>
            <w:r w:rsidRPr="00741D91">
              <w:rPr>
                <w:b/>
                <w:i/>
              </w:rPr>
              <w:t>1724</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2B07C3CB" w14:textId="77777777" w:rsidTr="009C2E16">
        <w:trPr>
          <w:jc w:val="center"/>
        </w:trPr>
        <w:tc>
          <w:tcPr>
            <w:tcW w:w="4876" w:type="dxa"/>
            <w:tcBorders>
              <w:top w:val="nil"/>
              <w:left w:val="nil"/>
              <w:bottom w:val="nil"/>
              <w:right w:val="nil"/>
            </w:tcBorders>
          </w:tcPr>
          <w:p w14:paraId="37FA31FA"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145C1113" w14:textId="77777777" w:rsidR="00172D10" w:rsidRPr="00741D91" w:rsidRDefault="00172D10" w:rsidP="009C2E16"/>
        </w:tc>
      </w:tr>
      <w:tr w:rsidR="00741D91" w:rsidRPr="00741D91" w14:paraId="578A2EAE" w14:textId="77777777" w:rsidTr="009C2E16">
        <w:trPr>
          <w:jc w:val="center"/>
        </w:trPr>
        <w:tc>
          <w:tcPr>
            <w:tcW w:w="4876" w:type="dxa"/>
            <w:tcBorders>
              <w:top w:val="nil"/>
              <w:left w:val="nil"/>
              <w:bottom w:val="nil"/>
              <w:right w:val="nil"/>
            </w:tcBorders>
          </w:tcPr>
          <w:p w14:paraId="63EF1DEF" w14:textId="77777777" w:rsidR="00172D10" w:rsidRPr="00741D91" w:rsidRDefault="00172D10" w:rsidP="009C2E16">
            <w:pPr>
              <w:pStyle w:val="Normal6a"/>
            </w:pPr>
            <w:r w:rsidRPr="00741D91">
              <w:rPr>
                <w:b/>
                <w:i/>
                <w:vertAlign w:val="superscript"/>
              </w:rPr>
              <w:t>13</w:t>
            </w:r>
            <w:r w:rsidRPr="00741D91">
              <w:t xml:space="preserve"> </w:t>
            </w:r>
            <w:r w:rsidRPr="00741D91">
              <w:rPr>
                <w:b/>
                <w:i/>
              </w:rPr>
              <w:t xml:space="preserve">Uredba (EU) 2024/1735 Europskog parlamenta i Vijeća od 13. lipnja 2024. o </w:t>
            </w:r>
            <w:r w:rsidRPr="00741D91">
              <w:rPr>
                <w:b/>
                <w:i/>
              </w:rPr>
              <w:lastRenderedPageBreak/>
              <w:t>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675C35D6" w14:textId="77777777" w:rsidR="00172D10" w:rsidRPr="00741D91" w:rsidRDefault="00172D10" w:rsidP="009C2E16"/>
        </w:tc>
      </w:tr>
    </w:tbl>
    <w:p w14:paraId="6B2D9E2D"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01A23C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8BC7FE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599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284C43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Rihards</w:t>
      </w:r>
      <w:proofErr w:type="spellEnd"/>
      <w:r w:rsidRPr="00741D91">
        <w:t xml:space="preserve"> </w:t>
      </w:r>
      <w:proofErr w:type="spellStart"/>
      <w:r w:rsidRPr="00741D91">
        <w:t>Kols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A6894BA" w14:textId="77777777" w:rsidR="00172D10" w:rsidRPr="00741D91" w:rsidRDefault="00172D10" w:rsidP="00172D10">
      <w:r w:rsidRPr="00741D91">
        <w:rPr>
          <w:rStyle w:val="HideTWBExt"/>
          <w:color w:val="auto"/>
        </w:rPr>
        <w:t>&lt;</w:t>
      </w:r>
      <w:proofErr w:type="spellStart"/>
      <w:r w:rsidRPr="00741D91">
        <w:rPr>
          <w:rStyle w:val="HideTWBExt"/>
          <w:color w:val="auto"/>
        </w:rPr>
        <w:t>AuNomDe</w:t>
      </w:r>
      <w:proofErr w:type="spellEnd"/>
      <w:r w:rsidRPr="00741D91">
        <w:rPr>
          <w:rStyle w:val="HideTWBExt"/>
          <w:color w:val="auto"/>
        </w:rPr>
        <w:t>&gt;</w:t>
      </w:r>
      <w:r w:rsidRPr="00741D91">
        <w:rPr>
          <w:rStyle w:val="HideTWBInt"/>
          <w:color w:val="auto"/>
        </w:rPr>
        <w:t>{ECR}</w:t>
      </w:r>
      <w:r w:rsidRPr="00741D91">
        <w:t>u ime Kluba zastupnika ECR-a</w:t>
      </w:r>
      <w:r w:rsidRPr="00741D91">
        <w:rPr>
          <w:rStyle w:val="HideTWBExt"/>
          <w:color w:val="auto"/>
        </w:rPr>
        <w:t>&lt;/</w:t>
      </w:r>
      <w:proofErr w:type="spellStart"/>
      <w:r w:rsidRPr="00741D91">
        <w:rPr>
          <w:rStyle w:val="HideTWBExt"/>
          <w:color w:val="auto"/>
        </w:rPr>
        <w:t>AuNomDe</w:t>
      </w:r>
      <w:proofErr w:type="spellEnd"/>
      <w:r w:rsidRPr="00741D91">
        <w:rPr>
          <w:rStyle w:val="HideTWBExt"/>
          <w:color w:val="auto"/>
        </w:rPr>
        <w:t>&gt;</w:t>
      </w:r>
    </w:p>
    <w:p w14:paraId="391E6B2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F00965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4959BF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F00AA62" w14:textId="77777777" w:rsidTr="009C2E16">
        <w:trPr>
          <w:trHeight w:hRule="exact" w:val="240"/>
          <w:jc w:val="center"/>
        </w:trPr>
        <w:tc>
          <w:tcPr>
            <w:tcW w:w="9752" w:type="dxa"/>
            <w:gridSpan w:val="2"/>
            <w:tcBorders>
              <w:top w:val="nil"/>
              <w:left w:val="nil"/>
              <w:bottom w:val="nil"/>
              <w:right w:val="nil"/>
            </w:tcBorders>
          </w:tcPr>
          <w:p w14:paraId="6A8E452C" w14:textId="77777777" w:rsidR="00172D10" w:rsidRPr="00741D91" w:rsidRDefault="00172D10" w:rsidP="009C2E16"/>
        </w:tc>
      </w:tr>
      <w:tr w:rsidR="00741D91" w:rsidRPr="00741D91" w14:paraId="6CB8CC85" w14:textId="77777777" w:rsidTr="009C2E16">
        <w:trPr>
          <w:trHeight w:val="240"/>
          <w:jc w:val="center"/>
        </w:trPr>
        <w:tc>
          <w:tcPr>
            <w:tcW w:w="4876" w:type="dxa"/>
            <w:tcBorders>
              <w:top w:val="nil"/>
              <w:left w:val="nil"/>
              <w:bottom w:val="nil"/>
              <w:right w:val="nil"/>
            </w:tcBorders>
          </w:tcPr>
          <w:p w14:paraId="0795660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97871F7" w14:textId="77777777" w:rsidR="00172D10" w:rsidRPr="00741D91" w:rsidRDefault="00172D10" w:rsidP="009C2E16">
            <w:pPr>
              <w:pStyle w:val="AmColumnHeading"/>
            </w:pPr>
            <w:r w:rsidRPr="00741D91">
              <w:t>Izmjena</w:t>
            </w:r>
          </w:p>
        </w:tc>
      </w:tr>
      <w:tr w:rsidR="00741D91" w:rsidRPr="00741D91" w14:paraId="70DB1F03" w14:textId="77777777" w:rsidTr="009C2E16">
        <w:trPr>
          <w:jc w:val="center"/>
        </w:trPr>
        <w:tc>
          <w:tcPr>
            <w:tcW w:w="4876" w:type="dxa"/>
            <w:tcBorders>
              <w:top w:val="nil"/>
              <w:left w:val="nil"/>
              <w:bottom w:val="nil"/>
              <w:right w:val="nil"/>
            </w:tcBorders>
          </w:tcPr>
          <w:p w14:paraId="088B0893" w14:textId="77777777" w:rsidR="00172D10" w:rsidRPr="00741D91" w:rsidRDefault="00172D10" w:rsidP="009C2E16">
            <w:pPr>
              <w:pStyle w:val="Normal6a"/>
            </w:pPr>
            <w:r w:rsidRPr="00741D91">
              <w:t>(22)</w:t>
            </w:r>
            <w:r w:rsidRPr="00741D91">
              <w:tab/>
              <w:t xml:space="preserve">ECF bi trebao </w:t>
            </w:r>
            <w:r w:rsidRPr="00741D91">
              <w:rPr>
                <w:b/>
                <w:i/>
              </w:rPr>
              <w:t>doprinositi</w:t>
            </w:r>
            <w:r w:rsidRPr="00741D91">
              <w:t xml:space="preserve">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w:t>
            </w:r>
            <w:r w:rsidRPr="00741D91">
              <w:lastRenderedPageBreak/>
              <w:t xml:space="preserve">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58D4A56D" w14:textId="77777777" w:rsidR="00172D10" w:rsidRPr="00741D91" w:rsidRDefault="00172D10" w:rsidP="009C2E16">
            <w:pPr>
              <w:pStyle w:val="Normal6a"/>
            </w:pPr>
            <w:r w:rsidRPr="00741D91">
              <w:lastRenderedPageBreak/>
              <w:t>(22)</w:t>
            </w:r>
            <w:r w:rsidRPr="00741D91">
              <w:tab/>
              <w:t xml:space="preserve">ECF bi trebao </w:t>
            </w:r>
            <w:r w:rsidRPr="00741D91">
              <w:rPr>
                <w:b/>
                <w:i/>
              </w:rPr>
              <w:t>doprinijeti</w:t>
            </w:r>
            <w:r w:rsidRPr="00741D91">
              <w:t xml:space="preserve"> ciljevima </w:t>
            </w:r>
            <w:proofErr w:type="spellStart"/>
            <w:r w:rsidRPr="00741D91">
              <w:t>dekarbonizacije</w:t>
            </w:r>
            <w:proofErr w:type="spellEnd"/>
            <w:r w:rsidRPr="00741D91">
              <w:t xml:space="preserve"> europske industrije promicanjem razvoja i uvođenja čistih tehnologija</w:t>
            </w:r>
            <w:r w:rsidRPr="00741D91">
              <w:rPr>
                <w:b/>
                <w:i/>
              </w:rPr>
              <w:t xml:space="preserve">, uz potpuno poštovanje načela tehnološke neutralnosti i uvažavanje raznolikosti nacionalnih polaznih točaka, kombinacija izvora energije i načina </w:t>
            </w:r>
            <w:proofErr w:type="spellStart"/>
            <w:r w:rsidRPr="00741D91">
              <w:rPr>
                <w:b/>
                <w:i/>
              </w:rPr>
              <w:t>dekarbonizacije</w:t>
            </w:r>
            <w:proofErr w:type="spellEnd"/>
            <w:r w:rsidRPr="00741D91">
              <w:rPr>
                <w:b/>
                <w:i/>
              </w:rPr>
              <w:t xml:space="preserve"> u državama članicama. ECF bi trebao podupirati sve tehnologije kojima se bitno smanjuju emisije stakleničkih plinova, uključujući energiju iz obnovljivih izvora, nuklearnu energiju i njezin lanac opskrbe, </w:t>
            </w:r>
            <w:proofErr w:type="spellStart"/>
            <w:r w:rsidRPr="00741D91">
              <w:rPr>
                <w:b/>
                <w:i/>
              </w:rPr>
              <w:t>niskougljični</w:t>
            </w:r>
            <w:proofErr w:type="spellEnd"/>
            <w:r w:rsidRPr="00741D91">
              <w:rPr>
                <w:b/>
                <w:i/>
              </w:rPr>
              <w:t xml:space="preserve"> vodik, dekarboniziran plin i plin iz obnovljivih izvora, energetsku učinkovitost te hvatanje, upotrebu i skladištenje ugljika. </w:t>
            </w:r>
            <w:proofErr w:type="spellStart"/>
            <w:r w:rsidRPr="00741D91">
              <w:rPr>
                <w:b/>
                <w:i/>
              </w:rPr>
              <w:t>Priuštiva</w:t>
            </w:r>
            <w:proofErr w:type="spellEnd"/>
            <w:r w:rsidRPr="00741D91">
              <w:rPr>
                <w:b/>
                <w:i/>
              </w:rPr>
              <w:t xml:space="preserve"> i stabilna energija preduvjet je za konkurentnost; Potporom iz ECF-a ne kažnjavaju se države članice koje odaberu različitu kombinaciju </w:t>
            </w:r>
            <w:proofErr w:type="spellStart"/>
            <w:r w:rsidRPr="00741D91">
              <w:rPr>
                <w:b/>
                <w:i/>
              </w:rPr>
              <w:t>niskougljičnih</w:t>
            </w:r>
            <w:proofErr w:type="spellEnd"/>
            <w:r w:rsidRPr="00741D91">
              <w:rPr>
                <w:b/>
                <w:i/>
              </w:rPr>
              <w:t xml:space="preserve"> tehnologija, pod uvjetom da se postignu rezultati smanjenja emisija</w:t>
            </w:r>
            <w:r w:rsidRPr="00741D91">
              <w:t xml:space="preserve">. </w:t>
            </w:r>
            <w:r w:rsidRPr="00741D91">
              <w:br/>
              <w:t xml:space="preserve">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w:t>
            </w:r>
            <w:r w:rsidRPr="00741D91">
              <w:lastRenderedPageBreak/>
              <w:t xml:space="preserve">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797549CD" w14:textId="77777777" w:rsidTr="009C2E16">
        <w:trPr>
          <w:jc w:val="center"/>
        </w:trPr>
        <w:tc>
          <w:tcPr>
            <w:tcW w:w="4876" w:type="dxa"/>
            <w:tcBorders>
              <w:top w:val="nil"/>
              <w:left w:val="nil"/>
              <w:bottom w:val="nil"/>
              <w:right w:val="nil"/>
            </w:tcBorders>
          </w:tcPr>
          <w:p w14:paraId="21419CD2"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6D29D8F6" w14:textId="77777777" w:rsidR="00172D10" w:rsidRPr="00741D91" w:rsidRDefault="00172D10" w:rsidP="009C2E16">
            <w:pPr>
              <w:pStyle w:val="Normal6a"/>
            </w:pPr>
            <w:r w:rsidRPr="00741D91">
              <w:rPr>
                <w:b/>
                <w:i/>
              </w:rPr>
              <w:t>_________________</w:t>
            </w:r>
          </w:p>
        </w:tc>
      </w:tr>
      <w:tr w:rsidR="00741D91" w:rsidRPr="00741D91" w14:paraId="166A7B46" w14:textId="77777777" w:rsidTr="009C2E16">
        <w:trPr>
          <w:jc w:val="center"/>
        </w:trPr>
        <w:tc>
          <w:tcPr>
            <w:tcW w:w="4876" w:type="dxa"/>
            <w:tcBorders>
              <w:top w:val="nil"/>
              <w:left w:val="nil"/>
              <w:bottom w:val="nil"/>
              <w:right w:val="nil"/>
            </w:tcBorders>
          </w:tcPr>
          <w:p w14:paraId="239D482B"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63E6557D"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0E07DE4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EE65BCC" w14:textId="77777777" w:rsidR="00172D10" w:rsidRPr="00741D91" w:rsidRDefault="00172D10" w:rsidP="00172D10">
      <w:pPr>
        <w:pStyle w:val="AmJustTitle"/>
      </w:pPr>
      <w:r w:rsidRPr="00741D91">
        <w:rPr>
          <w:rStyle w:val="HideTWBExt"/>
          <w:color w:val="auto"/>
        </w:rPr>
        <w:lastRenderedPageBreak/>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465C886F" w14:textId="77777777" w:rsidR="00172D10" w:rsidRPr="00741D91" w:rsidRDefault="00172D10" w:rsidP="00172D10">
      <w:pPr>
        <w:pStyle w:val="AmJustText"/>
      </w:pPr>
      <w:r w:rsidRPr="00741D91">
        <w:t xml:space="preserve">Načelo tehnološke neutralnosti iziskuje izričito prenošenje u uvodnu izjavu kojom se uređuje okvir za čistu tranziciju, posebno u pogledu raznolikosti nacionalnih polaznih točaka i kombinacija izvora energije. Stoga je izričito navedeno da su kategorije </w:t>
      </w:r>
      <w:proofErr w:type="spellStart"/>
      <w:r w:rsidRPr="00741D91">
        <w:t>niskougljičnih</w:t>
      </w:r>
      <w:proofErr w:type="spellEnd"/>
      <w:r w:rsidRPr="00741D91">
        <w:t xml:space="preserve"> tehnologija prihvatljive za potporu bez isključivanja bilo kojeg puta kojim se mogu ostvariti bitna smanjenja emisija, u skladu s člankom 194. stavkom 2. UFEU-a i Akcijskim planom za </w:t>
      </w:r>
      <w:proofErr w:type="spellStart"/>
      <w:r w:rsidRPr="00741D91">
        <w:t>priuštivu</w:t>
      </w:r>
      <w:proofErr w:type="spellEnd"/>
      <w:r w:rsidRPr="00741D91">
        <w:t xml:space="preserve"> energiju. Stabilna i </w:t>
      </w:r>
      <w:proofErr w:type="spellStart"/>
      <w:r w:rsidRPr="00741D91">
        <w:t>priuštiva</w:t>
      </w:r>
      <w:proofErr w:type="spellEnd"/>
      <w:r w:rsidRPr="00741D91">
        <w:t xml:space="preserve"> energija preduvjet je za konkurentnost.</w:t>
      </w:r>
    </w:p>
    <w:p w14:paraId="66EAF6A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804B98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84D95C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András </w:t>
      </w:r>
      <w:proofErr w:type="spellStart"/>
      <w:r w:rsidRPr="00741D91">
        <w:t>Gyürk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376EBA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43C082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E12159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568083A" w14:textId="77777777" w:rsidTr="009C2E16">
        <w:trPr>
          <w:trHeight w:hRule="exact" w:val="240"/>
          <w:jc w:val="center"/>
        </w:trPr>
        <w:tc>
          <w:tcPr>
            <w:tcW w:w="9752" w:type="dxa"/>
            <w:gridSpan w:val="2"/>
            <w:tcBorders>
              <w:top w:val="nil"/>
              <w:left w:val="nil"/>
              <w:bottom w:val="nil"/>
              <w:right w:val="nil"/>
            </w:tcBorders>
          </w:tcPr>
          <w:p w14:paraId="46D21B24" w14:textId="77777777" w:rsidR="00172D10" w:rsidRPr="00741D91" w:rsidRDefault="00172D10" w:rsidP="009C2E16"/>
        </w:tc>
      </w:tr>
      <w:tr w:rsidR="00741D91" w:rsidRPr="00741D91" w14:paraId="3E1E49C8" w14:textId="77777777" w:rsidTr="009C2E16">
        <w:trPr>
          <w:trHeight w:val="240"/>
          <w:jc w:val="center"/>
        </w:trPr>
        <w:tc>
          <w:tcPr>
            <w:tcW w:w="4876" w:type="dxa"/>
            <w:tcBorders>
              <w:top w:val="nil"/>
              <w:left w:val="nil"/>
              <w:bottom w:val="nil"/>
              <w:right w:val="nil"/>
            </w:tcBorders>
          </w:tcPr>
          <w:p w14:paraId="03104BE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33B89B2" w14:textId="77777777" w:rsidR="00172D10" w:rsidRPr="00741D91" w:rsidRDefault="00172D10" w:rsidP="009C2E16">
            <w:pPr>
              <w:pStyle w:val="AmColumnHeading"/>
            </w:pPr>
            <w:r w:rsidRPr="00741D91">
              <w:t>Izmjena</w:t>
            </w:r>
          </w:p>
        </w:tc>
      </w:tr>
      <w:tr w:rsidR="00741D91" w:rsidRPr="00741D91" w14:paraId="71AA44E3" w14:textId="77777777" w:rsidTr="009C2E16">
        <w:trPr>
          <w:jc w:val="center"/>
        </w:trPr>
        <w:tc>
          <w:tcPr>
            <w:tcW w:w="4876" w:type="dxa"/>
            <w:tcBorders>
              <w:top w:val="nil"/>
              <w:left w:val="nil"/>
              <w:bottom w:val="nil"/>
              <w:right w:val="nil"/>
            </w:tcBorders>
          </w:tcPr>
          <w:p w14:paraId="2B015F84"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w:t>
            </w:r>
            <w:r w:rsidRPr="00741D91">
              <w:lastRenderedPageBreak/>
              <w:t>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6EBA06F8"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w:t>
            </w:r>
            <w:r w:rsidRPr="00741D91">
              <w:rPr>
                <w:b/>
                <w:i/>
              </w:rPr>
              <w:t xml:space="preserve"> Dodijeljena sredstva za tematsku sastavnicu „Čista tranzicija i industrijska </w:t>
            </w:r>
            <w:proofErr w:type="spellStart"/>
            <w:r w:rsidRPr="00741D91">
              <w:rPr>
                <w:b/>
                <w:i/>
              </w:rPr>
              <w:t>dekarbonizacija</w:t>
            </w:r>
            <w:proofErr w:type="spellEnd"/>
            <w:r w:rsidRPr="00741D91">
              <w:rPr>
                <w:b/>
                <w:i/>
              </w:rPr>
              <w:t xml:space="preserve">” trebalo bi u skladu s time povećati. U tom bi kontekstu nuklearnu energiju, a posebno razvoj malih modularnih reaktora, trebalo izričito uključiti u prihvatljive aktivnosti u okviru te sastavnice, s obzirom na njihov doprinos energetskoj sigurnosti, stabilnosti mreže i povezivanju sektora. Osiguravanjem odgovarajuće potpore razvoju malih modularnih reaktora iskoristilo bi se i dugogodišnje stručno znanje i industrijski kapaciteti koje je nekoliko država članica izgradilo u istraživanju i proizvodnji u tom području, </w:t>
            </w:r>
            <w:r w:rsidRPr="00741D91">
              <w:rPr>
                <w:b/>
                <w:i/>
              </w:rPr>
              <w:lastRenderedPageBreak/>
              <w:t>čime bi se ojačala globalna konkurentnost Unije u toj novoj tehnologiji.</w:t>
            </w:r>
            <w:r w:rsidRPr="00741D91">
              <w:t xml:space="preserve">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23EE1071" w14:textId="77777777" w:rsidTr="009C2E16">
        <w:trPr>
          <w:jc w:val="center"/>
        </w:trPr>
        <w:tc>
          <w:tcPr>
            <w:tcW w:w="4876" w:type="dxa"/>
            <w:tcBorders>
              <w:top w:val="nil"/>
              <w:left w:val="nil"/>
              <w:bottom w:val="nil"/>
              <w:right w:val="nil"/>
            </w:tcBorders>
          </w:tcPr>
          <w:p w14:paraId="2C21AEC7"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233ADAF1" w14:textId="77777777" w:rsidR="00172D10" w:rsidRPr="00741D91" w:rsidRDefault="00172D10" w:rsidP="009C2E16">
            <w:pPr>
              <w:pStyle w:val="Normal6a"/>
            </w:pPr>
            <w:r w:rsidRPr="00741D91">
              <w:rPr>
                <w:b/>
                <w:i/>
              </w:rPr>
              <w:t>_________________</w:t>
            </w:r>
          </w:p>
        </w:tc>
      </w:tr>
      <w:tr w:rsidR="00741D91" w:rsidRPr="00741D91" w14:paraId="1D51D709" w14:textId="77777777" w:rsidTr="009C2E16">
        <w:trPr>
          <w:jc w:val="center"/>
        </w:trPr>
        <w:tc>
          <w:tcPr>
            <w:tcW w:w="4876" w:type="dxa"/>
            <w:tcBorders>
              <w:top w:val="nil"/>
              <w:left w:val="nil"/>
              <w:bottom w:val="nil"/>
              <w:right w:val="nil"/>
            </w:tcBorders>
          </w:tcPr>
          <w:p w14:paraId="7EF97E10"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446622CC"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67B32F7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030AEB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BD36B3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8C49FF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Dan Nica, </w:t>
      </w:r>
      <w:proofErr w:type="spellStart"/>
      <w:r w:rsidRPr="00741D91">
        <w:t>Borys</w:t>
      </w:r>
      <w:proofErr w:type="spellEnd"/>
      <w:r w:rsidRPr="00741D91">
        <w:t xml:space="preserve"> </w:t>
      </w:r>
      <w:proofErr w:type="spellStart"/>
      <w:r w:rsidRPr="00741D91">
        <w:t>Budka</w:t>
      </w:r>
      <w:proofErr w:type="spellEnd"/>
      <w:r w:rsidRPr="00741D91">
        <w:t xml:space="preserve">, </w:t>
      </w:r>
      <w:proofErr w:type="spellStart"/>
      <w:r w:rsidRPr="00741D91">
        <w:t>Tsvetelina</w:t>
      </w:r>
      <w:proofErr w:type="spellEnd"/>
      <w:r w:rsidRPr="00741D91">
        <w:t xml:space="preserve"> </w:t>
      </w:r>
      <w:proofErr w:type="spellStart"/>
      <w:r w:rsidRPr="00741D91">
        <w:t>Penkova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A3A1DD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297FA7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B7102B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EB9C4DB" w14:textId="77777777" w:rsidTr="009C2E16">
        <w:trPr>
          <w:trHeight w:hRule="exact" w:val="240"/>
          <w:jc w:val="center"/>
        </w:trPr>
        <w:tc>
          <w:tcPr>
            <w:tcW w:w="9752" w:type="dxa"/>
            <w:gridSpan w:val="2"/>
            <w:tcBorders>
              <w:top w:val="nil"/>
              <w:left w:val="nil"/>
              <w:bottom w:val="nil"/>
              <w:right w:val="nil"/>
            </w:tcBorders>
          </w:tcPr>
          <w:p w14:paraId="0981417B" w14:textId="77777777" w:rsidR="00172D10" w:rsidRPr="00741D91" w:rsidRDefault="00172D10" w:rsidP="009C2E16"/>
        </w:tc>
      </w:tr>
      <w:tr w:rsidR="00741D91" w:rsidRPr="00741D91" w14:paraId="2298CEE3" w14:textId="77777777" w:rsidTr="009C2E16">
        <w:trPr>
          <w:trHeight w:val="240"/>
          <w:jc w:val="center"/>
        </w:trPr>
        <w:tc>
          <w:tcPr>
            <w:tcW w:w="4876" w:type="dxa"/>
            <w:tcBorders>
              <w:top w:val="nil"/>
              <w:left w:val="nil"/>
              <w:bottom w:val="nil"/>
              <w:right w:val="nil"/>
            </w:tcBorders>
          </w:tcPr>
          <w:p w14:paraId="77C1CFB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14B58C1" w14:textId="77777777" w:rsidR="00172D10" w:rsidRPr="00741D91" w:rsidRDefault="00172D10" w:rsidP="009C2E16">
            <w:pPr>
              <w:pStyle w:val="AmColumnHeading"/>
            </w:pPr>
            <w:r w:rsidRPr="00741D91">
              <w:t>Izmjena</w:t>
            </w:r>
          </w:p>
        </w:tc>
      </w:tr>
      <w:tr w:rsidR="00741D91" w:rsidRPr="00741D91" w14:paraId="410A5F31" w14:textId="77777777" w:rsidTr="009C2E16">
        <w:trPr>
          <w:jc w:val="center"/>
        </w:trPr>
        <w:tc>
          <w:tcPr>
            <w:tcW w:w="4876" w:type="dxa"/>
            <w:tcBorders>
              <w:top w:val="nil"/>
              <w:left w:val="nil"/>
              <w:bottom w:val="nil"/>
              <w:right w:val="nil"/>
            </w:tcBorders>
          </w:tcPr>
          <w:p w14:paraId="5B45AE15"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w:t>
            </w:r>
            <w:r w:rsidRPr="00741D91">
              <w:rPr>
                <w:b/>
                <w:i/>
              </w:rPr>
              <w:t>172413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1B3450BF"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w:t>
            </w:r>
            <w:r w:rsidRPr="00741D91">
              <w:rPr>
                <w:b/>
                <w:i/>
              </w:rPr>
              <w:t>, posebno u državama članicama koje moraju uložiti znatne napore da prilagode svoje industrije klimatskim ciljevima EU-a</w:t>
            </w:r>
            <w:r w:rsidRPr="00741D91">
              <w:t xml:space="preserve">.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w:t>
            </w:r>
            <w:r w:rsidRPr="00741D91">
              <w:rPr>
                <w:b/>
                <w:i/>
              </w:rPr>
              <w:t>, kao što su kemijski, cementni, metalurški ili automobilski sektor</w:t>
            </w:r>
            <w:r w:rsidRPr="00741D91">
              <w:t xml:space="preserve">.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w:t>
            </w:r>
            <w:r w:rsidRPr="00741D91">
              <w:rPr>
                <w:b/>
                <w:i/>
              </w:rPr>
              <w:t>i industriju, te Akcijskog plana za čelik i metale</w:t>
            </w:r>
            <w:r w:rsidRPr="00741D91">
              <w:t xml:space="preserv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xml:space="preserve">. </w:t>
            </w:r>
            <w:r w:rsidRPr="00741D91">
              <w:rPr>
                <w:b/>
                <w:i/>
              </w:rPr>
              <w:t xml:space="preserve">Njime bi se trebalo poduprijeti i postizanje ciljeva Uredbe (EU) 2024/1252 Europskog parlamenta i Vijeća (Akt o kritičnim sirovinama), čime bi se osigurala održiva opskrba kritičnim sirovinama jačanjem domaćih kapaciteta za kritične sirovine promicanjem vađenja, prerade i recikliranja u EU-u radi diversifikacije lanaca vrijednosti, među ostalim modernizacijom i proširenjem postojećih proizvodnih kapaciteta. </w:t>
            </w:r>
            <w:r w:rsidRPr="00741D91">
              <w:t xml:space="preserve">Trebao </w:t>
            </w:r>
            <w:r w:rsidRPr="00741D91">
              <w:lastRenderedPageBreak/>
              <w:t>bi podupirati i ciljeve Uredbe (EU) 2024/</w:t>
            </w:r>
            <w:r w:rsidRPr="00741D91">
              <w:rPr>
                <w:b/>
                <w:i/>
              </w:rPr>
              <w:t>1724[1]</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6F2977FA" w14:textId="77777777" w:rsidTr="009C2E16">
        <w:trPr>
          <w:jc w:val="center"/>
        </w:trPr>
        <w:tc>
          <w:tcPr>
            <w:tcW w:w="4876" w:type="dxa"/>
            <w:tcBorders>
              <w:top w:val="nil"/>
              <w:left w:val="nil"/>
              <w:bottom w:val="nil"/>
              <w:right w:val="nil"/>
            </w:tcBorders>
          </w:tcPr>
          <w:p w14:paraId="45F2B04B"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0A6210C1" w14:textId="77777777" w:rsidR="00172D10" w:rsidRPr="00741D91" w:rsidRDefault="00172D10" w:rsidP="009C2E16"/>
        </w:tc>
      </w:tr>
      <w:tr w:rsidR="00741D91" w:rsidRPr="00741D91" w14:paraId="60083800" w14:textId="77777777" w:rsidTr="009C2E16">
        <w:trPr>
          <w:jc w:val="center"/>
        </w:trPr>
        <w:tc>
          <w:tcPr>
            <w:tcW w:w="4876" w:type="dxa"/>
            <w:tcBorders>
              <w:top w:val="nil"/>
              <w:left w:val="nil"/>
              <w:bottom w:val="nil"/>
              <w:right w:val="nil"/>
            </w:tcBorders>
          </w:tcPr>
          <w:p w14:paraId="24ECB70B" w14:textId="77777777" w:rsidR="00172D10" w:rsidRPr="00741D91" w:rsidRDefault="00172D10" w:rsidP="009C2E16">
            <w:pPr>
              <w:pStyle w:val="Normal6a"/>
            </w:pPr>
            <w:r w:rsidRPr="00741D91">
              <w:rPr>
                <w:b/>
                <w:i/>
                <w:vertAlign w:val="superscript"/>
              </w:rPr>
              <w:t>13</w:t>
            </w:r>
            <w:r w:rsidRPr="00741D91">
              <w:rPr>
                <w:b/>
                <w:i/>
              </w:rPr>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2836F957" w14:textId="77777777" w:rsidR="00172D10" w:rsidRPr="00741D91" w:rsidRDefault="00172D10" w:rsidP="009C2E16"/>
        </w:tc>
      </w:tr>
    </w:tbl>
    <w:p w14:paraId="3659371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7A30DBA"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65525E07" w14:textId="77777777" w:rsidR="00172D10" w:rsidRPr="00741D91" w:rsidRDefault="00172D10" w:rsidP="00172D10">
      <w:pPr>
        <w:pStyle w:val="AmJustText"/>
      </w:pPr>
      <w:r w:rsidRPr="00741D91">
        <w:t xml:space="preserve">ECF može imati važnu ulogu u podupiranju poduzeća u zelenoj tranziciji kako bi se ispunili klimatski ciljevi EU-a, posebno onih koja su energetski intenzivna i nalaze se u državama članicama koje zahtijevaju znatne napore za </w:t>
      </w:r>
      <w:proofErr w:type="spellStart"/>
      <w:r w:rsidRPr="00741D91">
        <w:t>dekarbonizaciju</w:t>
      </w:r>
      <w:proofErr w:type="spellEnd"/>
      <w:r w:rsidRPr="00741D91">
        <w:t>.</w:t>
      </w:r>
    </w:p>
    <w:p w14:paraId="23EE1AFF"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2B0DFE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68B7DF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Sarah </w:t>
      </w:r>
      <w:proofErr w:type="spellStart"/>
      <w:r w:rsidRPr="00741D91">
        <w:t>Knafo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06B16C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756ED0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CCEDEC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D4C17FC" w14:textId="77777777" w:rsidTr="009C2E16">
        <w:trPr>
          <w:trHeight w:hRule="exact" w:val="240"/>
          <w:jc w:val="center"/>
        </w:trPr>
        <w:tc>
          <w:tcPr>
            <w:tcW w:w="9752" w:type="dxa"/>
            <w:gridSpan w:val="2"/>
            <w:tcBorders>
              <w:top w:val="nil"/>
              <w:left w:val="nil"/>
              <w:bottom w:val="nil"/>
              <w:right w:val="nil"/>
            </w:tcBorders>
          </w:tcPr>
          <w:p w14:paraId="47449670" w14:textId="77777777" w:rsidR="00172D10" w:rsidRPr="00741D91" w:rsidRDefault="00172D10" w:rsidP="009C2E16"/>
        </w:tc>
      </w:tr>
      <w:tr w:rsidR="00741D91" w:rsidRPr="00741D91" w14:paraId="5D5C9F1F" w14:textId="77777777" w:rsidTr="009C2E16">
        <w:trPr>
          <w:trHeight w:val="240"/>
          <w:jc w:val="center"/>
        </w:trPr>
        <w:tc>
          <w:tcPr>
            <w:tcW w:w="4876" w:type="dxa"/>
            <w:tcBorders>
              <w:top w:val="nil"/>
              <w:left w:val="nil"/>
              <w:bottom w:val="nil"/>
              <w:right w:val="nil"/>
            </w:tcBorders>
          </w:tcPr>
          <w:p w14:paraId="5B40FB7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6FB9A55" w14:textId="77777777" w:rsidR="00172D10" w:rsidRPr="00741D91" w:rsidRDefault="00172D10" w:rsidP="009C2E16">
            <w:pPr>
              <w:pStyle w:val="AmColumnHeading"/>
            </w:pPr>
            <w:r w:rsidRPr="00741D91">
              <w:t>Izmjena</w:t>
            </w:r>
          </w:p>
        </w:tc>
      </w:tr>
      <w:tr w:rsidR="00741D91" w:rsidRPr="00741D91" w14:paraId="1D9553D3" w14:textId="77777777" w:rsidTr="009C2E16">
        <w:trPr>
          <w:jc w:val="center"/>
        </w:trPr>
        <w:tc>
          <w:tcPr>
            <w:tcW w:w="4876" w:type="dxa"/>
            <w:tcBorders>
              <w:top w:val="nil"/>
              <w:left w:val="nil"/>
              <w:bottom w:val="nil"/>
              <w:right w:val="nil"/>
            </w:tcBorders>
          </w:tcPr>
          <w:p w14:paraId="455145D9"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w:t>
            </w:r>
            <w:r w:rsidRPr="00741D91">
              <w:lastRenderedPageBreak/>
              <w:t xml:space="preserve">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59F16AA6"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w:t>
            </w:r>
            <w:r w:rsidRPr="00741D91">
              <w:rPr>
                <w:b/>
                <w:i/>
              </w:rPr>
              <w:t xml:space="preserve">na tehnološki neutralnoj osnovi koje obuhvaćaju sve </w:t>
            </w:r>
            <w:proofErr w:type="spellStart"/>
            <w:r w:rsidRPr="00741D91">
              <w:rPr>
                <w:b/>
                <w:i/>
              </w:rPr>
              <w:t>niskougljične</w:t>
            </w:r>
            <w:proofErr w:type="spellEnd"/>
            <w:r w:rsidRPr="00741D91">
              <w:rPr>
                <w:b/>
                <w:i/>
              </w:rPr>
              <w:t xml:space="preserve"> izvore energije, uključujući nuklearnu </w:t>
            </w:r>
            <w:r w:rsidRPr="00741D91">
              <w:rPr>
                <w:b/>
                <w:i/>
              </w:rPr>
              <w:lastRenderedPageBreak/>
              <w:t xml:space="preserve">energiju, male modularne reaktore, napredne modularne reaktore, zatvoreni nuklearni </w:t>
            </w:r>
            <w:proofErr w:type="spellStart"/>
            <w:r w:rsidRPr="00741D91">
              <w:rPr>
                <w:b/>
                <w:i/>
              </w:rPr>
              <w:t>gorivni</w:t>
            </w:r>
            <w:proofErr w:type="spellEnd"/>
            <w:r w:rsidRPr="00741D91">
              <w:rPr>
                <w:b/>
                <w:i/>
              </w:rPr>
              <w:t xml:space="preserve"> ciklus i tehnologije potrebne za dugoročan rad i modernizaciju postojećih nuklearnih postrojenja</w:t>
            </w:r>
            <w:r w:rsidRPr="00741D91">
              <w:t xml:space="preserve">.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w:t>
            </w:r>
            <w:r w:rsidRPr="00741D91">
              <w:rPr>
                <w:b/>
                <w:i/>
              </w:rPr>
              <w:t>, pri čemu će se izbjegavati regulatorno opterećenje i opterećenje povezano s izvješćivanjem koje bi ugrozilo industrijsku konkurentnost, u skladu s ciljevima pojednostavnjenja utvrđenima u Komunikaciji Komisije o putu prema sljedećem višegodišnjem financijskom okviru</w:t>
            </w:r>
            <w:r w:rsidRPr="00741D91">
              <w:t xml:space="preserve">.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w:t>
            </w:r>
            <w:r w:rsidRPr="00741D91">
              <w:lastRenderedPageBreak/>
              <w:t>imovinu te u modernizaciju i digitalizaciju prometa.</w:t>
            </w:r>
          </w:p>
        </w:tc>
      </w:tr>
      <w:tr w:rsidR="00741D91" w:rsidRPr="00741D91" w14:paraId="61C65065" w14:textId="77777777" w:rsidTr="009C2E16">
        <w:trPr>
          <w:jc w:val="center"/>
        </w:trPr>
        <w:tc>
          <w:tcPr>
            <w:tcW w:w="4876" w:type="dxa"/>
            <w:tcBorders>
              <w:top w:val="nil"/>
              <w:left w:val="nil"/>
              <w:bottom w:val="nil"/>
              <w:right w:val="nil"/>
            </w:tcBorders>
          </w:tcPr>
          <w:p w14:paraId="04BD8040"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74EDCC5F" w14:textId="77777777" w:rsidR="00172D10" w:rsidRPr="00741D91" w:rsidRDefault="00172D10" w:rsidP="009C2E16">
            <w:pPr>
              <w:pStyle w:val="Normal6a"/>
            </w:pPr>
            <w:r w:rsidRPr="00741D91">
              <w:rPr>
                <w:b/>
                <w:i/>
              </w:rPr>
              <w:t>_________________</w:t>
            </w:r>
          </w:p>
        </w:tc>
      </w:tr>
      <w:tr w:rsidR="00741D91" w:rsidRPr="00741D91" w14:paraId="791A28AA" w14:textId="77777777" w:rsidTr="009C2E16">
        <w:trPr>
          <w:jc w:val="center"/>
        </w:trPr>
        <w:tc>
          <w:tcPr>
            <w:tcW w:w="4876" w:type="dxa"/>
            <w:tcBorders>
              <w:top w:val="nil"/>
              <w:left w:val="nil"/>
              <w:bottom w:val="nil"/>
              <w:right w:val="nil"/>
            </w:tcBorders>
          </w:tcPr>
          <w:p w14:paraId="10072483"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7D1065B1"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7B96FB3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A3057C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69CF24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E08552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t xml:space="preserve">, Bruno </w:t>
      </w:r>
      <w:proofErr w:type="spellStart"/>
      <w:r w:rsidRPr="00741D91">
        <w:t>Tobback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0B7A99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0F0BE7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EC7F48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EBC1B23" w14:textId="77777777" w:rsidTr="009C2E16">
        <w:trPr>
          <w:trHeight w:hRule="exact" w:val="240"/>
          <w:jc w:val="center"/>
        </w:trPr>
        <w:tc>
          <w:tcPr>
            <w:tcW w:w="9752" w:type="dxa"/>
            <w:gridSpan w:val="2"/>
            <w:tcBorders>
              <w:top w:val="nil"/>
              <w:left w:val="nil"/>
              <w:bottom w:val="nil"/>
              <w:right w:val="nil"/>
            </w:tcBorders>
          </w:tcPr>
          <w:p w14:paraId="37FCF7D3" w14:textId="77777777" w:rsidR="00172D10" w:rsidRPr="00741D91" w:rsidRDefault="00172D10" w:rsidP="009C2E16"/>
        </w:tc>
      </w:tr>
      <w:tr w:rsidR="00741D91" w:rsidRPr="00741D91" w14:paraId="010FBB09" w14:textId="77777777" w:rsidTr="009C2E16">
        <w:trPr>
          <w:trHeight w:val="240"/>
          <w:jc w:val="center"/>
        </w:trPr>
        <w:tc>
          <w:tcPr>
            <w:tcW w:w="4876" w:type="dxa"/>
            <w:tcBorders>
              <w:top w:val="nil"/>
              <w:left w:val="nil"/>
              <w:bottom w:val="nil"/>
              <w:right w:val="nil"/>
            </w:tcBorders>
          </w:tcPr>
          <w:p w14:paraId="116A047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B3A926A" w14:textId="77777777" w:rsidR="00172D10" w:rsidRPr="00741D91" w:rsidRDefault="00172D10" w:rsidP="009C2E16">
            <w:pPr>
              <w:pStyle w:val="AmColumnHeading"/>
            </w:pPr>
            <w:r w:rsidRPr="00741D91">
              <w:t>Izmjena</w:t>
            </w:r>
          </w:p>
        </w:tc>
      </w:tr>
      <w:tr w:rsidR="00741D91" w:rsidRPr="00741D91" w14:paraId="63C9602F" w14:textId="77777777" w:rsidTr="009C2E16">
        <w:trPr>
          <w:jc w:val="center"/>
        </w:trPr>
        <w:tc>
          <w:tcPr>
            <w:tcW w:w="4876" w:type="dxa"/>
            <w:tcBorders>
              <w:top w:val="nil"/>
              <w:left w:val="nil"/>
              <w:bottom w:val="nil"/>
              <w:right w:val="nil"/>
            </w:tcBorders>
          </w:tcPr>
          <w:p w14:paraId="53870988"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rPr>
                <w:b/>
                <w:i/>
              </w:rPr>
              <w:t>biogospodarstvo</w:t>
            </w:r>
            <w:proofErr w:type="spellEnd"/>
            <w:r w:rsidRPr="00741D91">
              <w:t xml:space="preserve"> koje </w:t>
            </w:r>
            <w:r w:rsidRPr="00741D91">
              <w:rPr>
                <w:b/>
                <w:i/>
              </w:rPr>
              <w:t xml:space="preserve">uključuje otpornu </w:t>
            </w:r>
            <w:r w:rsidRPr="00741D91">
              <w:rPr>
                <w:b/>
                <w:i/>
              </w:rPr>
              <w:lastRenderedPageBreak/>
              <w:t>vodoopskrbu</w:t>
            </w:r>
            <w:r w:rsidRPr="00741D91">
              <w:t xml:space="preserve">.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7E858843"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učinkovita</w:t>
            </w:r>
            <w:r w:rsidRPr="00741D91">
              <w:rPr>
                <w:b/>
                <w:i/>
              </w:rPr>
              <w:t>, obnovljiva</w:t>
            </w:r>
            <w:r w:rsidRPr="00741D91">
              <w:t xml:space="preserve"> i čista energija za sve Europljane.</w:t>
            </w:r>
            <w:r w:rsidRPr="00741D91">
              <w:rPr>
                <w:b/>
                <w:i/>
              </w:rPr>
              <w:t xml:space="preserve"> Pritom bi ECF mogao razmotriti, prema potrebi, razvoj nacionalne mreže koji je utvrđen kao ključan element za dovršetak projekata </w:t>
            </w:r>
            <w:r w:rsidRPr="00741D91">
              <w:rPr>
                <w:b/>
                <w:i/>
              </w:rPr>
              <w:lastRenderedPageBreak/>
              <w:t>prekogranične međupovezanosti koje je Europska komisija označila kao energetske magistrale.</w:t>
            </w:r>
            <w:r w:rsidRPr="00741D91">
              <w:t xml:space="preserve"> ECF će doprinijeti prelasku na dekarbonizirano, kružno, resursno učinkovito, klimatski neutralno </w:t>
            </w:r>
            <w:r w:rsidRPr="00741D91">
              <w:rPr>
                <w:b/>
                <w:i/>
              </w:rPr>
              <w:t>i biološko gospodarstvo</w:t>
            </w:r>
            <w:r w:rsidRPr="00741D91">
              <w:t xml:space="preserve"> koje </w:t>
            </w:r>
            <w:r w:rsidRPr="00741D91">
              <w:rPr>
                <w:b/>
                <w:i/>
              </w:rPr>
              <w:t>pozitivno utječe na prirodu, otporno je na klimatske promjene, uključujući čistu tranziciju MSP-ova, primjerice u sektoru turizma, prometa, građevinarstva i drugim gospodarskim sektorima</w:t>
            </w:r>
            <w:r w:rsidRPr="00741D91">
              <w:t>. Podupirat će i održivu</w:t>
            </w:r>
            <w:r w:rsidRPr="00741D91">
              <w:rPr>
                <w:b/>
                <w:i/>
              </w:rPr>
              <w:t>, kružnu</w:t>
            </w:r>
            <w:r w:rsidRPr="00741D91">
              <w:t xml:space="preserve">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rPr>
                <w:b/>
                <w:i/>
              </w:rPr>
              <w:t>. Podupirat će i napredne materijale u skladu s ciljevima predstojećeg Akta o naprednim materijalima</w:t>
            </w:r>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4BAE226B" w14:textId="77777777" w:rsidTr="009C2E16">
        <w:trPr>
          <w:jc w:val="center"/>
        </w:trPr>
        <w:tc>
          <w:tcPr>
            <w:tcW w:w="4876" w:type="dxa"/>
            <w:tcBorders>
              <w:top w:val="nil"/>
              <w:left w:val="nil"/>
              <w:bottom w:val="nil"/>
              <w:right w:val="nil"/>
            </w:tcBorders>
          </w:tcPr>
          <w:p w14:paraId="3F7BD001"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0BE7838B" w14:textId="77777777" w:rsidR="00172D10" w:rsidRPr="00741D91" w:rsidRDefault="00172D10" w:rsidP="009C2E16">
            <w:pPr>
              <w:pStyle w:val="Normal6a"/>
            </w:pPr>
            <w:r w:rsidRPr="00741D91">
              <w:rPr>
                <w:b/>
                <w:i/>
              </w:rPr>
              <w:t>_________________</w:t>
            </w:r>
          </w:p>
        </w:tc>
      </w:tr>
      <w:tr w:rsidR="00741D91" w:rsidRPr="00741D91" w14:paraId="23B7C7DE" w14:textId="77777777" w:rsidTr="009C2E16">
        <w:trPr>
          <w:jc w:val="center"/>
        </w:trPr>
        <w:tc>
          <w:tcPr>
            <w:tcW w:w="4876" w:type="dxa"/>
            <w:tcBorders>
              <w:top w:val="nil"/>
              <w:left w:val="nil"/>
              <w:bottom w:val="nil"/>
              <w:right w:val="nil"/>
            </w:tcBorders>
          </w:tcPr>
          <w:p w14:paraId="726B422D"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17D6BA5A"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5C7B59D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331ED1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B7A156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5930A12" w14:textId="77777777" w:rsidR="00172D10" w:rsidRPr="00741D91" w:rsidRDefault="00172D10" w:rsidP="00172D10">
      <w:pPr>
        <w:pStyle w:val="NormalBold"/>
      </w:pPr>
      <w:r w:rsidRPr="00741D91">
        <w:rPr>
          <w:rStyle w:val="HideTWBExt"/>
          <w:b w:val="0"/>
          <w:color w:val="auto"/>
        </w:rPr>
        <w:lastRenderedPageBreak/>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4F63A9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5329BD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191003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702540A" w14:textId="77777777" w:rsidTr="009C2E16">
        <w:trPr>
          <w:trHeight w:hRule="exact" w:val="240"/>
          <w:jc w:val="center"/>
        </w:trPr>
        <w:tc>
          <w:tcPr>
            <w:tcW w:w="9752" w:type="dxa"/>
            <w:gridSpan w:val="2"/>
            <w:tcBorders>
              <w:top w:val="nil"/>
              <w:left w:val="nil"/>
              <w:bottom w:val="nil"/>
              <w:right w:val="nil"/>
            </w:tcBorders>
          </w:tcPr>
          <w:p w14:paraId="22C1FC8C" w14:textId="77777777" w:rsidR="00172D10" w:rsidRPr="00741D91" w:rsidRDefault="00172D10" w:rsidP="009C2E16"/>
        </w:tc>
      </w:tr>
      <w:tr w:rsidR="00741D91" w:rsidRPr="00741D91" w14:paraId="3EED04D4" w14:textId="77777777" w:rsidTr="009C2E16">
        <w:trPr>
          <w:trHeight w:val="240"/>
          <w:jc w:val="center"/>
        </w:trPr>
        <w:tc>
          <w:tcPr>
            <w:tcW w:w="4876" w:type="dxa"/>
            <w:tcBorders>
              <w:top w:val="nil"/>
              <w:left w:val="nil"/>
              <w:bottom w:val="nil"/>
              <w:right w:val="nil"/>
            </w:tcBorders>
          </w:tcPr>
          <w:p w14:paraId="7F5EBA8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027B8E4" w14:textId="77777777" w:rsidR="00172D10" w:rsidRPr="00741D91" w:rsidRDefault="00172D10" w:rsidP="009C2E16">
            <w:pPr>
              <w:pStyle w:val="AmColumnHeading"/>
            </w:pPr>
            <w:r w:rsidRPr="00741D91">
              <w:t>Izmjena</w:t>
            </w:r>
          </w:p>
        </w:tc>
      </w:tr>
      <w:tr w:rsidR="00741D91" w:rsidRPr="00741D91" w14:paraId="58327983" w14:textId="77777777" w:rsidTr="009C2E16">
        <w:trPr>
          <w:jc w:val="center"/>
        </w:trPr>
        <w:tc>
          <w:tcPr>
            <w:tcW w:w="4876" w:type="dxa"/>
            <w:tcBorders>
              <w:top w:val="nil"/>
              <w:left w:val="nil"/>
              <w:bottom w:val="nil"/>
              <w:right w:val="nil"/>
            </w:tcBorders>
          </w:tcPr>
          <w:p w14:paraId="25DF188D" w14:textId="77777777" w:rsidR="00172D10" w:rsidRPr="00741D91" w:rsidRDefault="00172D10" w:rsidP="009C2E16">
            <w:pPr>
              <w:pStyle w:val="Normal6a"/>
            </w:pPr>
            <w:r w:rsidRPr="00741D91">
              <w:t>(22)</w:t>
            </w:r>
            <w:r w:rsidRPr="00741D91">
              <w:tab/>
              <w:t xml:space="preserve">ECF bi trebao </w:t>
            </w:r>
            <w:r w:rsidRPr="00741D91">
              <w:rPr>
                <w:b/>
                <w:i/>
              </w:rPr>
              <w:t xml:space="preserve">doprinositi ciljevima </w:t>
            </w:r>
            <w:proofErr w:type="spellStart"/>
            <w:r w:rsidRPr="00741D91">
              <w:rPr>
                <w:b/>
                <w:i/>
              </w:rPr>
              <w:t>dekarbonizacije</w:t>
            </w:r>
            <w:proofErr w:type="spellEnd"/>
            <w:r w:rsidRPr="00741D91">
              <w:rPr>
                <w:b/>
                <w:i/>
              </w:rPr>
              <w:t xml:space="preserve"> europske industrije</w:t>
            </w:r>
            <w:r w:rsidRPr="00741D91">
              <w:t xml:space="preserve"> promicanjem razvoja i uvođenja čistih tehnologija. </w:t>
            </w:r>
            <w:r w:rsidRPr="00741D91">
              <w:rPr>
                <w:b/>
                <w:i/>
              </w:rPr>
              <w:t>Poduprijet</w:t>
            </w:r>
            <w:r w:rsidRPr="00741D91">
              <w:t xml:space="preserve"> će provedbu Plana za čistu industriju </w:t>
            </w:r>
            <w:r w:rsidRPr="00741D91">
              <w:rPr>
                <w:b/>
                <w:i/>
              </w:rPr>
              <w:t>pa</w:t>
            </w:r>
            <w:r w:rsidRPr="00741D91">
              <w:t xml:space="preserve"> će </w:t>
            </w:r>
            <w:r w:rsidRPr="00741D91">
              <w:rPr>
                <w:b/>
                <w:i/>
              </w:rPr>
              <w:t>prelazak na čistu energiju</w:t>
            </w:r>
            <w:r w:rsidRPr="00741D91">
              <w:t xml:space="preserve"> i </w:t>
            </w:r>
            <w:proofErr w:type="spellStart"/>
            <w:r w:rsidRPr="00741D91">
              <w:t>dekarbonizacija</w:t>
            </w:r>
            <w:proofErr w:type="spellEnd"/>
            <w:r w:rsidRPr="00741D91">
              <w:t xml:space="preserve"> </w:t>
            </w:r>
            <w:r w:rsidRPr="00741D91">
              <w:rPr>
                <w:b/>
                <w:i/>
              </w:rPr>
              <w:t>postati pokretači rasta i</w:t>
            </w:r>
            <w:r w:rsidRPr="00741D91">
              <w:t xml:space="preserve"> konkurentnosti </w:t>
            </w:r>
            <w:r w:rsidRPr="00741D91">
              <w:rPr>
                <w:b/>
                <w:i/>
              </w:rPr>
              <w:t>europskih industrija.</w:t>
            </w:r>
            <w:r w:rsidRPr="00741D91">
              <w:t xml:space="preserve"> </w:t>
            </w:r>
            <w:r w:rsidRPr="00741D91">
              <w:rPr>
                <w:b/>
                <w:i/>
              </w:rPr>
              <w:t xml:space="preserve">U tu će svrhu ECF podupirati </w:t>
            </w:r>
            <w:proofErr w:type="spellStart"/>
            <w:r w:rsidRPr="00741D91">
              <w:rPr>
                <w:b/>
                <w:i/>
              </w:rPr>
              <w:t>dekarbonizaciju</w:t>
            </w:r>
            <w:proofErr w:type="spellEnd"/>
            <w:r w:rsidRPr="00741D91">
              <w:rPr>
                <w:b/>
                <w:i/>
              </w:rPr>
              <w:t xml:space="preserve"> tehnološki neutralnim pristupom</w:t>
            </w:r>
            <w:r w:rsidRPr="00741D91">
              <w:t xml:space="preserve">, </w:t>
            </w:r>
            <w:r w:rsidRPr="00741D91">
              <w:rPr>
                <w:b/>
                <w:i/>
              </w:rPr>
              <w:t>u okviru kojeg će se uzeti</w:t>
            </w:r>
            <w:r w:rsidRPr="00741D91">
              <w:t xml:space="preserve"> u </w:t>
            </w:r>
            <w:r w:rsidRPr="00741D91">
              <w:rPr>
                <w:b/>
                <w:i/>
              </w:rPr>
              <w:t>obzir doprinos raznih tehnologija uravnoteženju mreže</w:t>
            </w:r>
            <w:r w:rsidRPr="00741D91">
              <w:t xml:space="preserve"> i </w:t>
            </w:r>
            <w:r w:rsidRPr="00741D91">
              <w:rPr>
                <w:b/>
                <w:i/>
              </w:rPr>
              <w:t>povezivanju sektora</w:t>
            </w:r>
            <w:r w:rsidRPr="00741D91">
              <w:t xml:space="preserve">, </w:t>
            </w:r>
            <w:r w:rsidRPr="00741D91">
              <w:rPr>
                <w:b/>
                <w:i/>
              </w:rPr>
              <w:t>posebno radi usklađivanja</w:t>
            </w:r>
            <w:r w:rsidRPr="00741D91">
              <w:t xml:space="preserve"> s </w:t>
            </w:r>
            <w:r w:rsidRPr="00741D91">
              <w:rPr>
                <w:b/>
                <w:i/>
              </w:rPr>
              <w:t>potrebama za ulaganjima u</w:t>
            </w:r>
            <w:r w:rsidRPr="00741D91">
              <w:t xml:space="preserve"> energetski </w:t>
            </w:r>
            <w:r w:rsidRPr="00741D91">
              <w:rPr>
                <w:b/>
                <w:i/>
              </w:rPr>
              <w:t>intenzivnim sektorima</w:t>
            </w:r>
            <w:r w:rsidRPr="00741D91">
              <w:t xml:space="preserve">.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rPr>
                <w:b/>
                <w:i/>
              </w:rPr>
              <w:t>, učinkovita</w:t>
            </w:r>
            <w:r w:rsidRPr="00741D91">
              <w:t xml:space="preserve"> i </w:t>
            </w:r>
            <w:r w:rsidRPr="00741D91">
              <w:rPr>
                <w:b/>
                <w:i/>
              </w:rPr>
              <w:t>čista</w:t>
            </w:r>
            <w:r w:rsidRPr="00741D91">
              <w:t xml:space="preserve"> energija za sve Europljane. ECF će doprinijeti prelasku na dekarbonizirano, kružno, resursno učinkovito, klimatski neutralno </w:t>
            </w:r>
            <w:proofErr w:type="spellStart"/>
            <w:r w:rsidRPr="00741D91">
              <w:rPr>
                <w:b/>
                <w:i/>
              </w:rPr>
              <w:t>biogospodarstvo</w:t>
            </w:r>
            <w:proofErr w:type="spellEnd"/>
            <w:r w:rsidRPr="00741D91">
              <w:t xml:space="preserve"> koje </w:t>
            </w:r>
            <w:r w:rsidRPr="00741D91">
              <w:rPr>
                <w:b/>
                <w:i/>
              </w:rPr>
              <w:t>uključuje otpornu vodoopskrbu</w:t>
            </w:r>
            <w:r w:rsidRPr="00741D91">
              <w:t xml:space="preserve">. Podupirat će i održivu i otpornu industrijsku proizvodnju koja pozitivno utječe na prirodu u </w:t>
            </w:r>
            <w:r w:rsidRPr="00741D91">
              <w:rPr>
                <w:b/>
                <w:i/>
              </w:rPr>
              <w:t>energetski intenzivnim industrijama u</w:t>
            </w:r>
            <w:r w:rsidRPr="00741D91">
              <w:t xml:space="preserve"> Uniji, u skladu s ciljevima </w:t>
            </w:r>
            <w:r w:rsidRPr="00741D91">
              <w:rPr>
                <w:b/>
                <w:i/>
              </w:rPr>
              <w:t>predstojećeg prijedloga</w:t>
            </w:r>
            <w:r w:rsidRPr="00741D91">
              <w:t xml:space="preserve">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w:t>
            </w:r>
            <w:r w:rsidRPr="00741D91">
              <w:rPr>
                <w:b/>
                <w:i/>
              </w:rPr>
              <w:t>održiva</w:t>
            </w:r>
            <w:r w:rsidRPr="00741D91">
              <w:t xml:space="preserve"> goriva, s </w:t>
            </w:r>
            <w:r w:rsidRPr="00741D91">
              <w:rPr>
                <w:b/>
                <w:i/>
              </w:rPr>
              <w:t>njima</w:t>
            </w:r>
            <w:r w:rsidRPr="00741D91">
              <w:t xml:space="preserve"> povezanu infrastrukturu i mobilnu imovinu </w:t>
            </w:r>
            <w:r w:rsidRPr="00741D91">
              <w:rPr>
                <w:b/>
                <w:i/>
              </w:rPr>
              <w:t>te</w:t>
            </w:r>
            <w:r w:rsidRPr="00741D91">
              <w:t xml:space="preserve"> u modernizaciju i digitalizaciju prometa.</w:t>
            </w:r>
          </w:p>
        </w:tc>
        <w:tc>
          <w:tcPr>
            <w:tcW w:w="4876" w:type="dxa"/>
            <w:tcBorders>
              <w:top w:val="nil"/>
              <w:left w:val="nil"/>
              <w:bottom w:val="nil"/>
              <w:right w:val="nil"/>
            </w:tcBorders>
          </w:tcPr>
          <w:p w14:paraId="7ABDA366" w14:textId="77777777" w:rsidR="00172D10" w:rsidRPr="00741D91" w:rsidRDefault="00172D10" w:rsidP="009C2E16">
            <w:pPr>
              <w:pStyle w:val="Normal6a"/>
            </w:pPr>
            <w:r w:rsidRPr="00741D91">
              <w:t>(22)</w:t>
            </w:r>
            <w:r w:rsidRPr="00741D91">
              <w:tab/>
              <w:t xml:space="preserve">ECF bi trebao </w:t>
            </w:r>
            <w:r w:rsidRPr="00741D91">
              <w:rPr>
                <w:b/>
                <w:i/>
              </w:rPr>
              <w:t xml:space="preserve">doprinijeti prihvaćanju energetski učinkovitih rješenja za </w:t>
            </w:r>
            <w:proofErr w:type="spellStart"/>
            <w:r w:rsidRPr="00741D91">
              <w:rPr>
                <w:b/>
                <w:i/>
              </w:rPr>
              <w:t>dekarbonizaciju</w:t>
            </w:r>
            <w:proofErr w:type="spellEnd"/>
            <w:r w:rsidRPr="00741D91">
              <w:rPr>
                <w:b/>
                <w:i/>
              </w:rPr>
              <w:t xml:space="preserve"> koja se temelje na obnovljivim izvorima energije u europskoj industriji</w:t>
            </w:r>
            <w:r w:rsidRPr="00741D91">
              <w:t xml:space="preserve"> promicanjem razvoja i uvođenja čistih tehnologija </w:t>
            </w:r>
            <w:r w:rsidRPr="00741D91">
              <w:rPr>
                <w:b/>
                <w:i/>
              </w:rPr>
              <w:t>ključnih za postizanje klimatskih, okolišnih i energetskih ciljeva Unije</w:t>
            </w:r>
            <w:r w:rsidRPr="00741D91">
              <w:t xml:space="preserve">. </w:t>
            </w:r>
            <w:r w:rsidRPr="00741D91">
              <w:rPr>
                <w:b/>
                <w:i/>
              </w:rPr>
              <w:t>ECF</w:t>
            </w:r>
            <w:r w:rsidRPr="00741D91">
              <w:t xml:space="preserve"> će </w:t>
            </w:r>
            <w:r w:rsidRPr="00741D91">
              <w:rPr>
                <w:b/>
                <w:i/>
              </w:rPr>
              <w:t>podupirati</w:t>
            </w:r>
            <w:r w:rsidRPr="00741D91">
              <w:t xml:space="preserve"> provedbu plana za čistu industriju</w:t>
            </w:r>
            <w:r w:rsidRPr="00741D91">
              <w:rPr>
                <w:b/>
                <w:i/>
              </w:rPr>
              <w:t>, pri čemu</w:t>
            </w:r>
            <w:r w:rsidRPr="00741D91">
              <w:t xml:space="preserve"> će </w:t>
            </w:r>
            <w:r w:rsidRPr="00741D91">
              <w:rPr>
                <w:b/>
                <w:i/>
              </w:rPr>
              <w:t>čista tranzicija</w:t>
            </w:r>
            <w:r w:rsidRPr="00741D91">
              <w:t xml:space="preserve"> i </w:t>
            </w:r>
            <w:proofErr w:type="spellStart"/>
            <w:r w:rsidRPr="00741D91">
              <w:t>dekarbonizacija</w:t>
            </w:r>
            <w:proofErr w:type="spellEnd"/>
            <w:r w:rsidRPr="00741D91">
              <w:t xml:space="preserve"> </w:t>
            </w:r>
            <w:r w:rsidRPr="00741D91">
              <w:rPr>
                <w:b/>
                <w:i/>
              </w:rPr>
              <w:t>biti glavni pokretač održivog rasta,</w:t>
            </w:r>
            <w:r w:rsidRPr="00741D91">
              <w:t xml:space="preserve"> konkurentnosti </w:t>
            </w:r>
            <w:r w:rsidRPr="00741D91">
              <w:rPr>
                <w:b/>
                <w:i/>
              </w:rPr>
              <w:t>i socijalne pravde za europske industrije, poduzeća</w:t>
            </w:r>
            <w:r w:rsidRPr="00741D91">
              <w:t xml:space="preserve">, </w:t>
            </w:r>
            <w:r w:rsidRPr="00741D91">
              <w:rPr>
                <w:b/>
                <w:i/>
              </w:rPr>
              <w:t>kućanstva i zajednice.</w:t>
            </w:r>
            <w:r w:rsidRPr="00741D91">
              <w:t xml:space="preserve"> U </w:t>
            </w:r>
            <w:r w:rsidRPr="00741D91">
              <w:rPr>
                <w:b/>
                <w:i/>
              </w:rPr>
              <w:t>tu će svrhu ECF podupirati</w:t>
            </w:r>
            <w:r w:rsidRPr="00741D91">
              <w:t xml:space="preserve"> i </w:t>
            </w:r>
            <w:proofErr w:type="spellStart"/>
            <w:r w:rsidRPr="00741D91">
              <w:rPr>
                <w:b/>
                <w:i/>
              </w:rPr>
              <w:t>dekarbonizaciju</w:t>
            </w:r>
            <w:proofErr w:type="spellEnd"/>
            <w:r w:rsidRPr="00741D91">
              <w:t xml:space="preserve">, s </w:t>
            </w:r>
            <w:r w:rsidRPr="00741D91">
              <w:rPr>
                <w:b/>
                <w:i/>
              </w:rPr>
              <w:t>naglaskom na elektrifikaciji</w:t>
            </w:r>
            <w:r w:rsidRPr="00741D91">
              <w:t xml:space="preserve"> energetski </w:t>
            </w:r>
            <w:r w:rsidRPr="00741D91">
              <w:rPr>
                <w:b/>
                <w:i/>
              </w:rPr>
              <w:t>intenzivnih sektora</w:t>
            </w:r>
            <w:r w:rsidRPr="00741D91">
              <w:t xml:space="preserve">.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i </w:t>
            </w:r>
            <w:r w:rsidRPr="00741D91">
              <w:rPr>
                <w:b/>
                <w:i/>
              </w:rPr>
              <w:t>učinkovita</w:t>
            </w:r>
            <w:r w:rsidRPr="00741D91">
              <w:t xml:space="preserve"> energija </w:t>
            </w:r>
            <w:r w:rsidRPr="00741D91">
              <w:rPr>
                <w:b/>
                <w:i/>
              </w:rPr>
              <w:t>utemeljena na obnovljivim izvorima</w:t>
            </w:r>
            <w:r w:rsidRPr="00741D91">
              <w:t xml:space="preserve"> za sve Europljane. ECF će doprinijeti prelasku na dekarbonizirano, kružno, </w:t>
            </w:r>
            <w:r w:rsidRPr="00741D91">
              <w:rPr>
                <w:b/>
                <w:i/>
              </w:rPr>
              <w:t>energetski, vodno i</w:t>
            </w:r>
            <w:r w:rsidRPr="00741D91">
              <w:t xml:space="preserve"> resursno učinkovito, klimatski neutralno </w:t>
            </w:r>
            <w:r w:rsidRPr="00741D91">
              <w:rPr>
                <w:b/>
                <w:i/>
              </w:rPr>
              <w:t>i netoksično gospodarstvo</w:t>
            </w:r>
            <w:r w:rsidRPr="00741D91">
              <w:t xml:space="preserve"> koje </w:t>
            </w:r>
            <w:r w:rsidRPr="00741D91">
              <w:rPr>
                <w:b/>
                <w:i/>
              </w:rPr>
              <w:t xml:space="preserve">se temelji na obnovljivim izvorima energije i </w:t>
            </w:r>
            <w:proofErr w:type="spellStart"/>
            <w:r w:rsidRPr="00741D91">
              <w:rPr>
                <w:b/>
                <w:i/>
              </w:rPr>
              <w:t>bioindustriji</w:t>
            </w:r>
            <w:proofErr w:type="spellEnd"/>
            <w:r w:rsidRPr="00741D91">
              <w:t xml:space="preserve">. Podupirat će i održivu i otpornu industrijsku proizvodnju koja pozitivno utječe na prirodu u Uniji, u skladu s ciljevima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w:t>
            </w:r>
            <w:r w:rsidRPr="00741D91">
              <w:rPr>
                <w:b/>
                <w:i/>
              </w:rPr>
              <w:t>i rješenja za mobilnost s nultom stopom emisija, doprinoseći strateškoj autonomiji Europe,</w:t>
            </w:r>
            <w:r w:rsidRPr="00741D91">
              <w:t xml:space="preserve"> te povećanje proizvodnih kapaciteta i ulaganje u povezanu infrastrukturu. Kako </w:t>
            </w:r>
            <w:r w:rsidRPr="00741D91">
              <w:lastRenderedPageBreak/>
              <w:t xml:space="preserve">bi se dekarbonizirao prometni sektor, ECF će, među ostalim, ulagati i u </w:t>
            </w:r>
            <w:r w:rsidRPr="00741D91">
              <w:rPr>
                <w:b/>
                <w:i/>
              </w:rPr>
              <w:t>elektrifikaciju, alternativne pogonske tehnologije koje se temelje na obnovljivim izvorima energije i povećanje upotrebe obnovljivih</w:t>
            </w:r>
            <w:r w:rsidRPr="00741D91">
              <w:t xml:space="preserve"> goriva </w:t>
            </w:r>
            <w:proofErr w:type="spellStart"/>
            <w:r w:rsidRPr="00741D91">
              <w:rPr>
                <w:b/>
                <w:i/>
              </w:rPr>
              <w:t>nebiološkog</w:t>
            </w:r>
            <w:proofErr w:type="spellEnd"/>
            <w:r w:rsidRPr="00741D91">
              <w:rPr>
                <w:b/>
                <w:i/>
              </w:rPr>
              <w:t xml:space="preserve"> podrijetla</w:t>
            </w:r>
            <w:r w:rsidRPr="00741D91">
              <w:t xml:space="preserve">, </w:t>
            </w:r>
            <w:r w:rsidRPr="00741D91">
              <w:rPr>
                <w:b/>
                <w:i/>
              </w:rPr>
              <w:t>obnovljiva napredna biogoriva za zrakoplovni i pomorski sektor, infrastrukturu za aktivnu mobilnost</w:t>
            </w:r>
            <w:r w:rsidRPr="00741D91">
              <w:t xml:space="preserve"> s </w:t>
            </w:r>
            <w:r w:rsidRPr="00741D91">
              <w:rPr>
                <w:b/>
                <w:i/>
              </w:rPr>
              <w:t>nultom stopom emisija, uključujući biciklističke mreže, sigurnu pješačku infrastrukturu i održivi javni prijevoz,</w:t>
            </w:r>
            <w:r w:rsidRPr="00741D91">
              <w:t xml:space="preserve"> povezanu infrastrukturu i mobilnu imovinu</w:t>
            </w:r>
            <w:r w:rsidRPr="00741D91">
              <w:rPr>
                <w:b/>
                <w:i/>
              </w:rPr>
              <w:t>, kao i</w:t>
            </w:r>
            <w:r w:rsidRPr="00741D91">
              <w:t xml:space="preserve"> u modernizaciju i digitalizaciju prometa.</w:t>
            </w:r>
          </w:p>
        </w:tc>
      </w:tr>
      <w:tr w:rsidR="00741D91" w:rsidRPr="00741D91" w14:paraId="17358489" w14:textId="77777777" w:rsidTr="009C2E16">
        <w:trPr>
          <w:jc w:val="center"/>
        </w:trPr>
        <w:tc>
          <w:tcPr>
            <w:tcW w:w="4876" w:type="dxa"/>
            <w:tcBorders>
              <w:top w:val="nil"/>
              <w:left w:val="nil"/>
              <w:bottom w:val="nil"/>
              <w:right w:val="nil"/>
            </w:tcBorders>
          </w:tcPr>
          <w:p w14:paraId="236C815D"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14ABA068" w14:textId="77777777" w:rsidR="00172D10" w:rsidRPr="00741D91" w:rsidRDefault="00172D10" w:rsidP="009C2E16">
            <w:pPr>
              <w:pStyle w:val="Normal6a"/>
            </w:pPr>
            <w:r w:rsidRPr="00741D91">
              <w:rPr>
                <w:b/>
                <w:i/>
              </w:rPr>
              <w:t>_________________</w:t>
            </w:r>
          </w:p>
        </w:tc>
      </w:tr>
      <w:tr w:rsidR="00741D91" w:rsidRPr="00741D91" w14:paraId="0E5BE3C6" w14:textId="77777777" w:rsidTr="009C2E16">
        <w:trPr>
          <w:jc w:val="center"/>
        </w:trPr>
        <w:tc>
          <w:tcPr>
            <w:tcW w:w="4876" w:type="dxa"/>
            <w:tcBorders>
              <w:top w:val="nil"/>
              <w:left w:val="nil"/>
              <w:bottom w:val="nil"/>
              <w:right w:val="nil"/>
            </w:tcBorders>
          </w:tcPr>
          <w:p w14:paraId="7B2A2B92"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1BD67BE6"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763DE5C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FA46AF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1168BF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905672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Carmen </w:t>
      </w:r>
      <w:proofErr w:type="spellStart"/>
      <w:r w:rsidRPr="00741D91">
        <w:t>Crespo</w:t>
      </w:r>
      <w:proofErr w:type="spellEnd"/>
      <w:r w:rsidRPr="00741D91">
        <w:t xml:space="preserve"> Díaz, </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F5392A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42D9C5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4D435C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B839CA8" w14:textId="77777777" w:rsidTr="009C2E16">
        <w:trPr>
          <w:trHeight w:hRule="exact" w:val="240"/>
          <w:jc w:val="center"/>
        </w:trPr>
        <w:tc>
          <w:tcPr>
            <w:tcW w:w="9752" w:type="dxa"/>
            <w:gridSpan w:val="2"/>
            <w:tcBorders>
              <w:top w:val="nil"/>
              <w:left w:val="nil"/>
              <w:bottom w:val="nil"/>
              <w:right w:val="nil"/>
            </w:tcBorders>
          </w:tcPr>
          <w:p w14:paraId="6C203AFB" w14:textId="77777777" w:rsidR="00172D10" w:rsidRPr="00741D91" w:rsidRDefault="00172D10" w:rsidP="009C2E16"/>
        </w:tc>
      </w:tr>
      <w:tr w:rsidR="00741D91" w:rsidRPr="00741D91" w14:paraId="791E17BB" w14:textId="77777777" w:rsidTr="009C2E16">
        <w:trPr>
          <w:trHeight w:val="240"/>
          <w:jc w:val="center"/>
        </w:trPr>
        <w:tc>
          <w:tcPr>
            <w:tcW w:w="4876" w:type="dxa"/>
            <w:tcBorders>
              <w:top w:val="nil"/>
              <w:left w:val="nil"/>
              <w:bottom w:val="nil"/>
              <w:right w:val="nil"/>
            </w:tcBorders>
          </w:tcPr>
          <w:p w14:paraId="731D9B0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1D1CFCF" w14:textId="77777777" w:rsidR="00172D10" w:rsidRPr="00741D91" w:rsidRDefault="00172D10" w:rsidP="009C2E16">
            <w:pPr>
              <w:pStyle w:val="AmColumnHeading"/>
            </w:pPr>
            <w:r w:rsidRPr="00741D91">
              <w:t>Izmjena</w:t>
            </w:r>
          </w:p>
        </w:tc>
      </w:tr>
      <w:tr w:rsidR="00741D91" w:rsidRPr="00741D91" w14:paraId="02C6F4F3" w14:textId="77777777" w:rsidTr="009C2E16">
        <w:trPr>
          <w:jc w:val="center"/>
        </w:trPr>
        <w:tc>
          <w:tcPr>
            <w:tcW w:w="4876" w:type="dxa"/>
            <w:tcBorders>
              <w:top w:val="nil"/>
              <w:left w:val="nil"/>
              <w:bottom w:val="nil"/>
              <w:right w:val="nil"/>
            </w:tcBorders>
          </w:tcPr>
          <w:p w14:paraId="1281517B"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w:t>
            </w:r>
            <w:r w:rsidRPr="00741D91">
              <w:lastRenderedPageBreak/>
              <w:t xml:space="preserve">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 Europskog parlamenta i Vijeća</w:t>
            </w:r>
            <w:r w:rsidRPr="00741D91">
              <w:rPr>
                <w:vertAlign w:val="superscript"/>
              </w:rPr>
              <w:t>13</w:t>
            </w:r>
            <w:r w:rsidRPr="00741D91">
              <w:t xml:space="preserve">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061F8892"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w:t>
            </w:r>
            <w:r w:rsidRPr="00741D91">
              <w:lastRenderedPageBreak/>
              <w:t xml:space="preserve">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xml:space="preserve">. Trebao bi podupirati i ciljeve Uredbe (EU) 2024/1724 Europskog parlamenta i Vijeća13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 </w:t>
            </w:r>
            <w:r w:rsidRPr="00741D91">
              <w:rPr>
                <w:b/>
                <w:i/>
              </w:rPr>
              <w:t>U tom bi kontekstu ECF trebao imati ulogu i u povećanju otpornosti i konkurentnosti poljoprivrede i poljoprivredno-prehrambenih lanaca vrijednosti podupiranjem ulaganja kojima se smanjuje potražnja za energijom, radnom snagom i vodom te jača održivost na razini poljoprivrednih gospodarstava i teritorija.</w:t>
            </w:r>
          </w:p>
        </w:tc>
      </w:tr>
      <w:tr w:rsidR="00741D91" w:rsidRPr="00741D91" w14:paraId="5D07BCB3" w14:textId="77777777" w:rsidTr="009C2E16">
        <w:trPr>
          <w:jc w:val="center"/>
        </w:trPr>
        <w:tc>
          <w:tcPr>
            <w:tcW w:w="4876" w:type="dxa"/>
            <w:tcBorders>
              <w:top w:val="nil"/>
              <w:left w:val="nil"/>
              <w:bottom w:val="nil"/>
              <w:right w:val="nil"/>
            </w:tcBorders>
          </w:tcPr>
          <w:p w14:paraId="25AFD2B0"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65327D8F" w14:textId="77777777" w:rsidR="00172D10" w:rsidRPr="00741D91" w:rsidRDefault="00172D10" w:rsidP="009C2E16"/>
        </w:tc>
      </w:tr>
      <w:tr w:rsidR="00741D91" w:rsidRPr="00741D91" w14:paraId="64554FC9" w14:textId="77777777" w:rsidTr="009C2E16">
        <w:trPr>
          <w:jc w:val="center"/>
        </w:trPr>
        <w:tc>
          <w:tcPr>
            <w:tcW w:w="4876" w:type="dxa"/>
            <w:tcBorders>
              <w:top w:val="nil"/>
              <w:left w:val="nil"/>
              <w:bottom w:val="nil"/>
              <w:right w:val="nil"/>
            </w:tcBorders>
          </w:tcPr>
          <w:p w14:paraId="0CDF127F" w14:textId="77777777" w:rsidR="00172D10" w:rsidRPr="00F00773" w:rsidRDefault="00172D10" w:rsidP="009C2E16">
            <w:pPr>
              <w:pStyle w:val="Normal6a"/>
              <w:rPr>
                <w:bCs/>
                <w:iCs/>
              </w:rPr>
            </w:pPr>
            <w:r w:rsidRPr="00F00773">
              <w:rPr>
                <w:bCs/>
                <w:iCs/>
              </w:rPr>
              <w:t xml:space="preserve">13 Uredba (EU) 2024/1735 Europskog parlamenta i Vijeća od 13. lipnja 2024. o uspostavi okvira mjera za jačanje europskog ekosustava za proizvodnju tehnologija s nultom neto stopom emisija i izmjeni Uredbe (EU) 2018/1724 (SL L, 2024/1735, 28.6.2024., ELI: </w:t>
            </w:r>
            <w:r w:rsidRPr="00F00773">
              <w:rPr>
                <w:bCs/>
                <w:iCs/>
              </w:rPr>
              <w:lastRenderedPageBreak/>
              <w:t>http://data.europa.eu/eli/reg/2024/1735/oj).</w:t>
            </w:r>
          </w:p>
        </w:tc>
        <w:tc>
          <w:tcPr>
            <w:tcW w:w="4876" w:type="dxa"/>
            <w:tcBorders>
              <w:top w:val="nil"/>
              <w:left w:val="nil"/>
              <w:bottom w:val="nil"/>
              <w:right w:val="nil"/>
            </w:tcBorders>
          </w:tcPr>
          <w:p w14:paraId="64D54217" w14:textId="0052BCA2" w:rsidR="00172D10" w:rsidRPr="00F00773" w:rsidRDefault="00F00773" w:rsidP="009C2E16">
            <w:pPr>
              <w:rPr>
                <w:bCs/>
                <w:iCs/>
              </w:rPr>
            </w:pPr>
            <w:r w:rsidRPr="00F00773">
              <w:rPr>
                <w:bCs/>
                <w:iCs/>
              </w:rPr>
              <w:lastRenderedPageBreak/>
              <w:t xml:space="preserve">13 Uredba (EU) 2024/1735 Europskog parlamenta i Vijeća od 13. lipnja 2024. o uspostavi okvira mjera za jačanje europskog ekosustava za proizvodnju tehnologija s nultom neto stopom emisija i izmjeni Uredbe (EU) 2018/1724 (SL L, 2024/1735, 28.6.2024., ELI: </w:t>
            </w:r>
            <w:r w:rsidRPr="00F00773">
              <w:rPr>
                <w:bCs/>
                <w:iCs/>
              </w:rPr>
              <w:lastRenderedPageBreak/>
              <w:t>http://data.europa.eu/eli/reg/2024/1735/oj).</w:t>
            </w:r>
          </w:p>
        </w:tc>
      </w:tr>
    </w:tbl>
    <w:p w14:paraId="37E2AD48"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{ES}</w:t>
      </w:r>
      <w:proofErr w:type="spellStart"/>
      <w:r w:rsidRPr="00741D91">
        <w:t>es</w:t>
      </w:r>
      <w:proofErr w:type="spellEnd"/>
      <w:r w:rsidRPr="00741D91">
        <w:rPr>
          <w:rStyle w:val="HideTWBExt"/>
          <w:color w:val="auto"/>
        </w:rPr>
        <w:t>&lt;/Original&gt;</w:t>
      </w:r>
    </w:p>
    <w:p w14:paraId="0E1E862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E93BD5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4D3960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Julie</w:t>
      </w:r>
      <w:proofErr w:type="spellEnd"/>
      <w:r w:rsidRPr="00741D91">
        <w:t xml:space="preserve"> </w:t>
      </w:r>
      <w:proofErr w:type="spellStart"/>
      <w:r w:rsidRPr="00741D91">
        <w:t>Rechagneux</w:t>
      </w:r>
      <w:proofErr w:type="spellEnd"/>
      <w:r w:rsidRPr="00741D91">
        <w:t xml:space="preserve">, Aleksandar </w:t>
      </w:r>
      <w:proofErr w:type="spellStart"/>
      <w:r w:rsidRPr="00741D91">
        <w:t>Nikolic</w:t>
      </w:r>
      <w:proofErr w:type="spellEnd"/>
      <w:r w:rsidRPr="00741D91">
        <w:t xml:space="preserve">, Mélanie </w:t>
      </w:r>
      <w:proofErr w:type="spellStart"/>
      <w:r w:rsidRPr="00741D91">
        <w:t>Disdier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42FB28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4E0EE6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42623C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AF62692" w14:textId="77777777" w:rsidTr="009C2E16">
        <w:trPr>
          <w:trHeight w:hRule="exact" w:val="240"/>
          <w:jc w:val="center"/>
        </w:trPr>
        <w:tc>
          <w:tcPr>
            <w:tcW w:w="9752" w:type="dxa"/>
            <w:gridSpan w:val="2"/>
            <w:tcBorders>
              <w:top w:val="nil"/>
              <w:left w:val="nil"/>
              <w:bottom w:val="nil"/>
              <w:right w:val="nil"/>
            </w:tcBorders>
          </w:tcPr>
          <w:p w14:paraId="06378501" w14:textId="77777777" w:rsidR="00172D10" w:rsidRPr="00741D91" w:rsidRDefault="00172D10" w:rsidP="009C2E16"/>
        </w:tc>
      </w:tr>
      <w:tr w:rsidR="00741D91" w:rsidRPr="00741D91" w14:paraId="55AB2E3E" w14:textId="77777777" w:rsidTr="009C2E16">
        <w:trPr>
          <w:trHeight w:val="240"/>
          <w:jc w:val="center"/>
        </w:trPr>
        <w:tc>
          <w:tcPr>
            <w:tcW w:w="4876" w:type="dxa"/>
            <w:tcBorders>
              <w:top w:val="nil"/>
              <w:left w:val="nil"/>
              <w:bottom w:val="nil"/>
              <w:right w:val="nil"/>
            </w:tcBorders>
          </w:tcPr>
          <w:p w14:paraId="7032732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A7856EA" w14:textId="77777777" w:rsidR="00172D10" w:rsidRPr="00741D91" w:rsidRDefault="00172D10" w:rsidP="009C2E16">
            <w:pPr>
              <w:pStyle w:val="AmColumnHeading"/>
            </w:pPr>
            <w:r w:rsidRPr="00741D91">
              <w:t>Izmjena</w:t>
            </w:r>
          </w:p>
        </w:tc>
      </w:tr>
      <w:tr w:rsidR="00741D91" w:rsidRPr="00741D91" w14:paraId="7EC01E6F" w14:textId="77777777" w:rsidTr="009C2E16">
        <w:trPr>
          <w:jc w:val="center"/>
        </w:trPr>
        <w:tc>
          <w:tcPr>
            <w:tcW w:w="4876" w:type="dxa"/>
            <w:tcBorders>
              <w:top w:val="nil"/>
              <w:left w:val="nil"/>
              <w:bottom w:val="nil"/>
              <w:right w:val="nil"/>
            </w:tcBorders>
          </w:tcPr>
          <w:p w14:paraId="2319D532"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w:t>
            </w:r>
            <w:r w:rsidRPr="00741D91">
              <w:lastRenderedPageBreak/>
              <w:t>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31149C62"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w:t>
            </w:r>
            <w:r w:rsidRPr="00741D91">
              <w:rPr>
                <w:b/>
                <w:i/>
              </w:rPr>
              <w:t xml:space="preserve">te podupiranjem njihova puta prema komercijalnoj održivosti i troškovnoj konkurentnosti, posebno ubrzavanjem uvođenja zrelih, pionirskih, </w:t>
            </w:r>
            <w:proofErr w:type="spellStart"/>
            <w:r w:rsidRPr="00741D91">
              <w:rPr>
                <w:b/>
                <w:i/>
              </w:rPr>
              <w:t>niskougljičnih</w:t>
            </w:r>
            <w:proofErr w:type="spellEnd"/>
            <w:r w:rsidRPr="00741D91">
              <w:rPr>
                <w:b/>
                <w:i/>
              </w:rPr>
              <w:t xml:space="preserve"> industrijskih procesa dokazanih u operativnom okruženju</w:t>
            </w:r>
            <w:r w:rsidRPr="00741D91">
              <w:t xml:space="preserve">.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lastRenderedPageBreak/>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5D50406D" w14:textId="77777777" w:rsidTr="009C2E16">
        <w:trPr>
          <w:jc w:val="center"/>
        </w:trPr>
        <w:tc>
          <w:tcPr>
            <w:tcW w:w="4876" w:type="dxa"/>
            <w:tcBorders>
              <w:top w:val="nil"/>
              <w:left w:val="nil"/>
              <w:bottom w:val="nil"/>
              <w:right w:val="nil"/>
            </w:tcBorders>
          </w:tcPr>
          <w:p w14:paraId="2B5C896D"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1810F33E" w14:textId="77777777" w:rsidR="00172D10" w:rsidRPr="00741D91" w:rsidRDefault="00172D10" w:rsidP="009C2E16">
            <w:pPr>
              <w:pStyle w:val="Normal6a"/>
            </w:pPr>
            <w:r w:rsidRPr="00741D91">
              <w:rPr>
                <w:b/>
                <w:i/>
              </w:rPr>
              <w:t>_________________</w:t>
            </w:r>
          </w:p>
        </w:tc>
      </w:tr>
      <w:tr w:rsidR="00741D91" w:rsidRPr="00741D91" w14:paraId="7477783A" w14:textId="77777777" w:rsidTr="009C2E16">
        <w:trPr>
          <w:jc w:val="center"/>
        </w:trPr>
        <w:tc>
          <w:tcPr>
            <w:tcW w:w="4876" w:type="dxa"/>
            <w:tcBorders>
              <w:top w:val="nil"/>
              <w:left w:val="nil"/>
              <w:bottom w:val="nil"/>
              <w:right w:val="nil"/>
            </w:tcBorders>
          </w:tcPr>
          <w:p w14:paraId="6AC48A8F"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11047E8C"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264C5231"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8F9E4D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B521C5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816E5D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17B481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18940A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981CCD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0C20513" w14:textId="77777777" w:rsidTr="009C2E16">
        <w:trPr>
          <w:trHeight w:hRule="exact" w:val="240"/>
          <w:jc w:val="center"/>
        </w:trPr>
        <w:tc>
          <w:tcPr>
            <w:tcW w:w="9752" w:type="dxa"/>
            <w:gridSpan w:val="2"/>
            <w:tcBorders>
              <w:top w:val="nil"/>
              <w:left w:val="nil"/>
              <w:bottom w:val="nil"/>
              <w:right w:val="nil"/>
            </w:tcBorders>
          </w:tcPr>
          <w:p w14:paraId="639B1D5B" w14:textId="77777777" w:rsidR="00172D10" w:rsidRPr="00741D91" w:rsidRDefault="00172D10" w:rsidP="009C2E16"/>
        </w:tc>
      </w:tr>
      <w:tr w:rsidR="00741D91" w:rsidRPr="00741D91" w14:paraId="7EDD96DC" w14:textId="77777777" w:rsidTr="009C2E16">
        <w:trPr>
          <w:trHeight w:val="240"/>
          <w:jc w:val="center"/>
        </w:trPr>
        <w:tc>
          <w:tcPr>
            <w:tcW w:w="4876" w:type="dxa"/>
            <w:tcBorders>
              <w:top w:val="nil"/>
              <w:left w:val="nil"/>
              <w:bottom w:val="nil"/>
              <w:right w:val="nil"/>
            </w:tcBorders>
          </w:tcPr>
          <w:p w14:paraId="3E497BA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4196FAA" w14:textId="77777777" w:rsidR="00172D10" w:rsidRPr="00741D91" w:rsidRDefault="00172D10" w:rsidP="009C2E16">
            <w:pPr>
              <w:pStyle w:val="AmColumnHeading"/>
            </w:pPr>
            <w:r w:rsidRPr="00741D91">
              <w:t>Izmjena</w:t>
            </w:r>
          </w:p>
        </w:tc>
      </w:tr>
      <w:tr w:rsidR="00741D91" w:rsidRPr="00741D91" w14:paraId="422A3A02" w14:textId="77777777" w:rsidTr="009C2E16">
        <w:trPr>
          <w:jc w:val="center"/>
        </w:trPr>
        <w:tc>
          <w:tcPr>
            <w:tcW w:w="4876" w:type="dxa"/>
            <w:tcBorders>
              <w:top w:val="nil"/>
              <w:left w:val="nil"/>
              <w:bottom w:val="nil"/>
              <w:right w:val="nil"/>
            </w:tcBorders>
          </w:tcPr>
          <w:p w14:paraId="15F1686A"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w:t>
            </w:r>
            <w:r w:rsidRPr="00741D91">
              <w:lastRenderedPageBreak/>
              <w:t xml:space="preserve">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693F72F6"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w:t>
            </w:r>
            <w:r w:rsidRPr="00741D91">
              <w:lastRenderedPageBreak/>
              <w:t>uravnoteženju mreže i povezivanju sektora, posebno radi usklađivanja s potrebama za ulaganjima u energetski intenzivnim sektorima.</w:t>
            </w:r>
            <w:r w:rsidRPr="00741D91">
              <w:rPr>
                <w:b/>
                <w:i/>
              </w:rPr>
              <w:t xml:space="preserve"> Trebalo bi podupirati razvoj tehnologija za učinkovitu upotrebu vode kako bi se osiguralo da se </w:t>
            </w:r>
            <w:proofErr w:type="spellStart"/>
            <w:r w:rsidRPr="00741D91">
              <w:rPr>
                <w:b/>
                <w:i/>
              </w:rPr>
              <w:t>dekarbonizacijom</w:t>
            </w:r>
            <w:proofErr w:type="spellEnd"/>
            <w:r w:rsidRPr="00741D91">
              <w:rPr>
                <w:b/>
                <w:i/>
              </w:rPr>
              <w:t xml:space="preserve"> ne pogorša nestašicu vode.</w:t>
            </w:r>
            <w:r w:rsidRPr="00741D91">
              <w:t xml:space="preserve">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w:t>
            </w:r>
            <w:r w:rsidRPr="00741D91">
              <w:rPr>
                <w:b/>
                <w:i/>
              </w:rPr>
              <w:t>, uključujući održiva biogoriva i ostala goriva iz obnovljivih izvora</w:t>
            </w:r>
            <w:r w:rsidRPr="00741D91">
              <w:t>, s njima povezanu infrastrukturu i mobilnu imovinu te u modernizaciju i digitalizaciju prometa.</w:t>
            </w:r>
          </w:p>
        </w:tc>
      </w:tr>
      <w:tr w:rsidR="00741D91" w:rsidRPr="00741D91" w14:paraId="294BFCC1" w14:textId="77777777" w:rsidTr="009C2E16">
        <w:trPr>
          <w:jc w:val="center"/>
        </w:trPr>
        <w:tc>
          <w:tcPr>
            <w:tcW w:w="4876" w:type="dxa"/>
            <w:tcBorders>
              <w:top w:val="nil"/>
              <w:left w:val="nil"/>
              <w:bottom w:val="nil"/>
              <w:right w:val="nil"/>
            </w:tcBorders>
          </w:tcPr>
          <w:p w14:paraId="6900351E"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4802AA4C" w14:textId="77777777" w:rsidR="00172D10" w:rsidRPr="00741D91" w:rsidRDefault="00172D10" w:rsidP="009C2E16">
            <w:pPr>
              <w:pStyle w:val="Normal6a"/>
            </w:pPr>
            <w:r w:rsidRPr="00741D91">
              <w:rPr>
                <w:b/>
                <w:i/>
              </w:rPr>
              <w:t>_________________</w:t>
            </w:r>
          </w:p>
        </w:tc>
      </w:tr>
      <w:tr w:rsidR="00741D91" w:rsidRPr="00741D91" w14:paraId="7D48C98B" w14:textId="77777777" w:rsidTr="009C2E16">
        <w:trPr>
          <w:jc w:val="center"/>
        </w:trPr>
        <w:tc>
          <w:tcPr>
            <w:tcW w:w="4876" w:type="dxa"/>
            <w:tcBorders>
              <w:top w:val="nil"/>
              <w:left w:val="nil"/>
              <w:bottom w:val="nil"/>
              <w:right w:val="nil"/>
            </w:tcBorders>
          </w:tcPr>
          <w:p w14:paraId="632C351A"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31FE211B"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6C68D74C"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D187DEA" w14:textId="77777777" w:rsidR="00172D10" w:rsidRPr="00741D91" w:rsidRDefault="00172D10" w:rsidP="00172D10">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p>
    <w:p w14:paraId="0D45B80C"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608</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46B26EC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Jörgen</w:t>
      </w:r>
      <w:proofErr w:type="spellEnd"/>
      <w:r w:rsidRPr="00741D91">
        <w:t xml:space="preserve"> </w:t>
      </w:r>
      <w:proofErr w:type="spellStart"/>
      <w:r w:rsidRPr="00741D91">
        <w:t>Warborn</w:t>
      </w:r>
      <w:proofErr w:type="spellEnd"/>
      <w:r w:rsidRPr="00741D91">
        <w:t xml:space="preserve">, Tomas </w:t>
      </w:r>
      <w:proofErr w:type="spellStart"/>
      <w:r w:rsidRPr="00741D91">
        <w:t>Tobé</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65016D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989147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6AE200D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22.</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CA86791" w14:textId="77777777" w:rsidTr="009C2E16">
        <w:trPr>
          <w:trHeight w:hRule="exact" w:val="240"/>
          <w:jc w:val="center"/>
        </w:trPr>
        <w:tc>
          <w:tcPr>
            <w:tcW w:w="9752" w:type="dxa"/>
            <w:gridSpan w:val="2"/>
            <w:tcBorders>
              <w:top w:val="nil"/>
              <w:left w:val="nil"/>
              <w:bottom w:val="nil"/>
              <w:right w:val="nil"/>
            </w:tcBorders>
          </w:tcPr>
          <w:p w14:paraId="7B468D51" w14:textId="77777777" w:rsidR="00172D10" w:rsidRPr="00741D91" w:rsidRDefault="00172D10" w:rsidP="009C2E16"/>
        </w:tc>
      </w:tr>
      <w:tr w:rsidR="00741D91" w:rsidRPr="00741D91" w14:paraId="6253FA3D" w14:textId="77777777" w:rsidTr="009C2E16">
        <w:trPr>
          <w:trHeight w:val="240"/>
          <w:jc w:val="center"/>
        </w:trPr>
        <w:tc>
          <w:tcPr>
            <w:tcW w:w="4876" w:type="dxa"/>
            <w:tcBorders>
              <w:top w:val="nil"/>
              <w:left w:val="nil"/>
              <w:bottom w:val="nil"/>
              <w:right w:val="nil"/>
            </w:tcBorders>
          </w:tcPr>
          <w:p w14:paraId="439A0B5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7B26832" w14:textId="77777777" w:rsidR="00172D10" w:rsidRPr="00741D91" w:rsidRDefault="00172D10" w:rsidP="009C2E16">
            <w:pPr>
              <w:pStyle w:val="AmColumnHeading"/>
            </w:pPr>
            <w:r w:rsidRPr="00741D91">
              <w:t>Izmjena</w:t>
            </w:r>
          </w:p>
        </w:tc>
      </w:tr>
      <w:tr w:rsidR="00741D91" w:rsidRPr="00741D91" w14:paraId="6967BD6C" w14:textId="77777777" w:rsidTr="009C2E16">
        <w:trPr>
          <w:jc w:val="center"/>
        </w:trPr>
        <w:tc>
          <w:tcPr>
            <w:tcW w:w="4876" w:type="dxa"/>
            <w:tcBorders>
              <w:top w:val="nil"/>
              <w:left w:val="nil"/>
              <w:bottom w:val="nil"/>
              <w:right w:val="nil"/>
            </w:tcBorders>
          </w:tcPr>
          <w:p w14:paraId="4AB3D937"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w:t>
            </w:r>
            <w:r w:rsidRPr="00741D91">
              <w:rPr>
                <w:b/>
                <w:i/>
              </w:rPr>
              <w:t>u okviru kojeg će se uzeti u obzir</w:t>
            </w:r>
            <w:r w:rsidRPr="00741D91">
              <w:t xml:space="preserve"> doprinos </w:t>
            </w:r>
            <w:r w:rsidRPr="00741D91">
              <w:rPr>
                <w:b/>
                <w:i/>
              </w:rPr>
              <w:t>raznih</w:t>
            </w:r>
            <w:r w:rsidRPr="00741D91">
              <w:t xml:space="preserve"> tehnologija uravnoteženju mreže i povezivanju sektora, posebno radi usklađivanja </w:t>
            </w:r>
            <w:r w:rsidRPr="00741D91">
              <w:rPr>
                <w:b/>
                <w:i/>
              </w:rPr>
              <w:t>s</w:t>
            </w:r>
            <w:r w:rsidRPr="00741D91">
              <w:t xml:space="preserve"> potrebama </w:t>
            </w:r>
            <w:r w:rsidRPr="00741D91">
              <w:rPr>
                <w:b/>
                <w:i/>
              </w:rPr>
              <w:t>za ulaganjima</w:t>
            </w:r>
            <w:r w:rsidRPr="00741D91">
              <w:t xml:space="preserve"> u energetski </w:t>
            </w:r>
            <w:r w:rsidRPr="00741D91">
              <w:rPr>
                <w:b/>
                <w:i/>
              </w:rPr>
              <w:t>intenzivnim sektorima</w:t>
            </w:r>
            <w:r w:rsidRPr="00741D91">
              <w:t xml:space="preserve">.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w:t>
            </w:r>
            <w:r w:rsidRPr="00741D91">
              <w:lastRenderedPageBreak/>
              <w:t>njima povezanu infrastrukturu i mobilnu imovinu te u modernizaciju i digitalizaciju prometa.</w:t>
            </w:r>
          </w:p>
        </w:tc>
        <w:tc>
          <w:tcPr>
            <w:tcW w:w="4876" w:type="dxa"/>
            <w:tcBorders>
              <w:top w:val="nil"/>
              <w:left w:val="nil"/>
              <w:bottom w:val="nil"/>
              <w:right w:val="nil"/>
            </w:tcBorders>
          </w:tcPr>
          <w:p w14:paraId="70A0F1C3"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w:t>
            </w:r>
            <w:r w:rsidRPr="00741D91">
              <w:rPr>
                <w:b/>
                <w:i/>
              </w:rPr>
              <w:t xml:space="preserve">što može uključivati potporu za nuklearnu energiju i energiju iz obnovljivih izvora te druge </w:t>
            </w:r>
            <w:proofErr w:type="spellStart"/>
            <w:r w:rsidRPr="00741D91">
              <w:rPr>
                <w:b/>
                <w:i/>
              </w:rPr>
              <w:t>niskougljične</w:t>
            </w:r>
            <w:proofErr w:type="spellEnd"/>
            <w:r w:rsidRPr="00741D91">
              <w:rPr>
                <w:b/>
                <w:i/>
              </w:rPr>
              <w:t xml:space="preserve"> izvore energije. ECF će podupirati i</w:t>
            </w:r>
            <w:r w:rsidRPr="00741D91">
              <w:t xml:space="preserve"> doprinos </w:t>
            </w:r>
            <w:r w:rsidRPr="00741D91">
              <w:rPr>
                <w:b/>
                <w:i/>
              </w:rPr>
              <w:t>različitih</w:t>
            </w:r>
            <w:r w:rsidRPr="00741D91">
              <w:t xml:space="preserve"> tehnologija uravnoteženju mreže i povezivanju sektora, posebno radi usklađivanja </w:t>
            </w:r>
            <w:r w:rsidRPr="00741D91">
              <w:rPr>
                <w:b/>
                <w:i/>
              </w:rPr>
              <w:t>sa specifičnim</w:t>
            </w:r>
            <w:r w:rsidRPr="00741D91">
              <w:t xml:space="preserve"> potrebama </w:t>
            </w:r>
            <w:r w:rsidRPr="00741D91">
              <w:rPr>
                <w:b/>
                <w:i/>
              </w:rPr>
              <w:t>koje se moraju uzeti</w:t>
            </w:r>
            <w:r w:rsidRPr="00741D91">
              <w:t xml:space="preserve"> u </w:t>
            </w:r>
            <w:r w:rsidRPr="00741D91">
              <w:rPr>
                <w:b/>
                <w:i/>
              </w:rPr>
              <w:t xml:space="preserve">obzir kako bi se omogućila </w:t>
            </w:r>
            <w:proofErr w:type="spellStart"/>
            <w:r w:rsidRPr="00741D91">
              <w:rPr>
                <w:b/>
                <w:i/>
              </w:rPr>
              <w:t>dekarbonizacija</w:t>
            </w:r>
            <w:proofErr w:type="spellEnd"/>
            <w:r w:rsidRPr="00741D91">
              <w:t xml:space="preserve"> energetski </w:t>
            </w:r>
            <w:r w:rsidRPr="00741D91">
              <w:rPr>
                <w:b/>
                <w:i/>
              </w:rPr>
              <w:t>intenzivnih sektora</w:t>
            </w:r>
            <w:r w:rsidRPr="00741D91">
              <w:t xml:space="preserve">.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w:t>
            </w:r>
            <w:r w:rsidRPr="00741D91">
              <w:lastRenderedPageBreak/>
              <w:t>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3BB5AA7F" w14:textId="77777777" w:rsidTr="009C2E16">
        <w:trPr>
          <w:jc w:val="center"/>
        </w:trPr>
        <w:tc>
          <w:tcPr>
            <w:tcW w:w="4876" w:type="dxa"/>
            <w:tcBorders>
              <w:top w:val="nil"/>
              <w:left w:val="nil"/>
              <w:bottom w:val="nil"/>
              <w:right w:val="nil"/>
            </w:tcBorders>
          </w:tcPr>
          <w:p w14:paraId="4BDAD48A"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25189916" w14:textId="77777777" w:rsidR="00172D10" w:rsidRPr="00741D91" w:rsidRDefault="00172D10" w:rsidP="009C2E16">
            <w:pPr>
              <w:pStyle w:val="Normal6a"/>
            </w:pPr>
            <w:r w:rsidRPr="00741D91">
              <w:rPr>
                <w:b/>
                <w:i/>
              </w:rPr>
              <w:t>_________________</w:t>
            </w:r>
          </w:p>
        </w:tc>
      </w:tr>
      <w:tr w:rsidR="00741D91" w:rsidRPr="00741D91" w14:paraId="2542FD8F" w14:textId="77777777" w:rsidTr="009C2E16">
        <w:trPr>
          <w:jc w:val="center"/>
        </w:trPr>
        <w:tc>
          <w:tcPr>
            <w:tcW w:w="4876" w:type="dxa"/>
            <w:tcBorders>
              <w:top w:val="nil"/>
              <w:left w:val="nil"/>
              <w:bottom w:val="nil"/>
              <w:right w:val="nil"/>
            </w:tcBorders>
          </w:tcPr>
          <w:p w14:paraId="435AAB3E"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086852F4"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1606232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{SV}</w:t>
      </w:r>
      <w:proofErr w:type="spellStart"/>
      <w:r w:rsidRPr="00741D91">
        <w:t>sv</w:t>
      </w:r>
      <w:proofErr w:type="spellEnd"/>
      <w:r w:rsidRPr="00741D91">
        <w:rPr>
          <w:rStyle w:val="HideTWBExt"/>
          <w:color w:val="auto"/>
        </w:rPr>
        <w:t>&lt;/Original&gt;</w:t>
      </w:r>
    </w:p>
    <w:p w14:paraId="047F5E9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CD24C3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609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AC2E19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Radan </w:t>
      </w:r>
      <w:proofErr w:type="spellStart"/>
      <w:r w:rsidRPr="00741D91">
        <w:t>Kanev</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155A1F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D3281F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5B03A9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6785642" w14:textId="77777777" w:rsidTr="009C2E16">
        <w:trPr>
          <w:trHeight w:hRule="exact" w:val="240"/>
          <w:jc w:val="center"/>
        </w:trPr>
        <w:tc>
          <w:tcPr>
            <w:tcW w:w="9752" w:type="dxa"/>
            <w:gridSpan w:val="2"/>
            <w:tcBorders>
              <w:top w:val="nil"/>
              <w:left w:val="nil"/>
              <w:bottom w:val="nil"/>
              <w:right w:val="nil"/>
            </w:tcBorders>
          </w:tcPr>
          <w:p w14:paraId="54C4A199" w14:textId="77777777" w:rsidR="00172D10" w:rsidRPr="00741D91" w:rsidRDefault="00172D10" w:rsidP="009C2E16"/>
        </w:tc>
      </w:tr>
      <w:tr w:rsidR="00741D91" w:rsidRPr="00741D91" w14:paraId="41F181F8" w14:textId="77777777" w:rsidTr="009C2E16">
        <w:trPr>
          <w:trHeight w:val="240"/>
          <w:jc w:val="center"/>
        </w:trPr>
        <w:tc>
          <w:tcPr>
            <w:tcW w:w="4876" w:type="dxa"/>
            <w:tcBorders>
              <w:top w:val="nil"/>
              <w:left w:val="nil"/>
              <w:bottom w:val="nil"/>
              <w:right w:val="nil"/>
            </w:tcBorders>
          </w:tcPr>
          <w:p w14:paraId="2191D62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2D073A5" w14:textId="77777777" w:rsidR="00172D10" w:rsidRPr="00741D91" w:rsidRDefault="00172D10" w:rsidP="009C2E16">
            <w:pPr>
              <w:pStyle w:val="AmColumnHeading"/>
            </w:pPr>
            <w:r w:rsidRPr="00741D91">
              <w:t>Izmjena</w:t>
            </w:r>
          </w:p>
        </w:tc>
      </w:tr>
      <w:tr w:rsidR="00741D91" w:rsidRPr="00741D91" w14:paraId="7B1CEF55" w14:textId="77777777" w:rsidTr="009C2E16">
        <w:trPr>
          <w:jc w:val="center"/>
        </w:trPr>
        <w:tc>
          <w:tcPr>
            <w:tcW w:w="4876" w:type="dxa"/>
            <w:tcBorders>
              <w:top w:val="nil"/>
              <w:left w:val="nil"/>
              <w:bottom w:val="nil"/>
              <w:right w:val="nil"/>
            </w:tcBorders>
          </w:tcPr>
          <w:p w14:paraId="6913D8D7"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w:t>
            </w:r>
            <w:r w:rsidRPr="00741D91">
              <w:lastRenderedPageBreak/>
              <w:t xml:space="preserve">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39729077"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w:t>
            </w:r>
            <w:r w:rsidRPr="00741D91">
              <w:rPr>
                <w:b/>
                <w:i/>
              </w:rPr>
              <w:t>, i svojih lanaca opskrbe, posebno dodanom vrijednošću postignutom integriranjem čistih tehnologija EU-a s energetski intenzivnim industrijama koje treba modernizirati</w:t>
            </w:r>
            <w:r w:rsidRPr="00741D91">
              <w:t>. Poduprijet će provedbu Plana za čistu industriju pa će prelazak na čistu energiju</w:t>
            </w:r>
            <w:r w:rsidRPr="00741D91">
              <w:rPr>
                <w:b/>
                <w:i/>
              </w:rPr>
              <w:t>, modernizacija</w:t>
            </w:r>
            <w:r w:rsidRPr="00741D91">
              <w:t xml:space="preserve">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w:t>
            </w:r>
            <w:r w:rsidRPr="00741D91">
              <w:lastRenderedPageBreak/>
              <w:t xml:space="preserve">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44407C5F" w14:textId="77777777" w:rsidTr="009C2E16">
        <w:trPr>
          <w:jc w:val="center"/>
        </w:trPr>
        <w:tc>
          <w:tcPr>
            <w:tcW w:w="4876" w:type="dxa"/>
            <w:tcBorders>
              <w:top w:val="nil"/>
              <w:left w:val="nil"/>
              <w:bottom w:val="nil"/>
              <w:right w:val="nil"/>
            </w:tcBorders>
          </w:tcPr>
          <w:p w14:paraId="2016825F"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1A943EF8" w14:textId="77777777" w:rsidR="00172D10" w:rsidRPr="00741D91" w:rsidRDefault="00172D10" w:rsidP="009C2E16">
            <w:pPr>
              <w:pStyle w:val="Normal6a"/>
            </w:pPr>
            <w:r w:rsidRPr="00741D91">
              <w:rPr>
                <w:b/>
                <w:i/>
              </w:rPr>
              <w:t>_________________</w:t>
            </w:r>
          </w:p>
        </w:tc>
      </w:tr>
      <w:tr w:rsidR="00741D91" w:rsidRPr="00741D91" w14:paraId="263AF092" w14:textId="77777777" w:rsidTr="009C2E16">
        <w:trPr>
          <w:jc w:val="center"/>
        </w:trPr>
        <w:tc>
          <w:tcPr>
            <w:tcW w:w="4876" w:type="dxa"/>
            <w:tcBorders>
              <w:top w:val="nil"/>
              <w:left w:val="nil"/>
              <w:bottom w:val="nil"/>
              <w:right w:val="nil"/>
            </w:tcBorders>
          </w:tcPr>
          <w:p w14:paraId="78F01EE7"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2EDE6E51"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3E2BCE08"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18BDD3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BA40AE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F4449A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Marion </w:t>
      </w:r>
      <w:proofErr w:type="spellStart"/>
      <w:r w:rsidRPr="00741D91">
        <w:t>Maréchal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9CAECA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8E6949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0DF6CB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4162980" w14:textId="77777777" w:rsidTr="009C2E16">
        <w:trPr>
          <w:trHeight w:hRule="exact" w:val="240"/>
          <w:jc w:val="center"/>
        </w:trPr>
        <w:tc>
          <w:tcPr>
            <w:tcW w:w="9752" w:type="dxa"/>
            <w:gridSpan w:val="2"/>
            <w:tcBorders>
              <w:top w:val="nil"/>
              <w:left w:val="nil"/>
              <w:bottom w:val="nil"/>
              <w:right w:val="nil"/>
            </w:tcBorders>
          </w:tcPr>
          <w:p w14:paraId="6659F4EE" w14:textId="77777777" w:rsidR="00172D10" w:rsidRPr="00741D91" w:rsidRDefault="00172D10" w:rsidP="009C2E16"/>
        </w:tc>
      </w:tr>
      <w:tr w:rsidR="00741D91" w:rsidRPr="00741D91" w14:paraId="62543059" w14:textId="77777777" w:rsidTr="009C2E16">
        <w:trPr>
          <w:trHeight w:val="240"/>
          <w:jc w:val="center"/>
        </w:trPr>
        <w:tc>
          <w:tcPr>
            <w:tcW w:w="4876" w:type="dxa"/>
            <w:tcBorders>
              <w:top w:val="nil"/>
              <w:left w:val="nil"/>
              <w:bottom w:val="nil"/>
              <w:right w:val="nil"/>
            </w:tcBorders>
          </w:tcPr>
          <w:p w14:paraId="0142E19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DD4A894" w14:textId="77777777" w:rsidR="00172D10" w:rsidRPr="00741D91" w:rsidRDefault="00172D10" w:rsidP="009C2E16">
            <w:pPr>
              <w:pStyle w:val="AmColumnHeading"/>
            </w:pPr>
            <w:r w:rsidRPr="00741D91">
              <w:t>Izmjena</w:t>
            </w:r>
          </w:p>
        </w:tc>
      </w:tr>
      <w:tr w:rsidR="00741D91" w:rsidRPr="00741D91" w14:paraId="06643D67" w14:textId="77777777" w:rsidTr="009C2E16">
        <w:trPr>
          <w:jc w:val="center"/>
        </w:trPr>
        <w:tc>
          <w:tcPr>
            <w:tcW w:w="4876" w:type="dxa"/>
            <w:tcBorders>
              <w:top w:val="nil"/>
              <w:left w:val="nil"/>
              <w:bottom w:val="nil"/>
              <w:right w:val="nil"/>
            </w:tcBorders>
          </w:tcPr>
          <w:p w14:paraId="52CFB201"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rPr>
                <w:b/>
                <w:i/>
              </w:rPr>
              <w:t>dekarbonizacije</w:t>
            </w:r>
            <w:proofErr w:type="spellEnd"/>
            <w:r w:rsidRPr="00741D91">
              <w:t xml:space="preserve"> europske industrije promicanjem razvoja i uvođenja čistih tehnologija. Poduprijet će provedbu Plana za čistu industriju </w:t>
            </w:r>
            <w:r w:rsidRPr="00741D91">
              <w:rPr>
                <w:b/>
                <w:i/>
              </w:rPr>
              <w:t>pa će</w:t>
            </w:r>
            <w:r w:rsidRPr="00741D91">
              <w:t xml:space="preserve"> prelazak na čistu energiju i </w:t>
            </w:r>
            <w:proofErr w:type="spellStart"/>
            <w:r w:rsidRPr="00741D91">
              <w:rPr>
                <w:b/>
                <w:i/>
              </w:rPr>
              <w:t>dekarbonizacija</w:t>
            </w:r>
            <w:proofErr w:type="spellEnd"/>
            <w:r w:rsidRPr="00741D91">
              <w:rPr>
                <w:b/>
                <w:i/>
              </w:rPr>
              <w:t xml:space="preserve"> postati pokretači rasta i</w:t>
            </w:r>
            <w:r w:rsidRPr="00741D91">
              <w:t xml:space="preserve">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 Europskog parlamenta i Vijeća</w:t>
            </w:r>
            <w:r w:rsidRPr="00741D91">
              <w:rPr>
                <w:vertAlign w:val="superscript"/>
              </w:rPr>
              <w:t>13</w:t>
            </w:r>
            <w:r w:rsidRPr="00741D91">
              <w:t xml:space="preserve">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04ECAAE1" w14:textId="77777777" w:rsidR="00172D10" w:rsidRPr="00741D91" w:rsidRDefault="00172D10" w:rsidP="009C2E16">
            <w:pPr>
              <w:pStyle w:val="Normal6a"/>
            </w:pPr>
            <w:r w:rsidRPr="00741D91">
              <w:t>(22)</w:t>
            </w:r>
            <w:r w:rsidRPr="00741D91">
              <w:tab/>
              <w:t xml:space="preserve">ECF bi trebao doprinositi ciljevima </w:t>
            </w:r>
            <w:r w:rsidRPr="00741D91">
              <w:rPr>
                <w:b/>
                <w:i/>
              </w:rPr>
              <w:t>obnove</w:t>
            </w:r>
            <w:r w:rsidRPr="00741D91">
              <w:t xml:space="preserve"> europske industrije promicanjem </w:t>
            </w:r>
            <w:r w:rsidRPr="00741D91">
              <w:rPr>
                <w:b/>
                <w:i/>
              </w:rPr>
              <w:t>opravdanog</w:t>
            </w:r>
            <w:r w:rsidRPr="00741D91">
              <w:t xml:space="preserve"> razvoja i uvođenja čistih tehnologija. Poduprijet će provedbu Plana za čistu industriju</w:t>
            </w:r>
            <w:r w:rsidRPr="00741D91">
              <w:rPr>
                <w:b/>
                <w:i/>
              </w:rPr>
              <w:t>, osiguravajući pritom da</w:t>
            </w:r>
            <w:r w:rsidRPr="00741D91">
              <w:t xml:space="preserve"> prelazak na čistu energiju i </w:t>
            </w:r>
            <w:r w:rsidRPr="00741D91">
              <w:rPr>
                <w:b/>
                <w:i/>
              </w:rPr>
              <w:t xml:space="preserve">politike </w:t>
            </w:r>
            <w:proofErr w:type="spellStart"/>
            <w:r w:rsidRPr="00741D91">
              <w:rPr>
                <w:b/>
                <w:i/>
              </w:rPr>
              <w:t>dekarbonizacije</w:t>
            </w:r>
            <w:proofErr w:type="spellEnd"/>
            <w:r w:rsidRPr="00741D91">
              <w:rPr>
                <w:b/>
                <w:i/>
              </w:rPr>
              <w:t xml:space="preserve"> ne budu prepreka</w:t>
            </w:r>
            <w:r w:rsidRPr="00741D91">
              <w:t xml:space="preserve"> konkurentnosti europskih industrija. U tu će svrhu ECF podupirati </w:t>
            </w:r>
            <w:proofErr w:type="spellStart"/>
            <w:r w:rsidRPr="00741D91">
              <w:t>dekarbonizaciju</w:t>
            </w:r>
            <w:proofErr w:type="spellEnd"/>
            <w:r w:rsidRPr="00741D91">
              <w:t xml:space="preserve"> tehnološki neutralnim pristupom</w:t>
            </w:r>
            <w:r w:rsidRPr="00741D91">
              <w:rPr>
                <w:b/>
                <w:i/>
              </w:rPr>
              <w:t>, osiguravajući pritom da su nuklearnoj energiji raspoložive jednake prednosti kao i energiji iz obnovljivih izvora</w:t>
            </w:r>
            <w:r w:rsidRPr="00741D91">
              <w:t xml:space="preserve">,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 Europskog parlamenta i Vijeća</w:t>
            </w:r>
            <w:r w:rsidRPr="00741D91">
              <w:rPr>
                <w:vertAlign w:val="superscript"/>
              </w:rPr>
              <w:t>13</w:t>
            </w:r>
            <w:r w:rsidRPr="00741D91">
              <w:t xml:space="preserve">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5A2DC178" w14:textId="77777777" w:rsidTr="009C2E16">
        <w:trPr>
          <w:jc w:val="center"/>
        </w:trPr>
        <w:tc>
          <w:tcPr>
            <w:tcW w:w="4876" w:type="dxa"/>
            <w:tcBorders>
              <w:top w:val="nil"/>
              <w:left w:val="nil"/>
              <w:bottom w:val="nil"/>
              <w:right w:val="nil"/>
            </w:tcBorders>
          </w:tcPr>
          <w:p w14:paraId="4E944CB8"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2A500071" w14:textId="77777777" w:rsidR="00172D10" w:rsidRPr="00741D91" w:rsidRDefault="00172D10" w:rsidP="009C2E16">
            <w:pPr>
              <w:pStyle w:val="Normal6a"/>
            </w:pPr>
            <w:r w:rsidRPr="00741D91">
              <w:rPr>
                <w:b/>
                <w:i/>
              </w:rPr>
              <w:t>_________________</w:t>
            </w:r>
          </w:p>
        </w:tc>
      </w:tr>
      <w:tr w:rsidR="00741D91" w:rsidRPr="00741D91" w14:paraId="5B6D43FA" w14:textId="77777777" w:rsidTr="009C2E16">
        <w:trPr>
          <w:jc w:val="center"/>
        </w:trPr>
        <w:tc>
          <w:tcPr>
            <w:tcW w:w="4876" w:type="dxa"/>
            <w:tcBorders>
              <w:top w:val="nil"/>
              <w:left w:val="nil"/>
              <w:bottom w:val="nil"/>
              <w:right w:val="nil"/>
            </w:tcBorders>
          </w:tcPr>
          <w:p w14:paraId="2864114E"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21F8A8B7"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09D5C35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{FR}</w:t>
      </w:r>
      <w:proofErr w:type="spellStart"/>
      <w:r w:rsidRPr="00741D91">
        <w:t>fr</w:t>
      </w:r>
      <w:proofErr w:type="spellEnd"/>
      <w:r w:rsidRPr="00741D91">
        <w:rPr>
          <w:rStyle w:val="HideTWBExt"/>
          <w:color w:val="auto"/>
        </w:rPr>
        <w:t>&lt;/Original&gt;</w:t>
      </w:r>
    </w:p>
    <w:p w14:paraId="68B2805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ADD3FA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4E0274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Bruno </w:t>
      </w:r>
      <w:proofErr w:type="spellStart"/>
      <w:r w:rsidRPr="00741D91">
        <w:t>Tobback</w:t>
      </w:r>
      <w:proofErr w:type="spellEnd"/>
      <w:r w:rsidRPr="00741D91">
        <w:t xml:space="preserve">, Thomas </w:t>
      </w:r>
      <w:proofErr w:type="spellStart"/>
      <w:r w:rsidRPr="00741D91">
        <w:t>Pellerin-Carlin</w:t>
      </w:r>
      <w:proofErr w:type="spellEnd"/>
      <w:r w:rsidRPr="00741D91">
        <w:t xml:space="preserve">, </w:t>
      </w:r>
      <w:proofErr w:type="spellStart"/>
      <w:r w:rsidRPr="00741D91">
        <w:t>Yannis</w:t>
      </w:r>
      <w:proofErr w:type="spellEnd"/>
      <w:r w:rsidRPr="00741D91">
        <w:t xml:space="preserve"> </w:t>
      </w:r>
      <w:proofErr w:type="spellStart"/>
      <w:r w:rsidRPr="00741D91">
        <w:t>Maniatis</w:t>
      </w:r>
      <w:proofErr w:type="spellEnd"/>
      <w:r w:rsidRPr="00741D91">
        <w:t xml:space="preserve">, Daniel </w:t>
      </w:r>
      <w:proofErr w:type="spellStart"/>
      <w:r w:rsidRPr="00741D91">
        <w:t>Attard</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650F7A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B38FE4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480EB3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C878BBC" w14:textId="77777777" w:rsidTr="009C2E16">
        <w:trPr>
          <w:trHeight w:hRule="exact" w:val="240"/>
          <w:jc w:val="center"/>
        </w:trPr>
        <w:tc>
          <w:tcPr>
            <w:tcW w:w="9752" w:type="dxa"/>
            <w:gridSpan w:val="2"/>
            <w:tcBorders>
              <w:top w:val="nil"/>
              <w:left w:val="nil"/>
              <w:bottom w:val="nil"/>
              <w:right w:val="nil"/>
            </w:tcBorders>
          </w:tcPr>
          <w:p w14:paraId="50CCD155" w14:textId="77777777" w:rsidR="00172D10" w:rsidRPr="00741D91" w:rsidRDefault="00172D10" w:rsidP="009C2E16"/>
        </w:tc>
      </w:tr>
      <w:tr w:rsidR="00741D91" w:rsidRPr="00741D91" w14:paraId="154813E5" w14:textId="77777777" w:rsidTr="009C2E16">
        <w:trPr>
          <w:trHeight w:val="240"/>
          <w:jc w:val="center"/>
        </w:trPr>
        <w:tc>
          <w:tcPr>
            <w:tcW w:w="4876" w:type="dxa"/>
            <w:tcBorders>
              <w:top w:val="nil"/>
              <w:left w:val="nil"/>
              <w:bottom w:val="nil"/>
              <w:right w:val="nil"/>
            </w:tcBorders>
          </w:tcPr>
          <w:p w14:paraId="57088DA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E3012A4" w14:textId="77777777" w:rsidR="00172D10" w:rsidRPr="00741D91" w:rsidRDefault="00172D10" w:rsidP="009C2E16">
            <w:pPr>
              <w:pStyle w:val="AmColumnHeading"/>
            </w:pPr>
            <w:r w:rsidRPr="00741D91">
              <w:t>Izmjena</w:t>
            </w:r>
          </w:p>
        </w:tc>
      </w:tr>
      <w:tr w:rsidR="00741D91" w:rsidRPr="00741D91" w14:paraId="3E9F1FA2" w14:textId="77777777" w:rsidTr="009C2E16">
        <w:trPr>
          <w:jc w:val="center"/>
        </w:trPr>
        <w:tc>
          <w:tcPr>
            <w:tcW w:w="4876" w:type="dxa"/>
            <w:tcBorders>
              <w:top w:val="nil"/>
              <w:left w:val="nil"/>
              <w:bottom w:val="nil"/>
              <w:right w:val="nil"/>
            </w:tcBorders>
          </w:tcPr>
          <w:p w14:paraId="092FE47A"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w:t>
            </w:r>
            <w:r w:rsidRPr="00741D91">
              <w:rPr>
                <w:b/>
                <w:i/>
              </w:rPr>
              <w:t>tehnološki neutralnim</w:t>
            </w:r>
            <w:r w:rsidRPr="00741D91">
              <w:t xml:space="preserve">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w:t>
            </w:r>
            <w:r w:rsidRPr="00741D91">
              <w:lastRenderedPageBreak/>
              <w:t xml:space="preserve">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0D5CDD36"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w:t>
            </w:r>
            <w:r w:rsidRPr="00741D91">
              <w:rPr>
                <w:b/>
                <w:i/>
              </w:rPr>
              <w:t>troškovno učinkovitim</w:t>
            </w:r>
            <w:r w:rsidRPr="00741D91">
              <w:t xml:space="preserve"> pristupom, u okviru kojeg će se uzeti u obzir doprinos raznih tehnologija uravnoteženju mreže</w:t>
            </w:r>
            <w:r w:rsidRPr="00741D91">
              <w:rPr>
                <w:b/>
                <w:i/>
              </w:rPr>
              <w:t>, uključujući fleksibilnost,</w:t>
            </w:r>
            <w:r w:rsidRPr="00741D91">
              <w:t xml:space="preserv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w:t>
            </w:r>
            <w:r w:rsidRPr="00741D91">
              <w:lastRenderedPageBreak/>
              <w:t xml:space="preserve">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w:t>
            </w:r>
            <w:r w:rsidRPr="00741D91">
              <w:rPr>
                <w:b/>
                <w:i/>
              </w:rPr>
              <w:t>, prioritetno, elektrifikaciju kada god je ona tehnološki moguća i, alternativno, u</w:t>
            </w:r>
            <w:r w:rsidRPr="00741D91">
              <w:t xml:space="preserve"> održiva goriva</w:t>
            </w:r>
            <w:r w:rsidRPr="00741D91">
              <w:rPr>
                <w:b/>
                <w:i/>
              </w:rPr>
              <w:t>, uključujući održiva biogoriva i ostala goriva iz obnovljivih izvora</w:t>
            </w:r>
            <w:r w:rsidRPr="00741D91">
              <w:t>, s njima povezanu infrastrukturu i mobilnu imovinu te u modernizaciju i digitalizaciju prometa.</w:t>
            </w:r>
          </w:p>
        </w:tc>
      </w:tr>
      <w:tr w:rsidR="00741D91" w:rsidRPr="00741D91" w14:paraId="02AB9F60" w14:textId="77777777" w:rsidTr="009C2E16">
        <w:trPr>
          <w:jc w:val="center"/>
        </w:trPr>
        <w:tc>
          <w:tcPr>
            <w:tcW w:w="4876" w:type="dxa"/>
            <w:tcBorders>
              <w:top w:val="nil"/>
              <w:left w:val="nil"/>
              <w:bottom w:val="nil"/>
              <w:right w:val="nil"/>
            </w:tcBorders>
          </w:tcPr>
          <w:p w14:paraId="798D5A79"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3ED4BEE1" w14:textId="77777777" w:rsidR="00172D10" w:rsidRPr="00741D91" w:rsidRDefault="00172D10" w:rsidP="009C2E16">
            <w:pPr>
              <w:pStyle w:val="Normal6a"/>
            </w:pPr>
            <w:r w:rsidRPr="00741D91">
              <w:rPr>
                <w:b/>
                <w:i/>
              </w:rPr>
              <w:t>_________________</w:t>
            </w:r>
          </w:p>
        </w:tc>
      </w:tr>
      <w:tr w:rsidR="00741D91" w:rsidRPr="00741D91" w14:paraId="27EF7D93" w14:textId="77777777" w:rsidTr="009C2E16">
        <w:trPr>
          <w:jc w:val="center"/>
        </w:trPr>
        <w:tc>
          <w:tcPr>
            <w:tcW w:w="4876" w:type="dxa"/>
            <w:tcBorders>
              <w:top w:val="nil"/>
              <w:left w:val="nil"/>
              <w:bottom w:val="nil"/>
              <w:right w:val="nil"/>
            </w:tcBorders>
          </w:tcPr>
          <w:p w14:paraId="0D0DCCFE"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657DD8B5"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29B1353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E52428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3390AF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E6636D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Marc </w:t>
      </w:r>
      <w:proofErr w:type="spellStart"/>
      <w:r w:rsidRPr="00741D91">
        <w:t>Botenga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251B34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357DCA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CB9949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34B8104" w14:textId="77777777" w:rsidTr="009C2E16">
        <w:trPr>
          <w:trHeight w:hRule="exact" w:val="240"/>
          <w:jc w:val="center"/>
        </w:trPr>
        <w:tc>
          <w:tcPr>
            <w:tcW w:w="9752" w:type="dxa"/>
            <w:gridSpan w:val="2"/>
            <w:tcBorders>
              <w:top w:val="nil"/>
              <w:left w:val="nil"/>
              <w:bottom w:val="nil"/>
              <w:right w:val="nil"/>
            </w:tcBorders>
          </w:tcPr>
          <w:p w14:paraId="36854F99" w14:textId="77777777" w:rsidR="00172D10" w:rsidRPr="00741D91" w:rsidRDefault="00172D10" w:rsidP="009C2E16"/>
        </w:tc>
      </w:tr>
      <w:tr w:rsidR="00741D91" w:rsidRPr="00741D91" w14:paraId="678A91A0" w14:textId="77777777" w:rsidTr="009C2E16">
        <w:trPr>
          <w:trHeight w:val="240"/>
          <w:jc w:val="center"/>
        </w:trPr>
        <w:tc>
          <w:tcPr>
            <w:tcW w:w="4876" w:type="dxa"/>
            <w:tcBorders>
              <w:top w:val="nil"/>
              <w:left w:val="nil"/>
              <w:bottom w:val="nil"/>
              <w:right w:val="nil"/>
            </w:tcBorders>
          </w:tcPr>
          <w:p w14:paraId="72A1478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041CE0D" w14:textId="77777777" w:rsidR="00172D10" w:rsidRPr="00741D91" w:rsidRDefault="00172D10" w:rsidP="009C2E16">
            <w:pPr>
              <w:pStyle w:val="AmColumnHeading"/>
            </w:pPr>
            <w:r w:rsidRPr="00741D91">
              <w:t>Izmjena</w:t>
            </w:r>
          </w:p>
        </w:tc>
      </w:tr>
      <w:tr w:rsidR="00741D91" w:rsidRPr="00741D91" w14:paraId="7E341A95" w14:textId="77777777" w:rsidTr="009C2E16">
        <w:trPr>
          <w:jc w:val="center"/>
        </w:trPr>
        <w:tc>
          <w:tcPr>
            <w:tcW w:w="4876" w:type="dxa"/>
            <w:tcBorders>
              <w:top w:val="nil"/>
              <w:left w:val="nil"/>
              <w:bottom w:val="nil"/>
              <w:right w:val="nil"/>
            </w:tcBorders>
          </w:tcPr>
          <w:p w14:paraId="4A019D36"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w:t>
            </w:r>
            <w:r w:rsidRPr="00741D91">
              <w:lastRenderedPageBreak/>
              <w:t xml:space="preserve">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w:t>
            </w:r>
            <w:r w:rsidRPr="00741D91">
              <w:rPr>
                <w:b/>
                <w:i/>
              </w:rPr>
              <w:t>tehnološki neutralnim pristupom</w:t>
            </w:r>
            <w:r w:rsidRPr="00741D91">
              <w:t xml:space="preserve">,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c>
          <w:tcPr>
            <w:tcW w:w="4876" w:type="dxa"/>
            <w:tcBorders>
              <w:top w:val="nil"/>
              <w:left w:val="nil"/>
              <w:bottom w:val="nil"/>
              <w:right w:val="nil"/>
            </w:tcBorders>
          </w:tcPr>
          <w:p w14:paraId="3AF904A6"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w:t>
            </w:r>
            <w:r w:rsidRPr="00741D91">
              <w:lastRenderedPageBreak/>
              <w:t xml:space="preserve">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među ostalim, ulagati i u održiva goriva, s njima povezanu infrastrukturu i mobilnu imovinu te u modernizaciju i digitalizaciju prometa.</w:t>
            </w:r>
          </w:p>
        </w:tc>
      </w:tr>
      <w:tr w:rsidR="00741D91" w:rsidRPr="00741D91" w14:paraId="78F32545" w14:textId="77777777" w:rsidTr="009C2E16">
        <w:trPr>
          <w:jc w:val="center"/>
        </w:trPr>
        <w:tc>
          <w:tcPr>
            <w:tcW w:w="4876" w:type="dxa"/>
            <w:tcBorders>
              <w:top w:val="nil"/>
              <w:left w:val="nil"/>
              <w:bottom w:val="nil"/>
              <w:right w:val="nil"/>
            </w:tcBorders>
          </w:tcPr>
          <w:p w14:paraId="2FECD4DE"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2BAF238A" w14:textId="77777777" w:rsidR="00172D10" w:rsidRPr="00741D91" w:rsidRDefault="00172D10" w:rsidP="009C2E16">
            <w:pPr>
              <w:pStyle w:val="Normal6a"/>
            </w:pPr>
            <w:r w:rsidRPr="00741D91">
              <w:rPr>
                <w:b/>
                <w:i/>
              </w:rPr>
              <w:t>_________________</w:t>
            </w:r>
          </w:p>
        </w:tc>
      </w:tr>
      <w:tr w:rsidR="00741D91" w:rsidRPr="00741D91" w14:paraId="641E68C9" w14:textId="77777777" w:rsidTr="009C2E16">
        <w:trPr>
          <w:jc w:val="center"/>
        </w:trPr>
        <w:tc>
          <w:tcPr>
            <w:tcW w:w="4876" w:type="dxa"/>
            <w:tcBorders>
              <w:top w:val="nil"/>
              <w:left w:val="nil"/>
              <w:bottom w:val="nil"/>
              <w:right w:val="nil"/>
            </w:tcBorders>
          </w:tcPr>
          <w:p w14:paraId="22E9B47D"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7ABDF2F4"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7DA6C174"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1588890" w14:textId="77777777" w:rsidR="00172D10" w:rsidRPr="00741D91" w:rsidRDefault="00172D10" w:rsidP="00172D10">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p>
    <w:p w14:paraId="17EFFED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D0FFB5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Mirosława</w:t>
      </w:r>
      <w:proofErr w:type="spellEnd"/>
      <w:r w:rsidRPr="00741D91">
        <w:t xml:space="preserve"> </w:t>
      </w:r>
      <w:proofErr w:type="spellStart"/>
      <w:r w:rsidRPr="00741D91">
        <w:t>Nykiel</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Adam </w:t>
      </w:r>
      <w:proofErr w:type="spellStart"/>
      <w:r w:rsidRPr="00741D91">
        <w:t>Jarubas</w:t>
      </w:r>
      <w:proofErr w:type="spellEnd"/>
      <w:r w:rsidRPr="00741D91">
        <w:t xml:space="preserve">, </w:t>
      </w:r>
      <w:proofErr w:type="spellStart"/>
      <w:r w:rsidRPr="00741D91">
        <w:t>Krzysztof</w:t>
      </w:r>
      <w:proofErr w:type="spellEnd"/>
      <w:r w:rsidRPr="00741D91">
        <w:t xml:space="preserve"> Hetman, Kamila </w:t>
      </w:r>
      <w:proofErr w:type="spellStart"/>
      <w:r w:rsidRPr="00741D91">
        <w:t>Gasiuk-Pihowicz</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929D06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42E032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43C887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7726FD5" w14:textId="77777777" w:rsidTr="009C2E16">
        <w:trPr>
          <w:trHeight w:hRule="exact" w:val="240"/>
          <w:jc w:val="center"/>
        </w:trPr>
        <w:tc>
          <w:tcPr>
            <w:tcW w:w="9752" w:type="dxa"/>
            <w:gridSpan w:val="2"/>
            <w:tcBorders>
              <w:top w:val="nil"/>
              <w:left w:val="nil"/>
              <w:bottom w:val="nil"/>
              <w:right w:val="nil"/>
            </w:tcBorders>
          </w:tcPr>
          <w:p w14:paraId="414B791F" w14:textId="77777777" w:rsidR="00172D10" w:rsidRPr="00741D91" w:rsidRDefault="00172D10" w:rsidP="009C2E16"/>
        </w:tc>
      </w:tr>
      <w:tr w:rsidR="00741D91" w:rsidRPr="00741D91" w14:paraId="138DF48E" w14:textId="77777777" w:rsidTr="009C2E16">
        <w:trPr>
          <w:trHeight w:val="240"/>
          <w:jc w:val="center"/>
        </w:trPr>
        <w:tc>
          <w:tcPr>
            <w:tcW w:w="4876" w:type="dxa"/>
            <w:tcBorders>
              <w:top w:val="nil"/>
              <w:left w:val="nil"/>
              <w:bottom w:val="nil"/>
              <w:right w:val="nil"/>
            </w:tcBorders>
          </w:tcPr>
          <w:p w14:paraId="4C39027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2215385" w14:textId="77777777" w:rsidR="00172D10" w:rsidRPr="00741D91" w:rsidRDefault="00172D10" w:rsidP="009C2E16">
            <w:pPr>
              <w:pStyle w:val="AmColumnHeading"/>
            </w:pPr>
            <w:r w:rsidRPr="00741D91">
              <w:t>Izmjena</w:t>
            </w:r>
          </w:p>
        </w:tc>
      </w:tr>
      <w:tr w:rsidR="00741D91" w:rsidRPr="00741D91" w14:paraId="0638B5FC" w14:textId="77777777" w:rsidTr="009C2E16">
        <w:trPr>
          <w:jc w:val="center"/>
        </w:trPr>
        <w:tc>
          <w:tcPr>
            <w:tcW w:w="4876" w:type="dxa"/>
            <w:tcBorders>
              <w:top w:val="nil"/>
              <w:left w:val="nil"/>
              <w:bottom w:val="nil"/>
              <w:right w:val="nil"/>
            </w:tcBorders>
          </w:tcPr>
          <w:p w14:paraId="47EB99E4" w14:textId="77777777" w:rsidR="00172D10" w:rsidRPr="00741D91" w:rsidRDefault="00172D10" w:rsidP="009C2E16">
            <w:pPr>
              <w:pStyle w:val="Normal6a"/>
            </w:pPr>
            <w:r w:rsidRPr="00741D91">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w:t>
            </w:r>
            <w:r w:rsidRPr="00741D91">
              <w:lastRenderedPageBreak/>
              <w:t>među ostalim, ulagati i u održiva goriva, s njima povezanu infrastrukturu i mobilnu imovinu te u modernizaciju i digitalizaciju prometa.</w:t>
            </w:r>
          </w:p>
        </w:tc>
        <w:tc>
          <w:tcPr>
            <w:tcW w:w="4876" w:type="dxa"/>
            <w:tcBorders>
              <w:top w:val="nil"/>
              <w:left w:val="nil"/>
              <w:bottom w:val="nil"/>
              <w:right w:val="nil"/>
            </w:tcBorders>
          </w:tcPr>
          <w:p w14:paraId="347BA369" w14:textId="77777777" w:rsidR="00172D10" w:rsidRPr="00741D91" w:rsidRDefault="00172D10" w:rsidP="009C2E16">
            <w:pPr>
              <w:pStyle w:val="Normal6a"/>
            </w:pPr>
            <w:r w:rsidRPr="00741D91">
              <w:lastRenderedPageBreak/>
              <w:t>(22)</w:t>
            </w:r>
            <w:r w:rsidRPr="00741D91">
              <w:tab/>
              <w:t xml:space="preserve">ECF bi trebao doprinositi ciljevima </w:t>
            </w:r>
            <w:proofErr w:type="spellStart"/>
            <w:r w:rsidRPr="00741D91">
              <w:t>dekarbonizacije</w:t>
            </w:r>
            <w:proofErr w:type="spellEnd"/>
            <w:r w:rsidRPr="00741D91">
              <w:t xml:space="preserve"> europske industrije promicanjem razvoja i uvođenja čistih tehnologija. Poduprijet će provedbu Plana za čistu industriju pa će prelazak na čistu energiju i </w:t>
            </w:r>
            <w:proofErr w:type="spellStart"/>
            <w:r w:rsidRPr="00741D91">
              <w:t>dekarbonizacija</w:t>
            </w:r>
            <w:proofErr w:type="spellEnd"/>
            <w:r w:rsidRPr="00741D91">
              <w:t xml:space="preserve"> postati pokretači rasta i konkurentnosti europskih industrija. U tu će svrhu ECF podupirati </w:t>
            </w:r>
            <w:proofErr w:type="spellStart"/>
            <w:r w:rsidRPr="00741D91">
              <w:t>dekarbonizaciju</w:t>
            </w:r>
            <w:proofErr w:type="spellEnd"/>
            <w:r w:rsidRPr="00741D91">
              <w:t xml:space="preserve"> tehnološki neutralnim pristupom, u okviru kojeg će se uzeti u obzir doprinos raznih tehnologija uravnoteženju mreže i povezivanju sektora, posebno radi usklađivanja s potrebama za ulaganjima u energetski intenzivnim sektorima. Trebao bi doprinijeti i provedbi Akcijskog plana za </w:t>
            </w:r>
            <w:proofErr w:type="spellStart"/>
            <w:r w:rsidRPr="00741D91">
              <w:t>priuštivu</w:t>
            </w:r>
            <w:proofErr w:type="spellEnd"/>
            <w:r w:rsidRPr="00741D91">
              <w:t xml:space="preserve"> energiju, kojim se nastoji zajamčiti sigurna, </w:t>
            </w:r>
            <w:proofErr w:type="spellStart"/>
            <w:r w:rsidRPr="00741D91">
              <w:t>priuštiva</w:t>
            </w:r>
            <w:proofErr w:type="spellEnd"/>
            <w:r w:rsidRPr="00741D91">
              <w:t xml:space="preserve">, učinkovita i čista energija za sve Europljane. ECF će doprinijeti prelasku na dekarbonizirano, kružno, resursno učinkovito, klimatski neutralno </w:t>
            </w:r>
            <w:proofErr w:type="spellStart"/>
            <w:r w:rsidRPr="00741D91">
              <w:t>biogospodarstvo</w:t>
            </w:r>
            <w:proofErr w:type="spellEnd"/>
            <w:r w:rsidRPr="00741D91">
              <w:t xml:space="preserve"> koje uključuje otpornu vodoopskrbu. Podupirat će i održivu i otpornu industrijsku proizvodnju koja pozitivno utječe na prirodu u energetski intenzivnim industrijama u Uniji, u skladu s ciljevima predstojećeg prijedloga Akta o ubrzavanju industrijske </w:t>
            </w:r>
            <w:proofErr w:type="spellStart"/>
            <w:r w:rsidRPr="00741D91">
              <w:t>dekarbonizacije</w:t>
            </w:r>
            <w:proofErr w:type="spellEnd"/>
            <w:r w:rsidRPr="00741D91">
              <w:t>. Trebao bi podupirati i ciljeve Uredbe (EU) 2024/1724</w:t>
            </w:r>
            <w:r w:rsidRPr="00741D91">
              <w:rPr>
                <w:vertAlign w:val="superscript"/>
              </w:rPr>
              <w:t>13</w:t>
            </w:r>
            <w:r w:rsidRPr="00741D91">
              <w:t xml:space="preserve"> Europskog parlamenta i Vijeća (Akt o industriji s nultom neto stopom emisija), odnosno povećanje kapaciteta za proizvodnju tehnologija s nultom neto stopom emisija te povećanje proizvodnih kapaciteta i ulaganje u povezanu infrastrukturu. Kako bi se dekarbonizirao prometni sektor, ECF će, </w:t>
            </w:r>
            <w:r w:rsidRPr="00741D91">
              <w:lastRenderedPageBreak/>
              <w:t xml:space="preserve">među ostalim, ulagati i u održiva goriva, s njima povezanu infrastrukturu </w:t>
            </w:r>
            <w:r w:rsidRPr="00741D91">
              <w:rPr>
                <w:b/>
                <w:i/>
              </w:rPr>
              <w:t>s dvojnom namjenom</w:t>
            </w:r>
            <w:r w:rsidRPr="00741D91">
              <w:t xml:space="preserve"> i mobilnu imovinu te u modernizaciju i digitalizaciju prometa.</w:t>
            </w:r>
          </w:p>
        </w:tc>
      </w:tr>
      <w:tr w:rsidR="00741D91" w:rsidRPr="00741D91" w14:paraId="249DEE46" w14:textId="77777777" w:rsidTr="009C2E16">
        <w:trPr>
          <w:jc w:val="center"/>
        </w:trPr>
        <w:tc>
          <w:tcPr>
            <w:tcW w:w="4876" w:type="dxa"/>
            <w:tcBorders>
              <w:top w:val="nil"/>
              <w:left w:val="nil"/>
              <w:bottom w:val="nil"/>
              <w:right w:val="nil"/>
            </w:tcBorders>
          </w:tcPr>
          <w:p w14:paraId="48AA38EC" w14:textId="77777777" w:rsidR="00172D10" w:rsidRPr="00741D91" w:rsidRDefault="00172D10" w:rsidP="009C2E16">
            <w:pPr>
              <w:pStyle w:val="Normal6a"/>
            </w:pPr>
            <w:r w:rsidRPr="00741D91">
              <w:rPr>
                <w:b/>
                <w:i/>
              </w:rPr>
              <w:lastRenderedPageBreak/>
              <w:t>_________________</w:t>
            </w:r>
          </w:p>
        </w:tc>
        <w:tc>
          <w:tcPr>
            <w:tcW w:w="4876" w:type="dxa"/>
            <w:tcBorders>
              <w:top w:val="nil"/>
              <w:left w:val="nil"/>
              <w:bottom w:val="nil"/>
              <w:right w:val="nil"/>
            </w:tcBorders>
          </w:tcPr>
          <w:p w14:paraId="45568E4D" w14:textId="77777777" w:rsidR="00172D10" w:rsidRPr="00741D91" w:rsidRDefault="00172D10" w:rsidP="009C2E16">
            <w:pPr>
              <w:pStyle w:val="Normal6a"/>
            </w:pPr>
            <w:r w:rsidRPr="00741D91">
              <w:rPr>
                <w:b/>
                <w:i/>
              </w:rPr>
              <w:t>_________________</w:t>
            </w:r>
          </w:p>
        </w:tc>
      </w:tr>
      <w:tr w:rsidR="00741D91" w:rsidRPr="00741D91" w14:paraId="22F55D70" w14:textId="77777777" w:rsidTr="009C2E16">
        <w:trPr>
          <w:jc w:val="center"/>
        </w:trPr>
        <w:tc>
          <w:tcPr>
            <w:tcW w:w="4876" w:type="dxa"/>
            <w:tcBorders>
              <w:top w:val="nil"/>
              <w:left w:val="nil"/>
              <w:bottom w:val="nil"/>
              <w:right w:val="nil"/>
            </w:tcBorders>
          </w:tcPr>
          <w:p w14:paraId="59CAC626"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c>
          <w:tcPr>
            <w:tcW w:w="4876" w:type="dxa"/>
            <w:tcBorders>
              <w:top w:val="nil"/>
              <w:left w:val="nil"/>
              <w:bottom w:val="nil"/>
              <w:right w:val="nil"/>
            </w:tcBorders>
          </w:tcPr>
          <w:p w14:paraId="53208E06" w14:textId="77777777" w:rsidR="00172D10" w:rsidRPr="00741D91" w:rsidRDefault="00172D10" w:rsidP="009C2E16">
            <w:pPr>
              <w:pStyle w:val="Normal6a"/>
            </w:pPr>
            <w:r w:rsidRPr="00741D91">
              <w:rPr>
                <w:vertAlign w:val="superscript"/>
              </w:rPr>
              <w:t>13</w:t>
            </w:r>
            <w:r w:rsidRPr="00741D91">
              <w:t xml:space="preserve"> Uredba (EU) 2024/1735 Europskog parlamenta i Vijeća od 13. lipnja 2024. o uspostavi okvira mjera za jačanje europskog ekosustava za proizvodnju tehnologija s nultom neto stopom emisija i izmjeni Uredbe (EU) 2018/1724 (SL L, 2024/1735, 28.6.2024., ELI: http://data.europa.eu/eli/reg/2024/1735/oj).</w:t>
            </w:r>
          </w:p>
        </w:tc>
      </w:tr>
    </w:tbl>
    <w:p w14:paraId="3A0E62B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4ECBAF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163D38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DB59BB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Isabelle </w:t>
      </w:r>
      <w:proofErr w:type="spellStart"/>
      <w:r w:rsidRPr="00741D91">
        <w:t>Le</w:t>
      </w:r>
      <w:proofErr w:type="spellEnd"/>
      <w:r w:rsidRPr="00741D91">
        <w:t xml:space="preserve"> </w:t>
      </w:r>
      <w:proofErr w:type="spellStart"/>
      <w:r w:rsidRPr="00741D91">
        <w:t>Callennec</w:t>
      </w:r>
      <w:proofErr w:type="spellEnd"/>
      <w:r w:rsidRPr="00741D91">
        <w:t xml:space="preserve">, François-Xavier </w:t>
      </w:r>
      <w:proofErr w:type="spellStart"/>
      <w:r w:rsidRPr="00741D91">
        <w:t>Bellamy</w:t>
      </w:r>
      <w:proofErr w:type="spellEnd"/>
      <w:r w:rsidRPr="00741D91">
        <w:t xml:space="preserve">, Christophe </w:t>
      </w:r>
      <w:proofErr w:type="spellStart"/>
      <w:r w:rsidRPr="00741D91">
        <w:t>Gomart</w:t>
      </w:r>
      <w:proofErr w:type="spellEnd"/>
      <w:r w:rsidRPr="00741D91">
        <w:t xml:space="preserve">, Nadine Morano, Paulo do </w:t>
      </w:r>
      <w:proofErr w:type="spellStart"/>
      <w:r w:rsidRPr="00741D91">
        <w:t>Nascimento</w:t>
      </w:r>
      <w:proofErr w:type="spellEnd"/>
      <w:r w:rsidRPr="00741D91">
        <w:t xml:space="preserve"> </w:t>
      </w:r>
      <w:proofErr w:type="spellStart"/>
      <w:r w:rsidRPr="00741D91">
        <w:t>Cabral</w:t>
      </w:r>
      <w:proofErr w:type="spellEnd"/>
      <w:r w:rsidRPr="00741D91">
        <w:t xml:space="preserve">, Francisco José </w:t>
      </w:r>
      <w:proofErr w:type="spellStart"/>
      <w:r w:rsidRPr="00741D91">
        <w:t>Millán</w:t>
      </w:r>
      <w:proofErr w:type="spellEnd"/>
      <w:r w:rsidRPr="00741D91">
        <w:t xml:space="preserve"> </w:t>
      </w:r>
      <w:proofErr w:type="spellStart"/>
      <w:r w:rsidRPr="00741D91">
        <w:t>Mon</w:t>
      </w:r>
      <w:proofErr w:type="spellEnd"/>
      <w:r w:rsidRPr="00741D91">
        <w:t xml:space="preserve">, </w:t>
      </w:r>
      <w:proofErr w:type="spellStart"/>
      <w:r w:rsidRPr="00741D91">
        <w:t>Susana</w:t>
      </w:r>
      <w:proofErr w:type="spellEnd"/>
      <w:r w:rsidRPr="00741D91">
        <w:t xml:space="preserve"> </w:t>
      </w:r>
      <w:proofErr w:type="spellStart"/>
      <w:r w:rsidRPr="00741D91">
        <w:t>Solís</w:t>
      </w:r>
      <w:proofErr w:type="spellEnd"/>
      <w:r w:rsidRPr="00741D91">
        <w:t xml:space="preserve"> Pérez, Carmen </w:t>
      </w:r>
      <w:proofErr w:type="spellStart"/>
      <w:r w:rsidRPr="00741D91">
        <w:t>Crespo</w:t>
      </w:r>
      <w:proofErr w:type="spellEnd"/>
      <w:r w:rsidRPr="00741D91">
        <w:t xml:space="preserve"> Díaz</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B23502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4C71F5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60B375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0FB5C2D" w14:textId="77777777" w:rsidTr="009C2E16">
        <w:trPr>
          <w:trHeight w:hRule="exact" w:val="240"/>
          <w:jc w:val="center"/>
        </w:trPr>
        <w:tc>
          <w:tcPr>
            <w:tcW w:w="9752" w:type="dxa"/>
            <w:gridSpan w:val="2"/>
            <w:tcBorders>
              <w:top w:val="nil"/>
              <w:left w:val="nil"/>
              <w:bottom w:val="nil"/>
              <w:right w:val="nil"/>
            </w:tcBorders>
          </w:tcPr>
          <w:p w14:paraId="17569E15" w14:textId="77777777" w:rsidR="00172D10" w:rsidRPr="00741D91" w:rsidRDefault="00172D10" w:rsidP="009C2E16"/>
        </w:tc>
      </w:tr>
      <w:tr w:rsidR="00741D91" w:rsidRPr="00741D91" w14:paraId="1B52DD9F" w14:textId="77777777" w:rsidTr="009C2E16">
        <w:trPr>
          <w:trHeight w:val="240"/>
          <w:jc w:val="center"/>
        </w:trPr>
        <w:tc>
          <w:tcPr>
            <w:tcW w:w="4876" w:type="dxa"/>
            <w:tcBorders>
              <w:top w:val="nil"/>
              <w:left w:val="nil"/>
              <w:bottom w:val="nil"/>
              <w:right w:val="nil"/>
            </w:tcBorders>
          </w:tcPr>
          <w:p w14:paraId="760C0E4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78D85CD" w14:textId="77777777" w:rsidR="00172D10" w:rsidRPr="00741D91" w:rsidRDefault="00172D10" w:rsidP="009C2E16">
            <w:pPr>
              <w:pStyle w:val="AmColumnHeading"/>
            </w:pPr>
            <w:r w:rsidRPr="00741D91">
              <w:t>Izmjena</w:t>
            </w:r>
          </w:p>
        </w:tc>
      </w:tr>
      <w:tr w:rsidR="00741D91" w:rsidRPr="00741D91" w14:paraId="40AA5CC1" w14:textId="77777777" w:rsidTr="009C2E16">
        <w:trPr>
          <w:jc w:val="center"/>
        </w:trPr>
        <w:tc>
          <w:tcPr>
            <w:tcW w:w="4876" w:type="dxa"/>
            <w:tcBorders>
              <w:top w:val="nil"/>
              <w:left w:val="nil"/>
              <w:bottom w:val="nil"/>
              <w:right w:val="nil"/>
            </w:tcBorders>
          </w:tcPr>
          <w:p w14:paraId="550CCF90" w14:textId="77777777" w:rsidR="00172D10" w:rsidRPr="00741D91" w:rsidRDefault="00172D10" w:rsidP="009C2E16">
            <w:pPr>
              <w:pStyle w:val="Normal6a"/>
            </w:pPr>
          </w:p>
        </w:tc>
        <w:tc>
          <w:tcPr>
            <w:tcW w:w="4876" w:type="dxa"/>
            <w:tcBorders>
              <w:top w:val="nil"/>
              <w:left w:val="nil"/>
              <w:bottom w:val="nil"/>
              <w:right w:val="nil"/>
            </w:tcBorders>
          </w:tcPr>
          <w:p w14:paraId="6783A6FE" w14:textId="77777777" w:rsidR="00172D10" w:rsidRPr="00741D91" w:rsidRDefault="00172D10" w:rsidP="009C2E16">
            <w:pPr>
              <w:pStyle w:val="Normal6a"/>
            </w:pPr>
            <w:r w:rsidRPr="00741D91">
              <w:rPr>
                <w:b/>
                <w:i/>
              </w:rPr>
              <w:t>(22 a)</w:t>
            </w:r>
            <w:r w:rsidRPr="00741D91">
              <w:tab/>
            </w:r>
            <w:r w:rsidRPr="00741D91">
              <w:rPr>
                <w:b/>
                <w:i/>
              </w:rPr>
              <w:t xml:space="preserve">U okviru ECF-a trebalo bi uspostaviti namjensku proračunsku liniju za pomorsku industriju i njezine lance opskrbe, uključujući sektore ribarstva i akvakulture, pomorski promet, brodogradnju, rastavljanje brodova, pomorske kabele i luke. Tom proračunskom linijom trebalo bi podupirati istraživanje i inovacije u području mora, promatranje oceana, prelazak na čistu energiju i </w:t>
            </w:r>
            <w:proofErr w:type="spellStart"/>
            <w:r w:rsidRPr="00741D91">
              <w:rPr>
                <w:b/>
                <w:i/>
              </w:rPr>
              <w:t>dekarbonizaciju</w:t>
            </w:r>
            <w:proofErr w:type="spellEnd"/>
            <w:r w:rsidRPr="00741D91">
              <w:rPr>
                <w:b/>
                <w:i/>
              </w:rPr>
              <w:t xml:space="preserve"> sektora, uključujući modernizaciju i obnovu flota i infrastruktura, uvođenje održivih i digitaliziranih tehnologija te smanjenje emisija. S obzirom na sve veću stratešku važnost pomorske dimenzije u obrani i sigurnosti EU-a, u okviru ECF-a trebalo bi ulagati i u pomorske kapacitete dvojne </w:t>
            </w:r>
            <w:r w:rsidRPr="00741D91">
              <w:rPr>
                <w:b/>
                <w:i/>
              </w:rPr>
              <w:lastRenderedPageBreak/>
              <w:t xml:space="preserve">namjene. Osim tranzicije, potporom iz ECF-a trebalo bi poticati plave inovacije i omogućiti širenje novih plavih tehnologija kako bi se ojačali europski kapaciteti pomorske proizvodnje, među ostalim usavršavanjem pomorske radne snage. Ulaganja iz ECF-a u pomorske industrije trebala bi biti u skladu s prioritetima utvrđenima u okviru zajedničke </w:t>
            </w:r>
            <w:proofErr w:type="spellStart"/>
            <w:r w:rsidRPr="00741D91">
              <w:rPr>
                <w:b/>
                <w:i/>
              </w:rPr>
              <w:t>ribarstvene</w:t>
            </w:r>
            <w:proofErr w:type="spellEnd"/>
            <w:r w:rsidRPr="00741D91">
              <w:rPr>
                <w:b/>
                <w:i/>
              </w:rPr>
              <w:t xml:space="preserve"> politike, Pakta EU-a o oceanima, industrijske pomorske strategije EU-a i strategije EU-a za luke.</w:t>
            </w:r>
          </w:p>
        </w:tc>
      </w:tr>
    </w:tbl>
    <w:p w14:paraId="62B522F7"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A0B492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C90839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F142D0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40FB60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9C7715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353793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2B26855" w14:textId="77777777" w:rsidTr="009C2E16">
        <w:trPr>
          <w:trHeight w:hRule="exact" w:val="240"/>
          <w:jc w:val="center"/>
        </w:trPr>
        <w:tc>
          <w:tcPr>
            <w:tcW w:w="9752" w:type="dxa"/>
            <w:gridSpan w:val="2"/>
            <w:tcBorders>
              <w:top w:val="nil"/>
              <w:left w:val="nil"/>
              <w:bottom w:val="nil"/>
              <w:right w:val="nil"/>
            </w:tcBorders>
          </w:tcPr>
          <w:p w14:paraId="745EC4D7" w14:textId="77777777" w:rsidR="00172D10" w:rsidRPr="00741D91" w:rsidRDefault="00172D10" w:rsidP="009C2E16"/>
        </w:tc>
      </w:tr>
      <w:tr w:rsidR="00741D91" w:rsidRPr="00741D91" w14:paraId="1F272A0D" w14:textId="77777777" w:rsidTr="009C2E16">
        <w:trPr>
          <w:trHeight w:val="240"/>
          <w:jc w:val="center"/>
        </w:trPr>
        <w:tc>
          <w:tcPr>
            <w:tcW w:w="4876" w:type="dxa"/>
            <w:tcBorders>
              <w:top w:val="nil"/>
              <w:left w:val="nil"/>
              <w:bottom w:val="nil"/>
              <w:right w:val="nil"/>
            </w:tcBorders>
          </w:tcPr>
          <w:p w14:paraId="41598B6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344BD84" w14:textId="77777777" w:rsidR="00172D10" w:rsidRPr="00741D91" w:rsidRDefault="00172D10" w:rsidP="009C2E16">
            <w:pPr>
              <w:pStyle w:val="AmColumnHeading"/>
            </w:pPr>
            <w:r w:rsidRPr="00741D91">
              <w:t>Izmjena</w:t>
            </w:r>
          </w:p>
        </w:tc>
      </w:tr>
      <w:tr w:rsidR="00741D91" w:rsidRPr="00741D91" w14:paraId="2C6C60F5" w14:textId="77777777" w:rsidTr="009C2E16">
        <w:trPr>
          <w:jc w:val="center"/>
        </w:trPr>
        <w:tc>
          <w:tcPr>
            <w:tcW w:w="4876" w:type="dxa"/>
            <w:tcBorders>
              <w:top w:val="nil"/>
              <w:left w:val="nil"/>
              <w:bottom w:val="nil"/>
              <w:right w:val="nil"/>
            </w:tcBorders>
          </w:tcPr>
          <w:p w14:paraId="3C84F7EF" w14:textId="77777777" w:rsidR="00172D10" w:rsidRPr="00741D91" w:rsidRDefault="00172D10" w:rsidP="009C2E16">
            <w:pPr>
              <w:pStyle w:val="Normal6a"/>
            </w:pPr>
          </w:p>
        </w:tc>
        <w:tc>
          <w:tcPr>
            <w:tcW w:w="4876" w:type="dxa"/>
            <w:tcBorders>
              <w:top w:val="nil"/>
              <w:left w:val="nil"/>
              <w:bottom w:val="nil"/>
              <w:right w:val="nil"/>
            </w:tcBorders>
          </w:tcPr>
          <w:p w14:paraId="5428630A" w14:textId="77777777" w:rsidR="00172D10" w:rsidRPr="00741D91" w:rsidRDefault="00172D10" w:rsidP="009C2E16">
            <w:pPr>
              <w:pStyle w:val="Normal6a"/>
            </w:pPr>
            <w:r w:rsidRPr="00741D91">
              <w:rPr>
                <w:b/>
                <w:i/>
              </w:rPr>
              <w:t>(22 a)</w:t>
            </w:r>
            <w:r w:rsidRPr="00741D91">
              <w:tab/>
            </w:r>
            <w:r w:rsidRPr="00741D91">
              <w:rPr>
                <w:b/>
                <w:i/>
              </w:rPr>
              <w:t xml:space="preserve">U okviru sastavnice za čistu tranziciju i industrijsku </w:t>
            </w:r>
            <w:proofErr w:type="spellStart"/>
            <w:r w:rsidRPr="00741D91">
              <w:rPr>
                <w:b/>
                <w:i/>
              </w:rPr>
              <w:t>dekarbonizaciju</w:t>
            </w:r>
            <w:proofErr w:type="spellEnd"/>
            <w:r w:rsidRPr="00741D91">
              <w:rPr>
                <w:b/>
                <w:i/>
              </w:rPr>
              <w:t xml:space="preserve"> trebalo bi podupirati proizvodnju i širenje strateških čistih tehnologija i njihovih lanaca opskrbe, čime bi se doprinijelo strateškoj autonomiji Europe i smanjenju ključnih vanjskih ovisnosti. To uključuje potporu za neke relevantne strateške projekte na temelju Akta o industriji s nultom neto stopom emisija, povećanje proizvodnih kapaciteta za ključne tehnologije s nultom neto stopom emisija, rješenja za mobilnost s nultom stopom emisija i njihove komponente te jačanje kapaciteta Unije za naprednu proizvodnju i napredne materijale. Najmanje 20 000 000 000 EUR iz proračuna te sastavnice trebalo bi namijeniti tim proizvodnim aktivnostima u području čistih tehnologija. U okviru potpore prednost bi trebalo dati integraciji MSP-ova i malih poduzeća srednje tržišne kapitalizacije u paneuropske strateške </w:t>
            </w:r>
            <w:r w:rsidRPr="00741D91">
              <w:rPr>
                <w:b/>
                <w:i/>
              </w:rPr>
              <w:lastRenderedPageBreak/>
              <w:t>lance vrijednosti i osigurati da proizvodni kapaciteti imaju uporište u Uniji, čime se doprinosi dugoročnoj industrijskoj konkurentnosti, otvaranju kvalitetnih radnih mjesta i gospodarskoj otpornosti.</w:t>
            </w:r>
          </w:p>
        </w:tc>
      </w:tr>
    </w:tbl>
    <w:p w14:paraId="54D0672D"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A1310D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E9D237B"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D6720D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Christian </w:t>
      </w:r>
      <w:proofErr w:type="spellStart"/>
      <w:r w:rsidRPr="00741D91">
        <w:t>Ehler</w:t>
      </w:r>
      <w:proofErr w:type="spellEnd"/>
      <w:r w:rsidRPr="00741D91">
        <w:t xml:space="preserve">, Oliver </w:t>
      </w:r>
      <w:proofErr w:type="spellStart"/>
      <w:r w:rsidRPr="00741D91">
        <w:t>Schenk</w:t>
      </w:r>
      <w:proofErr w:type="spellEnd"/>
      <w:r w:rsidRPr="00741D91">
        <w:t xml:space="preserve">, Matej </w:t>
      </w:r>
      <w:proofErr w:type="spellStart"/>
      <w:r w:rsidRPr="00741D91">
        <w:t>Tonin</w:t>
      </w:r>
      <w:proofErr w:type="spellEnd"/>
      <w:r w:rsidRPr="00741D91">
        <w:t xml:space="preserve">, </w:t>
      </w:r>
      <w:proofErr w:type="spellStart"/>
      <w:r w:rsidRPr="00741D91">
        <w:t>Adina</w:t>
      </w:r>
      <w:proofErr w:type="spellEnd"/>
      <w:r w:rsidRPr="00741D91">
        <w:t xml:space="preserve"> </w:t>
      </w:r>
      <w:proofErr w:type="spellStart"/>
      <w:r w:rsidRPr="00741D91">
        <w:t>Vălean</w:t>
      </w:r>
      <w:proofErr w:type="spellEnd"/>
      <w:r w:rsidRPr="00741D91">
        <w:t xml:space="preserve">, Pilar del Castillo Vera, </w:t>
      </w:r>
      <w:proofErr w:type="spellStart"/>
      <w:r w:rsidRPr="00741D91">
        <w:t>Hildegard</w:t>
      </w:r>
      <w:proofErr w:type="spellEnd"/>
      <w:r w:rsidRPr="00741D91">
        <w:t xml:space="preserve"> </w:t>
      </w:r>
      <w:proofErr w:type="spellStart"/>
      <w:r w:rsidRPr="00741D91">
        <w:t>Bentele</w:t>
      </w:r>
      <w:proofErr w:type="spellEnd"/>
      <w:r w:rsidRPr="00741D91">
        <w:t xml:space="preserve">, Angelika </w:t>
      </w:r>
      <w:proofErr w:type="spellStart"/>
      <w:r w:rsidRPr="00741D91">
        <w:t>Niebler</w:t>
      </w:r>
      <w:proofErr w:type="spellEnd"/>
      <w:r w:rsidRPr="00741D91">
        <w:t xml:space="preserve">, </w:t>
      </w:r>
      <w:proofErr w:type="spellStart"/>
      <w:r w:rsidRPr="00741D91">
        <w:t>Eszter</w:t>
      </w:r>
      <w:proofErr w:type="spellEnd"/>
      <w:r w:rsidRPr="00741D91">
        <w:t xml:space="preserve"> </w:t>
      </w:r>
      <w:proofErr w:type="spellStart"/>
      <w:r w:rsidRPr="00741D91">
        <w:t>Lakos</w:t>
      </w:r>
      <w:proofErr w:type="spellEnd"/>
      <w:r w:rsidRPr="00741D91">
        <w:t xml:space="preserve">, </w:t>
      </w:r>
      <w:proofErr w:type="spellStart"/>
      <w:r w:rsidRPr="00741D91">
        <w:t>Wouter</w:t>
      </w:r>
      <w:proofErr w:type="spellEnd"/>
      <w:r w:rsidRPr="00741D91">
        <w:t xml:space="preserve"> Beke, Radan </w:t>
      </w:r>
      <w:proofErr w:type="spellStart"/>
      <w:r w:rsidRPr="00741D91">
        <w:t>Kanev</w:t>
      </w:r>
      <w:proofErr w:type="spellEnd"/>
      <w:r w:rsidRPr="00741D91">
        <w:t xml:space="preserve">, </w:t>
      </w:r>
      <w:proofErr w:type="spellStart"/>
      <w:r w:rsidRPr="00741D91">
        <w:t>Susana</w:t>
      </w:r>
      <w:proofErr w:type="spellEnd"/>
      <w:r w:rsidRPr="00741D91">
        <w:t xml:space="preserve"> </w:t>
      </w:r>
      <w:proofErr w:type="spellStart"/>
      <w:r w:rsidRPr="00741D91">
        <w:t>Solís</w:t>
      </w:r>
      <w:proofErr w:type="spellEnd"/>
      <w:r w:rsidRPr="00741D91">
        <w:t xml:space="preserve"> Pérez, </w:t>
      </w:r>
      <w:proofErr w:type="spellStart"/>
      <w:r w:rsidRPr="00741D91">
        <w:t>Virgil</w:t>
      </w:r>
      <w:proofErr w:type="spellEnd"/>
      <w:r w:rsidRPr="00741D91">
        <w:t xml:space="preserve">-Daniel </w:t>
      </w:r>
      <w:proofErr w:type="spellStart"/>
      <w:r w:rsidRPr="00741D91">
        <w:t>Popescu</w:t>
      </w:r>
      <w:proofErr w:type="spellEnd"/>
      <w:r w:rsidRPr="00741D91">
        <w:t xml:space="preserve">, </w:t>
      </w:r>
      <w:proofErr w:type="spellStart"/>
      <w:r w:rsidRPr="00741D91">
        <w:t>Dimitris</w:t>
      </w:r>
      <w:proofErr w:type="spellEnd"/>
      <w:r w:rsidRPr="00741D91">
        <w:t xml:space="preserve"> </w:t>
      </w:r>
      <w:proofErr w:type="spellStart"/>
      <w:r w:rsidRPr="00741D91">
        <w:t>Tsiodras</w:t>
      </w:r>
      <w:proofErr w:type="spellEnd"/>
      <w:r w:rsidRPr="00741D91">
        <w:t xml:space="preserve">, Eva </w:t>
      </w:r>
      <w:proofErr w:type="spellStart"/>
      <w:r w:rsidRPr="00741D91">
        <w:t>Maydell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864AFC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9B92C6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FEA5372"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633396D" w14:textId="77777777" w:rsidTr="009C2E16">
        <w:trPr>
          <w:trHeight w:hRule="exact" w:val="240"/>
          <w:jc w:val="center"/>
        </w:trPr>
        <w:tc>
          <w:tcPr>
            <w:tcW w:w="9752" w:type="dxa"/>
            <w:gridSpan w:val="2"/>
            <w:tcBorders>
              <w:top w:val="nil"/>
              <w:left w:val="nil"/>
              <w:bottom w:val="nil"/>
              <w:right w:val="nil"/>
            </w:tcBorders>
          </w:tcPr>
          <w:p w14:paraId="5B90344C" w14:textId="77777777" w:rsidR="00172D10" w:rsidRPr="00741D91" w:rsidRDefault="00172D10" w:rsidP="009C2E16"/>
        </w:tc>
      </w:tr>
      <w:tr w:rsidR="00741D91" w:rsidRPr="00741D91" w14:paraId="3C7BFBBB" w14:textId="77777777" w:rsidTr="009C2E16">
        <w:trPr>
          <w:trHeight w:val="240"/>
          <w:jc w:val="center"/>
        </w:trPr>
        <w:tc>
          <w:tcPr>
            <w:tcW w:w="4876" w:type="dxa"/>
            <w:tcBorders>
              <w:top w:val="nil"/>
              <w:left w:val="nil"/>
              <w:bottom w:val="nil"/>
              <w:right w:val="nil"/>
            </w:tcBorders>
          </w:tcPr>
          <w:p w14:paraId="362EE11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F7D142E" w14:textId="77777777" w:rsidR="00172D10" w:rsidRPr="00741D91" w:rsidRDefault="00172D10" w:rsidP="009C2E16">
            <w:pPr>
              <w:pStyle w:val="AmColumnHeading"/>
            </w:pPr>
            <w:r w:rsidRPr="00741D91">
              <w:t>Izmjena</w:t>
            </w:r>
          </w:p>
        </w:tc>
      </w:tr>
      <w:tr w:rsidR="00741D91" w:rsidRPr="00741D91" w14:paraId="70ADEE0D" w14:textId="77777777" w:rsidTr="009C2E16">
        <w:trPr>
          <w:jc w:val="center"/>
        </w:trPr>
        <w:tc>
          <w:tcPr>
            <w:tcW w:w="4876" w:type="dxa"/>
            <w:tcBorders>
              <w:top w:val="nil"/>
              <w:left w:val="nil"/>
              <w:bottom w:val="nil"/>
              <w:right w:val="nil"/>
            </w:tcBorders>
          </w:tcPr>
          <w:p w14:paraId="7B7518A9" w14:textId="77777777" w:rsidR="00172D10" w:rsidRPr="00741D91" w:rsidRDefault="00172D10" w:rsidP="009C2E16">
            <w:pPr>
              <w:pStyle w:val="Normal6a"/>
            </w:pPr>
          </w:p>
        </w:tc>
        <w:tc>
          <w:tcPr>
            <w:tcW w:w="4876" w:type="dxa"/>
            <w:tcBorders>
              <w:top w:val="nil"/>
              <w:left w:val="nil"/>
              <w:bottom w:val="nil"/>
              <w:right w:val="nil"/>
            </w:tcBorders>
          </w:tcPr>
          <w:p w14:paraId="56400288" w14:textId="77777777" w:rsidR="00172D10" w:rsidRPr="00741D91" w:rsidRDefault="00172D10" w:rsidP="009C2E16">
            <w:pPr>
              <w:pStyle w:val="Normal6a"/>
            </w:pPr>
            <w:r w:rsidRPr="00741D91">
              <w:rPr>
                <w:b/>
                <w:i/>
              </w:rPr>
              <w:t>(22 a)</w:t>
            </w:r>
            <w:r w:rsidRPr="00741D91">
              <w:tab/>
            </w:r>
            <w:r w:rsidRPr="00741D91">
              <w:rPr>
                <w:b/>
                <w:i/>
              </w:rPr>
              <w:t xml:space="preserve">Kako bi se ubrzala </w:t>
            </w:r>
            <w:proofErr w:type="spellStart"/>
            <w:r w:rsidRPr="00741D91">
              <w:rPr>
                <w:b/>
                <w:i/>
              </w:rPr>
              <w:t>dekarbonizacija</w:t>
            </w:r>
            <w:proofErr w:type="spellEnd"/>
            <w:r w:rsidRPr="00741D91">
              <w:rPr>
                <w:b/>
                <w:i/>
              </w:rPr>
              <w:t xml:space="preserve"> industrije u širim razmjerima, uz istodobno jačanje industrijske baze čiste tehnologije u Uniji, u okviru ECF-a trebalo bi omogućiti da paketi potpore za čistu tehnologiju i energetski intenzivnu industriju budu modalitet provedbe u okviru sastavnice za energetsku infrastrukturu i </w:t>
            </w:r>
            <w:proofErr w:type="spellStart"/>
            <w:r w:rsidRPr="00741D91">
              <w:rPr>
                <w:b/>
                <w:i/>
              </w:rPr>
              <w:t>dekarbonizaciju</w:t>
            </w:r>
            <w:proofErr w:type="spellEnd"/>
            <w:r w:rsidRPr="00741D91">
              <w:rPr>
                <w:b/>
                <w:i/>
              </w:rPr>
              <w:t xml:space="preserve"> industrije. Takvi paketi trebali bi povezati modernizaciju i </w:t>
            </w:r>
            <w:proofErr w:type="spellStart"/>
            <w:r w:rsidRPr="00741D91">
              <w:rPr>
                <w:b/>
                <w:i/>
              </w:rPr>
              <w:t>dekarbonizaciju</w:t>
            </w:r>
            <w:proofErr w:type="spellEnd"/>
            <w:r w:rsidRPr="00741D91">
              <w:rPr>
                <w:b/>
                <w:i/>
              </w:rPr>
              <w:t xml:space="preserve"> postojećih energetski intenzivnih industrijskih postrojenja s povećanjem broja pružatelja čistih tehnologija i povezanih europskih lanaca opskrbe potrebnih za pravodobnu isporuku, čime bi se omogućila kombinacija komplementarnih oblika potpore u okviru jedinstvenih ili koordiniranih dodjela. Potpora bi trebala biti osmišljena tako da se privuku privatna ulaganja, izbjegnu udvostručavanje i prekomjerne naknade te bi trebala biti povezana s provjerenim ključnim etapama ili ostvarenjima povezanima s proizvodnjom kako bi se osigurala učinkovita transformacija i isporuka.</w:t>
            </w:r>
          </w:p>
        </w:tc>
      </w:tr>
    </w:tbl>
    <w:p w14:paraId="5B924FF9"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712E8F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FAC856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886752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Radan </w:t>
      </w:r>
      <w:proofErr w:type="spellStart"/>
      <w:r w:rsidRPr="00741D91">
        <w:t>Kanev</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949C7A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E7DA4D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528BA8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861DD6A" w14:textId="77777777" w:rsidTr="009C2E16">
        <w:trPr>
          <w:trHeight w:hRule="exact" w:val="240"/>
          <w:jc w:val="center"/>
        </w:trPr>
        <w:tc>
          <w:tcPr>
            <w:tcW w:w="9752" w:type="dxa"/>
            <w:gridSpan w:val="2"/>
            <w:tcBorders>
              <w:top w:val="nil"/>
              <w:left w:val="nil"/>
              <w:bottom w:val="nil"/>
              <w:right w:val="nil"/>
            </w:tcBorders>
          </w:tcPr>
          <w:p w14:paraId="46885CED" w14:textId="77777777" w:rsidR="00172D10" w:rsidRPr="00741D91" w:rsidRDefault="00172D10" w:rsidP="009C2E16"/>
        </w:tc>
      </w:tr>
      <w:tr w:rsidR="00741D91" w:rsidRPr="00741D91" w14:paraId="2030E1C0" w14:textId="77777777" w:rsidTr="009C2E16">
        <w:trPr>
          <w:trHeight w:val="240"/>
          <w:jc w:val="center"/>
        </w:trPr>
        <w:tc>
          <w:tcPr>
            <w:tcW w:w="4876" w:type="dxa"/>
            <w:tcBorders>
              <w:top w:val="nil"/>
              <w:left w:val="nil"/>
              <w:bottom w:val="nil"/>
              <w:right w:val="nil"/>
            </w:tcBorders>
          </w:tcPr>
          <w:p w14:paraId="5D782C3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645D608" w14:textId="77777777" w:rsidR="00172D10" w:rsidRPr="00741D91" w:rsidRDefault="00172D10" w:rsidP="009C2E16">
            <w:pPr>
              <w:pStyle w:val="AmColumnHeading"/>
            </w:pPr>
            <w:r w:rsidRPr="00741D91">
              <w:t>Izmjena</w:t>
            </w:r>
          </w:p>
        </w:tc>
      </w:tr>
      <w:tr w:rsidR="00741D91" w:rsidRPr="00741D91" w14:paraId="19779795" w14:textId="77777777" w:rsidTr="009C2E16">
        <w:trPr>
          <w:jc w:val="center"/>
        </w:trPr>
        <w:tc>
          <w:tcPr>
            <w:tcW w:w="4876" w:type="dxa"/>
            <w:tcBorders>
              <w:top w:val="nil"/>
              <w:left w:val="nil"/>
              <w:bottom w:val="nil"/>
              <w:right w:val="nil"/>
            </w:tcBorders>
          </w:tcPr>
          <w:p w14:paraId="0E514B5C" w14:textId="77777777" w:rsidR="00172D10" w:rsidRPr="00741D91" w:rsidRDefault="00172D10" w:rsidP="009C2E16">
            <w:pPr>
              <w:pStyle w:val="Normal6a"/>
            </w:pPr>
          </w:p>
        </w:tc>
        <w:tc>
          <w:tcPr>
            <w:tcW w:w="4876" w:type="dxa"/>
            <w:tcBorders>
              <w:top w:val="nil"/>
              <w:left w:val="nil"/>
              <w:bottom w:val="nil"/>
              <w:right w:val="nil"/>
            </w:tcBorders>
          </w:tcPr>
          <w:p w14:paraId="5FC4BC45" w14:textId="77777777" w:rsidR="00172D10" w:rsidRPr="00741D91" w:rsidRDefault="00172D10" w:rsidP="009C2E16">
            <w:pPr>
              <w:pStyle w:val="Normal6a"/>
            </w:pPr>
            <w:r w:rsidRPr="00741D91">
              <w:rPr>
                <w:b/>
                <w:i/>
              </w:rPr>
              <w:t>(22 a)</w:t>
            </w:r>
            <w:r w:rsidRPr="00741D91">
              <w:tab/>
            </w:r>
            <w:r w:rsidRPr="00741D91">
              <w:rPr>
                <w:b/>
                <w:i/>
              </w:rPr>
              <w:t xml:space="preserve">Kako bi se ubrzala </w:t>
            </w:r>
            <w:proofErr w:type="spellStart"/>
            <w:r w:rsidRPr="00741D91">
              <w:rPr>
                <w:b/>
                <w:i/>
              </w:rPr>
              <w:t>dekarbonizacija</w:t>
            </w:r>
            <w:proofErr w:type="spellEnd"/>
            <w:r w:rsidRPr="00741D91">
              <w:rPr>
                <w:b/>
                <w:i/>
              </w:rPr>
              <w:t xml:space="preserve"> industrije u širim razmjerima, uz istodobno jačanje industrijske baze čiste tehnologije u Uniji, u okviru ECF-a trebalo bi omogućiti da „paketi potpore za čistu tehnologiju i energetski intenzivnu industriju” budu modalitet provedbe u okviru sastavnice za energetsku infrastrukturu i </w:t>
            </w:r>
            <w:proofErr w:type="spellStart"/>
            <w:r w:rsidRPr="00741D91">
              <w:rPr>
                <w:b/>
                <w:i/>
              </w:rPr>
              <w:t>dekarbonizaciju</w:t>
            </w:r>
            <w:proofErr w:type="spellEnd"/>
            <w:r w:rsidRPr="00741D91">
              <w:rPr>
                <w:b/>
                <w:i/>
              </w:rPr>
              <w:t xml:space="preserve"> industrije. Takvi paketi trebali bi povezati modernizaciju i </w:t>
            </w:r>
            <w:proofErr w:type="spellStart"/>
            <w:r w:rsidRPr="00741D91">
              <w:rPr>
                <w:b/>
                <w:i/>
              </w:rPr>
              <w:t>dekarbonizaciju</w:t>
            </w:r>
            <w:proofErr w:type="spellEnd"/>
            <w:r w:rsidRPr="00741D91">
              <w:rPr>
                <w:b/>
                <w:i/>
              </w:rPr>
              <w:t xml:space="preserve"> postojećih energetski intenzivnih industrijskih postrojenja s povećanjem broja pružatelja čistih tehnologija i povezanih europskih lanaca opskrbe potrebnih za pravodobnu isporuku, čime bi se omogućila kombinacija komplementarnih oblika potpore u okviru jedinstvenih ili koordiniranih dodjela. Potpora bi trebala biti osmišljena tako da se privuku privatna ulaganja, izbjegnu udvostručavanje i prekomjerne naknade te bi trebala biti povezana s provjerenim ključnim etapama ili ostvarenjima povezanima s proizvodnjom kako bi se osigurala učinkovita transformacija i isporuka.</w:t>
            </w:r>
          </w:p>
        </w:tc>
      </w:tr>
    </w:tbl>
    <w:p w14:paraId="1BFEF3EA"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EE0281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8E2E22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30BD79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Aura Salla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85A0CB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1A70BB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07A5F7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F41447F" w14:textId="77777777" w:rsidTr="009C2E16">
        <w:trPr>
          <w:trHeight w:hRule="exact" w:val="240"/>
          <w:jc w:val="center"/>
        </w:trPr>
        <w:tc>
          <w:tcPr>
            <w:tcW w:w="9752" w:type="dxa"/>
            <w:gridSpan w:val="2"/>
            <w:tcBorders>
              <w:top w:val="nil"/>
              <w:left w:val="nil"/>
              <w:bottom w:val="nil"/>
              <w:right w:val="nil"/>
            </w:tcBorders>
          </w:tcPr>
          <w:p w14:paraId="51AE856B" w14:textId="77777777" w:rsidR="00172D10" w:rsidRPr="00741D91" w:rsidRDefault="00172D10" w:rsidP="009C2E16"/>
        </w:tc>
      </w:tr>
      <w:tr w:rsidR="00741D91" w:rsidRPr="00741D91" w14:paraId="3CA19BA6" w14:textId="77777777" w:rsidTr="009C2E16">
        <w:trPr>
          <w:trHeight w:val="240"/>
          <w:jc w:val="center"/>
        </w:trPr>
        <w:tc>
          <w:tcPr>
            <w:tcW w:w="4876" w:type="dxa"/>
            <w:tcBorders>
              <w:top w:val="nil"/>
              <w:left w:val="nil"/>
              <w:bottom w:val="nil"/>
              <w:right w:val="nil"/>
            </w:tcBorders>
          </w:tcPr>
          <w:p w14:paraId="75ED81D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39A2C48" w14:textId="77777777" w:rsidR="00172D10" w:rsidRPr="00741D91" w:rsidRDefault="00172D10" w:rsidP="009C2E16">
            <w:pPr>
              <w:pStyle w:val="AmColumnHeading"/>
            </w:pPr>
            <w:r w:rsidRPr="00741D91">
              <w:t>Izmjena</w:t>
            </w:r>
          </w:p>
        </w:tc>
      </w:tr>
      <w:tr w:rsidR="00741D91" w:rsidRPr="00741D91" w14:paraId="5E3767D2" w14:textId="77777777" w:rsidTr="009C2E16">
        <w:trPr>
          <w:jc w:val="center"/>
        </w:trPr>
        <w:tc>
          <w:tcPr>
            <w:tcW w:w="4876" w:type="dxa"/>
            <w:tcBorders>
              <w:top w:val="nil"/>
              <w:left w:val="nil"/>
              <w:bottom w:val="nil"/>
              <w:right w:val="nil"/>
            </w:tcBorders>
          </w:tcPr>
          <w:p w14:paraId="1EDD12D0" w14:textId="77777777" w:rsidR="00172D10" w:rsidRPr="00741D91" w:rsidRDefault="00172D10" w:rsidP="009C2E16">
            <w:pPr>
              <w:pStyle w:val="Normal6a"/>
            </w:pPr>
          </w:p>
        </w:tc>
        <w:tc>
          <w:tcPr>
            <w:tcW w:w="4876" w:type="dxa"/>
            <w:tcBorders>
              <w:top w:val="nil"/>
              <w:left w:val="nil"/>
              <w:bottom w:val="nil"/>
              <w:right w:val="nil"/>
            </w:tcBorders>
          </w:tcPr>
          <w:p w14:paraId="2227716F" w14:textId="77777777" w:rsidR="00172D10" w:rsidRPr="00741D91" w:rsidRDefault="00172D10" w:rsidP="009C2E16">
            <w:pPr>
              <w:pStyle w:val="Normal6a"/>
            </w:pPr>
            <w:r w:rsidRPr="00741D91">
              <w:rPr>
                <w:b/>
                <w:i/>
              </w:rPr>
              <w:t>(22 a)</w:t>
            </w:r>
            <w:r w:rsidRPr="00741D91">
              <w:tab/>
            </w:r>
            <w:r w:rsidRPr="00741D91">
              <w:rPr>
                <w:b/>
                <w:i/>
              </w:rPr>
              <w:t xml:space="preserve">Kako bi se ubrzala </w:t>
            </w:r>
            <w:proofErr w:type="spellStart"/>
            <w:r w:rsidRPr="00741D91">
              <w:rPr>
                <w:b/>
                <w:i/>
              </w:rPr>
              <w:t>dekarbonizacija</w:t>
            </w:r>
            <w:proofErr w:type="spellEnd"/>
            <w:r w:rsidRPr="00741D91">
              <w:rPr>
                <w:b/>
                <w:i/>
              </w:rPr>
              <w:t xml:space="preserve"> industrije u širim razmjerima, uz istodobno jačanje industrijske baze čiste tehnologije u Uniji, u okviru ECF-a trebalo bi omogućiti da paketi potpore za čistu tehnologiju i energetski intenzivnu industriju budu modalitet provedbe u okviru sastavnice za energetsku infrastrukturu i </w:t>
            </w:r>
            <w:proofErr w:type="spellStart"/>
            <w:r w:rsidRPr="00741D91">
              <w:rPr>
                <w:b/>
                <w:i/>
              </w:rPr>
              <w:t>dekarbonizaciju</w:t>
            </w:r>
            <w:proofErr w:type="spellEnd"/>
            <w:r w:rsidRPr="00741D91">
              <w:rPr>
                <w:b/>
                <w:i/>
              </w:rPr>
              <w:t xml:space="preserve"> industrije. Takvi paketi trebali bi povezati modernizaciju i </w:t>
            </w:r>
            <w:proofErr w:type="spellStart"/>
            <w:r w:rsidRPr="00741D91">
              <w:rPr>
                <w:b/>
                <w:i/>
              </w:rPr>
              <w:t>dekarbonizaciju</w:t>
            </w:r>
            <w:proofErr w:type="spellEnd"/>
            <w:r w:rsidRPr="00741D91">
              <w:rPr>
                <w:b/>
                <w:i/>
              </w:rPr>
              <w:t xml:space="preserve"> postojećih energetski intenzivnih industrijskih postrojenja s povećanjem broja pružatelja čistih tehnologija i povezanih europskih lanaca opskrbe potrebnih za pravodobnu isporuku, čime bi se omogućila kombinacija komplementarnih oblika potpore u okviru jedinstvenih ili koordiniranih dodjela. Potpora bi trebala biti osmišljena tako da se privuku privatna ulaganja, izbjegnu udvostručavanje i prekomjerne naknade te bi trebala biti povezana s provjerenim ključnim etapama ili ostvarenjima povezanima s proizvodnjom kako bi se osigurala učinkovita transformacija i isporuka.</w:t>
            </w:r>
          </w:p>
        </w:tc>
      </w:tr>
    </w:tbl>
    <w:p w14:paraId="0E96BB7C"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7A32F8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700E0A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619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7B6DB0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András </w:t>
      </w:r>
      <w:proofErr w:type="spellStart"/>
      <w:r w:rsidRPr="00741D91">
        <w:t>Gyürk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CFE7C0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9E81CF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8ACDBA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126AFED" w14:textId="77777777" w:rsidTr="009C2E16">
        <w:trPr>
          <w:trHeight w:hRule="exact" w:val="240"/>
          <w:jc w:val="center"/>
        </w:trPr>
        <w:tc>
          <w:tcPr>
            <w:tcW w:w="9752" w:type="dxa"/>
            <w:gridSpan w:val="2"/>
            <w:tcBorders>
              <w:top w:val="nil"/>
              <w:left w:val="nil"/>
              <w:bottom w:val="nil"/>
              <w:right w:val="nil"/>
            </w:tcBorders>
          </w:tcPr>
          <w:p w14:paraId="4A740D15" w14:textId="77777777" w:rsidR="00172D10" w:rsidRPr="00741D91" w:rsidRDefault="00172D10" w:rsidP="009C2E16"/>
        </w:tc>
      </w:tr>
      <w:tr w:rsidR="00741D91" w:rsidRPr="00741D91" w14:paraId="2EF8DED4" w14:textId="77777777" w:rsidTr="009C2E16">
        <w:trPr>
          <w:trHeight w:val="240"/>
          <w:jc w:val="center"/>
        </w:trPr>
        <w:tc>
          <w:tcPr>
            <w:tcW w:w="4876" w:type="dxa"/>
            <w:tcBorders>
              <w:top w:val="nil"/>
              <w:left w:val="nil"/>
              <w:bottom w:val="nil"/>
              <w:right w:val="nil"/>
            </w:tcBorders>
          </w:tcPr>
          <w:p w14:paraId="2437F40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198D38F" w14:textId="77777777" w:rsidR="00172D10" w:rsidRPr="00741D91" w:rsidRDefault="00172D10" w:rsidP="009C2E16">
            <w:pPr>
              <w:pStyle w:val="AmColumnHeading"/>
            </w:pPr>
            <w:r w:rsidRPr="00741D91">
              <w:t>Izmjena</w:t>
            </w:r>
          </w:p>
        </w:tc>
      </w:tr>
      <w:tr w:rsidR="00741D91" w:rsidRPr="00741D91" w14:paraId="4596FA5B" w14:textId="77777777" w:rsidTr="009C2E16">
        <w:trPr>
          <w:jc w:val="center"/>
        </w:trPr>
        <w:tc>
          <w:tcPr>
            <w:tcW w:w="4876" w:type="dxa"/>
            <w:tcBorders>
              <w:top w:val="nil"/>
              <w:left w:val="nil"/>
              <w:bottom w:val="nil"/>
              <w:right w:val="nil"/>
            </w:tcBorders>
          </w:tcPr>
          <w:p w14:paraId="1C89489B" w14:textId="77777777" w:rsidR="00172D10" w:rsidRPr="00741D91" w:rsidRDefault="00172D10" w:rsidP="009C2E16">
            <w:pPr>
              <w:pStyle w:val="Normal6a"/>
            </w:pPr>
          </w:p>
        </w:tc>
        <w:tc>
          <w:tcPr>
            <w:tcW w:w="4876" w:type="dxa"/>
            <w:tcBorders>
              <w:top w:val="nil"/>
              <w:left w:val="nil"/>
              <w:bottom w:val="nil"/>
              <w:right w:val="nil"/>
            </w:tcBorders>
          </w:tcPr>
          <w:p w14:paraId="59B310C3" w14:textId="77777777" w:rsidR="00172D10" w:rsidRPr="00741D91" w:rsidRDefault="00172D10" w:rsidP="009C2E16">
            <w:pPr>
              <w:pStyle w:val="Normal6a"/>
            </w:pPr>
            <w:r w:rsidRPr="00741D91">
              <w:rPr>
                <w:b/>
                <w:i/>
              </w:rPr>
              <w:t>(22 a)</w:t>
            </w:r>
            <w:r w:rsidRPr="00741D91">
              <w:tab/>
            </w:r>
            <w:r w:rsidRPr="00741D91">
              <w:rPr>
                <w:b/>
                <w:i/>
              </w:rPr>
              <w:t xml:space="preserve">Iako bi ECF trebao podupirati prelazak na čistu energiju i industrijsku </w:t>
            </w:r>
            <w:proofErr w:type="spellStart"/>
            <w:r w:rsidRPr="00741D91">
              <w:rPr>
                <w:b/>
                <w:i/>
              </w:rPr>
              <w:t>dekarbonizaciju</w:t>
            </w:r>
            <w:proofErr w:type="spellEnd"/>
            <w:r w:rsidRPr="00741D91">
              <w:rPr>
                <w:b/>
                <w:i/>
              </w:rPr>
              <w:t xml:space="preserve">, takva potpora ne bi smjela ugroziti međunarodnu konkurentnost industrije Unije, dovesti do znatnog povećanja cijena energije za </w:t>
            </w:r>
            <w:r w:rsidRPr="00741D91">
              <w:rPr>
                <w:b/>
                <w:i/>
              </w:rPr>
              <w:lastRenderedPageBreak/>
              <w:t>kućanstva te mala i srednja poduzeća niti ubrzati istjecanje ugljika i odljev ulaganja. Stoga bi pri osmišljavanju aktivnosti na temelju ove Uredbe posebnu pozornost trebalo posvetiti njihovu učinku na troškove energije, regulatorna opterećenja i rizik od premještanja proizvodnje izvan Unije, posebno u energetski intenzivnim sektorima. ECF će podupirati i otpornu industrijsku proizvodnju u energetski intenzivnim industrijama u Uniji.</w:t>
            </w:r>
          </w:p>
        </w:tc>
      </w:tr>
    </w:tbl>
    <w:p w14:paraId="4C0F5604"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363B2F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1C9FB3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620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CB6F77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Carmen </w:t>
      </w:r>
      <w:proofErr w:type="spellStart"/>
      <w:r w:rsidRPr="00741D91">
        <w:t>Crespo</w:t>
      </w:r>
      <w:proofErr w:type="spellEnd"/>
      <w:r w:rsidRPr="00741D91">
        <w:t xml:space="preserve"> Díaz, </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240A0E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46A278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77BE6F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0BFF77F" w14:textId="77777777" w:rsidTr="009C2E16">
        <w:trPr>
          <w:trHeight w:hRule="exact" w:val="240"/>
          <w:jc w:val="center"/>
        </w:trPr>
        <w:tc>
          <w:tcPr>
            <w:tcW w:w="9752" w:type="dxa"/>
            <w:gridSpan w:val="2"/>
            <w:tcBorders>
              <w:top w:val="nil"/>
              <w:left w:val="nil"/>
              <w:bottom w:val="nil"/>
              <w:right w:val="nil"/>
            </w:tcBorders>
          </w:tcPr>
          <w:p w14:paraId="0758B261" w14:textId="77777777" w:rsidR="00172D10" w:rsidRPr="00741D91" w:rsidRDefault="00172D10" w:rsidP="009C2E16"/>
        </w:tc>
      </w:tr>
      <w:tr w:rsidR="00741D91" w:rsidRPr="00741D91" w14:paraId="15CCA257" w14:textId="77777777" w:rsidTr="009C2E16">
        <w:trPr>
          <w:trHeight w:val="240"/>
          <w:jc w:val="center"/>
        </w:trPr>
        <w:tc>
          <w:tcPr>
            <w:tcW w:w="4876" w:type="dxa"/>
            <w:tcBorders>
              <w:top w:val="nil"/>
              <w:left w:val="nil"/>
              <w:bottom w:val="nil"/>
              <w:right w:val="nil"/>
            </w:tcBorders>
          </w:tcPr>
          <w:p w14:paraId="0F86AF3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CFB7537" w14:textId="77777777" w:rsidR="00172D10" w:rsidRPr="00741D91" w:rsidRDefault="00172D10" w:rsidP="009C2E16">
            <w:pPr>
              <w:pStyle w:val="AmColumnHeading"/>
            </w:pPr>
            <w:r w:rsidRPr="00741D91">
              <w:t>Izmjena</w:t>
            </w:r>
          </w:p>
        </w:tc>
      </w:tr>
      <w:tr w:rsidR="00741D91" w:rsidRPr="00741D91" w14:paraId="0A821175" w14:textId="77777777" w:rsidTr="009C2E16">
        <w:trPr>
          <w:jc w:val="center"/>
        </w:trPr>
        <w:tc>
          <w:tcPr>
            <w:tcW w:w="4876" w:type="dxa"/>
            <w:tcBorders>
              <w:top w:val="nil"/>
              <w:left w:val="nil"/>
              <w:bottom w:val="nil"/>
              <w:right w:val="nil"/>
            </w:tcBorders>
          </w:tcPr>
          <w:p w14:paraId="667C9189" w14:textId="77777777" w:rsidR="00172D10" w:rsidRPr="00741D91" w:rsidRDefault="00172D10" w:rsidP="009C2E16">
            <w:pPr>
              <w:pStyle w:val="Normal6a"/>
            </w:pPr>
          </w:p>
        </w:tc>
        <w:tc>
          <w:tcPr>
            <w:tcW w:w="4876" w:type="dxa"/>
            <w:tcBorders>
              <w:top w:val="nil"/>
              <w:left w:val="nil"/>
              <w:bottom w:val="nil"/>
              <w:right w:val="nil"/>
            </w:tcBorders>
          </w:tcPr>
          <w:p w14:paraId="53E81BDF" w14:textId="77777777" w:rsidR="00172D10" w:rsidRPr="00741D91" w:rsidRDefault="00172D10" w:rsidP="009C2E16">
            <w:pPr>
              <w:pStyle w:val="Normal6a"/>
            </w:pPr>
            <w:r w:rsidRPr="00741D91">
              <w:rPr>
                <w:b/>
                <w:i/>
              </w:rPr>
              <w:t>22.a</w:t>
            </w:r>
            <w:r w:rsidRPr="00741D91">
              <w:tab/>
            </w:r>
            <w:r w:rsidRPr="00741D91">
              <w:rPr>
                <w:b/>
                <w:i/>
              </w:rPr>
              <w:t>Ključno je promicati vodnu infrastrukturu te je stoga potrebno izraditi europski plan vodne infrastrukture koji bi se financirao iz ECF-a i kojim bi se promicali modernizacija postojeće vodne infrastrukture i digitalizacija sustava upravljanja vodama te inovativne tehnologije za desalinizaciju i obnovljenu vodu za upotrebu u poljoprivredi. Ulaganja u okviru tog europskog plana ključna su za poboljšanje učinkovite upotrebe vode, povećanje sigurnosti i vodne bilance te pružanje rješenja u slučaju suša i poplava kako bi se zajamčila dostupnost vodnih resursa za proizvodne sektore.</w:t>
            </w:r>
          </w:p>
        </w:tc>
      </w:tr>
    </w:tbl>
    <w:p w14:paraId="3AE46802"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{ES}</w:t>
      </w:r>
      <w:proofErr w:type="spellStart"/>
      <w:r w:rsidRPr="00741D91">
        <w:t>es</w:t>
      </w:r>
      <w:proofErr w:type="spellEnd"/>
      <w:r w:rsidRPr="00741D91">
        <w:rPr>
          <w:rStyle w:val="HideTWBExt"/>
          <w:color w:val="auto"/>
        </w:rPr>
        <w:t>&lt;/Original&gt;</w:t>
      </w:r>
    </w:p>
    <w:p w14:paraId="6776D88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E27FC5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621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F092572" w14:textId="77777777" w:rsidR="00172D10" w:rsidRPr="00741D91" w:rsidRDefault="00172D10" w:rsidP="00172D10">
      <w:pPr>
        <w:pStyle w:val="NormalBold"/>
      </w:pPr>
      <w:r w:rsidRPr="00741D91">
        <w:rPr>
          <w:rStyle w:val="HideTWBExt"/>
          <w:b w:val="0"/>
          <w:color w:val="auto"/>
        </w:rPr>
        <w:lastRenderedPageBreak/>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Bruno </w:t>
      </w:r>
      <w:proofErr w:type="spellStart"/>
      <w:r w:rsidRPr="00741D91">
        <w:t>Tobback</w:t>
      </w:r>
      <w:proofErr w:type="spellEnd"/>
      <w:r w:rsidRPr="00741D91">
        <w:t xml:space="preserve">, Thomas </w:t>
      </w:r>
      <w:proofErr w:type="spellStart"/>
      <w:r w:rsidRPr="00741D91">
        <w:t>Pellerin-Carlin</w:t>
      </w:r>
      <w:proofErr w:type="spellEnd"/>
      <w:r w:rsidRPr="00741D91">
        <w:t xml:space="preserve">, </w:t>
      </w:r>
      <w:proofErr w:type="spellStart"/>
      <w:r w:rsidRPr="00741D91">
        <w:t>Yannis</w:t>
      </w:r>
      <w:proofErr w:type="spellEnd"/>
      <w:r w:rsidRPr="00741D91">
        <w:t xml:space="preserve"> </w:t>
      </w:r>
      <w:proofErr w:type="spellStart"/>
      <w:r w:rsidRPr="00741D91">
        <w:t>Maniatis</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CEE5FF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FE3EFC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673755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DC7AD49" w14:textId="77777777" w:rsidTr="009C2E16">
        <w:trPr>
          <w:trHeight w:hRule="exact" w:val="240"/>
          <w:jc w:val="center"/>
        </w:trPr>
        <w:tc>
          <w:tcPr>
            <w:tcW w:w="9752" w:type="dxa"/>
            <w:gridSpan w:val="2"/>
            <w:tcBorders>
              <w:top w:val="nil"/>
              <w:left w:val="nil"/>
              <w:bottom w:val="nil"/>
              <w:right w:val="nil"/>
            </w:tcBorders>
          </w:tcPr>
          <w:p w14:paraId="4669A40F" w14:textId="77777777" w:rsidR="00172D10" w:rsidRPr="00741D91" w:rsidRDefault="00172D10" w:rsidP="009C2E16"/>
        </w:tc>
      </w:tr>
      <w:tr w:rsidR="00741D91" w:rsidRPr="00741D91" w14:paraId="76736E0B" w14:textId="77777777" w:rsidTr="009C2E16">
        <w:trPr>
          <w:trHeight w:val="240"/>
          <w:jc w:val="center"/>
        </w:trPr>
        <w:tc>
          <w:tcPr>
            <w:tcW w:w="4876" w:type="dxa"/>
            <w:tcBorders>
              <w:top w:val="nil"/>
              <w:left w:val="nil"/>
              <w:bottom w:val="nil"/>
              <w:right w:val="nil"/>
            </w:tcBorders>
          </w:tcPr>
          <w:p w14:paraId="504FC18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EC13DFA" w14:textId="77777777" w:rsidR="00172D10" w:rsidRPr="00741D91" w:rsidRDefault="00172D10" w:rsidP="009C2E16">
            <w:pPr>
              <w:pStyle w:val="AmColumnHeading"/>
            </w:pPr>
            <w:r w:rsidRPr="00741D91">
              <w:t>Izmjena</w:t>
            </w:r>
          </w:p>
        </w:tc>
      </w:tr>
      <w:tr w:rsidR="00741D91" w:rsidRPr="00741D91" w14:paraId="1093F459" w14:textId="77777777" w:rsidTr="009C2E16">
        <w:trPr>
          <w:jc w:val="center"/>
        </w:trPr>
        <w:tc>
          <w:tcPr>
            <w:tcW w:w="4876" w:type="dxa"/>
            <w:tcBorders>
              <w:top w:val="nil"/>
              <w:left w:val="nil"/>
              <w:bottom w:val="nil"/>
              <w:right w:val="nil"/>
            </w:tcBorders>
          </w:tcPr>
          <w:p w14:paraId="45518E1D" w14:textId="77777777" w:rsidR="00172D10" w:rsidRPr="00741D91" w:rsidRDefault="00172D10" w:rsidP="009C2E16">
            <w:pPr>
              <w:pStyle w:val="Normal6a"/>
            </w:pPr>
          </w:p>
        </w:tc>
        <w:tc>
          <w:tcPr>
            <w:tcW w:w="4876" w:type="dxa"/>
            <w:tcBorders>
              <w:top w:val="nil"/>
              <w:left w:val="nil"/>
              <w:bottom w:val="nil"/>
              <w:right w:val="nil"/>
            </w:tcBorders>
          </w:tcPr>
          <w:p w14:paraId="64C5BA96" w14:textId="77777777" w:rsidR="00172D10" w:rsidRPr="00741D91" w:rsidRDefault="00172D10" w:rsidP="009C2E16">
            <w:pPr>
              <w:pStyle w:val="Normal6a"/>
            </w:pPr>
            <w:r w:rsidRPr="00741D91">
              <w:rPr>
                <w:b/>
                <w:i/>
              </w:rPr>
              <w:t>(22 a)</w:t>
            </w:r>
            <w:r w:rsidRPr="00741D91">
              <w:tab/>
            </w:r>
            <w:r w:rsidRPr="00741D91">
              <w:rPr>
                <w:b/>
                <w:i/>
              </w:rPr>
              <w:t>ECF bi trebao doprinijeti smanjenju vanjske ovisnosti Unije o strateškim resursima kao što su kritične sirovine i energija. To se može postići prelaskom na održivo i kružno gospodarstvo, iskorištavanjem još uvijek nedovoljno iskorištenog potencijala usklađene upotrebe i recikliranja sekundarnih sirovina. U kombinaciji s prelaskom na brzo postupno ukidanje uvoza fosilnih goriva i povezanih štetnih subvencija, postizanjem strateške autonomije i klimatske neutralnosti.</w:t>
            </w:r>
          </w:p>
        </w:tc>
      </w:tr>
    </w:tbl>
    <w:p w14:paraId="1711A45F"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ADB802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36ABAC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622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08C472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091608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430127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340A61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9164D82" w14:textId="77777777" w:rsidTr="009C2E16">
        <w:trPr>
          <w:trHeight w:hRule="exact" w:val="240"/>
          <w:jc w:val="center"/>
        </w:trPr>
        <w:tc>
          <w:tcPr>
            <w:tcW w:w="9752" w:type="dxa"/>
            <w:gridSpan w:val="2"/>
            <w:tcBorders>
              <w:top w:val="nil"/>
              <w:left w:val="nil"/>
              <w:bottom w:val="nil"/>
              <w:right w:val="nil"/>
            </w:tcBorders>
          </w:tcPr>
          <w:p w14:paraId="2230E6E3" w14:textId="77777777" w:rsidR="00172D10" w:rsidRPr="00741D91" w:rsidRDefault="00172D10" w:rsidP="009C2E16"/>
        </w:tc>
      </w:tr>
      <w:tr w:rsidR="00741D91" w:rsidRPr="00741D91" w14:paraId="68FF85EF" w14:textId="77777777" w:rsidTr="009C2E16">
        <w:trPr>
          <w:trHeight w:val="240"/>
          <w:jc w:val="center"/>
        </w:trPr>
        <w:tc>
          <w:tcPr>
            <w:tcW w:w="4876" w:type="dxa"/>
            <w:tcBorders>
              <w:top w:val="nil"/>
              <w:left w:val="nil"/>
              <w:bottom w:val="nil"/>
              <w:right w:val="nil"/>
            </w:tcBorders>
          </w:tcPr>
          <w:p w14:paraId="77A8532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F8B2B0F" w14:textId="77777777" w:rsidR="00172D10" w:rsidRPr="00741D91" w:rsidRDefault="00172D10" w:rsidP="009C2E16">
            <w:pPr>
              <w:pStyle w:val="AmColumnHeading"/>
            </w:pPr>
            <w:r w:rsidRPr="00741D91">
              <w:t>Izmjena</w:t>
            </w:r>
          </w:p>
        </w:tc>
      </w:tr>
      <w:tr w:rsidR="00741D91" w:rsidRPr="00741D91" w14:paraId="5FD11CC9" w14:textId="77777777" w:rsidTr="009C2E16">
        <w:trPr>
          <w:jc w:val="center"/>
        </w:trPr>
        <w:tc>
          <w:tcPr>
            <w:tcW w:w="4876" w:type="dxa"/>
            <w:tcBorders>
              <w:top w:val="nil"/>
              <w:left w:val="nil"/>
              <w:bottom w:val="nil"/>
              <w:right w:val="nil"/>
            </w:tcBorders>
          </w:tcPr>
          <w:p w14:paraId="2DC21777" w14:textId="77777777" w:rsidR="00172D10" w:rsidRPr="00741D91" w:rsidRDefault="00172D10" w:rsidP="009C2E16">
            <w:pPr>
              <w:pStyle w:val="Normal6a"/>
            </w:pPr>
          </w:p>
        </w:tc>
        <w:tc>
          <w:tcPr>
            <w:tcW w:w="4876" w:type="dxa"/>
            <w:tcBorders>
              <w:top w:val="nil"/>
              <w:left w:val="nil"/>
              <w:bottom w:val="nil"/>
              <w:right w:val="nil"/>
            </w:tcBorders>
          </w:tcPr>
          <w:p w14:paraId="0A0AEA74" w14:textId="77777777" w:rsidR="00172D10" w:rsidRPr="00741D91" w:rsidRDefault="00172D10" w:rsidP="009C2E16">
            <w:pPr>
              <w:pStyle w:val="Normal6a"/>
            </w:pPr>
            <w:r w:rsidRPr="00741D91">
              <w:rPr>
                <w:b/>
                <w:i/>
              </w:rPr>
              <w:t>(22 a)</w:t>
            </w:r>
            <w:r w:rsidRPr="00741D91">
              <w:tab/>
            </w:r>
            <w:r w:rsidRPr="00741D91">
              <w:rPr>
                <w:b/>
                <w:i/>
              </w:rPr>
              <w:t xml:space="preserve">U provedbi ove Uredbe štiti se načelo tehnološke neutralnosti. Sva </w:t>
            </w:r>
            <w:proofErr w:type="spellStart"/>
            <w:r w:rsidRPr="00741D91">
              <w:rPr>
                <w:b/>
                <w:i/>
              </w:rPr>
              <w:t>niskougljična</w:t>
            </w:r>
            <w:proofErr w:type="spellEnd"/>
            <w:r w:rsidRPr="00741D91">
              <w:rPr>
                <w:b/>
                <w:i/>
              </w:rPr>
              <w:t xml:space="preserve"> rješenja i rješenja za </w:t>
            </w:r>
            <w:proofErr w:type="spellStart"/>
            <w:r w:rsidRPr="00741D91">
              <w:rPr>
                <w:b/>
                <w:i/>
              </w:rPr>
              <w:t>dekarbonizaciju</w:t>
            </w:r>
            <w:proofErr w:type="spellEnd"/>
            <w:r w:rsidRPr="00741D91">
              <w:rPr>
                <w:b/>
                <w:i/>
              </w:rPr>
              <w:t xml:space="preserve"> iz obnovljivih izvora kojima se podupiru </w:t>
            </w:r>
            <w:proofErr w:type="spellStart"/>
            <w:r w:rsidRPr="00741D91">
              <w:rPr>
                <w:b/>
                <w:i/>
              </w:rPr>
              <w:t>Unijini</w:t>
            </w:r>
            <w:proofErr w:type="spellEnd"/>
            <w:r w:rsidRPr="00741D91">
              <w:rPr>
                <w:b/>
                <w:i/>
              </w:rPr>
              <w:t xml:space="preserve"> ciljevi u pogledu </w:t>
            </w:r>
            <w:proofErr w:type="spellStart"/>
            <w:r w:rsidRPr="00741D91">
              <w:rPr>
                <w:b/>
                <w:i/>
              </w:rPr>
              <w:t>dekarbonizacije</w:t>
            </w:r>
            <w:proofErr w:type="spellEnd"/>
            <w:r w:rsidRPr="00741D91">
              <w:rPr>
                <w:b/>
                <w:i/>
              </w:rPr>
              <w:t xml:space="preserve"> i industrijske konkurentnosti i doprinosi smanjenju emisija stakleničkih plinova smatraju prihvatljivima, uključujući prijelazna rješenja utvrđena u članku 10. stavku 2. Uredbe (EU) 2020/852.</w:t>
            </w:r>
          </w:p>
        </w:tc>
      </w:tr>
    </w:tbl>
    <w:p w14:paraId="744A3125"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D4C4862" w14:textId="77777777" w:rsidR="00172D10" w:rsidRPr="00741D91" w:rsidRDefault="00172D10" w:rsidP="00172D10">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p>
    <w:p w14:paraId="7E3C0BC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623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09CB44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Nicola</w:t>
      </w:r>
      <w:proofErr w:type="spellEnd"/>
      <w:r w:rsidRPr="00741D91">
        <w:t xml:space="preserve"> </w:t>
      </w:r>
      <w:proofErr w:type="spellStart"/>
      <w:r w:rsidRPr="00741D91">
        <w:t>Procaccini</w:t>
      </w:r>
      <w:proofErr w:type="spellEnd"/>
      <w:r w:rsidRPr="00741D91">
        <w:t xml:space="preserve">, Carlo </w:t>
      </w:r>
      <w:proofErr w:type="spellStart"/>
      <w:r w:rsidRPr="00741D91">
        <w:t>Fidanza</w:t>
      </w:r>
      <w:proofErr w:type="spellEnd"/>
      <w:r w:rsidRPr="00741D91">
        <w:t xml:space="preserve">, Alessandro </w:t>
      </w:r>
      <w:proofErr w:type="spellStart"/>
      <w:r w:rsidRPr="00741D91">
        <w:t>Ciriani</w:t>
      </w:r>
      <w:proofErr w:type="spellEnd"/>
      <w:r w:rsidRPr="00741D91">
        <w:t xml:space="preserve">, Elena </w:t>
      </w:r>
      <w:proofErr w:type="spellStart"/>
      <w:r w:rsidRPr="00741D91">
        <w:t>Donazzan</w:t>
      </w:r>
      <w:proofErr w:type="spellEnd"/>
      <w:r w:rsidRPr="00741D91">
        <w:t xml:space="preserve">, Pietro </w:t>
      </w:r>
      <w:proofErr w:type="spellStart"/>
      <w:r w:rsidRPr="00741D91">
        <w:t>Fiocchi</w:t>
      </w:r>
      <w:proofErr w:type="spellEnd"/>
      <w:r w:rsidRPr="00741D91">
        <w:t xml:space="preserve">, Lara </w:t>
      </w:r>
      <w:proofErr w:type="spellStart"/>
      <w:r w:rsidRPr="00741D91">
        <w:t>Magoni</w:t>
      </w:r>
      <w:proofErr w:type="spellEnd"/>
      <w:r w:rsidRPr="00741D91">
        <w:t xml:space="preserve">, Francesco </w:t>
      </w:r>
      <w:proofErr w:type="spellStart"/>
      <w:r w:rsidRPr="00741D91">
        <w:t>Torselli</w:t>
      </w:r>
      <w:proofErr w:type="spellEnd"/>
      <w:r w:rsidRPr="00741D91">
        <w:t xml:space="preserve">, </w:t>
      </w:r>
      <w:proofErr w:type="spellStart"/>
      <w:r w:rsidRPr="00741D91">
        <w:t>Mariateresa</w:t>
      </w:r>
      <w:proofErr w:type="spellEnd"/>
      <w:r w:rsidRPr="00741D91">
        <w:t xml:space="preserve"> </w:t>
      </w:r>
      <w:proofErr w:type="spellStart"/>
      <w:r w:rsidRPr="00741D91">
        <w:t>Vivaldini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6BCB95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11E5B1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499C5E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68C156F" w14:textId="77777777" w:rsidTr="009C2E16">
        <w:trPr>
          <w:trHeight w:hRule="exact" w:val="240"/>
          <w:jc w:val="center"/>
        </w:trPr>
        <w:tc>
          <w:tcPr>
            <w:tcW w:w="9752" w:type="dxa"/>
            <w:gridSpan w:val="2"/>
            <w:tcBorders>
              <w:top w:val="nil"/>
              <w:left w:val="nil"/>
              <w:bottom w:val="nil"/>
              <w:right w:val="nil"/>
            </w:tcBorders>
          </w:tcPr>
          <w:p w14:paraId="5A49A6AD" w14:textId="77777777" w:rsidR="00172D10" w:rsidRPr="00741D91" w:rsidRDefault="00172D10" w:rsidP="009C2E16"/>
        </w:tc>
      </w:tr>
      <w:tr w:rsidR="00741D91" w:rsidRPr="00741D91" w14:paraId="651E4510" w14:textId="77777777" w:rsidTr="009C2E16">
        <w:trPr>
          <w:trHeight w:val="240"/>
          <w:jc w:val="center"/>
        </w:trPr>
        <w:tc>
          <w:tcPr>
            <w:tcW w:w="4876" w:type="dxa"/>
            <w:tcBorders>
              <w:top w:val="nil"/>
              <w:left w:val="nil"/>
              <w:bottom w:val="nil"/>
              <w:right w:val="nil"/>
            </w:tcBorders>
          </w:tcPr>
          <w:p w14:paraId="571F345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326DDF7" w14:textId="77777777" w:rsidR="00172D10" w:rsidRPr="00741D91" w:rsidRDefault="00172D10" w:rsidP="009C2E16">
            <w:pPr>
              <w:pStyle w:val="AmColumnHeading"/>
            </w:pPr>
            <w:r w:rsidRPr="00741D91">
              <w:t>Izmjena</w:t>
            </w:r>
          </w:p>
        </w:tc>
      </w:tr>
      <w:tr w:rsidR="00741D91" w:rsidRPr="00741D91" w14:paraId="3E8F8EFA" w14:textId="77777777" w:rsidTr="009C2E16">
        <w:trPr>
          <w:jc w:val="center"/>
        </w:trPr>
        <w:tc>
          <w:tcPr>
            <w:tcW w:w="4876" w:type="dxa"/>
            <w:tcBorders>
              <w:top w:val="nil"/>
              <w:left w:val="nil"/>
              <w:bottom w:val="nil"/>
              <w:right w:val="nil"/>
            </w:tcBorders>
          </w:tcPr>
          <w:p w14:paraId="554C6C13" w14:textId="77777777" w:rsidR="00172D10" w:rsidRPr="00741D91" w:rsidRDefault="00172D10" w:rsidP="009C2E16">
            <w:pPr>
              <w:pStyle w:val="Normal6a"/>
            </w:pPr>
          </w:p>
        </w:tc>
        <w:tc>
          <w:tcPr>
            <w:tcW w:w="4876" w:type="dxa"/>
            <w:tcBorders>
              <w:top w:val="nil"/>
              <w:left w:val="nil"/>
              <w:bottom w:val="nil"/>
              <w:right w:val="nil"/>
            </w:tcBorders>
          </w:tcPr>
          <w:p w14:paraId="6FDAF901" w14:textId="77777777" w:rsidR="00172D10" w:rsidRPr="00741D91" w:rsidRDefault="00172D10" w:rsidP="009C2E16">
            <w:pPr>
              <w:pStyle w:val="Normal6a"/>
            </w:pPr>
            <w:r w:rsidRPr="00741D91">
              <w:rPr>
                <w:b/>
                <w:i/>
              </w:rPr>
              <w:t>(22 a)</w:t>
            </w:r>
            <w:r w:rsidRPr="00741D91">
              <w:tab/>
            </w:r>
            <w:r w:rsidRPr="00741D91">
              <w:rPr>
                <w:b/>
                <w:i/>
              </w:rPr>
              <w:t>Pri provedbi Fonda trebalo bi poštovati načelo tehnološke neutralnosti, čime bi se omogućilo da se različiti tehnološki putovi i industrijska rješenja natječu pod jednakim uvjetima.</w:t>
            </w:r>
          </w:p>
        </w:tc>
      </w:tr>
    </w:tbl>
    <w:p w14:paraId="246CF12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26C20F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09816A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624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5AA07C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András </w:t>
      </w:r>
      <w:proofErr w:type="spellStart"/>
      <w:r w:rsidRPr="00741D91">
        <w:t>Gyürk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6F9CBA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80624B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EBAC3D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22.b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D7C6CCF" w14:textId="77777777" w:rsidTr="009C2E16">
        <w:trPr>
          <w:trHeight w:hRule="exact" w:val="240"/>
          <w:jc w:val="center"/>
        </w:trPr>
        <w:tc>
          <w:tcPr>
            <w:tcW w:w="9752" w:type="dxa"/>
            <w:gridSpan w:val="2"/>
            <w:tcBorders>
              <w:top w:val="nil"/>
              <w:left w:val="nil"/>
              <w:bottom w:val="nil"/>
              <w:right w:val="nil"/>
            </w:tcBorders>
          </w:tcPr>
          <w:p w14:paraId="3DF8D126" w14:textId="77777777" w:rsidR="00172D10" w:rsidRPr="00741D91" w:rsidRDefault="00172D10" w:rsidP="009C2E16"/>
        </w:tc>
      </w:tr>
      <w:tr w:rsidR="00741D91" w:rsidRPr="00741D91" w14:paraId="7AC1FEDB" w14:textId="77777777" w:rsidTr="009C2E16">
        <w:trPr>
          <w:trHeight w:val="240"/>
          <w:jc w:val="center"/>
        </w:trPr>
        <w:tc>
          <w:tcPr>
            <w:tcW w:w="4876" w:type="dxa"/>
            <w:tcBorders>
              <w:top w:val="nil"/>
              <w:left w:val="nil"/>
              <w:bottom w:val="nil"/>
              <w:right w:val="nil"/>
            </w:tcBorders>
          </w:tcPr>
          <w:p w14:paraId="7966F80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E46BCB2" w14:textId="77777777" w:rsidR="00172D10" w:rsidRPr="00741D91" w:rsidRDefault="00172D10" w:rsidP="009C2E16">
            <w:pPr>
              <w:pStyle w:val="AmColumnHeading"/>
            </w:pPr>
            <w:r w:rsidRPr="00741D91">
              <w:t>Izmjena</w:t>
            </w:r>
          </w:p>
        </w:tc>
      </w:tr>
      <w:tr w:rsidR="00741D91" w:rsidRPr="00741D91" w14:paraId="4380E1FE" w14:textId="77777777" w:rsidTr="009C2E16">
        <w:trPr>
          <w:jc w:val="center"/>
        </w:trPr>
        <w:tc>
          <w:tcPr>
            <w:tcW w:w="4876" w:type="dxa"/>
            <w:tcBorders>
              <w:top w:val="nil"/>
              <w:left w:val="nil"/>
              <w:bottom w:val="nil"/>
              <w:right w:val="nil"/>
            </w:tcBorders>
          </w:tcPr>
          <w:p w14:paraId="7F5B240C" w14:textId="77777777" w:rsidR="00172D10" w:rsidRPr="00741D91" w:rsidRDefault="00172D10" w:rsidP="009C2E16">
            <w:pPr>
              <w:pStyle w:val="Normal6a"/>
            </w:pPr>
          </w:p>
        </w:tc>
        <w:tc>
          <w:tcPr>
            <w:tcW w:w="4876" w:type="dxa"/>
            <w:tcBorders>
              <w:top w:val="nil"/>
              <w:left w:val="nil"/>
              <w:bottom w:val="nil"/>
              <w:right w:val="nil"/>
            </w:tcBorders>
          </w:tcPr>
          <w:p w14:paraId="6682D060" w14:textId="77777777" w:rsidR="00172D10" w:rsidRPr="00741D91" w:rsidRDefault="00172D10" w:rsidP="009C2E16">
            <w:pPr>
              <w:pStyle w:val="Normal6a"/>
            </w:pPr>
            <w:r w:rsidRPr="00741D91">
              <w:rPr>
                <w:b/>
                <w:i/>
              </w:rPr>
              <w:t>(22 b)</w:t>
            </w:r>
            <w:r w:rsidRPr="00741D91">
              <w:tab/>
            </w:r>
            <w:r w:rsidRPr="00741D91">
              <w:rPr>
                <w:b/>
                <w:i/>
              </w:rPr>
              <w:t xml:space="preserve">S obzirom na vrlo različite polazišne točke, kombinacije izvora energije i industrijske strukture država članica, prelazak na čistu energiju i industrijska </w:t>
            </w:r>
            <w:proofErr w:type="spellStart"/>
            <w:r w:rsidRPr="00741D91">
              <w:rPr>
                <w:b/>
                <w:i/>
              </w:rPr>
              <w:t>dekarbonizacija</w:t>
            </w:r>
            <w:proofErr w:type="spellEnd"/>
            <w:r w:rsidRPr="00741D91">
              <w:rPr>
                <w:b/>
                <w:i/>
              </w:rPr>
              <w:t xml:space="preserve"> koji se podupiru iz Fonda trebali bi biti u skladu s načelima supsidijarnosti i proporcionalnosti. Putanje i uvjeti na razini Unije stoga se ne bi trebali ujednačeno primjenjivati ako bi to nerazmjerno utjecalo na industrijsku bazu, zapošljavanje ili energetsku sigurnost države članice. U takvim bi slučajevima dotična država članica trebala moći provesti nacionalno utvrđene metode kojima se postižu usporediva smanjenja emisija u odgovarajućem vremenskom okviru, prilagođenom njezinim posebnim okolnostima.</w:t>
            </w:r>
          </w:p>
        </w:tc>
      </w:tr>
    </w:tbl>
    <w:p w14:paraId="426AB56D"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2BEDC8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E732873"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625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2E375D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B2C2CB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8BD4FF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1B2640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51C20F6" w14:textId="77777777" w:rsidTr="009C2E16">
        <w:trPr>
          <w:trHeight w:hRule="exact" w:val="240"/>
          <w:jc w:val="center"/>
        </w:trPr>
        <w:tc>
          <w:tcPr>
            <w:tcW w:w="9752" w:type="dxa"/>
            <w:gridSpan w:val="2"/>
            <w:tcBorders>
              <w:top w:val="nil"/>
              <w:left w:val="nil"/>
              <w:bottom w:val="nil"/>
              <w:right w:val="nil"/>
            </w:tcBorders>
          </w:tcPr>
          <w:p w14:paraId="63B3D5C0" w14:textId="77777777" w:rsidR="00172D10" w:rsidRPr="00741D91" w:rsidRDefault="00172D10" w:rsidP="009C2E16"/>
        </w:tc>
      </w:tr>
      <w:tr w:rsidR="00741D91" w:rsidRPr="00741D91" w14:paraId="716B8E24" w14:textId="77777777" w:rsidTr="009C2E16">
        <w:trPr>
          <w:trHeight w:val="240"/>
          <w:jc w:val="center"/>
        </w:trPr>
        <w:tc>
          <w:tcPr>
            <w:tcW w:w="4876" w:type="dxa"/>
            <w:tcBorders>
              <w:top w:val="nil"/>
              <w:left w:val="nil"/>
              <w:bottom w:val="nil"/>
              <w:right w:val="nil"/>
            </w:tcBorders>
          </w:tcPr>
          <w:p w14:paraId="23293AA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FBC2F32" w14:textId="77777777" w:rsidR="00172D10" w:rsidRPr="00741D91" w:rsidRDefault="00172D10" w:rsidP="009C2E16">
            <w:pPr>
              <w:pStyle w:val="AmColumnHeading"/>
            </w:pPr>
            <w:r w:rsidRPr="00741D91">
              <w:t>Izmjena</w:t>
            </w:r>
          </w:p>
        </w:tc>
      </w:tr>
      <w:tr w:rsidR="00741D91" w:rsidRPr="00741D91" w14:paraId="4183E997" w14:textId="77777777" w:rsidTr="009C2E16">
        <w:trPr>
          <w:jc w:val="center"/>
        </w:trPr>
        <w:tc>
          <w:tcPr>
            <w:tcW w:w="4876" w:type="dxa"/>
            <w:tcBorders>
              <w:top w:val="nil"/>
              <w:left w:val="nil"/>
              <w:bottom w:val="nil"/>
              <w:right w:val="nil"/>
            </w:tcBorders>
          </w:tcPr>
          <w:p w14:paraId="4638FA62" w14:textId="77777777" w:rsidR="00172D10" w:rsidRPr="00741D91" w:rsidRDefault="00172D10" w:rsidP="009C2E16">
            <w:pPr>
              <w:pStyle w:val="Normal6a"/>
            </w:pPr>
            <w:r w:rsidRPr="00741D91">
              <w:t>(23)</w:t>
            </w:r>
            <w:r w:rsidRPr="00741D91">
              <w:tab/>
              <w:t xml:space="preserve">ECF </w:t>
            </w:r>
            <w:r w:rsidRPr="00741D91">
              <w:rPr>
                <w:b/>
                <w:i/>
              </w:rPr>
              <w:t>će doprinijeti</w:t>
            </w:r>
            <w:r w:rsidRPr="00741D91">
              <w:t xml:space="preserve"> i </w:t>
            </w:r>
            <w:r w:rsidRPr="00741D91">
              <w:rPr>
                <w:b/>
                <w:i/>
              </w:rPr>
              <w:t>zaštiti</w:t>
            </w:r>
            <w:r w:rsidRPr="00741D91">
              <w:t xml:space="preserve">, </w:t>
            </w:r>
            <w:r w:rsidRPr="00741D91">
              <w:rPr>
                <w:b/>
                <w:i/>
              </w:rPr>
              <w:t>obnovi</w:t>
            </w:r>
            <w:r w:rsidRPr="00741D91">
              <w:t xml:space="preserve"> i </w:t>
            </w:r>
            <w:r w:rsidRPr="00741D91">
              <w:rPr>
                <w:b/>
                <w:i/>
              </w:rPr>
              <w:t>poboljšanju kvalitete okoliša, uključujući vodu</w:t>
            </w:r>
            <w:r w:rsidRPr="00741D91">
              <w:t xml:space="preserve">, </w:t>
            </w:r>
            <w:r w:rsidRPr="00741D91">
              <w:rPr>
                <w:b/>
                <w:i/>
              </w:rPr>
              <w:t>obale</w:t>
            </w:r>
            <w:r w:rsidRPr="00741D91">
              <w:t xml:space="preserve">, </w:t>
            </w:r>
            <w:r w:rsidRPr="00741D91">
              <w:rPr>
                <w:b/>
                <w:i/>
              </w:rPr>
              <w:t>more</w:t>
            </w:r>
            <w:r w:rsidRPr="00741D91">
              <w:t xml:space="preserve"> i </w:t>
            </w:r>
            <w:r w:rsidRPr="00741D91">
              <w:rPr>
                <w:b/>
                <w:i/>
              </w:rPr>
              <w:t>tlo</w:t>
            </w:r>
            <w:r w:rsidRPr="00741D91">
              <w:t xml:space="preserve">, </w:t>
            </w:r>
            <w:r w:rsidRPr="00741D91">
              <w:rPr>
                <w:b/>
                <w:i/>
              </w:rPr>
              <w:t>smanjenju</w:t>
            </w:r>
            <w:r w:rsidRPr="00741D91">
              <w:t xml:space="preserve"> onečišćenja, </w:t>
            </w:r>
            <w:r w:rsidRPr="00741D91">
              <w:rPr>
                <w:b/>
                <w:i/>
              </w:rPr>
              <w:t>zaustavljanju</w:t>
            </w:r>
            <w:r w:rsidRPr="00741D91">
              <w:t xml:space="preserve"> i </w:t>
            </w:r>
            <w:r w:rsidRPr="00741D91">
              <w:rPr>
                <w:b/>
                <w:i/>
              </w:rPr>
              <w:t>preokretanju trenda gubitka bioraznolikosti</w:t>
            </w:r>
            <w:r w:rsidRPr="00741D91">
              <w:t xml:space="preserve"> te </w:t>
            </w:r>
            <w:r w:rsidRPr="00741D91">
              <w:rPr>
                <w:b/>
                <w:i/>
              </w:rPr>
              <w:t>borbi protiv degradacije kopnenih</w:t>
            </w:r>
            <w:r w:rsidRPr="00741D91">
              <w:t xml:space="preserve"> i </w:t>
            </w:r>
            <w:r w:rsidRPr="00741D91">
              <w:rPr>
                <w:b/>
                <w:i/>
              </w:rPr>
              <w:t>morskih ekosustava</w:t>
            </w:r>
            <w:r w:rsidRPr="00741D91">
              <w:t xml:space="preserve">, i </w:t>
            </w:r>
            <w:r w:rsidRPr="00741D91">
              <w:rPr>
                <w:b/>
                <w:i/>
              </w:rPr>
              <w:t>tako povećati</w:t>
            </w:r>
            <w:r w:rsidRPr="00741D91">
              <w:t xml:space="preserve"> otpornost na klimatske promjene i </w:t>
            </w:r>
            <w:r w:rsidRPr="00741D91">
              <w:rPr>
                <w:b/>
                <w:i/>
              </w:rPr>
              <w:t>otpornost vodoopskrbe</w:t>
            </w:r>
            <w:r w:rsidRPr="00741D91">
              <w:t>.</w:t>
            </w:r>
            <w:r w:rsidRPr="00741D91">
              <w:rPr>
                <w:b/>
                <w:i/>
              </w:rPr>
              <w:t xml:space="preserve"> </w:t>
            </w:r>
            <w:r w:rsidRPr="00741D91">
              <w:t xml:space="preserve">U </w:t>
            </w:r>
            <w:r w:rsidRPr="00741D91">
              <w:rPr>
                <w:b/>
                <w:i/>
              </w:rPr>
              <w:t>okviru sastavnice politike ECF-a</w:t>
            </w:r>
            <w:r w:rsidRPr="00741D91">
              <w:t xml:space="preserve"> za </w:t>
            </w:r>
            <w:r w:rsidRPr="00741D91">
              <w:rPr>
                <w:b/>
                <w:i/>
              </w:rPr>
              <w:t>čistu tranziciju</w:t>
            </w:r>
            <w:r w:rsidRPr="00741D91">
              <w:t xml:space="preserve"> i </w:t>
            </w:r>
            <w:proofErr w:type="spellStart"/>
            <w:r w:rsidRPr="00741D91">
              <w:rPr>
                <w:b/>
                <w:i/>
              </w:rPr>
              <w:t>dekarbonizaciju</w:t>
            </w:r>
            <w:proofErr w:type="spellEnd"/>
            <w:r w:rsidRPr="00741D91">
              <w:rPr>
                <w:b/>
                <w:i/>
              </w:rPr>
              <w:t xml:space="preserve"> trebali</w:t>
            </w:r>
            <w:r w:rsidRPr="00741D91">
              <w:t xml:space="preserve"> bi se </w:t>
            </w:r>
            <w:r w:rsidRPr="00741D91">
              <w:rPr>
                <w:b/>
                <w:i/>
              </w:rPr>
              <w:t>financirati projekti koji doprinose tim ciljevima</w:t>
            </w:r>
            <w:r w:rsidRPr="00741D91">
              <w:t>.</w:t>
            </w:r>
          </w:p>
        </w:tc>
        <w:tc>
          <w:tcPr>
            <w:tcW w:w="4876" w:type="dxa"/>
            <w:tcBorders>
              <w:top w:val="nil"/>
              <w:left w:val="nil"/>
              <w:bottom w:val="nil"/>
              <w:right w:val="nil"/>
            </w:tcBorders>
          </w:tcPr>
          <w:p w14:paraId="12EA4C75" w14:textId="77777777" w:rsidR="00172D10" w:rsidRPr="00741D91" w:rsidRDefault="00172D10" w:rsidP="009C2E16">
            <w:pPr>
              <w:pStyle w:val="Normal6a"/>
            </w:pPr>
            <w:r w:rsidRPr="00741D91">
              <w:t>(23)</w:t>
            </w:r>
            <w:r w:rsidRPr="00741D91">
              <w:tab/>
              <w:t xml:space="preserve">ECF </w:t>
            </w:r>
            <w:r w:rsidRPr="00741D91">
              <w:rPr>
                <w:b/>
                <w:i/>
              </w:rPr>
              <w:t>bi trebao osigurati potpuni kontinuitet aktivnosti programa LIFE u svim sastavnicama politika, shodno njihovim tematskim područjima</w:t>
            </w:r>
            <w:r w:rsidRPr="00741D91">
              <w:t xml:space="preserve"> i </w:t>
            </w:r>
            <w:r w:rsidRPr="00741D91">
              <w:rPr>
                <w:b/>
                <w:i/>
              </w:rPr>
              <w:t>popraćeno namjenskim proračunskim sredstvima. Konkretno</w:t>
            </w:r>
            <w:r w:rsidRPr="00741D91">
              <w:t xml:space="preserve">, </w:t>
            </w:r>
            <w:r w:rsidRPr="00741D91">
              <w:rPr>
                <w:b/>
                <w:i/>
              </w:rPr>
              <w:t>u okviru sastavnice za čistu tranziciju</w:t>
            </w:r>
            <w:r w:rsidRPr="00741D91">
              <w:t xml:space="preserve"> i </w:t>
            </w:r>
            <w:r w:rsidRPr="00741D91">
              <w:rPr>
                <w:b/>
                <w:i/>
              </w:rPr>
              <w:t xml:space="preserve">industrijsku </w:t>
            </w:r>
            <w:proofErr w:type="spellStart"/>
            <w:r w:rsidRPr="00741D91">
              <w:rPr>
                <w:b/>
                <w:i/>
              </w:rPr>
              <w:t>dekarbonizaciju</w:t>
            </w:r>
            <w:proofErr w:type="spellEnd"/>
            <w:r w:rsidRPr="00741D91">
              <w:rPr>
                <w:b/>
                <w:i/>
              </w:rPr>
              <w:t xml:space="preserve"> s najmanje 10 000 000 000 EUR trebalo bi poduprijeti aktivnosti odozdo prema gore koje se odnose na prelazak na čistu energiju</w:t>
            </w:r>
            <w:r w:rsidRPr="00741D91">
              <w:t xml:space="preserve">, </w:t>
            </w:r>
            <w:r w:rsidRPr="00741D91">
              <w:rPr>
                <w:b/>
                <w:i/>
              </w:rPr>
              <w:t>kružno gospodarstvo</w:t>
            </w:r>
            <w:r w:rsidRPr="00741D91">
              <w:t xml:space="preserve">, </w:t>
            </w:r>
            <w:r w:rsidRPr="00741D91">
              <w:rPr>
                <w:b/>
                <w:i/>
              </w:rPr>
              <w:t>kvalitetu vode</w:t>
            </w:r>
            <w:r w:rsidRPr="00741D91">
              <w:t xml:space="preserve"> i </w:t>
            </w:r>
            <w:r w:rsidRPr="00741D91">
              <w:rPr>
                <w:b/>
                <w:i/>
              </w:rPr>
              <w:t>tla za ljudsko zdravlje</w:t>
            </w:r>
            <w:r w:rsidRPr="00741D91">
              <w:t xml:space="preserve">, </w:t>
            </w:r>
            <w:r w:rsidRPr="00741D91">
              <w:rPr>
                <w:b/>
                <w:i/>
              </w:rPr>
              <w:t>sprečavanje</w:t>
            </w:r>
            <w:r w:rsidRPr="00741D91">
              <w:t xml:space="preserve"> onečišćenja, </w:t>
            </w:r>
            <w:r w:rsidRPr="00741D91">
              <w:rPr>
                <w:b/>
                <w:i/>
              </w:rPr>
              <w:t xml:space="preserve">upravljanje okolišem i bespovratna sredstva za poslovanje za civilno društvo, ekvivalentne potprogramima programa LIFE „Prelazak na čistu energiju” i „Kružno gospodarstvo i kvaliteta života”. U okviru sastavnice za zdravlje, biotehnologiju, poljoprivredu, hranu i </w:t>
            </w:r>
            <w:proofErr w:type="spellStart"/>
            <w:r w:rsidRPr="00741D91">
              <w:rPr>
                <w:b/>
                <w:i/>
              </w:rPr>
              <w:t>biogospodarstvo</w:t>
            </w:r>
            <w:proofErr w:type="spellEnd"/>
            <w:r w:rsidRPr="00741D91">
              <w:rPr>
                <w:b/>
                <w:i/>
              </w:rPr>
              <w:t xml:space="preserve"> ECF bi trebao podupirati zdravlje tla, održivo upravljanje zemljištem i vodama te smanjenje ekološkog otiska lanaca opskrbe u poljoprivredi i šumarstvu. U okviru sastavnice „Otporno, sigurno i zaštićeno društvo” i „Svemir” s najmanje 6 000 000 000 EUR trebalo bi poduprijeti otpornost na klimatske promjene, zaštitu bioraznolikosti i obnovu ekosustava s pomoću prirodnih rješenja u skladu s člankom 42.a, što je ekvivalentno potprogramima programa LIFE „Priroda i bioraznolikost” te „Ublažavanje klimatskih promjena i prilagodba tim promjenama”. Uvjeti pristupa za civilno društvo, neprofitne subjekte i lokalne </w:t>
            </w:r>
            <w:r w:rsidRPr="00741D91">
              <w:rPr>
                <w:b/>
                <w:i/>
              </w:rPr>
              <w:lastRenderedPageBreak/>
              <w:t>aktere</w:t>
            </w:r>
            <w:r w:rsidRPr="00741D91">
              <w:t xml:space="preserve"> u </w:t>
            </w:r>
            <w:r w:rsidRPr="00741D91">
              <w:rPr>
                <w:b/>
                <w:i/>
              </w:rPr>
              <w:t>svim trima sastavnicama trebali bi biti barem istovjetni onima iz Uredbe (EU) 2021/783</w:t>
            </w:r>
            <w:r w:rsidRPr="00741D91">
              <w:t xml:space="preserve"> za </w:t>
            </w:r>
            <w:r w:rsidRPr="00741D91">
              <w:rPr>
                <w:b/>
                <w:i/>
              </w:rPr>
              <w:t>razdoblje 2021. – 2027., pri čemu bi postupci podnošenja zahtjeva trebali ostati jednostavni, pristupačni</w:t>
            </w:r>
            <w:r w:rsidRPr="00741D91">
              <w:t xml:space="preserve"> i </w:t>
            </w:r>
            <w:r w:rsidRPr="00741D91">
              <w:rPr>
                <w:b/>
                <w:i/>
              </w:rPr>
              <w:t>razmjerni kako</w:t>
            </w:r>
            <w:r w:rsidRPr="00741D91">
              <w:t xml:space="preserve"> bi se </w:t>
            </w:r>
            <w:r w:rsidRPr="00741D91">
              <w:rPr>
                <w:b/>
                <w:i/>
              </w:rPr>
              <w:t>osiguralo da manji neprofitni subjekti, lokalna tijela i organizacije u zajednici mogu sudjelovati pod jednakim uvjetima kao i veći korisnici</w:t>
            </w:r>
            <w:r w:rsidRPr="00741D91">
              <w:t>.</w:t>
            </w:r>
          </w:p>
        </w:tc>
      </w:tr>
    </w:tbl>
    <w:p w14:paraId="7CA50B76"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2B5A44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194A187"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626</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7E05899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Jörgen</w:t>
      </w:r>
      <w:proofErr w:type="spellEnd"/>
      <w:r w:rsidRPr="00741D91">
        <w:t xml:space="preserve"> </w:t>
      </w:r>
      <w:proofErr w:type="spellStart"/>
      <w:r w:rsidRPr="00741D91">
        <w:t>Warborn</w:t>
      </w:r>
      <w:proofErr w:type="spellEnd"/>
      <w:r w:rsidRPr="00741D91">
        <w:t xml:space="preserve">, Tomas </w:t>
      </w:r>
      <w:proofErr w:type="spellStart"/>
      <w:r w:rsidRPr="00741D91">
        <w:t>Tobé</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57B4B2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5FE078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0D73BE6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23.</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83748D2" w14:textId="77777777" w:rsidTr="009C2E16">
        <w:trPr>
          <w:trHeight w:hRule="exact" w:val="240"/>
          <w:jc w:val="center"/>
        </w:trPr>
        <w:tc>
          <w:tcPr>
            <w:tcW w:w="9752" w:type="dxa"/>
            <w:gridSpan w:val="2"/>
            <w:tcBorders>
              <w:top w:val="nil"/>
              <w:left w:val="nil"/>
              <w:bottom w:val="nil"/>
              <w:right w:val="nil"/>
            </w:tcBorders>
          </w:tcPr>
          <w:p w14:paraId="2C5B5E24" w14:textId="77777777" w:rsidR="00172D10" w:rsidRPr="00741D91" w:rsidRDefault="00172D10" w:rsidP="009C2E16"/>
        </w:tc>
      </w:tr>
      <w:tr w:rsidR="00741D91" w:rsidRPr="00741D91" w14:paraId="63015027" w14:textId="77777777" w:rsidTr="009C2E16">
        <w:trPr>
          <w:trHeight w:val="240"/>
          <w:jc w:val="center"/>
        </w:trPr>
        <w:tc>
          <w:tcPr>
            <w:tcW w:w="4876" w:type="dxa"/>
            <w:tcBorders>
              <w:top w:val="nil"/>
              <w:left w:val="nil"/>
              <w:bottom w:val="nil"/>
              <w:right w:val="nil"/>
            </w:tcBorders>
          </w:tcPr>
          <w:p w14:paraId="0BF16D8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8042B63" w14:textId="77777777" w:rsidR="00172D10" w:rsidRPr="00741D91" w:rsidRDefault="00172D10" w:rsidP="009C2E16">
            <w:pPr>
              <w:pStyle w:val="AmColumnHeading"/>
            </w:pPr>
            <w:r w:rsidRPr="00741D91">
              <w:t>Izmjena</w:t>
            </w:r>
          </w:p>
        </w:tc>
      </w:tr>
      <w:tr w:rsidR="00741D91" w:rsidRPr="00741D91" w14:paraId="21EC5947" w14:textId="77777777" w:rsidTr="009C2E16">
        <w:trPr>
          <w:jc w:val="center"/>
        </w:trPr>
        <w:tc>
          <w:tcPr>
            <w:tcW w:w="4876" w:type="dxa"/>
            <w:tcBorders>
              <w:top w:val="nil"/>
              <w:left w:val="nil"/>
              <w:bottom w:val="nil"/>
              <w:right w:val="nil"/>
            </w:tcBorders>
          </w:tcPr>
          <w:p w14:paraId="446CC42E" w14:textId="77777777" w:rsidR="00172D10" w:rsidRPr="00741D91" w:rsidRDefault="00172D10" w:rsidP="009C2E16">
            <w:pPr>
              <w:pStyle w:val="Normal6a"/>
            </w:pPr>
            <w:r w:rsidRPr="00741D91">
              <w:t>(23)</w:t>
            </w:r>
            <w:r w:rsidRPr="00741D91">
              <w:tab/>
              <w:t xml:space="preserve">ECF će doprinijeti i zaštiti, obnovi i 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c>
          <w:tcPr>
            <w:tcW w:w="4876" w:type="dxa"/>
            <w:tcBorders>
              <w:top w:val="nil"/>
              <w:left w:val="nil"/>
              <w:bottom w:val="nil"/>
              <w:right w:val="nil"/>
            </w:tcBorders>
          </w:tcPr>
          <w:p w14:paraId="1BAEF4A7" w14:textId="77777777" w:rsidR="00172D10" w:rsidRPr="00741D91" w:rsidRDefault="00172D10" w:rsidP="009C2E16">
            <w:pPr>
              <w:pStyle w:val="Normal6a"/>
            </w:pPr>
            <w:r w:rsidRPr="00741D91">
              <w:t>(23)</w:t>
            </w:r>
            <w:r w:rsidRPr="00741D91">
              <w:tab/>
              <w:t xml:space="preserve">ECF će </w:t>
            </w:r>
            <w:r w:rsidRPr="00741D91">
              <w:rPr>
                <w:b/>
                <w:i/>
              </w:rPr>
              <w:t>ulaganjima u obećavajuće tehnologije zaštite okoliša i podupiranjem čišćih, učinkovitijih i konkurentnijih procesa razvoja i proizvodnje u važnim poslovnim sektorima i strateškim tehnologijama</w:t>
            </w:r>
            <w:r w:rsidRPr="00741D91">
              <w:t xml:space="preserve"> doprinijeti i zaštiti, obnovi i 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r>
    </w:tbl>
    <w:p w14:paraId="0329AB8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{SV}</w:t>
      </w:r>
      <w:proofErr w:type="spellStart"/>
      <w:r w:rsidRPr="00741D91">
        <w:t>sv</w:t>
      </w:r>
      <w:proofErr w:type="spellEnd"/>
      <w:r w:rsidRPr="00741D91">
        <w:rPr>
          <w:rStyle w:val="HideTWBExt"/>
          <w:color w:val="auto"/>
        </w:rPr>
        <w:t>&lt;/Original&gt;</w:t>
      </w:r>
    </w:p>
    <w:p w14:paraId="70A5E607" w14:textId="77777777" w:rsidR="00172D10" w:rsidRPr="00741D91" w:rsidRDefault="00172D10" w:rsidP="00172D10">
      <w:pPr>
        <w:pStyle w:val="AmJustTitle"/>
      </w:pPr>
      <w:r w:rsidRPr="00741D91">
        <w:rPr>
          <w:rStyle w:val="HideTWBExt"/>
          <w:i w:val="0"/>
          <w:color w:val="auto"/>
        </w:rPr>
        <w:t>&lt;</w:t>
      </w:r>
      <w:proofErr w:type="spellStart"/>
      <w:r w:rsidRPr="00741D91">
        <w:rPr>
          <w:rStyle w:val="HideTWBExt"/>
          <w:i w:val="0"/>
          <w:color w:val="auto"/>
        </w:rPr>
        <w:t>TitreJust</w:t>
      </w:r>
      <w:proofErr w:type="spellEnd"/>
      <w:r w:rsidRPr="00741D91">
        <w:rPr>
          <w:rStyle w:val="HideTWBExt"/>
          <w:i w:val="0"/>
          <w:color w:val="auto"/>
        </w:rPr>
        <w:t>&gt;</w:t>
      </w:r>
      <w:r w:rsidRPr="00741D91">
        <w:t>Obrazloženje</w:t>
      </w:r>
      <w:r w:rsidRPr="00741D91">
        <w:rPr>
          <w:rStyle w:val="HideTWBExt"/>
          <w:i w:val="0"/>
          <w:color w:val="auto"/>
        </w:rPr>
        <w:t>&lt;/</w:t>
      </w:r>
      <w:proofErr w:type="spellStart"/>
      <w:r w:rsidRPr="00741D91">
        <w:rPr>
          <w:rStyle w:val="HideTWBExt"/>
          <w:i w:val="0"/>
          <w:color w:val="auto"/>
        </w:rPr>
        <w:t>TitreJust</w:t>
      </w:r>
      <w:proofErr w:type="spellEnd"/>
      <w:r w:rsidRPr="00741D91">
        <w:rPr>
          <w:rStyle w:val="HideTWBExt"/>
          <w:i w:val="0"/>
          <w:color w:val="auto"/>
        </w:rPr>
        <w:t>&gt;</w:t>
      </w:r>
    </w:p>
    <w:p w14:paraId="27769D26" w14:textId="77777777" w:rsidR="00172D10" w:rsidRPr="00741D91" w:rsidRDefault="00172D10" w:rsidP="00172D10">
      <w:pPr>
        <w:pStyle w:val="AmJustText"/>
      </w:pPr>
      <w:r w:rsidRPr="00741D91">
        <w:t xml:space="preserve">Važno je napomenuti da, iako će ECF ulagati u tehnologiju, razvoj i proizvodnju kojima se promiču poboljšanja u području okoliša, ECF sam po sebi nije instrument za zaštitu okoliša kao što je, na primjer, program LIFE. Važno je izbjeći preklapanja u područjima primjene </w:t>
      </w:r>
      <w:r w:rsidRPr="00741D91">
        <w:lastRenderedPageBreak/>
        <w:t>kako bi se spriječile nepotrebne nejasnoće i administrativna opterećenja za podnositelje zahtjeva i nadležna tijela.</w:t>
      </w:r>
    </w:p>
    <w:p w14:paraId="0C7775E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ACF1FC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627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7038E2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Radan </w:t>
      </w:r>
      <w:proofErr w:type="spellStart"/>
      <w:r w:rsidRPr="00741D91">
        <w:t>Kanev</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E706AA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9B9048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9EE8F4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7600E86" w14:textId="77777777" w:rsidTr="009C2E16">
        <w:trPr>
          <w:trHeight w:hRule="exact" w:val="240"/>
          <w:jc w:val="center"/>
        </w:trPr>
        <w:tc>
          <w:tcPr>
            <w:tcW w:w="9752" w:type="dxa"/>
            <w:gridSpan w:val="2"/>
            <w:tcBorders>
              <w:top w:val="nil"/>
              <w:left w:val="nil"/>
              <w:bottom w:val="nil"/>
              <w:right w:val="nil"/>
            </w:tcBorders>
          </w:tcPr>
          <w:p w14:paraId="7FFC268E" w14:textId="77777777" w:rsidR="00172D10" w:rsidRPr="00741D91" w:rsidRDefault="00172D10" w:rsidP="009C2E16"/>
        </w:tc>
      </w:tr>
      <w:tr w:rsidR="00741D91" w:rsidRPr="00741D91" w14:paraId="1633E8A9" w14:textId="77777777" w:rsidTr="009C2E16">
        <w:trPr>
          <w:trHeight w:val="240"/>
          <w:jc w:val="center"/>
        </w:trPr>
        <w:tc>
          <w:tcPr>
            <w:tcW w:w="4876" w:type="dxa"/>
            <w:tcBorders>
              <w:top w:val="nil"/>
              <w:left w:val="nil"/>
              <w:bottom w:val="nil"/>
              <w:right w:val="nil"/>
            </w:tcBorders>
          </w:tcPr>
          <w:p w14:paraId="0B19E4C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B696AD2" w14:textId="77777777" w:rsidR="00172D10" w:rsidRPr="00741D91" w:rsidRDefault="00172D10" w:rsidP="009C2E16">
            <w:pPr>
              <w:pStyle w:val="AmColumnHeading"/>
            </w:pPr>
            <w:r w:rsidRPr="00741D91">
              <w:t>Izmjena</w:t>
            </w:r>
          </w:p>
        </w:tc>
      </w:tr>
      <w:tr w:rsidR="00741D91" w:rsidRPr="00741D91" w14:paraId="1C1169B2" w14:textId="77777777" w:rsidTr="009C2E16">
        <w:trPr>
          <w:jc w:val="center"/>
        </w:trPr>
        <w:tc>
          <w:tcPr>
            <w:tcW w:w="4876" w:type="dxa"/>
            <w:tcBorders>
              <w:top w:val="nil"/>
              <w:left w:val="nil"/>
              <w:bottom w:val="nil"/>
              <w:right w:val="nil"/>
            </w:tcBorders>
          </w:tcPr>
          <w:p w14:paraId="6071644C" w14:textId="77777777" w:rsidR="00172D10" w:rsidRPr="00741D91" w:rsidRDefault="00172D10" w:rsidP="009C2E16">
            <w:pPr>
              <w:pStyle w:val="Normal6a"/>
            </w:pPr>
            <w:r w:rsidRPr="00741D91">
              <w:t>(23)</w:t>
            </w:r>
            <w:r w:rsidRPr="00741D91">
              <w:tab/>
              <w:t xml:space="preserve">ECF će doprinijeti i zaštiti, obnovi i 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c>
          <w:tcPr>
            <w:tcW w:w="4876" w:type="dxa"/>
            <w:tcBorders>
              <w:top w:val="nil"/>
              <w:left w:val="nil"/>
              <w:bottom w:val="nil"/>
              <w:right w:val="nil"/>
            </w:tcBorders>
          </w:tcPr>
          <w:p w14:paraId="7921ADB1" w14:textId="77777777" w:rsidR="00172D10" w:rsidRPr="00741D91" w:rsidRDefault="00172D10" w:rsidP="009C2E16">
            <w:pPr>
              <w:pStyle w:val="Normal6a"/>
            </w:pPr>
            <w:r w:rsidRPr="00741D91">
              <w:t>(23)</w:t>
            </w:r>
            <w:r w:rsidRPr="00741D91">
              <w:tab/>
              <w:t xml:space="preserve">ECF će doprinijeti i zaštiti, obnovi i 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r w:rsidRPr="00741D91">
              <w:rPr>
                <w:b/>
                <w:i/>
              </w:rPr>
              <w:t>, posebno financijskim instrumentima kojima se smanjuje zelena premija i pomaže premostiti razlika u troškovima između čistih i postojećih tehnologija</w:t>
            </w:r>
            <w:r w:rsidRPr="00741D91">
              <w:t>.</w:t>
            </w:r>
          </w:p>
        </w:tc>
      </w:tr>
    </w:tbl>
    <w:p w14:paraId="63109805"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EA4E72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096E5D1"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628</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37FB348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Diana </w:t>
      </w:r>
      <w:proofErr w:type="spellStart"/>
      <w:r w:rsidRPr="00741D91">
        <w:t>Iovanovici</w:t>
      </w:r>
      <w:proofErr w:type="spellEnd"/>
      <w:r w:rsidRPr="00741D91">
        <w:t xml:space="preserve"> </w:t>
      </w:r>
      <w:proofErr w:type="spellStart"/>
      <w:r w:rsidRPr="00741D91">
        <w:t>Şoşoacă</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B1B025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63502F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0ABEBAC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23.</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4825CB9" w14:textId="77777777" w:rsidTr="009C2E16">
        <w:trPr>
          <w:trHeight w:hRule="exact" w:val="240"/>
          <w:jc w:val="center"/>
        </w:trPr>
        <w:tc>
          <w:tcPr>
            <w:tcW w:w="9752" w:type="dxa"/>
            <w:gridSpan w:val="2"/>
            <w:tcBorders>
              <w:top w:val="nil"/>
              <w:left w:val="nil"/>
              <w:bottom w:val="nil"/>
              <w:right w:val="nil"/>
            </w:tcBorders>
          </w:tcPr>
          <w:p w14:paraId="520F6AD5" w14:textId="77777777" w:rsidR="00172D10" w:rsidRPr="00741D91" w:rsidRDefault="00172D10" w:rsidP="009C2E16"/>
        </w:tc>
      </w:tr>
      <w:tr w:rsidR="00741D91" w:rsidRPr="00741D91" w14:paraId="2A1249E4" w14:textId="77777777" w:rsidTr="009C2E16">
        <w:trPr>
          <w:trHeight w:val="240"/>
          <w:jc w:val="center"/>
        </w:trPr>
        <w:tc>
          <w:tcPr>
            <w:tcW w:w="4876" w:type="dxa"/>
            <w:tcBorders>
              <w:top w:val="nil"/>
              <w:left w:val="nil"/>
              <w:bottom w:val="nil"/>
              <w:right w:val="nil"/>
            </w:tcBorders>
          </w:tcPr>
          <w:p w14:paraId="082BFBE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A6B8677" w14:textId="77777777" w:rsidR="00172D10" w:rsidRPr="00741D91" w:rsidRDefault="00172D10" w:rsidP="009C2E16">
            <w:pPr>
              <w:pStyle w:val="AmColumnHeading"/>
            </w:pPr>
            <w:r w:rsidRPr="00741D91">
              <w:t>Izmjena</w:t>
            </w:r>
          </w:p>
        </w:tc>
      </w:tr>
      <w:tr w:rsidR="00741D91" w:rsidRPr="00741D91" w14:paraId="42C4E90B" w14:textId="77777777" w:rsidTr="009C2E16">
        <w:trPr>
          <w:jc w:val="center"/>
        </w:trPr>
        <w:tc>
          <w:tcPr>
            <w:tcW w:w="4876" w:type="dxa"/>
            <w:tcBorders>
              <w:top w:val="nil"/>
              <w:left w:val="nil"/>
              <w:bottom w:val="nil"/>
              <w:right w:val="nil"/>
            </w:tcBorders>
          </w:tcPr>
          <w:p w14:paraId="1AA96E52" w14:textId="77777777" w:rsidR="00172D10" w:rsidRPr="00741D91" w:rsidRDefault="00172D10" w:rsidP="009C2E16">
            <w:pPr>
              <w:pStyle w:val="Normal6a"/>
            </w:pPr>
            <w:r w:rsidRPr="00741D91">
              <w:t xml:space="preserve">(23) ECF će doprinijeti i zaštiti, obnovi i poboljšanju kvalitete okoliša, uključujući vodu, obale, more i tlo, smanjenju onečišćenja, zaustavljanju i preokretanju trenda gubitka bioraznolikosti te borbi protiv degradacije kopnenih i morskih ekosustava, i tako povećati otpornost na </w:t>
            </w:r>
            <w:r w:rsidRPr="00741D91">
              <w:lastRenderedPageBreak/>
              <w:t xml:space="preserve">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c>
          <w:tcPr>
            <w:tcW w:w="4876" w:type="dxa"/>
            <w:tcBorders>
              <w:top w:val="nil"/>
              <w:left w:val="nil"/>
              <w:bottom w:val="nil"/>
              <w:right w:val="nil"/>
            </w:tcBorders>
          </w:tcPr>
          <w:p w14:paraId="70FA05FF" w14:textId="77777777" w:rsidR="00172D10" w:rsidRPr="00741D91" w:rsidRDefault="00172D10" w:rsidP="009C2E16">
            <w:pPr>
              <w:pStyle w:val="Normal6a"/>
            </w:pPr>
            <w:r w:rsidRPr="00741D91">
              <w:lastRenderedPageBreak/>
              <w:t xml:space="preserve">(23) ECF će doprinijeti i zaštiti, obnovi i poboljšanju kvalitete okoliša, uključujući </w:t>
            </w:r>
            <w:r w:rsidRPr="00741D91">
              <w:rPr>
                <w:b/>
                <w:i/>
              </w:rPr>
              <w:t>šume,</w:t>
            </w:r>
            <w:r w:rsidRPr="00741D91">
              <w:t xml:space="preserve"> vodu, obale, more i tlo, smanjenju </w:t>
            </w:r>
            <w:r w:rsidRPr="00741D91">
              <w:rPr>
                <w:b/>
                <w:i/>
              </w:rPr>
              <w:t>onečišćenja i brzom tretiranju svih područja zahvaćenih različitim vrstama</w:t>
            </w:r>
            <w:r w:rsidRPr="00741D91">
              <w:t xml:space="preserve"> onečišćenja, zaustavljanju i preokretanju trenda gubitka bioraznolikosti te borbi </w:t>
            </w:r>
            <w:r w:rsidRPr="00741D91">
              <w:lastRenderedPageBreak/>
              <w:t xml:space="preserve">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r>
    </w:tbl>
    <w:p w14:paraId="172D29EF"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{RO}</w:t>
      </w:r>
      <w:proofErr w:type="spellStart"/>
      <w:r w:rsidRPr="00741D91">
        <w:t>ro</w:t>
      </w:r>
      <w:proofErr w:type="spellEnd"/>
      <w:r w:rsidRPr="00741D91">
        <w:rPr>
          <w:rStyle w:val="HideTWBExt"/>
          <w:color w:val="auto"/>
        </w:rPr>
        <w:t>&lt;/Original&gt;</w:t>
      </w:r>
    </w:p>
    <w:p w14:paraId="3AAE6E9F"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0D1F5B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629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1CC11F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Ondřej</w:t>
      </w:r>
      <w:proofErr w:type="spellEnd"/>
      <w:r w:rsidRPr="00741D91">
        <w:t xml:space="preserve"> </w:t>
      </w:r>
      <w:proofErr w:type="spellStart"/>
      <w:r w:rsidRPr="00741D91">
        <w:t>Krutílek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CDA428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C379442"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B3F5F9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1C4BEF1" w14:textId="77777777" w:rsidTr="009C2E16">
        <w:trPr>
          <w:trHeight w:hRule="exact" w:val="240"/>
          <w:jc w:val="center"/>
        </w:trPr>
        <w:tc>
          <w:tcPr>
            <w:tcW w:w="9752" w:type="dxa"/>
            <w:gridSpan w:val="2"/>
            <w:tcBorders>
              <w:top w:val="nil"/>
              <w:left w:val="nil"/>
              <w:bottom w:val="nil"/>
              <w:right w:val="nil"/>
            </w:tcBorders>
          </w:tcPr>
          <w:p w14:paraId="69425BB3" w14:textId="77777777" w:rsidR="00172D10" w:rsidRPr="00741D91" w:rsidRDefault="00172D10" w:rsidP="009C2E16"/>
        </w:tc>
      </w:tr>
      <w:tr w:rsidR="00741D91" w:rsidRPr="00741D91" w14:paraId="48FD2F40" w14:textId="77777777" w:rsidTr="009C2E16">
        <w:trPr>
          <w:trHeight w:val="240"/>
          <w:jc w:val="center"/>
        </w:trPr>
        <w:tc>
          <w:tcPr>
            <w:tcW w:w="4876" w:type="dxa"/>
            <w:tcBorders>
              <w:top w:val="nil"/>
              <w:left w:val="nil"/>
              <w:bottom w:val="nil"/>
              <w:right w:val="nil"/>
            </w:tcBorders>
          </w:tcPr>
          <w:p w14:paraId="63DDE00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1E7E9B2" w14:textId="77777777" w:rsidR="00172D10" w:rsidRPr="00741D91" w:rsidRDefault="00172D10" w:rsidP="009C2E16">
            <w:pPr>
              <w:pStyle w:val="AmColumnHeading"/>
            </w:pPr>
            <w:r w:rsidRPr="00741D91">
              <w:t>Izmjena</w:t>
            </w:r>
          </w:p>
        </w:tc>
      </w:tr>
      <w:tr w:rsidR="00741D91" w:rsidRPr="00741D91" w14:paraId="19568743" w14:textId="77777777" w:rsidTr="009C2E16">
        <w:trPr>
          <w:jc w:val="center"/>
        </w:trPr>
        <w:tc>
          <w:tcPr>
            <w:tcW w:w="4876" w:type="dxa"/>
            <w:tcBorders>
              <w:top w:val="nil"/>
              <w:left w:val="nil"/>
              <w:bottom w:val="nil"/>
              <w:right w:val="nil"/>
            </w:tcBorders>
          </w:tcPr>
          <w:p w14:paraId="340A7F12" w14:textId="77777777" w:rsidR="00172D10" w:rsidRPr="00741D91" w:rsidRDefault="00172D10" w:rsidP="009C2E16">
            <w:pPr>
              <w:pStyle w:val="Normal6a"/>
            </w:pPr>
            <w:r w:rsidRPr="00741D91">
              <w:t>(23)</w:t>
            </w:r>
            <w:r w:rsidRPr="00741D91">
              <w:tab/>
              <w:t xml:space="preserve">ECF će doprinijeti i zaštiti, obnovi i 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c>
          <w:tcPr>
            <w:tcW w:w="4876" w:type="dxa"/>
            <w:tcBorders>
              <w:top w:val="nil"/>
              <w:left w:val="nil"/>
              <w:bottom w:val="nil"/>
              <w:right w:val="nil"/>
            </w:tcBorders>
          </w:tcPr>
          <w:p w14:paraId="11B9A0B2" w14:textId="77777777" w:rsidR="00172D10" w:rsidRPr="00741D91" w:rsidRDefault="00172D10" w:rsidP="009C2E16">
            <w:pPr>
              <w:pStyle w:val="Normal6a"/>
            </w:pPr>
            <w:r w:rsidRPr="00741D91">
              <w:t>(23)</w:t>
            </w:r>
            <w:r w:rsidRPr="00741D91">
              <w:tab/>
              <w:t xml:space="preserve">ECF će doprinijeti i zaštiti, obnovi i 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 </w:t>
            </w:r>
            <w:r w:rsidRPr="00741D91">
              <w:rPr>
                <w:b/>
                <w:i/>
              </w:rPr>
              <w:t>te promicati novi projekti u području temeljnih istraživanja sa znatnim potencijalom primjene</w:t>
            </w:r>
            <w:r w:rsidRPr="00741D91">
              <w:t>.</w:t>
            </w:r>
          </w:p>
        </w:tc>
      </w:tr>
    </w:tbl>
    <w:p w14:paraId="278FCA7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25708C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D98293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1725CB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Jana </w:t>
      </w:r>
      <w:proofErr w:type="spellStart"/>
      <w:r w:rsidRPr="00741D91">
        <w:t>Nagyová</w:t>
      </w:r>
      <w:proofErr w:type="spellEnd"/>
      <w:r w:rsidRPr="00741D91">
        <w:t xml:space="preserve">, </w:t>
      </w:r>
      <w:proofErr w:type="spellStart"/>
      <w:r w:rsidRPr="00741D91">
        <w:t>Ondřej</w:t>
      </w:r>
      <w:proofErr w:type="spellEnd"/>
      <w:r w:rsidRPr="00741D91">
        <w:t xml:space="preserve"> </w:t>
      </w:r>
      <w:proofErr w:type="spellStart"/>
      <w:r w:rsidRPr="00741D91">
        <w:t>Knotek</w:t>
      </w:r>
      <w:proofErr w:type="spellEnd"/>
      <w:r w:rsidRPr="00741D91">
        <w:t xml:space="preserve">, Tomáš </w:t>
      </w:r>
      <w:proofErr w:type="spellStart"/>
      <w:r w:rsidRPr="00741D91">
        <w:t>Kubín</w:t>
      </w:r>
      <w:proofErr w:type="spellEnd"/>
      <w:r w:rsidRPr="00741D91">
        <w:t xml:space="preserve">, Klara </w:t>
      </w:r>
      <w:proofErr w:type="spellStart"/>
      <w:r w:rsidRPr="00741D91">
        <w:t>Dostalova</w:t>
      </w:r>
      <w:proofErr w:type="spellEnd"/>
      <w:r w:rsidRPr="00741D91">
        <w:t xml:space="preserve">, Ewa </w:t>
      </w:r>
      <w:proofErr w:type="spellStart"/>
      <w:r w:rsidRPr="00741D91">
        <w:t>Zajączkowska-Hernik</w:t>
      </w:r>
      <w:proofErr w:type="spellEnd"/>
      <w:r w:rsidRPr="00741D91">
        <w:t xml:space="preserve">, Afroditi </w:t>
      </w:r>
      <w:proofErr w:type="spellStart"/>
      <w:r w:rsidRPr="00741D91">
        <w:t>Latinopoulou</w:t>
      </w:r>
      <w:proofErr w:type="spellEnd"/>
      <w:r w:rsidRPr="00741D91">
        <w:t xml:space="preserve">, Anna </w:t>
      </w:r>
      <w:proofErr w:type="spellStart"/>
      <w:r w:rsidRPr="00741D91">
        <w:t>Bryłka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B5C306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ABA8BC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1923F3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197C3AB" w14:textId="77777777" w:rsidTr="009C2E16">
        <w:trPr>
          <w:trHeight w:hRule="exact" w:val="240"/>
          <w:jc w:val="center"/>
        </w:trPr>
        <w:tc>
          <w:tcPr>
            <w:tcW w:w="9752" w:type="dxa"/>
            <w:gridSpan w:val="2"/>
            <w:tcBorders>
              <w:top w:val="nil"/>
              <w:left w:val="nil"/>
              <w:bottom w:val="nil"/>
              <w:right w:val="nil"/>
            </w:tcBorders>
          </w:tcPr>
          <w:p w14:paraId="32910C75" w14:textId="77777777" w:rsidR="00172D10" w:rsidRPr="00741D91" w:rsidRDefault="00172D10" w:rsidP="009C2E16"/>
        </w:tc>
      </w:tr>
      <w:tr w:rsidR="00741D91" w:rsidRPr="00741D91" w14:paraId="578AFD2E" w14:textId="77777777" w:rsidTr="009C2E16">
        <w:trPr>
          <w:trHeight w:val="240"/>
          <w:jc w:val="center"/>
        </w:trPr>
        <w:tc>
          <w:tcPr>
            <w:tcW w:w="4876" w:type="dxa"/>
            <w:tcBorders>
              <w:top w:val="nil"/>
              <w:left w:val="nil"/>
              <w:bottom w:val="nil"/>
              <w:right w:val="nil"/>
            </w:tcBorders>
          </w:tcPr>
          <w:p w14:paraId="363A1E7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EAF5634" w14:textId="77777777" w:rsidR="00172D10" w:rsidRPr="00741D91" w:rsidRDefault="00172D10" w:rsidP="009C2E16">
            <w:pPr>
              <w:pStyle w:val="AmColumnHeading"/>
            </w:pPr>
            <w:r w:rsidRPr="00741D91">
              <w:t>Izmjena</w:t>
            </w:r>
          </w:p>
        </w:tc>
      </w:tr>
      <w:tr w:rsidR="00741D91" w:rsidRPr="00741D91" w14:paraId="3D6158D4" w14:textId="77777777" w:rsidTr="009C2E16">
        <w:trPr>
          <w:jc w:val="center"/>
        </w:trPr>
        <w:tc>
          <w:tcPr>
            <w:tcW w:w="4876" w:type="dxa"/>
            <w:tcBorders>
              <w:top w:val="nil"/>
              <w:left w:val="nil"/>
              <w:bottom w:val="nil"/>
              <w:right w:val="nil"/>
            </w:tcBorders>
          </w:tcPr>
          <w:p w14:paraId="0A1FA3F5" w14:textId="77777777" w:rsidR="00172D10" w:rsidRPr="00741D91" w:rsidRDefault="00172D10" w:rsidP="009C2E16">
            <w:pPr>
              <w:pStyle w:val="Normal6a"/>
            </w:pPr>
            <w:r w:rsidRPr="00741D91">
              <w:t>(23)</w:t>
            </w:r>
            <w:r w:rsidRPr="00741D91">
              <w:tab/>
              <w:t xml:space="preserve">ECF će doprinijeti i zaštiti, obnovi i </w:t>
            </w:r>
            <w:r w:rsidRPr="00741D91">
              <w:lastRenderedPageBreak/>
              <w:t xml:space="preserve">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c>
          <w:tcPr>
            <w:tcW w:w="4876" w:type="dxa"/>
            <w:tcBorders>
              <w:top w:val="nil"/>
              <w:left w:val="nil"/>
              <w:bottom w:val="nil"/>
              <w:right w:val="nil"/>
            </w:tcBorders>
          </w:tcPr>
          <w:p w14:paraId="7AE1A419" w14:textId="77777777" w:rsidR="00172D10" w:rsidRPr="00741D91" w:rsidRDefault="00172D10" w:rsidP="009C2E16">
            <w:pPr>
              <w:pStyle w:val="Normal6a"/>
            </w:pPr>
            <w:r w:rsidRPr="00741D91">
              <w:lastRenderedPageBreak/>
              <w:t>(23)</w:t>
            </w:r>
            <w:r w:rsidRPr="00741D91">
              <w:tab/>
              <w:t xml:space="preserve">ECF će doprinijeti i zaštiti, obnovi i </w:t>
            </w:r>
            <w:r w:rsidRPr="00741D91">
              <w:lastRenderedPageBreak/>
              <w:t xml:space="preserve">poboljšanju kvalitete okoliša, uključujući </w:t>
            </w:r>
            <w:r w:rsidRPr="00741D91">
              <w:rPr>
                <w:b/>
                <w:i/>
              </w:rPr>
              <w:t>nekadašnja rudarska nalazišta, u što se ubrajaju nalazišta ugljena i treseta,</w:t>
            </w:r>
            <w:r w:rsidRPr="00741D91">
              <w:t xml:space="preserve">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r>
    </w:tbl>
    <w:p w14:paraId="5A999FB2"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29051F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E02E40B"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FF3615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6E9732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4F2D23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277734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C8CC549" w14:textId="77777777" w:rsidTr="009C2E16">
        <w:trPr>
          <w:trHeight w:hRule="exact" w:val="240"/>
          <w:jc w:val="center"/>
        </w:trPr>
        <w:tc>
          <w:tcPr>
            <w:tcW w:w="9752" w:type="dxa"/>
            <w:gridSpan w:val="2"/>
            <w:tcBorders>
              <w:top w:val="nil"/>
              <w:left w:val="nil"/>
              <w:bottom w:val="nil"/>
              <w:right w:val="nil"/>
            </w:tcBorders>
          </w:tcPr>
          <w:p w14:paraId="2B8E48D4" w14:textId="77777777" w:rsidR="00172D10" w:rsidRPr="00741D91" w:rsidRDefault="00172D10" w:rsidP="009C2E16"/>
        </w:tc>
      </w:tr>
      <w:tr w:rsidR="00741D91" w:rsidRPr="00741D91" w14:paraId="7586A19E" w14:textId="77777777" w:rsidTr="009C2E16">
        <w:trPr>
          <w:trHeight w:val="240"/>
          <w:jc w:val="center"/>
        </w:trPr>
        <w:tc>
          <w:tcPr>
            <w:tcW w:w="4876" w:type="dxa"/>
            <w:tcBorders>
              <w:top w:val="nil"/>
              <w:left w:val="nil"/>
              <w:bottom w:val="nil"/>
              <w:right w:val="nil"/>
            </w:tcBorders>
          </w:tcPr>
          <w:p w14:paraId="0F7933F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7CAAE1F" w14:textId="77777777" w:rsidR="00172D10" w:rsidRPr="00741D91" w:rsidRDefault="00172D10" w:rsidP="009C2E16">
            <w:pPr>
              <w:pStyle w:val="AmColumnHeading"/>
            </w:pPr>
            <w:r w:rsidRPr="00741D91">
              <w:t>Izmjena</w:t>
            </w:r>
          </w:p>
        </w:tc>
      </w:tr>
      <w:tr w:rsidR="00741D91" w:rsidRPr="00741D91" w14:paraId="023D6022" w14:textId="77777777" w:rsidTr="009C2E16">
        <w:trPr>
          <w:jc w:val="center"/>
        </w:trPr>
        <w:tc>
          <w:tcPr>
            <w:tcW w:w="4876" w:type="dxa"/>
            <w:tcBorders>
              <w:top w:val="nil"/>
              <w:left w:val="nil"/>
              <w:bottom w:val="nil"/>
              <w:right w:val="nil"/>
            </w:tcBorders>
          </w:tcPr>
          <w:p w14:paraId="48F319BE" w14:textId="77777777" w:rsidR="00172D10" w:rsidRPr="00741D91" w:rsidRDefault="00172D10" w:rsidP="009C2E16">
            <w:pPr>
              <w:pStyle w:val="Normal6a"/>
            </w:pPr>
            <w:r w:rsidRPr="00741D91">
              <w:t>(23)</w:t>
            </w:r>
            <w:r w:rsidRPr="00741D91">
              <w:tab/>
              <w:t xml:space="preserve">ECF će doprinijeti i zaštiti, obnovi i 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c>
          <w:tcPr>
            <w:tcW w:w="4876" w:type="dxa"/>
            <w:tcBorders>
              <w:top w:val="nil"/>
              <w:left w:val="nil"/>
              <w:bottom w:val="nil"/>
              <w:right w:val="nil"/>
            </w:tcBorders>
          </w:tcPr>
          <w:p w14:paraId="312F64DE" w14:textId="77777777" w:rsidR="00172D10" w:rsidRPr="00741D91" w:rsidRDefault="00172D10" w:rsidP="009C2E16">
            <w:pPr>
              <w:pStyle w:val="Normal6a"/>
            </w:pPr>
            <w:r w:rsidRPr="00741D91">
              <w:t>(23)</w:t>
            </w:r>
            <w:r w:rsidRPr="00741D91">
              <w:tab/>
              <w:t>ECF će doprinijeti i zaštiti, obnovi i poboljšanju kvalitete okoliša, uključujući vodu,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w:t>
            </w:r>
            <w:r w:rsidRPr="00741D91">
              <w:rPr>
                <w:b/>
                <w:i/>
              </w:rPr>
              <w:t>, otpornost vodoopskrbe</w:t>
            </w:r>
            <w:r w:rsidRPr="00741D91">
              <w:t xml:space="preserve"> i </w:t>
            </w:r>
            <w:proofErr w:type="spellStart"/>
            <w:r w:rsidRPr="00741D91">
              <w:t>dekarbonizaciju</w:t>
            </w:r>
            <w:proofErr w:type="spellEnd"/>
            <w:r w:rsidRPr="00741D91">
              <w:t xml:space="preserve"> trebali bi se financirati projekti koji doprinose tim ciljevima.</w:t>
            </w:r>
          </w:p>
        </w:tc>
      </w:tr>
    </w:tbl>
    <w:p w14:paraId="079DB6C5"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87962CF"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9B50BA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18C942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Paulo </w:t>
      </w:r>
      <w:proofErr w:type="spellStart"/>
      <w:r w:rsidRPr="00741D91">
        <w:t>Cunha</w:t>
      </w:r>
      <w:proofErr w:type="spellEnd"/>
      <w:r w:rsidRPr="00741D91">
        <w:t xml:space="preserve">, Paulo do </w:t>
      </w:r>
      <w:proofErr w:type="spellStart"/>
      <w:r w:rsidRPr="00741D91">
        <w:t>Nascimento</w:t>
      </w:r>
      <w:proofErr w:type="spellEnd"/>
      <w:r w:rsidRPr="00741D91">
        <w:t xml:space="preserve"> </w:t>
      </w:r>
      <w:proofErr w:type="spellStart"/>
      <w:r w:rsidRPr="00741D91">
        <w:t>Cabral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91B920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1BCE5F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6CDFD27" w14:textId="77777777" w:rsidR="00172D10" w:rsidRPr="00741D91" w:rsidRDefault="00172D10" w:rsidP="00172D10">
      <w:pPr>
        <w:pStyle w:val="NormalBold"/>
      </w:pPr>
      <w:r w:rsidRPr="00741D91">
        <w:rPr>
          <w:rStyle w:val="HideTWBExt"/>
          <w:color w:val="auto"/>
        </w:rPr>
        <w:lastRenderedPageBreak/>
        <w:t>&lt;</w:t>
      </w:r>
      <w:proofErr w:type="spellStart"/>
      <w:r w:rsidRPr="00741D91">
        <w:rPr>
          <w:rStyle w:val="HideTWBExt"/>
          <w:color w:val="auto"/>
        </w:rPr>
        <w:t>Article</w:t>
      </w:r>
      <w:proofErr w:type="spellEnd"/>
      <w:r w:rsidRPr="00741D91">
        <w:rPr>
          <w:rStyle w:val="HideTWBExt"/>
          <w:color w:val="auto"/>
        </w:rPr>
        <w:t>&gt;</w:t>
      </w:r>
      <w:r w:rsidRPr="00741D91">
        <w:t>Uvodna izjava 23.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B6B6C7A" w14:textId="77777777" w:rsidTr="009C2E16">
        <w:trPr>
          <w:trHeight w:hRule="exact" w:val="240"/>
          <w:jc w:val="center"/>
        </w:trPr>
        <w:tc>
          <w:tcPr>
            <w:tcW w:w="9752" w:type="dxa"/>
            <w:gridSpan w:val="2"/>
            <w:tcBorders>
              <w:top w:val="nil"/>
              <w:left w:val="nil"/>
              <w:bottom w:val="nil"/>
              <w:right w:val="nil"/>
            </w:tcBorders>
          </w:tcPr>
          <w:p w14:paraId="0775C0A0" w14:textId="77777777" w:rsidR="00172D10" w:rsidRPr="00741D91" w:rsidRDefault="00172D10" w:rsidP="009C2E16"/>
        </w:tc>
      </w:tr>
      <w:tr w:rsidR="00741D91" w:rsidRPr="00741D91" w14:paraId="195BFCB8" w14:textId="77777777" w:rsidTr="009C2E16">
        <w:trPr>
          <w:trHeight w:val="240"/>
          <w:jc w:val="center"/>
        </w:trPr>
        <w:tc>
          <w:tcPr>
            <w:tcW w:w="4876" w:type="dxa"/>
            <w:tcBorders>
              <w:top w:val="nil"/>
              <w:left w:val="nil"/>
              <w:bottom w:val="nil"/>
              <w:right w:val="nil"/>
            </w:tcBorders>
          </w:tcPr>
          <w:p w14:paraId="732D608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EDE186E" w14:textId="77777777" w:rsidR="00172D10" w:rsidRPr="00741D91" w:rsidRDefault="00172D10" w:rsidP="009C2E16">
            <w:pPr>
              <w:pStyle w:val="AmColumnHeading"/>
            </w:pPr>
            <w:r w:rsidRPr="00741D91">
              <w:t>Izmjena</w:t>
            </w:r>
          </w:p>
        </w:tc>
      </w:tr>
      <w:tr w:rsidR="00741D91" w:rsidRPr="00741D91" w14:paraId="4BC13A73" w14:textId="77777777" w:rsidTr="009C2E16">
        <w:trPr>
          <w:jc w:val="center"/>
        </w:trPr>
        <w:tc>
          <w:tcPr>
            <w:tcW w:w="4876" w:type="dxa"/>
            <w:tcBorders>
              <w:top w:val="nil"/>
              <w:left w:val="nil"/>
              <w:bottom w:val="nil"/>
              <w:right w:val="nil"/>
            </w:tcBorders>
          </w:tcPr>
          <w:p w14:paraId="78FAE0A1" w14:textId="77777777" w:rsidR="00172D10" w:rsidRPr="00741D91" w:rsidRDefault="00172D10" w:rsidP="009C2E16">
            <w:pPr>
              <w:pStyle w:val="Normal6a"/>
            </w:pPr>
            <w:r w:rsidRPr="00741D91">
              <w:t>(23)</w:t>
            </w:r>
            <w:r w:rsidRPr="00741D91">
              <w:tab/>
              <w:t xml:space="preserve">ECF će doprinijeti i zaštiti, obnovi i poboljšanju kvalitete okoliša, uključujući </w:t>
            </w:r>
            <w:r w:rsidRPr="00741D91">
              <w:rPr>
                <w:b/>
                <w:i/>
              </w:rPr>
              <w:t>vodu</w:t>
            </w:r>
            <w:r w:rsidRPr="00741D91">
              <w:t xml:space="preserve">,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c>
          <w:tcPr>
            <w:tcW w:w="4876" w:type="dxa"/>
            <w:tcBorders>
              <w:top w:val="nil"/>
              <w:left w:val="nil"/>
              <w:bottom w:val="nil"/>
              <w:right w:val="nil"/>
            </w:tcBorders>
          </w:tcPr>
          <w:p w14:paraId="4B886CC2" w14:textId="77777777" w:rsidR="00172D10" w:rsidRPr="00741D91" w:rsidRDefault="00172D10" w:rsidP="009C2E16">
            <w:pPr>
              <w:pStyle w:val="Normal6a"/>
            </w:pPr>
            <w:r w:rsidRPr="00741D91">
              <w:t>(23)</w:t>
            </w:r>
            <w:r w:rsidRPr="00741D91">
              <w:tab/>
              <w:t xml:space="preserve">ECF će doprinijeti i zaštiti, obnovi i poboljšanju kvalitete okoliša, uključujući </w:t>
            </w:r>
            <w:r w:rsidRPr="00741D91">
              <w:rPr>
                <w:b/>
                <w:i/>
              </w:rPr>
              <w:t>upravljanje vodama</w:t>
            </w:r>
            <w:r w:rsidRPr="00741D91">
              <w:t xml:space="preserve">, obale, more i tlo, smanjenju onečišćenja, zaustavljanju i preokretanju trenda gubitka bioraznolikosti te borbi protiv degradacije kopnenih i morskih ekosustava, i tako povećati otpornost na klimatske promjene i otpornost vodoopskrbe. U okviru sastavnice politike ECF-a za čistu tranziciju i </w:t>
            </w:r>
            <w:proofErr w:type="spellStart"/>
            <w:r w:rsidRPr="00741D91">
              <w:t>dekarbonizaciju</w:t>
            </w:r>
            <w:proofErr w:type="spellEnd"/>
            <w:r w:rsidRPr="00741D91">
              <w:t xml:space="preserve"> trebali bi se financirati projekti koji doprinose tim ciljevima.</w:t>
            </w:r>
          </w:p>
        </w:tc>
      </w:tr>
    </w:tbl>
    <w:p w14:paraId="4EEC1DCD"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3401B0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F9A8E8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75A77C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Paolo </w:t>
      </w:r>
      <w:proofErr w:type="spellStart"/>
      <w:r w:rsidRPr="00741D91">
        <w:t>Borchia</w:t>
      </w:r>
      <w:proofErr w:type="spellEnd"/>
      <w:r w:rsidRPr="00741D91">
        <w:t xml:space="preserve">, Isabella </w:t>
      </w:r>
      <w:proofErr w:type="spellStart"/>
      <w:r w:rsidRPr="00741D91">
        <w:t>Tovaglieri</w:t>
      </w:r>
      <w:proofErr w:type="spellEnd"/>
      <w:r w:rsidRPr="00741D91">
        <w:t xml:space="preserve">, </w:t>
      </w:r>
      <w:proofErr w:type="spellStart"/>
      <w:r w:rsidRPr="00741D91">
        <w:t>Raffaele</w:t>
      </w:r>
      <w:proofErr w:type="spellEnd"/>
      <w:r w:rsidRPr="00741D91">
        <w:t xml:space="preserve"> </w:t>
      </w:r>
      <w:proofErr w:type="spellStart"/>
      <w:r w:rsidRPr="00741D91">
        <w:t>Stancanelli</w:t>
      </w:r>
      <w:proofErr w:type="spellEnd"/>
      <w:r w:rsidRPr="00741D91">
        <w:t xml:space="preserve">, András </w:t>
      </w:r>
      <w:proofErr w:type="spellStart"/>
      <w:r w:rsidRPr="00741D91">
        <w:t>Gyürk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4B209F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D3578E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76B77B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23.a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8F7E21D" w14:textId="77777777" w:rsidTr="009C2E16">
        <w:trPr>
          <w:trHeight w:hRule="exact" w:val="240"/>
          <w:jc w:val="center"/>
        </w:trPr>
        <w:tc>
          <w:tcPr>
            <w:tcW w:w="9752" w:type="dxa"/>
            <w:gridSpan w:val="2"/>
            <w:tcBorders>
              <w:top w:val="nil"/>
              <w:left w:val="nil"/>
              <w:bottom w:val="nil"/>
              <w:right w:val="nil"/>
            </w:tcBorders>
          </w:tcPr>
          <w:p w14:paraId="70DCFD8C" w14:textId="77777777" w:rsidR="00172D10" w:rsidRPr="00741D91" w:rsidRDefault="00172D10" w:rsidP="009C2E16"/>
        </w:tc>
      </w:tr>
      <w:tr w:rsidR="00741D91" w:rsidRPr="00741D91" w14:paraId="5EE77488" w14:textId="77777777" w:rsidTr="009C2E16">
        <w:trPr>
          <w:trHeight w:val="240"/>
          <w:jc w:val="center"/>
        </w:trPr>
        <w:tc>
          <w:tcPr>
            <w:tcW w:w="4876" w:type="dxa"/>
            <w:tcBorders>
              <w:top w:val="nil"/>
              <w:left w:val="nil"/>
              <w:bottom w:val="nil"/>
              <w:right w:val="nil"/>
            </w:tcBorders>
          </w:tcPr>
          <w:p w14:paraId="08AA4EE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8A28C27" w14:textId="77777777" w:rsidR="00172D10" w:rsidRPr="00741D91" w:rsidRDefault="00172D10" w:rsidP="009C2E16">
            <w:pPr>
              <w:pStyle w:val="AmColumnHeading"/>
            </w:pPr>
            <w:r w:rsidRPr="00741D91">
              <w:t>Izmjena</w:t>
            </w:r>
          </w:p>
        </w:tc>
      </w:tr>
      <w:tr w:rsidR="00741D91" w:rsidRPr="00741D91" w14:paraId="59F00CC6" w14:textId="77777777" w:rsidTr="009C2E16">
        <w:trPr>
          <w:jc w:val="center"/>
        </w:trPr>
        <w:tc>
          <w:tcPr>
            <w:tcW w:w="4876" w:type="dxa"/>
            <w:tcBorders>
              <w:top w:val="nil"/>
              <w:left w:val="nil"/>
              <w:bottom w:val="nil"/>
              <w:right w:val="nil"/>
            </w:tcBorders>
          </w:tcPr>
          <w:p w14:paraId="706E605E" w14:textId="77777777" w:rsidR="00172D10" w:rsidRPr="00741D91" w:rsidRDefault="00172D10" w:rsidP="009C2E16">
            <w:pPr>
              <w:pStyle w:val="Normal6a"/>
            </w:pPr>
          </w:p>
        </w:tc>
        <w:tc>
          <w:tcPr>
            <w:tcW w:w="4876" w:type="dxa"/>
            <w:tcBorders>
              <w:top w:val="nil"/>
              <w:left w:val="nil"/>
              <w:bottom w:val="nil"/>
              <w:right w:val="nil"/>
            </w:tcBorders>
          </w:tcPr>
          <w:p w14:paraId="5573E39E" w14:textId="77777777" w:rsidR="00172D10" w:rsidRPr="00741D91" w:rsidRDefault="00172D10" w:rsidP="009C2E16">
            <w:pPr>
              <w:pStyle w:val="Normal6a"/>
            </w:pPr>
            <w:r w:rsidRPr="00741D91">
              <w:rPr>
                <w:b/>
                <w:i/>
              </w:rPr>
              <w:t>(23 a)</w:t>
            </w:r>
            <w:r w:rsidRPr="00741D91">
              <w:tab/>
            </w:r>
            <w:r w:rsidRPr="00741D91">
              <w:rPr>
                <w:b/>
                <w:i/>
              </w:rPr>
              <w:t>Ako se u okviru ECF-a primjenjuju financijski instrumenti i mjere potpore poslovanju, pri njihovoj provedbi trebalo bi izbjeći prekomjernu koncentraciju na središnjoj razini i omogućiti smisleno sudjelovanje nadležnih regionalnih tijela i teritorijalnih ekosustava potpore poslovanju, u skladu s načelima višerazinskog upravljanja i partnerstva. To je posebno važno ako su ulaganja kojima se pruža potpora usko povezana s teritorijalnim industrijskim ekosustavima, regionalnim lancima vrijednosti ili lokaliziranim strukturama potpore za poduzeća.</w:t>
            </w:r>
          </w:p>
        </w:tc>
      </w:tr>
    </w:tbl>
    <w:p w14:paraId="6926E2BE"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3D5728F"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7E98A220" w14:textId="77777777" w:rsidR="00172D10" w:rsidRPr="00741D91" w:rsidRDefault="00172D10" w:rsidP="00172D10">
      <w:pPr>
        <w:pStyle w:val="AmJustText"/>
      </w:pPr>
      <w:r w:rsidRPr="00741D91">
        <w:t>Regionalne vlasti i teritorijalni ekosustavi potpore poslovanju često su bliži poduzećima i u boljem su položaju za razumijevanje posebnih značajki lokalnih proizvodnih sustava, lanaca opskrbe i potreba za ulaganjima. Njihovo smisleno sudjelovanje može poboljšati dostupnost, relevantnost i djelotvornost financijskih instrumenata ECF-a i mjera potpore poslovanju.</w:t>
      </w:r>
    </w:p>
    <w:p w14:paraId="40909F16"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FE5C8E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D5A284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Ondřej</w:t>
      </w:r>
      <w:proofErr w:type="spellEnd"/>
      <w:r w:rsidRPr="00741D91">
        <w:t xml:space="preserve"> </w:t>
      </w:r>
      <w:proofErr w:type="spellStart"/>
      <w:r w:rsidRPr="00741D91">
        <w:t>Krutílek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6C71EA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FEED83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8EA562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6236758" w14:textId="77777777" w:rsidTr="009C2E16">
        <w:trPr>
          <w:trHeight w:hRule="exact" w:val="240"/>
          <w:jc w:val="center"/>
        </w:trPr>
        <w:tc>
          <w:tcPr>
            <w:tcW w:w="9752" w:type="dxa"/>
            <w:gridSpan w:val="2"/>
            <w:tcBorders>
              <w:top w:val="nil"/>
              <w:left w:val="nil"/>
              <w:bottom w:val="nil"/>
              <w:right w:val="nil"/>
            </w:tcBorders>
          </w:tcPr>
          <w:p w14:paraId="30F806A3" w14:textId="77777777" w:rsidR="00172D10" w:rsidRPr="00741D91" w:rsidRDefault="00172D10" w:rsidP="009C2E16"/>
        </w:tc>
      </w:tr>
      <w:tr w:rsidR="00741D91" w:rsidRPr="00741D91" w14:paraId="5F4E1FC4" w14:textId="77777777" w:rsidTr="009C2E16">
        <w:trPr>
          <w:trHeight w:val="240"/>
          <w:jc w:val="center"/>
        </w:trPr>
        <w:tc>
          <w:tcPr>
            <w:tcW w:w="4876" w:type="dxa"/>
            <w:tcBorders>
              <w:top w:val="nil"/>
              <w:left w:val="nil"/>
              <w:bottom w:val="nil"/>
              <w:right w:val="nil"/>
            </w:tcBorders>
          </w:tcPr>
          <w:p w14:paraId="0740636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C3318E0" w14:textId="77777777" w:rsidR="00172D10" w:rsidRPr="00741D91" w:rsidRDefault="00172D10" w:rsidP="009C2E16">
            <w:pPr>
              <w:pStyle w:val="AmColumnHeading"/>
            </w:pPr>
            <w:r w:rsidRPr="00741D91">
              <w:t>Izmjena</w:t>
            </w:r>
          </w:p>
        </w:tc>
      </w:tr>
      <w:tr w:rsidR="00741D91" w:rsidRPr="00741D91" w14:paraId="40D57A59" w14:textId="77777777" w:rsidTr="009C2E16">
        <w:trPr>
          <w:jc w:val="center"/>
        </w:trPr>
        <w:tc>
          <w:tcPr>
            <w:tcW w:w="4876" w:type="dxa"/>
            <w:tcBorders>
              <w:top w:val="nil"/>
              <w:left w:val="nil"/>
              <w:bottom w:val="nil"/>
              <w:right w:val="nil"/>
            </w:tcBorders>
          </w:tcPr>
          <w:p w14:paraId="53258C9A" w14:textId="77777777" w:rsidR="00172D10" w:rsidRPr="00741D91" w:rsidRDefault="00172D10" w:rsidP="009C2E16">
            <w:pPr>
              <w:pStyle w:val="Normal6a"/>
            </w:pPr>
            <w:r w:rsidRPr="00741D91">
              <w:rPr>
                <w:b/>
                <w:i/>
              </w:rPr>
              <w:t>(24)</w:t>
            </w:r>
            <w:r w:rsidRPr="00741D91">
              <w:tab/>
            </w:r>
            <w:r w:rsidRPr="00741D91">
              <w:rPr>
                <w:b/>
                <w:i/>
              </w:rPr>
              <w:t xml:space="preserve">Projekti i aktivnosti u okviru sastavnice za čistu tranziciju i industrijsku </w:t>
            </w:r>
            <w:proofErr w:type="spellStart"/>
            <w:r w:rsidRPr="00741D91">
              <w:rPr>
                <w:b/>
                <w:i/>
              </w:rPr>
              <w:t>dekarbonizaciju</w:t>
            </w:r>
            <w:proofErr w:type="spellEnd"/>
            <w:r w:rsidRPr="00741D91">
              <w:rPr>
                <w:b/>
                <w:i/>
              </w:rPr>
              <w:t xml:space="preserve"> promicati energetsku učinkovitost, integriranu energiju iz obnovljivih izvora, nove energije, energetsku obnovu i inovativna rješenja za grijanje i hlađenje.</w:t>
            </w:r>
          </w:p>
        </w:tc>
        <w:tc>
          <w:tcPr>
            <w:tcW w:w="4876" w:type="dxa"/>
            <w:tcBorders>
              <w:top w:val="nil"/>
              <w:left w:val="nil"/>
              <w:bottom w:val="nil"/>
              <w:right w:val="nil"/>
            </w:tcBorders>
          </w:tcPr>
          <w:p w14:paraId="628FC716" w14:textId="77777777" w:rsidR="00172D10" w:rsidRPr="00741D91" w:rsidRDefault="00172D10" w:rsidP="009C2E16">
            <w:pPr>
              <w:pStyle w:val="Normal6a"/>
            </w:pPr>
            <w:r w:rsidRPr="00741D91">
              <w:rPr>
                <w:b/>
                <w:i/>
              </w:rPr>
              <w:t>Briše se.</w:t>
            </w:r>
          </w:p>
        </w:tc>
      </w:tr>
    </w:tbl>
    <w:p w14:paraId="58C37CA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E90ED3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7E37B8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D06470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4E09E3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823157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4FBAD3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095DB1A" w14:textId="77777777" w:rsidTr="009C2E16">
        <w:trPr>
          <w:trHeight w:hRule="exact" w:val="240"/>
          <w:jc w:val="center"/>
        </w:trPr>
        <w:tc>
          <w:tcPr>
            <w:tcW w:w="9752" w:type="dxa"/>
            <w:gridSpan w:val="2"/>
            <w:tcBorders>
              <w:top w:val="nil"/>
              <w:left w:val="nil"/>
              <w:bottom w:val="nil"/>
              <w:right w:val="nil"/>
            </w:tcBorders>
          </w:tcPr>
          <w:p w14:paraId="26309376" w14:textId="77777777" w:rsidR="00172D10" w:rsidRPr="00741D91" w:rsidRDefault="00172D10" w:rsidP="009C2E16"/>
        </w:tc>
      </w:tr>
      <w:tr w:rsidR="00741D91" w:rsidRPr="00741D91" w14:paraId="6F952A60" w14:textId="77777777" w:rsidTr="009C2E16">
        <w:trPr>
          <w:trHeight w:val="240"/>
          <w:jc w:val="center"/>
        </w:trPr>
        <w:tc>
          <w:tcPr>
            <w:tcW w:w="4876" w:type="dxa"/>
            <w:tcBorders>
              <w:top w:val="nil"/>
              <w:left w:val="nil"/>
              <w:bottom w:val="nil"/>
              <w:right w:val="nil"/>
            </w:tcBorders>
          </w:tcPr>
          <w:p w14:paraId="000347FF"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8EDA30F" w14:textId="77777777" w:rsidR="00172D10" w:rsidRPr="00741D91" w:rsidRDefault="00172D10" w:rsidP="009C2E16">
            <w:pPr>
              <w:pStyle w:val="AmColumnHeading"/>
            </w:pPr>
            <w:r w:rsidRPr="00741D91">
              <w:t>Izmjena</w:t>
            </w:r>
          </w:p>
        </w:tc>
      </w:tr>
      <w:tr w:rsidR="00741D91" w:rsidRPr="00741D91" w14:paraId="44BCB714" w14:textId="77777777" w:rsidTr="009C2E16">
        <w:trPr>
          <w:jc w:val="center"/>
        </w:trPr>
        <w:tc>
          <w:tcPr>
            <w:tcW w:w="4876" w:type="dxa"/>
            <w:tcBorders>
              <w:top w:val="nil"/>
              <w:left w:val="nil"/>
              <w:bottom w:val="nil"/>
              <w:right w:val="nil"/>
            </w:tcBorders>
          </w:tcPr>
          <w:p w14:paraId="488787D1"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w:t>
            </w:r>
            <w:r w:rsidRPr="00741D91">
              <w:t xml:space="preserve"> energiju iz obnovljivih izvora, </w:t>
            </w:r>
            <w:r w:rsidRPr="00741D91">
              <w:rPr>
                <w:b/>
                <w:i/>
              </w:rPr>
              <w:t>nove energije</w:t>
            </w:r>
            <w:r w:rsidRPr="00741D91">
              <w:t xml:space="preserv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1272448E"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 xml:space="preserve">integracija energetskog sustava i </w:t>
            </w:r>
            <w:proofErr w:type="spellStart"/>
            <w:r w:rsidRPr="00741D91">
              <w:rPr>
                <w:b/>
                <w:i/>
              </w:rPr>
              <w:t>nefosilna</w:t>
            </w:r>
            <w:proofErr w:type="spellEnd"/>
            <w:r w:rsidRPr="00741D91">
              <w:rPr>
                <w:b/>
                <w:i/>
              </w:rPr>
              <w:t xml:space="preserve"> rješenja za fleksibilnost, </w:t>
            </w:r>
            <w:proofErr w:type="spellStart"/>
            <w:r w:rsidRPr="00741D91">
              <w:rPr>
                <w:b/>
                <w:i/>
              </w:rPr>
              <w:t>nefosilno</w:t>
            </w:r>
            <w:proofErr w:type="spellEnd"/>
            <w:r w:rsidRPr="00741D91">
              <w:rPr>
                <w:b/>
                <w:i/>
              </w:rPr>
              <w:t xml:space="preserve"> skladištenje energije, rješenja za</w:t>
            </w:r>
            <w:r w:rsidRPr="00741D91">
              <w:t xml:space="preserve"> energiju iz obnovljivih izvora, </w:t>
            </w:r>
            <w:r w:rsidRPr="00741D91">
              <w:rPr>
                <w:b/>
                <w:i/>
              </w:rPr>
              <w:t>upravljanje potrošnjom</w:t>
            </w:r>
            <w:r w:rsidRPr="00741D91">
              <w:t xml:space="preserve">, </w:t>
            </w:r>
            <w:r w:rsidRPr="00741D91">
              <w:rPr>
                <w:b/>
                <w:i/>
              </w:rPr>
              <w:t>obnova zgrada</w:t>
            </w:r>
            <w:r w:rsidRPr="00741D91">
              <w:t xml:space="preserve"> i inovativna </w:t>
            </w:r>
            <w:r w:rsidRPr="00741D91">
              <w:rPr>
                <w:b/>
                <w:i/>
              </w:rPr>
              <w:t>učinkovita</w:t>
            </w:r>
            <w:r w:rsidRPr="00741D91">
              <w:t xml:space="preserve"> rješenja za grijanje i hlađenje </w:t>
            </w:r>
            <w:r w:rsidRPr="00741D91">
              <w:rPr>
                <w:b/>
                <w:i/>
              </w:rPr>
              <w:lastRenderedPageBreak/>
              <w:t>koja se temelje na obnovljivim izvorima energije te elektrifikacija temeljena na obnovljivim izvorima energije u svim sektorima.</w:t>
            </w:r>
            <w:r w:rsidRPr="00741D91">
              <w:t xml:space="preserve"> </w:t>
            </w:r>
            <w:r w:rsidRPr="00741D91">
              <w:rPr>
                <w:b/>
                <w:i/>
              </w:rPr>
              <w:t>ECF bi trebao dodatno podupirati stvaranje vodećih tržišta i rješenja na strani potražnje za čiste proizvode, čime bi se industrijama, poduzećima i kućanstvima omogućio prelazak na energetski visokoučinkovite zgrade, promet i industriju koji se temelje na obnovljivim izvorima energije, s naglaskom na osiguravanju pravedne i poštene tranzicije, uz podupiranje socijalnih programa kojima se smanjuju početne troškovne prepreke za ranjiva kućanstva, energetske zajednice i regije u pristupu čistim tehnologijama i uslugama.</w:t>
            </w:r>
          </w:p>
        </w:tc>
      </w:tr>
    </w:tbl>
    <w:p w14:paraId="16C85CA6"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F9712B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436830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A4D372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Auke</w:t>
      </w:r>
      <w:proofErr w:type="spellEnd"/>
      <w:r w:rsidRPr="00741D91">
        <w:t xml:space="preserve"> </w:t>
      </w:r>
      <w:proofErr w:type="spellStart"/>
      <w:r w:rsidRPr="00741D91">
        <w:t>Zijlstra</w:t>
      </w:r>
      <w:proofErr w:type="spellEnd"/>
      <w:r w:rsidRPr="00741D91">
        <w:t xml:space="preserve">, Barbara </w:t>
      </w:r>
      <w:proofErr w:type="spellStart"/>
      <w:r w:rsidRPr="00741D91">
        <w:t>Bonte</w:t>
      </w:r>
      <w:proofErr w:type="spellEnd"/>
      <w:r w:rsidRPr="00741D91">
        <w:t xml:space="preserve">, Jorge Martín </w:t>
      </w:r>
      <w:proofErr w:type="spellStart"/>
      <w:r w:rsidRPr="00741D91">
        <w:t>Frías</w:t>
      </w:r>
      <w:proofErr w:type="spellEnd"/>
      <w:r w:rsidRPr="00741D91">
        <w:t xml:space="preserve">, Ewa </w:t>
      </w:r>
      <w:proofErr w:type="spellStart"/>
      <w:r w:rsidRPr="00741D91">
        <w:t>Zajączkowska-Hernik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F4A837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8A1C55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11C907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D10D77E" w14:textId="77777777" w:rsidTr="009C2E16">
        <w:trPr>
          <w:trHeight w:hRule="exact" w:val="240"/>
          <w:jc w:val="center"/>
        </w:trPr>
        <w:tc>
          <w:tcPr>
            <w:tcW w:w="9752" w:type="dxa"/>
            <w:gridSpan w:val="2"/>
            <w:tcBorders>
              <w:top w:val="nil"/>
              <w:left w:val="nil"/>
              <w:bottom w:val="nil"/>
              <w:right w:val="nil"/>
            </w:tcBorders>
          </w:tcPr>
          <w:p w14:paraId="5FDF1AB7" w14:textId="77777777" w:rsidR="00172D10" w:rsidRPr="00741D91" w:rsidRDefault="00172D10" w:rsidP="009C2E16"/>
        </w:tc>
      </w:tr>
      <w:tr w:rsidR="00741D91" w:rsidRPr="00741D91" w14:paraId="4719398D" w14:textId="77777777" w:rsidTr="009C2E16">
        <w:trPr>
          <w:trHeight w:val="240"/>
          <w:jc w:val="center"/>
        </w:trPr>
        <w:tc>
          <w:tcPr>
            <w:tcW w:w="4876" w:type="dxa"/>
            <w:tcBorders>
              <w:top w:val="nil"/>
              <w:left w:val="nil"/>
              <w:bottom w:val="nil"/>
              <w:right w:val="nil"/>
            </w:tcBorders>
          </w:tcPr>
          <w:p w14:paraId="5A27BDA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1A3E1C6" w14:textId="77777777" w:rsidR="00172D10" w:rsidRPr="00741D91" w:rsidRDefault="00172D10" w:rsidP="009C2E16">
            <w:pPr>
              <w:pStyle w:val="AmColumnHeading"/>
            </w:pPr>
            <w:r w:rsidRPr="00741D91">
              <w:t>Izmjena</w:t>
            </w:r>
          </w:p>
        </w:tc>
      </w:tr>
      <w:tr w:rsidR="00741D91" w:rsidRPr="00741D91" w14:paraId="2489E882" w14:textId="77777777" w:rsidTr="009C2E16">
        <w:trPr>
          <w:jc w:val="center"/>
        </w:trPr>
        <w:tc>
          <w:tcPr>
            <w:tcW w:w="4876" w:type="dxa"/>
            <w:tcBorders>
              <w:top w:val="nil"/>
              <w:left w:val="nil"/>
              <w:bottom w:val="nil"/>
              <w:right w:val="nil"/>
            </w:tcBorders>
          </w:tcPr>
          <w:p w14:paraId="2DC1C126"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w:t>
            </w:r>
            <w:r w:rsidRPr="00741D91">
              <w:rPr>
                <w:b/>
                <w:i/>
              </w:rPr>
              <w:t>čistu tranziciju</w:t>
            </w:r>
            <w:r w:rsidRPr="00741D91">
              <w:t xml:space="preserve"> i </w:t>
            </w:r>
            <w:r w:rsidRPr="00741D91">
              <w:rPr>
                <w:b/>
                <w:i/>
              </w:rPr>
              <w:t xml:space="preserve">industrijsku </w:t>
            </w:r>
            <w:proofErr w:type="spellStart"/>
            <w:r w:rsidRPr="00741D91">
              <w:rPr>
                <w:b/>
                <w:i/>
              </w:rPr>
              <w:t>dekarbonizaciju</w:t>
            </w:r>
            <w:proofErr w:type="spellEnd"/>
            <w:r w:rsidRPr="00741D91">
              <w:t xml:space="preserve"> promicati energetsku učinkovitost, </w:t>
            </w:r>
            <w:r w:rsidRPr="00741D91">
              <w:rPr>
                <w:b/>
                <w:i/>
              </w:rPr>
              <w:t>integriranu</w:t>
            </w:r>
            <w:r w:rsidRPr="00741D91">
              <w:t xml:space="preserve"> energiju </w:t>
            </w:r>
            <w:r w:rsidRPr="00741D91">
              <w:rPr>
                <w:b/>
                <w:i/>
              </w:rPr>
              <w:t>iz obnovljivih izvora</w:t>
            </w:r>
            <w:r w:rsidRPr="00741D91">
              <w:t xml:space="preserve">, </w:t>
            </w:r>
            <w:r w:rsidRPr="00741D91">
              <w:rPr>
                <w:b/>
                <w:i/>
              </w:rPr>
              <w:t>nove</w:t>
            </w:r>
            <w:r w:rsidRPr="00741D91">
              <w:t xml:space="preserve"> energije, </w:t>
            </w:r>
            <w:r w:rsidRPr="00741D91">
              <w:rPr>
                <w:b/>
                <w:i/>
              </w:rPr>
              <w:t>energetsku obnovu i inovativna rješenja za grijanje i hlađenje</w:t>
            </w:r>
            <w:r w:rsidRPr="00741D91">
              <w:t>.</w:t>
            </w:r>
          </w:p>
        </w:tc>
        <w:tc>
          <w:tcPr>
            <w:tcW w:w="4876" w:type="dxa"/>
            <w:tcBorders>
              <w:top w:val="nil"/>
              <w:left w:val="nil"/>
              <w:bottom w:val="nil"/>
              <w:right w:val="nil"/>
            </w:tcBorders>
          </w:tcPr>
          <w:p w14:paraId="7D1B89FF"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w:t>
            </w:r>
            <w:r w:rsidRPr="00741D91">
              <w:rPr>
                <w:b/>
                <w:i/>
              </w:rPr>
              <w:t>energetsku infrastrukturu</w:t>
            </w:r>
            <w:r w:rsidRPr="00741D91">
              <w:t xml:space="preserve"> i </w:t>
            </w:r>
            <w:r w:rsidRPr="00741D91">
              <w:rPr>
                <w:b/>
                <w:i/>
              </w:rPr>
              <w:t>cjenovno pristupačnu energiju trebalo bi</w:t>
            </w:r>
            <w:r w:rsidRPr="00741D91">
              <w:t xml:space="preserve"> promicati energetsku učinkovitost </w:t>
            </w:r>
            <w:r w:rsidRPr="00741D91">
              <w:rPr>
                <w:b/>
                <w:i/>
              </w:rPr>
              <w:t>te pouzdanu</w:t>
            </w:r>
            <w:r w:rsidRPr="00741D91">
              <w:t xml:space="preserve">, </w:t>
            </w:r>
            <w:r w:rsidRPr="00741D91">
              <w:rPr>
                <w:b/>
                <w:i/>
              </w:rPr>
              <w:t>cjenovno pristupačnu i sigurnu opskrbu energijom za europsku industriju i kućanstva. Sve energetske tehnologije prihvatljive su za potporu, uključujući nuklearnu</w:t>
            </w:r>
            <w:r w:rsidRPr="00741D91">
              <w:t xml:space="preserve"> energiju</w:t>
            </w:r>
            <w:r w:rsidRPr="00741D91">
              <w:rPr>
                <w:b/>
                <w:i/>
              </w:rPr>
              <w:t>, male modularne reaktore</w:t>
            </w:r>
            <w:r w:rsidRPr="00741D91">
              <w:t xml:space="preserve">, </w:t>
            </w:r>
            <w:r w:rsidRPr="00741D91">
              <w:rPr>
                <w:b/>
                <w:i/>
              </w:rPr>
              <w:t xml:space="preserve">prirodni plin i ugljen. ECF ne propisuje niti daje prednost bilo kojoj određenoj energetskoj tehnologiji niti nameće uvjete </w:t>
            </w:r>
            <w:proofErr w:type="spellStart"/>
            <w:r w:rsidRPr="00741D91">
              <w:rPr>
                <w:b/>
                <w:i/>
              </w:rPr>
              <w:t>dekarbonizacije</w:t>
            </w:r>
            <w:proofErr w:type="spellEnd"/>
            <w:r w:rsidRPr="00741D91">
              <w:rPr>
                <w:b/>
                <w:i/>
              </w:rPr>
              <w:t xml:space="preserve"> kao kriterije prihvatljivosti za energetsku potporu.</w:t>
            </w:r>
            <w:r w:rsidRPr="00741D91">
              <w:t xml:space="preserve"> </w:t>
            </w:r>
            <w:r w:rsidRPr="00741D91">
              <w:rPr>
                <w:b/>
                <w:i/>
              </w:rPr>
              <w:t xml:space="preserve">Nestalni izvori energije kojima se europskoj industriji nameću troškovi uravnoteženja mreže, troškovi rezervnog </w:t>
            </w:r>
            <w:r w:rsidRPr="00741D91">
              <w:rPr>
                <w:b/>
                <w:i/>
              </w:rPr>
              <w:lastRenderedPageBreak/>
              <w:t>kapaciteta ili poremećaji na tržištu ne uživaju povlašteni tretman u okviru ove sastavnice.</w:t>
            </w:r>
          </w:p>
        </w:tc>
      </w:tr>
    </w:tbl>
    <w:p w14:paraId="59A99A38"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A8E2BC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3690340"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EAE873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Nicola</w:t>
      </w:r>
      <w:proofErr w:type="spellEnd"/>
      <w:r w:rsidRPr="00741D91">
        <w:t xml:space="preserve"> </w:t>
      </w:r>
      <w:proofErr w:type="spellStart"/>
      <w:r w:rsidRPr="00741D91">
        <w:t>Procaccini</w:t>
      </w:r>
      <w:proofErr w:type="spellEnd"/>
      <w:r w:rsidRPr="00741D91">
        <w:t xml:space="preserve">, Carlo </w:t>
      </w:r>
      <w:proofErr w:type="spellStart"/>
      <w:r w:rsidRPr="00741D91">
        <w:t>Fidanza</w:t>
      </w:r>
      <w:proofErr w:type="spellEnd"/>
      <w:r w:rsidRPr="00741D91">
        <w:t xml:space="preserve">, Alessandro </w:t>
      </w:r>
      <w:proofErr w:type="spellStart"/>
      <w:r w:rsidRPr="00741D91">
        <w:t>Ciriani</w:t>
      </w:r>
      <w:proofErr w:type="spellEnd"/>
      <w:r w:rsidRPr="00741D91">
        <w:t xml:space="preserve">, Elena </w:t>
      </w:r>
      <w:proofErr w:type="spellStart"/>
      <w:r w:rsidRPr="00741D91">
        <w:t>Donazzan</w:t>
      </w:r>
      <w:proofErr w:type="spellEnd"/>
      <w:r w:rsidRPr="00741D91">
        <w:t xml:space="preserve">, Pietro </w:t>
      </w:r>
      <w:proofErr w:type="spellStart"/>
      <w:r w:rsidRPr="00741D91">
        <w:t>Fiocchi</w:t>
      </w:r>
      <w:proofErr w:type="spellEnd"/>
      <w:r w:rsidRPr="00741D91">
        <w:t xml:space="preserve">, Lara </w:t>
      </w:r>
      <w:proofErr w:type="spellStart"/>
      <w:r w:rsidRPr="00741D91">
        <w:t>Magoni</w:t>
      </w:r>
      <w:proofErr w:type="spellEnd"/>
      <w:r w:rsidRPr="00741D91">
        <w:t xml:space="preserve">, Francesco </w:t>
      </w:r>
      <w:proofErr w:type="spellStart"/>
      <w:r w:rsidRPr="00741D91">
        <w:t>Torselli</w:t>
      </w:r>
      <w:proofErr w:type="spellEnd"/>
      <w:r w:rsidRPr="00741D91">
        <w:t xml:space="preserve">, </w:t>
      </w:r>
      <w:proofErr w:type="spellStart"/>
      <w:r w:rsidRPr="00741D91">
        <w:t>Mariateresa</w:t>
      </w:r>
      <w:proofErr w:type="spellEnd"/>
      <w:r w:rsidRPr="00741D91">
        <w:t xml:space="preserve"> </w:t>
      </w:r>
      <w:proofErr w:type="spellStart"/>
      <w:r w:rsidRPr="00741D91">
        <w:t>Vivaldini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8852D9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8326B3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149199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2B7B36C" w14:textId="77777777" w:rsidTr="009C2E16">
        <w:trPr>
          <w:trHeight w:hRule="exact" w:val="240"/>
          <w:jc w:val="center"/>
        </w:trPr>
        <w:tc>
          <w:tcPr>
            <w:tcW w:w="9752" w:type="dxa"/>
            <w:gridSpan w:val="2"/>
            <w:tcBorders>
              <w:top w:val="nil"/>
              <w:left w:val="nil"/>
              <w:bottom w:val="nil"/>
              <w:right w:val="nil"/>
            </w:tcBorders>
          </w:tcPr>
          <w:p w14:paraId="0C68920D" w14:textId="77777777" w:rsidR="00172D10" w:rsidRPr="00741D91" w:rsidRDefault="00172D10" w:rsidP="009C2E16"/>
        </w:tc>
      </w:tr>
      <w:tr w:rsidR="00741D91" w:rsidRPr="00741D91" w14:paraId="3145FD51" w14:textId="77777777" w:rsidTr="009C2E16">
        <w:trPr>
          <w:trHeight w:val="240"/>
          <w:jc w:val="center"/>
        </w:trPr>
        <w:tc>
          <w:tcPr>
            <w:tcW w:w="4876" w:type="dxa"/>
            <w:tcBorders>
              <w:top w:val="nil"/>
              <w:left w:val="nil"/>
              <w:bottom w:val="nil"/>
              <w:right w:val="nil"/>
            </w:tcBorders>
          </w:tcPr>
          <w:p w14:paraId="7C6B00A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0045537" w14:textId="77777777" w:rsidR="00172D10" w:rsidRPr="00741D91" w:rsidRDefault="00172D10" w:rsidP="009C2E16">
            <w:pPr>
              <w:pStyle w:val="AmColumnHeading"/>
            </w:pPr>
            <w:r w:rsidRPr="00741D91">
              <w:t>Izmjena</w:t>
            </w:r>
          </w:p>
        </w:tc>
      </w:tr>
      <w:tr w:rsidR="00741D91" w:rsidRPr="00741D91" w14:paraId="29E7F3DF" w14:textId="77777777" w:rsidTr="009C2E16">
        <w:trPr>
          <w:jc w:val="center"/>
        </w:trPr>
        <w:tc>
          <w:tcPr>
            <w:tcW w:w="4876" w:type="dxa"/>
            <w:tcBorders>
              <w:top w:val="nil"/>
              <w:left w:val="nil"/>
              <w:bottom w:val="nil"/>
              <w:right w:val="nil"/>
            </w:tcBorders>
          </w:tcPr>
          <w:p w14:paraId="6513DA33"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45A6C532"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w:t>
            </w:r>
            <w:r w:rsidRPr="00741D91">
              <w:rPr>
                <w:b/>
                <w:i/>
              </w:rPr>
              <w:t xml:space="preserve">skladištenje energije, </w:t>
            </w:r>
            <w:proofErr w:type="spellStart"/>
            <w:r w:rsidRPr="00741D91">
              <w:rPr>
                <w:b/>
                <w:i/>
              </w:rPr>
              <w:t>niskougljična</w:t>
            </w:r>
            <w:proofErr w:type="spellEnd"/>
            <w:r w:rsidRPr="00741D91">
              <w:rPr>
                <w:b/>
                <w:i/>
              </w:rPr>
              <w:t xml:space="preserve"> i održiva goriva, uključujući, biogoriva, </w:t>
            </w:r>
            <w:proofErr w:type="spellStart"/>
            <w:r w:rsidRPr="00741D91">
              <w:rPr>
                <w:b/>
                <w:i/>
              </w:rPr>
              <w:t>biometan</w:t>
            </w:r>
            <w:proofErr w:type="spellEnd"/>
            <w:r w:rsidRPr="00741D91">
              <w:rPr>
                <w:b/>
                <w:i/>
              </w:rPr>
              <w:t xml:space="preserve">, e-goriva i </w:t>
            </w:r>
            <w:proofErr w:type="spellStart"/>
            <w:r w:rsidRPr="00741D91">
              <w:rPr>
                <w:b/>
                <w:i/>
              </w:rPr>
              <w:t>niskougljični</w:t>
            </w:r>
            <w:proofErr w:type="spellEnd"/>
            <w:r w:rsidRPr="00741D91">
              <w:rPr>
                <w:b/>
                <w:i/>
              </w:rPr>
              <w:t xml:space="preserve"> vodik,</w:t>
            </w:r>
            <w:r w:rsidRPr="00741D91">
              <w:t xml:space="preserve"> nove energije, </w:t>
            </w:r>
            <w:r w:rsidRPr="00741D91">
              <w:rPr>
                <w:b/>
                <w:i/>
              </w:rPr>
              <w:t>energetska obnova</w:t>
            </w:r>
            <w:r w:rsidRPr="00741D91">
              <w:t xml:space="preserve"> i inovativna rješenja za grijanje i hlađenje</w:t>
            </w:r>
            <w:r w:rsidRPr="00741D91">
              <w:rPr>
                <w:b/>
                <w:i/>
              </w:rPr>
              <w:t>, uključujući sve tehnologije navedene u članku 4. Uredbe (EU) 2024/1735 (Akt o industriji s nultom neto stopom emisija), u skladu s načelom tehnološke neutralnosti</w:t>
            </w:r>
            <w:r w:rsidRPr="00741D91">
              <w:t>.</w:t>
            </w:r>
          </w:p>
        </w:tc>
      </w:tr>
    </w:tbl>
    <w:p w14:paraId="42836A48"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69135C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61B8EE8"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638</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0A46145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Diana </w:t>
      </w:r>
      <w:proofErr w:type="spellStart"/>
      <w:r w:rsidRPr="00741D91">
        <w:t>Iovanovici</w:t>
      </w:r>
      <w:proofErr w:type="spellEnd"/>
      <w:r w:rsidRPr="00741D91">
        <w:t xml:space="preserve"> </w:t>
      </w:r>
      <w:proofErr w:type="spellStart"/>
      <w:r w:rsidRPr="00741D91">
        <w:t>Şoşoacă</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D8791C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4EFFA9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556CA23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24.</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154295F" w14:textId="77777777" w:rsidTr="009C2E16">
        <w:trPr>
          <w:trHeight w:hRule="exact" w:val="240"/>
          <w:jc w:val="center"/>
        </w:trPr>
        <w:tc>
          <w:tcPr>
            <w:tcW w:w="9752" w:type="dxa"/>
            <w:gridSpan w:val="2"/>
            <w:tcBorders>
              <w:top w:val="nil"/>
              <w:left w:val="nil"/>
              <w:bottom w:val="nil"/>
              <w:right w:val="nil"/>
            </w:tcBorders>
          </w:tcPr>
          <w:p w14:paraId="4398A08D" w14:textId="77777777" w:rsidR="00172D10" w:rsidRPr="00741D91" w:rsidRDefault="00172D10" w:rsidP="009C2E16"/>
        </w:tc>
      </w:tr>
      <w:tr w:rsidR="00741D91" w:rsidRPr="00741D91" w14:paraId="261619A5" w14:textId="77777777" w:rsidTr="009C2E16">
        <w:trPr>
          <w:trHeight w:val="240"/>
          <w:jc w:val="center"/>
        </w:trPr>
        <w:tc>
          <w:tcPr>
            <w:tcW w:w="4876" w:type="dxa"/>
            <w:tcBorders>
              <w:top w:val="nil"/>
              <w:left w:val="nil"/>
              <w:bottom w:val="nil"/>
              <w:right w:val="nil"/>
            </w:tcBorders>
          </w:tcPr>
          <w:p w14:paraId="24C40DC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0519D8E" w14:textId="77777777" w:rsidR="00172D10" w:rsidRPr="00741D91" w:rsidRDefault="00172D10" w:rsidP="009C2E16">
            <w:pPr>
              <w:pStyle w:val="AmColumnHeading"/>
            </w:pPr>
            <w:r w:rsidRPr="00741D91">
              <w:t>Izmjena</w:t>
            </w:r>
          </w:p>
        </w:tc>
      </w:tr>
      <w:tr w:rsidR="00741D91" w:rsidRPr="00741D91" w14:paraId="16D20A50" w14:textId="77777777" w:rsidTr="009C2E16">
        <w:trPr>
          <w:jc w:val="center"/>
        </w:trPr>
        <w:tc>
          <w:tcPr>
            <w:tcW w:w="4876" w:type="dxa"/>
            <w:tcBorders>
              <w:top w:val="nil"/>
              <w:left w:val="nil"/>
              <w:bottom w:val="nil"/>
              <w:right w:val="nil"/>
            </w:tcBorders>
          </w:tcPr>
          <w:p w14:paraId="38E2863D" w14:textId="77777777" w:rsidR="00172D10" w:rsidRPr="00741D91" w:rsidRDefault="00172D10" w:rsidP="009C2E16">
            <w:pPr>
              <w:pStyle w:val="Normal6a"/>
            </w:pPr>
            <w:r w:rsidRPr="00741D91">
              <w:t xml:space="preserve">(24) Projekti i aktivnosti u okviru sastavnice za čistu tranziciju i industrijsku </w:t>
            </w:r>
            <w:proofErr w:type="spellStart"/>
            <w:r w:rsidRPr="00741D91">
              <w:t>dekarbonizaciju</w:t>
            </w:r>
            <w:proofErr w:type="spellEnd"/>
            <w:r w:rsidRPr="00741D91">
              <w:t xml:space="preserve"> promicati energetsku učinkovitost, integriranu energiju iz </w:t>
            </w:r>
            <w:r w:rsidRPr="00741D91">
              <w:lastRenderedPageBreak/>
              <w:t>obnovljivih izvora, nove energije, energetsku obnovu i inovativna rješenja za grijanje i hlađenje.</w:t>
            </w:r>
          </w:p>
        </w:tc>
        <w:tc>
          <w:tcPr>
            <w:tcW w:w="4876" w:type="dxa"/>
            <w:tcBorders>
              <w:top w:val="nil"/>
              <w:left w:val="nil"/>
              <w:bottom w:val="nil"/>
              <w:right w:val="nil"/>
            </w:tcBorders>
          </w:tcPr>
          <w:p w14:paraId="6544ADF2" w14:textId="77777777" w:rsidR="00172D10" w:rsidRPr="00741D91" w:rsidRDefault="00172D10" w:rsidP="009C2E16">
            <w:pPr>
              <w:pStyle w:val="Normal6a"/>
            </w:pPr>
            <w:r w:rsidRPr="00741D91">
              <w:lastRenderedPageBreak/>
              <w:t xml:space="preserve">(24) Projekti i aktivnosti u okviru sastavnice za čistu tranziciju i industrijsku </w:t>
            </w:r>
            <w:proofErr w:type="spellStart"/>
            <w:r w:rsidRPr="00741D91">
              <w:t>dekarbonizaciju</w:t>
            </w:r>
            <w:proofErr w:type="spellEnd"/>
            <w:r w:rsidRPr="00741D91">
              <w:t xml:space="preserve"> promicati energetsku učinkovitost, integriranu energiju iz </w:t>
            </w:r>
            <w:r w:rsidRPr="00741D91">
              <w:lastRenderedPageBreak/>
              <w:t>obnovljivih izvora, nove energije, energetsku obnovu i inovativna rješenja za grijanje i hlađenje</w:t>
            </w:r>
            <w:r w:rsidRPr="00741D91">
              <w:rPr>
                <w:b/>
                <w:i/>
              </w:rPr>
              <w:t>, uz istodoban doprinos smanjenju emisija stakleničkih plinova, povećanju gospodarske konkurentnosti i ubrzanju prelaska na održivo i klimatski neutralno gospodarstvo</w:t>
            </w:r>
            <w:r w:rsidRPr="00741D91">
              <w:t>.</w:t>
            </w:r>
          </w:p>
        </w:tc>
      </w:tr>
    </w:tbl>
    <w:p w14:paraId="12E25A09"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{RO}</w:t>
      </w:r>
      <w:proofErr w:type="spellStart"/>
      <w:r w:rsidRPr="00741D91">
        <w:t>ro</w:t>
      </w:r>
      <w:proofErr w:type="spellEnd"/>
      <w:r w:rsidRPr="00741D91">
        <w:rPr>
          <w:rStyle w:val="HideTWBExt"/>
          <w:color w:val="auto"/>
        </w:rPr>
        <w:t>&lt;/Original&gt;</w:t>
      </w:r>
    </w:p>
    <w:p w14:paraId="10A4BCE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C16AFB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639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D60EE8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András </w:t>
      </w:r>
      <w:proofErr w:type="spellStart"/>
      <w:r w:rsidRPr="00741D91">
        <w:t>Gyürk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AAC91F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9682BB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C61B87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06B5FC0" w14:textId="77777777" w:rsidTr="009C2E16">
        <w:trPr>
          <w:trHeight w:hRule="exact" w:val="240"/>
          <w:jc w:val="center"/>
        </w:trPr>
        <w:tc>
          <w:tcPr>
            <w:tcW w:w="9752" w:type="dxa"/>
            <w:gridSpan w:val="2"/>
            <w:tcBorders>
              <w:top w:val="nil"/>
              <w:left w:val="nil"/>
              <w:bottom w:val="nil"/>
              <w:right w:val="nil"/>
            </w:tcBorders>
          </w:tcPr>
          <w:p w14:paraId="3BED79ED" w14:textId="77777777" w:rsidR="00172D10" w:rsidRPr="00741D91" w:rsidRDefault="00172D10" w:rsidP="009C2E16"/>
        </w:tc>
      </w:tr>
      <w:tr w:rsidR="00741D91" w:rsidRPr="00741D91" w14:paraId="20DAECF7" w14:textId="77777777" w:rsidTr="009C2E16">
        <w:trPr>
          <w:trHeight w:val="240"/>
          <w:jc w:val="center"/>
        </w:trPr>
        <w:tc>
          <w:tcPr>
            <w:tcW w:w="4876" w:type="dxa"/>
            <w:tcBorders>
              <w:top w:val="nil"/>
              <w:left w:val="nil"/>
              <w:bottom w:val="nil"/>
              <w:right w:val="nil"/>
            </w:tcBorders>
          </w:tcPr>
          <w:p w14:paraId="52451CB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06C969D" w14:textId="77777777" w:rsidR="00172D10" w:rsidRPr="00741D91" w:rsidRDefault="00172D10" w:rsidP="009C2E16">
            <w:pPr>
              <w:pStyle w:val="AmColumnHeading"/>
            </w:pPr>
            <w:r w:rsidRPr="00741D91">
              <w:t>Izmjena</w:t>
            </w:r>
          </w:p>
        </w:tc>
      </w:tr>
      <w:tr w:rsidR="00741D91" w:rsidRPr="00741D91" w14:paraId="173D7C19" w14:textId="77777777" w:rsidTr="009C2E16">
        <w:trPr>
          <w:jc w:val="center"/>
        </w:trPr>
        <w:tc>
          <w:tcPr>
            <w:tcW w:w="4876" w:type="dxa"/>
            <w:tcBorders>
              <w:top w:val="nil"/>
              <w:left w:val="nil"/>
              <w:bottom w:val="nil"/>
              <w:right w:val="nil"/>
            </w:tcBorders>
          </w:tcPr>
          <w:p w14:paraId="09C170BD"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w:t>
            </w:r>
            <w:r w:rsidRPr="00741D91">
              <w:rPr>
                <w:b/>
                <w:i/>
              </w:rPr>
              <w:t xml:space="preserve">i industrijsku </w:t>
            </w:r>
            <w:proofErr w:type="spellStart"/>
            <w:r w:rsidRPr="00741D91">
              <w:rPr>
                <w:b/>
                <w:i/>
              </w:rPr>
              <w:t>dekarbonizaciju</w:t>
            </w:r>
            <w:proofErr w:type="spellEnd"/>
            <w:r w:rsidRPr="00741D91">
              <w:rPr>
                <w:b/>
                <w:i/>
              </w:rPr>
              <w:t xml:space="preserve"> 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5D0EAE31"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w:t>
            </w:r>
            <w:r w:rsidRPr="00741D91">
              <w:rPr>
                <w:b/>
                <w:i/>
              </w:rPr>
              <w:t>promiču se energetska</w:t>
            </w:r>
            <w:r w:rsidRPr="00741D91">
              <w:t xml:space="preserve"> učinkovitost, </w:t>
            </w:r>
            <w:r w:rsidRPr="00741D91">
              <w:rPr>
                <w:b/>
                <w:i/>
              </w:rPr>
              <w:t>integrirana energija</w:t>
            </w:r>
            <w:r w:rsidRPr="00741D91">
              <w:t xml:space="preserve"> iz obnovljivih izvora </w:t>
            </w:r>
            <w:r w:rsidRPr="00741D91">
              <w:rPr>
                <w:b/>
                <w:i/>
              </w:rPr>
              <w:t>i nuklearne tehnologije, proizvodnja vodika</w:t>
            </w:r>
            <w:r w:rsidRPr="00741D91">
              <w:t xml:space="preserve">, nove energije, </w:t>
            </w:r>
            <w:r w:rsidRPr="00741D91">
              <w:rPr>
                <w:b/>
                <w:i/>
              </w:rPr>
              <w:t>energetska obnova</w:t>
            </w:r>
            <w:r w:rsidRPr="00741D91">
              <w:t xml:space="preserve"> i inovativna rješenja za grijanje i hlađenje</w:t>
            </w:r>
            <w:r w:rsidRPr="00741D91">
              <w:rPr>
                <w:b/>
                <w:i/>
              </w:rPr>
              <w:t>, u skladu s pristupom tehnološke neutralnosti EU-a i poštujući slobodu država članica da slijede najučinkovitije načine postizanja niskih emisija ugljika u skladu sa svojim nacionalnim kombinacijama izvora energije</w:t>
            </w:r>
            <w:r w:rsidRPr="00741D91">
              <w:t>.</w:t>
            </w:r>
          </w:p>
        </w:tc>
      </w:tr>
    </w:tbl>
    <w:p w14:paraId="2CCE8CF2"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B01ECC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7480F8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28869B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Paulo </w:t>
      </w:r>
      <w:proofErr w:type="spellStart"/>
      <w:r w:rsidRPr="00741D91">
        <w:t>Cunha</w:t>
      </w:r>
      <w:proofErr w:type="spellEnd"/>
      <w:r w:rsidRPr="00741D91">
        <w:t xml:space="preserve">, Paulo do </w:t>
      </w:r>
      <w:proofErr w:type="spellStart"/>
      <w:r w:rsidRPr="00741D91">
        <w:t>Nascimento</w:t>
      </w:r>
      <w:proofErr w:type="spellEnd"/>
      <w:r w:rsidRPr="00741D91">
        <w:t xml:space="preserve"> </w:t>
      </w:r>
      <w:proofErr w:type="spellStart"/>
      <w:r w:rsidRPr="00741D91">
        <w:t>Cabral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64B4EE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21E656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324314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E2C7CF1" w14:textId="77777777" w:rsidTr="009C2E16">
        <w:trPr>
          <w:trHeight w:hRule="exact" w:val="240"/>
          <w:jc w:val="center"/>
        </w:trPr>
        <w:tc>
          <w:tcPr>
            <w:tcW w:w="9752" w:type="dxa"/>
            <w:gridSpan w:val="2"/>
            <w:tcBorders>
              <w:top w:val="nil"/>
              <w:left w:val="nil"/>
              <w:bottom w:val="nil"/>
              <w:right w:val="nil"/>
            </w:tcBorders>
          </w:tcPr>
          <w:p w14:paraId="7E842280" w14:textId="77777777" w:rsidR="00172D10" w:rsidRPr="00741D91" w:rsidRDefault="00172D10" w:rsidP="009C2E16"/>
        </w:tc>
      </w:tr>
      <w:tr w:rsidR="00741D91" w:rsidRPr="00741D91" w14:paraId="7AF42B36" w14:textId="77777777" w:rsidTr="009C2E16">
        <w:trPr>
          <w:trHeight w:val="240"/>
          <w:jc w:val="center"/>
        </w:trPr>
        <w:tc>
          <w:tcPr>
            <w:tcW w:w="4876" w:type="dxa"/>
            <w:tcBorders>
              <w:top w:val="nil"/>
              <w:left w:val="nil"/>
              <w:bottom w:val="nil"/>
              <w:right w:val="nil"/>
            </w:tcBorders>
          </w:tcPr>
          <w:p w14:paraId="7BC1E78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8DB951C" w14:textId="77777777" w:rsidR="00172D10" w:rsidRPr="00741D91" w:rsidRDefault="00172D10" w:rsidP="009C2E16">
            <w:pPr>
              <w:pStyle w:val="AmColumnHeading"/>
            </w:pPr>
            <w:r w:rsidRPr="00741D91">
              <w:t>Izmjena</w:t>
            </w:r>
          </w:p>
        </w:tc>
      </w:tr>
      <w:tr w:rsidR="00741D91" w:rsidRPr="00741D91" w14:paraId="6E73AF88" w14:textId="77777777" w:rsidTr="009C2E16">
        <w:trPr>
          <w:jc w:val="center"/>
        </w:trPr>
        <w:tc>
          <w:tcPr>
            <w:tcW w:w="4876" w:type="dxa"/>
            <w:tcBorders>
              <w:top w:val="nil"/>
              <w:left w:val="nil"/>
              <w:bottom w:val="nil"/>
              <w:right w:val="nil"/>
            </w:tcBorders>
          </w:tcPr>
          <w:p w14:paraId="042AA0DF"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w:t>
            </w:r>
            <w:r w:rsidRPr="00741D91">
              <w:rPr>
                <w:b/>
                <w:i/>
              </w:rPr>
              <w:t xml:space="preserve">industrijsku </w:t>
            </w:r>
            <w:proofErr w:type="spellStart"/>
            <w:r w:rsidRPr="00741D91">
              <w:rPr>
                <w:b/>
                <w:i/>
              </w:rPr>
              <w:t>dekarbonizaciju</w:t>
            </w:r>
            <w:proofErr w:type="spellEnd"/>
            <w:r w:rsidRPr="00741D91">
              <w:rPr>
                <w:b/>
                <w:i/>
              </w:rPr>
              <w:t xml:space="preserve"> promicati energetsku </w:t>
            </w:r>
            <w:r w:rsidRPr="00741D91">
              <w:rPr>
                <w:b/>
                <w:i/>
              </w:rPr>
              <w:lastRenderedPageBreak/>
              <w:t>učinkovitost</w:t>
            </w:r>
            <w:r w:rsidRPr="00741D91">
              <w:t xml:space="preserve">, </w:t>
            </w:r>
            <w:r w:rsidRPr="00741D91">
              <w:rPr>
                <w:b/>
                <w:i/>
              </w:rPr>
              <w:t>integriranu energiju</w:t>
            </w:r>
            <w:r w:rsidRPr="00741D91">
              <w:t xml:space="preserve"> iz obnovljivih izvora, </w:t>
            </w:r>
            <w:r w:rsidRPr="00741D91">
              <w:rPr>
                <w:b/>
                <w:i/>
              </w:rPr>
              <w:t>nove energije</w:t>
            </w:r>
            <w:r w:rsidRPr="00741D91">
              <w:t xml:space="preserve">, </w:t>
            </w:r>
            <w:r w:rsidRPr="00741D91">
              <w:rPr>
                <w:b/>
                <w:i/>
              </w:rPr>
              <w:t>energetsku obnovu</w:t>
            </w:r>
            <w:r w:rsidRPr="00741D91">
              <w:t xml:space="preserve"> i </w:t>
            </w:r>
            <w:r w:rsidRPr="00741D91">
              <w:rPr>
                <w:b/>
                <w:i/>
              </w:rPr>
              <w:t>inovativna</w:t>
            </w:r>
            <w:r w:rsidRPr="00741D91">
              <w:t xml:space="preserve"> rješenja za grijanje i hlađenje.</w:t>
            </w:r>
          </w:p>
        </w:tc>
        <w:tc>
          <w:tcPr>
            <w:tcW w:w="4876" w:type="dxa"/>
            <w:tcBorders>
              <w:top w:val="nil"/>
              <w:left w:val="nil"/>
              <w:bottom w:val="nil"/>
              <w:right w:val="nil"/>
            </w:tcBorders>
          </w:tcPr>
          <w:p w14:paraId="726A2E00" w14:textId="77777777" w:rsidR="00172D10" w:rsidRPr="00741D91" w:rsidRDefault="00172D10" w:rsidP="009C2E16">
            <w:pPr>
              <w:pStyle w:val="Normal6a"/>
            </w:pPr>
            <w:r w:rsidRPr="00741D91">
              <w:lastRenderedPageBreak/>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w:t>
            </w:r>
            <w:proofErr w:type="spellStart"/>
            <w:r w:rsidRPr="00741D91">
              <w:rPr>
                <w:b/>
                <w:i/>
              </w:rPr>
              <w:t>dekarbonizaciju</w:t>
            </w:r>
            <w:proofErr w:type="spellEnd"/>
            <w:r w:rsidRPr="00741D91">
              <w:rPr>
                <w:b/>
                <w:i/>
              </w:rPr>
              <w:t xml:space="preserve"> sektora industrije i </w:t>
            </w:r>
            <w:r w:rsidRPr="00741D91">
              <w:rPr>
                <w:b/>
                <w:i/>
              </w:rPr>
              <w:lastRenderedPageBreak/>
              <w:t>ribarstva ubrzava se istraživanje, razvoj, demonstracijska faza i širenje energetske učinkovitosti</w:t>
            </w:r>
            <w:r w:rsidRPr="00741D91">
              <w:t xml:space="preserve">, </w:t>
            </w:r>
            <w:r w:rsidRPr="00741D91">
              <w:rPr>
                <w:b/>
                <w:i/>
              </w:rPr>
              <w:t>integrirane energije</w:t>
            </w:r>
            <w:r w:rsidRPr="00741D91">
              <w:t xml:space="preserve"> iz obnovljivih izvora, </w:t>
            </w:r>
            <w:r w:rsidRPr="00741D91">
              <w:rPr>
                <w:b/>
                <w:i/>
              </w:rPr>
              <w:t>novih energija</w:t>
            </w:r>
            <w:r w:rsidRPr="00741D91">
              <w:t xml:space="preserve">, </w:t>
            </w:r>
            <w:r w:rsidRPr="00741D91">
              <w:rPr>
                <w:b/>
                <w:i/>
              </w:rPr>
              <w:t>energetske obnove</w:t>
            </w:r>
            <w:r w:rsidRPr="00741D91">
              <w:t xml:space="preserve"> i </w:t>
            </w:r>
            <w:r w:rsidRPr="00741D91">
              <w:rPr>
                <w:b/>
                <w:i/>
              </w:rPr>
              <w:t>inovativnih</w:t>
            </w:r>
            <w:r w:rsidRPr="00741D91">
              <w:t xml:space="preserve"> rješenja za grijanje i hlađenje. </w:t>
            </w:r>
            <w:r w:rsidRPr="00741D91">
              <w:rPr>
                <w:b/>
                <w:i/>
              </w:rPr>
              <w:t>Posebna pozornost posvećuje se pionirskim rješenjima čiste tehnologije.</w:t>
            </w:r>
          </w:p>
        </w:tc>
      </w:tr>
    </w:tbl>
    <w:p w14:paraId="6721E638"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A89EF4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F47F32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648786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Julie</w:t>
      </w:r>
      <w:proofErr w:type="spellEnd"/>
      <w:r w:rsidRPr="00741D91">
        <w:t xml:space="preserve"> </w:t>
      </w:r>
      <w:proofErr w:type="spellStart"/>
      <w:r w:rsidRPr="00741D91">
        <w:t>Rechagneux</w:t>
      </w:r>
      <w:proofErr w:type="spellEnd"/>
      <w:r w:rsidRPr="00741D91">
        <w:t xml:space="preserve">, Aleksandar </w:t>
      </w:r>
      <w:proofErr w:type="spellStart"/>
      <w:r w:rsidRPr="00741D91">
        <w:t>Nikolic</w:t>
      </w:r>
      <w:proofErr w:type="spellEnd"/>
      <w:r w:rsidRPr="00741D91">
        <w:t xml:space="preserve">, Mélanie </w:t>
      </w:r>
      <w:proofErr w:type="spellStart"/>
      <w:r w:rsidRPr="00741D91">
        <w:t>Disdier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53F378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542B792"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B89415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14B40CE" w14:textId="77777777" w:rsidTr="009C2E16">
        <w:trPr>
          <w:trHeight w:hRule="exact" w:val="240"/>
          <w:jc w:val="center"/>
        </w:trPr>
        <w:tc>
          <w:tcPr>
            <w:tcW w:w="9752" w:type="dxa"/>
            <w:gridSpan w:val="2"/>
            <w:tcBorders>
              <w:top w:val="nil"/>
              <w:left w:val="nil"/>
              <w:bottom w:val="nil"/>
              <w:right w:val="nil"/>
            </w:tcBorders>
          </w:tcPr>
          <w:p w14:paraId="4B9C969F" w14:textId="77777777" w:rsidR="00172D10" w:rsidRPr="00741D91" w:rsidRDefault="00172D10" w:rsidP="009C2E16"/>
        </w:tc>
      </w:tr>
      <w:tr w:rsidR="00741D91" w:rsidRPr="00741D91" w14:paraId="74000EFD" w14:textId="77777777" w:rsidTr="009C2E16">
        <w:trPr>
          <w:trHeight w:val="240"/>
          <w:jc w:val="center"/>
        </w:trPr>
        <w:tc>
          <w:tcPr>
            <w:tcW w:w="4876" w:type="dxa"/>
            <w:tcBorders>
              <w:top w:val="nil"/>
              <w:left w:val="nil"/>
              <w:bottom w:val="nil"/>
              <w:right w:val="nil"/>
            </w:tcBorders>
          </w:tcPr>
          <w:p w14:paraId="4F02000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AC789D9" w14:textId="77777777" w:rsidR="00172D10" w:rsidRPr="00741D91" w:rsidRDefault="00172D10" w:rsidP="009C2E16">
            <w:pPr>
              <w:pStyle w:val="AmColumnHeading"/>
            </w:pPr>
            <w:r w:rsidRPr="00741D91">
              <w:t>Izmjena</w:t>
            </w:r>
          </w:p>
        </w:tc>
      </w:tr>
      <w:tr w:rsidR="00741D91" w:rsidRPr="00741D91" w14:paraId="1E8F95BD" w14:textId="77777777" w:rsidTr="009C2E16">
        <w:trPr>
          <w:jc w:val="center"/>
        </w:trPr>
        <w:tc>
          <w:tcPr>
            <w:tcW w:w="4876" w:type="dxa"/>
            <w:tcBorders>
              <w:top w:val="nil"/>
              <w:left w:val="nil"/>
              <w:bottom w:val="nil"/>
              <w:right w:val="nil"/>
            </w:tcBorders>
          </w:tcPr>
          <w:p w14:paraId="414BF2DA"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19B06140"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nove energije, </w:t>
            </w:r>
            <w:r w:rsidRPr="00741D91">
              <w:rPr>
                <w:b/>
                <w:i/>
              </w:rPr>
              <w:t>energetska obnova</w:t>
            </w:r>
            <w:r w:rsidRPr="00741D91">
              <w:t xml:space="preserve"> i inovativna rješenja za grijanje i hlađenje</w:t>
            </w:r>
            <w:r w:rsidRPr="00741D91">
              <w:rPr>
                <w:b/>
                <w:i/>
              </w:rPr>
              <w:t xml:space="preserve">, kao i elektrifikacija i </w:t>
            </w:r>
            <w:proofErr w:type="spellStart"/>
            <w:r w:rsidRPr="00741D91">
              <w:rPr>
                <w:b/>
                <w:i/>
              </w:rPr>
              <w:t>dekarbonizacija</w:t>
            </w:r>
            <w:proofErr w:type="spellEnd"/>
            <w:r w:rsidRPr="00741D91">
              <w:rPr>
                <w:b/>
                <w:i/>
              </w:rPr>
              <w:t xml:space="preserve"> industrijskih procesa, smanjenje emisija iz industrijskih procesa i revolucionarne </w:t>
            </w:r>
            <w:proofErr w:type="spellStart"/>
            <w:r w:rsidRPr="00741D91">
              <w:rPr>
                <w:b/>
                <w:i/>
              </w:rPr>
              <w:t>niskougljične</w:t>
            </w:r>
            <w:proofErr w:type="spellEnd"/>
            <w:r w:rsidRPr="00741D91">
              <w:rPr>
                <w:b/>
                <w:i/>
              </w:rPr>
              <w:t xml:space="preserve"> industrijske tehnologije</w:t>
            </w:r>
            <w:r w:rsidRPr="00741D91">
              <w:t>.</w:t>
            </w:r>
          </w:p>
        </w:tc>
      </w:tr>
    </w:tbl>
    <w:p w14:paraId="0570441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EEFC97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2C12FD9"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642</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0855718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Jörgen</w:t>
      </w:r>
      <w:proofErr w:type="spellEnd"/>
      <w:r w:rsidRPr="00741D91">
        <w:t xml:space="preserve"> </w:t>
      </w:r>
      <w:proofErr w:type="spellStart"/>
      <w:r w:rsidRPr="00741D91">
        <w:t>Warborn</w:t>
      </w:r>
      <w:proofErr w:type="spellEnd"/>
      <w:r w:rsidRPr="00741D91">
        <w:t xml:space="preserve">, Tomas </w:t>
      </w:r>
      <w:proofErr w:type="spellStart"/>
      <w:r w:rsidRPr="00741D91">
        <w:t>Tobé</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0F0E56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49DF52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7AD2338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24</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20BFB81" w14:textId="77777777" w:rsidTr="009C2E16">
        <w:trPr>
          <w:trHeight w:hRule="exact" w:val="240"/>
          <w:jc w:val="center"/>
        </w:trPr>
        <w:tc>
          <w:tcPr>
            <w:tcW w:w="9752" w:type="dxa"/>
            <w:gridSpan w:val="2"/>
            <w:tcBorders>
              <w:top w:val="nil"/>
              <w:left w:val="nil"/>
              <w:bottom w:val="nil"/>
              <w:right w:val="nil"/>
            </w:tcBorders>
          </w:tcPr>
          <w:p w14:paraId="6D10A161" w14:textId="77777777" w:rsidR="00172D10" w:rsidRPr="00741D91" w:rsidRDefault="00172D10" w:rsidP="009C2E16"/>
        </w:tc>
      </w:tr>
      <w:tr w:rsidR="00741D91" w:rsidRPr="00741D91" w14:paraId="5D555018" w14:textId="77777777" w:rsidTr="009C2E16">
        <w:trPr>
          <w:trHeight w:val="240"/>
          <w:jc w:val="center"/>
        </w:trPr>
        <w:tc>
          <w:tcPr>
            <w:tcW w:w="4876" w:type="dxa"/>
            <w:tcBorders>
              <w:top w:val="nil"/>
              <w:left w:val="nil"/>
              <w:bottom w:val="nil"/>
              <w:right w:val="nil"/>
            </w:tcBorders>
          </w:tcPr>
          <w:p w14:paraId="10BC41AF"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130846F" w14:textId="77777777" w:rsidR="00172D10" w:rsidRPr="00741D91" w:rsidRDefault="00172D10" w:rsidP="009C2E16">
            <w:pPr>
              <w:pStyle w:val="AmColumnHeading"/>
            </w:pPr>
            <w:r w:rsidRPr="00741D91">
              <w:t>Izmjena</w:t>
            </w:r>
          </w:p>
        </w:tc>
      </w:tr>
      <w:tr w:rsidR="00741D91" w:rsidRPr="00741D91" w14:paraId="4F8125A3" w14:textId="77777777" w:rsidTr="009C2E16">
        <w:trPr>
          <w:jc w:val="center"/>
        </w:trPr>
        <w:tc>
          <w:tcPr>
            <w:tcW w:w="4876" w:type="dxa"/>
            <w:tcBorders>
              <w:top w:val="nil"/>
              <w:left w:val="nil"/>
              <w:bottom w:val="nil"/>
              <w:right w:val="nil"/>
            </w:tcBorders>
          </w:tcPr>
          <w:p w14:paraId="2CEE8448"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w:t>
            </w:r>
            <w:r w:rsidRPr="00741D91">
              <w:lastRenderedPageBreak/>
              <w:t xml:space="preserve">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555596A5" w14:textId="77777777" w:rsidR="00172D10" w:rsidRPr="00741D91" w:rsidRDefault="00172D10" w:rsidP="009C2E16">
            <w:pPr>
              <w:pStyle w:val="Normal6a"/>
            </w:pPr>
            <w:r w:rsidRPr="00741D91">
              <w:lastRenderedPageBreak/>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 xml:space="preserve">na tehnološki neutralan </w:t>
            </w:r>
            <w:r w:rsidRPr="00741D91">
              <w:rPr>
                <w:b/>
                <w:i/>
              </w:rPr>
              <w:lastRenderedPageBreak/>
              <w:t xml:space="preserve">način usmjeren na učinkovitost promiču se razvoj i uvođenje nuklearne energije te energije iz obnovljivih izvora i drugih </w:t>
            </w:r>
            <w:proofErr w:type="spellStart"/>
            <w:r w:rsidRPr="00741D91">
              <w:rPr>
                <w:b/>
                <w:i/>
              </w:rPr>
              <w:t>niskougljičnih</w:t>
            </w:r>
            <w:proofErr w:type="spellEnd"/>
            <w:r w:rsidRPr="00741D91">
              <w:rPr>
                <w:b/>
                <w:i/>
              </w:rPr>
              <w:t xml:space="preserve"> izvora energije, kao i energetska</w:t>
            </w:r>
            <w:r w:rsidRPr="00741D91">
              <w:t xml:space="preserve"> učinkovitost, </w:t>
            </w:r>
            <w:r w:rsidRPr="00741D91">
              <w:rPr>
                <w:b/>
                <w:i/>
              </w:rPr>
              <w:t>integrirana energija</w:t>
            </w:r>
            <w:r w:rsidRPr="00741D91">
              <w:t xml:space="preserve"> iz obnovljivih izvora, nove energije, </w:t>
            </w:r>
            <w:r w:rsidRPr="00741D91">
              <w:rPr>
                <w:b/>
                <w:i/>
              </w:rPr>
              <w:t>energetska obnova</w:t>
            </w:r>
            <w:r w:rsidRPr="00741D91">
              <w:t xml:space="preserve"> i inovativna rješenja za grijanje i hlađenje.</w:t>
            </w:r>
          </w:p>
        </w:tc>
      </w:tr>
    </w:tbl>
    <w:p w14:paraId="288DB50F"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{SV}</w:t>
      </w:r>
      <w:proofErr w:type="spellStart"/>
      <w:r w:rsidRPr="00741D91">
        <w:t>sv</w:t>
      </w:r>
      <w:proofErr w:type="spellEnd"/>
      <w:r w:rsidRPr="00741D91">
        <w:rPr>
          <w:rStyle w:val="HideTWBExt"/>
          <w:color w:val="auto"/>
        </w:rPr>
        <w:t>&lt;/Original&gt;</w:t>
      </w:r>
    </w:p>
    <w:p w14:paraId="5F67C7E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C6DB6A4"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8048C5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Claudiu</w:t>
      </w:r>
      <w:proofErr w:type="spellEnd"/>
      <w:r w:rsidRPr="00741D91">
        <w:t xml:space="preserve">-Richard </w:t>
      </w:r>
      <w:proofErr w:type="spellStart"/>
      <w:r w:rsidRPr="00741D91">
        <w:t>Târziu</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187D7F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375F9B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FFA0ED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9115E59" w14:textId="77777777" w:rsidTr="009C2E16">
        <w:trPr>
          <w:trHeight w:hRule="exact" w:val="240"/>
          <w:jc w:val="center"/>
        </w:trPr>
        <w:tc>
          <w:tcPr>
            <w:tcW w:w="9752" w:type="dxa"/>
            <w:gridSpan w:val="2"/>
            <w:tcBorders>
              <w:top w:val="nil"/>
              <w:left w:val="nil"/>
              <w:bottom w:val="nil"/>
              <w:right w:val="nil"/>
            </w:tcBorders>
          </w:tcPr>
          <w:p w14:paraId="47191A43" w14:textId="77777777" w:rsidR="00172D10" w:rsidRPr="00741D91" w:rsidRDefault="00172D10" w:rsidP="009C2E16"/>
        </w:tc>
      </w:tr>
      <w:tr w:rsidR="00741D91" w:rsidRPr="00741D91" w14:paraId="4640009A" w14:textId="77777777" w:rsidTr="009C2E16">
        <w:trPr>
          <w:trHeight w:val="240"/>
          <w:jc w:val="center"/>
        </w:trPr>
        <w:tc>
          <w:tcPr>
            <w:tcW w:w="4876" w:type="dxa"/>
            <w:tcBorders>
              <w:top w:val="nil"/>
              <w:left w:val="nil"/>
              <w:bottom w:val="nil"/>
              <w:right w:val="nil"/>
            </w:tcBorders>
          </w:tcPr>
          <w:p w14:paraId="1A5D464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75E4314" w14:textId="77777777" w:rsidR="00172D10" w:rsidRPr="00741D91" w:rsidRDefault="00172D10" w:rsidP="009C2E16">
            <w:pPr>
              <w:pStyle w:val="AmColumnHeading"/>
            </w:pPr>
            <w:r w:rsidRPr="00741D91">
              <w:t>Izmjena</w:t>
            </w:r>
          </w:p>
        </w:tc>
      </w:tr>
      <w:tr w:rsidR="00741D91" w:rsidRPr="00741D91" w14:paraId="1A45A394" w14:textId="77777777" w:rsidTr="009C2E16">
        <w:trPr>
          <w:jc w:val="center"/>
        </w:trPr>
        <w:tc>
          <w:tcPr>
            <w:tcW w:w="4876" w:type="dxa"/>
            <w:tcBorders>
              <w:top w:val="nil"/>
              <w:left w:val="nil"/>
              <w:bottom w:val="nil"/>
              <w:right w:val="nil"/>
            </w:tcBorders>
          </w:tcPr>
          <w:p w14:paraId="2063DF7A"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32810265"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nove energije, </w:t>
            </w:r>
            <w:r w:rsidRPr="00741D91">
              <w:rPr>
                <w:b/>
                <w:i/>
              </w:rPr>
              <w:t>energetska obnova</w:t>
            </w:r>
            <w:r w:rsidRPr="00741D91">
              <w:t xml:space="preserve"> i inovativna rješenja za grijanje i hlađenje</w:t>
            </w:r>
            <w:r w:rsidRPr="00741D91">
              <w:rPr>
                <w:b/>
                <w:i/>
              </w:rPr>
              <w:t xml:space="preserve">, kao i </w:t>
            </w:r>
            <w:proofErr w:type="spellStart"/>
            <w:r w:rsidRPr="00741D91">
              <w:rPr>
                <w:b/>
                <w:i/>
              </w:rPr>
              <w:t>niskougljični</w:t>
            </w:r>
            <w:proofErr w:type="spellEnd"/>
            <w:r w:rsidRPr="00741D91">
              <w:rPr>
                <w:b/>
                <w:i/>
              </w:rPr>
              <w:t xml:space="preserve"> izvori energije, uključujući nuklearnu energiju i prijelazna rješenja kojima se osigurava sigurnost opskrbe i cjenovna pristupačnost</w:t>
            </w:r>
            <w:r w:rsidRPr="00741D91">
              <w:t>.</w:t>
            </w:r>
          </w:p>
        </w:tc>
      </w:tr>
    </w:tbl>
    <w:p w14:paraId="7CA111CB"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A349F5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DD6CAA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42A3F5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Bruno </w:t>
      </w:r>
      <w:proofErr w:type="spellStart"/>
      <w:r w:rsidRPr="00741D91">
        <w:t>Tobback</w:t>
      </w:r>
      <w:proofErr w:type="spellEnd"/>
      <w:r w:rsidRPr="00741D91">
        <w:t xml:space="preserve">, Thomas </w:t>
      </w:r>
      <w:proofErr w:type="spellStart"/>
      <w:r w:rsidRPr="00741D91">
        <w:t>Pellerin-Carlin</w:t>
      </w:r>
      <w:proofErr w:type="spellEnd"/>
      <w:r w:rsidRPr="00741D91">
        <w:t xml:space="preserve">, </w:t>
      </w:r>
      <w:proofErr w:type="spellStart"/>
      <w:r w:rsidRPr="00741D91">
        <w:t>Yannis</w:t>
      </w:r>
      <w:proofErr w:type="spellEnd"/>
      <w:r w:rsidRPr="00741D91">
        <w:t xml:space="preserve"> </w:t>
      </w:r>
      <w:proofErr w:type="spellStart"/>
      <w:r w:rsidRPr="00741D91">
        <w:t>Maniatis</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3CBD28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D595A0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7E0244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E87CDB1" w14:textId="77777777" w:rsidTr="009C2E16">
        <w:trPr>
          <w:trHeight w:hRule="exact" w:val="240"/>
          <w:jc w:val="center"/>
        </w:trPr>
        <w:tc>
          <w:tcPr>
            <w:tcW w:w="9752" w:type="dxa"/>
            <w:gridSpan w:val="2"/>
            <w:tcBorders>
              <w:top w:val="nil"/>
              <w:left w:val="nil"/>
              <w:bottom w:val="nil"/>
              <w:right w:val="nil"/>
            </w:tcBorders>
          </w:tcPr>
          <w:p w14:paraId="2CDC67D3" w14:textId="77777777" w:rsidR="00172D10" w:rsidRPr="00741D91" w:rsidRDefault="00172D10" w:rsidP="009C2E16"/>
        </w:tc>
      </w:tr>
      <w:tr w:rsidR="00741D91" w:rsidRPr="00741D91" w14:paraId="41A9F20E" w14:textId="77777777" w:rsidTr="009C2E16">
        <w:trPr>
          <w:trHeight w:val="240"/>
          <w:jc w:val="center"/>
        </w:trPr>
        <w:tc>
          <w:tcPr>
            <w:tcW w:w="4876" w:type="dxa"/>
            <w:tcBorders>
              <w:top w:val="nil"/>
              <w:left w:val="nil"/>
              <w:bottom w:val="nil"/>
              <w:right w:val="nil"/>
            </w:tcBorders>
          </w:tcPr>
          <w:p w14:paraId="5AEAB01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871D29E" w14:textId="77777777" w:rsidR="00172D10" w:rsidRPr="00741D91" w:rsidRDefault="00172D10" w:rsidP="009C2E16">
            <w:pPr>
              <w:pStyle w:val="AmColumnHeading"/>
            </w:pPr>
            <w:r w:rsidRPr="00741D91">
              <w:t>Izmjena</w:t>
            </w:r>
          </w:p>
        </w:tc>
      </w:tr>
      <w:tr w:rsidR="00741D91" w:rsidRPr="00741D91" w14:paraId="2E149C7F" w14:textId="77777777" w:rsidTr="009C2E16">
        <w:trPr>
          <w:jc w:val="center"/>
        </w:trPr>
        <w:tc>
          <w:tcPr>
            <w:tcW w:w="4876" w:type="dxa"/>
            <w:tcBorders>
              <w:top w:val="nil"/>
              <w:left w:val="nil"/>
              <w:bottom w:val="nil"/>
              <w:right w:val="nil"/>
            </w:tcBorders>
          </w:tcPr>
          <w:p w14:paraId="2FB7EA43"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w:t>
            </w:r>
            <w:r w:rsidRPr="00741D91">
              <w:lastRenderedPageBreak/>
              <w:t xml:space="preserve">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3DA2EAC0" w14:textId="77777777" w:rsidR="00172D10" w:rsidRPr="00741D91" w:rsidRDefault="00172D10" w:rsidP="009C2E16">
            <w:pPr>
              <w:pStyle w:val="Normal6a"/>
            </w:pPr>
            <w:r w:rsidRPr="00741D91">
              <w:lastRenderedPageBreak/>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 xml:space="preserve">promiču se razvoj </w:t>
            </w:r>
            <w:r w:rsidRPr="00741D91">
              <w:rPr>
                <w:b/>
                <w:i/>
              </w:rPr>
              <w:lastRenderedPageBreak/>
              <w:t>električne mreže, energetska</w:t>
            </w:r>
            <w:r w:rsidRPr="00741D91">
              <w:t xml:space="preserve"> učinkovitost, </w:t>
            </w:r>
            <w:r w:rsidRPr="00741D91">
              <w:rPr>
                <w:b/>
                <w:i/>
              </w:rPr>
              <w:t>integrirana energija</w:t>
            </w:r>
            <w:r w:rsidRPr="00741D91">
              <w:t xml:space="preserve"> iz obnovljivih izvora, </w:t>
            </w:r>
            <w:proofErr w:type="spellStart"/>
            <w:r w:rsidRPr="00741D91">
              <w:rPr>
                <w:b/>
                <w:i/>
              </w:rPr>
              <w:t>nefosilna</w:t>
            </w:r>
            <w:proofErr w:type="spellEnd"/>
            <w:r w:rsidRPr="00741D91">
              <w:rPr>
                <w:b/>
                <w:i/>
              </w:rPr>
              <w:t xml:space="preserve"> rješenja za skladištenje i druga rješenja za fleksibilnost,</w:t>
            </w:r>
            <w:r w:rsidRPr="00741D91">
              <w:t xml:space="preserve"> nove </w:t>
            </w:r>
            <w:r w:rsidRPr="00741D91">
              <w:rPr>
                <w:b/>
                <w:i/>
              </w:rPr>
              <w:t>čiste</w:t>
            </w:r>
            <w:r w:rsidRPr="00741D91">
              <w:t xml:space="preserve"> energije, </w:t>
            </w:r>
            <w:r w:rsidRPr="00741D91">
              <w:rPr>
                <w:b/>
                <w:i/>
              </w:rPr>
              <w:t>energetska obnova, energetske zajednice</w:t>
            </w:r>
            <w:r w:rsidRPr="00741D91">
              <w:t xml:space="preserve"> i inovativna </w:t>
            </w:r>
            <w:r w:rsidRPr="00741D91">
              <w:rPr>
                <w:b/>
                <w:i/>
              </w:rPr>
              <w:t>dekarbonizirana</w:t>
            </w:r>
            <w:r w:rsidRPr="00741D91">
              <w:t xml:space="preserve"> rješenja za grijanje i hlađenje.</w:t>
            </w:r>
          </w:p>
        </w:tc>
      </w:tr>
    </w:tbl>
    <w:p w14:paraId="67C47852"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748C6D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AE2E75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DD1F84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B2DB50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3857D3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3228ED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53679DC" w14:textId="77777777" w:rsidTr="009C2E16">
        <w:trPr>
          <w:trHeight w:hRule="exact" w:val="240"/>
          <w:jc w:val="center"/>
        </w:trPr>
        <w:tc>
          <w:tcPr>
            <w:tcW w:w="9752" w:type="dxa"/>
            <w:gridSpan w:val="2"/>
            <w:tcBorders>
              <w:top w:val="nil"/>
              <w:left w:val="nil"/>
              <w:bottom w:val="nil"/>
              <w:right w:val="nil"/>
            </w:tcBorders>
          </w:tcPr>
          <w:p w14:paraId="0FCF77E0" w14:textId="77777777" w:rsidR="00172D10" w:rsidRPr="00741D91" w:rsidRDefault="00172D10" w:rsidP="009C2E16"/>
        </w:tc>
      </w:tr>
      <w:tr w:rsidR="00741D91" w:rsidRPr="00741D91" w14:paraId="34F4FAA3" w14:textId="77777777" w:rsidTr="009C2E16">
        <w:trPr>
          <w:trHeight w:val="240"/>
          <w:jc w:val="center"/>
        </w:trPr>
        <w:tc>
          <w:tcPr>
            <w:tcW w:w="4876" w:type="dxa"/>
            <w:tcBorders>
              <w:top w:val="nil"/>
              <w:left w:val="nil"/>
              <w:bottom w:val="nil"/>
              <w:right w:val="nil"/>
            </w:tcBorders>
          </w:tcPr>
          <w:p w14:paraId="35EDAA3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9A7C9C8" w14:textId="77777777" w:rsidR="00172D10" w:rsidRPr="00741D91" w:rsidRDefault="00172D10" w:rsidP="009C2E16">
            <w:pPr>
              <w:pStyle w:val="AmColumnHeading"/>
            </w:pPr>
            <w:r w:rsidRPr="00741D91">
              <w:t>Izmjena</w:t>
            </w:r>
          </w:p>
        </w:tc>
      </w:tr>
      <w:tr w:rsidR="00741D91" w:rsidRPr="00741D91" w14:paraId="43CC982E" w14:textId="77777777" w:rsidTr="009C2E16">
        <w:trPr>
          <w:jc w:val="center"/>
        </w:trPr>
        <w:tc>
          <w:tcPr>
            <w:tcW w:w="4876" w:type="dxa"/>
            <w:tcBorders>
              <w:top w:val="nil"/>
              <w:left w:val="nil"/>
              <w:bottom w:val="nil"/>
              <w:right w:val="nil"/>
            </w:tcBorders>
          </w:tcPr>
          <w:p w14:paraId="35401828"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76EB814F"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w:t>
            </w:r>
            <w:r w:rsidRPr="00741D91">
              <w:rPr>
                <w:b/>
                <w:i/>
              </w:rPr>
              <w:t>, otpornost vodoopskrbe</w:t>
            </w:r>
            <w:r w:rsidRPr="00741D91">
              <w:t xml:space="preserve"> i industrijsku </w:t>
            </w:r>
            <w:proofErr w:type="spellStart"/>
            <w:r w:rsidRPr="00741D91">
              <w:t>dekarbonizaciju</w:t>
            </w:r>
            <w:proofErr w:type="spellEnd"/>
            <w:r w:rsidRPr="00741D91">
              <w:t xml:space="preserve"> </w:t>
            </w:r>
            <w:r w:rsidRPr="00741D91">
              <w:rPr>
                <w:b/>
                <w:i/>
              </w:rPr>
              <w:t>promiču se energetska učinkovitost i</w:t>
            </w:r>
            <w:r w:rsidRPr="00741D91">
              <w:t xml:space="preserve"> učinkovitost </w:t>
            </w:r>
            <w:r w:rsidRPr="00741D91">
              <w:rPr>
                <w:b/>
                <w:i/>
              </w:rPr>
              <w:t>vodoopskrbe</w:t>
            </w:r>
            <w:r w:rsidRPr="00741D91">
              <w:t xml:space="preserve">, </w:t>
            </w:r>
            <w:r w:rsidRPr="00741D91">
              <w:rPr>
                <w:b/>
                <w:i/>
              </w:rPr>
              <w:t>integrirana energija</w:t>
            </w:r>
            <w:r w:rsidRPr="00741D91">
              <w:t xml:space="preserve"> iz obnovljivih izvora, nove energije, </w:t>
            </w:r>
            <w:r w:rsidRPr="00741D91">
              <w:rPr>
                <w:b/>
                <w:i/>
              </w:rPr>
              <w:t>novi održivi izvori vode, vodik i njegovi derivati (uključujući amonijak), energetska obnova</w:t>
            </w:r>
            <w:r w:rsidRPr="00741D91">
              <w:t xml:space="preserve"> i inovativna rješenja za grijanje i hlađenje.</w:t>
            </w:r>
          </w:p>
        </w:tc>
      </w:tr>
    </w:tbl>
    <w:p w14:paraId="1AF6E685"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CF62C9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35C4CA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6F534E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Dan Nica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7FA548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989D97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868B84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A89D6CC" w14:textId="77777777" w:rsidTr="009C2E16">
        <w:trPr>
          <w:trHeight w:hRule="exact" w:val="240"/>
          <w:jc w:val="center"/>
        </w:trPr>
        <w:tc>
          <w:tcPr>
            <w:tcW w:w="9752" w:type="dxa"/>
            <w:gridSpan w:val="2"/>
            <w:tcBorders>
              <w:top w:val="nil"/>
              <w:left w:val="nil"/>
              <w:bottom w:val="nil"/>
              <w:right w:val="nil"/>
            </w:tcBorders>
          </w:tcPr>
          <w:p w14:paraId="2472FE13" w14:textId="77777777" w:rsidR="00172D10" w:rsidRPr="00741D91" w:rsidRDefault="00172D10" w:rsidP="009C2E16"/>
        </w:tc>
      </w:tr>
      <w:tr w:rsidR="00741D91" w:rsidRPr="00741D91" w14:paraId="4BC39B75" w14:textId="77777777" w:rsidTr="009C2E16">
        <w:trPr>
          <w:trHeight w:val="240"/>
          <w:jc w:val="center"/>
        </w:trPr>
        <w:tc>
          <w:tcPr>
            <w:tcW w:w="4876" w:type="dxa"/>
            <w:tcBorders>
              <w:top w:val="nil"/>
              <w:left w:val="nil"/>
              <w:bottom w:val="nil"/>
              <w:right w:val="nil"/>
            </w:tcBorders>
          </w:tcPr>
          <w:p w14:paraId="45023D4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1F5BF96" w14:textId="77777777" w:rsidR="00172D10" w:rsidRPr="00741D91" w:rsidRDefault="00172D10" w:rsidP="009C2E16">
            <w:pPr>
              <w:pStyle w:val="AmColumnHeading"/>
            </w:pPr>
            <w:r w:rsidRPr="00741D91">
              <w:t>Izmjena</w:t>
            </w:r>
          </w:p>
        </w:tc>
      </w:tr>
      <w:tr w:rsidR="00741D91" w:rsidRPr="00741D91" w14:paraId="07D72522" w14:textId="77777777" w:rsidTr="009C2E16">
        <w:trPr>
          <w:jc w:val="center"/>
        </w:trPr>
        <w:tc>
          <w:tcPr>
            <w:tcW w:w="4876" w:type="dxa"/>
            <w:tcBorders>
              <w:top w:val="nil"/>
              <w:left w:val="nil"/>
              <w:bottom w:val="nil"/>
              <w:right w:val="nil"/>
            </w:tcBorders>
          </w:tcPr>
          <w:p w14:paraId="2A2FB9AA"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lastRenderedPageBreak/>
              <w:t>energetsku obnovu</w:t>
            </w:r>
            <w:r w:rsidRPr="00741D91">
              <w:t xml:space="preserve"> i inovativna rješenja za grijanje i hlađenje</w:t>
            </w:r>
            <w:r w:rsidRPr="00741D91">
              <w:rPr>
                <w:b/>
                <w:i/>
              </w:rPr>
              <w:t>.</w:t>
            </w:r>
          </w:p>
        </w:tc>
        <w:tc>
          <w:tcPr>
            <w:tcW w:w="4876" w:type="dxa"/>
            <w:tcBorders>
              <w:top w:val="nil"/>
              <w:left w:val="nil"/>
              <w:bottom w:val="nil"/>
              <w:right w:val="nil"/>
            </w:tcBorders>
          </w:tcPr>
          <w:p w14:paraId="03F2774B" w14:textId="77777777" w:rsidR="00172D10" w:rsidRPr="00741D91" w:rsidRDefault="00172D10" w:rsidP="009C2E16">
            <w:pPr>
              <w:pStyle w:val="Normal6a"/>
            </w:pPr>
            <w:r w:rsidRPr="00741D91">
              <w:lastRenderedPageBreak/>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čista energija</w:t>
            </w:r>
            <w:r w:rsidRPr="00741D91">
              <w:t xml:space="preserve"> iz obnovljivih izvora, nove energije, </w:t>
            </w:r>
            <w:r w:rsidRPr="00741D91">
              <w:rPr>
                <w:b/>
                <w:i/>
              </w:rPr>
              <w:lastRenderedPageBreak/>
              <w:t>fleksibilna kogeneracija prilagođena vodiku kojom se podupire mreža, energetska obnova</w:t>
            </w:r>
            <w:r w:rsidRPr="00741D91">
              <w:t xml:space="preserve"> i inovativna rješenja za grijanje i hlađenje.</w:t>
            </w:r>
          </w:p>
        </w:tc>
      </w:tr>
    </w:tbl>
    <w:p w14:paraId="63B83542"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CE00FC0"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2AC90C5F" w14:textId="77777777" w:rsidR="00172D10" w:rsidRPr="00741D91" w:rsidRDefault="00172D10" w:rsidP="00172D10">
      <w:pPr>
        <w:pStyle w:val="AmJustText"/>
      </w:pPr>
      <w:r w:rsidRPr="00741D91">
        <w:t>Kogeneracija je važan element koji treba uključiti u mjere koje podupire ECF.</w:t>
      </w:r>
    </w:p>
    <w:p w14:paraId="7DEC674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D88229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AA3AF9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Yannis</w:t>
      </w:r>
      <w:proofErr w:type="spellEnd"/>
      <w:r w:rsidRPr="00741D91">
        <w:t xml:space="preserve"> </w:t>
      </w:r>
      <w:proofErr w:type="spellStart"/>
      <w:r w:rsidRPr="00741D91">
        <w:t>Maniatis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494A25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52536C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FB25EB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C7B371B" w14:textId="77777777" w:rsidTr="009C2E16">
        <w:trPr>
          <w:trHeight w:hRule="exact" w:val="240"/>
          <w:jc w:val="center"/>
        </w:trPr>
        <w:tc>
          <w:tcPr>
            <w:tcW w:w="9752" w:type="dxa"/>
            <w:gridSpan w:val="2"/>
            <w:tcBorders>
              <w:top w:val="nil"/>
              <w:left w:val="nil"/>
              <w:bottom w:val="nil"/>
              <w:right w:val="nil"/>
            </w:tcBorders>
          </w:tcPr>
          <w:p w14:paraId="58E8225D" w14:textId="77777777" w:rsidR="00172D10" w:rsidRPr="00741D91" w:rsidRDefault="00172D10" w:rsidP="009C2E16"/>
        </w:tc>
      </w:tr>
      <w:tr w:rsidR="00741D91" w:rsidRPr="00741D91" w14:paraId="0ECB6286" w14:textId="77777777" w:rsidTr="009C2E16">
        <w:trPr>
          <w:trHeight w:val="240"/>
          <w:jc w:val="center"/>
        </w:trPr>
        <w:tc>
          <w:tcPr>
            <w:tcW w:w="4876" w:type="dxa"/>
            <w:tcBorders>
              <w:top w:val="nil"/>
              <w:left w:val="nil"/>
              <w:bottom w:val="nil"/>
              <w:right w:val="nil"/>
            </w:tcBorders>
          </w:tcPr>
          <w:p w14:paraId="7DFDE12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FB43113" w14:textId="77777777" w:rsidR="00172D10" w:rsidRPr="00741D91" w:rsidRDefault="00172D10" w:rsidP="009C2E16">
            <w:pPr>
              <w:pStyle w:val="AmColumnHeading"/>
            </w:pPr>
            <w:r w:rsidRPr="00741D91">
              <w:t>Izmjena</w:t>
            </w:r>
          </w:p>
        </w:tc>
      </w:tr>
      <w:tr w:rsidR="00741D91" w:rsidRPr="00741D91" w14:paraId="474AFB3B" w14:textId="77777777" w:rsidTr="009C2E16">
        <w:trPr>
          <w:jc w:val="center"/>
        </w:trPr>
        <w:tc>
          <w:tcPr>
            <w:tcW w:w="4876" w:type="dxa"/>
            <w:tcBorders>
              <w:top w:val="nil"/>
              <w:left w:val="nil"/>
              <w:bottom w:val="nil"/>
              <w:right w:val="nil"/>
            </w:tcBorders>
          </w:tcPr>
          <w:p w14:paraId="2B8F6022"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3667CDB2"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nove energije, </w:t>
            </w:r>
            <w:r w:rsidRPr="00741D91">
              <w:rPr>
                <w:b/>
                <w:i/>
              </w:rPr>
              <w:t>energetska obnova</w:t>
            </w:r>
            <w:r w:rsidRPr="00741D91">
              <w:t xml:space="preserve"> i inovativna rješenja za grijanje i hlađenje</w:t>
            </w:r>
            <w:r w:rsidRPr="00741D91">
              <w:rPr>
                <w:b/>
                <w:i/>
              </w:rPr>
              <w:t>, uključujući putem kolektivnih pristupa kao što su energentske zajednice</w:t>
            </w:r>
            <w:r w:rsidRPr="00741D91">
              <w:t>.</w:t>
            </w:r>
          </w:p>
        </w:tc>
      </w:tr>
    </w:tbl>
    <w:p w14:paraId="2294F0E9"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6EAD26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89C7CC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66BAA5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Georgiana</w:t>
      </w:r>
      <w:proofErr w:type="spellEnd"/>
      <w:r w:rsidRPr="00741D91">
        <w:t xml:space="preserve"> </w:t>
      </w:r>
      <w:proofErr w:type="spellStart"/>
      <w:r w:rsidRPr="00741D91">
        <w:t>Teodorescu</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B72D9D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01B1DB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B4EBF0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830B797" w14:textId="77777777" w:rsidTr="009C2E16">
        <w:trPr>
          <w:trHeight w:hRule="exact" w:val="240"/>
          <w:jc w:val="center"/>
        </w:trPr>
        <w:tc>
          <w:tcPr>
            <w:tcW w:w="9752" w:type="dxa"/>
            <w:gridSpan w:val="2"/>
            <w:tcBorders>
              <w:top w:val="nil"/>
              <w:left w:val="nil"/>
              <w:bottom w:val="nil"/>
              <w:right w:val="nil"/>
            </w:tcBorders>
          </w:tcPr>
          <w:p w14:paraId="3703646F" w14:textId="77777777" w:rsidR="00172D10" w:rsidRPr="00741D91" w:rsidRDefault="00172D10" w:rsidP="009C2E16"/>
        </w:tc>
      </w:tr>
      <w:tr w:rsidR="00741D91" w:rsidRPr="00741D91" w14:paraId="429959EA" w14:textId="77777777" w:rsidTr="009C2E16">
        <w:trPr>
          <w:trHeight w:val="240"/>
          <w:jc w:val="center"/>
        </w:trPr>
        <w:tc>
          <w:tcPr>
            <w:tcW w:w="4876" w:type="dxa"/>
            <w:tcBorders>
              <w:top w:val="nil"/>
              <w:left w:val="nil"/>
              <w:bottom w:val="nil"/>
              <w:right w:val="nil"/>
            </w:tcBorders>
          </w:tcPr>
          <w:p w14:paraId="1FFFD75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4F553B7" w14:textId="77777777" w:rsidR="00172D10" w:rsidRPr="00741D91" w:rsidRDefault="00172D10" w:rsidP="009C2E16">
            <w:pPr>
              <w:pStyle w:val="AmColumnHeading"/>
            </w:pPr>
            <w:r w:rsidRPr="00741D91">
              <w:t>Izmjena</w:t>
            </w:r>
          </w:p>
        </w:tc>
      </w:tr>
      <w:tr w:rsidR="00741D91" w:rsidRPr="00741D91" w14:paraId="1CF549B0" w14:textId="77777777" w:rsidTr="009C2E16">
        <w:trPr>
          <w:jc w:val="center"/>
        </w:trPr>
        <w:tc>
          <w:tcPr>
            <w:tcW w:w="4876" w:type="dxa"/>
            <w:tcBorders>
              <w:top w:val="nil"/>
              <w:left w:val="nil"/>
              <w:bottom w:val="nil"/>
              <w:right w:val="nil"/>
            </w:tcBorders>
          </w:tcPr>
          <w:p w14:paraId="101B35F6"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w:t>
            </w:r>
            <w:r w:rsidRPr="00741D91">
              <w:lastRenderedPageBreak/>
              <w:t>grijanje i hlađenje.</w:t>
            </w:r>
          </w:p>
        </w:tc>
        <w:tc>
          <w:tcPr>
            <w:tcW w:w="4876" w:type="dxa"/>
            <w:tcBorders>
              <w:top w:val="nil"/>
              <w:left w:val="nil"/>
              <w:bottom w:val="nil"/>
              <w:right w:val="nil"/>
            </w:tcBorders>
          </w:tcPr>
          <w:p w14:paraId="7EF1CA92" w14:textId="77777777" w:rsidR="00172D10" w:rsidRPr="00741D91" w:rsidRDefault="00172D10" w:rsidP="009C2E16">
            <w:pPr>
              <w:pStyle w:val="Normal6a"/>
            </w:pPr>
            <w:r w:rsidRPr="00741D91">
              <w:lastRenderedPageBreak/>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nove energije, </w:t>
            </w:r>
            <w:r w:rsidRPr="00741D91">
              <w:rPr>
                <w:b/>
                <w:i/>
              </w:rPr>
              <w:t xml:space="preserve">nuklearne tehnologije (uključujući </w:t>
            </w:r>
            <w:proofErr w:type="spellStart"/>
            <w:r w:rsidRPr="00741D91">
              <w:rPr>
                <w:b/>
                <w:i/>
              </w:rPr>
              <w:lastRenderedPageBreak/>
              <w:t>gorivni</w:t>
            </w:r>
            <w:proofErr w:type="spellEnd"/>
            <w:r w:rsidRPr="00741D91">
              <w:rPr>
                <w:b/>
                <w:i/>
              </w:rPr>
              <w:t xml:space="preserve"> ciklus), energetska obnova</w:t>
            </w:r>
            <w:r w:rsidRPr="00741D91">
              <w:t xml:space="preserve"> i inovativna rješenja za grijanje i hlađenje.</w:t>
            </w:r>
          </w:p>
        </w:tc>
      </w:tr>
    </w:tbl>
    <w:p w14:paraId="0918A827"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1F79106"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61835723" w14:textId="77777777" w:rsidR="00172D10" w:rsidRPr="00741D91" w:rsidRDefault="00172D10" w:rsidP="00172D10">
      <w:pPr>
        <w:pStyle w:val="AmJustText"/>
      </w:pPr>
      <w:r w:rsidRPr="00741D91">
        <w:t xml:space="preserve">Dodavanjem se osigurava dosljednost s Aktom o industriji s nultom neto stopom emisija, u kojem se nuklearna fisija i povezane tehnologije </w:t>
      </w:r>
      <w:proofErr w:type="spellStart"/>
      <w:r w:rsidRPr="00741D91">
        <w:t>gorivnog</w:t>
      </w:r>
      <w:proofErr w:type="spellEnd"/>
      <w:r w:rsidRPr="00741D91">
        <w:t xml:space="preserve"> ciklusa priznaju kao tehnologije s nultom neto stopom emisija koje doprinose </w:t>
      </w:r>
      <w:proofErr w:type="spellStart"/>
      <w:r w:rsidRPr="00741D91">
        <w:t>Unijinim</w:t>
      </w:r>
      <w:proofErr w:type="spellEnd"/>
      <w:r w:rsidRPr="00741D91">
        <w:t xml:space="preserve"> ciljevima </w:t>
      </w:r>
      <w:proofErr w:type="spellStart"/>
      <w:r w:rsidRPr="00741D91">
        <w:t>dekarbonizacije</w:t>
      </w:r>
      <w:proofErr w:type="spellEnd"/>
      <w:r w:rsidRPr="00741D91">
        <w:t xml:space="preserve"> i energetske sigurnosti.</w:t>
      </w:r>
    </w:p>
    <w:p w14:paraId="06B2D04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89FCB0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649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53CCE7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Matej </w:t>
      </w:r>
      <w:proofErr w:type="spellStart"/>
      <w:r w:rsidRPr="00741D91">
        <w:t>Tonin</w:t>
      </w:r>
      <w:proofErr w:type="spellEnd"/>
      <w:r w:rsidRPr="00741D91">
        <w:t>, Davor Ivo Stier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8C8AB6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5646CE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8B2B5A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5784177" w14:textId="77777777" w:rsidTr="009C2E16">
        <w:trPr>
          <w:trHeight w:hRule="exact" w:val="240"/>
          <w:jc w:val="center"/>
        </w:trPr>
        <w:tc>
          <w:tcPr>
            <w:tcW w:w="9752" w:type="dxa"/>
            <w:gridSpan w:val="2"/>
            <w:tcBorders>
              <w:top w:val="nil"/>
              <w:left w:val="nil"/>
              <w:bottom w:val="nil"/>
              <w:right w:val="nil"/>
            </w:tcBorders>
          </w:tcPr>
          <w:p w14:paraId="0AEEC7EB" w14:textId="77777777" w:rsidR="00172D10" w:rsidRPr="00741D91" w:rsidRDefault="00172D10" w:rsidP="009C2E16"/>
        </w:tc>
      </w:tr>
      <w:tr w:rsidR="00741D91" w:rsidRPr="00741D91" w14:paraId="68A76044" w14:textId="77777777" w:rsidTr="009C2E16">
        <w:trPr>
          <w:trHeight w:val="240"/>
          <w:jc w:val="center"/>
        </w:trPr>
        <w:tc>
          <w:tcPr>
            <w:tcW w:w="4876" w:type="dxa"/>
            <w:tcBorders>
              <w:top w:val="nil"/>
              <w:left w:val="nil"/>
              <w:bottom w:val="nil"/>
              <w:right w:val="nil"/>
            </w:tcBorders>
          </w:tcPr>
          <w:p w14:paraId="7174237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F81264F" w14:textId="77777777" w:rsidR="00172D10" w:rsidRPr="00741D91" w:rsidRDefault="00172D10" w:rsidP="009C2E16">
            <w:pPr>
              <w:pStyle w:val="AmColumnHeading"/>
            </w:pPr>
            <w:r w:rsidRPr="00741D91">
              <w:t>Izmjena</w:t>
            </w:r>
          </w:p>
        </w:tc>
      </w:tr>
      <w:tr w:rsidR="00741D91" w:rsidRPr="00741D91" w14:paraId="4B9DF274" w14:textId="77777777" w:rsidTr="009C2E16">
        <w:trPr>
          <w:jc w:val="center"/>
        </w:trPr>
        <w:tc>
          <w:tcPr>
            <w:tcW w:w="4876" w:type="dxa"/>
            <w:tcBorders>
              <w:top w:val="nil"/>
              <w:left w:val="nil"/>
              <w:bottom w:val="nil"/>
              <w:right w:val="nil"/>
            </w:tcBorders>
          </w:tcPr>
          <w:p w14:paraId="7824FA0D"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3D99AD66"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nove energije, </w:t>
            </w:r>
            <w:r w:rsidRPr="00741D91">
              <w:rPr>
                <w:b/>
                <w:i/>
              </w:rPr>
              <w:t xml:space="preserve">nuklearne tehnologije (uključujući </w:t>
            </w:r>
            <w:proofErr w:type="spellStart"/>
            <w:r w:rsidRPr="00741D91">
              <w:rPr>
                <w:b/>
                <w:i/>
              </w:rPr>
              <w:t>gorivni</w:t>
            </w:r>
            <w:proofErr w:type="spellEnd"/>
            <w:r w:rsidRPr="00741D91">
              <w:rPr>
                <w:b/>
                <w:i/>
              </w:rPr>
              <w:t xml:space="preserve"> ciklus), energetska obnova</w:t>
            </w:r>
            <w:r w:rsidRPr="00741D91">
              <w:t xml:space="preserve"> i inovativna rješenja za grijanje i hlađenje.</w:t>
            </w:r>
          </w:p>
        </w:tc>
      </w:tr>
    </w:tbl>
    <w:p w14:paraId="056B222A"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A0A467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6415EA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4D9DC8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Radan </w:t>
      </w:r>
      <w:proofErr w:type="spellStart"/>
      <w:r w:rsidRPr="00741D91">
        <w:t>Kanev</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4ED098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493FAD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C0A6EF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4E34060" w14:textId="77777777" w:rsidTr="009C2E16">
        <w:trPr>
          <w:trHeight w:hRule="exact" w:val="240"/>
          <w:jc w:val="center"/>
        </w:trPr>
        <w:tc>
          <w:tcPr>
            <w:tcW w:w="9752" w:type="dxa"/>
            <w:gridSpan w:val="2"/>
            <w:tcBorders>
              <w:top w:val="nil"/>
              <w:left w:val="nil"/>
              <w:bottom w:val="nil"/>
              <w:right w:val="nil"/>
            </w:tcBorders>
          </w:tcPr>
          <w:p w14:paraId="6750769D" w14:textId="77777777" w:rsidR="00172D10" w:rsidRPr="00741D91" w:rsidRDefault="00172D10" w:rsidP="009C2E16"/>
        </w:tc>
      </w:tr>
      <w:tr w:rsidR="00741D91" w:rsidRPr="00741D91" w14:paraId="5C52BA1B" w14:textId="77777777" w:rsidTr="009C2E16">
        <w:trPr>
          <w:trHeight w:val="240"/>
          <w:jc w:val="center"/>
        </w:trPr>
        <w:tc>
          <w:tcPr>
            <w:tcW w:w="4876" w:type="dxa"/>
            <w:tcBorders>
              <w:top w:val="nil"/>
              <w:left w:val="nil"/>
              <w:bottom w:val="nil"/>
              <w:right w:val="nil"/>
            </w:tcBorders>
          </w:tcPr>
          <w:p w14:paraId="6D29667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84C908F" w14:textId="77777777" w:rsidR="00172D10" w:rsidRPr="00741D91" w:rsidRDefault="00172D10" w:rsidP="009C2E16">
            <w:pPr>
              <w:pStyle w:val="AmColumnHeading"/>
            </w:pPr>
            <w:r w:rsidRPr="00741D91">
              <w:t>Izmjena</w:t>
            </w:r>
          </w:p>
        </w:tc>
      </w:tr>
      <w:tr w:rsidR="00741D91" w:rsidRPr="00741D91" w14:paraId="24657F7D" w14:textId="77777777" w:rsidTr="009C2E16">
        <w:trPr>
          <w:jc w:val="center"/>
        </w:trPr>
        <w:tc>
          <w:tcPr>
            <w:tcW w:w="4876" w:type="dxa"/>
            <w:tcBorders>
              <w:top w:val="nil"/>
              <w:left w:val="nil"/>
              <w:bottom w:val="nil"/>
              <w:right w:val="nil"/>
            </w:tcBorders>
          </w:tcPr>
          <w:p w14:paraId="6CBA76D2" w14:textId="77777777" w:rsidR="00172D10" w:rsidRPr="00741D91" w:rsidRDefault="00172D10" w:rsidP="009C2E16">
            <w:pPr>
              <w:pStyle w:val="Normal6a"/>
            </w:pPr>
            <w:r w:rsidRPr="00741D91">
              <w:t>(24)</w:t>
            </w:r>
            <w:r w:rsidRPr="00741D91">
              <w:tab/>
              <w:t xml:space="preserve">Projekti i aktivnosti u okviru sastavnice za čistu tranziciju i industrijsku </w:t>
            </w:r>
            <w:proofErr w:type="spellStart"/>
            <w:r w:rsidRPr="00741D91">
              <w:t>dekarbonizaciju</w:t>
            </w:r>
            <w:proofErr w:type="spellEnd"/>
            <w:r w:rsidRPr="00741D91">
              <w:t xml:space="preserve"> promicati energetsku učinkovitost, integriranu energiju iz obnovljivih izvora, nove energije, energetsku obnovu i inovativna rješenja za </w:t>
            </w:r>
            <w:r w:rsidRPr="00741D91">
              <w:lastRenderedPageBreak/>
              <w:t>grijanje i hlađenje.</w:t>
            </w:r>
          </w:p>
        </w:tc>
        <w:tc>
          <w:tcPr>
            <w:tcW w:w="4876" w:type="dxa"/>
            <w:tcBorders>
              <w:top w:val="nil"/>
              <w:left w:val="nil"/>
              <w:bottom w:val="nil"/>
              <w:right w:val="nil"/>
            </w:tcBorders>
          </w:tcPr>
          <w:p w14:paraId="486D4E66" w14:textId="77777777" w:rsidR="00172D10" w:rsidRPr="00741D91" w:rsidRDefault="00172D10" w:rsidP="009C2E16">
            <w:pPr>
              <w:pStyle w:val="Normal6a"/>
            </w:pPr>
            <w:r w:rsidRPr="00741D91">
              <w:lastRenderedPageBreak/>
              <w:t>(24)</w:t>
            </w:r>
            <w:r w:rsidRPr="00741D91">
              <w:tab/>
              <w:t xml:space="preserve">Projekti i aktivnosti u okviru sastavnice za čistu tranziciju i industrijsku </w:t>
            </w:r>
            <w:proofErr w:type="spellStart"/>
            <w:r w:rsidRPr="00741D91">
              <w:t>dekarbonizaciju</w:t>
            </w:r>
            <w:proofErr w:type="spellEnd"/>
            <w:r w:rsidRPr="00741D91">
              <w:t xml:space="preserve"> </w:t>
            </w:r>
            <w:r w:rsidRPr="00741D91">
              <w:rPr>
                <w:b/>
                <w:i/>
              </w:rPr>
              <w:t>trebali bi</w:t>
            </w:r>
            <w:r w:rsidRPr="00741D91">
              <w:t xml:space="preserve"> promicati energetsku učinkovitost, integriranu energiju iz obnovljivih izvora</w:t>
            </w:r>
            <w:r w:rsidRPr="00741D91">
              <w:rPr>
                <w:b/>
                <w:i/>
              </w:rPr>
              <w:t xml:space="preserve">, </w:t>
            </w:r>
            <w:proofErr w:type="spellStart"/>
            <w:r w:rsidRPr="00741D91">
              <w:rPr>
                <w:b/>
                <w:i/>
              </w:rPr>
              <w:t>niskougljična</w:t>
            </w:r>
            <w:proofErr w:type="spellEnd"/>
            <w:r w:rsidRPr="00741D91">
              <w:rPr>
                <w:b/>
                <w:i/>
              </w:rPr>
              <w:t xml:space="preserve"> i druga rješenja čiste </w:t>
            </w:r>
            <w:r w:rsidRPr="00741D91">
              <w:rPr>
                <w:b/>
                <w:i/>
              </w:rPr>
              <w:lastRenderedPageBreak/>
              <w:t>energije</w:t>
            </w:r>
            <w:r w:rsidRPr="00741D91">
              <w:t>, nove energije, energetsku obnovu i inovativna rješenja za grijanje i hlađenje.</w:t>
            </w:r>
          </w:p>
        </w:tc>
      </w:tr>
    </w:tbl>
    <w:p w14:paraId="64D8AF7B"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7D0F00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14ADDE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02EF80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Daniel </w:t>
      </w:r>
      <w:proofErr w:type="spellStart"/>
      <w:r w:rsidRPr="00741D91">
        <w:t>Attard</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4EDDE9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481FE1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9FE402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AD5B640" w14:textId="77777777" w:rsidTr="009C2E16">
        <w:trPr>
          <w:trHeight w:hRule="exact" w:val="240"/>
          <w:jc w:val="center"/>
        </w:trPr>
        <w:tc>
          <w:tcPr>
            <w:tcW w:w="9752" w:type="dxa"/>
            <w:gridSpan w:val="2"/>
            <w:tcBorders>
              <w:top w:val="nil"/>
              <w:left w:val="nil"/>
              <w:bottom w:val="nil"/>
              <w:right w:val="nil"/>
            </w:tcBorders>
          </w:tcPr>
          <w:p w14:paraId="09F0ED8B" w14:textId="77777777" w:rsidR="00172D10" w:rsidRPr="00741D91" w:rsidRDefault="00172D10" w:rsidP="009C2E16"/>
        </w:tc>
      </w:tr>
      <w:tr w:rsidR="00741D91" w:rsidRPr="00741D91" w14:paraId="2405A1DE" w14:textId="77777777" w:rsidTr="009C2E16">
        <w:trPr>
          <w:trHeight w:val="240"/>
          <w:jc w:val="center"/>
        </w:trPr>
        <w:tc>
          <w:tcPr>
            <w:tcW w:w="4876" w:type="dxa"/>
            <w:tcBorders>
              <w:top w:val="nil"/>
              <w:left w:val="nil"/>
              <w:bottom w:val="nil"/>
              <w:right w:val="nil"/>
            </w:tcBorders>
          </w:tcPr>
          <w:p w14:paraId="73BD9D6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C4C3E7A" w14:textId="77777777" w:rsidR="00172D10" w:rsidRPr="00741D91" w:rsidRDefault="00172D10" w:rsidP="009C2E16">
            <w:pPr>
              <w:pStyle w:val="AmColumnHeading"/>
            </w:pPr>
            <w:r w:rsidRPr="00741D91">
              <w:t>Izmjena</w:t>
            </w:r>
          </w:p>
        </w:tc>
      </w:tr>
      <w:tr w:rsidR="00741D91" w:rsidRPr="00741D91" w14:paraId="666A3B5E" w14:textId="77777777" w:rsidTr="009C2E16">
        <w:trPr>
          <w:jc w:val="center"/>
        </w:trPr>
        <w:tc>
          <w:tcPr>
            <w:tcW w:w="4876" w:type="dxa"/>
            <w:tcBorders>
              <w:top w:val="nil"/>
              <w:left w:val="nil"/>
              <w:bottom w:val="nil"/>
              <w:right w:val="nil"/>
            </w:tcBorders>
          </w:tcPr>
          <w:p w14:paraId="071F896F"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5FE81B3F"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proizvodnja energije, distribucija energije i energetska</w:t>
            </w:r>
            <w:r w:rsidRPr="00741D91">
              <w:t xml:space="preserve"> učinkovitost, </w:t>
            </w:r>
            <w:r w:rsidRPr="00741D91">
              <w:rPr>
                <w:b/>
                <w:i/>
              </w:rPr>
              <w:t>integrirana energija</w:t>
            </w:r>
            <w:r w:rsidRPr="00741D91">
              <w:t xml:space="preserve"> iz obnovljivih izvora, nove energije, </w:t>
            </w:r>
            <w:r w:rsidRPr="00741D91">
              <w:rPr>
                <w:b/>
                <w:i/>
              </w:rPr>
              <w:t>energetska obnova</w:t>
            </w:r>
            <w:r w:rsidRPr="00741D91">
              <w:t xml:space="preserve"> i inovativna rješenja za grijanje i hlađenje.</w:t>
            </w:r>
          </w:p>
        </w:tc>
      </w:tr>
    </w:tbl>
    <w:p w14:paraId="14746C2E"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166CAD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E8F9D2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68D420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Martin </w:t>
      </w:r>
      <w:proofErr w:type="spellStart"/>
      <w:r w:rsidRPr="00741D91">
        <w:t>Hojsík</w:t>
      </w:r>
      <w:proofErr w:type="spellEnd"/>
      <w:r w:rsidRPr="00741D91">
        <w:t xml:space="preserve">, </w:t>
      </w:r>
      <w:proofErr w:type="spellStart"/>
      <w:r w:rsidRPr="00741D91">
        <w:t>Yvan</w:t>
      </w:r>
      <w:proofErr w:type="spellEnd"/>
      <w:r w:rsidRPr="00741D91">
        <w:t xml:space="preserve"> </w:t>
      </w:r>
      <w:proofErr w:type="spellStart"/>
      <w:r w:rsidRPr="00741D91">
        <w:t>Verougstraete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42AE45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C873A6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AD9000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4298343" w14:textId="77777777" w:rsidTr="009C2E16">
        <w:trPr>
          <w:trHeight w:hRule="exact" w:val="240"/>
          <w:jc w:val="center"/>
        </w:trPr>
        <w:tc>
          <w:tcPr>
            <w:tcW w:w="9752" w:type="dxa"/>
            <w:gridSpan w:val="2"/>
            <w:tcBorders>
              <w:top w:val="nil"/>
              <w:left w:val="nil"/>
              <w:bottom w:val="nil"/>
              <w:right w:val="nil"/>
            </w:tcBorders>
          </w:tcPr>
          <w:p w14:paraId="41E2C843" w14:textId="77777777" w:rsidR="00172D10" w:rsidRPr="00741D91" w:rsidRDefault="00172D10" w:rsidP="009C2E16"/>
        </w:tc>
      </w:tr>
      <w:tr w:rsidR="00741D91" w:rsidRPr="00741D91" w14:paraId="79F1A05E" w14:textId="77777777" w:rsidTr="009C2E16">
        <w:trPr>
          <w:trHeight w:val="240"/>
          <w:jc w:val="center"/>
        </w:trPr>
        <w:tc>
          <w:tcPr>
            <w:tcW w:w="4876" w:type="dxa"/>
            <w:tcBorders>
              <w:top w:val="nil"/>
              <w:left w:val="nil"/>
              <w:bottom w:val="nil"/>
              <w:right w:val="nil"/>
            </w:tcBorders>
          </w:tcPr>
          <w:p w14:paraId="379D81C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0885A01" w14:textId="77777777" w:rsidR="00172D10" w:rsidRPr="00741D91" w:rsidRDefault="00172D10" w:rsidP="009C2E16">
            <w:pPr>
              <w:pStyle w:val="AmColumnHeading"/>
            </w:pPr>
            <w:r w:rsidRPr="00741D91">
              <w:t>Izmjena</w:t>
            </w:r>
          </w:p>
        </w:tc>
      </w:tr>
      <w:tr w:rsidR="00741D91" w:rsidRPr="00741D91" w14:paraId="4B07C65B" w14:textId="77777777" w:rsidTr="009C2E16">
        <w:trPr>
          <w:jc w:val="center"/>
        </w:trPr>
        <w:tc>
          <w:tcPr>
            <w:tcW w:w="4876" w:type="dxa"/>
            <w:tcBorders>
              <w:top w:val="nil"/>
              <w:left w:val="nil"/>
              <w:bottom w:val="nil"/>
              <w:right w:val="nil"/>
            </w:tcBorders>
          </w:tcPr>
          <w:p w14:paraId="45A22558"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r w:rsidRPr="00741D91">
              <w:rPr>
                <w:b/>
                <w:i/>
              </w:rPr>
              <w:t>.</w:t>
            </w:r>
          </w:p>
        </w:tc>
        <w:tc>
          <w:tcPr>
            <w:tcW w:w="4876" w:type="dxa"/>
            <w:tcBorders>
              <w:top w:val="nil"/>
              <w:left w:val="nil"/>
              <w:bottom w:val="nil"/>
              <w:right w:val="nil"/>
            </w:tcBorders>
          </w:tcPr>
          <w:p w14:paraId="787F69B9"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nove energije, </w:t>
            </w:r>
            <w:r w:rsidRPr="00741D91">
              <w:rPr>
                <w:b/>
                <w:i/>
              </w:rPr>
              <w:t>kao što je geotermalna energija sljedeće generacije, energetska obnova</w:t>
            </w:r>
            <w:r w:rsidRPr="00741D91">
              <w:t xml:space="preserve"> i inovativna rješenja za grijanje i hlađenje.</w:t>
            </w:r>
          </w:p>
        </w:tc>
      </w:tr>
    </w:tbl>
    <w:p w14:paraId="04517D7C"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547AB2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7659D0D"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046BB1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Christian </w:t>
      </w:r>
      <w:proofErr w:type="spellStart"/>
      <w:r w:rsidRPr="00741D91">
        <w:t>Ehler</w:t>
      </w:r>
      <w:proofErr w:type="spellEnd"/>
      <w:r w:rsidRPr="00741D91">
        <w:t xml:space="preserve">, Oliver </w:t>
      </w:r>
      <w:proofErr w:type="spellStart"/>
      <w:r w:rsidRPr="00741D91">
        <w:t>Schenk</w:t>
      </w:r>
      <w:proofErr w:type="spellEnd"/>
      <w:r w:rsidRPr="00741D91">
        <w:t xml:space="preserve">, Matej </w:t>
      </w:r>
      <w:proofErr w:type="spellStart"/>
      <w:r w:rsidRPr="00741D91">
        <w:t>Tonin</w:t>
      </w:r>
      <w:proofErr w:type="spellEnd"/>
      <w:r w:rsidRPr="00741D91">
        <w:t xml:space="preserve">, </w:t>
      </w:r>
      <w:proofErr w:type="spellStart"/>
      <w:r w:rsidRPr="00741D91">
        <w:t>Adina</w:t>
      </w:r>
      <w:proofErr w:type="spellEnd"/>
      <w:r w:rsidRPr="00741D91">
        <w:t xml:space="preserve"> </w:t>
      </w:r>
      <w:proofErr w:type="spellStart"/>
      <w:r w:rsidRPr="00741D91">
        <w:t>Vălean</w:t>
      </w:r>
      <w:proofErr w:type="spellEnd"/>
      <w:r w:rsidRPr="00741D91">
        <w:t xml:space="preserve">, Pilar del Castillo Vera, </w:t>
      </w:r>
      <w:proofErr w:type="spellStart"/>
      <w:r w:rsidRPr="00741D91">
        <w:t>Hildegard</w:t>
      </w:r>
      <w:proofErr w:type="spellEnd"/>
      <w:r w:rsidRPr="00741D91">
        <w:t xml:space="preserve"> </w:t>
      </w:r>
      <w:proofErr w:type="spellStart"/>
      <w:r w:rsidRPr="00741D91">
        <w:t>Bentele</w:t>
      </w:r>
      <w:proofErr w:type="spellEnd"/>
      <w:r w:rsidRPr="00741D91">
        <w:t xml:space="preserve">, Angelika </w:t>
      </w:r>
      <w:proofErr w:type="spellStart"/>
      <w:r w:rsidRPr="00741D91">
        <w:t>Niebler</w:t>
      </w:r>
      <w:proofErr w:type="spellEnd"/>
      <w:r w:rsidRPr="00741D91">
        <w:t xml:space="preserve">, </w:t>
      </w:r>
      <w:proofErr w:type="spellStart"/>
      <w:r w:rsidRPr="00741D91">
        <w:t>Eszter</w:t>
      </w:r>
      <w:proofErr w:type="spellEnd"/>
      <w:r w:rsidRPr="00741D91">
        <w:t xml:space="preserve"> </w:t>
      </w:r>
      <w:proofErr w:type="spellStart"/>
      <w:r w:rsidRPr="00741D91">
        <w:t>Lakos</w:t>
      </w:r>
      <w:proofErr w:type="spellEnd"/>
      <w:r w:rsidRPr="00741D91">
        <w:t xml:space="preserve">, </w:t>
      </w:r>
      <w:proofErr w:type="spellStart"/>
      <w:r w:rsidRPr="00741D91">
        <w:t>Wouter</w:t>
      </w:r>
      <w:proofErr w:type="spellEnd"/>
      <w:r w:rsidRPr="00741D91">
        <w:t xml:space="preserve"> Beke, Radan </w:t>
      </w:r>
      <w:proofErr w:type="spellStart"/>
      <w:r w:rsidRPr="00741D91">
        <w:t>Kanev</w:t>
      </w:r>
      <w:proofErr w:type="spellEnd"/>
      <w:r w:rsidRPr="00741D91">
        <w:t xml:space="preserve">, </w:t>
      </w:r>
      <w:proofErr w:type="spellStart"/>
      <w:r w:rsidRPr="00741D91">
        <w:t>Susana</w:t>
      </w:r>
      <w:proofErr w:type="spellEnd"/>
      <w:r w:rsidRPr="00741D91">
        <w:t xml:space="preserve"> </w:t>
      </w:r>
      <w:proofErr w:type="spellStart"/>
      <w:r w:rsidRPr="00741D91">
        <w:t>Solís</w:t>
      </w:r>
      <w:proofErr w:type="spellEnd"/>
      <w:r w:rsidRPr="00741D91">
        <w:t xml:space="preserve"> Pérez, </w:t>
      </w:r>
      <w:proofErr w:type="spellStart"/>
      <w:r w:rsidRPr="00741D91">
        <w:t>Virgil</w:t>
      </w:r>
      <w:proofErr w:type="spellEnd"/>
      <w:r w:rsidRPr="00741D91">
        <w:t xml:space="preserve">-Daniel </w:t>
      </w:r>
      <w:proofErr w:type="spellStart"/>
      <w:r w:rsidRPr="00741D91">
        <w:t>Popescu</w:t>
      </w:r>
      <w:proofErr w:type="spellEnd"/>
      <w:r w:rsidRPr="00741D91">
        <w:t xml:space="preserve">, </w:t>
      </w:r>
      <w:proofErr w:type="spellStart"/>
      <w:r w:rsidRPr="00741D91">
        <w:t>Dimitris</w:t>
      </w:r>
      <w:proofErr w:type="spellEnd"/>
      <w:r w:rsidRPr="00741D91">
        <w:t xml:space="preserve"> </w:t>
      </w:r>
      <w:proofErr w:type="spellStart"/>
      <w:r w:rsidRPr="00741D91">
        <w:t>Tsiodras</w:t>
      </w:r>
      <w:proofErr w:type="spellEnd"/>
      <w:r w:rsidRPr="00741D91">
        <w:t xml:space="preserve">, Eva </w:t>
      </w:r>
      <w:proofErr w:type="spellStart"/>
      <w:r w:rsidRPr="00741D91">
        <w:t>Maydell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4852BA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3E7FFD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64E5AA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E5A9A60" w14:textId="77777777" w:rsidTr="009C2E16">
        <w:trPr>
          <w:trHeight w:hRule="exact" w:val="240"/>
          <w:jc w:val="center"/>
        </w:trPr>
        <w:tc>
          <w:tcPr>
            <w:tcW w:w="9752" w:type="dxa"/>
            <w:gridSpan w:val="2"/>
            <w:tcBorders>
              <w:top w:val="nil"/>
              <w:left w:val="nil"/>
              <w:bottom w:val="nil"/>
              <w:right w:val="nil"/>
            </w:tcBorders>
          </w:tcPr>
          <w:p w14:paraId="26F8B593" w14:textId="77777777" w:rsidR="00172D10" w:rsidRPr="00741D91" w:rsidRDefault="00172D10" w:rsidP="009C2E16"/>
        </w:tc>
      </w:tr>
      <w:tr w:rsidR="00741D91" w:rsidRPr="00741D91" w14:paraId="537FF185" w14:textId="77777777" w:rsidTr="009C2E16">
        <w:trPr>
          <w:trHeight w:val="240"/>
          <w:jc w:val="center"/>
        </w:trPr>
        <w:tc>
          <w:tcPr>
            <w:tcW w:w="4876" w:type="dxa"/>
            <w:tcBorders>
              <w:top w:val="nil"/>
              <w:left w:val="nil"/>
              <w:bottom w:val="nil"/>
              <w:right w:val="nil"/>
            </w:tcBorders>
          </w:tcPr>
          <w:p w14:paraId="64E123C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C264709" w14:textId="77777777" w:rsidR="00172D10" w:rsidRPr="00741D91" w:rsidRDefault="00172D10" w:rsidP="009C2E16">
            <w:pPr>
              <w:pStyle w:val="AmColumnHeading"/>
            </w:pPr>
            <w:r w:rsidRPr="00741D91">
              <w:t>Izmjena</w:t>
            </w:r>
          </w:p>
        </w:tc>
      </w:tr>
      <w:tr w:rsidR="00741D91" w:rsidRPr="00741D91" w14:paraId="0D327029" w14:textId="77777777" w:rsidTr="009C2E16">
        <w:trPr>
          <w:jc w:val="center"/>
        </w:trPr>
        <w:tc>
          <w:tcPr>
            <w:tcW w:w="4876" w:type="dxa"/>
            <w:tcBorders>
              <w:top w:val="nil"/>
              <w:left w:val="nil"/>
              <w:bottom w:val="nil"/>
              <w:right w:val="nil"/>
            </w:tcBorders>
          </w:tcPr>
          <w:p w14:paraId="6E615F91"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w:t>
            </w:r>
            <w:r w:rsidRPr="00741D91">
              <w:rPr>
                <w:b/>
                <w:i/>
              </w:rPr>
              <w:t>čistu tranziciju i</w:t>
            </w:r>
            <w:r w:rsidRPr="00741D91">
              <w:t xml:space="preserve">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 iz obnovljivih izvora</w:t>
            </w:r>
            <w:r w:rsidRPr="00741D91">
              <w:t xml:space="preserve">,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289C3F3B"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w:t>
            </w:r>
            <w:r w:rsidRPr="00741D91">
              <w:rPr>
                <w:b/>
                <w:i/>
              </w:rPr>
              <w:t>energetsku infrastrukturu,</w:t>
            </w:r>
            <w:r w:rsidRPr="00741D91">
              <w:t xml:space="preserve"> industrijsku </w:t>
            </w:r>
            <w:proofErr w:type="spellStart"/>
            <w:r w:rsidRPr="00741D91">
              <w:t>dekarbonizaciju</w:t>
            </w:r>
            <w:proofErr w:type="spellEnd"/>
            <w:r w:rsidRPr="00741D91">
              <w:t xml:space="preserve"> </w:t>
            </w:r>
            <w:r w:rsidRPr="00741D91">
              <w:rPr>
                <w:b/>
                <w:i/>
              </w:rPr>
              <w:t>i čistu tehnologiju promiče se energetska</w:t>
            </w:r>
            <w:r w:rsidRPr="00741D91">
              <w:t xml:space="preserve"> učinkovitost, </w:t>
            </w:r>
            <w:r w:rsidRPr="00741D91">
              <w:rPr>
                <w:b/>
                <w:i/>
              </w:rPr>
              <w:t>integrirana čista i obnovljiva energija</w:t>
            </w:r>
            <w:r w:rsidRPr="00741D91">
              <w:t xml:space="preserve">, </w:t>
            </w:r>
            <w:r w:rsidRPr="00741D91">
              <w:rPr>
                <w:b/>
                <w:i/>
              </w:rPr>
              <w:t>uključujući nuklearnu energiju</w:t>
            </w:r>
            <w:r w:rsidRPr="00741D91">
              <w:t>, nove energije i inovativna rješenja za grijanje i hlađenje.</w:t>
            </w:r>
          </w:p>
        </w:tc>
      </w:tr>
    </w:tbl>
    <w:p w14:paraId="6305916F"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7A9468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64F82C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359302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Aura Salla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F99784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DA7038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B3FD29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770320B" w14:textId="77777777" w:rsidTr="009C2E16">
        <w:trPr>
          <w:trHeight w:hRule="exact" w:val="240"/>
          <w:jc w:val="center"/>
        </w:trPr>
        <w:tc>
          <w:tcPr>
            <w:tcW w:w="9752" w:type="dxa"/>
            <w:gridSpan w:val="2"/>
            <w:tcBorders>
              <w:top w:val="nil"/>
              <w:left w:val="nil"/>
              <w:bottom w:val="nil"/>
              <w:right w:val="nil"/>
            </w:tcBorders>
          </w:tcPr>
          <w:p w14:paraId="7A7F0F05" w14:textId="77777777" w:rsidR="00172D10" w:rsidRPr="00741D91" w:rsidRDefault="00172D10" w:rsidP="009C2E16"/>
        </w:tc>
      </w:tr>
      <w:tr w:rsidR="00741D91" w:rsidRPr="00741D91" w14:paraId="4E08C3B7" w14:textId="77777777" w:rsidTr="009C2E16">
        <w:trPr>
          <w:trHeight w:val="240"/>
          <w:jc w:val="center"/>
        </w:trPr>
        <w:tc>
          <w:tcPr>
            <w:tcW w:w="4876" w:type="dxa"/>
            <w:tcBorders>
              <w:top w:val="nil"/>
              <w:left w:val="nil"/>
              <w:bottom w:val="nil"/>
              <w:right w:val="nil"/>
            </w:tcBorders>
          </w:tcPr>
          <w:p w14:paraId="263CBA52"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2C4AC0B" w14:textId="77777777" w:rsidR="00172D10" w:rsidRPr="00741D91" w:rsidRDefault="00172D10" w:rsidP="009C2E16">
            <w:pPr>
              <w:pStyle w:val="AmColumnHeading"/>
            </w:pPr>
            <w:r w:rsidRPr="00741D91">
              <w:t>Izmjena</w:t>
            </w:r>
          </w:p>
        </w:tc>
      </w:tr>
      <w:tr w:rsidR="00741D91" w:rsidRPr="00741D91" w14:paraId="57A72734" w14:textId="77777777" w:rsidTr="009C2E16">
        <w:trPr>
          <w:jc w:val="center"/>
        </w:trPr>
        <w:tc>
          <w:tcPr>
            <w:tcW w:w="4876" w:type="dxa"/>
            <w:tcBorders>
              <w:top w:val="nil"/>
              <w:left w:val="nil"/>
              <w:bottom w:val="nil"/>
              <w:right w:val="nil"/>
            </w:tcBorders>
          </w:tcPr>
          <w:p w14:paraId="41491348"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w:t>
            </w:r>
            <w:r w:rsidRPr="00741D91">
              <w:rPr>
                <w:b/>
                <w:i/>
              </w:rPr>
              <w:t>čistu tranziciju i</w:t>
            </w:r>
            <w:r w:rsidRPr="00741D91">
              <w:t xml:space="preserve">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 iz obnovljivih izvora</w:t>
            </w:r>
            <w:r w:rsidRPr="00741D91">
              <w:t xml:space="preserve">,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2B758CCC"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w:t>
            </w:r>
            <w:r w:rsidRPr="00741D91">
              <w:rPr>
                <w:b/>
                <w:i/>
              </w:rPr>
              <w:t>energetsku infrastrukturu,</w:t>
            </w:r>
            <w:r w:rsidRPr="00741D91">
              <w:t xml:space="preserve"> industrijsku </w:t>
            </w:r>
            <w:proofErr w:type="spellStart"/>
            <w:r w:rsidRPr="00741D91">
              <w:t>dekarbonizaciju</w:t>
            </w:r>
            <w:proofErr w:type="spellEnd"/>
            <w:r w:rsidRPr="00741D91">
              <w:t xml:space="preserve"> </w:t>
            </w:r>
            <w:r w:rsidRPr="00741D91">
              <w:rPr>
                <w:b/>
                <w:i/>
              </w:rPr>
              <w:t>i čistu tehnologiju promiče se energetska</w:t>
            </w:r>
            <w:r w:rsidRPr="00741D91">
              <w:t xml:space="preserve"> učinkovitost, </w:t>
            </w:r>
            <w:r w:rsidRPr="00741D91">
              <w:rPr>
                <w:b/>
                <w:i/>
              </w:rPr>
              <w:t>integrirana čista i obnovljiva energija</w:t>
            </w:r>
            <w:r w:rsidRPr="00741D91">
              <w:t xml:space="preserve">, </w:t>
            </w:r>
            <w:r w:rsidRPr="00741D91">
              <w:rPr>
                <w:b/>
                <w:i/>
              </w:rPr>
              <w:t>uključujući nuklearnu energiju</w:t>
            </w:r>
            <w:r w:rsidRPr="00741D91">
              <w:t>, nove energije i inovativna rješenja za grijanje i hlađenje.</w:t>
            </w:r>
          </w:p>
        </w:tc>
      </w:tr>
    </w:tbl>
    <w:p w14:paraId="4297DF7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764AF7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EFED36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100AAC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Marc </w:t>
      </w:r>
      <w:proofErr w:type="spellStart"/>
      <w:r w:rsidRPr="00741D91">
        <w:t>Botenga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1A53D8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B367A0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3F51114" w14:textId="77777777" w:rsidR="00172D10" w:rsidRPr="00741D91" w:rsidRDefault="00172D10" w:rsidP="00172D10">
      <w:pPr>
        <w:pStyle w:val="NormalBold"/>
      </w:pPr>
      <w:r w:rsidRPr="00741D91">
        <w:rPr>
          <w:rStyle w:val="HideTWBExt"/>
          <w:color w:val="auto"/>
        </w:rPr>
        <w:lastRenderedPageBreak/>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CCA477D" w14:textId="77777777" w:rsidTr="009C2E16">
        <w:trPr>
          <w:trHeight w:hRule="exact" w:val="240"/>
          <w:jc w:val="center"/>
        </w:trPr>
        <w:tc>
          <w:tcPr>
            <w:tcW w:w="9752" w:type="dxa"/>
            <w:gridSpan w:val="2"/>
            <w:tcBorders>
              <w:top w:val="nil"/>
              <w:left w:val="nil"/>
              <w:bottom w:val="nil"/>
              <w:right w:val="nil"/>
            </w:tcBorders>
          </w:tcPr>
          <w:p w14:paraId="0B9CE357" w14:textId="77777777" w:rsidR="00172D10" w:rsidRPr="00741D91" w:rsidRDefault="00172D10" w:rsidP="009C2E16"/>
        </w:tc>
      </w:tr>
      <w:tr w:rsidR="00741D91" w:rsidRPr="00741D91" w14:paraId="1E54CC87" w14:textId="77777777" w:rsidTr="009C2E16">
        <w:trPr>
          <w:trHeight w:val="240"/>
          <w:jc w:val="center"/>
        </w:trPr>
        <w:tc>
          <w:tcPr>
            <w:tcW w:w="4876" w:type="dxa"/>
            <w:tcBorders>
              <w:top w:val="nil"/>
              <w:left w:val="nil"/>
              <w:bottom w:val="nil"/>
              <w:right w:val="nil"/>
            </w:tcBorders>
          </w:tcPr>
          <w:p w14:paraId="172559CF"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EF3140C" w14:textId="77777777" w:rsidR="00172D10" w:rsidRPr="00741D91" w:rsidRDefault="00172D10" w:rsidP="009C2E16">
            <w:pPr>
              <w:pStyle w:val="AmColumnHeading"/>
            </w:pPr>
            <w:r w:rsidRPr="00741D91">
              <w:t>Izmjena</w:t>
            </w:r>
          </w:p>
        </w:tc>
      </w:tr>
      <w:tr w:rsidR="00741D91" w:rsidRPr="00741D91" w14:paraId="16CA964E" w14:textId="77777777" w:rsidTr="009C2E16">
        <w:trPr>
          <w:jc w:val="center"/>
        </w:trPr>
        <w:tc>
          <w:tcPr>
            <w:tcW w:w="4876" w:type="dxa"/>
            <w:tcBorders>
              <w:top w:val="nil"/>
              <w:left w:val="nil"/>
              <w:bottom w:val="nil"/>
              <w:right w:val="nil"/>
            </w:tcBorders>
          </w:tcPr>
          <w:p w14:paraId="36372B6A"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w:t>
            </w:r>
            <w:r w:rsidRPr="00741D91">
              <w:rPr>
                <w:b/>
                <w:i/>
              </w:rPr>
              <w:t>čistu tranziciju i</w:t>
            </w:r>
            <w:r w:rsidRPr="00741D91">
              <w:t xml:space="preserve">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7D894936"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w:t>
            </w:r>
            <w:r w:rsidRPr="00741D91">
              <w:rPr>
                <w:b/>
                <w:i/>
              </w:rPr>
              <w:t>javnu energetsku infrastrukturu,</w:t>
            </w:r>
            <w:r w:rsidRPr="00741D91">
              <w:t xml:space="preserve"> industrijsku </w:t>
            </w:r>
            <w:proofErr w:type="spellStart"/>
            <w:r w:rsidRPr="00741D91">
              <w:t>dekarbonizaciju</w:t>
            </w:r>
            <w:proofErr w:type="spellEnd"/>
            <w:r w:rsidRPr="00741D91">
              <w:t xml:space="preserve"> </w:t>
            </w:r>
            <w:r w:rsidRPr="00741D91">
              <w:rPr>
                <w:b/>
                <w:i/>
              </w:rPr>
              <w:t>i zelene tehnologije promiču se energetska</w:t>
            </w:r>
            <w:r w:rsidRPr="00741D91">
              <w:t xml:space="preserve"> učinkovitost, </w:t>
            </w:r>
            <w:r w:rsidRPr="00741D91">
              <w:rPr>
                <w:b/>
                <w:i/>
              </w:rPr>
              <w:t>integrirana energija</w:t>
            </w:r>
            <w:r w:rsidRPr="00741D91">
              <w:t xml:space="preserve"> iz obnovljivih izvora, nove energije, </w:t>
            </w:r>
            <w:r w:rsidRPr="00741D91">
              <w:rPr>
                <w:b/>
                <w:i/>
              </w:rPr>
              <w:t>energetska obnova</w:t>
            </w:r>
            <w:r w:rsidRPr="00741D91">
              <w:t xml:space="preserve"> i inovativna rješenja za grijanje i hlađenje.</w:t>
            </w:r>
          </w:p>
        </w:tc>
      </w:tr>
    </w:tbl>
    <w:p w14:paraId="74F4E13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170BB4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E39B2E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6917D7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Davor Ivo Stier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68742D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E1C928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92DAC5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9E7337F" w14:textId="77777777" w:rsidTr="009C2E16">
        <w:trPr>
          <w:trHeight w:hRule="exact" w:val="240"/>
          <w:jc w:val="center"/>
        </w:trPr>
        <w:tc>
          <w:tcPr>
            <w:tcW w:w="9752" w:type="dxa"/>
            <w:gridSpan w:val="2"/>
            <w:tcBorders>
              <w:top w:val="nil"/>
              <w:left w:val="nil"/>
              <w:bottom w:val="nil"/>
              <w:right w:val="nil"/>
            </w:tcBorders>
          </w:tcPr>
          <w:p w14:paraId="28387B84" w14:textId="77777777" w:rsidR="00172D10" w:rsidRPr="00741D91" w:rsidRDefault="00172D10" w:rsidP="009C2E16"/>
        </w:tc>
      </w:tr>
      <w:tr w:rsidR="00741D91" w:rsidRPr="00741D91" w14:paraId="2092E849" w14:textId="77777777" w:rsidTr="009C2E16">
        <w:trPr>
          <w:trHeight w:val="240"/>
          <w:jc w:val="center"/>
        </w:trPr>
        <w:tc>
          <w:tcPr>
            <w:tcW w:w="4876" w:type="dxa"/>
            <w:tcBorders>
              <w:top w:val="nil"/>
              <w:left w:val="nil"/>
              <w:bottom w:val="nil"/>
              <w:right w:val="nil"/>
            </w:tcBorders>
          </w:tcPr>
          <w:p w14:paraId="55AF5FF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4022003" w14:textId="77777777" w:rsidR="00172D10" w:rsidRPr="00741D91" w:rsidRDefault="00172D10" w:rsidP="009C2E16">
            <w:pPr>
              <w:pStyle w:val="AmColumnHeading"/>
            </w:pPr>
            <w:r w:rsidRPr="00741D91">
              <w:t>Izmjena</w:t>
            </w:r>
          </w:p>
        </w:tc>
      </w:tr>
      <w:tr w:rsidR="00741D91" w:rsidRPr="00741D91" w14:paraId="65D45FAD" w14:textId="77777777" w:rsidTr="009C2E16">
        <w:trPr>
          <w:jc w:val="center"/>
        </w:trPr>
        <w:tc>
          <w:tcPr>
            <w:tcW w:w="4876" w:type="dxa"/>
            <w:tcBorders>
              <w:top w:val="nil"/>
              <w:left w:val="nil"/>
              <w:bottom w:val="nil"/>
              <w:right w:val="nil"/>
            </w:tcBorders>
          </w:tcPr>
          <w:p w14:paraId="3EE60027"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r w:rsidRPr="00741D91">
              <w:rPr>
                <w:b/>
                <w:i/>
              </w:rPr>
              <w:t>.</w:t>
            </w:r>
          </w:p>
        </w:tc>
        <w:tc>
          <w:tcPr>
            <w:tcW w:w="4876" w:type="dxa"/>
            <w:tcBorders>
              <w:top w:val="nil"/>
              <w:left w:val="nil"/>
              <w:bottom w:val="nil"/>
              <w:right w:val="nil"/>
            </w:tcBorders>
          </w:tcPr>
          <w:p w14:paraId="18A0A486"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w:t>
            </w:r>
            <w:r w:rsidRPr="00741D91">
              <w:rPr>
                <w:b/>
                <w:i/>
              </w:rPr>
              <w:t>uključujući geotermalnu energiju,</w:t>
            </w:r>
            <w:r w:rsidRPr="00741D91">
              <w:t xml:space="preserve"> nove energije, </w:t>
            </w:r>
            <w:r w:rsidRPr="00741D91">
              <w:rPr>
                <w:b/>
                <w:i/>
              </w:rPr>
              <w:t>energetska obnova</w:t>
            </w:r>
            <w:r w:rsidRPr="00741D91">
              <w:t xml:space="preserve"> i inovativna rješenja za grijanje i hlađenje.</w:t>
            </w:r>
          </w:p>
        </w:tc>
      </w:tr>
    </w:tbl>
    <w:p w14:paraId="1F675621"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A5FE12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01C9B4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47E9C5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Sarah </w:t>
      </w:r>
      <w:proofErr w:type="spellStart"/>
      <w:r w:rsidRPr="00741D91">
        <w:t>Knafo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8404E0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5FE6AF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C5B3CD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381D7B5" w14:textId="77777777" w:rsidTr="009C2E16">
        <w:trPr>
          <w:trHeight w:hRule="exact" w:val="240"/>
          <w:jc w:val="center"/>
        </w:trPr>
        <w:tc>
          <w:tcPr>
            <w:tcW w:w="9752" w:type="dxa"/>
            <w:gridSpan w:val="2"/>
            <w:tcBorders>
              <w:top w:val="nil"/>
              <w:left w:val="nil"/>
              <w:bottom w:val="nil"/>
              <w:right w:val="nil"/>
            </w:tcBorders>
          </w:tcPr>
          <w:p w14:paraId="033997D1" w14:textId="77777777" w:rsidR="00172D10" w:rsidRPr="00741D91" w:rsidRDefault="00172D10" w:rsidP="009C2E16"/>
        </w:tc>
      </w:tr>
      <w:tr w:rsidR="00741D91" w:rsidRPr="00741D91" w14:paraId="3CCA3663" w14:textId="77777777" w:rsidTr="009C2E16">
        <w:trPr>
          <w:trHeight w:val="240"/>
          <w:jc w:val="center"/>
        </w:trPr>
        <w:tc>
          <w:tcPr>
            <w:tcW w:w="4876" w:type="dxa"/>
            <w:tcBorders>
              <w:top w:val="nil"/>
              <w:left w:val="nil"/>
              <w:bottom w:val="nil"/>
              <w:right w:val="nil"/>
            </w:tcBorders>
          </w:tcPr>
          <w:p w14:paraId="373D301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16AE46E" w14:textId="77777777" w:rsidR="00172D10" w:rsidRPr="00741D91" w:rsidRDefault="00172D10" w:rsidP="009C2E16">
            <w:pPr>
              <w:pStyle w:val="AmColumnHeading"/>
            </w:pPr>
            <w:r w:rsidRPr="00741D91">
              <w:t>Izmjena</w:t>
            </w:r>
          </w:p>
        </w:tc>
      </w:tr>
      <w:tr w:rsidR="00741D91" w:rsidRPr="00741D91" w14:paraId="30D3D6AC" w14:textId="77777777" w:rsidTr="009C2E16">
        <w:trPr>
          <w:jc w:val="center"/>
        </w:trPr>
        <w:tc>
          <w:tcPr>
            <w:tcW w:w="4876" w:type="dxa"/>
            <w:tcBorders>
              <w:top w:val="nil"/>
              <w:left w:val="nil"/>
              <w:bottom w:val="nil"/>
              <w:right w:val="nil"/>
            </w:tcBorders>
          </w:tcPr>
          <w:p w14:paraId="3495596B"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w:t>
            </w:r>
            <w:r w:rsidRPr="00741D91">
              <w:lastRenderedPageBreak/>
              <w:t xml:space="preserve">učinkovitost, </w:t>
            </w:r>
            <w:r w:rsidRPr="00741D91">
              <w:rPr>
                <w:b/>
                <w:i/>
              </w:rPr>
              <w:t>integriranu energiju iz obnovljivih izvora</w:t>
            </w:r>
            <w:r w:rsidRPr="00741D91">
              <w:t xml:space="preserve">, nove energije, </w:t>
            </w:r>
            <w:r w:rsidRPr="00741D91">
              <w:rPr>
                <w:b/>
                <w:i/>
              </w:rPr>
              <w:t>energetsku obnovu</w:t>
            </w:r>
            <w:r w:rsidRPr="00741D91">
              <w:t xml:space="preserve"> i inovativna rješenja za grijanje i hlađenje</w:t>
            </w:r>
            <w:r w:rsidRPr="00741D91">
              <w:rPr>
                <w:b/>
                <w:i/>
              </w:rPr>
              <w:t>.</w:t>
            </w:r>
          </w:p>
        </w:tc>
        <w:tc>
          <w:tcPr>
            <w:tcW w:w="4876" w:type="dxa"/>
            <w:tcBorders>
              <w:top w:val="nil"/>
              <w:left w:val="nil"/>
              <w:bottom w:val="nil"/>
              <w:right w:val="nil"/>
            </w:tcBorders>
          </w:tcPr>
          <w:p w14:paraId="60943576" w14:textId="77777777" w:rsidR="00172D10" w:rsidRPr="00741D91" w:rsidRDefault="00172D10" w:rsidP="009C2E16">
            <w:pPr>
              <w:pStyle w:val="Normal6a"/>
            </w:pPr>
            <w:r w:rsidRPr="00741D91">
              <w:lastRenderedPageBreak/>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w:t>
            </w:r>
            <w:r w:rsidRPr="00741D91">
              <w:lastRenderedPageBreak/>
              <w:t xml:space="preserve">učinkovitost, </w:t>
            </w:r>
            <w:r w:rsidRPr="00741D91">
              <w:rPr>
                <w:b/>
                <w:i/>
              </w:rPr>
              <w:t xml:space="preserve">svi </w:t>
            </w:r>
            <w:proofErr w:type="spellStart"/>
            <w:r w:rsidRPr="00741D91">
              <w:rPr>
                <w:b/>
                <w:i/>
              </w:rPr>
              <w:t>niskougljični</w:t>
            </w:r>
            <w:proofErr w:type="spellEnd"/>
            <w:r w:rsidRPr="00741D91">
              <w:rPr>
                <w:b/>
                <w:i/>
              </w:rPr>
              <w:t xml:space="preserve"> izvori energije, uključujući nuklearnu energiju</w:t>
            </w:r>
            <w:r w:rsidRPr="00741D91">
              <w:t xml:space="preserve">, nove energije, </w:t>
            </w:r>
            <w:r w:rsidRPr="00741D91">
              <w:rPr>
                <w:b/>
                <w:i/>
              </w:rPr>
              <w:t>energetska obnova</w:t>
            </w:r>
            <w:r w:rsidRPr="00741D91">
              <w:t xml:space="preserve"> i inovativna rješenja za grijanje i hlađenje.</w:t>
            </w:r>
          </w:p>
        </w:tc>
      </w:tr>
    </w:tbl>
    <w:p w14:paraId="49DF400D"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4A91C1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D14C6E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1201F4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85CD4E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C61D5A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04D3E4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3F1C866" w14:textId="77777777" w:rsidTr="009C2E16">
        <w:trPr>
          <w:trHeight w:hRule="exact" w:val="240"/>
          <w:jc w:val="center"/>
        </w:trPr>
        <w:tc>
          <w:tcPr>
            <w:tcW w:w="9752" w:type="dxa"/>
            <w:gridSpan w:val="2"/>
            <w:tcBorders>
              <w:top w:val="nil"/>
              <w:left w:val="nil"/>
              <w:bottom w:val="nil"/>
              <w:right w:val="nil"/>
            </w:tcBorders>
          </w:tcPr>
          <w:p w14:paraId="5E5A295D" w14:textId="77777777" w:rsidR="00172D10" w:rsidRPr="00741D91" w:rsidRDefault="00172D10" w:rsidP="009C2E16"/>
        </w:tc>
      </w:tr>
      <w:tr w:rsidR="00741D91" w:rsidRPr="00741D91" w14:paraId="56BE6A7A" w14:textId="77777777" w:rsidTr="009C2E16">
        <w:trPr>
          <w:trHeight w:val="240"/>
          <w:jc w:val="center"/>
        </w:trPr>
        <w:tc>
          <w:tcPr>
            <w:tcW w:w="4876" w:type="dxa"/>
            <w:tcBorders>
              <w:top w:val="nil"/>
              <w:left w:val="nil"/>
              <w:bottom w:val="nil"/>
              <w:right w:val="nil"/>
            </w:tcBorders>
          </w:tcPr>
          <w:p w14:paraId="2DA1D54F"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48112E3" w14:textId="77777777" w:rsidR="00172D10" w:rsidRPr="00741D91" w:rsidRDefault="00172D10" w:rsidP="009C2E16">
            <w:pPr>
              <w:pStyle w:val="AmColumnHeading"/>
            </w:pPr>
            <w:r w:rsidRPr="00741D91">
              <w:t>Izmjena</w:t>
            </w:r>
          </w:p>
        </w:tc>
      </w:tr>
      <w:tr w:rsidR="00741D91" w:rsidRPr="00741D91" w14:paraId="49514B01" w14:textId="77777777" w:rsidTr="009C2E16">
        <w:trPr>
          <w:jc w:val="center"/>
        </w:trPr>
        <w:tc>
          <w:tcPr>
            <w:tcW w:w="4876" w:type="dxa"/>
            <w:tcBorders>
              <w:top w:val="nil"/>
              <w:left w:val="nil"/>
              <w:bottom w:val="nil"/>
              <w:right w:val="nil"/>
            </w:tcBorders>
          </w:tcPr>
          <w:p w14:paraId="6207A641"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r w:rsidRPr="00741D91">
              <w:rPr>
                <w:b/>
                <w:i/>
              </w:rPr>
              <w:t>.</w:t>
            </w:r>
          </w:p>
        </w:tc>
        <w:tc>
          <w:tcPr>
            <w:tcW w:w="4876" w:type="dxa"/>
            <w:tcBorders>
              <w:top w:val="nil"/>
              <w:left w:val="nil"/>
              <w:bottom w:val="nil"/>
              <w:right w:val="nil"/>
            </w:tcBorders>
          </w:tcPr>
          <w:p w14:paraId="5A8206F2"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 xml:space="preserve">integrirana </w:t>
            </w:r>
            <w:proofErr w:type="spellStart"/>
            <w:r w:rsidRPr="00741D91">
              <w:rPr>
                <w:b/>
                <w:i/>
              </w:rPr>
              <w:t>niskougljična</w:t>
            </w:r>
            <w:proofErr w:type="spellEnd"/>
            <w:r w:rsidRPr="00741D91">
              <w:rPr>
                <w:b/>
                <w:i/>
              </w:rPr>
              <w:t xml:space="preserve"> energija, energija</w:t>
            </w:r>
            <w:r w:rsidRPr="00741D91">
              <w:t xml:space="preserve"> iz obnovljivih izvora, nove energije, </w:t>
            </w:r>
            <w:r w:rsidRPr="00741D91">
              <w:rPr>
                <w:b/>
                <w:i/>
              </w:rPr>
              <w:t>energetska obnova</w:t>
            </w:r>
            <w:r w:rsidRPr="00741D91">
              <w:t xml:space="preserve"> i inovativna rješenja za grijanje i hlađenje.</w:t>
            </w:r>
          </w:p>
        </w:tc>
      </w:tr>
    </w:tbl>
    <w:p w14:paraId="4EB73E14"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6D5618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A609E0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659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79B804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Yvan</w:t>
      </w:r>
      <w:proofErr w:type="spellEnd"/>
      <w:r w:rsidRPr="00741D91">
        <w:t xml:space="preserve"> </w:t>
      </w:r>
      <w:proofErr w:type="spellStart"/>
      <w:r w:rsidRPr="00741D91">
        <w:t>Verougstraete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3963AA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554A25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AE4814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E7A4F41" w14:textId="77777777" w:rsidTr="009C2E16">
        <w:trPr>
          <w:trHeight w:hRule="exact" w:val="240"/>
          <w:jc w:val="center"/>
        </w:trPr>
        <w:tc>
          <w:tcPr>
            <w:tcW w:w="9752" w:type="dxa"/>
            <w:gridSpan w:val="2"/>
            <w:tcBorders>
              <w:top w:val="nil"/>
              <w:left w:val="nil"/>
              <w:bottom w:val="nil"/>
              <w:right w:val="nil"/>
            </w:tcBorders>
          </w:tcPr>
          <w:p w14:paraId="5B4057EF" w14:textId="77777777" w:rsidR="00172D10" w:rsidRPr="00741D91" w:rsidRDefault="00172D10" w:rsidP="009C2E16"/>
        </w:tc>
      </w:tr>
      <w:tr w:rsidR="00741D91" w:rsidRPr="00741D91" w14:paraId="6E4381DF" w14:textId="77777777" w:rsidTr="009C2E16">
        <w:trPr>
          <w:trHeight w:val="240"/>
          <w:jc w:val="center"/>
        </w:trPr>
        <w:tc>
          <w:tcPr>
            <w:tcW w:w="4876" w:type="dxa"/>
            <w:tcBorders>
              <w:top w:val="nil"/>
              <w:left w:val="nil"/>
              <w:bottom w:val="nil"/>
              <w:right w:val="nil"/>
            </w:tcBorders>
          </w:tcPr>
          <w:p w14:paraId="453F4BE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84EB35B" w14:textId="77777777" w:rsidR="00172D10" w:rsidRPr="00741D91" w:rsidRDefault="00172D10" w:rsidP="009C2E16">
            <w:pPr>
              <w:pStyle w:val="AmColumnHeading"/>
            </w:pPr>
            <w:r w:rsidRPr="00741D91">
              <w:t>Izmjena</w:t>
            </w:r>
          </w:p>
        </w:tc>
      </w:tr>
      <w:tr w:rsidR="00741D91" w:rsidRPr="00741D91" w14:paraId="6212E97D" w14:textId="77777777" w:rsidTr="009C2E16">
        <w:trPr>
          <w:jc w:val="center"/>
        </w:trPr>
        <w:tc>
          <w:tcPr>
            <w:tcW w:w="4876" w:type="dxa"/>
            <w:tcBorders>
              <w:top w:val="nil"/>
              <w:left w:val="nil"/>
              <w:bottom w:val="nil"/>
              <w:right w:val="nil"/>
            </w:tcBorders>
          </w:tcPr>
          <w:p w14:paraId="2EDA43B8"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w:t>
            </w:r>
            <w:r w:rsidRPr="00741D91">
              <w:t xml:space="preserve"> iz obnovljivih izvora,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0664BF7E"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r w:rsidRPr="00741D91">
              <w:rPr>
                <w:b/>
                <w:i/>
              </w:rPr>
              <w:t>integrirana energija</w:t>
            </w:r>
            <w:r w:rsidRPr="00741D91">
              <w:t xml:space="preserve"> iz obnovljivih izvora, </w:t>
            </w:r>
            <w:r w:rsidRPr="00741D91">
              <w:rPr>
                <w:b/>
                <w:i/>
              </w:rPr>
              <w:t>nuklearna energija,</w:t>
            </w:r>
            <w:r w:rsidRPr="00741D91">
              <w:t xml:space="preserve"> nove energije, </w:t>
            </w:r>
            <w:r w:rsidRPr="00741D91">
              <w:rPr>
                <w:b/>
                <w:i/>
              </w:rPr>
              <w:t>energetska obnova</w:t>
            </w:r>
            <w:r w:rsidRPr="00741D91">
              <w:t xml:space="preserve"> i inovativna rješenja za grijanje i hlađenje.</w:t>
            </w:r>
          </w:p>
        </w:tc>
      </w:tr>
    </w:tbl>
    <w:p w14:paraId="0A943A6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3913AA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28083B7"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749E69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François-Xavier </w:t>
      </w:r>
      <w:proofErr w:type="spellStart"/>
      <w:r w:rsidRPr="00741D91">
        <w:t>Bellamy</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920D46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B8226D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B19371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3231AB9" w14:textId="77777777" w:rsidTr="009C2E16">
        <w:trPr>
          <w:trHeight w:hRule="exact" w:val="240"/>
          <w:jc w:val="center"/>
        </w:trPr>
        <w:tc>
          <w:tcPr>
            <w:tcW w:w="9752" w:type="dxa"/>
            <w:gridSpan w:val="2"/>
            <w:tcBorders>
              <w:top w:val="nil"/>
              <w:left w:val="nil"/>
              <w:bottom w:val="nil"/>
              <w:right w:val="nil"/>
            </w:tcBorders>
          </w:tcPr>
          <w:p w14:paraId="5163222E" w14:textId="77777777" w:rsidR="00172D10" w:rsidRPr="00741D91" w:rsidRDefault="00172D10" w:rsidP="009C2E16"/>
        </w:tc>
      </w:tr>
      <w:tr w:rsidR="00741D91" w:rsidRPr="00741D91" w14:paraId="68E6F43B" w14:textId="77777777" w:rsidTr="009C2E16">
        <w:trPr>
          <w:trHeight w:val="240"/>
          <w:jc w:val="center"/>
        </w:trPr>
        <w:tc>
          <w:tcPr>
            <w:tcW w:w="4876" w:type="dxa"/>
            <w:tcBorders>
              <w:top w:val="nil"/>
              <w:left w:val="nil"/>
              <w:bottom w:val="nil"/>
              <w:right w:val="nil"/>
            </w:tcBorders>
          </w:tcPr>
          <w:p w14:paraId="54C5072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5AFEB69" w14:textId="77777777" w:rsidR="00172D10" w:rsidRPr="00741D91" w:rsidRDefault="00172D10" w:rsidP="009C2E16">
            <w:pPr>
              <w:pStyle w:val="AmColumnHeading"/>
            </w:pPr>
            <w:r w:rsidRPr="00741D91">
              <w:t>Izmjena</w:t>
            </w:r>
          </w:p>
        </w:tc>
      </w:tr>
      <w:tr w:rsidR="00741D91" w:rsidRPr="00741D91" w14:paraId="6CCDC291" w14:textId="77777777" w:rsidTr="009C2E16">
        <w:trPr>
          <w:jc w:val="center"/>
        </w:trPr>
        <w:tc>
          <w:tcPr>
            <w:tcW w:w="4876" w:type="dxa"/>
            <w:tcBorders>
              <w:top w:val="nil"/>
              <w:left w:val="nil"/>
              <w:bottom w:val="nil"/>
              <w:right w:val="nil"/>
            </w:tcBorders>
          </w:tcPr>
          <w:p w14:paraId="7F347A82" w14:textId="77777777" w:rsidR="00172D10" w:rsidRPr="00741D91" w:rsidRDefault="00172D10" w:rsidP="009C2E16">
            <w:pPr>
              <w:pStyle w:val="Normal6a"/>
            </w:pPr>
            <w:r w:rsidRPr="00741D91">
              <w:t>(24)</w:t>
            </w:r>
            <w:r w:rsidRPr="00741D91">
              <w:tab/>
            </w:r>
            <w:r w:rsidRPr="00741D91">
              <w:rPr>
                <w:b/>
                <w:i/>
              </w:rPr>
              <w:t>Projekti</w:t>
            </w:r>
            <w:r w:rsidRPr="00741D91">
              <w:t xml:space="preserve"> i </w:t>
            </w:r>
            <w:r w:rsidRPr="00741D91">
              <w:rPr>
                <w:b/>
                <w:i/>
              </w:rPr>
              <w:t>aktivnosti</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promicati energetsku</w:t>
            </w:r>
            <w:r w:rsidRPr="00741D91">
              <w:t xml:space="preserve"> učinkovitost, </w:t>
            </w:r>
            <w:r w:rsidRPr="00741D91">
              <w:rPr>
                <w:b/>
                <w:i/>
              </w:rPr>
              <w:t>integriranu energiju iz obnovljivih izvora</w:t>
            </w:r>
            <w:r w:rsidRPr="00741D91">
              <w:t xml:space="preserve">, nove energije, </w:t>
            </w:r>
            <w:r w:rsidRPr="00741D91">
              <w:rPr>
                <w:b/>
                <w:i/>
              </w:rPr>
              <w:t>energetsku obnovu</w:t>
            </w:r>
            <w:r w:rsidRPr="00741D91">
              <w:t xml:space="preserve"> i inovativna rješenja za grijanje i hlađenje.</w:t>
            </w:r>
          </w:p>
        </w:tc>
        <w:tc>
          <w:tcPr>
            <w:tcW w:w="4876" w:type="dxa"/>
            <w:tcBorders>
              <w:top w:val="nil"/>
              <w:left w:val="nil"/>
              <w:bottom w:val="nil"/>
              <w:right w:val="nil"/>
            </w:tcBorders>
          </w:tcPr>
          <w:p w14:paraId="1B4CCFD4" w14:textId="77777777" w:rsidR="00172D10" w:rsidRPr="00741D91" w:rsidRDefault="00172D10" w:rsidP="009C2E16">
            <w:pPr>
              <w:pStyle w:val="Normal6a"/>
            </w:pPr>
            <w:r w:rsidRPr="00741D91">
              <w:t>(24)</w:t>
            </w:r>
            <w:r w:rsidRPr="00741D91">
              <w:tab/>
            </w:r>
            <w:r w:rsidRPr="00741D91">
              <w:rPr>
                <w:b/>
                <w:i/>
              </w:rPr>
              <w:t>Projektima</w:t>
            </w:r>
            <w:r w:rsidRPr="00741D91">
              <w:t xml:space="preserve"> i </w:t>
            </w:r>
            <w:r w:rsidRPr="00741D91">
              <w:rPr>
                <w:b/>
                <w:i/>
              </w:rPr>
              <w:t>aktivnostima</w:t>
            </w:r>
            <w:r w:rsidRPr="00741D91">
              <w:t xml:space="preserve"> u okviru sastavnice za čistu tranziciju i industrijsku </w:t>
            </w:r>
            <w:proofErr w:type="spellStart"/>
            <w:r w:rsidRPr="00741D91">
              <w:t>dekarbonizaciju</w:t>
            </w:r>
            <w:proofErr w:type="spellEnd"/>
            <w:r w:rsidRPr="00741D91">
              <w:t xml:space="preserve"> </w:t>
            </w:r>
            <w:r w:rsidRPr="00741D91">
              <w:rPr>
                <w:b/>
                <w:i/>
              </w:rPr>
              <w:t>promiču se energetska</w:t>
            </w:r>
            <w:r w:rsidRPr="00741D91">
              <w:t xml:space="preserve"> učinkovitost, </w:t>
            </w:r>
            <w:proofErr w:type="spellStart"/>
            <w:r w:rsidRPr="00741D91">
              <w:rPr>
                <w:b/>
                <w:i/>
              </w:rPr>
              <w:t>niskougljična</w:t>
            </w:r>
            <w:proofErr w:type="spellEnd"/>
            <w:r w:rsidRPr="00741D91">
              <w:rPr>
                <w:b/>
                <w:i/>
              </w:rPr>
              <w:t xml:space="preserve"> energija poput nuklearne energije</w:t>
            </w:r>
            <w:r w:rsidRPr="00741D91">
              <w:t xml:space="preserve">, nove energije, </w:t>
            </w:r>
            <w:r w:rsidRPr="00741D91">
              <w:rPr>
                <w:b/>
                <w:i/>
              </w:rPr>
              <w:t>energetska obnova</w:t>
            </w:r>
            <w:r w:rsidRPr="00741D91">
              <w:t xml:space="preserve"> i inovativna rješenja za grijanje i hlađenje.</w:t>
            </w:r>
          </w:p>
        </w:tc>
      </w:tr>
    </w:tbl>
    <w:p w14:paraId="2CAE2A9D"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0A59F4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31951D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D66895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Carmen </w:t>
      </w:r>
      <w:proofErr w:type="spellStart"/>
      <w:r w:rsidRPr="00741D91">
        <w:t>Crespo</w:t>
      </w:r>
      <w:proofErr w:type="spellEnd"/>
      <w:r w:rsidRPr="00741D91">
        <w:t xml:space="preserve"> Díaz, </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1AEAFD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59C5C3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A89872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F8DC7D0" w14:textId="77777777" w:rsidTr="009C2E16">
        <w:trPr>
          <w:trHeight w:hRule="exact" w:val="240"/>
          <w:jc w:val="center"/>
        </w:trPr>
        <w:tc>
          <w:tcPr>
            <w:tcW w:w="9752" w:type="dxa"/>
            <w:gridSpan w:val="2"/>
            <w:tcBorders>
              <w:top w:val="nil"/>
              <w:left w:val="nil"/>
              <w:bottom w:val="nil"/>
              <w:right w:val="nil"/>
            </w:tcBorders>
          </w:tcPr>
          <w:p w14:paraId="09132C0E" w14:textId="77777777" w:rsidR="00172D10" w:rsidRPr="00741D91" w:rsidRDefault="00172D10" w:rsidP="009C2E16"/>
        </w:tc>
      </w:tr>
      <w:tr w:rsidR="00741D91" w:rsidRPr="00741D91" w14:paraId="46578463" w14:textId="77777777" w:rsidTr="009C2E16">
        <w:trPr>
          <w:trHeight w:val="240"/>
          <w:jc w:val="center"/>
        </w:trPr>
        <w:tc>
          <w:tcPr>
            <w:tcW w:w="4876" w:type="dxa"/>
            <w:tcBorders>
              <w:top w:val="nil"/>
              <w:left w:val="nil"/>
              <w:bottom w:val="nil"/>
              <w:right w:val="nil"/>
            </w:tcBorders>
          </w:tcPr>
          <w:p w14:paraId="3D374F4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DE93308" w14:textId="77777777" w:rsidR="00172D10" w:rsidRPr="00741D91" w:rsidRDefault="00172D10" w:rsidP="009C2E16">
            <w:pPr>
              <w:pStyle w:val="AmColumnHeading"/>
            </w:pPr>
            <w:r w:rsidRPr="00741D91">
              <w:t>Izmjena</w:t>
            </w:r>
          </w:p>
        </w:tc>
      </w:tr>
      <w:tr w:rsidR="00741D91" w:rsidRPr="00741D91" w14:paraId="37A11CC4" w14:textId="77777777" w:rsidTr="009C2E16">
        <w:trPr>
          <w:jc w:val="center"/>
        </w:trPr>
        <w:tc>
          <w:tcPr>
            <w:tcW w:w="4876" w:type="dxa"/>
            <w:tcBorders>
              <w:top w:val="nil"/>
              <w:left w:val="nil"/>
              <w:bottom w:val="nil"/>
              <w:right w:val="nil"/>
            </w:tcBorders>
          </w:tcPr>
          <w:p w14:paraId="267E9292" w14:textId="77777777" w:rsidR="00172D10" w:rsidRPr="00741D91" w:rsidRDefault="00172D10" w:rsidP="009C2E16">
            <w:pPr>
              <w:pStyle w:val="Normal6a"/>
            </w:pPr>
            <w:r w:rsidRPr="00741D91">
              <w:t>(24)</w:t>
            </w:r>
            <w:r w:rsidRPr="00741D91">
              <w:tab/>
              <w:t xml:space="preserve">Projekti i aktivnosti u okviru sastavnice za čistu tranziciju i </w:t>
            </w:r>
            <w:r w:rsidRPr="00741D91">
              <w:rPr>
                <w:b/>
                <w:i/>
              </w:rPr>
              <w:t xml:space="preserve">industrijsku </w:t>
            </w:r>
            <w:proofErr w:type="spellStart"/>
            <w:r w:rsidRPr="00741D91">
              <w:rPr>
                <w:b/>
                <w:i/>
              </w:rPr>
              <w:t>dekarbonizaciju</w:t>
            </w:r>
            <w:proofErr w:type="spellEnd"/>
            <w:r w:rsidRPr="00741D91">
              <w:t xml:space="preserve"> promicati energetsku učinkovitost, integriranu energiju iz obnovljivih izvora, nove energije, energetsku obnovu i inovativna rješenja za grijanje i hlađenje.</w:t>
            </w:r>
          </w:p>
        </w:tc>
        <w:tc>
          <w:tcPr>
            <w:tcW w:w="4876" w:type="dxa"/>
            <w:tcBorders>
              <w:top w:val="nil"/>
              <w:left w:val="nil"/>
              <w:bottom w:val="nil"/>
              <w:right w:val="nil"/>
            </w:tcBorders>
          </w:tcPr>
          <w:p w14:paraId="60C9C540" w14:textId="77777777" w:rsidR="00172D10" w:rsidRPr="00741D91" w:rsidRDefault="00172D10" w:rsidP="009C2E16">
            <w:pPr>
              <w:pStyle w:val="Normal6a"/>
            </w:pPr>
            <w:r w:rsidRPr="00741D91">
              <w:t>(24)</w:t>
            </w:r>
            <w:r w:rsidRPr="00741D91">
              <w:tab/>
              <w:t xml:space="preserve">Projekti i aktivnosti u okviru sastavnice za čistu tranziciju i </w:t>
            </w:r>
            <w:proofErr w:type="spellStart"/>
            <w:r w:rsidRPr="00741D91">
              <w:rPr>
                <w:b/>
                <w:i/>
              </w:rPr>
              <w:t>dekarbonizaciju</w:t>
            </w:r>
            <w:proofErr w:type="spellEnd"/>
            <w:r w:rsidRPr="00741D91">
              <w:rPr>
                <w:b/>
                <w:i/>
              </w:rPr>
              <w:t xml:space="preserve"> sektora industrije i ribarstva moraju</w:t>
            </w:r>
            <w:r w:rsidRPr="00741D91">
              <w:t xml:space="preserve"> promicati energetsku učinkovitost, integriranu energiju iz obnovljivih izvora, nove energije, energetsku obnovu i inovativna rješenja za grijanje i hlađenje.</w:t>
            </w:r>
          </w:p>
        </w:tc>
      </w:tr>
    </w:tbl>
    <w:p w14:paraId="3AD94FFD"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{ES}</w:t>
      </w:r>
      <w:proofErr w:type="spellStart"/>
      <w:r w:rsidRPr="00741D91">
        <w:t>es</w:t>
      </w:r>
      <w:proofErr w:type="spellEnd"/>
      <w:r w:rsidRPr="00741D91">
        <w:rPr>
          <w:rStyle w:val="HideTWBExt"/>
          <w:color w:val="auto"/>
        </w:rPr>
        <w:t>&lt;/Original&gt;</w:t>
      </w:r>
    </w:p>
    <w:p w14:paraId="3DDE6D0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D0AE010"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542A81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Sarah </w:t>
      </w:r>
      <w:proofErr w:type="spellStart"/>
      <w:r w:rsidRPr="00741D91">
        <w:t>Knafo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9386CB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4AFEFA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C8938C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8EDEF09" w14:textId="77777777" w:rsidTr="009C2E16">
        <w:trPr>
          <w:trHeight w:hRule="exact" w:val="240"/>
          <w:jc w:val="center"/>
        </w:trPr>
        <w:tc>
          <w:tcPr>
            <w:tcW w:w="9752" w:type="dxa"/>
            <w:gridSpan w:val="2"/>
            <w:tcBorders>
              <w:top w:val="nil"/>
              <w:left w:val="nil"/>
              <w:bottom w:val="nil"/>
              <w:right w:val="nil"/>
            </w:tcBorders>
          </w:tcPr>
          <w:p w14:paraId="7753E7BB" w14:textId="77777777" w:rsidR="00172D10" w:rsidRPr="00741D91" w:rsidRDefault="00172D10" w:rsidP="009C2E16"/>
        </w:tc>
      </w:tr>
      <w:tr w:rsidR="00741D91" w:rsidRPr="00741D91" w14:paraId="3CFCED7F" w14:textId="77777777" w:rsidTr="009C2E16">
        <w:trPr>
          <w:trHeight w:val="240"/>
          <w:jc w:val="center"/>
        </w:trPr>
        <w:tc>
          <w:tcPr>
            <w:tcW w:w="4876" w:type="dxa"/>
            <w:tcBorders>
              <w:top w:val="nil"/>
              <w:left w:val="nil"/>
              <w:bottom w:val="nil"/>
              <w:right w:val="nil"/>
            </w:tcBorders>
          </w:tcPr>
          <w:p w14:paraId="0AF8211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C1A0349" w14:textId="77777777" w:rsidR="00172D10" w:rsidRPr="00741D91" w:rsidRDefault="00172D10" w:rsidP="009C2E16">
            <w:pPr>
              <w:pStyle w:val="AmColumnHeading"/>
            </w:pPr>
            <w:r w:rsidRPr="00741D91">
              <w:t>Izmjena</w:t>
            </w:r>
          </w:p>
        </w:tc>
      </w:tr>
      <w:tr w:rsidR="00741D91" w:rsidRPr="00741D91" w14:paraId="2A92AD23" w14:textId="77777777" w:rsidTr="009C2E16">
        <w:trPr>
          <w:jc w:val="center"/>
        </w:trPr>
        <w:tc>
          <w:tcPr>
            <w:tcW w:w="4876" w:type="dxa"/>
            <w:tcBorders>
              <w:top w:val="nil"/>
              <w:left w:val="nil"/>
              <w:bottom w:val="nil"/>
              <w:right w:val="nil"/>
            </w:tcBorders>
          </w:tcPr>
          <w:p w14:paraId="4E300338" w14:textId="77777777" w:rsidR="00172D10" w:rsidRPr="00741D91" w:rsidRDefault="00172D10" w:rsidP="009C2E16">
            <w:pPr>
              <w:pStyle w:val="Normal6a"/>
            </w:pPr>
          </w:p>
        </w:tc>
        <w:tc>
          <w:tcPr>
            <w:tcW w:w="4876" w:type="dxa"/>
            <w:tcBorders>
              <w:top w:val="nil"/>
              <w:left w:val="nil"/>
              <w:bottom w:val="nil"/>
              <w:right w:val="nil"/>
            </w:tcBorders>
          </w:tcPr>
          <w:p w14:paraId="22F84C45" w14:textId="77777777" w:rsidR="00172D10" w:rsidRPr="00741D91" w:rsidRDefault="00172D10" w:rsidP="009C2E16">
            <w:pPr>
              <w:pStyle w:val="Normal6a"/>
            </w:pPr>
            <w:r w:rsidRPr="00741D91">
              <w:rPr>
                <w:b/>
                <w:i/>
              </w:rPr>
              <w:t>(24 a)</w:t>
            </w:r>
            <w:r w:rsidRPr="00741D91">
              <w:tab/>
            </w:r>
            <w:r w:rsidRPr="00741D91">
              <w:rPr>
                <w:b/>
                <w:i/>
              </w:rPr>
              <w:t>Javna potpora Unije projektima u području energije iz obnovljivih izvora na temelju ove Uredbe trebala bi se voditi načelom troškovne konkurentnosti i dobrog financijskog upravljanja. Zrele tehnologije u području obnovljivih izvora energije, koje su imale koristi od trajne javne potpore tijekom posljednja dva desetljeća, trebale bi se postupno odmaknuti od trajnih javnih jamstava i subvencija, osiguravajući da se oskudna sredstva Unije usmjeravaju prema tehnologijama i projektima koji zahtijevaju intervenciju Unije kako bi se prevladali stvarni tržišni nedostaci i postigla konkurentna primjena u širim razmjerima.</w:t>
            </w:r>
          </w:p>
        </w:tc>
      </w:tr>
    </w:tbl>
    <w:p w14:paraId="5808E8C9"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8D7556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35FDDB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FC986F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Martin </w:t>
      </w:r>
      <w:proofErr w:type="spellStart"/>
      <w:r w:rsidRPr="00741D91">
        <w:t>Hojsík</w:t>
      </w:r>
      <w:proofErr w:type="spellEnd"/>
      <w:r w:rsidRPr="00741D91">
        <w:t xml:space="preserve">, </w:t>
      </w:r>
      <w:proofErr w:type="spellStart"/>
      <w:r w:rsidRPr="00741D91">
        <w:t>Sigrid</w:t>
      </w:r>
      <w:proofErr w:type="spellEnd"/>
      <w:r w:rsidRPr="00741D91">
        <w:t xml:space="preserve"> </w:t>
      </w:r>
      <w:proofErr w:type="spellStart"/>
      <w:r w:rsidRPr="00741D91">
        <w:t>Friis</w:t>
      </w:r>
      <w:proofErr w:type="spellEnd"/>
      <w:r w:rsidRPr="00741D91">
        <w:t xml:space="preserve">, </w:t>
      </w:r>
      <w:proofErr w:type="spellStart"/>
      <w:r w:rsidRPr="00741D91">
        <w:t>Yvan</w:t>
      </w:r>
      <w:proofErr w:type="spellEnd"/>
      <w:r w:rsidRPr="00741D91">
        <w:t xml:space="preserve"> </w:t>
      </w:r>
      <w:proofErr w:type="spellStart"/>
      <w:r w:rsidRPr="00741D91">
        <w:t>Verougstraete</w:t>
      </w:r>
      <w:proofErr w:type="spellEnd"/>
      <w:r w:rsidRPr="00741D91">
        <w:t xml:space="preserve">, Barry </w:t>
      </w:r>
      <w:proofErr w:type="spellStart"/>
      <w:r w:rsidRPr="00741D91">
        <w:t>Cowen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14B8CE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A687F8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5F2797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6A379EB" w14:textId="77777777" w:rsidTr="009C2E16">
        <w:trPr>
          <w:trHeight w:hRule="exact" w:val="240"/>
          <w:jc w:val="center"/>
        </w:trPr>
        <w:tc>
          <w:tcPr>
            <w:tcW w:w="9752" w:type="dxa"/>
            <w:gridSpan w:val="2"/>
            <w:tcBorders>
              <w:top w:val="nil"/>
              <w:left w:val="nil"/>
              <w:bottom w:val="nil"/>
              <w:right w:val="nil"/>
            </w:tcBorders>
          </w:tcPr>
          <w:p w14:paraId="122AFFC9" w14:textId="77777777" w:rsidR="00172D10" w:rsidRPr="00741D91" w:rsidRDefault="00172D10" w:rsidP="009C2E16"/>
        </w:tc>
      </w:tr>
      <w:tr w:rsidR="00741D91" w:rsidRPr="00741D91" w14:paraId="096D3B0C" w14:textId="77777777" w:rsidTr="009C2E16">
        <w:trPr>
          <w:trHeight w:val="240"/>
          <w:jc w:val="center"/>
        </w:trPr>
        <w:tc>
          <w:tcPr>
            <w:tcW w:w="4876" w:type="dxa"/>
            <w:tcBorders>
              <w:top w:val="nil"/>
              <w:left w:val="nil"/>
              <w:bottom w:val="nil"/>
              <w:right w:val="nil"/>
            </w:tcBorders>
          </w:tcPr>
          <w:p w14:paraId="1888F32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8E5F823" w14:textId="77777777" w:rsidR="00172D10" w:rsidRPr="00741D91" w:rsidRDefault="00172D10" w:rsidP="009C2E16">
            <w:pPr>
              <w:pStyle w:val="AmColumnHeading"/>
            </w:pPr>
            <w:r w:rsidRPr="00741D91">
              <w:t>Izmjena</w:t>
            </w:r>
          </w:p>
        </w:tc>
      </w:tr>
      <w:tr w:rsidR="00741D91" w:rsidRPr="00741D91" w14:paraId="4E03FAC3" w14:textId="77777777" w:rsidTr="009C2E16">
        <w:trPr>
          <w:jc w:val="center"/>
        </w:trPr>
        <w:tc>
          <w:tcPr>
            <w:tcW w:w="4876" w:type="dxa"/>
            <w:tcBorders>
              <w:top w:val="nil"/>
              <w:left w:val="nil"/>
              <w:bottom w:val="nil"/>
              <w:right w:val="nil"/>
            </w:tcBorders>
          </w:tcPr>
          <w:p w14:paraId="3E7EF727" w14:textId="77777777" w:rsidR="00172D10" w:rsidRPr="00741D91" w:rsidRDefault="00172D10" w:rsidP="009C2E16">
            <w:pPr>
              <w:pStyle w:val="Normal6a"/>
            </w:pPr>
          </w:p>
        </w:tc>
        <w:tc>
          <w:tcPr>
            <w:tcW w:w="4876" w:type="dxa"/>
            <w:tcBorders>
              <w:top w:val="nil"/>
              <w:left w:val="nil"/>
              <w:bottom w:val="nil"/>
              <w:right w:val="nil"/>
            </w:tcBorders>
          </w:tcPr>
          <w:p w14:paraId="27DC6B10" w14:textId="77777777" w:rsidR="00172D10" w:rsidRPr="00741D91" w:rsidRDefault="00172D10" w:rsidP="009C2E16">
            <w:pPr>
              <w:pStyle w:val="Normal6a"/>
            </w:pPr>
            <w:r w:rsidRPr="00741D91">
              <w:rPr>
                <w:b/>
                <w:i/>
              </w:rPr>
              <w:t>(24.a)</w:t>
            </w:r>
            <w:r w:rsidRPr="00741D91">
              <w:tab/>
            </w:r>
            <w:r w:rsidRPr="00741D91">
              <w:rPr>
                <w:b/>
                <w:i/>
              </w:rPr>
              <w:t>Etablirani Program LIFE ima središnju ulogu u integriranju ciljeva i obveza EU-a u području okoliša i klime. Stoga bi se u okviru samostalnog programa kojim se izravno upravlja i dalje trebala pružati dugoročna i visokokvalitetna potpora očuvanju prirode, obnovi bioraznolikosti, prilagodbi klimatskim promjenama, sprečavanju onečišćenja, ozelenjivanju gradova i upravljanju okolišem;</w:t>
            </w:r>
          </w:p>
        </w:tc>
      </w:tr>
    </w:tbl>
    <w:p w14:paraId="09B7DC4A"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D8AC75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3B5B1D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C744D09" w14:textId="77777777" w:rsidR="00172D10" w:rsidRPr="00741D91" w:rsidRDefault="00172D10" w:rsidP="00172D10">
      <w:pPr>
        <w:pStyle w:val="NormalBold"/>
      </w:pPr>
      <w:r w:rsidRPr="00741D91">
        <w:rPr>
          <w:rStyle w:val="HideTWBExt"/>
          <w:b w:val="0"/>
          <w:color w:val="auto"/>
        </w:rPr>
        <w:lastRenderedPageBreak/>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Sarah </w:t>
      </w:r>
      <w:proofErr w:type="spellStart"/>
      <w:r w:rsidRPr="00741D91">
        <w:t>Knafo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4BC3A7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41CE70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3D745D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24.b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DD51C67" w14:textId="77777777" w:rsidTr="009C2E16">
        <w:trPr>
          <w:trHeight w:hRule="exact" w:val="240"/>
          <w:jc w:val="center"/>
        </w:trPr>
        <w:tc>
          <w:tcPr>
            <w:tcW w:w="9752" w:type="dxa"/>
            <w:gridSpan w:val="2"/>
            <w:tcBorders>
              <w:top w:val="nil"/>
              <w:left w:val="nil"/>
              <w:bottom w:val="nil"/>
              <w:right w:val="nil"/>
            </w:tcBorders>
          </w:tcPr>
          <w:p w14:paraId="34A01F14" w14:textId="77777777" w:rsidR="00172D10" w:rsidRPr="00741D91" w:rsidRDefault="00172D10" w:rsidP="009C2E16"/>
        </w:tc>
      </w:tr>
      <w:tr w:rsidR="00741D91" w:rsidRPr="00741D91" w14:paraId="44C3E0C1" w14:textId="77777777" w:rsidTr="009C2E16">
        <w:trPr>
          <w:trHeight w:val="240"/>
          <w:jc w:val="center"/>
        </w:trPr>
        <w:tc>
          <w:tcPr>
            <w:tcW w:w="4876" w:type="dxa"/>
            <w:tcBorders>
              <w:top w:val="nil"/>
              <w:left w:val="nil"/>
              <w:bottom w:val="nil"/>
              <w:right w:val="nil"/>
            </w:tcBorders>
          </w:tcPr>
          <w:p w14:paraId="73AF88F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02634C9" w14:textId="77777777" w:rsidR="00172D10" w:rsidRPr="00741D91" w:rsidRDefault="00172D10" w:rsidP="009C2E16">
            <w:pPr>
              <w:pStyle w:val="AmColumnHeading"/>
            </w:pPr>
            <w:r w:rsidRPr="00741D91">
              <w:t>Izmjena</w:t>
            </w:r>
          </w:p>
        </w:tc>
      </w:tr>
      <w:tr w:rsidR="00741D91" w:rsidRPr="00741D91" w14:paraId="3760B671" w14:textId="77777777" w:rsidTr="009C2E16">
        <w:trPr>
          <w:jc w:val="center"/>
        </w:trPr>
        <w:tc>
          <w:tcPr>
            <w:tcW w:w="4876" w:type="dxa"/>
            <w:tcBorders>
              <w:top w:val="nil"/>
              <w:left w:val="nil"/>
              <w:bottom w:val="nil"/>
              <w:right w:val="nil"/>
            </w:tcBorders>
          </w:tcPr>
          <w:p w14:paraId="29922EDF" w14:textId="77777777" w:rsidR="00172D10" w:rsidRPr="00741D91" w:rsidRDefault="00172D10" w:rsidP="009C2E16">
            <w:pPr>
              <w:pStyle w:val="Normal6a"/>
            </w:pPr>
          </w:p>
        </w:tc>
        <w:tc>
          <w:tcPr>
            <w:tcW w:w="4876" w:type="dxa"/>
            <w:tcBorders>
              <w:top w:val="nil"/>
              <w:left w:val="nil"/>
              <w:bottom w:val="nil"/>
              <w:right w:val="nil"/>
            </w:tcBorders>
          </w:tcPr>
          <w:p w14:paraId="681CE3EC" w14:textId="77777777" w:rsidR="00172D10" w:rsidRPr="00741D91" w:rsidRDefault="00172D10" w:rsidP="009C2E16">
            <w:pPr>
              <w:pStyle w:val="Normal6a"/>
            </w:pPr>
            <w:r w:rsidRPr="00741D91">
              <w:rPr>
                <w:b/>
                <w:i/>
              </w:rPr>
              <w:t>(24 b)</w:t>
            </w:r>
            <w:r w:rsidRPr="00741D91">
              <w:tab/>
            </w:r>
            <w:r w:rsidRPr="00741D91">
              <w:rPr>
                <w:b/>
                <w:i/>
              </w:rPr>
              <w:t xml:space="preserve">S obzirom na stratešku ulogu nuklearnih tehnologija za </w:t>
            </w:r>
            <w:proofErr w:type="spellStart"/>
            <w:r w:rsidRPr="00741D91">
              <w:rPr>
                <w:b/>
                <w:i/>
              </w:rPr>
              <w:t>dekarbonizaciju</w:t>
            </w:r>
            <w:proofErr w:type="spellEnd"/>
            <w:r w:rsidRPr="00741D91">
              <w:rPr>
                <w:b/>
                <w:i/>
              </w:rPr>
              <w:t xml:space="preserve">, industrijsku konkurentnost i energetsku suverenost Unije te uzimajući u obzir postojanje namjenskog programa istraživanja i osposobljavanja na temelju Ugovora o </w:t>
            </w:r>
            <w:proofErr w:type="spellStart"/>
            <w:r w:rsidRPr="00741D91">
              <w:rPr>
                <w:b/>
                <w:i/>
              </w:rPr>
              <w:t>Euratomu</w:t>
            </w:r>
            <w:proofErr w:type="spellEnd"/>
            <w:r w:rsidRPr="00741D91">
              <w:rPr>
                <w:b/>
                <w:i/>
              </w:rPr>
              <w:t xml:space="preserve">, aktivnosti povezane s nuklearnim pitanjem koje se podupiru na temelju ove Uredbe trebale bi biti usko koordinirane s aktivnostima koje se podupiru u okviru programa </w:t>
            </w:r>
            <w:proofErr w:type="spellStart"/>
            <w:r w:rsidRPr="00741D91">
              <w:rPr>
                <w:b/>
                <w:i/>
              </w:rPr>
              <w:t>Euratoma</w:t>
            </w:r>
            <w:proofErr w:type="spellEnd"/>
            <w:r w:rsidRPr="00741D91">
              <w:rPr>
                <w:b/>
                <w:i/>
              </w:rPr>
              <w:t xml:space="preserve"> za istraživanja i osposobljavanje za razdoblje 2028. – 2032. Takva koordinacija trebala bi osigurati kontinuitet potpore u cijelom lancu tehnološke spremnosti, od temeljnih i primijenjenih istraživanja do industrijske primjene i prihvaćanja na tržištu, te spriječiti nedostatke u financiranju razvoja strateških nuklearnih tehnologija, posebno malih modularnih reaktora, naprednih reaktora i nuklearnog </w:t>
            </w:r>
            <w:proofErr w:type="spellStart"/>
            <w:r w:rsidRPr="00741D91">
              <w:rPr>
                <w:b/>
                <w:i/>
              </w:rPr>
              <w:t>gorivnog</w:t>
            </w:r>
            <w:proofErr w:type="spellEnd"/>
            <w:r w:rsidRPr="00741D91">
              <w:rPr>
                <w:b/>
                <w:i/>
              </w:rPr>
              <w:t xml:space="preserve"> ciklusa.</w:t>
            </w:r>
          </w:p>
        </w:tc>
      </w:tr>
    </w:tbl>
    <w:p w14:paraId="1443E17F"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B2E93D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6E2ED05"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665</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4AAB843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Diana </w:t>
      </w:r>
      <w:proofErr w:type="spellStart"/>
      <w:r w:rsidRPr="00741D91">
        <w:t>Iovanovici</w:t>
      </w:r>
      <w:proofErr w:type="spellEnd"/>
      <w:r w:rsidRPr="00741D91">
        <w:t xml:space="preserve"> </w:t>
      </w:r>
      <w:proofErr w:type="spellStart"/>
      <w:r w:rsidRPr="00741D91">
        <w:t>Şoşoacă</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0FB78E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A59669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12C0BB2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25.</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409B08B" w14:textId="77777777" w:rsidTr="009C2E16">
        <w:trPr>
          <w:trHeight w:hRule="exact" w:val="240"/>
          <w:jc w:val="center"/>
        </w:trPr>
        <w:tc>
          <w:tcPr>
            <w:tcW w:w="9752" w:type="dxa"/>
            <w:gridSpan w:val="2"/>
            <w:tcBorders>
              <w:top w:val="nil"/>
              <w:left w:val="nil"/>
              <w:bottom w:val="nil"/>
              <w:right w:val="nil"/>
            </w:tcBorders>
          </w:tcPr>
          <w:p w14:paraId="06D92915" w14:textId="77777777" w:rsidR="00172D10" w:rsidRPr="00741D91" w:rsidRDefault="00172D10" w:rsidP="009C2E16"/>
        </w:tc>
      </w:tr>
      <w:tr w:rsidR="00741D91" w:rsidRPr="00741D91" w14:paraId="362F556D" w14:textId="77777777" w:rsidTr="009C2E16">
        <w:trPr>
          <w:trHeight w:val="240"/>
          <w:jc w:val="center"/>
        </w:trPr>
        <w:tc>
          <w:tcPr>
            <w:tcW w:w="4876" w:type="dxa"/>
            <w:tcBorders>
              <w:top w:val="nil"/>
              <w:left w:val="nil"/>
              <w:bottom w:val="nil"/>
              <w:right w:val="nil"/>
            </w:tcBorders>
          </w:tcPr>
          <w:p w14:paraId="12C69AE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830E0DC" w14:textId="77777777" w:rsidR="00172D10" w:rsidRPr="00741D91" w:rsidRDefault="00172D10" w:rsidP="009C2E16">
            <w:pPr>
              <w:pStyle w:val="AmColumnHeading"/>
            </w:pPr>
            <w:r w:rsidRPr="00741D91">
              <w:t>Izmjena</w:t>
            </w:r>
          </w:p>
        </w:tc>
      </w:tr>
      <w:tr w:rsidR="00741D91" w:rsidRPr="00741D91" w14:paraId="0D97ACEE" w14:textId="77777777" w:rsidTr="009C2E16">
        <w:trPr>
          <w:jc w:val="center"/>
        </w:trPr>
        <w:tc>
          <w:tcPr>
            <w:tcW w:w="4876" w:type="dxa"/>
            <w:tcBorders>
              <w:top w:val="nil"/>
              <w:left w:val="nil"/>
              <w:bottom w:val="nil"/>
              <w:right w:val="nil"/>
            </w:tcBorders>
          </w:tcPr>
          <w:p w14:paraId="50ED19F4" w14:textId="77777777" w:rsidR="00172D10" w:rsidRPr="00741D91" w:rsidRDefault="00172D10" w:rsidP="009C2E16">
            <w:pPr>
              <w:pStyle w:val="Normal6a"/>
            </w:pPr>
            <w:r w:rsidRPr="00741D91">
              <w:t xml:space="preserve">(25) Proizvodna produktivnost Unije ovisi i o učinkovitosti resursa, pri čemu ulazni materijali čine znatan dio troškova proizvodnje. Kružni pristupi proizvodima i proizvodnji povećavaju produktivnost resursa, a aktivnosti zadržavanja </w:t>
            </w:r>
            <w:r w:rsidRPr="00741D91">
              <w:lastRenderedPageBreak/>
              <w:t xml:space="preserve">vrijednosti kao što su ponovna proizvodnja, obnova i popravak pružaju znatne mogućnosti zapošljavanja. ECF bi trebao doprinositi </w:t>
            </w:r>
            <w:proofErr w:type="spellStart"/>
            <w:r w:rsidRPr="00741D91">
              <w:t>biogospodarstvu</w:t>
            </w:r>
            <w:proofErr w:type="spellEnd"/>
            <w:r w:rsidRPr="00741D91">
              <w:t xml:space="preserve">, kružnom gospodarstvu i pristupu materijalima, uključujući </w:t>
            </w:r>
            <w:proofErr w:type="spellStart"/>
            <w:r w:rsidRPr="00741D91">
              <w:t>biomaterijale</w:t>
            </w:r>
            <w:proofErr w:type="spellEnd"/>
            <w:r w:rsidRPr="00741D91">
              <w:t>.</w:t>
            </w:r>
          </w:p>
        </w:tc>
        <w:tc>
          <w:tcPr>
            <w:tcW w:w="4876" w:type="dxa"/>
            <w:tcBorders>
              <w:top w:val="nil"/>
              <w:left w:val="nil"/>
              <w:bottom w:val="nil"/>
              <w:right w:val="nil"/>
            </w:tcBorders>
          </w:tcPr>
          <w:p w14:paraId="330979F0" w14:textId="77777777" w:rsidR="00172D10" w:rsidRPr="00741D91" w:rsidRDefault="00172D10" w:rsidP="009C2E16">
            <w:pPr>
              <w:pStyle w:val="Normal6a"/>
            </w:pPr>
            <w:r w:rsidRPr="00741D91">
              <w:lastRenderedPageBreak/>
              <w:t xml:space="preserve">(25) Proizvodna produktivnost Unije ovisi i o učinkovitosti resursa, pri čemu ulazni materijali čine znatan dio troškova proizvodnje. Kružni pristupi proizvodima i proizvodnji povećavaju produktivnost resursa, a aktivnosti zadržavanja </w:t>
            </w:r>
            <w:r w:rsidRPr="00741D91">
              <w:lastRenderedPageBreak/>
              <w:t xml:space="preserve">vrijednosti kao što su </w:t>
            </w:r>
            <w:r w:rsidRPr="00741D91">
              <w:rPr>
                <w:b/>
                <w:i/>
              </w:rPr>
              <w:t>oporaba proizvoda koji se mogu reciklirati,</w:t>
            </w:r>
            <w:r w:rsidRPr="00741D91">
              <w:t xml:space="preserve"> ponovna proizvodnja, obnova i popravak pružaju znatne mogućnosti zapošljavanja. ECF bi trebao doprinositi </w:t>
            </w:r>
            <w:proofErr w:type="spellStart"/>
            <w:r w:rsidRPr="00741D91">
              <w:t>biogospodarstvu</w:t>
            </w:r>
            <w:proofErr w:type="spellEnd"/>
            <w:r w:rsidRPr="00741D91">
              <w:t xml:space="preserve">, kružnom gospodarstvu i pristupu materijalima, uključujući </w:t>
            </w:r>
            <w:proofErr w:type="spellStart"/>
            <w:r w:rsidRPr="00741D91">
              <w:t>biomaterijale</w:t>
            </w:r>
            <w:proofErr w:type="spellEnd"/>
            <w:r w:rsidRPr="00741D91">
              <w:t xml:space="preserve">. </w:t>
            </w:r>
            <w:r w:rsidRPr="00741D91">
              <w:rPr>
                <w:b/>
                <w:i/>
              </w:rPr>
              <w:t>Države članice trebale bi učiniti više za promicanje korisnih učinaka kružnoga gospodarstva te oporabe i recikliranja materijala kako bi se smanjili troškovi u različitim područjima putem informativnih kampanja usmjerenih na različite ciljne skupine.</w:t>
            </w:r>
          </w:p>
        </w:tc>
      </w:tr>
    </w:tbl>
    <w:p w14:paraId="0ED1D78B"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{RO}</w:t>
      </w:r>
      <w:proofErr w:type="spellStart"/>
      <w:r w:rsidRPr="00741D91">
        <w:t>ro</w:t>
      </w:r>
      <w:proofErr w:type="spellEnd"/>
      <w:r w:rsidRPr="00741D91">
        <w:rPr>
          <w:rStyle w:val="HideTWBExt"/>
          <w:color w:val="auto"/>
        </w:rPr>
        <w:t>&lt;/Original&gt;</w:t>
      </w:r>
    </w:p>
    <w:p w14:paraId="2346A20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761A513"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806A4A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1E7002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5FD59B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368A0B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25.</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9B036C8" w14:textId="77777777" w:rsidTr="009C2E16">
        <w:trPr>
          <w:trHeight w:hRule="exact" w:val="240"/>
          <w:jc w:val="center"/>
        </w:trPr>
        <w:tc>
          <w:tcPr>
            <w:tcW w:w="9752" w:type="dxa"/>
            <w:gridSpan w:val="2"/>
            <w:tcBorders>
              <w:top w:val="nil"/>
              <w:left w:val="nil"/>
              <w:bottom w:val="nil"/>
              <w:right w:val="nil"/>
            </w:tcBorders>
          </w:tcPr>
          <w:p w14:paraId="1FEB873F" w14:textId="77777777" w:rsidR="00172D10" w:rsidRPr="00741D91" w:rsidRDefault="00172D10" w:rsidP="009C2E16"/>
        </w:tc>
      </w:tr>
      <w:tr w:rsidR="00741D91" w:rsidRPr="00741D91" w14:paraId="77C8D47D" w14:textId="77777777" w:rsidTr="009C2E16">
        <w:trPr>
          <w:trHeight w:val="240"/>
          <w:jc w:val="center"/>
        </w:trPr>
        <w:tc>
          <w:tcPr>
            <w:tcW w:w="4876" w:type="dxa"/>
            <w:tcBorders>
              <w:top w:val="nil"/>
              <w:left w:val="nil"/>
              <w:bottom w:val="nil"/>
              <w:right w:val="nil"/>
            </w:tcBorders>
          </w:tcPr>
          <w:p w14:paraId="683267A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0BF5911" w14:textId="77777777" w:rsidR="00172D10" w:rsidRPr="00741D91" w:rsidRDefault="00172D10" w:rsidP="009C2E16">
            <w:pPr>
              <w:pStyle w:val="AmColumnHeading"/>
            </w:pPr>
            <w:r w:rsidRPr="00741D91">
              <w:t>Izmjena</w:t>
            </w:r>
          </w:p>
        </w:tc>
      </w:tr>
      <w:tr w:rsidR="00741D91" w:rsidRPr="00741D91" w14:paraId="2323D175" w14:textId="77777777" w:rsidTr="009C2E16">
        <w:trPr>
          <w:jc w:val="center"/>
        </w:trPr>
        <w:tc>
          <w:tcPr>
            <w:tcW w:w="4876" w:type="dxa"/>
            <w:tcBorders>
              <w:top w:val="nil"/>
              <w:left w:val="nil"/>
              <w:bottom w:val="nil"/>
              <w:right w:val="nil"/>
            </w:tcBorders>
          </w:tcPr>
          <w:p w14:paraId="6E8CAE3A" w14:textId="77777777" w:rsidR="00172D10" w:rsidRPr="00741D91" w:rsidRDefault="00172D10" w:rsidP="009C2E16">
            <w:pPr>
              <w:pStyle w:val="Normal6a"/>
            </w:pPr>
            <w:r w:rsidRPr="00741D91">
              <w:t>(25)</w:t>
            </w:r>
            <w:r w:rsidRPr="00741D91">
              <w:tab/>
              <w:t xml:space="preserve">Proizvodna produktivnost Unije ovisi i o učinkovitosti resursa, pri čemu ulazni materijali čine velik dio troškova proizvodnje. Kružni pristupi proizvodima i proizvodnji povećavaju </w:t>
            </w:r>
            <w:r w:rsidRPr="00741D91">
              <w:rPr>
                <w:b/>
                <w:i/>
              </w:rPr>
              <w:t>produktivnost</w:t>
            </w:r>
            <w:r w:rsidRPr="00741D91">
              <w:t xml:space="preserve"> resursa, a aktivnosti zadržavanja vrijednosti kao što su ponovna proizvodnja, obnova i popravak pružaju znatne mogućnosti zapošljavanja. ECF bi trebao doprinositi </w:t>
            </w:r>
            <w:proofErr w:type="spellStart"/>
            <w:r w:rsidRPr="00741D91">
              <w:t>biogospodarstvu</w:t>
            </w:r>
            <w:proofErr w:type="spellEnd"/>
            <w:r w:rsidRPr="00741D91">
              <w:t xml:space="preserve">, kružnom gospodarstvu i pristupu materijalima, uključujući </w:t>
            </w:r>
            <w:proofErr w:type="spellStart"/>
            <w:r w:rsidRPr="00741D91">
              <w:t>biomaterijale</w:t>
            </w:r>
            <w:proofErr w:type="spellEnd"/>
            <w:r w:rsidRPr="00741D91">
              <w:t>.</w:t>
            </w:r>
          </w:p>
        </w:tc>
        <w:tc>
          <w:tcPr>
            <w:tcW w:w="4876" w:type="dxa"/>
            <w:tcBorders>
              <w:top w:val="nil"/>
              <w:left w:val="nil"/>
              <w:bottom w:val="nil"/>
              <w:right w:val="nil"/>
            </w:tcBorders>
          </w:tcPr>
          <w:p w14:paraId="2604D9CA" w14:textId="77777777" w:rsidR="00172D10" w:rsidRPr="00741D91" w:rsidRDefault="00172D10" w:rsidP="009C2E16">
            <w:pPr>
              <w:pStyle w:val="Normal6a"/>
            </w:pPr>
            <w:r w:rsidRPr="00741D91">
              <w:t>(25)</w:t>
            </w:r>
            <w:r w:rsidRPr="00741D91">
              <w:tab/>
              <w:t xml:space="preserve">Proizvodna produktivnost Unije ovisi i o učinkovitosti resursa, pri čemu ulazni materijali čine velik dio troškova proizvodnje. Kružni pristupi proizvodima i proizvodnji povećavaju </w:t>
            </w:r>
            <w:r w:rsidRPr="00741D91">
              <w:rPr>
                <w:b/>
                <w:i/>
              </w:rPr>
              <w:t>učinkovitost</w:t>
            </w:r>
            <w:r w:rsidRPr="00741D91">
              <w:t xml:space="preserve"> resursa, a aktivnosti zadržavanja vrijednosti kao što su ponovna proizvodnja, obnova i popravak pružaju znatne mogućnosti zapošljavanja. ECF bi trebao doprinositi </w:t>
            </w:r>
            <w:r w:rsidRPr="00741D91">
              <w:rPr>
                <w:b/>
                <w:i/>
              </w:rPr>
              <w:t>održivijem</w:t>
            </w:r>
            <w:r w:rsidRPr="00741D91">
              <w:t xml:space="preserve"> </w:t>
            </w:r>
            <w:proofErr w:type="spellStart"/>
            <w:r w:rsidRPr="00741D91">
              <w:t>biogospodarstvu</w:t>
            </w:r>
            <w:proofErr w:type="spellEnd"/>
            <w:r w:rsidRPr="00741D91">
              <w:t xml:space="preserve">, kružnom gospodarstvu i pristupu materijalima, uključujući </w:t>
            </w:r>
            <w:proofErr w:type="spellStart"/>
            <w:r w:rsidRPr="00741D91">
              <w:t>biomaterijale</w:t>
            </w:r>
            <w:proofErr w:type="spellEnd"/>
            <w:r w:rsidRPr="00741D91">
              <w:rPr>
                <w:b/>
                <w:i/>
              </w:rPr>
              <w:t>, što se odnosi i na kružna i biotehnološka rješenja u poljoprivredno-prehrambenom sektoru.</w:t>
            </w:r>
            <w:r w:rsidRPr="00741D91">
              <w:t xml:space="preserve"> </w:t>
            </w:r>
            <w:r w:rsidRPr="00741D91">
              <w:rPr>
                <w:b/>
                <w:i/>
              </w:rPr>
              <w:t>ECF bi posebno trebao podupirati infrastrukturu za sprečavanje nastanka otpada, ponovnu proizvodnju, ponovnu uporabu i recikliranje te uvođenje resursno učinkovitih i kružnih poslovnih modela u svim lancima opskrbe.</w:t>
            </w:r>
          </w:p>
        </w:tc>
      </w:tr>
    </w:tbl>
    <w:p w14:paraId="30273C63"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C44755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D042610"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3352A9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Julie</w:t>
      </w:r>
      <w:proofErr w:type="spellEnd"/>
      <w:r w:rsidRPr="00741D91">
        <w:t xml:space="preserve"> </w:t>
      </w:r>
      <w:proofErr w:type="spellStart"/>
      <w:r w:rsidRPr="00741D91">
        <w:t>Rechagneux</w:t>
      </w:r>
      <w:proofErr w:type="spellEnd"/>
      <w:r w:rsidRPr="00741D91">
        <w:t xml:space="preserve">, Aleksandar </w:t>
      </w:r>
      <w:proofErr w:type="spellStart"/>
      <w:r w:rsidRPr="00741D91">
        <w:t>Nikolic</w:t>
      </w:r>
      <w:proofErr w:type="spellEnd"/>
      <w:r w:rsidRPr="00741D91">
        <w:t xml:space="preserve">, Mélanie </w:t>
      </w:r>
      <w:proofErr w:type="spellStart"/>
      <w:r w:rsidRPr="00741D91">
        <w:t>Disdier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9AF1F6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E5539C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696FD2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25.</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2A41AEE" w14:textId="77777777" w:rsidTr="009C2E16">
        <w:trPr>
          <w:trHeight w:hRule="exact" w:val="240"/>
          <w:jc w:val="center"/>
        </w:trPr>
        <w:tc>
          <w:tcPr>
            <w:tcW w:w="9752" w:type="dxa"/>
            <w:gridSpan w:val="2"/>
            <w:tcBorders>
              <w:top w:val="nil"/>
              <w:left w:val="nil"/>
              <w:bottom w:val="nil"/>
              <w:right w:val="nil"/>
            </w:tcBorders>
          </w:tcPr>
          <w:p w14:paraId="4979D9C4" w14:textId="77777777" w:rsidR="00172D10" w:rsidRPr="00741D91" w:rsidRDefault="00172D10" w:rsidP="009C2E16"/>
        </w:tc>
      </w:tr>
      <w:tr w:rsidR="00741D91" w:rsidRPr="00741D91" w14:paraId="3CB0FCB1" w14:textId="77777777" w:rsidTr="009C2E16">
        <w:trPr>
          <w:trHeight w:val="240"/>
          <w:jc w:val="center"/>
        </w:trPr>
        <w:tc>
          <w:tcPr>
            <w:tcW w:w="4876" w:type="dxa"/>
            <w:tcBorders>
              <w:top w:val="nil"/>
              <w:left w:val="nil"/>
              <w:bottom w:val="nil"/>
              <w:right w:val="nil"/>
            </w:tcBorders>
          </w:tcPr>
          <w:p w14:paraId="4CA9F76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F85D7B5" w14:textId="77777777" w:rsidR="00172D10" w:rsidRPr="00741D91" w:rsidRDefault="00172D10" w:rsidP="009C2E16">
            <w:pPr>
              <w:pStyle w:val="AmColumnHeading"/>
            </w:pPr>
            <w:r w:rsidRPr="00741D91">
              <w:t>Izmjena</w:t>
            </w:r>
          </w:p>
        </w:tc>
      </w:tr>
      <w:tr w:rsidR="00741D91" w:rsidRPr="00741D91" w14:paraId="5AE97209" w14:textId="77777777" w:rsidTr="009C2E16">
        <w:trPr>
          <w:jc w:val="center"/>
        </w:trPr>
        <w:tc>
          <w:tcPr>
            <w:tcW w:w="4876" w:type="dxa"/>
            <w:tcBorders>
              <w:top w:val="nil"/>
              <w:left w:val="nil"/>
              <w:bottom w:val="nil"/>
              <w:right w:val="nil"/>
            </w:tcBorders>
          </w:tcPr>
          <w:p w14:paraId="6CDAE625" w14:textId="77777777" w:rsidR="00172D10" w:rsidRPr="00741D91" w:rsidRDefault="00172D10" w:rsidP="009C2E16">
            <w:pPr>
              <w:pStyle w:val="Normal6a"/>
            </w:pPr>
            <w:r w:rsidRPr="00741D91">
              <w:t>(25)</w:t>
            </w:r>
            <w:r w:rsidRPr="00741D91">
              <w:tab/>
              <w:t xml:space="preserve">Proizvodna produktivnost Unije ovisi i o učinkovitosti resursa, pri čemu ulazni materijali čine velik dio troškova proizvodnje. Kružni pristupi proizvodima i proizvodnji povećavaju produktivnost resursa, a aktivnosti zadržavanja vrijednosti kao što su ponovna proizvodnja, obnova i popravak pružaju znatne mogućnosti zapošljavanja. ECF bi trebao doprinositi </w:t>
            </w:r>
            <w:proofErr w:type="spellStart"/>
            <w:r w:rsidRPr="00741D91">
              <w:t>biogospodarstvu</w:t>
            </w:r>
            <w:proofErr w:type="spellEnd"/>
            <w:r w:rsidRPr="00741D91">
              <w:t xml:space="preserve">, kružnom gospodarstvu i pristupu materijalima, uključujući </w:t>
            </w:r>
            <w:proofErr w:type="spellStart"/>
            <w:r w:rsidRPr="00741D91">
              <w:t>biomaterijale</w:t>
            </w:r>
            <w:proofErr w:type="spellEnd"/>
            <w:r w:rsidRPr="00741D91">
              <w:t>.</w:t>
            </w:r>
          </w:p>
        </w:tc>
        <w:tc>
          <w:tcPr>
            <w:tcW w:w="4876" w:type="dxa"/>
            <w:tcBorders>
              <w:top w:val="nil"/>
              <w:left w:val="nil"/>
              <w:bottom w:val="nil"/>
              <w:right w:val="nil"/>
            </w:tcBorders>
          </w:tcPr>
          <w:p w14:paraId="24BBFD19" w14:textId="77777777" w:rsidR="00172D10" w:rsidRPr="00741D91" w:rsidRDefault="00172D10" w:rsidP="009C2E16">
            <w:pPr>
              <w:pStyle w:val="Normal6a"/>
            </w:pPr>
            <w:r w:rsidRPr="00741D91">
              <w:t>(25)</w:t>
            </w:r>
            <w:r w:rsidRPr="00741D91">
              <w:tab/>
              <w:t xml:space="preserve">Proizvodna produktivnost Unije ovisi i o učinkovitosti resursa, pri čemu ulazni materijali čine velik dio troškova proizvodnje. Kružni pristupi proizvodima i proizvodnji povećavaju produktivnost resursa, a aktivnosti zadržavanja vrijednosti kao što su ponovna proizvodnja, obnova i popravak pružaju znatne mogućnosti zapošljavanja. ECF bi trebao doprinositi </w:t>
            </w:r>
            <w:proofErr w:type="spellStart"/>
            <w:r w:rsidRPr="00741D91">
              <w:t>biogospodarstvu</w:t>
            </w:r>
            <w:proofErr w:type="spellEnd"/>
            <w:r w:rsidRPr="00741D91">
              <w:t xml:space="preserve">, kružnom gospodarstvu i pristupu materijalima, uključujući </w:t>
            </w:r>
            <w:proofErr w:type="spellStart"/>
            <w:r w:rsidRPr="00741D91">
              <w:t>biomaterijale</w:t>
            </w:r>
            <w:proofErr w:type="spellEnd"/>
            <w:r w:rsidRPr="00741D91">
              <w:rPr>
                <w:b/>
                <w:i/>
              </w:rPr>
              <w:t>, kao i komercijalnoj održivosti tržišta sekundarnih sirovina u Uniji za visokovrijednu upotrebu tokova industrijskog otpada i ostataka</w:t>
            </w:r>
            <w:r w:rsidRPr="00741D91">
              <w:t>.</w:t>
            </w:r>
          </w:p>
        </w:tc>
      </w:tr>
    </w:tbl>
    <w:p w14:paraId="48C8A7D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4DB1A5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8B676B0"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AF40AD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András </w:t>
      </w:r>
      <w:proofErr w:type="spellStart"/>
      <w:r w:rsidRPr="00741D91">
        <w:t>Gyürk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F4FB55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FEC940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1F7F76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25.</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5F2E56C" w14:textId="77777777" w:rsidTr="009C2E16">
        <w:trPr>
          <w:trHeight w:hRule="exact" w:val="240"/>
          <w:jc w:val="center"/>
        </w:trPr>
        <w:tc>
          <w:tcPr>
            <w:tcW w:w="9752" w:type="dxa"/>
            <w:gridSpan w:val="2"/>
            <w:tcBorders>
              <w:top w:val="nil"/>
              <w:left w:val="nil"/>
              <w:bottom w:val="nil"/>
              <w:right w:val="nil"/>
            </w:tcBorders>
          </w:tcPr>
          <w:p w14:paraId="70DB3E53" w14:textId="77777777" w:rsidR="00172D10" w:rsidRPr="00741D91" w:rsidRDefault="00172D10" w:rsidP="009C2E16"/>
        </w:tc>
      </w:tr>
      <w:tr w:rsidR="00741D91" w:rsidRPr="00741D91" w14:paraId="3A4BBF72" w14:textId="77777777" w:rsidTr="009C2E16">
        <w:trPr>
          <w:trHeight w:val="240"/>
          <w:jc w:val="center"/>
        </w:trPr>
        <w:tc>
          <w:tcPr>
            <w:tcW w:w="4876" w:type="dxa"/>
            <w:tcBorders>
              <w:top w:val="nil"/>
              <w:left w:val="nil"/>
              <w:bottom w:val="nil"/>
              <w:right w:val="nil"/>
            </w:tcBorders>
          </w:tcPr>
          <w:p w14:paraId="7258300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C378DE8" w14:textId="77777777" w:rsidR="00172D10" w:rsidRPr="00741D91" w:rsidRDefault="00172D10" w:rsidP="009C2E16">
            <w:pPr>
              <w:pStyle w:val="AmColumnHeading"/>
            </w:pPr>
            <w:r w:rsidRPr="00741D91">
              <w:t>Izmjena</w:t>
            </w:r>
          </w:p>
        </w:tc>
      </w:tr>
      <w:tr w:rsidR="00741D91" w:rsidRPr="00741D91" w14:paraId="6A12A721" w14:textId="77777777" w:rsidTr="009C2E16">
        <w:trPr>
          <w:jc w:val="center"/>
        </w:trPr>
        <w:tc>
          <w:tcPr>
            <w:tcW w:w="4876" w:type="dxa"/>
            <w:tcBorders>
              <w:top w:val="nil"/>
              <w:left w:val="nil"/>
              <w:bottom w:val="nil"/>
              <w:right w:val="nil"/>
            </w:tcBorders>
          </w:tcPr>
          <w:p w14:paraId="06FC3ACE" w14:textId="77777777" w:rsidR="00172D10" w:rsidRPr="00741D91" w:rsidRDefault="00172D10" w:rsidP="009C2E16">
            <w:pPr>
              <w:pStyle w:val="Normal6a"/>
            </w:pPr>
            <w:r w:rsidRPr="00741D91">
              <w:t>(25)</w:t>
            </w:r>
            <w:r w:rsidRPr="00741D91">
              <w:tab/>
              <w:t xml:space="preserve">Proizvodna produktivnost Unije ovisi i o učinkovitosti resursa, pri čemu ulazni materijali čine velik dio troškova proizvodnje. Kružni pristupi proizvodima i proizvodnji povećavaju produktivnost resursa, a aktivnosti zadržavanja vrijednosti kao što su ponovna </w:t>
            </w:r>
            <w:r w:rsidRPr="00741D91">
              <w:lastRenderedPageBreak/>
              <w:t xml:space="preserve">proizvodnja, obnova i popravak </w:t>
            </w:r>
            <w:r w:rsidRPr="00741D91">
              <w:rPr>
                <w:b/>
                <w:i/>
              </w:rPr>
              <w:t>pružaju</w:t>
            </w:r>
            <w:r w:rsidRPr="00741D91">
              <w:t xml:space="preserve"> znatne mogućnosti zapošljavanja. ECF bi trebao doprinositi </w:t>
            </w:r>
            <w:proofErr w:type="spellStart"/>
            <w:r w:rsidRPr="00741D91">
              <w:t>biogospodarstvu</w:t>
            </w:r>
            <w:proofErr w:type="spellEnd"/>
            <w:r w:rsidRPr="00741D91">
              <w:t xml:space="preserve">, kružnom gospodarstvu i pristupu materijalima, uključujući </w:t>
            </w:r>
            <w:proofErr w:type="spellStart"/>
            <w:r w:rsidRPr="00741D91">
              <w:t>biomaterijale</w:t>
            </w:r>
            <w:proofErr w:type="spellEnd"/>
            <w:r w:rsidRPr="00741D91">
              <w:t>.</w:t>
            </w:r>
          </w:p>
        </w:tc>
        <w:tc>
          <w:tcPr>
            <w:tcW w:w="4876" w:type="dxa"/>
            <w:tcBorders>
              <w:top w:val="nil"/>
              <w:left w:val="nil"/>
              <w:bottom w:val="nil"/>
              <w:right w:val="nil"/>
            </w:tcBorders>
          </w:tcPr>
          <w:p w14:paraId="1568A1C4" w14:textId="77777777" w:rsidR="00172D10" w:rsidRPr="00741D91" w:rsidRDefault="00172D10" w:rsidP="009C2E16">
            <w:pPr>
              <w:pStyle w:val="Normal6a"/>
            </w:pPr>
            <w:r w:rsidRPr="00741D91">
              <w:lastRenderedPageBreak/>
              <w:t>(25)</w:t>
            </w:r>
            <w:r w:rsidRPr="00741D91">
              <w:tab/>
              <w:t xml:space="preserve">Proizvodna produktivnost Unije ovisi i o učinkovitosti resursa, pri čemu ulazni materijali čine velik dio troškova proizvodnje. Kružni pristupi proizvodima i proizvodnji povećavaju produktivnost resursa, a aktivnosti zadržavanja vrijednosti kao što su ponovna </w:t>
            </w:r>
            <w:r w:rsidRPr="00741D91">
              <w:lastRenderedPageBreak/>
              <w:t>proizvodnja, obnova i popravak</w:t>
            </w:r>
            <w:r w:rsidRPr="00741D91">
              <w:rPr>
                <w:b/>
                <w:i/>
              </w:rPr>
              <w:t>, ako su troškovno učinkoviti i tehnološki izvedivi, mogle bi pružiti</w:t>
            </w:r>
            <w:r w:rsidRPr="00741D91">
              <w:t xml:space="preserve"> znatne mogućnosti zapošljavanja. ECF bi trebao doprinositi </w:t>
            </w:r>
            <w:proofErr w:type="spellStart"/>
            <w:r w:rsidRPr="00741D91">
              <w:t>biogospodarstvu</w:t>
            </w:r>
            <w:proofErr w:type="spellEnd"/>
            <w:r w:rsidRPr="00741D91">
              <w:t xml:space="preserve">, kružnom gospodarstvu i pristupu materijalima, uključujući </w:t>
            </w:r>
            <w:proofErr w:type="spellStart"/>
            <w:r w:rsidRPr="00741D91">
              <w:t>biomaterijale</w:t>
            </w:r>
            <w:proofErr w:type="spellEnd"/>
            <w:r w:rsidRPr="00741D91">
              <w:t>.</w:t>
            </w:r>
          </w:p>
        </w:tc>
      </w:tr>
    </w:tbl>
    <w:p w14:paraId="68A28F67"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F644A45"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4AD510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669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80B540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5A2CD5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1AC125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14872F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25.a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2EB213E" w14:textId="77777777" w:rsidTr="009C2E16">
        <w:trPr>
          <w:trHeight w:hRule="exact" w:val="240"/>
          <w:jc w:val="center"/>
        </w:trPr>
        <w:tc>
          <w:tcPr>
            <w:tcW w:w="9752" w:type="dxa"/>
            <w:gridSpan w:val="2"/>
            <w:tcBorders>
              <w:top w:val="nil"/>
              <w:left w:val="nil"/>
              <w:bottom w:val="nil"/>
              <w:right w:val="nil"/>
            </w:tcBorders>
          </w:tcPr>
          <w:p w14:paraId="03703698" w14:textId="77777777" w:rsidR="00172D10" w:rsidRPr="00741D91" w:rsidRDefault="00172D10" w:rsidP="009C2E16"/>
        </w:tc>
      </w:tr>
      <w:tr w:rsidR="00741D91" w:rsidRPr="00741D91" w14:paraId="3AC19532" w14:textId="77777777" w:rsidTr="009C2E16">
        <w:trPr>
          <w:trHeight w:val="240"/>
          <w:jc w:val="center"/>
        </w:trPr>
        <w:tc>
          <w:tcPr>
            <w:tcW w:w="4876" w:type="dxa"/>
            <w:tcBorders>
              <w:top w:val="nil"/>
              <w:left w:val="nil"/>
              <w:bottom w:val="nil"/>
              <w:right w:val="nil"/>
            </w:tcBorders>
          </w:tcPr>
          <w:p w14:paraId="1166E79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3CF822C" w14:textId="77777777" w:rsidR="00172D10" w:rsidRPr="00741D91" w:rsidRDefault="00172D10" w:rsidP="009C2E16">
            <w:pPr>
              <w:pStyle w:val="AmColumnHeading"/>
            </w:pPr>
            <w:r w:rsidRPr="00741D91">
              <w:t>Izmjena</w:t>
            </w:r>
          </w:p>
        </w:tc>
      </w:tr>
      <w:tr w:rsidR="00741D91" w:rsidRPr="00741D91" w14:paraId="6914D17C" w14:textId="77777777" w:rsidTr="009C2E16">
        <w:trPr>
          <w:jc w:val="center"/>
        </w:trPr>
        <w:tc>
          <w:tcPr>
            <w:tcW w:w="4876" w:type="dxa"/>
            <w:tcBorders>
              <w:top w:val="nil"/>
              <w:left w:val="nil"/>
              <w:bottom w:val="nil"/>
              <w:right w:val="nil"/>
            </w:tcBorders>
          </w:tcPr>
          <w:p w14:paraId="2F857662" w14:textId="77777777" w:rsidR="00172D10" w:rsidRPr="00741D91" w:rsidRDefault="00172D10" w:rsidP="009C2E16">
            <w:pPr>
              <w:pStyle w:val="Normal6a"/>
            </w:pPr>
          </w:p>
        </w:tc>
        <w:tc>
          <w:tcPr>
            <w:tcW w:w="4876" w:type="dxa"/>
            <w:tcBorders>
              <w:top w:val="nil"/>
              <w:left w:val="nil"/>
              <w:bottom w:val="nil"/>
              <w:right w:val="nil"/>
            </w:tcBorders>
          </w:tcPr>
          <w:p w14:paraId="2E1B5190" w14:textId="77777777" w:rsidR="00172D10" w:rsidRPr="00741D91" w:rsidRDefault="00172D10" w:rsidP="009C2E16">
            <w:pPr>
              <w:pStyle w:val="Normal6a"/>
            </w:pPr>
            <w:r w:rsidRPr="00741D91">
              <w:rPr>
                <w:b/>
                <w:i/>
              </w:rPr>
              <w:t>(25 a)</w:t>
            </w:r>
            <w:r w:rsidRPr="00741D91">
              <w:tab/>
            </w:r>
            <w:r w:rsidRPr="00741D91">
              <w:rPr>
                <w:b/>
                <w:i/>
              </w:rPr>
              <w:t xml:space="preserve">Digitalni ekosustav Unije karakterizira strukturna ovisnost o poduzetnicima izvan Unije koji kontroliraju kritične slojeve digitalnog skupa, uključujući operativne sustave, infrastrukture u oblaku, arhitekturu poluvodiča i okvire za strojno učenje. Na tržištima modela poduzeća – potrošači, poduzeća – poduzeća te javnog sektora, „uska grla” intelektualnog vlasništva i tehnologije platformi uglavnom su u vlasništvu poduzeća iz trećih zemalja, dok su rješenja otvorenog koda sa sjedištem u Uniji i dalje marginalna ili komplementarna. Otprilike 80 % korporativnih rashoda za usluge računalstva u oblaku i softverske usluge trenutačno odlazi pružateljima usluga izvan Unije, a tržište računalstva u oblaku u Uniji koncentrirano je u rukama pružatelja usluga na </w:t>
            </w:r>
            <w:proofErr w:type="spellStart"/>
            <w:r w:rsidRPr="00741D91">
              <w:rPr>
                <w:b/>
                <w:i/>
              </w:rPr>
              <w:t>hiperrazini</w:t>
            </w:r>
            <w:proofErr w:type="spellEnd"/>
            <w:r w:rsidRPr="00741D91">
              <w:rPr>
                <w:b/>
                <w:i/>
              </w:rPr>
              <w:t xml:space="preserve"> iz trećih zemalja. Većinu alata za kibernetičku sigurnost i potrošačkih operativnih sustava također kontroliraju akteri izvan Unije, a podaci pohranjeni u podatkovnim centrima Unije mogu i dalje podlijegati </w:t>
            </w:r>
            <w:proofErr w:type="spellStart"/>
            <w:r w:rsidRPr="00741D91">
              <w:rPr>
                <w:b/>
                <w:i/>
              </w:rPr>
              <w:t>izvanteritorijalnom</w:t>
            </w:r>
            <w:proofErr w:type="spellEnd"/>
            <w:r w:rsidRPr="00741D91">
              <w:rPr>
                <w:b/>
                <w:i/>
              </w:rPr>
              <w:t xml:space="preserve"> pristupu u skladu sa stranim zakonodavstvom. Takve ovisnosti </w:t>
            </w:r>
            <w:r w:rsidRPr="00741D91">
              <w:rPr>
                <w:b/>
                <w:i/>
              </w:rPr>
              <w:lastRenderedPageBreak/>
              <w:t>stoga predstavljaju stratešku ranjivost jedinstvenog tržišta i izlažu ga geopolitičkoj prisili, poremećajima u pružanju usluga i de facto vanjskoj kontroli nad osnovnom infrastrukturom uz kaskadne poremećaje u financiranju, zdravstvu, energetici i prometu. Koncentrirano oslanjanje na zatvorene, vlasničke skupove povećava rizike za sigurnost i lanac opskrbe, jača ovisnost o jednom dobavljaču i ograničava političku autonomiju, dok bi trajni odljevi rashoda za softver mogli ugroziti dugoročni inovacijski kapacitet, gospodarsku otpornost i tehnološku suverenost Unije.</w:t>
            </w:r>
          </w:p>
        </w:tc>
      </w:tr>
    </w:tbl>
    <w:p w14:paraId="5EB56985"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09E0D9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F3AF324"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38E6EC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Oliver </w:t>
      </w:r>
      <w:proofErr w:type="spellStart"/>
      <w:r w:rsidRPr="00741D91">
        <w:t>Schenk</w:t>
      </w:r>
      <w:proofErr w:type="spellEnd"/>
      <w:r w:rsidRPr="00741D91">
        <w:t xml:space="preserve">, Marion </w:t>
      </w:r>
      <w:proofErr w:type="spellStart"/>
      <w:r w:rsidRPr="00741D91">
        <w:t>Walsmann</w:t>
      </w:r>
      <w:proofErr w:type="spellEnd"/>
      <w:r w:rsidRPr="00741D91">
        <w:t xml:space="preserve">, </w:t>
      </w:r>
      <w:proofErr w:type="spellStart"/>
      <w:r w:rsidRPr="00741D91">
        <w:t>Hildegard</w:t>
      </w:r>
      <w:proofErr w:type="spellEnd"/>
      <w:r w:rsidRPr="00741D91">
        <w:t xml:space="preserve"> </w:t>
      </w:r>
      <w:proofErr w:type="spellStart"/>
      <w:r w:rsidRPr="00741D91">
        <w:t>Bentele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A3C220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FF1612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A29A28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FF1C178" w14:textId="77777777" w:rsidTr="009C2E16">
        <w:trPr>
          <w:trHeight w:hRule="exact" w:val="240"/>
          <w:jc w:val="center"/>
        </w:trPr>
        <w:tc>
          <w:tcPr>
            <w:tcW w:w="9752" w:type="dxa"/>
            <w:gridSpan w:val="2"/>
            <w:tcBorders>
              <w:top w:val="nil"/>
              <w:left w:val="nil"/>
              <w:bottom w:val="nil"/>
              <w:right w:val="nil"/>
            </w:tcBorders>
          </w:tcPr>
          <w:p w14:paraId="7A4D3B88" w14:textId="77777777" w:rsidR="00172D10" w:rsidRPr="00741D91" w:rsidRDefault="00172D10" w:rsidP="009C2E16"/>
        </w:tc>
      </w:tr>
      <w:tr w:rsidR="00741D91" w:rsidRPr="00741D91" w14:paraId="55862F86" w14:textId="77777777" w:rsidTr="009C2E16">
        <w:trPr>
          <w:trHeight w:val="240"/>
          <w:jc w:val="center"/>
        </w:trPr>
        <w:tc>
          <w:tcPr>
            <w:tcW w:w="4876" w:type="dxa"/>
            <w:tcBorders>
              <w:top w:val="nil"/>
              <w:left w:val="nil"/>
              <w:bottom w:val="nil"/>
              <w:right w:val="nil"/>
            </w:tcBorders>
          </w:tcPr>
          <w:p w14:paraId="78981C8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E8BD563" w14:textId="77777777" w:rsidR="00172D10" w:rsidRPr="00741D91" w:rsidRDefault="00172D10" w:rsidP="009C2E16">
            <w:pPr>
              <w:pStyle w:val="AmColumnHeading"/>
            </w:pPr>
            <w:r w:rsidRPr="00741D91">
              <w:t>Izmjena</w:t>
            </w:r>
          </w:p>
        </w:tc>
      </w:tr>
      <w:tr w:rsidR="00741D91" w:rsidRPr="00741D91" w14:paraId="77355CA5" w14:textId="77777777" w:rsidTr="009C2E16">
        <w:trPr>
          <w:jc w:val="center"/>
        </w:trPr>
        <w:tc>
          <w:tcPr>
            <w:tcW w:w="4876" w:type="dxa"/>
            <w:tcBorders>
              <w:top w:val="nil"/>
              <w:left w:val="nil"/>
              <w:bottom w:val="nil"/>
              <w:right w:val="nil"/>
            </w:tcBorders>
          </w:tcPr>
          <w:p w14:paraId="17DA0B90" w14:textId="77777777" w:rsidR="00172D10" w:rsidRPr="00741D91" w:rsidRDefault="00172D10" w:rsidP="009C2E16">
            <w:pPr>
              <w:pStyle w:val="Normal6a"/>
            </w:pPr>
            <w:r w:rsidRPr="00741D91">
              <w:t>(26)</w:t>
            </w:r>
            <w:r w:rsidRPr="00741D91">
              <w:tab/>
              <w:t xml:space="preserve">Unija može postati globalni predvodnik u području digitalnih tehnologija kao što su umjetna inteligencija, digitalni identitet, poluvodiči, robotika, kvantne tehnologije, svemirske tehnologije i drugo, i to iskorištavanjem neiskorištenog potencijala </w:t>
            </w:r>
            <w:r w:rsidRPr="00741D91">
              <w:rPr>
                <w:b/>
                <w:i/>
              </w:rPr>
              <w:t>naših</w:t>
            </w:r>
            <w:r w:rsidRPr="00741D91">
              <w:t xml:space="preserve"> istraživača i industrija. ECF bi trebao promicati razvoj i uvođenje digitalnih rješenja </w:t>
            </w:r>
            <w:r w:rsidRPr="00741D91">
              <w:rPr>
                <w:b/>
                <w:i/>
              </w:rPr>
              <w:t>te</w:t>
            </w:r>
            <w:r w:rsidRPr="00741D91">
              <w:t xml:space="preserve"> infrastruktura i kapaciteta u cijeloj Uniji u korist europskog društva i gospodarstva.</w:t>
            </w:r>
          </w:p>
        </w:tc>
        <w:tc>
          <w:tcPr>
            <w:tcW w:w="4876" w:type="dxa"/>
            <w:tcBorders>
              <w:top w:val="nil"/>
              <w:left w:val="nil"/>
              <w:bottom w:val="nil"/>
              <w:right w:val="nil"/>
            </w:tcBorders>
          </w:tcPr>
          <w:p w14:paraId="22FA4BA9" w14:textId="77777777" w:rsidR="00172D10" w:rsidRPr="00741D91" w:rsidRDefault="00172D10" w:rsidP="009C2E16">
            <w:pPr>
              <w:pStyle w:val="Normal6a"/>
            </w:pPr>
            <w:r w:rsidRPr="00741D91">
              <w:t>(26)</w:t>
            </w:r>
            <w:r w:rsidRPr="00741D91">
              <w:tab/>
              <w:t xml:space="preserve">Unija može postati globalni predvodnik u području digitalnih tehnologija kao što su umjetna inteligencija, digitalni identitet, poluvodiči, robotika, kvantne tehnologije, svemirske tehnologije i drugo, i to iskorištavanjem neiskorištenog potencijala </w:t>
            </w:r>
            <w:r w:rsidRPr="00741D91">
              <w:rPr>
                <w:b/>
                <w:i/>
              </w:rPr>
              <w:t>svojih</w:t>
            </w:r>
            <w:r w:rsidRPr="00741D91">
              <w:t xml:space="preserve"> istraživača i industrija. ECF bi trebao promicati razvoj i uvođenje digitalnih rješenja</w:t>
            </w:r>
            <w:r w:rsidRPr="00741D91">
              <w:rPr>
                <w:b/>
                <w:i/>
              </w:rPr>
              <w:t>,</w:t>
            </w:r>
            <w:r w:rsidRPr="00741D91">
              <w:t xml:space="preserve"> infrastruktura i kapaciteta u cijeloj Uniji u korist europskog društva i gospodarstva. </w:t>
            </w:r>
            <w:r w:rsidRPr="00741D91">
              <w:rPr>
                <w:b/>
                <w:i/>
              </w:rPr>
              <w:t xml:space="preserve">S obzirom na njihovu stratešku važnost u digitalnim, industrijskim, obrambenim, energetskim, prometnim i zdravstvenim ekosustavima, poluvodiči su temeljna tehnologija koja omogućuje konkurentnost, gospodarsku sigurnost i tehnološku suverenost Unije. Jačanje otpornosti, inovacijskih </w:t>
            </w:r>
            <w:r w:rsidRPr="00741D91">
              <w:rPr>
                <w:b/>
                <w:i/>
              </w:rPr>
              <w:lastRenderedPageBreak/>
              <w:t xml:space="preserve">kapaciteta i širenje </w:t>
            </w:r>
            <w:proofErr w:type="spellStart"/>
            <w:r w:rsidRPr="00741D91">
              <w:rPr>
                <w:b/>
                <w:i/>
              </w:rPr>
              <w:t>Unijina</w:t>
            </w:r>
            <w:proofErr w:type="spellEnd"/>
            <w:r w:rsidRPr="00741D91">
              <w:rPr>
                <w:b/>
                <w:i/>
              </w:rPr>
              <w:t xml:space="preserve"> lanca vrijednosti poluvodiča, uključujući projektiranje, proizvodnju, početnu i završnu fazu proizvodnje, pilot-linije, napredno pakiranje, materijale, opremu i povezane proizvodne procese, ključni su za jačanje sigurnosti opskrbe Unije i smanjenje strateških ovisnosti. Budući da ulaganja u cijelom lancu vrijednosti poluvodiča zahtijevaju dugoročne i kapitalno intenzivne obveze te čine infrastrukturne i industrijske kapacitete od strateške važnosti, potporom Unije na temelju ove Uredbe trebalo bi podupirati razvoj, širenje, modernizaciju i operativni kontinuitet kapaciteta u cijelom lancu vrijednosti poluvodiča s poslovnim </w:t>
            </w:r>
            <w:proofErr w:type="spellStart"/>
            <w:r w:rsidRPr="00741D91">
              <w:rPr>
                <w:b/>
                <w:i/>
              </w:rPr>
              <w:t>nastanom</w:t>
            </w:r>
            <w:proofErr w:type="spellEnd"/>
            <w:r w:rsidRPr="00741D91">
              <w:rPr>
                <w:b/>
                <w:i/>
              </w:rPr>
              <w:t xml:space="preserve"> u Uniji.</w:t>
            </w:r>
          </w:p>
        </w:tc>
      </w:tr>
    </w:tbl>
    <w:p w14:paraId="5530265E"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33CCAE0"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3E3FCE57" w14:textId="77777777" w:rsidR="00172D10" w:rsidRPr="00741D91" w:rsidRDefault="00172D10" w:rsidP="00172D10">
      <w:pPr>
        <w:pStyle w:val="AmJustText"/>
      </w:pPr>
      <w:proofErr w:type="spellStart"/>
      <w:r w:rsidRPr="00741D91">
        <w:t>Industrial</w:t>
      </w:r>
      <w:proofErr w:type="spellEnd"/>
      <w:r w:rsidRPr="00741D91">
        <w:t xml:space="preserve"> </w:t>
      </w:r>
      <w:proofErr w:type="spellStart"/>
      <w:r w:rsidRPr="00741D91">
        <w:t>leadership</w:t>
      </w:r>
      <w:proofErr w:type="spellEnd"/>
      <w:r w:rsidRPr="00741D91">
        <w:t xml:space="preserve"> </w:t>
      </w:r>
      <w:proofErr w:type="spellStart"/>
      <w:r w:rsidRPr="00741D91">
        <w:t>in</w:t>
      </w:r>
      <w:proofErr w:type="spellEnd"/>
      <w:r w:rsidRPr="00741D91">
        <w:t xml:space="preserve"> </w:t>
      </w:r>
      <w:proofErr w:type="spellStart"/>
      <w:r w:rsidRPr="00741D91">
        <w:t>the</w:t>
      </w:r>
      <w:proofErr w:type="spellEnd"/>
      <w:r w:rsidRPr="00741D91">
        <w:t xml:space="preserve"> Union </w:t>
      </w:r>
      <w:proofErr w:type="spellStart"/>
      <w:r w:rsidRPr="00741D91">
        <w:t>depends</w:t>
      </w:r>
      <w:proofErr w:type="spellEnd"/>
      <w:r w:rsidRPr="00741D91">
        <w:t xml:space="preserve"> on </w:t>
      </w:r>
      <w:proofErr w:type="spellStart"/>
      <w:r w:rsidRPr="00741D91">
        <w:t>the</w:t>
      </w:r>
      <w:proofErr w:type="spellEnd"/>
      <w:r w:rsidRPr="00741D91">
        <w:t xml:space="preserve"> </w:t>
      </w:r>
      <w:proofErr w:type="spellStart"/>
      <w:r w:rsidRPr="00741D91">
        <w:t>availability</w:t>
      </w:r>
      <w:proofErr w:type="spellEnd"/>
      <w:r w:rsidRPr="00741D91">
        <w:t xml:space="preserve"> </w:t>
      </w:r>
      <w:proofErr w:type="spellStart"/>
      <w:r w:rsidRPr="00741D91">
        <w:t>of</w:t>
      </w:r>
      <w:proofErr w:type="spellEnd"/>
      <w:r w:rsidRPr="00741D91">
        <w:t xml:space="preserve"> </w:t>
      </w:r>
      <w:proofErr w:type="spellStart"/>
      <w:r w:rsidRPr="00741D91">
        <w:t>microelectronics</w:t>
      </w:r>
      <w:proofErr w:type="spellEnd"/>
      <w:r w:rsidRPr="00741D91">
        <w:t xml:space="preserve">, </w:t>
      </w:r>
      <w:proofErr w:type="spellStart"/>
      <w:r w:rsidRPr="00741D91">
        <w:t>including</w:t>
      </w:r>
      <w:proofErr w:type="spellEnd"/>
      <w:r w:rsidRPr="00741D91">
        <w:t xml:space="preserve"> </w:t>
      </w:r>
      <w:proofErr w:type="spellStart"/>
      <w:r w:rsidRPr="00741D91">
        <w:t>semiconductors</w:t>
      </w:r>
      <w:proofErr w:type="spellEnd"/>
      <w:r w:rsidRPr="00741D91">
        <w:t xml:space="preserve">, </w:t>
      </w:r>
      <w:proofErr w:type="spellStart"/>
      <w:r w:rsidRPr="00741D91">
        <w:t>which</w:t>
      </w:r>
      <w:proofErr w:type="spellEnd"/>
      <w:r w:rsidRPr="00741D91">
        <w:t xml:space="preserve"> </w:t>
      </w:r>
      <w:proofErr w:type="spellStart"/>
      <w:r w:rsidRPr="00741D91">
        <w:t>underpin</w:t>
      </w:r>
      <w:proofErr w:type="spellEnd"/>
      <w:r w:rsidRPr="00741D91">
        <w:t xml:space="preserve"> </w:t>
      </w:r>
      <w:proofErr w:type="spellStart"/>
      <w:r w:rsidRPr="00741D91">
        <w:t>advanced</w:t>
      </w:r>
      <w:proofErr w:type="spellEnd"/>
      <w:r w:rsidRPr="00741D91">
        <w:t xml:space="preserve"> </w:t>
      </w:r>
      <w:proofErr w:type="spellStart"/>
      <w:r w:rsidRPr="00741D91">
        <w:t>technologies</w:t>
      </w:r>
      <w:proofErr w:type="spellEnd"/>
      <w:r w:rsidRPr="00741D91">
        <w:t xml:space="preserve"> </w:t>
      </w:r>
      <w:proofErr w:type="spellStart"/>
      <w:r w:rsidRPr="00741D91">
        <w:t>and</w:t>
      </w:r>
      <w:proofErr w:type="spellEnd"/>
      <w:r w:rsidRPr="00741D91">
        <w:t xml:space="preserve"> </w:t>
      </w:r>
      <w:proofErr w:type="spellStart"/>
      <w:r w:rsidRPr="00741D91">
        <w:t>applications</w:t>
      </w:r>
      <w:proofErr w:type="spellEnd"/>
      <w:r w:rsidRPr="00741D91">
        <w:t xml:space="preserve"> </w:t>
      </w:r>
      <w:proofErr w:type="spellStart"/>
      <w:r w:rsidRPr="00741D91">
        <w:t>across</w:t>
      </w:r>
      <w:proofErr w:type="spellEnd"/>
      <w:r w:rsidRPr="00741D91">
        <w:t xml:space="preserve"> </w:t>
      </w:r>
      <w:proofErr w:type="spellStart"/>
      <w:r w:rsidRPr="00741D91">
        <w:t>multiple</w:t>
      </w:r>
      <w:proofErr w:type="spellEnd"/>
      <w:r w:rsidRPr="00741D91">
        <w:t xml:space="preserve"> </w:t>
      </w:r>
      <w:proofErr w:type="spellStart"/>
      <w:r w:rsidRPr="00741D91">
        <w:t>sectors</w:t>
      </w:r>
      <w:proofErr w:type="spellEnd"/>
      <w:r w:rsidRPr="00741D91">
        <w:t xml:space="preserve">. </w:t>
      </w:r>
      <w:proofErr w:type="spellStart"/>
      <w:r w:rsidRPr="00741D91">
        <w:t>This</w:t>
      </w:r>
      <w:proofErr w:type="spellEnd"/>
      <w:r w:rsidRPr="00741D91">
        <w:t xml:space="preserve"> </w:t>
      </w:r>
      <w:proofErr w:type="spellStart"/>
      <w:r w:rsidRPr="00741D91">
        <w:t>amendment</w:t>
      </w:r>
      <w:proofErr w:type="spellEnd"/>
      <w:r w:rsidRPr="00741D91">
        <w:t xml:space="preserve"> </w:t>
      </w:r>
      <w:proofErr w:type="spellStart"/>
      <w:r w:rsidRPr="00741D91">
        <w:t>clarifies</w:t>
      </w:r>
      <w:proofErr w:type="spellEnd"/>
      <w:r w:rsidRPr="00741D91">
        <w:t xml:space="preserve"> </w:t>
      </w:r>
      <w:proofErr w:type="spellStart"/>
      <w:r w:rsidRPr="00741D91">
        <w:t>the</w:t>
      </w:r>
      <w:proofErr w:type="spellEnd"/>
      <w:r w:rsidRPr="00741D91">
        <w:t xml:space="preserve"> </w:t>
      </w:r>
      <w:proofErr w:type="spellStart"/>
      <w:r w:rsidRPr="00741D91">
        <w:t>strategic</w:t>
      </w:r>
      <w:proofErr w:type="spellEnd"/>
      <w:r w:rsidRPr="00741D91">
        <w:t xml:space="preserve"> </w:t>
      </w:r>
      <w:proofErr w:type="spellStart"/>
      <w:r w:rsidRPr="00741D91">
        <w:t>importance</w:t>
      </w:r>
      <w:proofErr w:type="spellEnd"/>
      <w:r w:rsidRPr="00741D91">
        <w:t xml:space="preserve"> </w:t>
      </w:r>
      <w:proofErr w:type="spellStart"/>
      <w:r w:rsidRPr="00741D91">
        <w:t>of</w:t>
      </w:r>
      <w:proofErr w:type="spellEnd"/>
      <w:r w:rsidRPr="00741D91">
        <w:t xml:space="preserve"> </w:t>
      </w:r>
      <w:proofErr w:type="spellStart"/>
      <w:r w:rsidRPr="00741D91">
        <w:t>the</w:t>
      </w:r>
      <w:proofErr w:type="spellEnd"/>
      <w:r w:rsidRPr="00741D91">
        <w:t xml:space="preserve"> </w:t>
      </w:r>
      <w:proofErr w:type="spellStart"/>
      <w:r w:rsidRPr="00741D91">
        <w:t>semiconductor</w:t>
      </w:r>
      <w:proofErr w:type="spellEnd"/>
      <w:r w:rsidRPr="00741D91">
        <w:t xml:space="preserve"> </w:t>
      </w:r>
      <w:proofErr w:type="spellStart"/>
      <w:r w:rsidRPr="00741D91">
        <w:t>value</w:t>
      </w:r>
      <w:proofErr w:type="spellEnd"/>
      <w:r w:rsidRPr="00741D91">
        <w:t xml:space="preserve"> </w:t>
      </w:r>
      <w:proofErr w:type="spellStart"/>
      <w:r w:rsidRPr="00741D91">
        <w:t>chain</w:t>
      </w:r>
      <w:proofErr w:type="spellEnd"/>
      <w:r w:rsidRPr="00741D91">
        <w:t xml:space="preserve"> for </w:t>
      </w:r>
      <w:proofErr w:type="spellStart"/>
      <w:r w:rsidRPr="00741D91">
        <w:t>the</w:t>
      </w:r>
      <w:proofErr w:type="spellEnd"/>
      <w:r w:rsidRPr="00741D91">
        <w:t xml:space="preserve"> </w:t>
      </w:r>
      <w:proofErr w:type="spellStart"/>
      <w:r w:rsidRPr="00741D91">
        <w:t>Union’s</w:t>
      </w:r>
      <w:proofErr w:type="spellEnd"/>
      <w:r w:rsidRPr="00741D91">
        <w:t xml:space="preserve"> </w:t>
      </w:r>
      <w:proofErr w:type="spellStart"/>
      <w:r w:rsidRPr="00741D91">
        <w:t>competitiveness</w:t>
      </w:r>
      <w:proofErr w:type="spellEnd"/>
      <w:r w:rsidRPr="00741D91">
        <w:t xml:space="preserve">, </w:t>
      </w:r>
      <w:proofErr w:type="spellStart"/>
      <w:r w:rsidRPr="00741D91">
        <w:t>economic</w:t>
      </w:r>
      <w:proofErr w:type="spellEnd"/>
      <w:r w:rsidRPr="00741D91">
        <w:t xml:space="preserve"> </w:t>
      </w:r>
      <w:proofErr w:type="spellStart"/>
      <w:r w:rsidRPr="00741D91">
        <w:t>security</w:t>
      </w:r>
      <w:proofErr w:type="spellEnd"/>
      <w:r w:rsidRPr="00741D91">
        <w:t xml:space="preserve"> </w:t>
      </w:r>
      <w:proofErr w:type="spellStart"/>
      <w:r w:rsidRPr="00741D91">
        <w:t>and</w:t>
      </w:r>
      <w:proofErr w:type="spellEnd"/>
      <w:r w:rsidRPr="00741D91">
        <w:t xml:space="preserve"> </w:t>
      </w:r>
      <w:proofErr w:type="spellStart"/>
      <w:r w:rsidRPr="00741D91">
        <w:t>technological</w:t>
      </w:r>
      <w:proofErr w:type="spellEnd"/>
      <w:r w:rsidRPr="00741D91">
        <w:t xml:space="preserve"> </w:t>
      </w:r>
      <w:proofErr w:type="spellStart"/>
      <w:r w:rsidRPr="00741D91">
        <w:t>sovereignty</w:t>
      </w:r>
      <w:proofErr w:type="spellEnd"/>
      <w:r w:rsidRPr="00741D91">
        <w:t xml:space="preserve"> </w:t>
      </w:r>
      <w:proofErr w:type="spellStart"/>
      <w:r w:rsidRPr="00741D91">
        <w:t>across</w:t>
      </w:r>
      <w:proofErr w:type="spellEnd"/>
      <w:r w:rsidRPr="00741D91">
        <w:t xml:space="preserve"> </w:t>
      </w:r>
      <w:proofErr w:type="spellStart"/>
      <w:r w:rsidRPr="00741D91">
        <w:t>industrial</w:t>
      </w:r>
      <w:proofErr w:type="spellEnd"/>
      <w:r w:rsidRPr="00741D91">
        <w:t xml:space="preserve"> </w:t>
      </w:r>
      <w:proofErr w:type="spellStart"/>
      <w:r w:rsidRPr="00741D91">
        <w:t>sectors</w:t>
      </w:r>
      <w:proofErr w:type="spellEnd"/>
      <w:r w:rsidRPr="00741D91">
        <w:t xml:space="preserve">. </w:t>
      </w:r>
      <w:proofErr w:type="spellStart"/>
      <w:r w:rsidRPr="00741D91">
        <w:t>It</w:t>
      </w:r>
      <w:proofErr w:type="spellEnd"/>
      <w:r w:rsidRPr="00741D91">
        <w:t xml:space="preserve"> </w:t>
      </w:r>
      <w:proofErr w:type="spellStart"/>
      <w:r w:rsidRPr="00741D91">
        <w:t>also</w:t>
      </w:r>
      <w:proofErr w:type="spellEnd"/>
      <w:r w:rsidRPr="00741D91">
        <w:t xml:space="preserve"> </w:t>
      </w:r>
      <w:proofErr w:type="spellStart"/>
      <w:r w:rsidRPr="00741D91">
        <w:t>recognises</w:t>
      </w:r>
      <w:proofErr w:type="spellEnd"/>
      <w:r w:rsidRPr="00741D91">
        <w:t xml:space="preserve"> </w:t>
      </w:r>
      <w:proofErr w:type="spellStart"/>
      <w:r w:rsidRPr="00741D91">
        <w:t>the</w:t>
      </w:r>
      <w:proofErr w:type="spellEnd"/>
      <w:r w:rsidRPr="00741D91">
        <w:t xml:space="preserve"> </w:t>
      </w:r>
      <w:proofErr w:type="spellStart"/>
      <w:r w:rsidRPr="00741D91">
        <w:t>need</w:t>
      </w:r>
      <w:proofErr w:type="spellEnd"/>
      <w:r w:rsidRPr="00741D91">
        <w:t xml:space="preserve"> to </w:t>
      </w:r>
      <w:proofErr w:type="spellStart"/>
      <w:r w:rsidRPr="00741D91">
        <w:t>strengthen</w:t>
      </w:r>
      <w:proofErr w:type="spellEnd"/>
      <w:r w:rsidRPr="00741D91">
        <w:t xml:space="preserve"> </w:t>
      </w:r>
      <w:proofErr w:type="spellStart"/>
      <w:r w:rsidRPr="00741D91">
        <w:t>resilience</w:t>
      </w:r>
      <w:proofErr w:type="spellEnd"/>
      <w:r w:rsidRPr="00741D91">
        <w:t xml:space="preserve">, </w:t>
      </w:r>
      <w:proofErr w:type="spellStart"/>
      <w:r w:rsidRPr="00741D91">
        <w:t>scaling-up</w:t>
      </w:r>
      <w:proofErr w:type="spellEnd"/>
      <w:r w:rsidRPr="00741D91">
        <w:t xml:space="preserve"> </w:t>
      </w:r>
      <w:proofErr w:type="spellStart"/>
      <w:r w:rsidRPr="00741D91">
        <w:t>and</w:t>
      </w:r>
      <w:proofErr w:type="spellEnd"/>
      <w:r w:rsidRPr="00741D91">
        <w:t xml:space="preserve"> </w:t>
      </w:r>
      <w:proofErr w:type="spellStart"/>
      <w:r w:rsidRPr="00741D91">
        <w:t>operational</w:t>
      </w:r>
      <w:proofErr w:type="spellEnd"/>
      <w:r w:rsidRPr="00741D91">
        <w:t xml:space="preserve"> </w:t>
      </w:r>
      <w:proofErr w:type="spellStart"/>
      <w:r w:rsidRPr="00741D91">
        <w:t>continuity</w:t>
      </w:r>
      <w:proofErr w:type="spellEnd"/>
      <w:r w:rsidRPr="00741D91">
        <w:t xml:space="preserve"> </w:t>
      </w:r>
      <w:proofErr w:type="spellStart"/>
      <w:r w:rsidRPr="00741D91">
        <w:t>across</w:t>
      </w:r>
      <w:proofErr w:type="spellEnd"/>
      <w:r w:rsidRPr="00741D91">
        <w:t xml:space="preserve"> </w:t>
      </w:r>
      <w:proofErr w:type="spellStart"/>
      <w:r w:rsidRPr="00741D91">
        <w:t>the</w:t>
      </w:r>
      <w:proofErr w:type="spellEnd"/>
      <w:r w:rsidRPr="00741D91">
        <w:t xml:space="preserve"> Union </w:t>
      </w:r>
      <w:proofErr w:type="spellStart"/>
      <w:r w:rsidRPr="00741D91">
        <w:t>semiconductor</w:t>
      </w:r>
      <w:proofErr w:type="spellEnd"/>
      <w:r w:rsidRPr="00741D91">
        <w:t xml:space="preserve"> </w:t>
      </w:r>
      <w:proofErr w:type="spellStart"/>
      <w:r w:rsidRPr="00741D91">
        <w:t>ecosystem</w:t>
      </w:r>
      <w:proofErr w:type="spellEnd"/>
      <w:r w:rsidRPr="00741D91">
        <w:t xml:space="preserve"> </w:t>
      </w:r>
      <w:proofErr w:type="spellStart"/>
      <w:r w:rsidRPr="00741D91">
        <w:t>in</w:t>
      </w:r>
      <w:proofErr w:type="spellEnd"/>
      <w:r w:rsidRPr="00741D91">
        <w:t xml:space="preserve"> </w:t>
      </w:r>
      <w:proofErr w:type="spellStart"/>
      <w:r w:rsidRPr="00741D91">
        <w:t>order</w:t>
      </w:r>
      <w:proofErr w:type="spellEnd"/>
      <w:r w:rsidRPr="00741D91">
        <w:t xml:space="preserve"> to </w:t>
      </w:r>
      <w:proofErr w:type="spellStart"/>
      <w:r w:rsidRPr="00741D91">
        <w:t>reinforce</w:t>
      </w:r>
      <w:proofErr w:type="spellEnd"/>
      <w:r w:rsidRPr="00741D91">
        <w:t xml:space="preserve"> </w:t>
      </w:r>
      <w:proofErr w:type="spellStart"/>
      <w:r w:rsidRPr="00741D91">
        <w:t>security</w:t>
      </w:r>
      <w:proofErr w:type="spellEnd"/>
      <w:r w:rsidRPr="00741D91">
        <w:t xml:space="preserve"> </w:t>
      </w:r>
      <w:proofErr w:type="spellStart"/>
      <w:r w:rsidRPr="00741D91">
        <w:t>of</w:t>
      </w:r>
      <w:proofErr w:type="spellEnd"/>
      <w:r w:rsidRPr="00741D91">
        <w:t xml:space="preserve"> </w:t>
      </w:r>
      <w:proofErr w:type="spellStart"/>
      <w:r w:rsidRPr="00741D91">
        <w:t>supply</w:t>
      </w:r>
      <w:proofErr w:type="spellEnd"/>
      <w:r w:rsidRPr="00741D91">
        <w:t xml:space="preserve"> </w:t>
      </w:r>
      <w:proofErr w:type="spellStart"/>
      <w:r w:rsidRPr="00741D91">
        <w:t>and</w:t>
      </w:r>
      <w:proofErr w:type="spellEnd"/>
      <w:r w:rsidRPr="00741D91">
        <w:t xml:space="preserve"> </w:t>
      </w:r>
      <w:proofErr w:type="spellStart"/>
      <w:r w:rsidRPr="00741D91">
        <w:t>reduce</w:t>
      </w:r>
      <w:proofErr w:type="spellEnd"/>
      <w:r w:rsidRPr="00741D91">
        <w:t xml:space="preserve"> </w:t>
      </w:r>
      <w:proofErr w:type="spellStart"/>
      <w:r w:rsidRPr="00741D91">
        <w:t>strategic</w:t>
      </w:r>
      <w:proofErr w:type="spellEnd"/>
      <w:r w:rsidRPr="00741D91">
        <w:t xml:space="preserve"> </w:t>
      </w:r>
      <w:proofErr w:type="spellStart"/>
      <w:r w:rsidRPr="00741D91">
        <w:t>dependencies</w:t>
      </w:r>
      <w:proofErr w:type="spellEnd"/>
      <w:r w:rsidRPr="00741D91">
        <w:t>.</w:t>
      </w:r>
    </w:p>
    <w:p w14:paraId="30DBA6B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6CEBC3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418267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D8930F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32896B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72A2D7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CD8955B" w14:textId="77777777" w:rsidTr="009C2E16">
        <w:trPr>
          <w:trHeight w:hRule="exact" w:val="240"/>
          <w:jc w:val="center"/>
        </w:trPr>
        <w:tc>
          <w:tcPr>
            <w:tcW w:w="9752" w:type="dxa"/>
            <w:gridSpan w:val="2"/>
            <w:tcBorders>
              <w:top w:val="nil"/>
              <w:left w:val="nil"/>
              <w:bottom w:val="nil"/>
              <w:right w:val="nil"/>
            </w:tcBorders>
          </w:tcPr>
          <w:p w14:paraId="181FF3CC" w14:textId="77777777" w:rsidR="00172D10" w:rsidRPr="00741D91" w:rsidRDefault="00172D10" w:rsidP="009C2E16"/>
        </w:tc>
      </w:tr>
      <w:tr w:rsidR="00741D91" w:rsidRPr="00741D91" w14:paraId="7DBFD240" w14:textId="77777777" w:rsidTr="009C2E16">
        <w:trPr>
          <w:trHeight w:val="240"/>
          <w:jc w:val="center"/>
        </w:trPr>
        <w:tc>
          <w:tcPr>
            <w:tcW w:w="4876" w:type="dxa"/>
            <w:tcBorders>
              <w:top w:val="nil"/>
              <w:left w:val="nil"/>
              <w:bottom w:val="nil"/>
              <w:right w:val="nil"/>
            </w:tcBorders>
          </w:tcPr>
          <w:p w14:paraId="3BE6790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3BE11DC" w14:textId="77777777" w:rsidR="00172D10" w:rsidRPr="00741D91" w:rsidRDefault="00172D10" w:rsidP="009C2E16">
            <w:pPr>
              <w:pStyle w:val="AmColumnHeading"/>
            </w:pPr>
            <w:r w:rsidRPr="00741D91">
              <w:t>Izmjena</w:t>
            </w:r>
          </w:p>
        </w:tc>
      </w:tr>
      <w:tr w:rsidR="00741D91" w:rsidRPr="00741D91" w14:paraId="419C74F7" w14:textId="77777777" w:rsidTr="009C2E16">
        <w:trPr>
          <w:jc w:val="center"/>
        </w:trPr>
        <w:tc>
          <w:tcPr>
            <w:tcW w:w="4876" w:type="dxa"/>
            <w:tcBorders>
              <w:top w:val="nil"/>
              <w:left w:val="nil"/>
              <w:bottom w:val="nil"/>
              <w:right w:val="nil"/>
            </w:tcBorders>
          </w:tcPr>
          <w:p w14:paraId="42F1DD55" w14:textId="77777777" w:rsidR="00172D10" w:rsidRPr="00741D91" w:rsidRDefault="00172D10" w:rsidP="009C2E16">
            <w:pPr>
              <w:pStyle w:val="Normal6a"/>
            </w:pPr>
            <w:r w:rsidRPr="00741D91">
              <w:t>(26)</w:t>
            </w:r>
            <w:r w:rsidRPr="00741D91">
              <w:tab/>
              <w:t xml:space="preserve">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w:t>
            </w:r>
            <w:r w:rsidRPr="00741D91">
              <w:lastRenderedPageBreak/>
              <w:t>i uvođenje digitalnih rješenja te infrastruktura i kapaciteta u cijeloj Uniji u korist europskog društva i gospodarstva.</w:t>
            </w:r>
          </w:p>
        </w:tc>
        <w:tc>
          <w:tcPr>
            <w:tcW w:w="4876" w:type="dxa"/>
            <w:tcBorders>
              <w:top w:val="nil"/>
              <w:left w:val="nil"/>
              <w:bottom w:val="nil"/>
              <w:right w:val="nil"/>
            </w:tcBorders>
          </w:tcPr>
          <w:p w14:paraId="53C4D7ED" w14:textId="77777777" w:rsidR="00172D10" w:rsidRPr="00741D91" w:rsidRDefault="00172D10" w:rsidP="009C2E16">
            <w:pPr>
              <w:pStyle w:val="Normal6a"/>
            </w:pPr>
            <w:r w:rsidRPr="00741D91">
              <w:lastRenderedPageBreak/>
              <w:t>(26)</w:t>
            </w:r>
            <w:r w:rsidRPr="00741D91">
              <w:tab/>
              <w:t xml:space="preserve">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w:t>
            </w:r>
            <w:r w:rsidRPr="00741D91">
              <w:lastRenderedPageBreak/>
              <w:t>i uvođenje digitalnih rješenja te infrastruktura i kapaciteta u cijeloj Uniji u korist europskog društva i gospodarstva</w:t>
            </w:r>
            <w:r w:rsidRPr="00741D91">
              <w:rPr>
                <w:b/>
                <w:i/>
              </w:rPr>
              <w:t xml:space="preserve">, uz istodobno znatno povećanje energetske učinkovitosti i učinkovitosti resursa kako bi se osiguralo da digitalizacija našeg gospodarstva ne usporava napredak u </w:t>
            </w:r>
            <w:proofErr w:type="spellStart"/>
            <w:r w:rsidRPr="00741D91">
              <w:rPr>
                <w:b/>
                <w:i/>
              </w:rPr>
              <w:t>dekarbonizaciji</w:t>
            </w:r>
            <w:proofErr w:type="spellEnd"/>
            <w:r w:rsidRPr="00741D91">
              <w:t xml:space="preserve">. </w:t>
            </w:r>
            <w:r w:rsidRPr="00741D91">
              <w:rPr>
                <w:b/>
                <w:i/>
              </w:rPr>
              <w:t xml:space="preserve">Stoga bi javne uprave trebalo poticati na usvajanje digitalnih rješenja koja se razvijaju i kontroliraju u Uniji, ali i na </w:t>
            </w:r>
            <w:r w:rsidRPr="00741D91">
              <w:rPr>
                <w:b/>
                <w:bCs/>
                <w:i/>
                <w:iCs/>
              </w:rPr>
              <w:t>iskorištavanje potražnje javnog sektora i uvođenje razmjera, uspostavu veće razine vjerodostojnosti te referentnih tržišta, što je ključno kako bi se europskim MSP-ovima i malim poduzećima srednje tržišne kapitalizacije omogućilo da rastu i budu konkurentni na globalnoj razini</w:t>
            </w:r>
            <w:r w:rsidRPr="00741D91">
              <w:rPr>
                <w:b/>
                <w:bCs/>
                <w:i/>
                <w:iCs/>
                <w:vertAlign w:val="superscript"/>
              </w:rPr>
              <w:t>1a</w:t>
            </w:r>
            <w:r w:rsidRPr="00741D91">
              <w:rPr>
                <w:b/>
                <w:bCs/>
                <w:i/>
                <w:iCs/>
              </w:rPr>
              <w:t>.</w:t>
            </w:r>
          </w:p>
        </w:tc>
      </w:tr>
      <w:tr w:rsidR="00741D91" w:rsidRPr="00741D91" w14:paraId="1BBA7D8B" w14:textId="77777777" w:rsidTr="009C2E16">
        <w:trPr>
          <w:jc w:val="center"/>
        </w:trPr>
        <w:tc>
          <w:tcPr>
            <w:tcW w:w="4876" w:type="dxa"/>
            <w:tcBorders>
              <w:top w:val="nil"/>
              <w:left w:val="nil"/>
              <w:bottom w:val="nil"/>
              <w:right w:val="nil"/>
            </w:tcBorders>
          </w:tcPr>
          <w:p w14:paraId="2A4007B7" w14:textId="77777777" w:rsidR="00172D10" w:rsidRPr="00741D91" w:rsidRDefault="00172D10" w:rsidP="009C2E16"/>
        </w:tc>
        <w:tc>
          <w:tcPr>
            <w:tcW w:w="4876" w:type="dxa"/>
            <w:tcBorders>
              <w:top w:val="nil"/>
              <w:left w:val="nil"/>
              <w:bottom w:val="nil"/>
              <w:right w:val="nil"/>
            </w:tcBorders>
          </w:tcPr>
          <w:p w14:paraId="7574C51A" w14:textId="77777777" w:rsidR="00172D10" w:rsidRPr="00741D91" w:rsidRDefault="00172D10" w:rsidP="009C2E16">
            <w:pPr>
              <w:pStyle w:val="Normal6a"/>
            </w:pPr>
            <w:r w:rsidRPr="00741D91">
              <w:rPr>
                <w:b/>
                <w:i/>
              </w:rPr>
              <w:t>_________________</w:t>
            </w:r>
          </w:p>
        </w:tc>
      </w:tr>
      <w:tr w:rsidR="00741D91" w:rsidRPr="00741D91" w14:paraId="3E087963" w14:textId="77777777" w:rsidTr="009C2E16">
        <w:trPr>
          <w:jc w:val="center"/>
        </w:trPr>
        <w:tc>
          <w:tcPr>
            <w:tcW w:w="4876" w:type="dxa"/>
            <w:tcBorders>
              <w:top w:val="nil"/>
              <w:left w:val="nil"/>
              <w:bottom w:val="nil"/>
              <w:right w:val="nil"/>
            </w:tcBorders>
          </w:tcPr>
          <w:p w14:paraId="5C6F0427" w14:textId="77777777" w:rsidR="00172D10" w:rsidRPr="00741D91" w:rsidRDefault="00172D10" w:rsidP="009C2E16"/>
        </w:tc>
        <w:tc>
          <w:tcPr>
            <w:tcW w:w="4876" w:type="dxa"/>
            <w:tcBorders>
              <w:top w:val="nil"/>
              <w:left w:val="nil"/>
              <w:bottom w:val="nil"/>
              <w:right w:val="nil"/>
            </w:tcBorders>
          </w:tcPr>
          <w:p w14:paraId="29FF3106" w14:textId="77777777" w:rsidR="00172D10" w:rsidRPr="00741D91" w:rsidRDefault="00172D10" w:rsidP="009C2E16">
            <w:pPr>
              <w:pStyle w:val="Normal6a"/>
            </w:pPr>
            <w:r w:rsidRPr="00741D91">
              <w:rPr>
                <w:b/>
                <w:bCs/>
                <w:i/>
                <w:iCs/>
                <w:vertAlign w:val="superscript"/>
              </w:rPr>
              <w:t>1a</w:t>
            </w:r>
            <w:r w:rsidRPr="00741D91">
              <w:rPr>
                <w:b/>
                <w:bCs/>
                <w:i/>
                <w:iCs/>
              </w:rPr>
              <w:t xml:space="preserve"> https://www.europarl.europa.eu/RegData/etudes/STUD/2025/778576/ECTI_STU(2025)778576_EN.pdf sažetak nalaza studije EP-a</w:t>
            </w:r>
          </w:p>
        </w:tc>
      </w:tr>
    </w:tbl>
    <w:p w14:paraId="6625AC5F"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E52977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B2EB268"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672</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397EFCE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Diana </w:t>
      </w:r>
      <w:proofErr w:type="spellStart"/>
      <w:r w:rsidRPr="00741D91">
        <w:t>Iovanovici</w:t>
      </w:r>
      <w:proofErr w:type="spellEnd"/>
      <w:r w:rsidRPr="00741D91">
        <w:t xml:space="preserve"> </w:t>
      </w:r>
      <w:proofErr w:type="spellStart"/>
      <w:r w:rsidRPr="00741D91">
        <w:t>Şoşoacă</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7B9CBF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DD2A19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648DF60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26.</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6EB5809" w14:textId="77777777" w:rsidTr="009C2E16">
        <w:trPr>
          <w:trHeight w:hRule="exact" w:val="240"/>
          <w:jc w:val="center"/>
        </w:trPr>
        <w:tc>
          <w:tcPr>
            <w:tcW w:w="9752" w:type="dxa"/>
            <w:gridSpan w:val="2"/>
            <w:tcBorders>
              <w:top w:val="nil"/>
              <w:left w:val="nil"/>
              <w:bottom w:val="nil"/>
              <w:right w:val="nil"/>
            </w:tcBorders>
          </w:tcPr>
          <w:p w14:paraId="3524FC2F" w14:textId="77777777" w:rsidR="00172D10" w:rsidRPr="00741D91" w:rsidRDefault="00172D10" w:rsidP="009C2E16"/>
        </w:tc>
      </w:tr>
      <w:tr w:rsidR="00741D91" w:rsidRPr="00741D91" w14:paraId="0AE33CEE" w14:textId="77777777" w:rsidTr="009C2E16">
        <w:trPr>
          <w:trHeight w:val="240"/>
          <w:jc w:val="center"/>
        </w:trPr>
        <w:tc>
          <w:tcPr>
            <w:tcW w:w="4876" w:type="dxa"/>
            <w:tcBorders>
              <w:top w:val="nil"/>
              <w:left w:val="nil"/>
              <w:bottom w:val="nil"/>
              <w:right w:val="nil"/>
            </w:tcBorders>
          </w:tcPr>
          <w:p w14:paraId="6D9D3D9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451A2E6" w14:textId="77777777" w:rsidR="00172D10" w:rsidRPr="00741D91" w:rsidRDefault="00172D10" w:rsidP="009C2E16">
            <w:pPr>
              <w:pStyle w:val="AmColumnHeading"/>
            </w:pPr>
            <w:r w:rsidRPr="00741D91">
              <w:t>Izmjena</w:t>
            </w:r>
          </w:p>
        </w:tc>
      </w:tr>
      <w:tr w:rsidR="00741D91" w:rsidRPr="00741D91" w14:paraId="0A844C06" w14:textId="77777777" w:rsidTr="009C2E16">
        <w:trPr>
          <w:jc w:val="center"/>
        </w:trPr>
        <w:tc>
          <w:tcPr>
            <w:tcW w:w="4876" w:type="dxa"/>
            <w:tcBorders>
              <w:top w:val="nil"/>
              <w:left w:val="nil"/>
              <w:bottom w:val="nil"/>
              <w:right w:val="nil"/>
            </w:tcBorders>
          </w:tcPr>
          <w:p w14:paraId="4AA5351A" w14:textId="77777777" w:rsidR="00172D10" w:rsidRPr="00741D91" w:rsidRDefault="00172D10" w:rsidP="009C2E16">
            <w:pPr>
              <w:pStyle w:val="Normal6a"/>
            </w:pPr>
            <w:r w:rsidRPr="00741D91">
              <w:t xml:space="preserve">(26) 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w:t>
            </w:r>
            <w:r w:rsidRPr="00741D91">
              <w:lastRenderedPageBreak/>
              <w:t>korist europskog društva i gospodarstva.</w:t>
            </w:r>
          </w:p>
        </w:tc>
        <w:tc>
          <w:tcPr>
            <w:tcW w:w="4876" w:type="dxa"/>
            <w:tcBorders>
              <w:top w:val="nil"/>
              <w:left w:val="nil"/>
              <w:bottom w:val="nil"/>
              <w:right w:val="nil"/>
            </w:tcBorders>
          </w:tcPr>
          <w:p w14:paraId="3EF2FA97" w14:textId="77777777" w:rsidR="00172D10" w:rsidRPr="00741D91" w:rsidRDefault="00172D10" w:rsidP="009C2E16">
            <w:pPr>
              <w:pStyle w:val="Normal6a"/>
            </w:pPr>
            <w:r w:rsidRPr="00741D91">
              <w:lastRenderedPageBreak/>
              <w:t>(26) 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w:t>
            </w:r>
            <w:r w:rsidRPr="00741D91">
              <w:rPr>
                <w:b/>
                <w:i/>
              </w:rPr>
              <w:t xml:space="preserve">, promicanjem mjera za sprečavanje odlaska najboljih istraživača u treće zemlje te boljom zaštitom patenata </w:t>
            </w:r>
            <w:r w:rsidRPr="00741D91">
              <w:rPr>
                <w:b/>
                <w:i/>
              </w:rPr>
              <w:lastRenderedPageBreak/>
              <w:t>i izuma europskih istraživača, kao i njihovom pravodobnom primjenom</w:t>
            </w:r>
            <w:r w:rsidRPr="00741D91">
              <w:t>. ECF bi trebao promicati razvoj i uvođenje digitalnih rješenja te infrastruktura i kapaciteta u cijeloj Uniji u korist europskog društva i gospodarstva</w:t>
            </w:r>
            <w:r w:rsidRPr="00741D91">
              <w:rPr>
                <w:b/>
                <w:i/>
              </w:rPr>
              <w:t xml:space="preserve">, poticanjem inovacija, povećanjem konkurentnosti poduzeća, jačanjem kibernetičke sigurnosti i podupiranjem održive i </w:t>
            </w:r>
            <w:proofErr w:type="spellStart"/>
            <w:r w:rsidRPr="00741D91">
              <w:rPr>
                <w:b/>
                <w:i/>
              </w:rPr>
              <w:t>uključive</w:t>
            </w:r>
            <w:proofErr w:type="spellEnd"/>
            <w:r w:rsidRPr="00741D91">
              <w:rPr>
                <w:b/>
                <w:i/>
              </w:rPr>
              <w:t xml:space="preserve"> digitalne transformacije gospodarskih sektora i javnih usluga</w:t>
            </w:r>
            <w:r w:rsidRPr="00741D91">
              <w:t>.</w:t>
            </w:r>
          </w:p>
        </w:tc>
      </w:tr>
    </w:tbl>
    <w:p w14:paraId="10653B81"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{RO}</w:t>
      </w:r>
      <w:proofErr w:type="spellStart"/>
      <w:r w:rsidRPr="00741D91">
        <w:t>ro</w:t>
      </w:r>
      <w:proofErr w:type="spellEnd"/>
      <w:r w:rsidRPr="00741D91">
        <w:rPr>
          <w:rStyle w:val="HideTWBExt"/>
          <w:color w:val="auto"/>
        </w:rPr>
        <w:t>&lt;/Original&gt;</w:t>
      </w:r>
    </w:p>
    <w:p w14:paraId="16A8759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081908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5924AE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Ondřej</w:t>
      </w:r>
      <w:proofErr w:type="spellEnd"/>
      <w:r w:rsidRPr="00741D91">
        <w:t xml:space="preserve"> </w:t>
      </w:r>
      <w:proofErr w:type="spellStart"/>
      <w:r w:rsidRPr="00741D91">
        <w:t>Krutílek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85100A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691B92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F786AB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07C2ED6" w14:textId="77777777" w:rsidTr="009C2E16">
        <w:trPr>
          <w:trHeight w:hRule="exact" w:val="240"/>
          <w:jc w:val="center"/>
        </w:trPr>
        <w:tc>
          <w:tcPr>
            <w:tcW w:w="9752" w:type="dxa"/>
            <w:gridSpan w:val="2"/>
            <w:tcBorders>
              <w:top w:val="nil"/>
              <w:left w:val="nil"/>
              <w:bottom w:val="nil"/>
              <w:right w:val="nil"/>
            </w:tcBorders>
          </w:tcPr>
          <w:p w14:paraId="59A23FF3" w14:textId="77777777" w:rsidR="00172D10" w:rsidRPr="00741D91" w:rsidRDefault="00172D10" w:rsidP="009C2E16"/>
        </w:tc>
      </w:tr>
      <w:tr w:rsidR="00741D91" w:rsidRPr="00741D91" w14:paraId="1097B413" w14:textId="77777777" w:rsidTr="009C2E16">
        <w:trPr>
          <w:trHeight w:val="240"/>
          <w:jc w:val="center"/>
        </w:trPr>
        <w:tc>
          <w:tcPr>
            <w:tcW w:w="4876" w:type="dxa"/>
            <w:tcBorders>
              <w:top w:val="nil"/>
              <w:left w:val="nil"/>
              <w:bottom w:val="nil"/>
              <w:right w:val="nil"/>
            </w:tcBorders>
          </w:tcPr>
          <w:p w14:paraId="771D8E3F"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3E7042B" w14:textId="77777777" w:rsidR="00172D10" w:rsidRPr="00741D91" w:rsidRDefault="00172D10" w:rsidP="009C2E16">
            <w:pPr>
              <w:pStyle w:val="AmColumnHeading"/>
            </w:pPr>
            <w:r w:rsidRPr="00741D91">
              <w:t>Izmjena</w:t>
            </w:r>
          </w:p>
        </w:tc>
      </w:tr>
      <w:tr w:rsidR="00741D91" w:rsidRPr="00741D91" w14:paraId="17AA8A16" w14:textId="77777777" w:rsidTr="009C2E16">
        <w:trPr>
          <w:jc w:val="center"/>
        </w:trPr>
        <w:tc>
          <w:tcPr>
            <w:tcW w:w="4876" w:type="dxa"/>
            <w:tcBorders>
              <w:top w:val="nil"/>
              <w:left w:val="nil"/>
              <w:bottom w:val="nil"/>
              <w:right w:val="nil"/>
            </w:tcBorders>
          </w:tcPr>
          <w:p w14:paraId="26E3F733"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128F1F25"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r w:rsidRPr="00741D91">
              <w:rPr>
                <w:b/>
                <w:i/>
              </w:rPr>
              <w:t>, uključujući potreban regulatorni i zakonodavni okvir kojim bi se osigurali visoki etički standardi u okviru provedbe tih novih tehnologija</w:t>
            </w:r>
            <w:r w:rsidRPr="00741D91">
              <w:t xml:space="preserve">. </w:t>
            </w:r>
            <w:r w:rsidRPr="00741D91">
              <w:rPr>
                <w:b/>
                <w:i/>
              </w:rPr>
              <w:t>Iz te perspektive snažni društveni digitalni kapaciteti sastavni su uvjet koji omogućuje provedbu i osigurava da ulaganja u napredne digitalne tehnologije rezultiraju učinkovitim prihvaćanjem i dugoročnom konkurentnošću na temelju jačanja ukupnog kapaciteta za prihvaćanje u cijeloj Uniji.</w:t>
            </w:r>
          </w:p>
        </w:tc>
      </w:tr>
    </w:tbl>
    <w:p w14:paraId="048037F3"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5EF237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94BB9C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922291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Marc </w:t>
      </w:r>
      <w:proofErr w:type="spellStart"/>
      <w:r w:rsidRPr="00741D91">
        <w:t>Botenga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E8FE4B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14666F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4E9292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8A64EA1" w14:textId="77777777" w:rsidTr="009C2E16">
        <w:trPr>
          <w:trHeight w:hRule="exact" w:val="240"/>
          <w:jc w:val="center"/>
        </w:trPr>
        <w:tc>
          <w:tcPr>
            <w:tcW w:w="9752" w:type="dxa"/>
            <w:gridSpan w:val="2"/>
            <w:tcBorders>
              <w:top w:val="nil"/>
              <w:left w:val="nil"/>
              <w:bottom w:val="nil"/>
              <w:right w:val="nil"/>
            </w:tcBorders>
          </w:tcPr>
          <w:p w14:paraId="4FDCE768" w14:textId="77777777" w:rsidR="00172D10" w:rsidRPr="00741D91" w:rsidRDefault="00172D10" w:rsidP="009C2E16"/>
        </w:tc>
      </w:tr>
      <w:tr w:rsidR="00741D91" w:rsidRPr="00741D91" w14:paraId="6D941843" w14:textId="77777777" w:rsidTr="009C2E16">
        <w:trPr>
          <w:trHeight w:val="240"/>
          <w:jc w:val="center"/>
        </w:trPr>
        <w:tc>
          <w:tcPr>
            <w:tcW w:w="4876" w:type="dxa"/>
            <w:tcBorders>
              <w:top w:val="nil"/>
              <w:left w:val="nil"/>
              <w:bottom w:val="nil"/>
              <w:right w:val="nil"/>
            </w:tcBorders>
          </w:tcPr>
          <w:p w14:paraId="4F236C2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CF7E836" w14:textId="77777777" w:rsidR="00172D10" w:rsidRPr="00741D91" w:rsidRDefault="00172D10" w:rsidP="009C2E16">
            <w:pPr>
              <w:pStyle w:val="AmColumnHeading"/>
            </w:pPr>
            <w:r w:rsidRPr="00741D91">
              <w:t>Izmjena</w:t>
            </w:r>
          </w:p>
        </w:tc>
      </w:tr>
      <w:tr w:rsidR="00741D91" w:rsidRPr="00741D91" w14:paraId="6958D8EE" w14:textId="77777777" w:rsidTr="009C2E16">
        <w:trPr>
          <w:jc w:val="center"/>
        </w:trPr>
        <w:tc>
          <w:tcPr>
            <w:tcW w:w="4876" w:type="dxa"/>
            <w:tcBorders>
              <w:top w:val="nil"/>
              <w:left w:val="nil"/>
              <w:bottom w:val="nil"/>
              <w:right w:val="nil"/>
            </w:tcBorders>
          </w:tcPr>
          <w:p w14:paraId="6573A877" w14:textId="77777777" w:rsidR="00172D10" w:rsidRPr="00741D91" w:rsidRDefault="00172D10" w:rsidP="009C2E16">
            <w:pPr>
              <w:pStyle w:val="Normal6a"/>
            </w:pPr>
            <w:r w:rsidRPr="00741D91">
              <w:t>(26)</w:t>
            </w:r>
            <w:r w:rsidRPr="00741D91">
              <w:tab/>
              <w:t xml:space="preserve">Unija može </w:t>
            </w:r>
            <w:r w:rsidRPr="00741D91">
              <w:rPr>
                <w:b/>
                <w:i/>
              </w:rPr>
              <w:t>postati globalni predvodnik</w:t>
            </w:r>
            <w:r w:rsidRPr="00741D91">
              <w:t xml:space="preserve"> u području digitalnih tehnologija kao što su umjetna inteligencija, digitalni identitet, poluvodiči, robotika, kvantne tehnologije, svemirske tehnologije i drugo, </w:t>
            </w:r>
            <w:r w:rsidRPr="00741D91">
              <w:rPr>
                <w:b/>
                <w:i/>
              </w:rPr>
              <w:t>i to iskorištavanjem neiskorištenog potencijala</w:t>
            </w:r>
            <w:r w:rsidRPr="00741D91">
              <w:t xml:space="preserve">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2112CD40" w14:textId="77777777" w:rsidR="00172D10" w:rsidRPr="00741D91" w:rsidRDefault="00172D10" w:rsidP="009C2E16">
            <w:pPr>
              <w:pStyle w:val="Normal6a"/>
            </w:pPr>
            <w:r w:rsidRPr="00741D91">
              <w:t>(26)</w:t>
            </w:r>
            <w:r w:rsidRPr="00741D91">
              <w:tab/>
              <w:t xml:space="preserve">Unija može </w:t>
            </w:r>
            <w:r w:rsidRPr="00741D91">
              <w:rPr>
                <w:b/>
                <w:i/>
              </w:rPr>
              <w:t>nadoknaditi kašnjenja</w:t>
            </w:r>
            <w:r w:rsidRPr="00741D91">
              <w:t xml:space="preserve"> u području digitalnih tehnologija</w:t>
            </w:r>
            <w:r w:rsidRPr="00741D91">
              <w:rPr>
                <w:b/>
                <w:i/>
              </w:rPr>
              <w:t>,</w:t>
            </w:r>
            <w:r w:rsidRPr="00741D91">
              <w:t xml:space="preserve"> kao što su umjetna inteligencija, digitalni identitet, poluvodiči, robotika, kvantne tehnologije, svemirske tehnologije i drugo, </w:t>
            </w:r>
            <w:r w:rsidRPr="00741D91">
              <w:rPr>
                <w:b/>
                <w:i/>
              </w:rPr>
              <w:t>ako bude iskoristila neiskorišteni potencijal</w:t>
            </w:r>
            <w:r w:rsidRPr="00741D91">
              <w:t xml:space="preserve"> naših istraživača i industrija </w:t>
            </w:r>
            <w:r w:rsidRPr="00741D91">
              <w:rPr>
                <w:b/>
                <w:i/>
              </w:rPr>
              <w:t>te ako kao primjer uzme treće zemlje koje su nedavno ostvarile spektakularan tehnološki napredak primjenom alternativnih modela razvoja</w:t>
            </w:r>
            <w:r w:rsidRPr="00741D91">
              <w:t xml:space="preserve">. ECF bi trebao promicati razvoj i uvođenje digitalnih rješenja te infrastruktura i kapaciteta u cijeloj Uniji u korist europskog društva i gospodarstva. </w:t>
            </w:r>
            <w:r w:rsidRPr="00741D91">
              <w:rPr>
                <w:b/>
                <w:i/>
              </w:rPr>
              <w:t xml:space="preserve">Također bi se trebala oslanjati na sustave otvorenog koda kada god je to moguće kako svoju ovisnost o privatnim subjektima u trećim zemljama ne bi zamijenila ovisnošću o privatnim subjektima s poslovnim </w:t>
            </w:r>
            <w:proofErr w:type="spellStart"/>
            <w:r w:rsidRPr="00741D91">
              <w:rPr>
                <w:b/>
                <w:i/>
              </w:rPr>
              <w:t>nastanom</w:t>
            </w:r>
            <w:proofErr w:type="spellEnd"/>
            <w:r w:rsidRPr="00741D91">
              <w:rPr>
                <w:b/>
                <w:i/>
              </w:rPr>
              <w:t xml:space="preserve"> u Uniji.</w:t>
            </w:r>
          </w:p>
        </w:tc>
      </w:tr>
    </w:tbl>
    <w:p w14:paraId="108703A5"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6A39AF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24C6BF0"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8D5C92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Jaroslava Pokorná </w:t>
      </w:r>
      <w:proofErr w:type="spellStart"/>
      <w:r w:rsidRPr="00741D91">
        <w:t>Jermanová</w:t>
      </w:r>
      <w:proofErr w:type="spellEnd"/>
      <w:r w:rsidRPr="00741D91">
        <w:t xml:space="preserve">, Jana </w:t>
      </w:r>
      <w:proofErr w:type="spellStart"/>
      <w:r w:rsidRPr="00741D91">
        <w:t>Nagyová</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C91C2E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EEE7EB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E8117A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20B7D03" w14:textId="77777777" w:rsidTr="009C2E16">
        <w:trPr>
          <w:trHeight w:hRule="exact" w:val="240"/>
          <w:jc w:val="center"/>
        </w:trPr>
        <w:tc>
          <w:tcPr>
            <w:tcW w:w="9752" w:type="dxa"/>
            <w:gridSpan w:val="2"/>
            <w:tcBorders>
              <w:top w:val="nil"/>
              <w:left w:val="nil"/>
              <w:bottom w:val="nil"/>
              <w:right w:val="nil"/>
            </w:tcBorders>
          </w:tcPr>
          <w:p w14:paraId="4975AA1A" w14:textId="77777777" w:rsidR="00172D10" w:rsidRPr="00741D91" w:rsidRDefault="00172D10" w:rsidP="009C2E16"/>
        </w:tc>
      </w:tr>
      <w:tr w:rsidR="00741D91" w:rsidRPr="00741D91" w14:paraId="5C94EE78" w14:textId="77777777" w:rsidTr="009C2E16">
        <w:trPr>
          <w:trHeight w:val="240"/>
          <w:jc w:val="center"/>
        </w:trPr>
        <w:tc>
          <w:tcPr>
            <w:tcW w:w="4876" w:type="dxa"/>
            <w:tcBorders>
              <w:top w:val="nil"/>
              <w:left w:val="nil"/>
              <w:bottom w:val="nil"/>
              <w:right w:val="nil"/>
            </w:tcBorders>
          </w:tcPr>
          <w:p w14:paraId="4DC7C69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419606D" w14:textId="77777777" w:rsidR="00172D10" w:rsidRPr="00741D91" w:rsidRDefault="00172D10" w:rsidP="009C2E16">
            <w:pPr>
              <w:pStyle w:val="AmColumnHeading"/>
            </w:pPr>
            <w:r w:rsidRPr="00741D91">
              <w:t>Izmjena</w:t>
            </w:r>
          </w:p>
        </w:tc>
      </w:tr>
      <w:tr w:rsidR="00741D91" w:rsidRPr="00741D91" w14:paraId="674C2F91" w14:textId="77777777" w:rsidTr="009C2E16">
        <w:trPr>
          <w:jc w:val="center"/>
        </w:trPr>
        <w:tc>
          <w:tcPr>
            <w:tcW w:w="4876" w:type="dxa"/>
            <w:tcBorders>
              <w:top w:val="nil"/>
              <w:left w:val="nil"/>
              <w:bottom w:val="nil"/>
              <w:right w:val="nil"/>
            </w:tcBorders>
          </w:tcPr>
          <w:p w14:paraId="588D4643" w14:textId="77777777" w:rsidR="00172D10" w:rsidRPr="00741D91" w:rsidRDefault="00172D10" w:rsidP="009C2E16">
            <w:pPr>
              <w:pStyle w:val="Normal6a"/>
            </w:pPr>
            <w:r w:rsidRPr="00741D91">
              <w:t>(26)</w:t>
            </w:r>
            <w:r w:rsidRPr="00741D91">
              <w:tab/>
              <w:t xml:space="preserve">Unija može postati globalni predvodnik u području digitalnih tehnologija kao što su umjetna inteligencija, digitalni identitet, poluvodiči, </w:t>
            </w:r>
            <w:r w:rsidRPr="00741D91">
              <w:lastRenderedPageBreak/>
              <w:t>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3ECD5BEC" w14:textId="77777777" w:rsidR="00172D10" w:rsidRPr="00741D91" w:rsidRDefault="00172D10" w:rsidP="009C2E16">
            <w:pPr>
              <w:pStyle w:val="Normal6a"/>
            </w:pPr>
            <w:r w:rsidRPr="00741D91">
              <w:lastRenderedPageBreak/>
              <w:t>(26)</w:t>
            </w:r>
            <w:r w:rsidRPr="00741D91">
              <w:tab/>
              <w:t xml:space="preserve">Unija može postati globalni predvodnik u području digitalnih tehnologija kao što su umjetna inteligencija, digitalni identitet, poluvodiči, </w:t>
            </w:r>
            <w:r w:rsidRPr="00741D91">
              <w:lastRenderedPageBreak/>
              <w:t xml:space="preserve">robotika, kvantne tehnologije, </w:t>
            </w:r>
            <w:r w:rsidRPr="00741D91">
              <w:rPr>
                <w:b/>
                <w:i/>
              </w:rPr>
              <w:t>računalstvo u oblaku i podatkovna infrastruktura,</w:t>
            </w:r>
            <w:r w:rsidRPr="00741D91">
              <w:t xml:space="preserve"> svemirske tehnologije i drugo, i to iskorištavanjem neiskorištenog potencijala naših istraživača i industrija. ECF bi trebao promicati razvoj i uvođenje digitalnih rješenja te infrastruktura i kapaciteta u cijeloj Uniji u korist europskog društva i gospodarstva</w:t>
            </w:r>
            <w:r w:rsidRPr="00741D91">
              <w:rPr>
                <w:b/>
                <w:i/>
              </w:rPr>
              <w:t>, osiguravajući da su mogućnosti i koristi digitalne tranzicije dostupne svim državama članicama i društvima diljem Unije, među ostalim u slabije razvijenim regijama, kako nijedna zemlja ili zajednica ne bi bile zapostavljene na putu Europe prema digitalnoj suverenosti i konkurentnosti</w:t>
            </w:r>
            <w:r w:rsidRPr="00741D91">
              <w:t>.</w:t>
            </w:r>
          </w:p>
        </w:tc>
      </w:tr>
    </w:tbl>
    <w:p w14:paraId="70C9CEC6"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90E80D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12A99B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A58E19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Inese</w:t>
      </w:r>
      <w:proofErr w:type="spellEnd"/>
      <w:r w:rsidRPr="00741D91">
        <w:t xml:space="preserve"> </w:t>
      </w:r>
      <w:proofErr w:type="spellStart"/>
      <w:r w:rsidRPr="00741D91">
        <w:t>Vaidere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ED265D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899039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12B19E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F98F476" w14:textId="77777777" w:rsidTr="009C2E16">
        <w:trPr>
          <w:trHeight w:hRule="exact" w:val="240"/>
          <w:jc w:val="center"/>
        </w:trPr>
        <w:tc>
          <w:tcPr>
            <w:tcW w:w="9752" w:type="dxa"/>
            <w:gridSpan w:val="2"/>
            <w:tcBorders>
              <w:top w:val="nil"/>
              <w:left w:val="nil"/>
              <w:bottom w:val="nil"/>
              <w:right w:val="nil"/>
            </w:tcBorders>
          </w:tcPr>
          <w:p w14:paraId="6D8CDA20" w14:textId="77777777" w:rsidR="00172D10" w:rsidRPr="00741D91" w:rsidRDefault="00172D10" w:rsidP="009C2E16"/>
        </w:tc>
      </w:tr>
      <w:tr w:rsidR="00741D91" w:rsidRPr="00741D91" w14:paraId="4A4C5A8F" w14:textId="77777777" w:rsidTr="009C2E16">
        <w:trPr>
          <w:trHeight w:val="240"/>
          <w:jc w:val="center"/>
        </w:trPr>
        <w:tc>
          <w:tcPr>
            <w:tcW w:w="4876" w:type="dxa"/>
            <w:tcBorders>
              <w:top w:val="nil"/>
              <w:left w:val="nil"/>
              <w:bottom w:val="nil"/>
              <w:right w:val="nil"/>
            </w:tcBorders>
          </w:tcPr>
          <w:p w14:paraId="39E73B6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6DE5413" w14:textId="77777777" w:rsidR="00172D10" w:rsidRPr="00741D91" w:rsidRDefault="00172D10" w:rsidP="009C2E16">
            <w:pPr>
              <w:pStyle w:val="AmColumnHeading"/>
            </w:pPr>
            <w:r w:rsidRPr="00741D91">
              <w:t>Izmjena</w:t>
            </w:r>
          </w:p>
        </w:tc>
      </w:tr>
      <w:tr w:rsidR="00741D91" w:rsidRPr="00741D91" w14:paraId="71CCE81F" w14:textId="77777777" w:rsidTr="009C2E16">
        <w:trPr>
          <w:jc w:val="center"/>
        </w:trPr>
        <w:tc>
          <w:tcPr>
            <w:tcW w:w="4876" w:type="dxa"/>
            <w:tcBorders>
              <w:top w:val="nil"/>
              <w:left w:val="nil"/>
              <w:bottom w:val="nil"/>
              <w:right w:val="nil"/>
            </w:tcBorders>
          </w:tcPr>
          <w:p w14:paraId="6E3AEAF3"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655465A9"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r w:rsidRPr="00741D91">
              <w:rPr>
                <w:b/>
                <w:i/>
              </w:rPr>
              <w:t> Iz te perspektive snažni društveni digitalni kapaciteti sastavni su uvjet koji omogućuje provedbu i osigurava da ulaganja u napredne digitalne tehnologije rezultiraju učinkovitim prihvaćanjem i dugoročnom konkurentnošću na temelju jačanja ukupnog kapaciteta za prihvaćanje u cijeloj Uniji.</w:t>
            </w:r>
          </w:p>
        </w:tc>
      </w:tr>
    </w:tbl>
    <w:p w14:paraId="5CF1E465"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6D3EFB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418083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900121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t xml:space="preserve">, Daniel </w:t>
      </w:r>
      <w:proofErr w:type="spellStart"/>
      <w:r w:rsidRPr="00741D91">
        <w:t>Attard</w:t>
      </w:r>
      <w:proofErr w:type="spellEnd"/>
      <w:r w:rsidRPr="00741D91">
        <w:t xml:space="preserve">, Sofie </w:t>
      </w:r>
      <w:proofErr w:type="spellStart"/>
      <w:r w:rsidRPr="00741D91">
        <w:t>Eriksson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2C34D6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97D601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9DBBC2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66DC798" w14:textId="77777777" w:rsidTr="009C2E16">
        <w:trPr>
          <w:trHeight w:hRule="exact" w:val="240"/>
          <w:jc w:val="center"/>
        </w:trPr>
        <w:tc>
          <w:tcPr>
            <w:tcW w:w="9752" w:type="dxa"/>
            <w:gridSpan w:val="2"/>
            <w:tcBorders>
              <w:top w:val="nil"/>
              <w:left w:val="nil"/>
              <w:bottom w:val="nil"/>
              <w:right w:val="nil"/>
            </w:tcBorders>
          </w:tcPr>
          <w:p w14:paraId="1DCEED2E" w14:textId="77777777" w:rsidR="00172D10" w:rsidRPr="00741D91" w:rsidRDefault="00172D10" w:rsidP="009C2E16"/>
        </w:tc>
      </w:tr>
      <w:tr w:rsidR="00741D91" w:rsidRPr="00741D91" w14:paraId="6D70DE2A" w14:textId="77777777" w:rsidTr="009C2E16">
        <w:trPr>
          <w:trHeight w:val="240"/>
          <w:jc w:val="center"/>
        </w:trPr>
        <w:tc>
          <w:tcPr>
            <w:tcW w:w="4876" w:type="dxa"/>
            <w:tcBorders>
              <w:top w:val="nil"/>
              <w:left w:val="nil"/>
              <w:bottom w:val="nil"/>
              <w:right w:val="nil"/>
            </w:tcBorders>
          </w:tcPr>
          <w:p w14:paraId="5C8EC97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CD2C8DE" w14:textId="77777777" w:rsidR="00172D10" w:rsidRPr="00741D91" w:rsidRDefault="00172D10" w:rsidP="009C2E16">
            <w:pPr>
              <w:pStyle w:val="AmColumnHeading"/>
            </w:pPr>
            <w:r w:rsidRPr="00741D91">
              <w:t>Izmjena</w:t>
            </w:r>
          </w:p>
        </w:tc>
      </w:tr>
      <w:tr w:rsidR="00741D91" w:rsidRPr="00741D91" w14:paraId="09F60DE1" w14:textId="77777777" w:rsidTr="009C2E16">
        <w:trPr>
          <w:jc w:val="center"/>
        </w:trPr>
        <w:tc>
          <w:tcPr>
            <w:tcW w:w="4876" w:type="dxa"/>
            <w:tcBorders>
              <w:top w:val="nil"/>
              <w:left w:val="nil"/>
              <w:bottom w:val="nil"/>
              <w:right w:val="nil"/>
            </w:tcBorders>
          </w:tcPr>
          <w:p w14:paraId="1E07D24B" w14:textId="77777777" w:rsidR="00172D10" w:rsidRPr="00741D91" w:rsidRDefault="00172D10" w:rsidP="009C2E16">
            <w:pPr>
              <w:pStyle w:val="Normal6a"/>
            </w:pPr>
            <w:r w:rsidRPr="00741D91">
              <w:t>(26)</w:t>
            </w:r>
            <w:r w:rsidRPr="00741D91">
              <w:tab/>
              <w:t xml:space="preserve">Unija može postati globalni predvodnik u području digitalnih tehnologija </w:t>
            </w:r>
            <w:r w:rsidRPr="00741D91">
              <w:rPr>
                <w:b/>
                <w:i/>
              </w:rPr>
              <w:t>kao što su umjetna inteligencija, digitalni identitet</w:t>
            </w:r>
            <w:r w:rsidRPr="00741D91">
              <w:t xml:space="preserve">, </w:t>
            </w:r>
            <w:r w:rsidRPr="00741D91">
              <w:rPr>
                <w:b/>
                <w:i/>
              </w:rPr>
              <w:t>poluvodiči, robotika, kvantne tehnologije, svemirske tehnologije</w:t>
            </w:r>
            <w:r w:rsidRPr="00741D91">
              <w:t xml:space="preserve"> i </w:t>
            </w:r>
            <w:r w:rsidRPr="00741D91">
              <w:rPr>
                <w:b/>
                <w:i/>
              </w:rPr>
              <w:t>drugo</w:t>
            </w:r>
            <w:r w:rsidRPr="00741D91">
              <w:t xml:space="preserve">, </w:t>
            </w:r>
            <w:r w:rsidRPr="00741D91">
              <w:rPr>
                <w:b/>
                <w:i/>
              </w:rPr>
              <w:t>i to iskorištavanjem neiskorištenog potencijala naših istraživača</w:t>
            </w:r>
            <w:r w:rsidRPr="00741D91">
              <w:t xml:space="preserve"> i </w:t>
            </w:r>
            <w:r w:rsidRPr="00741D91">
              <w:rPr>
                <w:b/>
                <w:i/>
              </w:rPr>
              <w:t>industrija.</w:t>
            </w:r>
            <w:r w:rsidRPr="00741D91">
              <w:t xml:space="preserve">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2D1B436A" w14:textId="77777777" w:rsidR="00172D10" w:rsidRPr="00741D91" w:rsidRDefault="00172D10" w:rsidP="009C2E16">
            <w:pPr>
              <w:pStyle w:val="Normal6a"/>
            </w:pPr>
            <w:r w:rsidRPr="00741D91">
              <w:t>(26)</w:t>
            </w:r>
            <w:r w:rsidRPr="00741D91">
              <w:tab/>
              <w:t>Unija može postati globalni predvodnik u području digitalnih tehnologija</w:t>
            </w:r>
            <w:r w:rsidRPr="00741D91">
              <w:rPr>
                <w:b/>
                <w:i/>
              </w:rPr>
              <w:t>.</w:t>
            </w:r>
            <w:r w:rsidRPr="00741D91">
              <w:t xml:space="preserve"> </w:t>
            </w:r>
            <w:r w:rsidRPr="00741D91">
              <w:rPr>
                <w:b/>
                <w:i/>
              </w:rPr>
              <w:t>ECF bi trebao promicati razvoj i uvođenje sigurnih i otpornih digitalnih rješenja</w:t>
            </w:r>
            <w:r w:rsidRPr="00741D91">
              <w:t xml:space="preserve">, </w:t>
            </w:r>
            <w:r w:rsidRPr="00741D91">
              <w:rPr>
                <w:b/>
                <w:i/>
              </w:rPr>
              <w:t>infrastruktura i kapaciteta u cijeloj Uniji kao</w:t>
            </w:r>
            <w:r w:rsidRPr="00741D91">
              <w:t xml:space="preserve"> i </w:t>
            </w:r>
            <w:r w:rsidRPr="00741D91">
              <w:rPr>
                <w:b/>
                <w:i/>
              </w:rPr>
              <w:t>razvoj naprednih digitalnih vještina</w:t>
            </w:r>
            <w:r w:rsidRPr="00741D91">
              <w:t xml:space="preserve">, </w:t>
            </w:r>
            <w:r w:rsidRPr="00741D91">
              <w:rPr>
                <w:b/>
                <w:i/>
              </w:rPr>
              <w:t>koje uključuju vještine u području kibernetičke sigurnosti</w:t>
            </w:r>
            <w:r w:rsidRPr="00741D91">
              <w:t xml:space="preserve"> i </w:t>
            </w:r>
            <w:r w:rsidRPr="00741D91">
              <w:rPr>
                <w:b/>
                <w:i/>
              </w:rPr>
              <w:t>umjetne inteligencije, u korist europskog društva</w:t>
            </w:r>
            <w:r w:rsidRPr="00741D91">
              <w:t xml:space="preserve"> i </w:t>
            </w:r>
            <w:r w:rsidRPr="00741D91">
              <w:rPr>
                <w:b/>
                <w:i/>
              </w:rPr>
              <w:t>gospodarstva, kao potporu usporednoj zelenoj</w:t>
            </w:r>
            <w:r w:rsidRPr="00741D91">
              <w:t xml:space="preserve"> i </w:t>
            </w:r>
            <w:r w:rsidRPr="00741D91">
              <w:rPr>
                <w:b/>
                <w:i/>
              </w:rPr>
              <w:t>digitalnoj tranziciji, a bez ugrožavanja okolišnih</w:t>
            </w:r>
            <w:r w:rsidRPr="00741D91">
              <w:t xml:space="preserve"> i </w:t>
            </w:r>
            <w:r w:rsidRPr="00741D91">
              <w:rPr>
                <w:b/>
                <w:i/>
              </w:rPr>
              <w:t>socijalnih standarda</w:t>
            </w:r>
            <w:r w:rsidRPr="00741D91">
              <w:t xml:space="preserve">. </w:t>
            </w:r>
            <w:r w:rsidRPr="00741D91">
              <w:rPr>
                <w:b/>
                <w:i/>
              </w:rPr>
              <w:t>U skladu s Unijom vještina u cijelom VFO-u podupire se šira odgovarajuća razina pismenosti u području digitalnih vještina, uključujući vještine osnovne i srednje razine, jer su one važne za podupiranje konkurentnosti i otpornosti Europe.</w:t>
            </w:r>
          </w:p>
        </w:tc>
      </w:tr>
    </w:tbl>
    <w:p w14:paraId="3F7F3872"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EA540B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5716D4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B7A17E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Julie</w:t>
      </w:r>
      <w:proofErr w:type="spellEnd"/>
      <w:r w:rsidRPr="00741D91">
        <w:t xml:space="preserve"> </w:t>
      </w:r>
      <w:proofErr w:type="spellStart"/>
      <w:r w:rsidRPr="00741D91">
        <w:t>Rechagneux</w:t>
      </w:r>
      <w:proofErr w:type="spellEnd"/>
      <w:r w:rsidRPr="00741D91">
        <w:t xml:space="preserve">, Aleksandar </w:t>
      </w:r>
      <w:proofErr w:type="spellStart"/>
      <w:r w:rsidRPr="00741D91">
        <w:t>Nikolic</w:t>
      </w:r>
      <w:proofErr w:type="spellEnd"/>
      <w:r w:rsidRPr="00741D91">
        <w:t xml:space="preserve">, Mélanie </w:t>
      </w:r>
      <w:proofErr w:type="spellStart"/>
      <w:r w:rsidRPr="00741D91">
        <w:t>Disdier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5F3F45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AF0F43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8D5903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8EB3244" w14:textId="77777777" w:rsidTr="009C2E16">
        <w:trPr>
          <w:trHeight w:hRule="exact" w:val="240"/>
          <w:jc w:val="center"/>
        </w:trPr>
        <w:tc>
          <w:tcPr>
            <w:tcW w:w="9752" w:type="dxa"/>
            <w:gridSpan w:val="2"/>
            <w:tcBorders>
              <w:top w:val="nil"/>
              <w:left w:val="nil"/>
              <w:bottom w:val="nil"/>
              <w:right w:val="nil"/>
            </w:tcBorders>
          </w:tcPr>
          <w:p w14:paraId="040A444F" w14:textId="77777777" w:rsidR="00172D10" w:rsidRPr="00741D91" w:rsidRDefault="00172D10" w:rsidP="009C2E16"/>
        </w:tc>
      </w:tr>
      <w:tr w:rsidR="00741D91" w:rsidRPr="00741D91" w14:paraId="6A09CA3D" w14:textId="77777777" w:rsidTr="009C2E16">
        <w:trPr>
          <w:trHeight w:val="240"/>
          <w:jc w:val="center"/>
        </w:trPr>
        <w:tc>
          <w:tcPr>
            <w:tcW w:w="4876" w:type="dxa"/>
            <w:tcBorders>
              <w:top w:val="nil"/>
              <w:left w:val="nil"/>
              <w:bottom w:val="nil"/>
              <w:right w:val="nil"/>
            </w:tcBorders>
          </w:tcPr>
          <w:p w14:paraId="11F40A9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A46D297" w14:textId="77777777" w:rsidR="00172D10" w:rsidRPr="00741D91" w:rsidRDefault="00172D10" w:rsidP="009C2E16">
            <w:pPr>
              <w:pStyle w:val="AmColumnHeading"/>
            </w:pPr>
            <w:r w:rsidRPr="00741D91">
              <w:t>Izmjena</w:t>
            </w:r>
          </w:p>
        </w:tc>
      </w:tr>
      <w:tr w:rsidR="00741D91" w:rsidRPr="00741D91" w14:paraId="74CE5214" w14:textId="77777777" w:rsidTr="009C2E16">
        <w:trPr>
          <w:jc w:val="center"/>
        </w:trPr>
        <w:tc>
          <w:tcPr>
            <w:tcW w:w="4876" w:type="dxa"/>
            <w:tcBorders>
              <w:top w:val="nil"/>
              <w:left w:val="nil"/>
              <w:bottom w:val="nil"/>
              <w:right w:val="nil"/>
            </w:tcBorders>
          </w:tcPr>
          <w:p w14:paraId="14A068C5" w14:textId="77777777" w:rsidR="00172D10" w:rsidRPr="00741D91" w:rsidRDefault="00172D10" w:rsidP="009C2E16">
            <w:pPr>
              <w:pStyle w:val="Normal6a"/>
            </w:pPr>
            <w:r w:rsidRPr="00741D91">
              <w:t>(26)</w:t>
            </w:r>
            <w:r w:rsidRPr="00741D91">
              <w:tab/>
              <w:t xml:space="preserve">Unija može postati globalni predvodnik u području digitalnih tehnologija kao što su umjetna </w:t>
            </w:r>
            <w:r w:rsidRPr="00741D91">
              <w:lastRenderedPageBreak/>
              <w:t>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68E0028A" w14:textId="77777777" w:rsidR="00172D10" w:rsidRPr="00741D91" w:rsidRDefault="00172D10" w:rsidP="009C2E16">
            <w:pPr>
              <w:pStyle w:val="Normal6a"/>
            </w:pPr>
            <w:r w:rsidRPr="00741D91">
              <w:lastRenderedPageBreak/>
              <w:t>(26)</w:t>
            </w:r>
            <w:r w:rsidRPr="00741D91">
              <w:tab/>
              <w:t xml:space="preserve">Unija može postati globalni predvodnik u području digitalnih tehnologija kao što su umjetna </w:t>
            </w:r>
            <w:r w:rsidRPr="00741D91">
              <w:lastRenderedPageBreak/>
              <w:t xml:space="preserve">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 </w:t>
            </w:r>
            <w:r w:rsidRPr="00741D91">
              <w:rPr>
                <w:b/>
                <w:i/>
              </w:rPr>
              <w:t>dajući prednost pouzdanim pružateljima usluga sa sjedištem u EU-u kako bi se postigla veća tehnološka suverenost Unije, zaštitila njezina ključna digitalna imovina i smanjila strateška ovisnost o akterima iz trećih zemalja</w:t>
            </w:r>
            <w:r w:rsidRPr="00741D91">
              <w:t>.</w:t>
            </w:r>
          </w:p>
        </w:tc>
      </w:tr>
    </w:tbl>
    <w:p w14:paraId="2A2FC353"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5651CF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EDA324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679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3C8A87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Paolo </w:t>
      </w:r>
      <w:proofErr w:type="spellStart"/>
      <w:r w:rsidRPr="00741D91">
        <w:t>Borchia</w:t>
      </w:r>
      <w:proofErr w:type="spellEnd"/>
      <w:r w:rsidRPr="00741D91">
        <w:t xml:space="preserve">, Isabella </w:t>
      </w:r>
      <w:proofErr w:type="spellStart"/>
      <w:r w:rsidRPr="00741D91">
        <w:t>Tovaglieri</w:t>
      </w:r>
      <w:proofErr w:type="spellEnd"/>
      <w:r w:rsidRPr="00741D91">
        <w:t xml:space="preserve">, </w:t>
      </w:r>
      <w:proofErr w:type="spellStart"/>
      <w:r w:rsidRPr="00741D91">
        <w:t>Raffaele</w:t>
      </w:r>
      <w:proofErr w:type="spellEnd"/>
      <w:r w:rsidRPr="00741D91">
        <w:t xml:space="preserve"> </w:t>
      </w:r>
      <w:proofErr w:type="spellStart"/>
      <w:r w:rsidRPr="00741D91">
        <w:t>Stancanelli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3F4883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719B642"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07208D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7C10942" w14:textId="77777777" w:rsidTr="009C2E16">
        <w:trPr>
          <w:trHeight w:hRule="exact" w:val="240"/>
          <w:jc w:val="center"/>
        </w:trPr>
        <w:tc>
          <w:tcPr>
            <w:tcW w:w="9752" w:type="dxa"/>
            <w:gridSpan w:val="2"/>
            <w:tcBorders>
              <w:top w:val="nil"/>
              <w:left w:val="nil"/>
              <w:bottom w:val="nil"/>
              <w:right w:val="nil"/>
            </w:tcBorders>
          </w:tcPr>
          <w:p w14:paraId="21CA44E0" w14:textId="77777777" w:rsidR="00172D10" w:rsidRPr="00741D91" w:rsidRDefault="00172D10" w:rsidP="009C2E16"/>
        </w:tc>
      </w:tr>
      <w:tr w:rsidR="00741D91" w:rsidRPr="00741D91" w14:paraId="45530444" w14:textId="77777777" w:rsidTr="009C2E16">
        <w:trPr>
          <w:trHeight w:val="240"/>
          <w:jc w:val="center"/>
        </w:trPr>
        <w:tc>
          <w:tcPr>
            <w:tcW w:w="4876" w:type="dxa"/>
            <w:tcBorders>
              <w:top w:val="nil"/>
              <w:left w:val="nil"/>
              <w:bottom w:val="nil"/>
              <w:right w:val="nil"/>
            </w:tcBorders>
          </w:tcPr>
          <w:p w14:paraId="738D188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6F37819" w14:textId="77777777" w:rsidR="00172D10" w:rsidRPr="00741D91" w:rsidRDefault="00172D10" w:rsidP="009C2E16">
            <w:pPr>
              <w:pStyle w:val="AmColumnHeading"/>
            </w:pPr>
            <w:r w:rsidRPr="00741D91">
              <w:t>Izmjena</w:t>
            </w:r>
          </w:p>
        </w:tc>
      </w:tr>
      <w:tr w:rsidR="00741D91" w:rsidRPr="00741D91" w14:paraId="63DED75C" w14:textId="77777777" w:rsidTr="009C2E16">
        <w:trPr>
          <w:jc w:val="center"/>
        </w:trPr>
        <w:tc>
          <w:tcPr>
            <w:tcW w:w="4876" w:type="dxa"/>
            <w:tcBorders>
              <w:top w:val="nil"/>
              <w:left w:val="nil"/>
              <w:bottom w:val="nil"/>
              <w:right w:val="nil"/>
            </w:tcBorders>
          </w:tcPr>
          <w:p w14:paraId="1CD76C7D" w14:textId="77777777" w:rsidR="00172D10" w:rsidRPr="00741D91" w:rsidRDefault="00172D10" w:rsidP="009C2E16">
            <w:pPr>
              <w:pStyle w:val="Normal6a"/>
            </w:pPr>
            <w:r w:rsidRPr="00741D91">
              <w:t>(26)</w:t>
            </w:r>
            <w:r w:rsidRPr="00741D91">
              <w:tab/>
              <w:t xml:space="preserve">Unija </w:t>
            </w:r>
            <w:r w:rsidRPr="00741D91">
              <w:rPr>
                <w:b/>
                <w:i/>
              </w:rPr>
              <w:t>može</w:t>
            </w:r>
            <w:r w:rsidRPr="00741D91">
              <w:t xml:space="preserv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0F69AB57" w14:textId="77777777" w:rsidR="00172D10" w:rsidRPr="00741D91" w:rsidRDefault="00172D10" w:rsidP="009C2E16">
            <w:pPr>
              <w:pStyle w:val="Normal6a"/>
            </w:pPr>
            <w:r w:rsidRPr="00741D91">
              <w:t>(26)</w:t>
            </w:r>
            <w:r w:rsidRPr="00741D91">
              <w:tab/>
              <w:t xml:space="preserve">Unija </w:t>
            </w:r>
            <w:r w:rsidRPr="00741D91">
              <w:rPr>
                <w:b/>
                <w:i/>
              </w:rPr>
              <w:t>bi trebala</w:t>
            </w:r>
            <w:r w:rsidRPr="00741D91">
              <w:t xml:space="preserv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w:t>
            </w:r>
            <w:r w:rsidRPr="00741D91">
              <w:rPr>
                <w:b/>
                <w:i/>
              </w:rPr>
              <w:t>inovativne tehnologije, temeljna i primijenjena istraživanja, javno-privatna partnerstva, prelazak s niskih na visoke razine tehnološke spremnosti,</w:t>
            </w:r>
            <w:r w:rsidRPr="00741D91">
              <w:t xml:space="preserve"> razvoj i uvođenje digitalnih rješenja te </w:t>
            </w:r>
            <w:r w:rsidRPr="00741D91">
              <w:rPr>
                <w:b/>
                <w:i/>
              </w:rPr>
              <w:t>istraživačkih i tehnoloških</w:t>
            </w:r>
            <w:r w:rsidRPr="00741D91">
              <w:t xml:space="preserve"> infrastruktura i kapaciteta u cijeloj Uniji u korist europskog društva i gospodarstva.</w:t>
            </w:r>
          </w:p>
        </w:tc>
      </w:tr>
    </w:tbl>
    <w:p w14:paraId="76F8CB72"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1A1CB40" w14:textId="77777777" w:rsidR="00172D10" w:rsidRPr="00741D91" w:rsidRDefault="00172D10" w:rsidP="00172D10">
      <w:pPr>
        <w:pStyle w:val="AmJustTitle"/>
      </w:pPr>
      <w:r w:rsidRPr="00741D91">
        <w:rPr>
          <w:rStyle w:val="HideTWBExt"/>
          <w:color w:val="auto"/>
        </w:rPr>
        <w:lastRenderedPageBreak/>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76FF3362" w14:textId="77777777" w:rsidR="00172D10" w:rsidRPr="00741D91" w:rsidRDefault="00172D10" w:rsidP="00172D10">
      <w:pPr>
        <w:pStyle w:val="AmJustText"/>
      </w:pPr>
      <w:r w:rsidRPr="00741D91">
        <w:t>Uloga predvodnika u digitalnom području nije težnja, već imperativ. Promjena iz „može” u „bi trebala” odražava hitnost programa digitalne transformacije Unije. Temeljna i primijenjena istraživanja, javno-privatna partnerstva i strukturirani put od niskih do visokih razina tehnološke spremnosti ključni su mehanizmi za pretvaranje europske istraživačke izvrsnosti u digitalne tehnologije koje se mogu primijeniti. Istraživačke i tehnološke infrastrukture jednako su neizostavni pokretači te ambicije.</w:t>
      </w:r>
    </w:p>
    <w:p w14:paraId="37632E56"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0686F9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18ED69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Aldo </w:t>
      </w:r>
      <w:proofErr w:type="spellStart"/>
      <w:r w:rsidRPr="00741D91">
        <w:t>Patriciello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FCA4E2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F25AB2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322CCD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DC3FD11" w14:textId="77777777" w:rsidTr="009C2E16">
        <w:trPr>
          <w:trHeight w:hRule="exact" w:val="240"/>
          <w:jc w:val="center"/>
        </w:trPr>
        <w:tc>
          <w:tcPr>
            <w:tcW w:w="9752" w:type="dxa"/>
            <w:gridSpan w:val="2"/>
            <w:tcBorders>
              <w:top w:val="nil"/>
              <w:left w:val="nil"/>
              <w:bottom w:val="nil"/>
              <w:right w:val="nil"/>
            </w:tcBorders>
          </w:tcPr>
          <w:p w14:paraId="6919CC6A" w14:textId="77777777" w:rsidR="00172D10" w:rsidRPr="00741D91" w:rsidRDefault="00172D10" w:rsidP="009C2E16"/>
        </w:tc>
      </w:tr>
      <w:tr w:rsidR="00741D91" w:rsidRPr="00741D91" w14:paraId="77E37D20" w14:textId="77777777" w:rsidTr="009C2E16">
        <w:trPr>
          <w:trHeight w:val="240"/>
          <w:jc w:val="center"/>
        </w:trPr>
        <w:tc>
          <w:tcPr>
            <w:tcW w:w="4876" w:type="dxa"/>
            <w:tcBorders>
              <w:top w:val="nil"/>
              <w:left w:val="nil"/>
              <w:bottom w:val="nil"/>
              <w:right w:val="nil"/>
            </w:tcBorders>
          </w:tcPr>
          <w:p w14:paraId="02D037A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8F3467A" w14:textId="77777777" w:rsidR="00172D10" w:rsidRPr="00741D91" w:rsidRDefault="00172D10" w:rsidP="009C2E16">
            <w:pPr>
              <w:pStyle w:val="AmColumnHeading"/>
            </w:pPr>
            <w:r w:rsidRPr="00741D91">
              <w:t>Izmjena</w:t>
            </w:r>
          </w:p>
        </w:tc>
      </w:tr>
      <w:tr w:rsidR="00741D91" w:rsidRPr="00741D91" w14:paraId="1EFC7C18" w14:textId="77777777" w:rsidTr="009C2E16">
        <w:trPr>
          <w:jc w:val="center"/>
        </w:trPr>
        <w:tc>
          <w:tcPr>
            <w:tcW w:w="4876" w:type="dxa"/>
            <w:tcBorders>
              <w:top w:val="nil"/>
              <w:left w:val="nil"/>
              <w:bottom w:val="nil"/>
              <w:right w:val="nil"/>
            </w:tcBorders>
          </w:tcPr>
          <w:p w14:paraId="6D443E68" w14:textId="77777777" w:rsidR="00172D10" w:rsidRPr="00741D91" w:rsidRDefault="00172D10" w:rsidP="009C2E16">
            <w:pPr>
              <w:pStyle w:val="Normal6a"/>
            </w:pPr>
            <w:r w:rsidRPr="00741D91">
              <w:t>(26)</w:t>
            </w:r>
            <w:r w:rsidRPr="00741D91">
              <w:tab/>
              <w:t xml:space="preserve">Unija </w:t>
            </w:r>
            <w:r w:rsidRPr="00741D91">
              <w:rPr>
                <w:b/>
                <w:i/>
              </w:rPr>
              <w:t>može</w:t>
            </w:r>
            <w:r w:rsidRPr="00741D91">
              <w:t xml:space="preserv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w:t>
            </w:r>
            <w:r w:rsidRPr="00741D91">
              <w:rPr>
                <w:b/>
                <w:i/>
              </w:rPr>
              <w:t>infrastruktura</w:t>
            </w:r>
            <w:r w:rsidRPr="00741D91">
              <w:t xml:space="preserve"> i kapaciteta u cijeloj Uniji u korist europskog društva i gospodarstva.</w:t>
            </w:r>
          </w:p>
        </w:tc>
        <w:tc>
          <w:tcPr>
            <w:tcW w:w="4876" w:type="dxa"/>
            <w:tcBorders>
              <w:top w:val="nil"/>
              <w:left w:val="nil"/>
              <w:bottom w:val="nil"/>
              <w:right w:val="nil"/>
            </w:tcBorders>
          </w:tcPr>
          <w:p w14:paraId="6E1B0E32" w14:textId="77777777" w:rsidR="00172D10" w:rsidRPr="00741D91" w:rsidRDefault="00172D10" w:rsidP="009C2E16">
            <w:pPr>
              <w:pStyle w:val="Normal6a"/>
            </w:pPr>
            <w:r w:rsidRPr="00741D91">
              <w:t>(26)</w:t>
            </w:r>
            <w:r w:rsidRPr="00741D91">
              <w:tab/>
              <w:t xml:space="preserve">Unija </w:t>
            </w:r>
            <w:r w:rsidRPr="00741D91">
              <w:rPr>
                <w:b/>
                <w:i/>
              </w:rPr>
              <w:t>bi trebala</w:t>
            </w:r>
            <w:r w:rsidRPr="00741D91">
              <w:t xml:space="preserv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w:t>
            </w:r>
            <w:r w:rsidRPr="00741D91">
              <w:rPr>
                <w:b/>
                <w:i/>
              </w:rPr>
              <w:t>inovativne tehnologije, temeljna i primijenjena istraživanja, javno-privatna partnerstva, prelazak s niskih razina tehnološke spremnosti na visoke razine tehnološke spremnosti,</w:t>
            </w:r>
            <w:r w:rsidRPr="00741D91">
              <w:t xml:space="preserve"> razvoj i uvođenje digitalnih rješenja te </w:t>
            </w:r>
            <w:r w:rsidRPr="00741D91">
              <w:rPr>
                <w:b/>
                <w:i/>
              </w:rPr>
              <w:t>istraživačke i tehnološke infrastrukture</w:t>
            </w:r>
            <w:r w:rsidRPr="00741D91">
              <w:t xml:space="preserve"> i kapaciteta u cijeloj Uniji u korist europskog društva i gospodarstva.</w:t>
            </w:r>
          </w:p>
        </w:tc>
      </w:tr>
    </w:tbl>
    <w:p w14:paraId="573155CC"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AB54BF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07EDA6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D8EB3E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Jüri</w:t>
      </w:r>
      <w:proofErr w:type="spellEnd"/>
      <w:r w:rsidRPr="00741D91">
        <w:t xml:space="preserve"> </w:t>
      </w:r>
      <w:proofErr w:type="spellStart"/>
      <w:r w:rsidRPr="00741D91">
        <w:t>Ratas</w:t>
      </w:r>
      <w:proofErr w:type="spellEnd"/>
      <w:r w:rsidRPr="00741D91">
        <w:t xml:space="preserve">, </w:t>
      </w:r>
      <w:proofErr w:type="spellStart"/>
      <w:r w:rsidRPr="00741D91">
        <w:t>Riho</w:t>
      </w:r>
      <w:proofErr w:type="spellEnd"/>
      <w:r w:rsidRPr="00741D91">
        <w:t xml:space="preserve"> </w:t>
      </w:r>
      <w:proofErr w:type="spellStart"/>
      <w:r w:rsidRPr="00741D91">
        <w:t>Terras</w:t>
      </w:r>
      <w:proofErr w:type="spellEnd"/>
      <w:r w:rsidRPr="00741D91">
        <w:t xml:space="preserve">, Tobias </w:t>
      </w:r>
      <w:proofErr w:type="spellStart"/>
      <w:r w:rsidRPr="00741D91">
        <w:t>Cremer</w:t>
      </w:r>
      <w:proofErr w:type="spellEnd"/>
      <w:r w:rsidRPr="00741D91">
        <w:t>, Sven Mikser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699A8F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FF4276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499920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3A829AF" w14:textId="77777777" w:rsidTr="009C2E16">
        <w:trPr>
          <w:trHeight w:hRule="exact" w:val="240"/>
          <w:jc w:val="center"/>
        </w:trPr>
        <w:tc>
          <w:tcPr>
            <w:tcW w:w="9752" w:type="dxa"/>
            <w:gridSpan w:val="2"/>
            <w:tcBorders>
              <w:top w:val="nil"/>
              <w:left w:val="nil"/>
              <w:bottom w:val="nil"/>
              <w:right w:val="nil"/>
            </w:tcBorders>
          </w:tcPr>
          <w:p w14:paraId="02842C67" w14:textId="77777777" w:rsidR="00172D10" w:rsidRPr="00741D91" w:rsidRDefault="00172D10" w:rsidP="009C2E16"/>
        </w:tc>
      </w:tr>
      <w:tr w:rsidR="00741D91" w:rsidRPr="00741D91" w14:paraId="71B75391" w14:textId="77777777" w:rsidTr="009C2E16">
        <w:trPr>
          <w:trHeight w:val="240"/>
          <w:jc w:val="center"/>
        </w:trPr>
        <w:tc>
          <w:tcPr>
            <w:tcW w:w="4876" w:type="dxa"/>
            <w:tcBorders>
              <w:top w:val="nil"/>
              <w:left w:val="nil"/>
              <w:bottom w:val="nil"/>
              <w:right w:val="nil"/>
            </w:tcBorders>
          </w:tcPr>
          <w:p w14:paraId="0553F63F" w14:textId="77777777" w:rsidR="00172D10" w:rsidRPr="00741D91" w:rsidRDefault="00172D10" w:rsidP="009C2E16">
            <w:pPr>
              <w:pStyle w:val="AmColumnHeading"/>
            </w:pPr>
            <w:r w:rsidRPr="00741D91">
              <w:lastRenderedPageBreak/>
              <w:t>Tekst koji je predložila Komisija</w:t>
            </w:r>
          </w:p>
        </w:tc>
        <w:tc>
          <w:tcPr>
            <w:tcW w:w="4876" w:type="dxa"/>
            <w:tcBorders>
              <w:top w:val="nil"/>
              <w:left w:val="nil"/>
              <w:bottom w:val="nil"/>
              <w:right w:val="nil"/>
            </w:tcBorders>
          </w:tcPr>
          <w:p w14:paraId="011A86F0" w14:textId="77777777" w:rsidR="00172D10" w:rsidRPr="00741D91" w:rsidRDefault="00172D10" w:rsidP="009C2E16">
            <w:pPr>
              <w:pStyle w:val="AmColumnHeading"/>
            </w:pPr>
            <w:r w:rsidRPr="00741D91">
              <w:t>Izmjena</w:t>
            </w:r>
          </w:p>
        </w:tc>
      </w:tr>
      <w:tr w:rsidR="00741D91" w:rsidRPr="00741D91" w14:paraId="799A2537" w14:textId="77777777" w:rsidTr="009C2E16">
        <w:trPr>
          <w:jc w:val="center"/>
        </w:trPr>
        <w:tc>
          <w:tcPr>
            <w:tcW w:w="4876" w:type="dxa"/>
            <w:tcBorders>
              <w:top w:val="nil"/>
              <w:left w:val="nil"/>
              <w:bottom w:val="nil"/>
              <w:right w:val="nil"/>
            </w:tcBorders>
          </w:tcPr>
          <w:p w14:paraId="210DCC3A"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29609753"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w:t>
            </w:r>
            <w:r w:rsidRPr="00741D91">
              <w:rPr>
                <w:b/>
                <w:i/>
              </w:rPr>
              <w:t>, uključujući olakšavanje pristupa, kada je to relevantno, svemirskom tržištu za obranu, MSP-ovima, malim poduzećima srednje tržišne kapitalizacije i start-</w:t>
            </w:r>
            <w:proofErr w:type="spellStart"/>
            <w:r w:rsidRPr="00741D91">
              <w:rPr>
                <w:b/>
                <w:i/>
              </w:rPr>
              <w:t>up</w:t>
            </w:r>
            <w:proofErr w:type="spellEnd"/>
            <w:r w:rsidRPr="00741D91">
              <w:rPr>
                <w:b/>
                <w:i/>
              </w:rPr>
              <w:t xml:space="preserve"> poduzećima</w:t>
            </w:r>
            <w:r w:rsidRPr="00741D91">
              <w:t>. ECF bi trebao promicati razvoj i uvođenje digitalnih rješenja te infrastruktura i kapaciteta u cijeloj Uniji u korist europskog društva i gospodarstva.</w:t>
            </w:r>
          </w:p>
        </w:tc>
      </w:tr>
    </w:tbl>
    <w:p w14:paraId="2992958F"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7805C0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932F57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2FF303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Davor Ivo Stier, Nikolina </w:t>
      </w:r>
      <w:proofErr w:type="spellStart"/>
      <w:r w:rsidRPr="00741D91">
        <w:t>Brnjac</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2EA90D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BC36B8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301590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C924BB6" w14:textId="77777777" w:rsidTr="009C2E16">
        <w:trPr>
          <w:trHeight w:hRule="exact" w:val="240"/>
          <w:jc w:val="center"/>
        </w:trPr>
        <w:tc>
          <w:tcPr>
            <w:tcW w:w="9752" w:type="dxa"/>
            <w:gridSpan w:val="2"/>
            <w:tcBorders>
              <w:top w:val="nil"/>
              <w:left w:val="nil"/>
              <w:bottom w:val="nil"/>
              <w:right w:val="nil"/>
            </w:tcBorders>
          </w:tcPr>
          <w:p w14:paraId="05C18830" w14:textId="77777777" w:rsidR="00172D10" w:rsidRPr="00741D91" w:rsidRDefault="00172D10" w:rsidP="009C2E16"/>
        </w:tc>
      </w:tr>
      <w:tr w:rsidR="00741D91" w:rsidRPr="00741D91" w14:paraId="693E48AA" w14:textId="77777777" w:rsidTr="009C2E16">
        <w:trPr>
          <w:trHeight w:val="240"/>
          <w:jc w:val="center"/>
        </w:trPr>
        <w:tc>
          <w:tcPr>
            <w:tcW w:w="4876" w:type="dxa"/>
            <w:tcBorders>
              <w:top w:val="nil"/>
              <w:left w:val="nil"/>
              <w:bottom w:val="nil"/>
              <w:right w:val="nil"/>
            </w:tcBorders>
          </w:tcPr>
          <w:p w14:paraId="436F80C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7AB1480" w14:textId="77777777" w:rsidR="00172D10" w:rsidRPr="00741D91" w:rsidRDefault="00172D10" w:rsidP="009C2E16">
            <w:pPr>
              <w:pStyle w:val="AmColumnHeading"/>
            </w:pPr>
            <w:r w:rsidRPr="00741D91">
              <w:t>Izmjena</w:t>
            </w:r>
          </w:p>
        </w:tc>
      </w:tr>
      <w:tr w:rsidR="00741D91" w:rsidRPr="00741D91" w14:paraId="6E22575C" w14:textId="77777777" w:rsidTr="009C2E16">
        <w:trPr>
          <w:jc w:val="center"/>
        </w:trPr>
        <w:tc>
          <w:tcPr>
            <w:tcW w:w="4876" w:type="dxa"/>
            <w:tcBorders>
              <w:top w:val="nil"/>
              <w:left w:val="nil"/>
              <w:bottom w:val="nil"/>
              <w:right w:val="nil"/>
            </w:tcBorders>
          </w:tcPr>
          <w:p w14:paraId="15769D9E"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0289738B"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w:t>
            </w:r>
            <w:r w:rsidRPr="00741D91">
              <w:rPr>
                <w:b/>
                <w:i/>
              </w:rPr>
              <w:t>, kooperativni inteligentni prometni sustavi (C-ITS)</w:t>
            </w:r>
            <w:r w:rsidRPr="00741D91">
              <w:t xml:space="preserve"> i drugo, i to iskorištavanjem neiskorištenog potencijala naših istraživača i industrija. ECF bi trebao promicati razvoj i uvođenje digitalnih rješenja te infrastruktura i kapaciteta u cijeloj Uniji u korist europskog društva i gospodarstva.</w:t>
            </w:r>
          </w:p>
        </w:tc>
      </w:tr>
    </w:tbl>
    <w:p w14:paraId="367E69A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AA7CE36"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67095AA"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82A9C3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Isabelle </w:t>
      </w:r>
      <w:proofErr w:type="spellStart"/>
      <w:r w:rsidRPr="00741D91">
        <w:t>Le</w:t>
      </w:r>
      <w:proofErr w:type="spellEnd"/>
      <w:r w:rsidRPr="00741D91">
        <w:t xml:space="preserve"> </w:t>
      </w:r>
      <w:proofErr w:type="spellStart"/>
      <w:r w:rsidRPr="00741D91">
        <w:t>Callennec</w:t>
      </w:r>
      <w:proofErr w:type="spellEnd"/>
      <w:r w:rsidRPr="00741D91">
        <w:t xml:space="preserve">, François-Xavier </w:t>
      </w:r>
      <w:proofErr w:type="spellStart"/>
      <w:r w:rsidRPr="00741D91">
        <w:t>Bellamy</w:t>
      </w:r>
      <w:proofErr w:type="spellEnd"/>
      <w:r w:rsidRPr="00741D91">
        <w:t xml:space="preserve">, Christophe </w:t>
      </w:r>
      <w:proofErr w:type="spellStart"/>
      <w:r w:rsidRPr="00741D91">
        <w:t>Gomart</w:t>
      </w:r>
      <w:proofErr w:type="spellEnd"/>
      <w:r w:rsidRPr="00741D91">
        <w:t xml:space="preserve">, Nadine Morano, Paulo do </w:t>
      </w:r>
      <w:proofErr w:type="spellStart"/>
      <w:r w:rsidRPr="00741D91">
        <w:t>Nascimento</w:t>
      </w:r>
      <w:proofErr w:type="spellEnd"/>
      <w:r w:rsidRPr="00741D91">
        <w:t xml:space="preserve"> </w:t>
      </w:r>
      <w:proofErr w:type="spellStart"/>
      <w:r w:rsidRPr="00741D91">
        <w:t>Cabral</w:t>
      </w:r>
      <w:proofErr w:type="spellEnd"/>
      <w:r w:rsidRPr="00741D91">
        <w:t xml:space="preserve">, Francisco José </w:t>
      </w:r>
      <w:proofErr w:type="spellStart"/>
      <w:r w:rsidRPr="00741D91">
        <w:t>Millán</w:t>
      </w:r>
      <w:proofErr w:type="spellEnd"/>
      <w:r w:rsidRPr="00741D91">
        <w:t xml:space="preserve"> </w:t>
      </w:r>
      <w:proofErr w:type="spellStart"/>
      <w:r w:rsidRPr="00741D91">
        <w:t>Mon</w:t>
      </w:r>
      <w:proofErr w:type="spellEnd"/>
      <w:r w:rsidRPr="00741D91">
        <w:t xml:space="preserve">, </w:t>
      </w:r>
      <w:proofErr w:type="spellStart"/>
      <w:r w:rsidRPr="00741D91">
        <w:t>Susana</w:t>
      </w:r>
      <w:proofErr w:type="spellEnd"/>
      <w:r w:rsidRPr="00741D91">
        <w:t xml:space="preserve"> </w:t>
      </w:r>
      <w:proofErr w:type="spellStart"/>
      <w:r w:rsidRPr="00741D91">
        <w:t>Solís</w:t>
      </w:r>
      <w:proofErr w:type="spellEnd"/>
      <w:r w:rsidRPr="00741D91">
        <w:t xml:space="preserve"> Pérez, Carmen </w:t>
      </w:r>
      <w:proofErr w:type="spellStart"/>
      <w:r w:rsidRPr="00741D91">
        <w:t>Crespo</w:t>
      </w:r>
      <w:proofErr w:type="spellEnd"/>
      <w:r w:rsidRPr="00741D91">
        <w:t xml:space="preserve"> Díaz, </w:t>
      </w:r>
      <w:proofErr w:type="spellStart"/>
      <w:r w:rsidRPr="00741D91">
        <w:t>Vangelis</w:t>
      </w:r>
      <w:proofErr w:type="spellEnd"/>
      <w:r w:rsidRPr="00741D91">
        <w:t xml:space="preserve"> </w:t>
      </w:r>
      <w:proofErr w:type="spellStart"/>
      <w:r w:rsidRPr="00741D91">
        <w:t>Meimarakis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5B87ED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1E6DE2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0E5C60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B2557F0" w14:textId="77777777" w:rsidTr="009C2E16">
        <w:trPr>
          <w:trHeight w:hRule="exact" w:val="240"/>
          <w:jc w:val="center"/>
        </w:trPr>
        <w:tc>
          <w:tcPr>
            <w:tcW w:w="9752" w:type="dxa"/>
            <w:gridSpan w:val="2"/>
            <w:tcBorders>
              <w:top w:val="nil"/>
              <w:left w:val="nil"/>
              <w:bottom w:val="nil"/>
              <w:right w:val="nil"/>
            </w:tcBorders>
          </w:tcPr>
          <w:p w14:paraId="19E9D88D" w14:textId="77777777" w:rsidR="00172D10" w:rsidRPr="00741D91" w:rsidRDefault="00172D10" w:rsidP="009C2E16"/>
        </w:tc>
      </w:tr>
      <w:tr w:rsidR="00741D91" w:rsidRPr="00741D91" w14:paraId="2C139183" w14:textId="77777777" w:rsidTr="009C2E16">
        <w:trPr>
          <w:trHeight w:val="240"/>
          <w:jc w:val="center"/>
        </w:trPr>
        <w:tc>
          <w:tcPr>
            <w:tcW w:w="4876" w:type="dxa"/>
            <w:tcBorders>
              <w:top w:val="nil"/>
              <w:left w:val="nil"/>
              <w:bottom w:val="nil"/>
              <w:right w:val="nil"/>
            </w:tcBorders>
          </w:tcPr>
          <w:p w14:paraId="22AB6D4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58CF805" w14:textId="77777777" w:rsidR="00172D10" w:rsidRPr="00741D91" w:rsidRDefault="00172D10" w:rsidP="009C2E16">
            <w:pPr>
              <w:pStyle w:val="AmColumnHeading"/>
            </w:pPr>
            <w:r w:rsidRPr="00741D91">
              <w:t>Izmjena</w:t>
            </w:r>
          </w:p>
        </w:tc>
      </w:tr>
      <w:tr w:rsidR="00741D91" w:rsidRPr="00741D91" w14:paraId="5BF08CE5" w14:textId="77777777" w:rsidTr="009C2E16">
        <w:trPr>
          <w:jc w:val="center"/>
        </w:trPr>
        <w:tc>
          <w:tcPr>
            <w:tcW w:w="4876" w:type="dxa"/>
            <w:tcBorders>
              <w:top w:val="nil"/>
              <w:left w:val="nil"/>
              <w:bottom w:val="nil"/>
              <w:right w:val="nil"/>
            </w:tcBorders>
          </w:tcPr>
          <w:p w14:paraId="05C22330" w14:textId="77777777" w:rsidR="00172D10" w:rsidRPr="00741D91" w:rsidRDefault="00172D10" w:rsidP="009C2E16">
            <w:pPr>
              <w:pStyle w:val="Normal6a"/>
            </w:pPr>
            <w:r w:rsidRPr="00741D91">
              <w:t>(26)</w:t>
            </w:r>
            <w:r w:rsidRPr="00741D91">
              <w:tab/>
              <w:t>Unija može postati globalni predvodnik u području digitalnih tehnologija kao što su umjetna inteligencija, digitalni identitet, poluvodiči, robotika, kvantne tehnologije, svemirske tehnologije i drugo, i to iskorištavanjem neiskorištenog potencijala naših istraživača i industrija. ECF bi trebao promicati razvoj i uvođenje digitalnih rješenja te infrastruktura i kapaciteta u cijeloj Uniji u korist europskog društva i gospodarstva.</w:t>
            </w:r>
          </w:p>
        </w:tc>
        <w:tc>
          <w:tcPr>
            <w:tcW w:w="4876" w:type="dxa"/>
            <w:tcBorders>
              <w:top w:val="nil"/>
              <w:left w:val="nil"/>
              <w:bottom w:val="nil"/>
              <w:right w:val="nil"/>
            </w:tcBorders>
          </w:tcPr>
          <w:p w14:paraId="03CC9EB1" w14:textId="77777777" w:rsidR="00172D10" w:rsidRPr="00741D91" w:rsidRDefault="00172D10" w:rsidP="009C2E16">
            <w:pPr>
              <w:pStyle w:val="Normal6a"/>
            </w:pPr>
            <w:r w:rsidRPr="00741D91">
              <w:t>(26)</w:t>
            </w:r>
            <w:r w:rsidRPr="00741D91">
              <w:tab/>
              <w:t xml:space="preserve">Unija može postati globalni predvodnik u području digitalnih tehnologija kao što su umjetna inteligencija, digitalni identitet, poluvodiči, robotika, kvantne tehnologije, svemirske </w:t>
            </w:r>
            <w:r w:rsidRPr="00741D91">
              <w:rPr>
                <w:b/>
                <w:i/>
              </w:rPr>
              <w:t>i pomorske</w:t>
            </w:r>
            <w:r w:rsidRPr="00741D91">
              <w:t xml:space="preserve"> tehnologije i drugo, i to iskorištavanjem neiskorištenog potencijala naših istraživača i industrija. ECF bi trebao promicati razvoj i uvođenje digitalnih rješenja te infrastruktura i kapaciteta u cijeloj Uniji u korist europskog društva i gospodarstva.</w:t>
            </w:r>
          </w:p>
        </w:tc>
      </w:tr>
    </w:tbl>
    <w:p w14:paraId="365A078E"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6E0AEA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D19224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845230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F5CF16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BA6931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0652DC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26.a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76979DC" w14:textId="77777777" w:rsidTr="009C2E16">
        <w:trPr>
          <w:trHeight w:hRule="exact" w:val="240"/>
          <w:jc w:val="center"/>
        </w:trPr>
        <w:tc>
          <w:tcPr>
            <w:tcW w:w="9752" w:type="dxa"/>
            <w:gridSpan w:val="2"/>
            <w:tcBorders>
              <w:top w:val="nil"/>
              <w:left w:val="nil"/>
              <w:bottom w:val="nil"/>
              <w:right w:val="nil"/>
            </w:tcBorders>
          </w:tcPr>
          <w:p w14:paraId="1498DD2B" w14:textId="77777777" w:rsidR="00172D10" w:rsidRPr="00741D91" w:rsidRDefault="00172D10" w:rsidP="009C2E16"/>
        </w:tc>
      </w:tr>
      <w:tr w:rsidR="00741D91" w:rsidRPr="00741D91" w14:paraId="09A819ED" w14:textId="77777777" w:rsidTr="009C2E16">
        <w:trPr>
          <w:trHeight w:val="240"/>
          <w:jc w:val="center"/>
        </w:trPr>
        <w:tc>
          <w:tcPr>
            <w:tcW w:w="4876" w:type="dxa"/>
            <w:tcBorders>
              <w:top w:val="nil"/>
              <w:left w:val="nil"/>
              <w:bottom w:val="nil"/>
              <w:right w:val="nil"/>
            </w:tcBorders>
          </w:tcPr>
          <w:p w14:paraId="3474D27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0BA6457" w14:textId="77777777" w:rsidR="00172D10" w:rsidRPr="00741D91" w:rsidRDefault="00172D10" w:rsidP="009C2E16">
            <w:pPr>
              <w:pStyle w:val="AmColumnHeading"/>
            </w:pPr>
            <w:r w:rsidRPr="00741D91">
              <w:t>Izmjena</w:t>
            </w:r>
          </w:p>
        </w:tc>
      </w:tr>
      <w:tr w:rsidR="00741D91" w:rsidRPr="00741D91" w14:paraId="6B032D15" w14:textId="77777777" w:rsidTr="009C2E16">
        <w:trPr>
          <w:jc w:val="center"/>
        </w:trPr>
        <w:tc>
          <w:tcPr>
            <w:tcW w:w="4876" w:type="dxa"/>
            <w:tcBorders>
              <w:top w:val="nil"/>
              <w:left w:val="nil"/>
              <w:bottom w:val="nil"/>
              <w:right w:val="nil"/>
            </w:tcBorders>
          </w:tcPr>
          <w:p w14:paraId="10F7550B" w14:textId="77777777" w:rsidR="00172D10" w:rsidRPr="00741D91" w:rsidRDefault="00172D10" w:rsidP="009C2E16">
            <w:pPr>
              <w:pStyle w:val="Normal6a"/>
            </w:pPr>
          </w:p>
        </w:tc>
        <w:tc>
          <w:tcPr>
            <w:tcW w:w="4876" w:type="dxa"/>
            <w:tcBorders>
              <w:top w:val="nil"/>
              <w:left w:val="nil"/>
              <w:bottom w:val="nil"/>
              <w:right w:val="nil"/>
            </w:tcBorders>
          </w:tcPr>
          <w:p w14:paraId="7B8651F5" w14:textId="77777777" w:rsidR="00172D10" w:rsidRPr="00741D91" w:rsidRDefault="00172D10" w:rsidP="009C2E16">
            <w:pPr>
              <w:pStyle w:val="Normal6a"/>
            </w:pPr>
            <w:r w:rsidRPr="00741D91">
              <w:rPr>
                <w:b/>
                <w:i/>
              </w:rPr>
              <w:t>(26 a)</w:t>
            </w:r>
            <w:r w:rsidRPr="00741D91">
              <w:tab/>
            </w:r>
            <w:r w:rsidRPr="00741D91">
              <w:rPr>
                <w:b/>
                <w:i/>
              </w:rPr>
              <w:t>Kako bi se podržao vodeći položaj Europe u području vodnih tehnologija, ECF bi trebao promicati prelazak na održivu i otpornu vodnu infrastrukturu i upravljanje njome, istraživanje i uvođenje tehnologija za učinkovitu upotrebu vode kao i zapošljavanje i vještine potrebne za usporednu tranziciju industrijskog sektora, visoko održiv razvoj umjetne inteligencije i konkurentnost.</w:t>
            </w:r>
          </w:p>
        </w:tc>
      </w:tr>
    </w:tbl>
    <w:p w14:paraId="73E577A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52B8F8A" w14:textId="77777777" w:rsidR="00172D10" w:rsidRPr="00741D91" w:rsidRDefault="00172D10" w:rsidP="00172D10">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p>
    <w:p w14:paraId="534EC28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F89B9E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t xml:space="preserve">, Sofie </w:t>
      </w:r>
      <w:proofErr w:type="spellStart"/>
      <w:r w:rsidRPr="00741D91">
        <w:t>Eriksson</w:t>
      </w:r>
      <w:proofErr w:type="spellEnd"/>
      <w:r w:rsidRPr="00741D91">
        <w:t xml:space="preserve">, Bruno </w:t>
      </w:r>
      <w:proofErr w:type="spellStart"/>
      <w:r w:rsidRPr="00741D91">
        <w:t>Tobback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1AD3B8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DD2038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CDF6A6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27.</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9893888" w14:textId="77777777" w:rsidTr="009C2E16">
        <w:trPr>
          <w:trHeight w:hRule="exact" w:val="240"/>
          <w:jc w:val="center"/>
        </w:trPr>
        <w:tc>
          <w:tcPr>
            <w:tcW w:w="9752" w:type="dxa"/>
            <w:gridSpan w:val="2"/>
            <w:tcBorders>
              <w:top w:val="nil"/>
              <w:left w:val="nil"/>
              <w:bottom w:val="nil"/>
              <w:right w:val="nil"/>
            </w:tcBorders>
          </w:tcPr>
          <w:p w14:paraId="0201C903" w14:textId="77777777" w:rsidR="00172D10" w:rsidRPr="00741D91" w:rsidRDefault="00172D10" w:rsidP="009C2E16"/>
        </w:tc>
      </w:tr>
      <w:tr w:rsidR="00741D91" w:rsidRPr="00741D91" w14:paraId="726C08CE" w14:textId="77777777" w:rsidTr="009C2E16">
        <w:trPr>
          <w:trHeight w:val="240"/>
          <w:jc w:val="center"/>
        </w:trPr>
        <w:tc>
          <w:tcPr>
            <w:tcW w:w="4876" w:type="dxa"/>
            <w:tcBorders>
              <w:top w:val="nil"/>
              <w:left w:val="nil"/>
              <w:bottom w:val="nil"/>
              <w:right w:val="nil"/>
            </w:tcBorders>
          </w:tcPr>
          <w:p w14:paraId="404A74F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37674D0" w14:textId="77777777" w:rsidR="00172D10" w:rsidRPr="00741D91" w:rsidRDefault="00172D10" w:rsidP="009C2E16">
            <w:pPr>
              <w:pStyle w:val="AmColumnHeading"/>
            </w:pPr>
            <w:r w:rsidRPr="00741D91">
              <w:t>Izmjena</w:t>
            </w:r>
          </w:p>
        </w:tc>
      </w:tr>
      <w:tr w:rsidR="00741D91" w:rsidRPr="00741D91" w14:paraId="6BDE1A47" w14:textId="77777777" w:rsidTr="009C2E16">
        <w:trPr>
          <w:jc w:val="center"/>
        </w:trPr>
        <w:tc>
          <w:tcPr>
            <w:tcW w:w="4876" w:type="dxa"/>
            <w:tcBorders>
              <w:top w:val="nil"/>
              <w:left w:val="nil"/>
              <w:bottom w:val="nil"/>
              <w:right w:val="nil"/>
            </w:tcBorders>
          </w:tcPr>
          <w:p w14:paraId="359ABE59" w14:textId="77777777" w:rsidR="00172D10" w:rsidRPr="00741D91" w:rsidRDefault="00172D10" w:rsidP="009C2E16">
            <w:pPr>
              <w:pStyle w:val="Normal6a"/>
            </w:pPr>
            <w:r w:rsidRPr="00741D91">
              <w:t>(27)</w:t>
            </w:r>
            <w:r w:rsidRPr="00741D91">
              <w:tab/>
              <w:t>Kronični manjak ulaganja u europski tehnološki sektor jedan je od glavnih razloga nedovoljne konkurentnosti Unije u usporedbi s globalnim konkurentima. Nadalje, europska suverenost u području digitalnih tehnologija i infrastruktura postala je ključna za našu otpornost, sigurnost i demokraciju, kako je istaknuto u Izvješću o stanju digitalnog desetljeća 2025., u kojem su istaknuti i preostali znatni nedostaci u postizanju ciljeva Unije za 2030., posebno za razvoj umjetne inteligencije i svemirskih tehnologija, poluvodiča, tehnologije 5G i digitalnih vještina.</w:t>
            </w:r>
          </w:p>
        </w:tc>
        <w:tc>
          <w:tcPr>
            <w:tcW w:w="4876" w:type="dxa"/>
            <w:tcBorders>
              <w:top w:val="nil"/>
              <w:left w:val="nil"/>
              <w:bottom w:val="nil"/>
              <w:right w:val="nil"/>
            </w:tcBorders>
          </w:tcPr>
          <w:p w14:paraId="0C852B63" w14:textId="77777777" w:rsidR="00172D10" w:rsidRPr="00741D91" w:rsidRDefault="00172D10" w:rsidP="009C2E16">
            <w:pPr>
              <w:pStyle w:val="Normal6a"/>
            </w:pPr>
            <w:r w:rsidRPr="00741D91">
              <w:t>(27)</w:t>
            </w:r>
            <w:r w:rsidRPr="00741D91">
              <w:tab/>
              <w:t>Kronični manjak ulaganja u europski tehnološki sektor jedan je od glavnih razloga nedovoljne konkurentnosti Unije u usporedbi s globalnim konkurentima. Nadalje, europska suverenost u području digitalnih tehnologija i infrastruktura postala je ključna za našu otpornost, sigurnost i demokraciju, kako je istaknuto u Izvješću o stanju digitalnog desetljeća 2025., u kojem su istaknuti i preostali znatni nedostaci u postizanju ciljeva Unije za 2030., posebno za razvoj umjetne inteligencije i svemirskih tehnologija, poluvodiča, tehnologije 5G</w:t>
            </w:r>
            <w:r w:rsidRPr="00741D91">
              <w:rPr>
                <w:b/>
                <w:i/>
              </w:rPr>
              <w:t>, 6G</w:t>
            </w:r>
            <w:r w:rsidRPr="00741D91">
              <w:t xml:space="preserve"> i digitalnih vještina.</w:t>
            </w:r>
          </w:p>
        </w:tc>
      </w:tr>
    </w:tbl>
    <w:p w14:paraId="42A3012A"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2708D5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CF29E5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2B24D4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D4C2B9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E30DE3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3C93A0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43B0B15" w14:textId="77777777" w:rsidTr="009C2E16">
        <w:trPr>
          <w:trHeight w:hRule="exact" w:val="240"/>
          <w:jc w:val="center"/>
        </w:trPr>
        <w:tc>
          <w:tcPr>
            <w:tcW w:w="9752" w:type="dxa"/>
            <w:gridSpan w:val="2"/>
            <w:tcBorders>
              <w:top w:val="nil"/>
              <w:left w:val="nil"/>
              <w:bottom w:val="nil"/>
              <w:right w:val="nil"/>
            </w:tcBorders>
          </w:tcPr>
          <w:p w14:paraId="59C3B672" w14:textId="77777777" w:rsidR="00172D10" w:rsidRPr="00741D91" w:rsidRDefault="00172D10" w:rsidP="009C2E16"/>
        </w:tc>
      </w:tr>
      <w:tr w:rsidR="00741D91" w:rsidRPr="00741D91" w14:paraId="669D2FFD" w14:textId="77777777" w:rsidTr="009C2E16">
        <w:trPr>
          <w:trHeight w:val="240"/>
          <w:jc w:val="center"/>
        </w:trPr>
        <w:tc>
          <w:tcPr>
            <w:tcW w:w="4876" w:type="dxa"/>
            <w:tcBorders>
              <w:top w:val="nil"/>
              <w:left w:val="nil"/>
              <w:bottom w:val="nil"/>
              <w:right w:val="nil"/>
            </w:tcBorders>
          </w:tcPr>
          <w:p w14:paraId="2824EC0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B7FF315" w14:textId="77777777" w:rsidR="00172D10" w:rsidRPr="00741D91" w:rsidRDefault="00172D10" w:rsidP="009C2E16">
            <w:pPr>
              <w:pStyle w:val="AmColumnHeading"/>
            </w:pPr>
            <w:r w:rsidRPr="00741D91">
              <w:t>Izmjena</w:t>
            </w:r>
          </w:p>
        </w:tc>
      </w:tr>
      <w:tr w:rsidR="00741D91" w:rsidRPr="00741D91" w14:paraId="0DC75F1E" w14:textId="77777777" w:rsidTr="009C2E16">
        <w:trPr>
          <w:jc w:val="center"/>
        </w:trPr>
        <w:tc>
          <w:tcPr>
            <w:tcW w:w="4876" w:type="dxa"/>
            <w:tcBorders>
              <w:top w:val="nil"/>
              <w:left w:val="nil"/>
              <w:bottom w:val="nil"/>
              <w:right w:val="nil"/>
            </w:tcBorders>
          </w:tcPr>
          <w:p w14:paraId="3746E210" w14:textId="77777777" w:rsidR="00172D10" w:rsidRPr="00741D91" w:rsidRDefault="00172D10" w:rsidP="009C2E16">
            <w:pPr>
              <w:pStyle w:val="Normal6a"/>
            </w:pPr>
            <w:r w:rsidRPr="00741D91">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w:t>
            </w:r>
            <w:r w:rsidRPr="00741D91">
              <w:lastRenderedPageBreak/>
              <w:t>vrijednostima kao glavnim razlikovnim elementom, uključujući iskorištavanje prednosti tehnologija otvorenog koda</w:t>
            </w:r>
            <w:r w:rsidRPr="00741D91">
              <w:rPr>
                <w:b/>
                <w:i/>
              </w:rPr>
              <w:t xml:space="preserve">. Potpora digitalnom vodstvu temelji se na regulatornim i </w:t>
            </w:r>
            <w:proofErr w:type="spellStart"/>
            <w:r w:rsidRPr="00741D91">
              <w:rPr>
                <w:b/>
                <w:i/>
              </w:rPr>
              <w:t>neregulatornim</w:t>
            </w:r>
            <w:proofErr w:type="spellEnd"/>
            <w:r w:rsidRPr="00741D91">
              <w:rPr>
                <w:b/>
                <w:i/>
              </w:rPr>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i Akt o kibernetičkoj sigurnosti, Bijela knjiga o europskoj obrambenoj spremnosti 2030. i revizija Akta EU-a o čipovima, te na budućim političkim inicijativama. Digitalna područja</w:t>
            </w:r>
            <w:r w:rsidRPr="00741D91">
              <w:t xml:space="preserve"> u </w:t>
            </w:r>
            <w:r w:rsidRPr="00741D91">
              <w:rPr>
                <w:b/>
                <w:i/>
              </w:rPr>
              <w:t>koja će se ulagati obuhvaćaju niz ključnih pionirskih tehnologija</w:t>
            </w:r>
            <w:r w:rsidRPr="00741D91">
              <w:t xml:space="preserve"> kao </w:t>
            </w:r>
            <w:r w:rsidRPr="00741D91">
              <w:rPr>
                <w:b/>
                <w:i/>
              </w:rPr>
              <w:t>što su umjetna inteligencija i digitalni blizanci koji se temelje na umjetnoj inteligenciji, robotika, poluvodiči te autonomne ili kvantne</w:t>
            </w:r>
            <w:r w:rsidRPr="00741D91">
              <w:t xml:space="preserve"> tehnologije</w:t>
            </w:r>
            <w:r w:rsidRPr="00741D91">
              <w:rPr>
                <w:b/>
                <w:i/>
              </w:rPr>
              <w:t>. Obuhvaćaju i ključne infrastrukture kao što su digitalni identitet</w:t>
            </w:r>
            <w:r w:rsidRPr="00741D91">
              <w:t xml:space="preserve">, </w:t>
            </w:r>
            <w:r w:rsidRPr="00741D91">
              <w:rPr>
                <w:b/>
                <w:i/>
              </w:rPr>
              <w:t>računalstvo u oblaku, računalstvo visokih performansi</w:t>
            </w:r>
            <w:r w:rsidRPr="00741D91">
              <w:t xml:space="preserve"> i </w:t>
            </w:r>
            <w:r w:rsidRPr="00741D91">
              <w:rPr>
                <w:b/>
                <w:i/>
              </w:rPr>
              <w:t>kvantno računalstvo, komunikacija, napredna infrastruktura za podvodno motrenje i senzorska infrastruktura</w:t>
            </w:r>
            <w:r w:rsidRPr="00741D91">
              <w:t xml:space="preserve">, </w:t>
            </w:r>
            <w:r w:rsidRPr="00741D91">
              <w:rPr>
                <w:b/>
                <w:i/>
              </w:rPr>
              <w:t xml:space="preserve">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rPr>
                <w:b/>
                <w:i/>
              </w:rPr>
              <w:t>suverenijim</w:t>
            </w:r>
            <w:proofErr w:type="spellEnd"/>
            <w:r w:rsidRPr="00741D91">
              <w:rPr>
                <w:b/>
                <w:i/>
              </w:rPr>
              <w:t xml:space="preserve"> i održivijim, što jača otpornost</w:t>
            </w:r>
            <w:r w:rsidRPr="00741D91">
              <w:t xml:space="preserve"> i </w:t>
            </w:r>
            <w:r w:rsidRPr="00741D91">
              <w:rPr>
                <w:b/>
                <w:i/>
              </w:rPr>
              <w:t>pripravnost društva</w:t>
            </w:r>
            <w:r w:rsidRPr="00741D91">
              <w:t>.</w:t>
            </w:r>
            <w:r w:rsidRPr="00741D91">
              <w:rPr>
                <w:b/>
                <w:i/>
              </w:rPr>
              <w:t xml:space="preserve"> Nadalje, </w:t>
            </w:r>
            <w:proofErr w:type="spellStart"/>
            <w:r w:rsidRPr="00741D91">
              <w:rPr>
                <w:b/>
                <w:i/>
              </w:rPr>
              <w:t>interoperabilne</w:t>
            </w:r>
            <w:proofErr w:type="spellEnd"/>
            <w:r w:rsidRPr="00741D91">
              <w:rPr>
                <w:b/>
                <w:i/>
              </w:rPr>
              <w:t xml:space="preserve"> digitalne</w:t>
            </w:r>
            <w:r w:rsidRPr="00741D91">
              <w:t xml:space="preserve"> tehnologije </w:t>
            </w:r>
            <w:r w:rsidRPr="00741D91">
              <w:rPr>
                <w:b/>
                <w:i/>
              </w:rPr>
              <w:t>pokreću modernizaciju javnog sektora i služe integraciji jedinstvenog tržišta</w:t>
            </w:r>
            <w:r w:rsidRPr="00741D91">
              <w:t xml:space="preserve">, </w:t>
            </w:r>
            <w:r w:rsidRPr="00741D91">
              <w:rPr>
                <w:b/>
                <w:i/>
              </w:rPr>
              <w:t xml:space="preserve">što je naš </w:t>
            </w:r>
            <w:proofErr w:type="spellStart"/>
            <w:r w:rsidRPr="00741D91">
              <w:rPr>
                <w:b/>
                <w:i/>
              </w:rPr>
              <w:t>najvredniji</w:t>
            </w:r>
            <w:proofErr w:type="spellEnd"/>
            <w:r w:rsidRPr="00741D91">
              <w:rPr>
                <w:b/>
                <w:i/>
              </w:rPr>
              <w:t xml:space="preserve"> adut za postizanje globalne konkurentnosti europskih </w:t>
            </w:r>
            <w:r w:rsidRPr="00741D91">
              <w:rPr>
                <w:b/>
                <w:i/>
              </w:rPr>
              <w:lastRenderedPageBreak/>
              <w:t>digitalnih start-</w:t>
            </w:r>
            <w:proofErr w:type="spellStart"/>
            <w:r w:rsidRPr="00741D91">
              <w:rPr>
                <w:b/>
                <w:i/>
              </w:rPr>
              <w:t>up</w:t>
            </w:r>
            <w:proofErr w:type="spellEnd"/>
            <w:r w:rsidRPr="00741D91">
              <w:rPr>
                <w:b/>
                <w:i/>
              </w:rPr>
              <w:t xml:space="preserve"> poduzeća. Tehnološki napredak i inovacije</w:t>
            </w:r>
            <w:r w:rsidRPr="00741D91">
              <w:t xml:space="preserve"> u </w:t>
            </w:r>
            <w:r w:rsidRPr="00741D91">
              <w:rPr>
                <w:b/>
                <w:i/>
              </w:rPr>
              <w:t>svakom gospodarskom sektoru, a time i njihova produktivnost i konkurentnost, u osnovi se temelje na integraciji sektorskog digitalnog razvoja i primjeni digitalnih rješenja, koja bi trebalo podupirati u cijelom ECF-u</w:t>
            </w:r>
            <w:r w:rsidRPr="00741D91">
              <w:t>.</w:t>
            </w:r>
          </w:p>
        </w:tc>
        <w:tc>
          <w:tcPr>
            <w:tcW w:w="4876" w:type="dxa"/>
            <w:tcBorders>
              <w:top w:val="nil"/>
              <w:left w:val="nil"/>
              <w:bottom w:val="nil"/>
              <w:right w:val="nil"/>
            </w:tcBorders>
          </w:tcPr>
          <w:p w14:paraId="355B61E5" w14:textId="77777777" w:rsidR="00172D10" w:rsidRPr="00741D91" w:rsidRDefault="00172D10" w:rsidP="009C2E16">
            <w:pPr>
              <w:pStyle w:val="Normal6a"/>
            </w:pPr>
            <w:r w:rsidRPr="00741D91">
              <w:lastRenderedPageBreak/>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w:t>
            </w:r>
            <w:r w:rsidRPr="00741D91">
              <w:lastRenderedPageBreak/>
              <w:t xml:space="preserve">vrijednostima kao glavnim razlikovnim elementom, uključujući iskorištavanje prednosti tehnologija otvorenog koda, </w:t>
            </w:r>
            <w:proofErr w:type="spellStart"/>
            <w:r w:rsidRPr="00741D91">
              <w:rPr>
                <w:b/>
                <w:i/>
              </w:rPr>
              <w:t>interoperabilnih</w:t>
            </w:r>
            <w:proofErr w:type="spellEnd"/>
            <w:r w:rsidRPr="00741D91">
              <w:rPr>
                <w:b/>
                <w:i/>
              </w:rPr>
              <w:t xml:space="preserve"> standarda</w:t>
            </w:r>
            <w:r w:rsidRPr="00741D91">
              <w:t xml:space="preserve"> i </w:t>
            </w:r>
            <w:r w:rsidRPr="00741D91">
              <w:rPr>
                <w:b/>
                <w:i/>
              </w:rPr>
              <w:t>rješenja osmišljenih na način da budu sigurna</w:t>
            </w:r>
            <w:r w:rsidRPr="00741D91">
              <w:t>.</w:t>
            </w:r>
            <w:r w:rsidRPr="00741D91">
              <w:rPr>
                <w:b/>
                <w:i/>
              </w:rPr>
              <w:t xml:space="preserve"> </w:t>
            </w:r>
            <w:r w:rsidRPr="00741D91">
              <w:t xml:space="preserve">U </w:t>
            </w:r>
            <w:r w:rsidRPr="00741D91">
              <w:rPr>
                <w:b/>
                <w:i/>
              </w:rPr>
              <w:t>tom bi pogledu europske alternative trebalo tumačiti</w:t>
            </w:r>
            <w:r w:rsidRPr="00741D91">
              <w:t xml:space="preserve"> kao tehnologije, </w:t>
            </w:r>
            <w:r w:rsidRPr="00741D91">
              <w:rPr>
                <w:b/>
                <w:i/>
              </w:rPr>
              <w:t>infrastrukture</w:t>
            </w:r>
            <w:r w:rsidRPr="00741D91">
              <w:t xml:space="preserve"> i </w:t>
            </w:r>
            <w:r w:rsidRPr="00741D91">
              <w:rPr>
                <w:b/>
                <w:i/>
              </w:rPr>
              <w:t>usluge koje se razvijaju</w:t>
            </w:r>
            <w:r w:rsidRPr="00741D91">
              <w:t xml:space="preserve">, </w:t>
            </w:r>
            <w:r w:rsidRPr="00741D91">
              <w:rPr>
                <w:b/>
                <w:i/>
              </w:rPr>
              <w:t>proizvode ili podliježu okvirima upravljanja kojima se osigurava nadzor Unije nad njihovom sigurnošću</w:t>
            </w:r>
            <w:r w:rsidRPr="00741D91">
              <w:t xml:space="preserve"> i </w:t>
            </w:r>
            <w:r w:rsidRPr="00741D91">
              <w:rPr>
                <w:b/>
                <w:i/>
              </w:rPr>
              <w:t>operativnim integritetom</w:t>
            </w:r>
            <w:r w:rsidRPr="00741D91">
              <w:t>.</w:t>
            </w:r>
            <w:r w:rsidRPr="00741D91">
              <w:rPr>
                <w:b/>
                <w:i/>
              </w:rPr>
              <w:t xml:space="preserve"> Ako se</w:t>
            </w:r>
            <w:r w:rsidRPr="00741D91">
              <w:t xml:space="preserve"> tehnologije </w:t>
            </w:r>
            <w:r w:rsidRPr="00741D91">
              <w:rPr>
                <w:b/>
                <w:i/>
              </w:rPr>
              <w:t>otvorenog koda promiču na temelju ove Uredbe</w:t>
            </w:r>
            <w:r w:rsidRPr="00741D91">
              <w:t xml:space="preserve">, </w:t>
            </w:r>
            <w:r w:rsidRPr="00741D91">
              <w:rPr>
                <w:b/>
                <w:i/>
              </w:rPr>
              <w:t>njihovo uvođenje</w:t>
            </w:r>
            <w:r w:rsidRPr="00741D91">
              <w:t xml:space="preserve"> u </w:t>
            </w:r>
            <w:r w:rsidRPr="00741D91">
              <w:rPr>
                <w:b/>
                <w:i/>
              </w:rPr>
              <w:t>relevantne digitalne infrastrukture trebalo bi biti popraćeno odgovarajućim mjerama usmjerenima na sigurnost lanca opskrbe</w:t>
            </w:r>
            <w:r w:rsidRPr="00741D91">
              <w:t>.</w:t>
            </w:r>
          </w:p>
        </w:tc>
      </w:tr>
    </w:tbl>
    <w:p w14:paraId="3498BBF8"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26FEA2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F6CD64C"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D65F95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Oliver </w:t>
      </w:r>
      <w:proofErr w:type="spellStart"/>
      <w:r w:rsidRPr="00741D91">
        <w:t>Schenk</w:t>
      </w:r>
      <w:proofErr w:type="spellEnd"/>
      <w:r w:rsidRPr="00741D91">
        <w:t xml:space="preserve">, Marion </w:t>
      </w:r>
      <w:proofErr w:type="spellStart"/>
      <w:r w:rsidRPr="00741D91">
        <w:t>Walsmann</w:t>
      </w:r>
      <w:proofErr w:type="spellEnd"/>
      <w:r w:rsidRPr="00741D91">
        <w:t xml:space="preserve">, </w:t>
      </w:r>
      <w:proofErr w:type="spellStart"/>
      <w:r w:rsidRPr="00741D91">
        <w:t>Hildegard</w:t>
      </w:r>
      <w:proofErr w:type="spellEnd"/>
      <w:r w:rsidRPr="00741D91">
        <w:t xml:space="preserve"> </w:t>
      </w:r>
      <w:proofErr w:type="spellStart"/>
      <w:r w:rsidRPr="00741D91">
        <w:t>Bentele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C1BC01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FA44C6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D12F6F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E47EB89" w14:textId="77777777" w:rsidTr="009C2E16">
        <w:trPr>
          <w:trHeight w:hRule="exact" w:val="240"/>
          <w:jc w:val="center"/>
        </w:trPr>
        <w:tc>
          <w:tcPr>
            <w:tcW w:w="9752" w:type="dxa"/>
            <w:gridSpan w:val="2"/>
            <w:tcBorders>
              <w:top w:val="nil"/>
              <w:left w:val="nil"/>
              <w:bottom w:val="nil"/>
              <w:right w:val="nil"/>
            </w:tcBorders>
          </w:tcPr>
          <w:p w14:paraId="0B9A01E8" w14:textId="77777777" w:rsidR="00172D10" w:rsidRPr="00741D91" w:rsidRDefault="00172D10" w:rsidP="009C2E16"/>
        </w:tc>
      </w:tr>
      <w:tr w:rsidR="00741D91" w:rsidRPr="00741D91" w14:paraId="3A513108" w14:textId="77777777" w:rsidTr="009C2E16">
        <w:trPr>
          <w:trHeight w:val="240"/>
          <w:jc w:val="center"/>
        </w:trPr>
        <w:tc>
          <w:tcPr>
            <w:tcW w:w="4876" w:type="dxa"/>
            <w:tcBorders>
              <w:top w:val="nil"/>
              <w:left w:val="nil"/>
              <w:bottom w:val="nil"/>
              <w:right w:val="nil"/>
            </w:tcBorders>
          </w:tcPr>
          <w:p w14:paraId="1823C0D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EA991F5" w14:textId="77777777" w:rsidR="00172D10" w:rsidRPr="00741D91" w:rsidRDefault="00172D10" w:rsidP="009C2E16">
            <w:pPr>
              <w:pStyle w:val="AmColumnHeading"/>
            </w:pPr>
            <w:r w:rsidRPr="00741D91">
              <w:t>Izmjena</w:t>
            </w:r>
          </w:p>
        </w:tc>
      </w:tr>
      <w:tr w:rsidR="00741D91" w:rsidRPr="00741D91" w14:paraId="57229E25" w14:textId="77777777" w:rsidTr="009C2E16">
        <w:trPr>
          <w:jc w:val="center"/>
        </w:trPr>
        <w:tc>
          <w:tcPr>
            <w:tcW w:w="4876" w:type="dxa"/>
            <w:tcBorders>
              <w:top w:val="nil"/>
              <w:left w:val="nil"/>
              <w:bottom w:val="nil"/>
              <w:right w:val="nil"/>
            </w:tcBorders>
          </w:tcPr>
          <w:p w14:paraId="57D2CF41" w14:textId="77777777" w:rsidR="00172D10" w:rsidRPr="00741D91" w:rsidRDefault="00172D10" w:rsidP="009C2E16">
            <w:pPr>
              <w:pStyle w:val="Normal6a"/>
            </w:pPr>
            <w:r w:rsidRPr="00741D91">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w:t>
            </w:r>
            <w:r w:rsidRPr="00741D91">
              <w:lastRenderedPageBreak/>
              <w:t xml:space="preserve">i Akt o kibernetičkoj sigurnosti, Bijela knjiga o europskoj obrambenoj spremnosti 2030.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c>
          <w:tcPr>
            <w:tcW w:w="4876" w:type="dxa"/>
            <w:tcBorders>
              <w:top w:val="nil"/>
              <w:left w:val="nil"/>
              <w:bottom w:val="nil"/>
              <w:right w:val="nil"/>
            </w:tcBorders>
          </w:tcPr>
          <w:p w14:paraId="4D65D82A" w14:textId="77777777" w:rsidR="00172D10" w:rsidRPr="00741D91" w:rsidRDefault="00172D10" w:rsidP="009C2E16">
            <w:pPr>
              <w:pStyle w:val="Normal6a"/>
            </w:pPr>
            <w:r w:rsidRPr="00741D91">
              <w:lastRenderedPageBreak/>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w:t>
            </w:r>
            <w:r w:rsidRPr="00741D91">
              <w:lastRenderedPageBreak/>
              <w:t xml:space="preserve">i Akt o kibernetičkoj sigurnosti, Bijela knjiga o europskoj obrambenoj spremnosti 2030.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 </w:t>
            </w:r>
            <w:r w:rsidRPr="00741D91">
              <w:rPr>
                <w:b/>
                <w:i/>
              </w:rPr>
              <w:t xml:space="preserve">Međutim, u tom bi kontekstu trebalo prepoznati i da se digitalne tehnologije i infrastrukture u Uniji često razvijaju i uvode te da se njima upravlja u okviru globalno integriranih korporativnih struktura i prekograničnih lanaca vrijednosti. U uvjetima prihvatljivosti na temelju ove Uredbe stoga bi trebalo uzeti u obzir da subjekti s poslovnim </w:t>
            </w:r>
            <w:proofErr w:type="spellStart"/>
            <w:r w:rsidRPr="00741D91">
              <w:rPr>
                <w:b/>
                <w:i/>
              </w:rPr>
              <w:t>nastanom</w:t>
            </w:r>
            <w:proofErr w:type="spellEnd"/>
            <w:r w:rsidRPr="00741D91">
              <w:rPr>
                <w:b/>
                <w:i/>
              </w:rPr>
              <w:t xml:space="preserve"> u Uniji mogu učinkovito doprinijeti konkurentnosti, tehnološkoj suverenosti i sigurnosti opskrbe Unije čak i ako su dio globalne </w:t>
            </w:r>
            <w:r w:rsidRPr="00741D91">
              <w:rPr>
                <w:b/>
                <w:i/>
              </w:rPr>
              <w:lastRenderedPageBreak/>
              <w:t>skupine ili surađuju s pouzdanim partnerima iz zemalja sličnih stavova, pod uvjetom da su osigurani operativna autonomija, zaštita osjetljivih informacija i usklađenost sa sigurnosnim zahtjevima Unije.</w:t>
            </w:r>
          </w:p>
        </w:tc>
      </w:tr>
    </w:tbl>
    <w:p w14:paraId="6619D7F1"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87E24FA"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6A5D37ED" w14:textId="77777777" w:rsidR="00172D10" w:rsidRPr="00741D91" w:rsidRDefault="00172D10" w:rsidP="00172D10">
      <w:pPr>
        <w:pStyle w:val="AmJustText"/>
      </w:pPr>
      <w:r w:rsidRPr="00741D91">
        <w:t xml:space="preserve">Izmjena uvodi smjernice za tumačenje primjene kriterija prihvatljivosti. Njome se jačaju sigurnosni ciljevi Unije i istodobno izbjegava neopravdano ili nerazmjerno isključivanje subjekata i industrijskih kapaciteta s poslovnim </w:t>
      </w:r>
      <w:proofErr w:type="spellStart"/>
      <w:r w:rsidRPr="00741D91">
        <w:t>nastanom</w:t>
      </w:r>
      <w:proofErr w:type="spellEnd"/>
      <w:r w:rsidRPr="00741D91">
        <w:t xml:space="preserve"> u Uniji.</w:t>
      </w:r>
    </w:p>
    <w:p w14:paraId="1537664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0648A8B"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C23A7A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EE36B2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592122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FCF467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CD80D4A" w14:textId="77777777" w:rsidTr="009C2E16">
        <w:trPr>
          <w:trHeight w:hRule="exact" w:val="240"/>
          <w:jc w:val="center"/>
        </w:trPr>
        <w:tc>
          <w:tcPr>
            <w:tcW w:w="9752" w:type="dxa"/>
            <w:gridSpan w:val="2"/>
            <w:tcBorders>
              <w:top w:val="nil"/>
              <w:left w:val="nil"/>
              <w:bottom w:val="nil"/>
              <w:right w:val="nil"/>
            </w:tcBorders>
          </w:tcPr>
          <w:p w14:paraId="7DD0584A" w14:textId="77777777" w:rsidR="00172D10" w:rsidRPr="00741D91" w:rsidRDefault="00172D10" w:rsidP="009C2E16"/>
        </w:tc>
      </w:tr>
      <w:tr w:rsidR="00741D91" w:rsidRPr="00741D91" w14:paraId="686F9C0D" w14:textId="77777777" w:rsidTr="009C2E16">
        <w:trPr>
          <w:trHeight w:val="240"/>
          <w:jc w:val="center"/>
        </w:trPr>
        <w:tc>
          <w:tcPr>
            <w:tcW w:w="4876" w:type="dxa"/>
            <w:tcBorders>
              <w:top w:val="nil"/>
              <w:left w:val="nil"/>
              <w:bottom w:val="nil"/>
              <w:right w:val="nil"/>
            </w:tcBorders>
          </w:tcPr>
          <w:p w14:paraId="478293D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76E95A4" w14:textId="77777777" w:rsidR="00172D10" w:rsidRPr="00741D91" w:rsidRDefault="00172D10" w:rsidP="009C2E16">
            <w:pPr>
              <w:pStyle w:val="AmColumnHeading"/>
            </w:pPr>
            <w:r w:rsidRPr="00741D91">
              <w:t>Izmjena</w:t>
            </w:r>
          </w:p>
        </w:tc>
      </w:tr>
      <w:tr w:rsidR="00741D91" w:rsidRPr="00741D91" w14:paraId="34570A7C" w14:textId="77777777" w:rsidTr="009C2E16">
        <w:trPr>
          <w:jc w:val="center"/>
        </w:trPr>
        <w:tc>
          <w:tcPr>
            <w:tcW w:w="4876" w:type="dxa"/>
            <w:tcBorders>
              <w:top w:val="nil"/>
              <w:left w:val="nil"/>
              <w:bottom w:val="nil"/>
              <w:right w:val="nil"/>
            </w:tcBorders>
          </w:tcPr>
          <w:p w14:paraId="1CC29915" w14:textId="77777777" w:rsidR="00172D10" w:rsidRPr="00741D91" w:rsidRDefault="00172D10" w:rsidP="009C2E16">
            <w:pPr>
              <w:pStyle w:val="Normal6a"/>
            </w:pPr>
            <w:r w:rsidRPr="00741D91">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w:t>
            </w:r>
            <w:r w:rsidRPr="00741D91">
              <w:lastRenderedPageBreak/>
              <w:t xml:space="preserve">tehnologijama, Akt o kibernetičkoj solidarnosti, Akt o kibernetičkoj otpornosti i Akt o kibernetičkoj sigurnosti, Bijela knjiga o europskoj obrambenoj spremnosti 2030.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c>
          <w:tcPr>
            <w:tcW w:w="4876" w:type="dxa"/>
            <w:tcBorders>
              <w:top w:val="nil"/>
              <w:left w:val="nil"/>
              <w:bottom w:val="nil"/>
              <w:right w:val="nil"/>
            </w:tcBorders>
          </w:tcPr>
          <w:p w14:paraId="707785DB" w14:textId="77777777" w:rsidR="00172D10" w:rsidRPr="00741D91" w:rsidRDefault="00172D10" w:rsidP="009C2E16">
            <w:pPr>
              <w:pStyle w:val="Normal6a"/>
            </w:pPr>
            <w:r w:rsidRPr="00741D91">
              <w:lastRenderedPageBreak/>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vrijednostima kao glavnim razlikovnim elementom, uključujući iskorištavanje prednosti tehnologija otvorenog koda. </w:t>
            </w:r>
            <w:r w:rsidRPr="00741D91">
              <w:rPr>
                <w:b/>
                <w:i/>
              </w:rPr>
              <w:t>Uvođenje „softverskog štita EU-a” stoga je ključno za potporu održavanju ključnih, temeljnih slojeva ekosustava otvorenog koda kako bi se osiguralo dugoročno upravljanje digitalnim uslugama i kritičnom infrastrukturom na temelju utvrđivanja minimalnih pragova za tehnologije otvorenog koda u programima rada i postupcima dodjele.</w:t>
            </w:r>
            <w:r w:rsidRPr="00741D91">
              <w:t xml:space="preserve"> Potpora digitalnom vodstvu temelji se na regulatornim i </w:t>
            </w:r>
            <w:proofErr w:type="spellStart"/>
            <w:r w:rsidRPr="00741D91">
              <w:t>neregulatornim</w:t>
            </w:r>
            <w:proofErr w:type="spellEnd"/>
            <w:r w:rsidRPr="00741D91">
              <w:t xml:space="preserve"> inicijativama politike Unije u digitalnom </w:t>
            </w:r>
            <w:r w:rsidRPr="00741D91">
              <w:lastRenderedPageBreak/>
              <w:t xml:space="preserve">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w:t>
            </w:r>
            <w:r w:rsidRPr="00741D91">
              <w:rPr>
                <w:b/>
                <w:i/>
              </w:rPr>
              <w:t>Akt o digitalnim uslugama, Akt o digitalnim tržištima,</w:t>
            </w:r>
            <w:r w:rsidRPr="00741D91">
              <w:t xml:space="preserve"> Strategija za kvantnu Europu i Akt o kvantnim tehnologijama, Akt o kibernetičkoj solidarnosti, Akt o kibernetičkoj otpornosti i Akt o kibernetičkoj sigurnosti, Bijela knjiga o europskoj obrambenoj spremnosti 2030. i revizija Akta EU-a o čipovima, te na budućim političkim inicijativama. Digitalna područja u koja će se ulagati obuhvaćaju niz ključnih pionirskih tehnologija kao što su umjetna inteligencija </w:t>
            </w:r>
            <w:r w:rsidRPr="00741D91">
              <w:rPr>
                <w:b/>
                <w:i/>
              </w:rPr>
              <w:t>specifična za određenu domenu</w:t>
            </w:r>
            <w:r w:rsidRPr="00741D91">
              <w:t xml:space="preserve">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w:t>
            </w:r>
            <w:r w:rsidRPr="00741D91">
              <w:rPr>
                <w:b/>
                <w:i/>
              </w:rPr>
              <w:t xml:space="preserve"> Nadalje, obuhvaćaju digitalne aplikacije i usluge, kao što su internetske platforme i usluge slanja poruka.</w:t>
            </w:r>
            <w:r w:rsidRPr="00741D91">
              <w:t xml:space="preserve">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w:t>
            </w:r>
            <w:r w:rsidRPr="00741D91">
              <w:rPr>
                <w:b/>
                <w:i/>
              </w:rPr>
              <w:t>, suverenost</w:t>
            </w:r>
            <w:r w:rsidRPr="00741D91">
              <w:t xml:space="preserve"> i inovacije u svakom gospodarskom sektoru, </w:t>
            </w:r>
            <w:r w:rsidRPr="00741D91">
              <w:lastRenderedPageBreak/>
              <w:t xml:space="preserve">a time i njihova produktivnost i konkurentnost, u osnovi se temelje na integraciji sektorskog digitalnog razvoja i primjeni </w:t>
            </w:r>
            <w:r w:rsidRPr="00741D91">
              <w:rPr>
                <w:b/>
                <w:i/>
              </w:rPr>
              <w:t>priznatih i certificiranih suverenih</w:t>
            </w:r>
            <w:r w:rsidRPr="00741D91">
              <w:t xml:space="preserve"> digitalnih rješenja, koja bi trebalo podupirati u cijelom ECF-u.</w:t>
            </w:r>
          </w:p>
        </w:tc>
      </w:tr>
    </w:tbl>
    <w:p w14:paraId="0A3A0E7E"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04AAA46"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8AAB918"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689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88BBFA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Inese</w:t>
      </w:r>
      <w:proofErr w:type="spellEnd"/>
      <w:r w:rsidRPr="00741D91">
        <w:t xml:space="preserve"> </w:t>
      </w:r>
      <w:proofErr w:type="spellStart"/>
      <w:r w:rsidRPr="00741D91">
        <w:t>Vaidere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44580F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971DFF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0A91AA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8854044" w14:textId="77777777" w:rsidTr="009C2E16">
        <w:trPr>
          <w:trHeight w:hRule="exact" w:val="240"/>
          <w:jc w:val="center"/>
        </w:trPr>
        <w:tc>
          <w:tcPr>
            <w:tcW w:w="9752" w:type="dxa"/>
            <w:gridSpan w:val="2"/>
            <w:tcBorders>
              <w:top w:val="nil"/>
              <w:left w:val="nil"/>
              <w:bottom w:val="nil"/>
              <w:right w:val="nil"/>
            </w:tcBorders>
          </w:tcPr>
          <w:p w14:paraId="32718843" w14:textId="77777777" w:rsidR="00172D10" w:rsidRPr="00741D91" w:rsidRDefault="00172D10" w:rsidP="009C2E16"/>
        </w:tc>
      </w:tr>
      <w:tr w:rsidR="00741D91" w:rsidRPr="00741D91" w14:paraId="49CFD842" w14:textId="77777777" w:rsidTr="009C2E16">
        <w:trPr>
          <w:trHeight w:val="240"/>
          <w:jc w:val="center"/>
        </w:trPr>
        <w:tc>
          <w:tcPr>
            <w:tcW w:w="4876" w:type="dxa"/>
            <w:tcBorders>
              <w:top w:val="nil"/>
              <w:left w:val="nil"/>
              <w:bottom w:val="nil"/>
              <w:right w:val="nil"/>
            </w:tcBorders>
          </w:tcPr>
          <w:p w14:paraId="3AFF46F2"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E518E60" w14:textId="77777777" w:rsidR="00172D10" w:rsidRPr="00741D91" w:rsidRDefault="00172D10" w:rsidP="009C2E16">
            <w:pPr>
              <w:pStyle w:val="AmColumnHeading"/>
            </w:pPr>
            <w:r w:rsidRPr="00741D91">
              <w:t>Izmjena</w:t>
            </w:r>
          </w:p>
        </w:tc>
      </w:tr>
      <w:tr w:rsidR="00741D91" w:rsidRPr="00741D91" w14:paraId="4705EA12" w14:textId="77777777" w:rsidTr="009C2E16">
        <w:trPr>
          <w:jc w:val="center"/>
        </w:trPr>
        <w:tc>
          <w:tcPr>
            <w:tcW w:w="4876" w:type="dxa"/>
            <w:tcBorders>
              <w:top w:val="nil"/>
              <w:left w:val="nil"/>
              <w:bottom w:val="nil"/>
              <w:right w:val="nil"/>
            </w:tcBorders>
          </w:tcPr>
          <w:p w14:paraId="45A83EA8" w14:textId="77777777" w:rsidR="00172D10" w:rsidRPr="00741D91" w:rsidRDefault="00172D10" w:rsidP="009C2E16">
            <w:pPr>
              <w:pStyle w:val="Normal6a"/>
            </w:pPr>
            <w:r w:rsidRPr="00741D91">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i Akt o kibernetičkoj sigurnosti, Bijela knjiga o europskoj obrambenoj spremnosti 2030. i revizija Akta EU-a o čipovima, te </w:t>
            </w:r>
            <w:r w:rsidRPr="00741D91">
              <w:lastRenderedPageBreak/>
              <w:t xml:space="preserve">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c>
          <w:tcPr>
            <w:tcW w:w="4876" w:type="dxa"/>
            <w:tcBorders>
              <w:top w:val="nil"/>
              <w:left w:val="nil"/>
              <w:bottom w:val="nil"/>
              <w:right w:val="nil"/>
            </w:tcBorders>
          </w:tcPr>
          <w:p w14:paraId="62789556" w14:textId="77777777" w:rsidR="00172D10" w:rsidRPr="00741D91" w:rsidRDefault="00172D10" w:rsidP="009C2E16">
            <w:pPr>
              <w:pStyle w:val="Normal6a"/>
            </w:pPr>
            <w:r w:rsidRPr="00741D91">
              <w:lastRenderedPageBreak/>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i Akt o kibernetičkoj sigurnosti, Bijela knjiga o europskoj obrambenoj spremnosti 2030. i revizija Akta EU-a o čipovima, te </w:t>
            </w:r>
            <w:r w:rsidRPr="00741D91">
              <w:lastRenderedPageBreak/>
              <w:t xml:space="preserve">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w:t>
            </w:r>
            <w:r w:rsidRPr="00741D91">
              <w:rPr>
                <w:b/>
                <w:i/>
              </w:rPr>
              <w:t>To uključuje jačanje digitalne otpornosti i sigurnog sudjelovanja u digitalnim okruženjima, posebno među mlađim generacijama koje rano počinju s korištenjem uslugama u okviru platformi, a što se odražava u nedavnim inicijativama Unije za borbu protiv štete na internetu, uključujući Akcijski plan za borbu protiv zlostavljanja na internetu (COM(2026)71).</w:t>
            </w:r>
            <w:r w:rsidRPr="00741D91">
              <w:t xml:space="preserve">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r>
    </w:tbl>
    <w:p w14:paraId="48F1889C"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5129AD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2E59FB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E2E182F" w14:textId="77777777" w:rsidR="00172D10" w:rsidRPr="00741D91" w:rsidRDefault="00172D10" w:rsidP="00172D10">
      <w:pPr>
        <w:pStyle w:val="NormalBold"/>
      </w:pPr>
      <w:r w:rsidRPr="00741D91">
        <w:rPr>
          <w:rStyle w:val="HideTWBExt"/>
          <w:b w:val="0"/>
          <w:color w:val="auto"/>
        </w:rPr>
        <w:lastRenderedPageBreak/>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Marc </w:t>
      </w:r>
      <w:proofErr w:type="spellStart"/>
      <w:r w:rsidRPr="00741D91">
        <w:t>Botenga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962ACF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991B30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58D073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3AC98B3" w14:textId="77777777" w:rsidTr="009C2E16">
        <w:trPr>
          <w:trHeight w:hRule="exact" w:val="240"/>
          <w:jc w:val="center"/>
        </w:trPr>
        <w:tc>
          <w:tcPr>
            <w:tcW w:w="9752" w:type="dxa"/>
            <w:gridSpan w:val="2"/>
            <w:tcBorders>
              <w:top w:val="nil"/>
              <w:left w:val="nil"/>
              <w:bottom w:val="nil"/>
              <w:right w:val="nil"/>
            </w:tcBorders>
          </w:tcPr>
          <w:p w14:paraId="2E5A2790" w14:textId="77777777" w:rsidR="00172D10" w:rsidRPr="00741D91" w:rsidRDefault="00172D10" w:rsidP="009C2E16"/>
        </w:tc>
      </w:tr>
      <w:tr w:rsidR="00741D91" w:rsidRPr="00741D91" w14:paraId="4B8DD025" w14:textId="77777777" w:rsidTr="009C2E16">
        <w:trPr>
          <w:trHeight w:val="240"/>
          <w:jc w:val="center"/>
        </w:trPr>
        <w:tc>
          <w:tcPr>
            <w:tcW w:w="4876" w:type="dxa"/>
            <w:tcBorders>
              <w:top w:val="nil"/>
              <w:left w:val="nil"/>
              <w:bottom w:val="nil"/>
              <w:right w:val="nil"/>
            </w:tcBorders>
          </w:tcPr>
          <w:p w14:paraId="1F6AFF9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6DD1C26" w14:textId="77777777" w:rsidR="00172D10" w:rsidRPr="00741D91" w:rsidRDefault="00172D10" w:rsidP="009C2E16">
            <w:pPr>
              <w:pStyle w:val="AmColumnHeading"/>
            </w:pPr>
            <w:r w:rsidRPr="00741D91">
              <w:t>Izmjena</w:t>
            </w:r>
          </w:p>
        </w:tc>
      </w:tr>
      <w:tr w:rsidR="00741D91" w:rsidRPr="00741D91" w14:paraId="56E42C20" w14:textId="77777777" w:rsidTr="009C2E16">
        <w:trPr>
          <w:jc w:val="center"/>
        </w:trPr>
        <w:tc>
          <w:tcPr>
            <w:tcW w:w="4876" w:type="dxa"/>
            <w:tcBorders>
              <w:top w:val="nil"/>
              <w:left w:val="nil"/>
              <w:bottom w:val="nil"/>
              <w:right w:val="nil"/>
            </w:tcBorders>
          </w:tcPr>
          <w:p w14:paraId="1A76FC54" w14:textId="77777777" w:rsidR="00172D10" w:rsidRPr="00741D91" w:rsidRDefault="00172D10" w:rsidP="009C2E16">
            <w:pPr>
              <w:pStyle w:val="Normal6a"/>
            </w:pPr>
            <w:r w:rsidRPr="00741D91">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vrijednostima kao glavnim razlikovnim elementom, </w:t>
            </w:r>
            <w:r w:rsidRPr="00741D91">
              <w:rPr>
                <w:b/>
                <w:i/>
              </w:rPr>
              <w:t>uključujući iskorištavanje</w:t>
            </w:r>
            <w:r w:rsidRPr="00741D91">
              <w:t xml:space="preserv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i Akt o kibernetičkoj sigurnosti</w:t>
            </w:r>
            <w:r w:rsidRPr="00741D91">
              <w:rPr>
                <w:b/>
                <w:i/>
              </w:rPr>
              <w:t>, Bijela knjiga o europskoj obrambenoj spremnosti 2030.</w:t>
            </w:r>
            <w:r w:rsidRPr="00741D91">
              <w:t xml:space="preserve">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w:t>
            </w:r>
            <w:r w:rsidRPr="00741D91">
              <w:lastRenderedPageBreak/>
              <w:t>podvodno motrenje i senzorska infrastruktura, mreže za digitalnu povezanost, uključujući podmorske kabele, te kapaciteti za kibernetičku sigurnost</w:t>
            </w:r>
            <w:r w:rsidRPr="00741D91">
              <w:rPr>
                <w:b/>
                <w:i/>
              </w:rPr>
              <w:t>, obranu</w:t>
            </w:r>
            <w:r w:rsidRPr="00741D91">
              <w:t xml:space="preserve">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c>
          <w:tcPr>
            <w:tcW w:w="4876" w:type="dxa"/>
            <w:tcBorders>
              <w:top w:val="nil"/>
              <w:left w:val="nil"/>
              <w:bottom w:val="nil"/>
              <w:right w:val="nil"/>
            </w:tcBorders>
          </w:tcPr>
          <w:p w14:paraId="61BAD0AB" w14:textId="77777777" w:rsidR="00172D10" w:rsidRPr="00741D91" w:rsidRDefault="00172D10" w:rsidP="009C2E16">
            <w:pPr>
              <w:pStyle w:val="Normal6a"/>
            </w:pPr>
            <w:r w:rsidRPr="00741D91">
              <w:lastRenderedPageBreak/>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w:t>
            </w:r>
            <w:r w:rsidRPr="00741D91">
              <w:rPr>
                <w:b/>
                <w:i/>
              </w:rPr>
              <w:t>javne i otvorene</w:t>
            </w:r>
            <w:r w:rsidRPr="00741D91">
              <w:t xml:space="preserve"> europske alternative kojima se digitalna transformacija ugrađuje u europsko gospodarstvo, s našim zajedničkim vrijednostima kao glavnim razlikovnim elementom </w:t>
            </w:r>
            <w:r w:rsidRPr="00741D91">
              <w:rPr>
                <w:b/>
                <w:i/>
              </w:rPr>
              <w:t>za razliku od aktera iz trećih zemalja koji se oslanjanju na tehnološki militarizam</w:t>
            </w:r>
            <w:r w:rsidRPr="00741D91">
              <w:t xml:space="preserve">, </w:t>
            </w:r>
            <w:r w:rsidRPr="00741D91">
              <w:rPr>
                <w:b/>
                <w:i/>
              </w:rPr>
              <w:t>u prvom redu iskorištavanjem</w:t>
            </w:r>
            <w:r w:rsidRPr="00741D91">
              <w:t xml:space="preserv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i Akt o kibernetičkoj sigurnosti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w:t>
            </w:r>
            <w:r w:rsidRPr="00741D91">
              <w:lastRenderedPageBreak/>
              <w:t>podvodno motrenje i senzorska infrastruktura, mreže za digitalnu povezanost, uključujući podmorske kabele, te kapaciteti za kibernetičku sigurnost i svemir. Povećanje njihove primjene u privatnom i javnom sektoru</w:t>
            </w:r>
            <w:r w:rsidRPr="00741D91">
              <w:rPr>
                <w:b/>
                <w:i/>
              </w:rPr>
              <w:t>, ako je to važno za društvo i okoliš,</w:t>
            </w:r>
            <w:r w:rsidRPr="00741D91">
              <w:t xml:space="preserve">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 </w:t>
            </w:r>
            <w:r w:rsidRPr="00741D91">
              <w:rPr>
                <w:b/>
                <w:i/>
              </w:rPr>
              <w:t>Svako prihvaćanje tehnologija s potencijalnim negativnim učinkom na društvo ili okoliš (kao što je umjetna inteligencija) provodi se uz najveću razinu pozornosti i uz aktivno poduzimanje mjera za ublažavanje tih posljedica.</w:t>
            </w:r>
          </w:p>
        </w:tc>
      </w:tr>
    </w:tbl>
    <w:p w14:paraId="0A7DB912"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4319B2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81FD06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78A71C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Ondřej</w:t>
      </w:r>
      <w:proofErr w:type="spellEnd"/>
      <w:r w:rsidRPr="00741D91">
        <w:t xml:space="preserve"> </w:t>
      </w:r>
      <w:proofErr w:type="spellStart"/>
      <w:r w:rsidRPr="00741D91">
        <w:t>Krutílek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53BDD3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4A3A0A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45861D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DAB812F" w14:textId="77777777" w:rsidTr="009C2E16">
        <w:trPr>
          <w:trHeight w:hRule="exact" w:val="240"/>
          <w:jc w:val="center"/>
        </w:trPr>
        <w:tc>
          <w:tcPr>
            <w:tcW w:w="9752" w:type="dxa"/>
            <w:gridSpan w:val="2"/>
            <w:tcBorders>
              <w:top w:val="nil"/>
              <w:left w:val="nil"/>
              <w:bottom w:val="nil"/>
              <w:right w:val="nil"/>
            </w:tcBorders>
          </w:tcPr>
          <w:p w14:paraId="0DAF6B13" w14:textId="77777777" w:rsidR="00172D10" w:rsidRPr="00741D91" w:rsidRDefault="00172D10" w:rsidP="009C2E16"/>
        </w:tc>
      </w:tr>
      <w:tr w:rsidR="00741D91" w:rsidRPr="00741D91" w14:paraId="231C4780" w14:textId="77777777" w:rsidTr="009C2E16">
        <w:trPr>
          <w:trHeight w:val="240"/>
          <w:jc w:val="center"/>
        </w:trPr>
        <w:tc>
          <w:tcPr>
            <w:tcW w:w="4876" w:type="dxa"/>
            <w:tcBorders>
              <w:top w:val="nil"/>
              <w:left w:val="nil"/>
              <w:bottom w:val="nil"/>
              <w:right w:val="nil"/>
            </w:tcBorders>
          </w:tcPr>
          <w:p w14:paraId="5787B44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C1BD738" w14:textId="77777777" w:rsidR="00172D10" w:rsidRPr="00741D91" w:rsidRDefault="00172D10" w:rsidP="009C2E16">
            <w:pPr>
              <w:pStyle w:val="AmColumnHeading"/>
            </w:pPr>
            <w:r w:rsidRPr="00741D91">
              <w:t>Izmjena</w:t>
            </w:r>
          </w:p>
        </w:tc>
      </w:tr>
      <w:tr w:rsidR="00741D91" w:rsidRPr="00741D91" w14:paraId="56CAC1AA" w14:textId="77777777" w:rsidTr="009C2E16">
        <w:trPr>
          <w:jc w:val="center"/>
        </w:trPr>
        <w:tc>
          <w:tcPr>
            <w:tcW w:w="4876" w:type="dxa"/>
            <w:tcBorders>
              <w:top w:val="nil"/>
              <w:left w:val="nil"/>
              <w:bottom w:val="nil"/>
              <w:right w:val="nil"/>
            </w:tcBorders>
          </w:tcPr>
          <w:p w14:paraId="0EEFD045" w14:textId="77777777" w:rsidR="00172D10" w:rsidRPr="00741D91" w:rsidRDefault="00172D10" w:rsidP="009C2E16">
            <w:pPr>
              <w:pStyle w:val="Normal6a"/>
            </w:pPr>
            <w:r w:rsidRPr="00741D91">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w:t>
            </w:r>
            <w:r w:rsidRPr="00741D91">
              <w:lastRenderedPageBreak/>
              <w:t xml:space="preserve">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i Akt o kibernetičkoj sigurnosti, Bijela knjiga o europskoj obrambenoj spremnosti 2030.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lastRenderedPageBreak/>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c>
          <w:tcPr>
            <w:tcW w:w="4876" w:type="dxa"/>
            <w:tcBorders>
              <w:top w:val="nil"/>
              <w:left w:val="nil"/>
              <w:bottom w:val="nil"/>
              <w:right w:val="nil"/>
            </w:tcBorders>
          </w:tcPr>
          <w:p w14:paraId="2115A795" w14:textId="77777777" w:rsidR="00172D10" w:rsidRPr="00741D91" w:rsidRDefault="00172D10" w:rsidP="009C2E16">
            <w:pPr>
              <w:pStyle w:val="Normal6a"/>
            </w:pPr>
            <w:r w:rsidRPr="00741D91">
              <w:lastRenderedPageBreak/>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w:t>
            </w:r>
            <w:r w:rsidRPr="00741D91">
              <w:lastRenderedPageBreak/>
              <w:t xml:space="preserve">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za kvantnu Europu i Akt o kvantnim tehnologijama, Akt o kibernetičkoj solidarnosti, Akt o kibernetičkoj otpornosti i Akt o kibernetičkoj sigurnosti, Bijela knjiga o europskoj obrambenoj spremnosti 2030.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w:t>
            </w:r>
            <w:r w:rsidRPr="00741D91">
              <w:rPr>
                <w:b/>
                <w:i/>
              </w:rPr>
              <w:t>To uključuje povećanje razine digitalne otpornosti i sigurnog sudjelovanja u digitalnim okruženjima, u prvom redu među mlađim generacijama koje rano počinju s korištenjem uslugama u okviru platformi.</w:t>
            </w:r>
            <w:r w:rsidRPr="00741D91">
              <w:t xml:space="preserve"> </w:t>
            </w:r>
            <w:r w:rsidRPr="00741D91">
              <w:lastRenderedPageBreak/>
              <w:t xml:space="preserve">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r>
    </w:tbl>
    <w:p w14:paraId="3B747BFD"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EC55B9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F1A0240"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3D50FD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Jan </w:t>
      </w:r>
      <w:proofErr w:type="spellStart"/>
      <w:r w:rsidRPr="00741D91">
        <w:t>Farský</w:t>
      </w:r>
      <w:proofErr w:type="spellEnd"/>
      <w:r w:rsidRPr="00741D91">
        <w:t xml:space="preserve">, Miriam </w:t>
      </w:r>
      <w:proofErr w:type="spellStart"/>
      <w:r w:rsidRPr="00741D91">
        <w:t>Lexmann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FCC921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60DCCB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A74013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4949B5A" w14:textId="77777777" w:rsidTr="009C2E16">
        <w:trPr>
          <w:trHeight w:hRule="exact" w:val="240"/>
          <w:jc w:val="center"/>
        </w:trPr>
        <w:tc>
          <w:tcPr>
            <w:tcW w:w="9752" w:type="dxa"/>
            <w:gridSpan w:val="2"/>
            <w:tcBorders>
              <w:top w:val="nil"/>
              <w:left w:val="nil"/>
              <w:bottom w:val="nil"/>
              <w:right w:val="nil"/>
            </w:tcBorders>
          </w:tcPr>
          <w:p w14:paraId="6F608328" w14:textId="77777777" w:rsidR="00172D10" w:rsidRPr="00741D91" w:rsidRDefault="00172D10" w:rsidP="009C2E16"/>
        </w:tc>
      </w:tr>
      <w:tr w:rsidR="00741D91" w:rsidRPr="00741D91" w14:paraId="6FEB5B42" w14:textId="77777777" w:rsidTr="009C2E16">
        <w:trPr>
          <w:trHeight w:val="240"/>
          <w:jc w:val="center"/>
        </w:trPr>
        <w:tc>
          <w:tcPr>
            <w:tcW w:w="4876" w:type="dxa"/>
            <w:tcBorders>
              <w:top w:val="nil"/>
              <w:left w:val="nil"/>
              <w:bottom w:val="nil"/>
              <w:right w:val="nil"/>
            </w:tcBorders>
          </w:tcPr>
          <w:p w14:paraId="3418B56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2F4AF07" w14:textId="77777777" w:rsidR="00172D10" w:rsidRPr="00741D91" w:rsidRDefault="00172D10" w:rsidP="009C2E16">
            <w:pPr>
              <w:pStyle w:val="AmColumnHeading"/>
            </w:pPr>
            <w:r w:rsidRPr="00741D91">
              <w:t>Izmjena</w:t>
            </w:r>
          </w:p>
        </w:tc>
      </w:tr>
      <w:tr w:rsidR="00741D91" w:rsidRPr="00741D91" w14:paraId="728B3900" w14:textId="77777777" w:rsidTr="009C2E16">
        <w:trPr>
          <w:jc w:val="center"/>
        </w:trPr>
        <w:tc>
          <w:tcPr>
            <w:tcW w:w="4876" w:type="dxa"/>
            <w:tcBorders>
              <w:top w:val="nil"/>
              <w:left w:val="nil"/>
              <w:bottom w:val="nil"/>
              <w:right w:val="nil"/>
            </w:tcBorders>
          </w:tcPr>
          <w:p w14:paraId="3318EA43" w14:textId="77777777" w:rsidR="00172D10" w:rsidRPr="00741D91" w:rsidRDefault="00172D10" w:rsidP="009C2E16">
            <w:pPr>
              <w:pStyle w:val="Normal6a"/>
            </w:pPr>
            <w:r w:rsidRPr="00741D91">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digitalna 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uniju, Akt o digitalnim mrežama, Strategija </w:t>
            </w:r>
            <w:r w:rsidRPr="00741D91">
              <w:lastRenderedPageBreak/>
              <w:t xml:space="preserve">za kvantnu Europu i Akt o kvantnim tehnologijama, Akt o kibernetičkoj solidarnosti, Akt o kibernetičkoj otpornosti i Akt o kibernetičkoj sigurnosti, Bijela knjiga o europskoj obrambenoj spremnosti 2030.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c>
          <w:tcPr>
            <w:tcW w:w="4876" w:type="dxa"/>
            <w:tcBorders>
              <w:top w:val="nil"/>
              <w:left w:val="nil"/>
              <w:bottom w:val="nil"/>
              <w:right w:val="nil"/>
            </w:tcBorders>
          </w:tcPr>
          <w:p w14:paraId="5DDFECC5" w14:textId="77777777" w:rsidR="00172D10" w:rsidRPr="00741D91" w:rsidRDefault="00172D10" w:rsidP="009C2E16">
            <w:pPr>
              <w:pStyle w:val="Normal6a"/>
            </w:pPr>
            <w:r w:rsidRPr="00741D91">
              <w:lastRenderedPageBreak/>
              <w:t>(28)</w:t>
            </w:r>
            <w:r w:rsidRPr="00741D91">
              <w:tab/>
              <w:t xml:space="preserve">Iako se digitalna transformacija Europe ubrzava, zbog mnogih su kritičnih ovisnosti o dobavljačima izvan Unije (od sirovina, naprednih poluvodiča i čipova za umjetnu inteligenciju do sustava, infrastruktura i usluga) potrebne europske alternative kojima se </w:t>
            </w:r>
            <w:r w:rsidRPr="00741D91">
              <w:rPr>
                <w:b/>
                <w:i/>
              </w:rPr>
              <w:t>naši opskrbni lanci štite od prisilnih mjera nedemokratskih zemalja,</w:t>
            </w:r>
            <w:r w:rsidRPr="00741D91">
              <w:t xml:space="preserve"> digitalna transformacija ugrađuje u europsko gospodarstvo, s našim zajedničkim vrijednostima kao glavnim razlikovnim elementom, uključujući iskorištavanje prednosti tehnologija otvorenog koda. Potpora digitalnom vodstvu temelji se na regulatornim i </w:t>
            </w:r>
            <w:proofErr w:type="spellStart"/>
            <w:r w:rsidRPr="00741D91">
              <w:t>neregulatornim</w:t>
            </w:r>
            <w:proofErr w:type="spellEnd"/>
            <w:r w:rsidRPr="00741D91">
              <w:t xml:space="preserve"> inicijativama politike Unije u digitalnom području, kao što su Akt o umjetnoj inteligenciji, Akcijski plan o kontinentu umjetne inteligencije i Akcijski plan za umjetnu inteligenciju, Strategija za primjenu umjetne inteligencije, Akt o razvoju računalstva u oblaku i umjetne inteligencije, Strategija za podatkovnu </w:t>
            </w:r>
            <w:r w:rsidRPr="00741D91">
              <w:lastRenderedPageBreak/>
              <w:t xml:space="preserve">uniju, Akt o digitalnim mrežama, Strategija za kvantnu Europu i Akt o kvantnim tehnologijama, Akt o kibernetičkoj solidarnosti, Akt o kibernetičkoj otpornosti i Akt o kibernetičkoj sigurnosti, Bijela knjiga o europskoj obrambenoj spremnosti 2030. i revizija Akta EU-a o čipovima, te na budućim političkim inicijativama. Digitalna područja u koja će se ulagati obuhvaćaju niz ključnih pionirskih tehnologija kao što su umjetna inteligencija i digitalni blizanci koji se temelje na umjetnoj inteligenciji, robotika, poluvodiči te autonomne ili kvantne tehnologije. Obuhvaćaju i ključne infrastrukture kao što su digitalni identitet, računalstvo u oblaku, računalstvo visokih performansi i kvantno računalstvo, komunikacija, napredna infrastruktura za podvodno motrenje i senzorska infrastruktura, mreže za digitalnu povezanost, uključujući podmorske kabele, te kapaciteti za kibernetičku sigurnost, obranu i svemir. Povećanje njihove primjene u privatnom i javnom sektoru čini naše cijelo gospodarstvo konkurentnijim, sigurnijim, </w:t>
            </w:r>
            <w:proofErr w:type="spellStart"/>
            <w:r w:rsidRPr="00741D91">
              <w:t>suverenijim</w:t>
            </w:r>
            <w:proofErr w:type="spellEnd"/>
            <w:r w:rsidRPr="00741D91">
              <w:t xml:space="preserve"> i održivijim, što jača otpornost i pripravnost društva. Nadalje, </w:t>
            </w:r>
            <w:proofErr w:type="spellStart"/>
            <w:r w:rsidRPr="00741D91">
              <w:t>interoperabilne</w:t>
            </w:r>
            <w:proofErr w:type="spellEnd"/>
            <w:r w:rsidRPr="00741D91">
              <w:t xml:space="preserve"> digitalne tehnologije pokreću modernizaciju javnog sektora i služe integraciji jedinstvenog tržišta, što je naš </w:t>
            </w:r>
            <w:proofErr w:type="spellStart"/>
            <w:r w:rsidRPr="00741D91">
              <w:t>najvredniji</w:t>
            </w:r>
            <w:proofErr w:type="spellEnd"/>
            <w:r w:rsidRPr="00741D91">
              <w:t xml:space="preserve"> adut za postizanje globalne konkurentnosti europskih digitalnih start-</w:t>
            </w:r>
            <w:proofErr w:type="spellStart"/>
            <w:r w:rsidRPr="00741D91">
              <w:t>up</w:t>
            </w:r>
            <w:proofErr w:type="spellEnd"/>
            <w:r w:rsidRPr="00741D91">
              <w:t xml:space="preserve"> poduzeća. Tehnološki napredak i inovacije u svakom gospodarskom sektoru, a time i njihova produktivnost i konkurentnost, u osnovi se temelje na integraciji sektorskog digitalnog razvoja i primjeni digitalnih rješenja, koja bi trebalo podupirati u cijelom ECF-u.</w:t>
            </w:r>
          </w:p>
        </w:tc>
      </w:tr>
    </w:tbl>
    <w:p w14:paraId="6216A35E"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9863C6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5D6AB7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77C82F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Matthias </w:t>
      </w:r>
      <w:proofErr w:type="spellStart"/>
      <w:r w:rsidRPr="00741D91">
        <w:t>Ecke</w:t>
      </w:r>
      <w:proofErr w:type="spellEnd"/>
      <w:r w:rsidRPr="00741D91">
        <w:t xml:space="preserve">, </w:t>
      </w:r>
      <w:proofErr w:type="spellStart"/>
      <w:r w:rsidRPr="00741D91">
        <w:t>Michał</w:t>
      </w:r>
      <w:proofErr w:type="spellEnd"/>
      <w:r w:rsidRPr="00741D91">
        <w:t xml:space="preserve"> </w:t>
      </w:r>
      <w:proofErr w:type="spellStart"/>
      <w:r w:rsidRPr="00741D91">
        <w:t>Kobosko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EBA1BC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4C92C90" w14:textId="77777777" w:rsidR="00172D10" w:rsidRPr="00741D91" w:rsidRDefault="00172D10" w:rsidP="00172D10">
      <w:pPr>
        <w:pStyle w:val="NormalBold"/>
      </w:pPr>
      <w:r w:rsidRPr="00741D91">
        <w:rPr>
          <w:rStyle w:val="HideTWBExt"/>
          <w:color w:val="auto"/>
        </w:rPr>
        <w:lastRenderedPageBreak/>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4BF66D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37C7D74" w14:textId="77777777" w:rsidTr="009C2E16">
        <w:trPr>
          <w:trHeight w:hRule="exact" w:val="240"/>
          <w:jc w:val="center"/>
        </w:trPr>
        <w:tc>
          <w:tcPr>
            <w:tcW w:w="9752" w:type="dxa"/>
            <w:gridSpan w:val="2"/>
            <w:tcBorders>
              <w:top w:val="nil"/>
              <w:left w:val="nil"/>
              <w:bottom w:val="nil"/>
              <w:right w:val="nil"/>
            </w:tcBorders>
          </w:tcPr>
          <w:p w14:paraId="6DD9B187" w14:textId="77777777" w:rsidR="00172D10" w:rsidRPr="00741D91" w:rsidRDefault="00172D10" w:rsidP="009C2E16"/>
        </w:tc>
      </w:tr>
      <w:tr w:rsidR="00741D91" w:rsidRPr="00741D91" w14:paraId="15536987" w14:textId="77777777" w:rsidTr="009C2E16">
        <w:trPr>
          <w:trHeight w:val="240"/>
          <w:jc w:val="center"/>
        </w:trPr>
        <w:tc>
          <w:tcPr>
            <w:tcW w:w="4876" w:type="dxa"/>
            <w:tcBorders>
              <w:top w:val="nil"/>
              <w:left w:val="nil"/>
              <w:bottom w:val="nil"/>
              <w:right w:val="nil"/>
            </w:tcBorders>
          </w:tcPr>
          <w:p w14:paraId="69E5BD4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D9A58F5" w14:textId="77777777" w:rsidR="00172D10" w:rsidRPr="00741D91" w:rsidRDefault="00172D10" w:rsidP="009C2E16">
            <w:pPr>
              <w:pStyle w:val="AmColumnHeading"/>
            </w:pPr>
            <w:r w:rsidRPr="00741D91">
              <w:t>Izmjena</w:t>
            </w:r>
          </w:p>
        </w:tc>
      </w:tr>
      <w:tr w:rsidR="00741D91" w:rsidRPr="00741D91" w14:paraId="0B24B311" w14:textId="77777777" w:rsidTr="009C2E16">
        <w:trPr>
          <w:jc w:val="center"/>
        </w:trPr>
        <w:tc>
          <w:tcPr>
            <w:tcW w:w="4876" w:type="dxa"/>
            <w:tcBorders>
              <w:top w:val="nil"/>
              <w:left w:val="nil"/>
              <w:bottom w:val="nil"/>
              <w:right w:val="nil"/>
            </w:tcBorders>
          </w:tcPr>
          <w:p w14:paraId="3C040E33" w14:textId="77777777" w:rsidR="00172D10" w:rsidRPr="00741D91" w:rsidRDefault="00172D10" w:rsidP="009C2E16">
            <w:pPr>
              <w:pStyle w:val="Normal6a"/>
            </w:pPr>
          </w:p>
        </w:tc>
        <w:tc>
          <w:tcPr>
            <w:tcW w:w="4876" w:type="dxa"/>
            <w:tcBorders>
              <w:top w:val="nil"/>
              <w:left w:val="nil"/>
              <w:bottom w:val="nil"/>
              <w:right w:val="nil"/>
            </w:tcBorders>
          </w:tcPr>
          <w:p w14:paraId="02A1902D" w14:textId="77777777" w:rsidR="00172D10" w:rsidRPr="00741D91" w:rsidRDefault="00172D10" w:rsidP="009C2E16">
            <w:pPr>
              <w:pStyle w:val="Normal6a"/>
            </w:pPr>
            <w:r w:rsidRPr="00741D91">
              <w:rPr>
                <w:b/>
                <w:i/>
              </w:rPr>
              <w:t>(28 a)</w:t>
            </w:r>
            <w:r w:rsidRPr="00741D91">
              <w:tab/>
            </w:r>
            <w:r w:rsidRPr="00741D91">
              <w:rPr>
                <w:b/>
                <w:i/>
              </w:rPr>
              <w:t xml:space="preserve">Kritične komponente softvera otvorenog koda i zajednička digitalna dobra temeljni su sloj otvorene digitalne infrastrukture koja pokreće digitalno gospodarstvo Unije i podupire javne usluge, industrijsku konkurentnost, inovacije i kibernetičku sigurnost u svim sektorima. Softver otvorenog koda i otvoreni standardi imaju ključnu ulogu u promicanju i omogućavanju transparentnosti, interoperabilnosti, sigurnosti i inovacija te istodobno smanjuju rizik od ovisnosti o jednom pružatelju usluga. Za postizanje tehnološke suverenosti i dugoročne konkurentnosti stoga je potreban sveobuhvatan pristup financiranju i ulaganjima kojim se osiguravaju dugoročno održavanje, sigurnost, mogućnost revizije te pouzdanost postojeće otvorene digitalne infrastrukture. Ta otvorena digitalna infrastruktura ključna je za softverskih i hardverskih stogova o kojima Unija ovisi. Ona se razvija, održava i poboljšava primjenom decentraliziranih i suradničkih postupaka te se u velikoj mjeri ponovno upotrebljava u globalnim lancima vrijednosti, među ostalim u ključnim primjenama. Međutim, unatoč svojoj sustavnoj važnosti, takvu otvorenu digitalnu infrastrukturu često karakteriziraju strukturni manjak ulaganja, fragmentirani mehanizmi potpore i nedostatak dugoročnih modela održivosti, među ostalim u području održavanja, sigurnosnog djelovanja i izgradnje otpornosti. Kako bi se odgovorilo na te izazove, ECF bi trebao financirati i podupirati uspostavu i širenje Fonda EU-a za suverenu tehnologiju koji bi osigurao namjenska, fleksibilna i dostatno prilagođena sredstva za </w:t>
            </w:r>
            <w:r w:rsidRPr="00741D91">
              <w:rPr>
                <w:b/>
                <w:i/>
              </w:rPr>
              <w:lastRenderedPageBreak/>
              <w:t>održavanje kritične otvorene digitalne infrastrukture od velike vrijednosti za građane. Takav bi fond trebao dopuniti postojeće programe Unije, uključujući one kojima se podupiru istraživanja i inovacije, i biti usredotočen na održavanje, dugoročnu otpornost, održivost i daljnje poboljšanje široko korištenih otvorenih tehnologija, posebno onih o kojima ovise postojeće javne i industrijske digitalne infrastrukture. Ta bi se sredstva trebala iskorištavati za nabavu resursa za razvojno programiranje kako bi se održavala otvorena digitalna infrastruktura, uz prilagođene i olakšane oblike potpore koje treba razviti u provedbi. Ti se napori nadovezuju se na primjer Fonda za suverene tehnologije (STF), koji je dio njemačke Agencije za suverene tehnologije (STA)</w:t>
            </w:r>
            <w:r w:rsidRPr="00741D91">
              <w:rPr>
                <w:b/>
                <w:i/>
                <w:vertAlign w:val="superscript"/>
              </w:rPr>
              <w:t>1a</w:t>
            </w:r>
            <w:r w:rsidRPr="00741D91">
              <w:rPr>
                <w:b/>
                <w:i/>
              </w:rPr>
              <w:t>, i na postojeći pilot-projekt fonda EU-a za suverene tehnologije u okviru Konzorcija za europsku digitalnu infrastrukturu (EDIC). Takve se mjere mogu dodatno provoditi i proširiti u okviru EDIC-a.</w:t>
            </w:r>
          </w:p>
        </w:tc>
      </w:tr>
      <w:tr w:rsidR="00741D91" w:rsidRPr="00741D91" w14:paraId="63F34119" w14:textId="77777777" w:rsidTr="009C2E16">
        <w:trPr>
          <w:jc w:val="center"/>
        </w:trPr>
        <w:tc>
          <w:tcPr>
            <w:tcW w:w="4876" w:type="dxa"/>
            <w:tcBorders>
              <w:top w:val="nil"/>
              <w:left w:val="nil"/>
              <w:bottom w:val="nil"/>
              <w:right w:val="nil"/>
            </w:tcBorders>
          </w:tcPr>
          <w:p w14:paraId="19F646CE" w14:textId="77777777" w:rsidR="00172D10" w:rsidRPr="00741D91" w:rsidRDefault="00172D10" w:rsidP="009C2E16"/>
        </w:tc>
        <w:tc>
          <w:tcPr>
            <w:tcW w:w="4876" w:type="dxa"/>
            <w:tcBorders>
              <w:top w:val="nil"/>
              <w:left w:val="nil"/>
              <w:bottom w:val="nil"/>
              <w:right w:val="nil"/>
            </w:tcBorders>
          </w:tcPr>
          <w:p w14:paraId="18071D14" w14:textId="77777777" w:rsidR="00172D10" w:rsidRPr="00741D91" w:rsidRDefault="00172D10" w:rsidP="009C2E16">
            <w:pPr>
              <w:pStyle w:val="Normal6a"/>
            </w:pPr>
            <w:r w:rsidRPr="00741D91">
              <w:rPr>
                <w:b/>
                <w:i/>
              </w:rPr>
              <w:t>_________________</w:t>
            </w:r>
          </w:p>
        </w:tc>
      </w:tr>
      <w:tr w:rsidR="00741D91" w:rsidRPr="00741D91" w14:paraId="2202CCE0" w14:textId="77777777" w:rsidTr="009C2E16">
        <w:trPr>
          <w:jc w:val="center"/>
        </w:trPr>
        <w:tc>
          <w:tcPr>
            <w:tcW w:w="4876" w:type="dxa"/>
            <w:tcBorders>
              <w:top w:val="nil"/>
              <w:left w:val="nil"/>
              <w:bottom w:val="nil"/>
              <w:right w:val="nil"/>
            </w:tcBorders>
          </w:tcPr>
          <w:p w14:paraId="06154074" w14:textId="77777777" w:rsidR="00172D10" w:rsidRPr="00741D91" w:rsidRDefault="00172D10" w:rsidP="009C2E16"/>
        </w:tc>
        <w:tc>
          <w:tcPr>
            <w:tcW w:w="4876" w:type="dxa"/>
            <w:tcBorders>
              <w:top w:val="nil"/>
              <w:left w:val="nil"/>
              <w:bottom w:val="nil"/>
              <w:right w:val="nil"/>
            </w:tcBorders>
          </w:tcPr>
          <w:p w14:paraId="78564E32" w14:textId="5268564F" w:rsidR="00172D10" w:rsidRPr="00741D91" w:rsidRDefault="00E62BB9" w:rsidP="009C2E16">
            <w:pPr>
              <w:pStyle w:val="Normal6a"/>
            </w:pPr>
            <w:r w:rsidRPr="00D84331">
              <w:rPr>
                <w:b/>
                <w:i/>
                <w:vertAlign w:val="superscript"/>
              </w:rPr>
              <w:t>1a</w:t>
            </w:r>
            <w:r w:rsidRPr="00D84331">
              <w:t xml:space="preserve"> </w:t>
            </w:r>
            <w:r w:rsidRPr="00D84331">
              <w:rPr>
                <w:b/>
                <w:i/>
              </w:rPr>
              <w:t>https://www.sovereign.tech/</w:t>
            </w:r>
          </w:p>
        </w:tc>
      </w:tr>
    </w:tbl>
    <w:p w14:paraId="607A78D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57A337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944C7B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EAF5BC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t xml:space="preserve">, Daniel </w:t>
      </w:r>
      <w:proofErr w:type="spellStart"/>
      <w:r w:rsidRPr="00741D91">
        <w:t>Attard</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860AB0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F8DD4D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F2AA61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6C2E320" w14:textId="77777777" w:rsidTr="009C2E16">
        <w:trPr>
          <w:trHeight w:hRule="exact" w:val="240"/>
          <w:jc w:val="center"/>
        </w:trPr>
        <w:tc>
          <w:tcPr>
            <w:tcW w:w="9752" w:type="dxa"/>
            <w:gridSpan w:val="2"/>
            <w:tcBorders>
              <w:top w:val="nil"/>
              <w:left w:val="nil"/>
              <w:bottom w:val="nil"/>
              <w:right w:val="nil"/>
            </w:tcBorders>
          </w:tcPr>
          <w:p w14:paraId="423217AB" w14:textId="77777777" w:rsidR="00172D10" w:rsidRPr="00741D91" w:rsidRDefault="00172D10" w:rsidP="009C2E16"/>
        </w:tc>
      </w:tr>
      <w:tr w:rsidR="00741D91" w:rsidRPr="00741D91" w14:paraId="7C74CAB9" w14:textId="77777777" w:rsidTr="009C2E16">
        <w:trPr>
          <w:trHeight w:val="240"/>
          <w:jc w:val="center"/>
        </w:trPr>
        <w:tc>
          <w:tcPr>
            <w:tcW w:w="4876" w:type="dxa"/>
            <w:tcBorders>
              <w:top w:val="nil"/>
              <w:left w:val="nil"/>
              <w:bottom w:val="nil"/>
              <w:right w:val="nil"/>
            </w:tcBorders>
          </w:tcPr>
          <w:p w14:paraId="4D8FFA9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78D8D5C" w14:textId="77777777" w:rsidR="00172D10" w:rsidRPr="00741D91" w:rsidRDefault="00172D10" w:rsidP="009C2E16">
            <w:pPr>
              <w:pStyle w:val="AmColumnHeading"/>
            </w:pPr>
            <w:r w:rsidRPr="00741D91">
              <w:t>Izmjena</w:t>
            </w:r>
          </w:p>
        </w:tc>
      </w:tr>
      <w:tr w:rsidR="00741D91" w:rsidRPr="00741D91" w14:paraId="3C019176" w14:textId="77777777" w:rsidTr="009C2E16">
        <w:trPr>
          <w:jc w:val="center"/>
        </w:trPr>
        <w:tc>
          <w:tcPr>
            <w:tcW w:w="4876" w:type="dxa"/>
            <w:tcBorders>
              <w:top w:val="nil"/>
              <w:left w:val="nil"/>
              <w:bottom w:val="nil"/>
              <w:right w:val="nil"/>
            </w:tcBorders>
          </w:tcPr>
          <w:p w14:paraId="27922647" w14:textId="77777777" w:rsidR="00172D10" w:rsidRPr="00741D91" w:rsidRDefault="00172D10" w:rsidP="009C2E16">
            <w:pPr>
              <w:pStyle w:val="Normal6a"/>
            </w:pPr>
          </w:p>
        </w:tc>
        <w:tc>
          <w:tcPr>
            <w:tcW w:w="4876" w:type="dxa"/>
            <w:tcBorders>
              <w:top w:val="nil"/>
              <w:left w:val="nil"/>
              <w:bottom w:val="nil"/>
              <w:right w:val="nil"/>
            </w:tcBorders>
          </w:tcPr>
          <w:p w14:paraId="2CD32A11" w14:textId="77777777" w:rsidR="00172D10" w:rsidRPr="00741D91" w:rsidRDefault="00172D10" w:rsidP="009C2E16">
            <w:pPr>
              <w:pStyle w:val="Normal6a"/>
            </w:pPr>
            <w:r w:rsidRPr="00741D91">
              <w:rPr>
                <w:b/>
                <w:i/>
              </w:rPr>
              <w:t>(28 a)</w:t>
            </w:r>
            <w:r w:rsidRPr="00741D91">
              <w:tab/>
            </w:r>
            <w:r w:rsidRPr="00741D91">
              <w:rPr>
                <w:b/>
                <w:i/>
              </w:rPr>
              <w:t xml:space="preserve">Potpora digitalnom vodstvu temelji se na regulatornim i </w:t>
            </w:r>
            <w:proofErr w:type="spellStart"/>
            <w:r w:rsidRPr="00741D91">
              <w:rPr>
                <w:b/>
                <w:i/>
              </w:rPr>
              <w:t>neregulatornim</w:t>
            </w:r>
            <w:proofErr w:type="spellEnd"/>
            <w:r w:rsidRPr="00741D91">
              <w:rPr>
                <w:b/>
                <w:i/>
              </w:rPr>
              <w:t xml:space="preserve"> inicijativama politike Unije u digitalnom području, uključujući, ali ne ograničavajući se na inicijative kao što su strategije, akcijski planovi, postojeće i </w:t>
            </w:r>
            <w:r w:rsidRPr="00741D91">
              <w:rPr>
                <w:b/>
                <w:i/>
              </w:rPr>
              <w:lastRenderedPageBreak/>
              <w:t xml:space="preserve">buduće zakonodavstvo Unije povezani s umjetnom inteligencijom (kao što su Akt o umjetnoj inteligenciji, kontinent umjetne inteligencije i Akcijski plan za kontinent umjetne inteligencije, Strategija za primjenu umjetne inteligencije, Europska strategija za umjetnu inteligenciju u znanosti te Akt o razvoju računalstva u oblaku i umjetne inteligencije); interoperabilnosti; podacima i računalstvu u oblaku (Strategija za podatkovnu uniju i Akt o podacima); digitalnom infrastrukturom i </w:t>
            </w:r>
            <w:proofErr w:type="spellStart"/>
            <w:r w:rsidRPr="00741D91">
              <w:rPr>
                <w:b/>
                <w:i/>
              </w:rPr>
              <w:t>povezivosti</w:t>
            </w:r>
            <w:proofErr w:type="spellEnd"/>
            <w:r w:rsidRPr="00741D91">
              <w:rPr>
                <w:b/>
                <w:i/>
              </w:rPr>
              <w:t xml:space="preserve"> (uključujući Akt o digitalnim mrežama); inicijativama za podmorske vodove i kabelsku </w:t>
            </w:r>
            <w:proofErr w:type="spellStart"/>
            <w:r w:rsidRPr="00741D91">
              <w:rPr>
                <w:b/>
                <w:i/>
              </w:rPr>
              <w:t>povezivost</w:t>
            </w:r>
            <w:proofErr w:type="spellEnd"/>
            <w:r w:rsidRPr="00741D91">
              <w:rPr>
                <w:b/>
                <w:i/>
              </w:rPr>
              <w:t xml:space="preserve">, Akcijski plan EU-a za sigurnost kabela); digitalnim identitetom i uslugama povjerenja (eIDAS2 i prijedlog o europskoj poslovnoj lisnici); jezičnim tehnologijama, kvantnim tehnologijama, uključujući kvantnu internetsku infrastrukturu i sigurne kvantne komunikacijske tehnologije (Strategija EU-a za kvantne tehnologije i Akt o kvantnim tehnologijama); kibernetičkom sigurnosti (uključujući Akt o kibernetičkoj otpornosti, Akt o </w:t>
            </w:r>
            <w:proofErr w:type="spellStart"/>
            <w:r w:rsidRPr="00741D91">
              <w:rPr>
                <w:b/>
                <w:i/>
              </w:rPr>
              <w:t>kibersolidarnosti</w:t>
            </w:r>
            <w:proofErr w:type="spellEnd"/>
            <w:r w:rsidRPr="00741D91">
              <w:rPr>
                <w:b/>
                <w:i/>
              </w:rPr>
              <w:t>, Akt o kibernetičkoj sigurnosti 2 i Direktivu NIS 2); poluvodičima (uključujući prijedlog Akta o čipovima 2); i širim strateškim inicijativama, kao što je Međunarodna digitalna strategija za Uniju. Potpora digitalnom vodstvu trebala bi se provoditi u skladu s ostvarivanjem ciljeva programa politike za digitalno desetljeće do 2030,. uspostavljenog Odlukom (EU) 2022/2481.</w:t>
            </w:r>
          </w:p>
        </w:tc>
      </w:tr>
    </w:tbl>
    <w:p w14:paraId="23363A0E"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25DEAE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6110CB4"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721127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ACDEDC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9275B3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5E1F1E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179A68D" w14:textId="77777777" w:rsidTr="009C2E16">
        <w:trPr>
          <w:trHeight w:hRule="exact" w:val="240"/>
          <w:jc w:val="center"/>
        </w:trPr>
        <w:tc>
          <w:tcPr>
            <w:tcW w:w="9752" w:type="dxa"/>
            <w:gridSpan w:val="2"/>
            <w:tcBorders>
              <w:top w:val="nil"/>
              <w:left w:val="nil"/>
              <w:bottom w:val="nil"/>
              <w:right w:val="nil"/>
            </w:tcBorders>
          </w:tcPr>
          <w:p w14:paraId="08098D2D" w14:textId="77777777" w:rsidR="00172D10" w:rsidRPr="00741D91" w:rsidRDefault="00172D10" w:rsidP="009C2E16"/>
        </w:tc>
      </w:tr>
      <w:tr w:rsidR="00741D91" w:rsidRPr="00741D91" w14:paraId="0EF06E0A" w14:textId="77777777" w:rsidTr="009C2E16">
        <w:trPr>
          <w:trHeight w:val="240"/>
          <w:jc w:val="center"/>
        </w:trPr>
        <w:tc>
          <w:tcPr>
            <w:tcW w:w="4876" w:type="dxa"/>
            <w:tcBorders>
              <w:top w:val="nil"/>
              <w:left w:val="nil"/>
              <w:bottom w:val="nil"/>
              <w:right w:val="nil"/>
            </w:tcBorders>
          </w:tcPr>
          <w:p w14:paraId="62F759B2" w14:textId="77777777" w:rsidR="00172D10" w:rsidRPr="00741D91" w:rsidRDefault="00172D10" w:rsidP="009C2E16">
            <w:pPr>
              <w:pStyle w:val="AmColumnHeading"/>
            </w:pPr>
            <w:r w:rsidRPr="00741D91">
              <w:lastRenderedPageBreak/>
              <w:t>Tekst koji je predložila Komisija</w:t>
            </w:r>
          </w:p>
        </w:tc>
        <w:tc>
          <w:tcPr>
            <w:tcW w:w="4876" w:type="dxa"/>
            <w:tcBorders>
              <w:top w:val="nil"/>
              <w:left w:val="nil"/>
              <w:bottom w:val="nil"/>
              <w:right w:val="nil"/>
            </w:tcBorders>
          </w:tcPr>
          <w:p w14:paraId="4638DFD9" w14:textId="77777777" w:rsidR="00172D10" w:rsidRPr="00741D91" w:rsidRDefault="00172D10" w:rsidP="009C2E16">
            <w:pPr>
              <w:pStyle w:val="AmColumnHeading"/>
            </w:pPr>
            <w:r w:rsidRPr="00741D91">
              <w:t>Izmjena</w:t>
            </w:r>
          </w:p>
        </w:tc>
      </w:tr>
      <w:tr w:rsidR="00741D91" w:rsidRPr="00741D91" w14:paraId="1E21356B" w14:textId="77777777" w:rsidTr="009C2E16">
        <w:trPr>
          <w:jc w:val="center"/>
        </w:trPr>
        <w:tc>
          <w:tcPr>
            <w:tcW w:w="4876" w:type="dxa"/>
            <w:tcBorders>
              <w:top w:val="nil"/>
              <w:left w:val="nil"/>
              <w:bottom w:val="nil"/>
              <w:right w:val="nil"/>
            </w:tcBorders>
          </w:tcPr>
          <w:p w14:paraId="38BA1FD1" w14:textId="77777777" w:rsidR="00172D10" w:rsidRPr="00741D91" w:rsidRDefault="00172D10" w:rsidP="009C2E16">
            <w:pPr>
              <w:pStyle w:val="Normal6a"/>
            </w:pPr>
          </w:p>
        </w:tc>
        <w:tc>
          <w:tcPr>
            <w:tcW w:w="4876" w:type="dxa"/>
            <w:tcBorders>
              <w:top w:val="nil"/>
              <w:left w:val="nil"/>
              <w:bottom w:val="nil"/>
              <w:right w:val="nil"/>
            </w:tcBorders>
          </w:tcPr>
          <w:p w14:paraId="576378E1" w14:textId="77777777" w:rsidR="00172D10" w:rsidRPr="00741D91" w:rsidRDefault="00172D10" w:rsidP="009C2E16">
            <w:pPr>
              <w:pStyle w:val="Normal6a"/>
            </w:pPr>
            <w:r w:rsidRPr="00741D91">
              <w:rPr>
                <w:b/>
                <w:i/>
              </w:rPr>
              <w:t>(28 a)</w:t>
            </w:r>
            <w:r w:rsidRPr="00741D91">
              <w:tab/>
            </w:r>
            <w:r w:rsidRPr="00741D91">
              <w:rPr>
                <w:b/>
                <w:i/>
              </w:rPr>
              <w:t xml:space="preserve">Kako bi se ojačalo jedinstveno tržište i izgradilo neovisno, otvoreno i zdravo digitalno okruženje za europske potrošače, potrebne su i europske alternative u osnovnoj digitalnoj infrastrukturi i uslugama. Područja u koja treba ulagati uključuju razvoj i održavanje zajedničke infrastrukture za aplikacije društvenih medija, indeks pretraživanja i pretraživanje otvorenog interneta, certificiranje u oblaku i softver otvorenog koda u oblaku, uredska softverska rješenja, rješenja za digitalno oglašavanje, protokole za trgovinu aplikacijama, mobilne i stolne operativne sustave, platforme za mapiranje, prijevoz i </w:t>
            </w:r>
            <w:proofErr w:type="spellStart"/>
            <w:r w:rsidRPr="00741D91">
              <w:rPr>
                <w:b/>
                <w:i/>
              </w:rPr>
              <w:t>geokodiranje</w:t>
            </w:r>
            <w:proofErr w:type="spellEnd"/>
            <w:r w:rsidRPr="00741D91">
              <w:rPr>
                <w:b/>
                <w:i/>
              </w:rPr>
              <w:t>, tražilice preglednika, zajedničku tehničku infrastrukturu za otkrivanje i moderiranje sadržaja, protokole otvorene digitalne trgovine i infrastrukturu za smještaj na poslužitelju. U tom bi kontekstu iz ECF-a trebalo namijeniti najmanje 15 milijardi EUR za europsku digitalnu javnu infrastrukturu za potporu javno dostupnoj infrastrukturi i infrastrukturi u javnom vlasništvu, najmanje 15 milijardi EUR naprednom tehnološkom proizvodnom kapacitetu za potporu povećanju europskih proizvodnih kapaciteta u području strateških digitalnih čimbenika i najmanje 5 milijardi EUR za potporu suverenom softveru i digitalnim ekosustavima otvorenog koda.</w:t>
            </w:r>
          </w:p>
        </w:tc>
      </w:tr>
    </w:tbl>
    <w:p w14:paraId="7B0B100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271D0CD"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E64BD03"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9B3E0F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t xml:space="preserve">, Daniel </w:t>
      </w:r>
      <w:proofErr w:type="spellStart"/>
      <w:r w:rsidRPr="00741D91">
        <w:t>Attard</w:t>
      </w:r>
      <w:proofErr w:type="spellEnd"/>
      <w:r w:rsidRPr="00741D91">
        <w:t xml:space="preserve">, Sofie </w:t>
      </w:r>
      <w:proofErr w:type="spellStart"/>
      <w:r w:rsidRPr="00741D91">
        <w:t>Eriksson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4C9A15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63F895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E85407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77C3C8A" w14:textId="77777777" w:rsidTr="009C2E16">
        <w:trPr>
          <w:trHeight w:hRule="exact" w:val="240"/>
          <w:jc w:val="center"/>
        </w:trPr>
        <w:tc>
          <w:tcPr>
            <w:tcW w:w="9752" w:type="dxa"/>
            <w:gridSpan w:val="2"/>
            <w:tcBorders>
              <w:top w:val="nil"/>
              <w:left w:val="nil"/>
              <w:bottom w:val="nil"/>
              <w:right w:val="nil"/>
            </w:tcBorders>
          </w:tcPr>
          <w:p w14:paraId="790748AE" w14:textId="77777777" w:rsidR="00172D10" w:rsidRPr="00741D91" w:rsidRDefault="00172D10" w:rsidP="009C2E16"/>
        </w:tc>
      </w:tr>
      <w:tr w:rsidR="00741D91" w:rsidRPr="00741D91" w14:paraId="2868BB7F" w14:textId="77777777" w:rsidTr="009C2E16">
        <w:trPr>
          <w:trHeight w:val="240"/>
          <w:jc w:val="center"/>
        </w:trPr>
        <w:tc>
          <w:tcPr>
            <w:tcW w:w="4876" w:type="dxa"/>
            <w:tcBorders>
              <w:top w:val="nil"/>
              <w:left w:val="nil"/>
              <w:bottom w:val="nil"/>
              <w:right w:val="nil"/>
            </w:tcBorders>
          </w:tcPr>
          <w:p w14:paraId="642B4163" w14:textId="77777777" w:rsidR="00172D10" w:rsidRPr="00741D91" w:rsidRDefault="00172D10" w:rsidP="009C2E16">
            <w:pPr>
              <w:pStyle w:val="AmColumnHeading"/>
            </w:pPr>
            <w:r w:rsidRPr="00741D91">
              <w:lastRenderedPageBreak/>
              <w:t>Tekst koji je predložila Komisija</w:t>
            </w:r>
          </w:p>
        </w:tc>
        <w:tc>
          <w:tcPr>
            <w:tcW w:w="4876" w:type="dxa"/>
            <w:tcBorders>
              <w:top w:val="nil"/>
              <w:left w:val="nil"/>
              <w:bottom w:val="nil"/>
              <w:right w:val="nil"/>
            </w:tcBorders>
          </w:tcPr>
          <w:p w14:paraId="6A786933" w14:textId="77777777" w:rsidR="00172D10" w:rsidRPr="00741D91" w:rsidRDefault="00172D10" w:rsidP="009C2E16">
            <w:pPr>
              <w:pStyle w:val="AmColumnHeading"/>
            </w:pPr>
            <w:r w:rsidRPr="00741D91">
              <w:t>Izmjena</w:t>
            </w:r>
          </w:p>
        </w:tc>
      </w:tr>
      <w:tr w:rsidR="00741D91" w:rsidRPr="00741D91" w14:paraId="1450BDBB" w14:textId="77777777" w:rsidTr="009C2E16">
        <w:trPr>
          <w:jc w:val="center"/>
        </w:trPr>
        <w:tc>
          <w:tcPr>
            <w:tcW w:w="4876" w:type="dxa"/>
            <w:tcBorders>
              <w:top w:val="nil"/>
              <w:left w:val="nil"/>
              <w:bottom w:val="nil"/>
              <w:right w:val="nil"/>
            </w:tcBorders>
          </w:tcPr>
          <w:p w14:paraId="54EDB52D" w14:textId="77777777" w:rsidR="00172D10" w:rsidRPr="00741D91" w:rsidRDefault="00172D10" w:rsidP="009C2E16">
            <w:pPr>
              <w:pStyle w:val="Normal6a"/>
            </w:pPr>
          </w:p>
        </w:tc>
        <w:tc>
          <w:tcPr>
            <w:tcW w:w="4876" w:type="dxa"/>
            <w:tcBorders>
              <w:top w:val="nil"/>
              <w:left w:val="nil"/>
              <w:bottom w:val="nil"/>
              <w:right w:val="nil"/>
            </w:tcBorders>
          </w:tcPr>
          <w:p w14:paraId="3E4C6879" w14:textId="77777777" w:rsidR="00172D10" w:rsidRPr="00741D91" w:rsidRDefault="00172D10" w:rsidP="009C2E16">
            <w:pPr>
              <w:pStyle w:val="Normal6a"/>
            </w:pPr>
            <w:r w:rsidRPr="00741D91">
              <w:rPr>
                <w:b/>
                <w:i/>
              </w:rPr>
              <w:t>(28 b)</w:t>
            </w:r>
            <w:r w:rsidRPr="00741D91">
              <w:tab/>
            </w:r>
            <w:r w:rsidRPr="00741D91">
              <w:rPr>
                <w:b/>
                <w:i/>
              </w:rPr>
              <w:t xml:space="preserve">Ključna tehnološka područja u koja treba ulagati uključuju, ali nisu ograničena na sljedeće: umjetnu inteligenciju (uključujući modele, algoritme i alate umjetne inteligencije, digitalne blizance temeljene na umjetnoj inteligenciji, održivu umjetnu inteligenciju, objekte za testiranje i eksperimentiranje u području umjetne inteligencije); računalne i podatkovne tehnologije i infrastrukture visokih performansi (uključujući tvornice umjetne inteligencije, </w:t>
            </w:r>
            <w:proofErr w:type="spellStart"/>
            <w:r w:rsidRPr="00741D91">
              <w:rPr>
                <w:b/>
                <w:i/>
              </w:rPr>
              <w:t>gigatvornice</w:t>
            </w:r>
            <w:proofErr w:type="spellEnd"/>
            <w:r w:rsidRPr="00741D91">
              <w:rPr>
                <w:b/>
                <w:i/>
              </w:rPr>
              <w:t xml:space="preserve"> umjetne inteligencije i prostore za podatke); kvantne tehnologije i infrastrukture (uključujući računalstvo i simulaciju, komunikacije, opažanje); poluvodiče (uključujući mikroelektroniku i </w:t>
            </w:r>
            <w:proofErr w:type="spellStart"/>
            <w:r w:rsidRPr="00741D91">
              <w:rPr>
                <w:b/>
                <w:i/>
              </w:rPr>
              <w:t>fotoniku</w:t>
            </w:r>
            <w:proofErr w:type="spellEnd"/>
            <w:r w:rsidRPr="00741D91">
              <w:rPr>
                <w:b/>
                <w:i/>
              </w:rPr>
              <w:t xml:space="preserve">, širokopojasne materijale i tehnologije, projektiranje čipova, procesne tehnologije, kvantne čipove); napredne materijale; softverske tehnologije i usluge (uključujući tehnologiju decentraliziranog vođenja evidencije transakcija); proširenu stvarnost i virtualne svjetove, platforme i tehnologije relevantne za medije; robotiku (uključujući automatizaciju) te tehnologije aditiva i digitalne proizvodne tehnologije kao i procesi; tehnologije i infrastrukture za </w:t>
            </w:r>
            <w:proofErr w:type="spellStart"/>
            <w:r w:rsidRPr="00741D91">
              <w:rPr>
                <w:b/>
                <w:i/>
              </w:rPr>
              <w:t>povezivost</w:t>
            </w:r>
            <w:proofErr w:type="spellEnd"/>
            <w:r w:rsidRPr="00741D91">
              <w:rPr>
                <w:b/>
                <w:i/>
              </w:rPr>
              <w:t xml:space="preserve"> (uključujući tehnologije na rubu mreže i tehnologije u oblaku, internet stvari, tehnologije opažanja i komunikacijske tehnologije, tehnologije navođenja i navigacije, napredne infrastrukture za </w:t>
            </w:r>
            <w:proofErr w:type="spellStart"/>
            <w:r w:rsidRPr="00741D91">
              <w:rPr>
                <w:b/>
                <w:i/>
              </w:rPr>
              <w:t>povezivost</w:t>
            </w:r>
            <w:proofErr w:type="spellEnd"/>
            <w:r w:rsidRPr="00741D91">
              <w:rPr>
                <w:b/>
                <w:i/>
              </w:rPr>
              <w:t xml:space="preserve">, digitalne mreže, 5G, 6G i druge bežične tehnologije, komunikacijske mreže – </w:t>
            </w:r>
            <w:proofErr w:type="spellStart"/>
            <w:r w:rsidRPr="00741D91">
              <w:rPr>
                <w:b/>
                <w:i/>
              </w:rPr>
              <w:t>jezgrene</w:t>
            </w:r>
            <w:proofErr w:type="spellEnd"/>
            <w:r w:rsidRPr="00741D91">
              <w:rPr>
                <w:b/>
                <w:i/>
              </w:rPr>
              <w:t xml:space="preserve">, posredničke i pristupne mreže – te otpornost mreže, praćenje </w:t>
            </w:r>
            <w:proofErr w:type="spellStart"/>
            <w:r w:rsidRPr="00741D91">
              <w:rPr>
                <w:b/>
                <w:i/>
              </w:rPr>
              <w:t>radiofrekvencijskog</w:t>
            </w:r>
            <w:proofErr w:type="spellEnd"/>
            <w:r w:rsidRPr="00741D91">
              <w:rPr>
                <w:b/>
                <w:i/>
              </w:rPr>
              <w:t xml:space="preserve"> spektra i učinkovitost spektra, podmorske kabele, napredne kapacitete za podvodno promatranje i popravak); nove digitalne tehnologije i digitalne tehnologije u nastajanju, uključujući hibridne tehnologije, </w:t>
            </w:r>
            <w:r w:rsidRPr="00741D91">
              <w:rPr>
                <w:b/>
                <w:i/>
              </w:rPr>
              <w:lastRenderedPageBreak/>
              <w:t xml:space="preserve">međusektorske digitalne tehnologije i aplikacije, uključujući one s potencijalom dvojne namjene i usluge kao što su EU lisnice za digitalni identitet i usluge povjerenja, europske poslovne lisnice i </w:t>
            </w:r>
            <w:proofErr w:type="spellStart"/>
            <w:r w:rsidRPr="00741D91">
              <w:rPr>
                <w:b/>
                <w:i/>
              </w:rPr>
              <w:t>interoperabilne</w:t>
            </w:r>
            <w:proofErr w:type="spellEnd"/>
            <w:r w:rsidRPr="00741D91">
              <w:rPr>
                <w:b/>
                <w:i/>
              </w:rPr>
              <w:t xml:space="preserve"> digitalne tehnologije. Međusektorska područja uključuju: kibernetičku sigurnost (uključujući </w:t>
            </w:r>
            <w:proofErr w:type="spellStart"/>
            <w:r w:rsidRPr="00741D91">
              <w:rPr>
                <w:b/>
                <w:i/>
              </w:rPr>
              <w:t>postkvantnu</w:t>
            </w:r>
            <w:proofErr w:type="spellEnd"/>
            <w:r w:rsidRPr="00741D91">
              <w:rPr>
                <w:b/>
                <w:i/>
              </w:rPr>
              <w:t xml:space="preserve"> kriptografiju, napredna rješenja za kibernetičku sigurnost te nacionalne i regionalne kibernetičke centre); napredne digitalne vještine, usavršavanje i prekvalifikaciju, razvoj specijaliziranih vještina u okviru programa obrazovanja i osposobljavanja pod vodstvom industrije; mreže za prihvaćanje umjetne inteligencije i drugih strateških tehnologija, potporu za glavnu i posredničku mrežu te potporu pristupu (europski centri za digitalne inovacije, Mreža „EU za poduzeća”) standardizaciju i interoperabilnost.</w:t>
            </w:r>
          </w:p>
        </w:tc>
      </w:tr>
    </w:tbl>
    <w:p w14:paraId="788B6541"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6B862E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184899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49F6F5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Matthias </w:t>
      </w:r>
      <w:proofErr w:type="spellStart"/>
      <w:r w:rsidRPr="00741D91">
        <w:t>Ecke</w:t>
      </w:r>
      <w:proofErr w:type="spellEnd"/>
      <w:r w:rsidRPr="00741D91">
        <w:t>, Dan Nica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37F8F1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FA10C3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05F8AC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9393D70" w14:textId="77777777" w:rsidTr="009C2E16">
        <w:trPr>
          <w:trHeight w:hRule="exact" w:val="240"/>
          <w:jc w:val="center"/>
        </w:trPr>
        <w:tc>
          <w:tcPr>
            <w:tcW w:w="9752" w:type="dxa"/>
            <w:gridSpan w:val="2"/>
            <w:tcBorders>
              <w:top w:val="nil"/>
              <w:left w:val="nil"/>
              <w:bottom w:val="nil"/>
              <w:right w:val="nil"/>
            </w:tcBorders>
          </w:tcPr>
          <w:p w14:paraId="3C5BCFA2" w14:textId="77777777" w:rsidR="00172D10" w:rsidRPr="00741D91" w:rsidRDefault="00172D10" w:rsidP="009C2E16"/>
        </w:tc>
      </w:tr>
      <w:tr w:rsidR="00741D91" w:rsidRPr="00741D91" w14:paraId="610819D5" w14:textId="77777777" w:rsidTr="009C2E16">
        <w:trPr>
          <w:trHeight w:val="240"/>
          <w:jc w:val="center"/>
        </w:trPr>
        <w:tc>
          <w:tcPr>
            <w:tcW w:w="4876" w:type="dxa"/>
            <w:tcBorders>
              <w:top w:val="nil"/>
              <w:left w:val="nil"/>
              <w:bottom w:val="nil"/>
              <w:right w:val="nil"/>
            </w:tcBorders>
          </w:tcPr>
          <w:p w14:paraId="13F6C56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CFF1651" w14:textId="77777777" w:rsidR="00172D10" w:rsidRPr="00741D91" w:rsidRDefault="00172D10" w:rsidP="009C2E16">
            <w:pPr>
              <w:pStyle w:val="AmColumnHeading"/>
            </w:pPr>
            <w:r w:rsidRPr="00741D91">
              <w:t>Izmjena</w:t>
            </w:r>
          </w:p>
        </w:tc>
      </w:tr>
      <w:tr w:rsidR="00741D91" w:rsidRPr="00741D91" w14:paraId="7094808C" w14:textId="77777777" w:rsidTr="009C2E16">
        <w:trPr>
          <w:jc w:val="center"/>
        </w:trPr>
        <w:tc>
          <w:tcPr>
            <w:tcW w:w="4876" w:type="dxa"/>
            <w:tcBorders>
              <w:top w:val="nil"/>
              <w:left w:val="nil"/>
              <w:bottom w:val="nil"/>
              <w:right w:val="nil"/>
            </w:tcBorders>
          </w:tcPr>
          <w:p w14:paraId="0ED3FCB0" w14:textId="77777777" w:rsidR="00172D10" w:rsidRPr="00741D91" w:rsidRDefault="00172D10" w:rsidP="009C2E16">
            <w:pPr>
              <w:pStyle w:val="Normal6a"/>
            </w:pPr>
          </w:p>
        </w:tc>
        <w:tc>
          <w:tcPr>
            <w:tcW w:w="4876" w:type="dxa"/>
            <w:tcBorders>
              <w:top w:val="nil"/>
              <w:left w:val="nil"/>
              <w:bottom w:val="nil"/>
              <w:right w:val="nil"/>
            </w:tcBorders>
          </w:tcPr>
          <w:p w14:paraId="7591AC86" w14:textId="77777777" w:rsidR="00172D10" w:rsidRPr="00741D91" w:rsidRDefault="00172D10" w:rsidP="009C2E16">
            <w:pPr>
              <w:pStyle w:val="Normal6a"/>
            </w:pPr>
            <w:r w:rsidRPr="00741D91">
              <w:rPr>
                <w:b/>
                <w:i/>
              </w:rPr>
              <w:t>(28 b)</w:t>
            </w:r>
            <w:r w:rsidRPr="00741D91">
              <w:tab/>
            </w:r>
            <w:r w:rsidRPr="00741D91">
              <w:rPr>
                <w:b/>
                <w:i/>
              </w:rPr>
              <w:t xml:space="preserve">Poluvodiči su temeljna i razvojna tehnologija za digitalne, industrijske, obrambene, energetske, prometne i zdravstvene ekosustave Unije. Dostupnost, otpornost i povećanje kapaciteta za proizvodnju poluvodiča u Uniji, uključujući početnu i završnu faza proizvodnje, pilot-linije, napredno pakiranje i povezane proizvodne procese, ključni su za gospodarsku sigurnost, tehnološku suverenost i sigurnost opskrbe Unije. Postrojenja za proizvodnju poluvodiča zahtijevaju dugoročna </w:t>
            </w:r>
            <w:r w:rsidRPr="00741D91">
              <w:rPr>
                <w:b/>
                <w:i/>
              </w:rPr>
              <w:lastRenderedPageBreak/>
              <w:t xml:space="preserve">kapitalno intenzivna ulaganja i djeluju kao industrijska infrastruktura od strateške važnosti. Potpora Unije na temelju ove Uredbe stoga bi trebala izričito omogućiti i </w:t>
            </w:r>
            <w:proofErr w:type="spellStart"/>
            <w:r w:rsidRPr="00741D91">
              <w:rPr>
                <w:b/>
                <w:i/>
              </w:rPr>
              <w:t>prioritizirati</w:t>
            </w:r>
            <w:proofErr w:type="spellEnd"/>
            <w:r w:rsidRPr="00741D91">
              <w:rPr>
                <w:b/>
                <w:i/>
              </w:rPr>
              <w:t xml:space="preserve"> razvoj, širenje, modernizaciju i operativni kontinuitet kapaciteta za proizvodnju poluvodiča s poslovnim </w:t>
            </w:r>
            <w:proofErr w:type="spellStart"/>
            <w:r w:rsidRPr="00741D91">
              <w:rPr>
                <w:b/>
                <w:i/>
              </w:rPr>
              <w:t>nastanom</w:t>
            </w:r>
            <w:proofErr w:type="spellEnd"/>
            <w:r w:rsidRPr="00741D91">
              <w:rPr>
                <w:b/>
                <w:i/>
              </w:rPr>
              <w:t xml:space="preserve"> u Uniji.</w:t>
            </w:r>
          </w:p>
        </w:tc>
      </w:tr>
    </w:tbl>
    <w:p w14:paraId="0C145C0B"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41BDC1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2500654"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30FA39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t xml:space="preserve">, Daniel </w:t>
      </w:r>
      <w:proofErr w:type="spellStart"/>
      <w:r w:rsidRPr="00741D91">
        <w:t>Attard</w:t>
      </w:r>
      <w:proofErr w:type="spellEnd"/>
      <w:r w:rsidRPr="00741D91">
        <w:t xml:space="preserve">, Sofie </w:t>
      </w:r>
      <w:proofErr w:type="spellStart"/>
      <w:r w:rsidRPr="00741D91">
        <w:t>Eriksson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A0411A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92705A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911599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28.c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3ECAEB4" w14:textId="77777777" w:rsidTr="009C2E16">
        <w:trPr>
          <w:trHeight w:hRule="exact" w:val="240"/>
          <w:jc w:val="center"/>
        </w:trPr>
        <w:tc>
          <w:tcPr>
            <w:tcW w:w="9752" w:type="dxa"/>
            <w:gridSpan w:val="2"/>
            <w:tcBorders>
              <w:top w:val="nil"/>
              <w:left w:val="nil"/>
              <w:bottom w:val="nil"/>
              <w:right w:val="nil"/>
            </w:tcBorders>
          </w:tcPr>
          <w:p w14:paraId="19A617D3" w14:textId="77777777" w:rsidR="00172D10" w:rsidRPr="00741D91" w:rsidRDefault="00172D10" w:rsidP="009C2E16"/>
        </w:tc>
      </w:tr>
      <w:tr w:rsidR="00741D91" w:rsidRPr="00741D91" w14:paraId="2483F9A8" w14:textId="77777777" w:rsidTr="009C2E16">
        <w:trPr>
          <w:trHeight w:val="240"/>
          <w:jc w:val="center"/>
        </w:trPr>
        <w:tc>
          <w:tcPr>
            <w:tcW w:w="4876" w:type="dxa"/>
            <w:tcBorders>
              <w:top w:val="nil"/>
              <w:left w:val="nil"/>
              <w:bottom w:val="nil"/>
              <w:right w:val="nil"/>
            </w:tcBorders>
          </w:tcPr>
          <w:p w14:paraId="79F6F9F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2DF887E" w14:textId="77777777" w:rsidR="00172D10" w:rsidRPr="00741D91" w:rsidRDefault="00172D10" w:rsidP="009C2E16">
            <w:pPr>
              <w:pStyle w:val="AmColumnHeading"/>
            </w:pPr>
            <w:r w:rsidRPr="00741D91">
              <w:t>Izmjena</w:t>
            </w:r>
          </w:p>
        </w:tc>
      </w:tr>
      <w:tr w:rsidR="00741D91" w:rsidRPr="00741D91" w14:paraId="480C2431" w14:textId="77777777" w:rsidTr="009C2E16">
        <w:trPr>
          <w:jc w:val="center"/>
        </w:trPr>
        <w:tc>
          <w:tcPr>
            <w:tcW w:w="4876" w:type="dxa"/>
            <w:tcBorders>
              <w:top w:val="nil"/>
              <w:left w:val="nil"/>
              <w:bottom w:val="nil"/>
              <w:right w:val="nil"/>
            </w:tcBorders>
          </w:tcPr>
          <w:p w14:paraId="760D5820" w14:textId="77777777" w:rsidR="00172D10" w:rsidRPr="00741D91" w:rsidRDefault="00172D10" w:rsidP="009C2E16">
            <w:pPr>
              <w:pStyle w:val="Normal6a"/>
            </w:pPr>
          </w:p>
        </w:tc>
        <w:tc>
          <w:tcPr>
            <w:tcW w:w="4876" w:type="dxa"/>
            <w:tcBorders>
              <w:top w:val="nil"/>
              <w:left w:val="nil"/>
              <w:bottom w:val="nil"/>
              <w:right w:val="nil"/>
            </w:tcBorders>
          </w:tcPr>
          <w:p w14:paraId="78FAC95E" w14:textId="77777777" w:rsidR="00172D10" w:rsidRPr="00741D91" w:rsidRDefault="00172D10" w:rsidP="009C2E16">
            <w:pPr>
              <w:pStyle w:val="Normal6a"/>
            </w:pPr>
            <w:r w:rsidRPr="00741D91">
              <w:rPr>
                <w:b/>
                <w:i/>
              </w:rPr>
              <w:t>(28 c)</w:t>
            </w:r>
            <w:r w:rsidRPr="00741D91">
              <w:tab/>
            </w:r>
            <w:r w:rsidRPr="00741D91">
              <w:rPr>
                <w:b/>
                <w:i/>
              </w:rPr>
              <w:t xml:space="preserve">Podupiranje ključnih digitalnih područja primjene u privatnom i javnom sektoru čini naše cijelo gospodarstvo konkurentnijim, sigurnijim, </w:t>
            </w:r>
            <w:proofErr w:type="spellStart"/>
            <w:r w:rsidRPr="00741D91">
              <w:rPr>
                <w:b/>
                <w:i/>
              </w:rPr>
              <w:t>suverenijim</w:t>
            </w:r>
            <w:proofErr w:type="spellEnd"/>
            <w:r w:rsidRPr="00741D91">
              <w:rPr>
                <w:b/>
                <w:i/>
              </w:rPr>
              <w:t xml:space="preserve"> i održivijim, čime se jača otpornost i pripravnost društva. Nadalje, </w:t>
            </w:r>
            <w:proofErr w:type="spellStart"/>
            <w:r w:rsidRPr="00741D91">
              <w:rPr>
                <w:b/>
                <w:i/>
              </w:rPr>
              <w:t>interoperabilne</w:t>
            </w:r>
            <w:proofErr w:type="spellEnd"/>
            <w:r w:rsidRPr="00741D91">
              <w:rPr>
                <w:b/>
                <w:i/>
              </w:rPr>
              <w:t xml:space="preserve"> digitalne tehnologije pokreću modernizaciju javnog sektora i služe integraciji jedinstvenog tržišta, što je naš </w:t>
            </w:r>
            <w:proofErr w:type="spellStart"/>
            <w:r w:rsidRPr="00741D91">
              <w:rPr>
                <w:b/>
                <w:i/>
              </w:rPr>
              <w:t>najvredniji</w:t>
            </w:r>
            <w:proofErr w:type="spellEnd"/>
            <w:r w:rsidRPr="00741D91">
              <w:rPr>
                <w:b/>
                <w:i/>
              </w:rPr>
              <w:t xml:space="preserve"> adut za postizanje globalne konkurentnosti europskih digitalnih start-</w:t>
            </w:r>
            <w:proofErr w:type="spellStart"/>
            <w:r w:rsidRPr="00741D91">
              <w:rPr>
                <w:b/>
                <w:i/>
              </w:rPr>
              <w:t>up</w:t>
            </w:r>
            <w:proofErr w:type="spellEnd"/>
            <w:r w:rsidRPr="00741D91">
              <w:rPr>
                <w:b/>
                <w:i/>
              </w:rPr>
              <w:t xml:space="preserve"> i rastućih poduzeća.</w:t>
            </w:r>
          </w:p>
        </w:tc>
      </w:tr>
    </w:tbl>
    <w:p w14:paraId="14D54E2F"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625278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52C1C7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699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84D672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t xml:space="preserve">, Daniel </w:t>
      </w:r>
      <w:proofErr w:type="spellStart"/>
      <w:r w:rsidRPr="00741D91">
        <w:t>Attard</w:t>
      </w:r>
      <w:proofErr w:type="spellEnd"/>
      <w:r w:rsidRPr="00741D91">
        <w:t xml:space="preserve">, Sofie </w:t>
      </w:r>
      <w:proofErr w:type="spellStart"/>
      <w:r w:rsidRPr="00741D91">
        <w:t>Eriksson</w:t>
      </w:r>
      <w:proofErr w:type="spellEnd"/>
      <w:r w:rsidRPr="00741D91">
        <w:t xml:space="preserve">, Bruno </w:t>
      </w:r>
      <w:proofErr w:type="spellStart"/>
      <w:r w:rsidRPr="00741D91">
        <w:t>Tobback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C7C615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AB0578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A1B6E3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28.d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EE3219B" w14:textId="77777777" w:rsidTr="009C2E16">
        <w:trPr>
          <w:trHeight w:hRule="exact" w:val="240"/>
          <w:jc w:val="center"/>
        </w:trPr>
        <w:tc>
          <w:tcPr>
            <w:tcW w:w="9752" w:type="dxa"/>
            <w:gridSpan w:val="2"/>
            <w:tcBorders>
              <w:top w:val="nil"/>
              <w:left w:val="nil"/>
              <w:bottom w:val="nil"/>
              <w:right w:val="nil"/>
            </w:tcBorders>
          </w:tcPr>
          <w:p w14:paraId="395F7A49" w14:textId="77777777" w:rsidR="00172D10" w:rsidRPr="00741D91" w:rsidRDefault="00172D10" w:rsidP="009C2E16"/>
        </w:tc>
      </w:tr>
      <w:tr w:rsidR="00741D91" w:rsidRPr="00741D91" w14:paraId="75769796" w14:textId="77777777" w:rsidTr="009C2E16">
        <w:trPr>
          <w:trHeight w:val="240"/>
          <w:jc w:val="center"/>
        </w:trPr>
        <w:tc>
          <w:tcPr>
            <w:tcW w:w="4876" w:type="dxa"/>
            <w:tcBorders>
              <w:top w:val="nil"/>
              <w:left w:val="nil"/>
              <w:bottom w:val="nil"/>
              <w:right w:val="nil"/>
            </w:tcBorders>
          </w:tcPr>
          <w:p w14:paraId="0A8CFE0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DFAB174" w14:textId="77777777" w:rsidR="00172D10" w:rsidRPr="00741D91" w:rsidRDefault="00172D10" w:rsidP="009C2E16">
            <w:pPr>
              <w:pStyle w:val="AmColumnHeading"/>
            </w:pPr>
            <w:r w:rsidRPr="00741D91">
              <w:t>Izmjena</w:t>
            </w:r>
          </w:p>
        </w:tc>
      </w:tr>
      <w:tr w:rsidR="00741D91" w:rsidRPr="00741D91" w14:paraId="6A86F7E9" w14:textId="77777777" w:rsidTr="009C2E16">
        <w:trPr>
          <w:jc w:val="center"/>
        </w:trPr>
        <w:tc>
          <w:tcPr>
            <w:tcW w:w="4876" w:type="dxa"/>
            <w:tcBorders>
              <w:top w:val="nil"/>
              <w:left w:val="nil"/>
              <w:bottom w:val="nil"/>
              <w:right w:val="nil"/>
            </w:tcBorders>
          </w:tcPr>
          <w:p w14:paraId="61A25DA3" w14:textId="77777777" w:rsidR="00172D10" w:rsidRPr="00741D91" w:rsidRDefault="00172D10" w:rsidP="009C2E16">
            <w:pPr>
              <w:pStyle w:val="Normal6a"/>
            </w:pPr>
          </w:p>
        </w:tc>
        <w:tc>
          <w:tcPr>
            <w:tcW w:w="4876" w:type="dxa"/>
            <w:tcBorders>
              <w:top w:val="nil"/>
              <w:left w:val="nil"/>
              <w:bottom w:val="nil"/>
              <w:right w:val="nil"/>
            </w:tcBorders>
          </w:tcPr>
          <w:p w14:paraId="2CEF11B4" w14:textId="77777777" w:rsidR="00172D10" w:rsidRPr="00741D91" w:rsidRDefault="00172D10" w:rsidP="009C2E16">
            <w:pPr>
              <w:pStyle w:val="Normal6a"/>
            </w:pPr>
            <w:r w:rsidRPr="00741D91">
              <w:rPr>
                <w:b/>
                <w:i/>
              </w:rPr>
              <w:t>(28 d)</w:t>
            </w:r>
            <w:r w:rsidRPr="00741D91">
              <w:tab/>
            </w:r>
            <w:r w:rsidRPr="00741D91">
              <w:rPr>
                <w:b/>
                <w:i/>
              </w:rPr>
              <w:t xml:space="preserve">Potpora za digitalno vodstvo provodi se u prvom redu u vidu sljedećih aktivnosti: istraživanje, razvoj i oblikovanje održivih temeljnih digitalnih tehnologija; izgradnja privlačnih, konkurentnih, održivih i otpornih digitalnih ekosustava te jačanje sigurnosti opskrbe, među ostalim primjenom strategija kružnog gospodarstva; izgradnja, razvoj, modernizacija, dovršetak i uvođenje najsuvremenijih održivih i resursno učinkovitih digitalnih aplikacija, infrastruktura i usluga, uključujući transeuropske digitalne mreže; podupiranje digitalne transformacije i interoperabilnosti javnog i privatnog sektora; podupiranje razvoja, provedbe, praćenja i izvršavanja relevantnih propisa i politika Unije; jačanje </w:t>
            </w:r>
            <w:proofErr w:type="spellStart"/>
            <w:r w:rsidRPr="00741D91">
              <w:rPr>
                <w:b/>
                <w:i/>
              </w:rPr>
              <w:t>kibernetičkosigurnosnog</w:t>
            </w:r>
            <w:proofErr w:type="spellEnd"/>
            <w:r w:rsidRPr="00741D91">
              <w:rPr>
                <w:b/>
                <w:i/>
              </w:rPr>
              <w:t xml:space="preserve"> ekosustava EU-a i povećanje visoke razine kibernetičke sigurnosti u Uniji kako bi se poduprla zaštita infrastrukture, usluga i digitalne privatnosti pojedinaca. Kako bi se osigurao kontinuitet, a s obzirom na to da je financiranje ključno za dugoročni razvoj i autonomiju sektora kibernetičke sigurnosti, Europski stručni centar za industriju, tehnologiju i istraživanja u području </w:t>
            </w:r>
            <w:proofErr w:type="spellStart"/>
            <w:r w:rsidRPr="00741D91">
              <w:rPr>
                <w:b/>
                <w:i/>
              </w:rPr>
              <w:t>kibersigurnosti</w:t>
            </w:r>
            <w:proofErr w:type="spellEnd"/>
            <w:r w:rsidRPr="00741D91">
              <w:rPr>
                <w:b/>
                <w:i/>
              </w:rPr>
              <w:t xml:space="preserve"> (ECCC) i Mreža nacionalnih koordinacijskih centara ili njihovi mogući sljednici trebali bi koordinirati ulaganja u kibernetičku sigurnost Unije i država članica u okviru parametara Uredbe (EU) 2021/887 ili bilo kojim drugim mjerama inicijative koje se mogu poduzeti u tu svrhu.</w:t>
            </w:r>
          </w:p>
        </w:tc>
      </w:tr>
    </w:tbl>
    <w:p w14:paraId="56E1977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77C6056"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1292CE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3AB92A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826AFA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F2D1AA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063ED4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8E87CA9" w14:textId="77777777" w:rsidTr="009C2E16">
        <w:trPr>
          <w:trHeight w:hRule="exact" w:val="240"/>
          <w:jc w:val="center"/>
        </w:trPr>
        <w:tc>
          <w:tcPr>
            <w:tcW w:w="9752" w:type="dxa"/>
            <w:gridSpan w:val="2"/>
            <w:tcBorders>
              <w:top w:val="nil"/>
              <w:left w:val="nil"/>
              <w:bottom w:val="nil"/>
              <w:right w:val="nil"/>
            </w:tcBorders>
          </w:tcPr>
          <w:p w14:paraId="7492A59D" w14:textId="77777777" w:rsidR="00172D10" w:rsidRPr="00741D91" w:rsidRDefault="00172D10" w:rsidP="009C2E16"/>
        </w:tc>
      </w:tr>
      <w:tr w:rsidR="00741D91" w:rsidRPr="00741D91" w14:paraId="26118C8A" w14:textId="77777777" w:rsidTr="009C2E16">
        <w:trPr>
          <w:trHeight w:val="240"/>
          <w:jc w:val="center"/>
        </w:trPr>
        <w:tc>
          <w:tcPr>
            <w:tcW w:w="4876" w:type="dxa"/>
            <w:tcBorders>
              <w:top w:val="nil"/>
              <w:left w:val="nil"/>
              <w:bottom w:val="nil"/>
              <w:right w:val="nil"/>
            </w:tcBorders>
          </w:tcPr>
          <w:p w14:paraId="4A03265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5E3250E" w14:textId="77777777" w:rsidR="00172D10" w:rsidRPr="00741D91" w:rsidRDefault="00172D10" w:rsidP="009C2E16">
            <w:pPr>
              <w:pStyle w:val="AmColumnHeading"/>
            </w:pPr>
            <w:r w:rsidRPr="00741D91">
              <w:t>Izmjena</w:t>
            </w:r>
          </w:p>
        </w:tc>
      </w:tr>
      <w:tr w:rsidR="00741D91" w:rsidRPr="00741D91" w14:paraId="0CC48F06" w14:textId="77777777" w:rsidTr="009C2E16">
        <w:trPr>
          <w:jc w:val="center"/>
        </w:trPr>
        <w:tc>
          <w:tcPr>
            <w:tcW w:w="4876" w:type="dxa"/>
            <w:tcBorders>
              <w:top w:val="nil"/>
              <w:left w:val="nil"/>
              <w:bottom w:val="nil"/>
              <w:right w:val="nil"/>
            </w:tcBorders>
          </w:tcPr>
          <w:p w14:paraId="0A4946C1" w14:textId="77777777" w:rsidR="00172D10" w:rsidRPr="00741D91" w:rsidRDefault="00172D10" w:rsidP="009C2E16">
            <w:pPr>
              <w:pStyle w:val="Normal6a"/>
            </w:pPr>
            <w:r w:rsidRPr="00741D91">
              <w:t>(29)</w:t>
            </w:r>
            <w:r w:rsidRPr="00741D91">
              <w:tab/>
              <w:t xml:space="preserve">Tehnološki napredak i inovacije u svakom gospodarskom sektoru, a time i njihova produktivnost i konkurentnost, u osnovi se temelje na integraciji sektorskog digitalnog razvoja i primjeni digitalnih rješenja, koja bi trebalo podupirati u cijelom Fondu u kontekstu aktivnosti razvijenih u različitim sastavnicama politika ECF-a. </w:t>
            </w:r>
            <w:r w:rsidRPr="00741D91">
              <w:rPr>
                <w:b/>
                <w:i/>
              </w:rPr>
              <w:t xml:space="preserve">Ovisnost o visokorizičnim dobavljačima u ključnim sektorima može značiti strateški rizik od inozemnog upletanja i ugroziti sigurnost, otpornost i suverenost Unije. Skupina za suradnju u području sigurnosti mrežnih i informacijskih sustava, u suradnji s Komisijom i Agencijom Europske unije za </w:t>
            </w:r>
            <w:proofErr w:type="spellStart"/>
            <w:r w:rsidRPr="00741D91">
              <w:rPr>
                <w:b/>
                <w:i/>
              </w:rPr>
              <w:t>kibersigurnost</w:t>
            </w:r>
            <w:proofErr w:type="spellEnd"/>
            <w:r w:rsidRPr="00741D91">
              <w:rPr>
                <w:b/>
                <w:i/>
              </w:rPr>
              <w:t xml:space="preserve"> (ENISA), ima važnu ulogu u provedbi procjena sigurnosnih rizika ključnih lanaca opskrbe koordiniranih na razini EU-a, uzimajući u obzir tehničke i, prema potrebi, </w:t>
            </w:r>
            <w:proofErr w:type="spellStart"/>
            <w:r w:rsidRPr="00741D91">
              <w:rPr>
                <w:b/>
                <w:i/>
              </w:rPr>
              <w:t>netehničke</w:t>
            </w:r>
            <w:proofErr w:type="spellEnd"/>
            <w:r w:rsidRPr="00741D91">
              <w:rPr>
                <w:b/>
                <w:i/>
              </w:rPr>
              <w:t xml:space="preserve"> čimbenike rizika u skladu s člankom 22. Direktive (EU) 2022/2555.</w:t>
            </w:r>
            <w:r w:rsidRPr="00741D91">
              <w:rPr>
                <w:b/>
                <w:i/>
                <w:vertAlign w:val="superscript"/>
              </w:rPr>
              <w:t>14</w:t>
            </w:r>
          </w:p>
        </w:tc>
        <w:tc>
          <w:tcPr>
            <w:tcW w:w="4876" w:type="dxa"/>
            <w:tcBorders>
              <w:top w:val="nil"/>
              <w:left w:val="nil"/>
              <w:bottom w:val="nil"/>
              <w:right w:val="nil"/>
            </w:tcBorders>
          </w:tcPr>
          <w:p w14:paraId="382C0B91" w14:textId="77777777" w:rsidR="00172D10" w:rsidRPr="00741D91" w:rsidRDefault="00172D10" w:rsidP="009C2E16">
            <w:pPr>
              <w:pStyle w:val="Normal6a"/>
            </w:pPr>
            <w:r w:rsidRPr="00741D91">
              <w:t>(29)</w:t>
            </w:r>
            <w:r w:rsidRPr="00741D91">
              <w:tab/>
              <w:t xml:space="preserve">Tehnološki napredak i inovacije u svakom gospodarskom sektoru, a time i njihova produktivnost i konkurentnost, u osnovi se temelje na integraciji sektorskog digitalnog razvoja i primjeni digitalnih rješenja, koja bi trebalo podupirati u cijelom Fondu u kontekstu aktivnosti razvijenih u različitim sastavnicama politika ECF-a. </w:t>
            </w:r>
          </w:p>
        </w:tc>
      </w:tr>
      <w:tr w:rsidR="00741D91" w:rsidRPr="00741D91" w14:paraId="292C7117" w14:textId="77777777" w:rsidTr="009C2E16">
        <w:trPr>
          <w:jc w:val="center"/>
        </w:trPr>
        <w:tc>
          <w:tcPr>
            <w:tcW w:w="4876" w:type="dxa"/>
            <w:tcBorders>
              <w:top w:val="nil"/>
              <w:left w:val="nil"/>
              <w:bottom w:val="nil"/>
              <w:right w:val="nil"/>
            </w:tcBorders>
          </w:tcPr>
          <w:p w14:paraId="6BAF8862" w14:textId="77777777" w:rsidR="00172D10" w:rsidRPr="00741D91" w:rsidRDefault="00172D10" w:rsidP="009C2E16">
            <w:pPr>
              <w:pStyle w:val="Normal6a"/>
            </w:pPr>
            <w:r w:rsidRPr="00741D91">
              <w:rPr>
                <w:b/>
                <w:i/>
              </w:rPr>
              <w:t>_________________</w:t>
            </w:r>
          </w:p>
        </w:tc>
        <w:tc>
          <w:tcPr>
            <w:tcW w:w="4876" w:type="dxa"/>
            <w:tcBorders>
              <w:top w:val="nil"/>
              <w:left w:val="nil"/>
              <w:bottom w:val="nil"/>
              <w:right w:val="nil"/>
            </w:tcBorders>
          </w:tcPr>
          <w:p w14:paraId="48100213" w14:textId="77777777" w:rsidR="00172D10" w:rsidRPr="00741D91" w:rsidRDefault="00172D10" w:rsidP="009C2E16"/>
        </w:tc>
      </w:tr>
      <w:tr w:rsidR="00741D91" w:rsidRPr="00741D91" w14:paraId="20E3F713" w14:textId="77777777" w:rsidTr="009C2E16">
        <w:trPr>
          <w:jc w:val="center"/>
        </w:trPr>
        <w:tc>
          <w:tcPr>
            <w:tcW w:w="4876" w:type="dxa"/>
            <w:tcBorders>
              <w:top w:val="nil"/>
              <w:left w:val="nil"/>
              <w:bottom w:val="nil"/>
              <w:right w:val="nil"/>
            </w:tcBorders>
          </w:tcPr>
          <w:p w14:paraId="28FB3F32" w14:textId="77777777" w:rsidR="00172D10" w:rsidRPr="00741D91" w:rsidRDefault="00172D10" w:rsidP="009C2E16">
            <w:pPr>
              <w:pStyle w:val="Normal6a"/>
            </w:pPr>
            <w:r w:rsidRPr="00741D91">
              <w:rPr>
                <w:b/>
                <w:i/>
                <w:vertAlign w:val="superscript"/>
              </w:rPr>
              <w:t>14</w:t>
            </w:r>
            <w:r w:rsidRPr="00741D91">
              <w:t xml:space="preserve"> </w:t>
            </w:r>
            <w:r w:rsidRPr="00741D91">
              <w:rPr>
                <w:b/>
                <w:i/>
              </w:rPr>
              <w:t xml:space="preserve">Direktiva (EU) 2022/2555 Europskog parlamenta i Vijeća od 14. prosinca 2022. o mjerama za visoku zajedničku razinu </w:t>
            </w:r>
            <w:proofErr w:type="spellStart"/>
            <w:r w:rsidRPr="00741D91">
              <w:rPr>
                <w:b/>
                <w:i/>
              </w:rPr>
              <w:t>kibersigurnosti</w:t>
            </w:r>
            <w:proofErr w:type="spellEnd"/>
            <w:r w:rsidRPr="00741D91">
              <w:rPr>
                <w:b/>
                <w:i/>
              </w:rPr>
              <w:t xml:space="preserve"> širom Unije, izmjeni Uredbe (EU) br. 910/2014 i Direktive (EU) 2018/1972 i stavljanju izvan snage Direktive (EU) 2016/1148; Tekst značajan za EGP, ELI: http://data.europa.eu/eli/dir/2022/2555/2022-12-27.</w:t>
            </w:r>
          </w:p>
        </w:tc>
        <w:tc>
          <w:tcPr>
            <w:tcW w:w="4876" w:type="dxa"/>
            <w:tcBorders>
              <w:top w:val="nil"/>
              <w:left w:val="nil"/>
              <w:bottom w:val="nil"/>
              <w:right w:val="nil"/>
            </w:tcBorders>
          </w:tcPr>
          <w:p w14:paraId="49B431B6" w14:textId="77777777" w:rsidR="00172D10" w:rsidRPr="00741D91" w:rsidRDefault="00172D10" w:rsidP="009C2E16"/>
        </w:tc>
      </w:tr>
    </w:tbl>
    <w:p w14:paraId="648A5337"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9A7517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F4D188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BB2C65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Jüri</w:t>
      </w:r>
      <w:proofErr w:type="spellEnd"/>
      <w:r w:rsidRPr="00741D91">
        <w:t xml:space="preserve"> </w:t>
      </w:r>
      <w:proofErr w:type="spellStart"/>
      <w:r w:rsidRPr="00741D91">
        <w:t>Ratas</w:t>
      </w:r>
      <w:proofErr w:type="spellEnd"/>
      <w:r w:rsidRPr="00741D91">
        <w:t xml:space="preserve">, </w:t>
      </w:r>
      <w:proofErr w:type="spellStart"/>
      <w:r w:rsidRPr="00741D91">
        <w:t>Riho</w:t>
      </w:r>
      <w:proofErr w:type="spellEnd"/>
      <w:r w:rsidRPr="00741D91">
        <w:t xml:space="preserve"> </w:t>
      </w:r>
      <w:proofErr w:type="spellStart"/>
      <w:r w:rsidRPr="00741D91">
        <w:t>Terras</w:t>
      </w:r>
      <w:proofErr w:type="spellEnd"/>
      <w:r w:rsidRPr="00741D91">
        <w:t xml:space="preserve">, Tobias </w:t>
      </w:r>
      <w:proofErr w:type="spellStart"/>
      <w:r w:rsidRPr="00741D91">
        <w:t>Cremer</w:t>
      </w:r>
      <w:proofErr w:type="spellEnd"/>
      <w:r w:rsidRPr="00741D91">
        <w:t>, Sven Mikser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470B70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32A47D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8128A61" w14:textId="77777777" w:rsidR="00172D10" w:rsidRPr="00741D91" w:rsidRDefault="00172D10" w:rsidP="00172D10">
      <w:pPr>
        <w:pStyle w:val="NormalBold"/>
      </w:pPr>
      <w:r w:rsidRPr="00741D91">
        <w:rPr>
          <w:rStyle w:val="HideTWBExt"/>
          <w:color w:val="auto"/>
        </w:rPr>
        <w:lastRenderedPageBreak/>
        <w:t>&lt;</w:t>
      </w:r>
      <w:proofErr w:type="spellStart"/>
      <w:r w:rsidRPr="00741D91">
        <w:rPr>
          <w:rStyle w:val="HideTWBExt"/>
          <w:color w:val="auto"/>
        </w:rPr>
        <w:t>Article</w:t>
      </w:r>
      <w:proofErr w:type="spellEnd"/>
      <w:r w:rsidRPr="00741D91">
        <w:rPr>
          <w:rStyle w:val="HideTWBExt"/>
          <w:color w:val="auto"/>
        </w:rPr>
        <w:t>&gt;</w:t>
      </w:r>
      <w:r w:rsidRPr="00741D91">
        <w:t>Uvodna izjava 29.</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934F45C" w14:textId="77777777" w:rsidTr="009C2E16">
        <w:trPr>
          <w:trHeight w:hRule="exact" w:val="240"/>
          <w:jc w:val="center"/>
        </w:trPr>
        <w:tc>
          <w:tcPr>
            <w:tcW w:w="9752" w:type="dxa"/>
            <w:gridSpan w:val="2"/>
            <w:tcBorders>
              <w:top w:val="nil"/>
              <w:left w:val="nil"/>
              <w:bottom w:val="nil"/>
              <w:right w:val="nil"/>
            </w:tcBorders>
          </w:tcPr>
          <w:p w14:paraId="4A53501B" w14:textId="77777777" w:rsidR="00172D10" w:rsidRPr="00741D91" w:rsidRDefault="00172D10" w:rsidP="009C2E16"/>
        </w:tc>
      </w:tr>
      <w:tr w:rsidR="00741D91" w:rsidRPr="00741D91" w14:paraId="221F529C" w14:textId="77777777" w:rsidTr="009C2E16">
        <w:trPr>
          <w:trHeight w:val="240"/>
          <w:jc w:val="center"/>
        </w:trPr>
        <w:tc>
          <w:tcPr>
            <w:tcW w:w="4876" w:type="dxa"/>
            <w:tcBorders>
              <w:top w:val="nil"/>
              <w:left w:val="nil"/>
              <w:bottom w:val="nil"/>
              <w:right w:val="nil"/>
            </w:tcBorders>
          </w:tcPr>
          <w:p w14:paraId="7F8F792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E2810F5" w14:textId="77777777" w:rsidR="00172D10" w:rsidRPr="00741D91" w:rsidRDefault="00172D10" w:rsidP="009C2E16">
            <w:pPr>
              <w:pStyle w:val="AmColumnHeading"/>
            </w:pPr>
            <w:r w:rsidRPr="00741D91">
              <w:t>Izmjena</w:t>
            </w:r>
          </w:p>
        </w:tc>
      </w:tr>
      <w:tr w:rsidR="00741D91" w:rsidRPr="00741D91" w14:paraId="03D7594C" w14:textId="77777777" w:rsidTr="009C2E16">
        <w:trPr>
          <w:jc w:val="center"/>
        </w:trPr>
        <w:tc>
          <w:tcPr>
            <w:tcW w:w="4876" w:type="dxa"/>
            <w:tcBorders>
              <w:top w:val="nil"/>
              <w:left w:val="nil"/>
              <w:bottom w:val="nil"/>
              <w:right w:val="nil"/>
            </w:tcBorders>
          </w:tcPr>
          <w:p w14:paraId="26B0E8B7" w14:textId="77777777" w:rsidR="00172D10" w:rsidRPr="00741D91" w:rsidRDefault="00172D10" w:rsidP="009C2E16">
            <w:pPr>
              <w:pStyle w:val="Normal6a"/>
            </w:pPr>
            <w:r w:rsidRPr="00741D91">
              <w:t>(29)</w:t>
            </w:r>
            <w:r w:rsidRPr="00741D91">
              <w:tab/>
              <w:t xml:space="preserve">Tehnološki napredak i inovacije u svakom gospodarskom sektoru, a time i njihova produktivnost i konkurentnost, u osnovi se temelje na integraciji sektorskog digitalnog razvoja i primjeni digitalnih rješenja, koja bi trebalo podupirati u cijelom </w:t>
            </w:r>
            <w:r w:rsidRPr="00741D91">
              <w:rPr>
                <w:b/>
                <w:i/>
              </w:rPr>
              <w:t>Fondu</w:t>
            </w:r>
            <w:r w:rsidRPr="00741D91">
              <w:t xml:space="preserve"> u kontekstu aktivnosti razvijenih u različitim sastavnicama politika ECF-a. Ovisnost o visokorizičnim dobavljačima u ključnim sektorima može značiti strateški rizik od inozemnog upletanja i ugroziti sigurnost, otpornost i suverenost Unije. </w:t>
            </w:r>
            <w:r w:rsidRPr="00741D91">
              <w:rPr>
                <w:b/>
                <w:i/>
              </w:rPr>
              <w:t>Skupina</w:t>
            </w:r>
            <w:r w:rsidRPr="00741D91">
              <w:t xml:space="preserve"> za suradnju u području sigurnosti mrežnih i informacijskih sustava, </w:t>
            </w:r>
            <w:r w:rsidRPr="00741D91">
              <w:rPr>
                <w:b/>
                <w:i/>
              </w:rPr>
              <w:t>u suradnji s Komisijom i Agencijom</w:t>
            </w:r>
            <w:r w:rsidRPr="00741D91">
              <w:t xml:space="preserve"> Europske </w:t>
            </w:r>
            <w:r w:rsidRPr="00741D91">
              <w:rPr>
                <w:b/>
                <w:i/>
              </w:rPr>
              <w:t>unije</w:t>
            </w:r>
            <w:r w:rsidRPr="00741D91">
              <w:t xml:space="preserve"> za </w:t>
            </w:r>
            <w:proofErr w:type="spellStart"/>
            <w:r w:rsidRPr="00741D91">
              <w:rPr>
                <w:b/>
                <w:i/>
              </w:rPr>
              <w:t>kibersigurnost</w:t>
            </w:r>
            <w:proofErr w:type="spellEnd"/>
            <w:r w:rsidRPr="00741D91">
              <w:rPr>
                <w:b/>
                <w:i/>
              </w:rPr>
              <w:t xml:space="preserve"> (</w:t>
            </w:r>
            <w:r w:rsidRPr="00741D91">
              <w:t>ENISA</w:t>
            </w:r>
            <w:r w:rsidRPr="00741D91">
              <w:rPr>
                <w:b/>
                <w:i/>
              </w:rPr>
              <w:t>),</w:t>
            </w:r>
            <w:r w:rsidRPr="00741D91">
              <w:t xml:space="preserve"> ima važnu ulogu u provedbi procjena sigurnosnih rizika ključnih lanaca opskrbe koordiniranih na razini EU-a, uzimajući u obzir tehničke i, prema potrebi, </w:t>
            </w:r>
            <w:proofErr w:type="spellStart"/>
            <w:r w:rsidRPr="00741D91">
              <w:t>netehničke</w:t>
            </w:r>
            <w:proofErr w:type="spellEnd"/>
            <w:r w:rsidRPr="00741D91">
              <w:t xml:space="preserve"> čimbenike rizika u skladu s člankom 22. Direktive (EU) 2022/2555.</w:t>
            </w:r>
          </w:p>
        </w:tc>
        <w:tc>
          <w:tcPr>
            <w:tcW w:w="4876" w:type="dxa"/>
            <w:tcBorders>
              <w:top w:val="nil"/>
              <w:left w:val="nil"/>
              <w:bottom w:val="nil"/>
              <w:right w:val="nil"/>
            </w:tcBorders>
          </w:tcPr>
          <w:p w14:paraId="6BDC773D" w14:textId="77777777" w:rsidR="00172D10" w:rsidRPr="00741D91" w:rsidRDefault="00172D10" w:rsidP="009C2E16">
            <w:pPr>
              <w:pStyle w:val="Normal6a"/>
            </w:pPr>
            <w:r w:rsidRPr="00741D91">
              <w:t>(29)</w:t>
            </w:r>
            <w:r w:rsidRPr="00741D91">
              <w:tab/>
              <w:t xml:space="preserve">Tehnološki napredak i inovacije u svakom gospodarskom sektoru, a time i njihova produktivnost i konkurentnost, u osnovi se temelje na integraciji sektorskog digitalnog razvoja i primjeni digitalnih rješenja, koja bi trebalo podupirati u cijelom </w:t>
            </w:r>
            <w:r w:rsidRPr="00741D91">
              <w:rPr>
                <w:b/>
                <w:i/>
              </w:rPr>
              <w:t>ECF-u</w:t>
            </w:r>
            <w:r w:rsidRPr="00741D91">
              <w:t xml:space="preserve"> u kontekstu aktivnosti razvijenih u različitim sastavnicama politika ECF-a. Ovisnost o visokorizičnim dobavljačima u ključnim sektorima može značiti strateški rizik od inozemnog upletanja i ugroziti sigurnost, otpornost i suverenost Unije. </w:t>
            </w:r>
            <w:r w:rsidRPr="00741D91">
              <w:rPr>
                <w:b/>
                <w:i/>
              </w:rPr>
              <w:t xml:space="preserve">U tom kontekstu Europski stručni centar u području </w:t>
            </w:r>
            <w:proofErr w:type="spellStart"/>
            <w:r w:rsidRPr="00741D91">
              <w:rPr>
                <w:b/>
                <w:i/>
              </w:rPr>
              <w:t>kibersigurnosti</w:t>
            </w:r>
            <w:proofErr w:type="spellEnd"/>
            <w:r w:rsidRPr="00741D91">
              <w:rPr>
                <w:b/>
                <w:i/>
              </w:rPr>
              <w:t xml:space="preserve"> (ECCC), u suradnji s Agencijom Europske unije za </w:t>
            </w:r>
            <w:proofErr w:type="spellStart"/>
            <w:r w:rsidRPr="00741D91">
              <w:rPr>
                <w:b/>
                <w:i/>
              </w:rPr>
              <w:t>kibersigurnost</w:t>
            </w:r>
            <w:proofErr w:type="spellEnd"/>
            <w:r w:rsidRPr="00741D91">
              <w:rPr>
                <w:b/>
                <w:i/>
              </w:rPr>
              <w:t xml:space="preserve"> (ENISA) i Skupinom</w:t>
            </w:r>
            <w:r w:rsidRPr="00741D91">
              <w:t xml:space="preserve"> za suradnju u području sigurnosti mrežnih i informacijskih sustava, </w:t>
            </w:r>
            <w:r w:rsidRPr="00741D91">
              <w:rPr>
                <w:b/>
                <w:i/>
              </w:rPr>
              <w:t>ima važnu ulogu u jačanju stabilne</w:t>
            </w:r>
            <w:r w:rsidRPr="00741D91">
              <w:t xml:space="preserve"> europske </w:t>
            </w:r>
            <w:r w:rsidRPr="00741D91">
              <w:rPr>
                <w:b/>
                <w:i/>
              </w:rPr>
              <w:t>zajednice</w:t>
            </w:r>
            <w:r w:rsidRPr="00741D91">
              <w:t xml:space="preserve"> za </w:t>
            </w:r>
            <w:r w:rsidRPr="00741D91">
              <w:rPr>
                <w:b/>
                <w:i/>
              </w:rPr>
              <w:t xml:space="preserve">kibernetičku sigurnost. </w:t>
            </w:r>
            <w:r w:rsidRPr="00741D91">
              <w:t xml:space="preserve">ENISA ima važnu ulogu u provedbi procjena sigurnosnih rizika ključnih lanaca opskrbe koordiniranih na razini EU-a, uzimajući u obzir tehničke i, prema potrebi, </w:t>
            </w:r>
            <w:proofErr w:type="spellStart"/>
            <w:r w:rsidRPr="00741D91">
              <w:t>netehničke</w:t>
            </w:r>
            <w:proofErr w:type="spellEnd"/>
            <w:r w:rsidRPr="00741D91">
              <w:t xml:space="preserve"> čimbenike rizika</w:t>
            </w:r>
            <w:r w:rsidRPr="00741D91">
              <w:rPr>
                <w:b/>
                <w:i/>
              </w:rPr>
              <w:t>. ECCC doprinosi istraživanju, inovacijama, izgradnji kapaciteta i razvoju rješenja u pogledu kibernetičke sigurnosti u različitim sektorima, čime upotpunjuje aktivnosti ENISA-e i Skupine za suradnju u području sigurnosti mrežnih i informacijskih sustava,</w:t>
            </w:r>
            <w:r w:rsidRPr="00741D91">
              <w:t xml:space="preserve"> u skladu s člankom 22. Direktive (EU) 2022/2555.</w:t>
            </w:r>
            <w:r w:rsidRPr="00741D91">
              <w:rPr>
                <w:b/>
                <w:i/>
                <w:vertAlign w:val="superscript"/>
              </w:rPr>
              <w:t>14</w:t>
            </w:r>
          </w:p>
        </w:tc>
      </w:tr>
      <w:tr w:rsidR="00741D91" w:rsidRPr="00741D91" w14:paraId="72F133EC" w14:textId="77777777" w:rsidTr="009C2E16">
        <w:trPr>
          <w:jc w:val="center"/>
        </w:trPr>
        <w:tc>
          <w:tcPr>
            <w:tcW w:w="4876" w:type="dxa"/>
            <w:tcBorders>
              <w:top w:val="nil"/>
              <w:left w:val="nil"/>
              <w:bottom w:val="nil"/>
              <w:right w:val="nil"/>
            </w:tcBorders>
          </w:tcPr>
          <w:p w14:paraId="77896F14" w14:textId="77777777" w:rsidR="00172D10" w:rsidRPr="00741D91" w:rsidRDefault="00172D10" w:rsidP="009C2E16">
            <w:pPr>
              <w:pStyle w:val="Normal6a"/>
            </w:pPr>
            <w:r w:rsidRPr="00741D91">
              <w:rPr>
                <w:b/>
                <w:i/>
              </w:rPr>
              <w:t>_________________</w:t>
            </w:r>
          </w:p>
        </w:tc>
        <w:tc>
          <w:tcPr>
            <w:tcW w:w="4876" w:type="dxa"/>
            <w:tcBorders>
              <w:top w:val="nil"/>
              <w:left w:val="nil"/>
              <w:bottom w:val="nil"/>
              <w:right w:val="nil"/>
            </w:tcBorders>
          </w:tcPr>
          <w:p w14:paraId="6E77547D" w14:textId="77777777" w:rsidR="00172D10" w:rsidRPr="00741D91" w:rsidRDefault="00172D10" w:rsidP="009C2E16">
            <w:pPr>
              <w:pStyle w:val="Normal6a"/>
            </w:pPr>
            <w:r w:rsidRPr="00741D91">
              <w:rPr>
                <w:b/>
                <w:i/>
              </w:rPr>
              <w:t>_________________</w:t>
            </w:r>
          </w:p>
        </w:tc>
      </w:tr>
      <w:tr w:rsidR="00741D91" w:rsidRPr="00741D91" w14:paraId="44C58BCC" w14:textId="77777777" w:rsidTr="009C2E16">
        <w:trPr>
          <w:jc w:val="center"/>
        </w:trPr>
        <w:tc>
          <w:tcPr>
            <w:tcW w:w="4876" w:type="dxa"/>
            <w:tcBorders>
              <w:top w:val="nil"/>
              <w:left w:val="nil"/>
              <w:bottom w:val="nil"/>
              <w:right w:val="nil"/>
            </w:tcBorders>
          </w:tcPr>
          <w:p w14:paraId="2A61CFF5" w14:textId="77777777" w:rsidR="00172D10" w:rsidRPr="00741D91" w:rsidRDefault="00172D10" w:rsidP="009C2E16">
            <w:pPr>
              <w:pStyle w:val="Normal6a"/>
            </w:pPr>
            <w:r w:rsidRPr="00741D91">
              <w:rPr>
                <w:vertAlign w:val="superscript"/>
              </w:rPr>
              <w:t>14</w:t>
            </w:r>
            <w:r w:rsidRPr="00741D91">
              <w:t xml:space="preserve"> Direktiva (EU) 2022/2555 Europskog parlamenta i Vijeća od 14. prosinca 2022. o mjerama za visoku zajedničku razinu </w:t>
            </w:r>
            <w:proofErr w:type="spellStart"/>
            <w:r w:rsidRPr="00741D91">
              <w:t>kibersigurnosti</w:t>
            </w:r>
            <w:proofErr w:type="spellEnd"/>
            <w:r w:rsidRPr="00741D91">
              <w:t xml:space="preserve"> širom Unije, izmjeni Uredbe (EU) br. 910/2014 i Direktive (EU) 2018/1972 i stavljanju izvan snage Direktive (EU) 2016/1148; Tekst značajan za EGP, ELI: </w:t>
            </w:r>
            <w:r w:rsidRPr="00741D91">
              <w:lastRenderedPageBreak/>
              <w:t>http://data.europa.eu/eli/dir/2022/2555/2022-12-27.</w:t>
            </w:r>
          </w:p>
        </w:tc>
        <w:tc>
          <w:tcPr>
            <w:tcW w:w="4876" w:type="dxa"/>
            <w:tcBorders>
              <w:top w:val="nil"/>
              <w:left w:val="nil"/>
              <w:bottom w:val="nil"/>
              <w:right w:val="nil"/>
            </w:tcBorders>
          </w:tcPr>
          <w:p w14:paraId="0573C126" w14:textId="77777777" w:rsidR="00172D10" w:rsidRPr="00741D91" w:rsidRDefault="00172D10" w:rsidP="009C2E16">
            <w:pPr>
              <w:pStyle w:val="Normal6a"/>
            </w:pPr>
            <w:r w:rsidRPr="00741D91">
              <w:rPr>
                <w:vertAlign w:val="superscript"/>
              </w:rPr>
              <w:lastRenderedPageBreak/>
              <w:t>14</w:t>
            </w:r>
            <w:r w:rsidRPr="00741D91">
              <w:t xml:space="preserve"> Direktiva (EU) 2022/2555 Europskog parlamenta i Vijeća od 14. prosinca 2022. o mjerama za visoku zajedničku razinu </w:t>
            </w:r>
            <w:proofErr w:type="spellStart"/>
            <w:r w:rsidRPr="00741D91">
              <w:t>kibersigurnosti</w:t>
            </w:r>
            <w:proofErr w:type="spellEnd"/>
            <w:r w:rsidRPr="00741D91">
              <w:t xml:space="preserve"> širom Unije, izmjeni Uredbe (EU) br. 910/2014 i Direktive (EU) 2018/1972 i stavljanju izvan snage Direktive (EU) 2016/1148; Tekst značajan za EGP, ELI: </w:t>
            </w:r>
            <w:r w:rsidRPr="00741D91">
              <w:lastRenderedPageBreak/>
              <w:t>http://data.europa.eu/eli/dir/2022/2555/2022-12-27.</w:t>
            </w:r>
          </w:p>
        </w:tc>
      </w:tr>
    </w:tbl>
    <w:p w14:paraId="6990E567"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6BD878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600E81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BD46B7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Oliver </w:t>
      </w:r>
      <w:proofErr w:type="spellStart"/>
      <w:r w:rsidRPr="00741D91">
        <w:t>Schenk</w:t>
      </w:r>
      <w:proofErr w:type="spellEnd"/>
      <w:r w:rsidRPr="00741D91">
        <w:t xml:space="preserve">, Marion </w:t>
      </w:r>
      <w:proofErr w:type="spellStart"/>
      <w:r w:rsidRPr="00741D91">
        <w:t>Walsmann</w:t>
      </w:r>
      <w:proofErr w:type="spellEnd"/>
      <w:r w:rsidRPr="00741D91">
        <w:t xml:space="preserve">, </w:t>
      </w:r>
      <w:proofErr w:type="spellStart"/>
      <w:r w:rsidRPr="00741D91">
        <w:t>Hildegard</w:t>
      </w:r>
      <w:proofErr w:type="spellEnd"/>
      <w:r w:rsidRPr="00741D91">
        <w:t xml:space="preserve"> </w:t>
      </w:r>
      <w:proofErr w:type="spellStart"/>
      <w:r w:rsidRPr="00741D91">
        <w:t>Bentele</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F2A5A3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6D2CD9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026C25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EF21C14" w14:textId="77777777" w:rsidTr="009C2E16">
        <w:trPr>
          <w:trHeight w:hRule="exact" w:val="240"/>
          <w:jc w:val="center"/>
        </w:trPr>
        <w:tc>
          <w:tcPr>
            <w:tcW w:w="9752" w:type="dxa"/>
            <w:gridSpan w:val="2"/>
            <w:tcBorders>
              <w:top w:val="nil"/>
              <w:left w:val="nil"/>
              <w:bottom w:val="nil"/>
              <w:right w:val="nil"/>
            </w:tcBorders>
          </w:tcPr>
          <w:p w14:paraId="09FAA0A9" w14:textId="77777777" w:rsidR="00172D10" w:rsidRPr="00741D91" w:rsidRDefault="00172D10" w:rsidP="009C2E16"/>
        </w:tc>
      </w:tr>
      <w:tr w:rsidR="00741D91" w:rsidRPr="00741D91" w14:paraId="522BD87F" w14:textId="77777777" w:rsidTr="009C2E16">
        <w:trPr>
          <w:trHeight w:val="240"/>
          <w:jc w:val="center"/>
        </w:trPr>
        <w:tc>
          <w:tcPr>
            <w:tcW w:w="4876" w:type="dxa"/>
            <w:tcBorders>
              <w:top w:val="nil"/>
              <w:left w:val="nil"/>
              <w:bottom w:val="nil"/>
              <w:right w:val="nil"/>
            </w:tcBorders>
          </w:tcPr>
          <w:p w14:paraId="592C1D4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C6D24DD" w14:textId="77777777" w:rsidR="00172D10" w:rsidRPr="00741D91" w:rsidRDefault="00172D10" w:rsidP="009C2E16">
            <w:pPr>
              <w:pStyle w:val="AmColumnHeading"/>
            </w:pPr>
            <w:r w:rsidRPr="00741D91">
              <w:t>Izmjena</w:t>
            </w:r>
          </w:p>
        </w:tc>
      </w:tr>
      <w:tr w:rsidR="00741D91" w:rsidRPr="00741D91" w14:paraId="787E9C84" w14:textId="77777777" w:rsidTr="009C2E16">
        <w:trPr>
          <w:jc w:val="center"/>
        </w:trPr>
        <w:tc>
          <w:tcPr>
            <w:tcW w:w="4876" w:type="dxa"/>
            <w:tcBorders>
              <w:top w:val="nil"/>
              <w:left w:val="nil"/>
              <w:bottom w:val="nil"/>
              <w:right w:val="nil"/>
            </w:tcBorders>
          </w:tcPr>
          <w:p w14:paraId="771D7266" w14:textId="77777777" w:rsidR="00172D10" w:rsidRPr="00741D91" w:rsidRDefault="00172D10" w:rsidP="009C2E16">
            <w:pPr>
              <w:pStyle w:val="Normal6a"/>
            </w:pPr>
            <w:r w:rsidRPr="00741D91">
              <w:t>(29)</w:t>
            </w:r>
            <w:r w:rsidRPr="00741D91">
              <w:tab/>
              <w:t xml:space="preserve">Tehnološki napredak i inovacije u svakom gospodarskom sektoru, a time i njihova produktivnost i konkurentnost, u osnovi se temelje na integraciji sektorskog digitalnog razvoja i primjeni digitalnih rješenja, koja bi trebalo podupirati u cijelom Fondu u kontekstu aktivnosti razvijenih u različitim sastavnicama politika ECF-a. Ovisnost o visokorizičnim dobavljačima u </w:t>
            </w:r>
            <w:r w:rsidRPr="00741D91">
              <w:rPr>
                <w:b/>
                <w:i/>
              </w:rPr>
              <w:t>ključnim</w:t>
            </w:r>
            <w:r w:rsidRPr="00741D91">
              <w:t xml:space="preserve"> sektorima može </w:t>
            </w:r>
            <w:r w:rsidRPr="00741D91">
              <w:rPr>
                <w:b/>
                <w:i/>
              </w:rPr>
              <w:t>značiti</w:t>
            </w:r>
            <w:r w:rsidRPr="00741D91">
              <w:t xml:space="preserve"> strateški rizik od </w:t>
            </w:r>
            <w:r w:rsidRPr="00741D91">
              <w:rPr>
                <w:b/>
                <w:i/>
              </w:rPr>
              <w:t>inozemnog</w:t>
            </w:r>
            <w:r w:rsidRPr="00741D91">
              <w:t xml:space="preserve"> upletanja i ugroziti sigurnost, otpornost i </w:t>
            </w:r>
            <w:r w:rsidRPr="00741D91">
              <w:rPr>
                <w:b/>
                <w:i/>
              </w:rPr>
              <w:t>suverenost</w:t>
            </w:r>
            <w:r w:rsidRPr="00741D91">
              <w:t xml:space="preserve"> Unije. Skupina za suradnju u području sigurnosti mrežnih i informacijskih sustava, u suradnji s Komisijom i Agencijom Europske unije za </w:t>
            </w:r>
            <w:proofErr w:type="spellStart"/>
            <w:r w:rsidRPr="00741D91">
              <w:t>kibersigurnost</w:t>
            </w:r>
            <w:proofErr w:type="spellEnd"/>
            <w:r w:rsidRPr="00741D91">
              <w:t xml:space="preserve"> (ENISA), ima važnu ulogu u provedbi procjena sigurnosnih rizika ključnih lanaca opskrbe koordiniranih na razini EU-a, uzimajući u obzir tehničke i, prema potrebi, </w:t>
            </w:r>
            <w:proofErr w:type="spellStart"/>
            <w:r w:rsidRPr="00741D91">
              <w:t>netehničke</w:t>
            </w:r>
            <w:proofErr w:type="spellEnd"/>
            <w:r w:rsidRPr="00741D91">
              <w:t xml:space="preserve"> čimbenike rizika u skladu s člankom 22. Direktive (EU) 2022/2555.</w:t>
            </w:r>
            <w:r w:rsidRPr="00741D91">
              <w:rPr>
                <w:vertAlign w:val="superscript"/>
              </w:rPr>
              <w:t>14</w:t>
            </w:r>
          </w:p>
        </w:tc>
        <w:tc>
          <w:tcPr>
            <w:tcW w:w="4876" w:type="dxa"/>
            <w:tcBorders>
              <w:top w:val="nil"/>
              <w:left w:val="nil"/>
              <w:bottom w:val="nil"/>
              <w:right w:val="nil"/>
            </w:tcBorders>
          </w:tcPr>
          <w:p w14:paraId="3FBAB355" w14:textId="77777777" w:rsidR="00172D10" w:rsidRPr="00741D91" w:rsidRDefault="00172D10" w:rsidP="009C2E16">
            <w:pPr>
              <w:pStyle w:val="Normal6a"/>
            </w:pPr>
            <w:r w:rsidRPr="00741D91">
              <w:t>(29)</w:t>
            </w:r>
            <w:r w:rsidRPr="00741D91">
              <w:tab/>
              <w:t xml:space="preserve">Tehnološki napredak i inovacije u svakom gospodarskom sektoru, a time i njihova produktivnost i konkurentnost, u osnovi se temelje na integraciji sektorskog digitalnog razvoja i primjeni </w:t>
            </w:r>
            <w:r w:rsidRPr="00741D91">
              <w:rPr>
                <w:b/>
                <w:bCs/>
                <w:i/>
                <w:iCs/>
              </w:rPr>
              <w:t>pouzdanih</w:t>
            </w:r>
            <w:r w:rsidRPr="00741D91">
              <w:t xml:space="preserve"> digitalnih rješenja, koja bi trebalo podupirati u cijelom Fondu u kontekstu aktivnosti razvijenih u različitim sastavnicama politika ECF-a.</w:t>
            </w:r>
            <w:r w:rsidRPr="00741D91">
              <w:rPr>
                <w:b/>
                <w:i/>
              </w:rPr>
              <w:t xml:space="preserve"> </w:t>
            </w:r>
            <w:r w:rsidRPr="00741D91">
              <w:t xml:space="preserve">Ovisnost o visokorizičnim dobavljačima u </w:t>
            </w:r>
            <w:r w:rsidRPr="00741D91">
              <w:rPr>
                <w:b/>
                <w:i/>
              </w:rPr>
              <w:t>kritičnim</w:t>
            </w:r>
            <w:r w:rsidRPr="00741D91">
              <w:t xml:space="preserve"> sektorima može </w:t>
            </w:r>
            <w:r w:rsidRPr="00741D91">
              <w:rPr>
                <w:b/>
                <w:i/>
              </w:rPr>
              <w:t>predstavljati</w:t>
            </w:r>
            <w:r w:rsidRPr="00741D91">
              <w:t xml:space="preserve"> strateški rizik od </w:t>
            </w:r>
            <w:r w:rsidRPr="00741D91">
              <w:rPr>
                <w:b/>
                <w:i/>
              </w:rPr>
              <w:t>vanjskog</w:t>
            </w:r>
            <w:r w:rsidRPr="00741D91">
              <w:t xml:space="preserve"> upletanja i ugroziti sigurnost, otpornost i </w:t>
            </w:r>
            <w:r w:rsidRPr="00741D91">
              <w:rPr>
                <w:b/>
                <w:i/>
              </w:rPr>
              <w:t>suverenitet</w:t>
            </w:r>
            <w:r w:rsidRPr="00741D91">
              <w:t xml:space="preserve"> Unije. Skupina za suradnju u području sigurnosti mrežnih i informacijskih sustava, u suradnji s Komisijom i Agencijom Europske unije za </w:t>
            </w:r>
            <w:proofErr w:type="spellStart"/>
            <w:r w:rsidRPr="00741D91">
              <w:t>kibersigurnost</w:t>
            </w:r>
            <w:proofErr w:type="spellEnd"/>
            <w:r w:rsidRPr="00741D91">
              <w:t xml:space="preserve"> (ENISA), ima važnu ulogu u provedbi procjena sigurnosnih rizika ključnih lanaca opskrbe koordiniranih na razini EU-a, uzimajući u obzir tehničke i, prema potrebi, </w:t>
            </w:r>
            <w:proofErr w:type="spellStart"/>
            <w:r w:rsidRPr="00741D91">
              <w:t>netehničke</w:t>
            </w:r>
            <w:proofErr w:type="spellEnd"/>
            <w:r w:rsidRPr="00741D91">
              <w:t xml:space="preserve"> čimbenike rizika u skladu s člankom 22. Direktive (EU) 2022/2555.</w:t>
            </w:r>
            <w:r w:rsidRPr="00741D91">
              <w:rPr>
                <w:vertAlign w:val="superscript"/>
              </w:rPr>
              <w:t>14</w:t>
            </w:r>
          </w:p>
        </w:tc>
      </w:tr>
      <w:tr w:rsidR="00741D91" w:rsidRPr="00741D91" w14:paraId="05C6CCB2" w14:textId="77777777" w:rsidTr="009C2E16">
        <w:trPr>
          <w:jc w:val="center"/>
        </w:trPr>
        <w:tc>
          <w:tcPr>
            <w:tcW w:w="4876" w:type="dxa"/>
            <w:tcBorders>
              <w:top w:val="nil"/>
              <w:left w:val="nil"/>
              <w:bottom w:val="nil"/>
              <w:right w:val="nil"/>
            </w:tcBorders>
          </w:tcPr>
          <w:p w14:paraId="2C476F96" w14:textId="77777777" w:rsidR="00172D10" w:rsidRPr="00741D91" w:rsidRDefault="00172D10" w:rsidP="009C2E16">
            <w:pPr>
              <w:pStyle w:val="Normal6a"/>
            </w:pPr>
            <w:r w:rsidRPr="00741D91">
              <w:rPr>
                <w:b/>
                <w:i/>
              </w:rPr>
              <w:t>_________________</w:t>
            </w:r>
          </w:p>
        </w:tc>
        <w:tc>
          <w:tcPr>
            <w:tcW w:w="4876" w:type="dxa"/>
            <w:tcBorders>
              <w:top w:val="nil"/>
              <w:left w:val="nil"/>
              <w:bottom w:val="nil"/>
              <w:right w:val="nil"/>
            </w:tcBorders>
          </w:tcPr>
          <w:p w14:paraId="4B909C3E" w14:textId="77777777" w:rsidR="00172D10" w:rsidRPr="00741D91" w:rsidRDefault="00172D10" w:rsidP="009C2E16">
            <w:pPr>
              <w:pStyle w:val="Normal6a"/>
            </w:pPr>
            <w:r w:rsidRPr="00741D91">
              <w:rPr>
                <w:b/>
                <w:i/>
              </w:rPr>
              <w:t>_________________</w:t>
            </w:r>
          </w:p>
        </w:tc>
      </w:tr>
      <w:tr w:rsidR="00741D91" w:rsidRPr="00741D91" w14:paraId="3CE39B7B" w14:textId="77777777" w:rsidTr="009C2E16">
        <w:trPr>
          <w:jc w:val="center"/>
        </w:trPr>
        <w:tc>
          <w:tcPr>
            <w:tcW w:w="4876" w:type="dxa"/>
            <w:tcBorders>
              <w:top w:val="nil"/>
              <w:left w:val="nil"/>
              <w:bottom w:val="nil"/>
              <w:right w:val="nil"/>
            </w:tcBorders>
          </w:tcPr>
          <w:p w14:paraId="36A777CB" w14:textId="77777777" w:rsidR="00172D10" w:rsidRPr="00741D91" w:rsidRDefault="00172D10" w:rsidP="009C2E16">
            <w:pPr>
              <w:pStyle w:val="Normal6a"/>
            </w:pPr>
            <w:r w:rsidRPr="00741D91">
              <w:rPr>
                <w:vertAlign w:val="superscript"/>
              </w:rPr>
              <w:t>14</w:t>
            </w:r>
            <w:r w:rsidRPr="00741D91">
              <w:t xml:space="preserve"> Direktiva (EU) 2022/2555 Europskog parlamenta i Vijeća od 14. prosinca 2022. o mjerama za visoku zajedničku razinu </w:t>
            </w:r>
            <w:proofErr w:type="spellStart"/>
            <w:r w:rsidRPr="00741D91">
              <w:t>kibersigurnosti</w:t>
            </w:r>
            <w:proofErr w:type="spellEnd"/>
            <w:r w:rsidRPr="00741D91">
              <w:t xml:space="preserve"> širom Unije, izmjeni Uredbe (EU) br. 910/2014 i Direktive (EU) 2018/1972 i stavljanju izvan snage Direktive (EU) 2016/1148; Tekst značajan </w:t>
            </w:r>
            <w:r w:rsidRPr="00741D91">
              <w:lastRenderedPageBreak/>
              <w:t>za EGP, ELI: http://data.europa.eu/eli/dir/2022/2555/2022-12-27.</w:t>
            </w:r>
          </w:p>
        </w:tc>
        <w:tc>
          <w:tcPr>
            <w:tcW w:w="4876" w:type="dxa"/>
            <w:tcBorders>
              <w:top w:val="nil"/>
              <w:left w:val="nil"/>
              <w:bottom w:val="nil"/>
              <w:right w:val="nil"/>
            </w:tcBorders>
          </w:tcPr>
          <w:p w14:paraId="51AB8A40" w14:textId="77777777" w:rsidR="00172D10" w:rsidRPr="00741D91" w:rsidRDefault="00172D10" w:rsidP="009C2E16">
            <w:pPr>
              <w:pStyle w:val="Normal6a"/>
            </w:pPr>
            <w:r w:rsidRPr="00741D91">
              <w:rPr>
                <w:vertAlign w:val="superscript"/>
              </w:rPr>
              <w:lastRenderedPageBreak/>
              <w:t>14</w:t>
            </w:r>
            <w:r w:rsidRPr="00741D91">
              <w:t xml:space="preserve"> Direktiva (EU) 2022/2555 Europskog parlamenta i Vijeća od 14. prosinca 2022. o mjerama za visoku zajedničku razinu </w:t>
            </w:r>
            <w:proofErr w:type="spellStart"/>
            <w:r w:rsidRPr="00741D91">
              <w:t>kibersigurnosti</w:t>
            </w:r>
            <w:proofErr w:type="spellEnd"/>
            <w:r w:rsidRPr="00741D91">
              <w:t xml:space="preserve"> širom Unije, izmjeni Uredbe (EU) br. 910/2014 i Direktive (EU) 2018/1972 i stavljanju izvan snage Direktive (EU) 2016/1148; Tekst značajan </w:t>
            </w:r>
            <w:r w:rsidRPr="00741D91">
              <w:lastRenderedPageBreak/>
              <w:t>za EGP, ELI: http://data.europa.eu/eli/dir/2022/2555/2022-12-27.</w:t>
            </w:r>
          </w:p>
        </w:tc>
      </w:tr>
    </w:tbl>
    <w:p w14:paraId="02D09C8C"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81258B1"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12E129C4" w14:textId="77777777" w:rsidR="00172D10" w:rsidRPr="00741D91" w:rsidRDefault="00172D10" w:rsidP="00172D10">
      <w:pPr>
        <w:pStyle w:val="AmJustText"/>
      </w:pPr>
      <w:r w:rsidRPr="00741D91">
        <w:t>Izmjenom se pojašnjava važnost podupiranja pouzdanih digitalnih rješenja kako bi se ojačala sigurnost, otpornost i tehnološka suverenost Unije.</w:t>
      </w:r>
    </w:p>
    <w:p w14:paraId="630BF5C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5ABB3FB"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724978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1D4D1E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C84906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4A4E6A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C95E4D4" w14:textId="77777777" w:rsidTr="009C2E16">
        <w:trPr>
          <w:trHeight w:hRule="exact" w:val="240"/>
          <w:jc w:val="center"/>
        </w:trPr>
        <w:tc>
          <w:tcPr>
            <w:tcW w:w="9752" w:type="dxa"/>
            <w:gridSpan w:val="2"/>
            <w:tcBorders>
              <w:top w:val="nil"/>
              <w:left w:val="nil"/>
              <w:bottom w:val="nil"/>
              <w:right w:val="nil"/>
            </w:tcBorders>
          </w:tcPr>
          <w:p w14:paraId="7531A50D" w14:textId="77777777" w:rsidR="00172D10" w:rsidRPr="00741D91" w:rsidRDefault="00172D10" w:rsidP="009C2E16"/>
        </w:tc>
      </w:tr>
      <w:tr w:rsidR="00741D91" w:rsidRPr="00741D91" w14:paraId="3D5D03B4" w14:textId="77777777" w:rsidTr="009C2E16">
        <w:trPr>
          <w:trHeight w:val="240"/>
          <w:jc w:val="center"/>
        </w:trPr>
        <w:tc>
          <w:tcPr>
            <w:tcW w:w="4876" w:type="dxa"/>
            <w:tcBorders>
              <w:top w:val="nil"/>
              <w:left w:val="nil"/>
              <w:bottom w:val="nil"/>
              <w:right w:val="nil"/>
            </w:tcBorders>
          </w:tcPr>
          <w:p w14:paraId="6D784B4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AED5184" w14:textId="77777777" w:rsidR="00172D10" w:rsidRPr="00741D91" w:rsidRDefault="00172D10" w:rsidP="009C2E16">
            <w:pPr>
              <w:pStyle w:val="AmColumnHeading"/>
            </w:pPr>
            <w:r w:rsidRPr="00741D91">
              <w:t>Izmjena</w:t>
            </w:r>
          </w:p>
        </w:tc>
      </w:tr>
      <w:tr w:rsidR="00741D91" w:rsidRPr="00741D91" w14:paraId="09BFBF8F" w14:textId="77777777" w:rsidTr="009C2E16">
        <w:trPr>
          <w:jc w:val="center"/>
        </w:trPr>
        <w:tc>
          <w:tcPr>
            <w:tcW w:w="4876" w:type="dxa"/>
            <w:tcBorders>
              <w:top w:val="nil"/>
              <w:left w:val="nil"/>
              <w:bottom w:val="nil"/>
              <w:right w:val="nil"/>
            </w:tcBorders>
          </w:tcPr>
          <w:p w14:paraId="3463E68F" w14:textId="77777777" w:rsidR="00172D10" w:rsidRPr="00741D91" w:rsidRDefault="00172D10" w:rsidP="009C2E16">
            <w:pPr>
              <w:pStyle w:val="Normal6a"/>
            </w:pPr>
            <w:r w:rsidRPr="00741D91">
              <w:t>(29)</w:t>
            </w:r>
            <w:r w:rsidRPr="00741D91">
              <w:tab/>
              <w:t>Tehnološki napredak i inovacije u svakom gospodarskom sektoru, a time i njihova produktivnost i konkurentnost</w:t>
            </w:r>
            <w:r w:rsidRPr="00741D91">
              <w:rPr>
                <w:b/>
                <w:i/>
              </w:rPr>
              <w:t>, u osnovi se temelje na integraciji</w:t>
            </w:r>
            <w:r w:rsidRPr="00741D91">
              <w:t xml:space="preserve"> sektorskog digitalnog razvoja i </w:t>
            </w:r>
            <w:r w:rsidRPr="00741D91">
              <w:rPr>
                <w:b/>
                <w:i/>
              </w:rPr>
              <w:t>primjeni</w:t>
            </w:r>
            <w:r w:rsidRPr="00741D91">
              <w:t xml:space="preserve"> digitalnih rješenja, koja bi trebalo podupirati u cijelom Fondu u kontekstu aktivnosti razvijenih u različitim sastavnicama politika ECF-a. Ovisnost o visokorizičnim dobavljačima u ključnim sektorima može značiti strateški rizik od inozemnog upletanja i ugroziti sigurnost, otpornost i suverenost Unije. Skupina za suradnju u području sigurnosti mrežnih i informacijskih sustava, u suradnji s Komisijom i Agencijom Europske unije za </w:t>
            </w:r>
            <w:proofErr w:type="spellStart"/>
            <w:r w:rsidRPr="00741D91">
              <w:t>kibersigurnost</w:t>
            </w:r>
            <w:proofErr w:type="spellEnd"/>
            <w:r w:rsidRPr="00741D91">
              <w:t xml:space="preserve"> (ENISA), ima važnu ulogu u provedbi procjena sigurnosnih rizika ključnih lanaca opskrbe koordiniranih na razini EU-a, uzimajući u obzir tehničke i, prema potrebi, </w:t>
            </w:r>
            <w:proofErr w:type="spellStart"/>
            <w:r w:rsidRPr="00741D91">
              <w:t>netehničke</w:t>
            </w:r>
            <w:proofErr w:type="spellEnd"/>
            <w:r w:rsidRPr="00741D91">
              <w:t xml:space="preserve"> čimbenike rizika u skladu s člankom 22. Direktive (EU) 2022/2555.</w:t>
            </w:r>
            <w:r w:rsidRPr="00741D91">
              <w:rPr>
                <w:vertAlign w:val="superscript"/>
              </w:rPr>
              <w:t>14</w:t>
            </w:r>
          </w:p>
        </w:tc>
        <w:tc>
          <w:tcPr>
            <w:tcW w:w="4876" w:type="dxa"/>
            <w:tcBorders>
              <w:top w:val="nil"/>
              <w:left w:val="nil"/>
              <w:bottom w:val="nil"/>
              <w:right w:val="nil"/>
            </w:tcBorders>
          </w:tcPr>
          <w:p w14:paraId="7790D170" w14:textId="77777777" w:rsidR="00172D10" w:rsidRPr="00741D91" w:rsidRDefault="00172D10" w:rsidP="009C2E16">
            <w:pPr>
              <w:pStyle w:val="Normal6a"/>
            </w:pPr>
            <w:r w:rsidRPr="00741D91">
              <w:t>(29)</w:t>
            </w:r>
            <w:r w:rsidRPr="00741D91">
              <w:tab/>
              <w:t xml:space="preserve">Tehnološki napredak i inovacije u svakom gospodarskom sektoru, a time i njihova produktivnost i konkurentnost </w:t>
            </w:r>
            <w:r w:rsidRPr="00741D91">
              <w:rPr>
                <w:b/>
                <w:i/>
              </w:rPr>
              <w:t>pod utjecajem su integracije</w:t>
            </w:r>
            <w:r w:rsidRPr="00741D91">
              <w:t xml:space="preserve"> sektorskog digitalnog razvoja i </w:t>
            </w:r>
            <w:r w:rsidRPr="00741D91">
              <w:rPr>
                <w:b/>
                <w:i/>
              </w:rPr>
              <w:t>primjene</w:t>
            </w:r>
            <w:r w:rsidRPr="00741D91">
              <w:t xml:space="preserve"> digitalnih rješenja, koja bi trebalo podupirati u cijelom Fondu u kontekstu aktivnosti razvijenih u različitim sastavnicama politika ECF-a.</w:t>
            </w:r>
            <w:r w:rsidRPr="00741D91">
              <w:rPr>
                <w:b/>
                <w:i/>
              </w:rPr>
              <w:t xml:space="preserve"> </w:t>
            </w:r>
            <w:r w:rsidRPr="00741D91">
              <w:t xml:space="preserve">Ovisnost o visokorizičnim dobavljačima u ključnim sektorima može značiti strateški rizik od inozemnog upletanja i ugroziti sigurnost, otpornost i suverenost Unije. Skupina za suradnju u području sigurnosti mrežnih i informacijskih sustava, u suradnji s Komisijom i Agencijom Europske unije za </w:t>
            </w:r>
            <w:proofErr w:type="spellStart"/>
            <w:r w:rsidRPr="00741D91">
              <w:t>kibersigurnost</w:t>
            </w:r>
            <w:proofErr w:type="spellEnd"/>
            <w:r w:rsidRPr="00741D91">
              <w:t xml:space="preserve"> (ENISA), ima važnu ulogu u provedbi procjena sigurnosnih rizika ključnih lanaca opskrbe koordiniranih na razini EU-a, uzimajući u obzir tehničke i, prema potrebi, </w:t>
            </w:r>
            <w:proofErr w:type="spellStart"/>
            <w:r w:rsidRPr="00741D91">
              <w:t>netehničke</w:t>
            </w:r>
            <w:proofErr w:type="spellEnd"/>
            <w:r w:rsidRPr="00741D91">
              <w:t xml:space="preserve"> čimbenike rizika u skladu s člankom 22. Direktive (EU) 2022/2555.</w:t>
            </w:r>
            <w:r w:rsidRPr="00741D91">
              <w:rPr>
                <w:vertAlign w:val="superscript"/>
              </w:rPr>
              <w:t>14</w:t>
            </w:r>
          </w:p>
        </w:tc>
      </w:tr>
      <w:tr w:rsidR="00741D91" w:rsidRPr="00741D91" w14:paraId="11665337" w14:textId="77777777" w:rsidTr="009C2E16">
        <w:trPr>
          <w:jc w:val="center"/>
        </w:trPr>
        <w:tc>
          <w:tcPr>
            <w:tcW w:w="4876" w:type="dxa"/>
            <w:tcBorders>
              <w:top w:val="nil"/>
              <w:left w:val="nil"/>
              <w:bottom w:val="nil"/>
              <w:right w:val="nil"/>
            </w:tcBorders>
          </w:tcPr>
          <w:p w14:paraId="1C248CD2" w14:textId="77777777" w:rsidR="00172D10" w:rsidRPr="00741D91" w:rsidRDefault="00172D10" w:rsidP="009C2E16">
            <w:pPr>
              <w:pStyle w:val="Normal6a"/>
            </w:pPr>
            <w:r w:rsidRPr="00741D91">
              <w:rPr>
                <w:b/>
                <w:i/>
              </w:rPr>
              <w:t>_________________</w:t>
            </w:r>
          </w:p>
        </w:tc>
        <w:tc>
          <w:tcPr>
            <w:tcW w:w="4876" w:type="dxa"/>
            <w:tcBorders>
              <w:top w:val="nil"/>
              <w:left w:val="nil"/>
              <w:bottom w:val="nil"/>
              <w:right w:val="nil"/>
            </w:tcBorders>
          </w:tcPr>
          <w:p w14:paraId="413B0CC9" w14:textId="77777777" w:rsidR="00172D10" w:rsidRPr="00741D91" w:rsidRDefault="00172D10" w:rsidP="009C2E16">
            <w:pPr>
              <w:pStyle w:val="Normal6a"/>
            </w:pPr>
            <w:r w:rsidRPr="00741D91">
              <w:rPr>
                <w:b/>
                <w:i/>
              </w:rPr>
              <w:t>_________________</w:t>
            </w:r>
          </w:p>
        </w:tc>
      </w:tr>
      <w:tr w:rsidR="00741D91" w:rsidRPr="00741D91" w14:paraId="183DDF70" w14:textId="77777777" w:rsidTr="009C2E16">
        <w:trPr>
          <w:jc w:val="center"/>
        </w:trPr>
        <w:tc>
          <w:tcPr>
            <w:tcW w:w="4876" w:type="dxa"/>
            <w:tcBorders>
              <w:top w:val="nil"/>
              <w:left w:val="nil"/>
              <w:bottom w:val="nil"/>
              <w:right w:val="nil"/>
            </w:tcBorders>
          </w:tcPr>
          <w:p w14:paraId="1D931071" w14:textId="77777777" w:rsidR="00172D10" w:rsidRPr="00741D91" w:rsidRDefault="00172D10" w:rsidP="009C2E16">
            <w:pPr>
              <w:pStyle w:val="Normal6a"/>
            </w:pPr>
            <w:r w:rsidRPr="00741D91">
              <w:rPr>
                <w:vertAlign w:val="superscript"/>
              </w:rPr>
              <w:t>14</w:t>
            </w:r>
            <w:r w:rsidRPr="00741D91">
              <w:t xml:space="preserve"> Direktiva (EU) 2022/2555 Europskog parlamenta i Vijeća od 14. prosinca 2022. o mjerama za visoku zajedničku razinu </w:t>
            </w:r>
            <w:proofErr w:type="spellStart"/>
            <w:r w:rsidRPr="00741D91">
              <w:lastRenderedPageBreak/>
              <w:t>kibersigurnosti</w:t>
            </w:r>
            <w:proofErr w:type="spellEnd"/>
            <w:r w:rsidRPr="00741D91">
              <w:t xml:space="preserve"> širom Unije, izmjeni Uredbe (EU) br. 910/2014 i Direktive (EU) 2018/1972 i stavljanju izvan snage Direktive (EU) 2016/1148; Tekst značajan za EGP, ELI: http://data.europa.eu/eli/dir/2022/2555/2022-12-27.</w:t>
            </w:r>
          </w:p>
        </w:tc>
        <w:tc>
          <w:tcPr>
            <w:tcW w:w="4876" w:type="dxa"/>
            <w:tcBorders>
              <w:top w:val="nil"/>
              <w:left w:val="nil"/>
              <w:bottom w:val="nil"/>
              <w:right w:val="nil"/>
            </w:tcBorders>
          </w:tcPr>
          <w:p w14:paraId="2DEA8004" w14:textId="77777777" w:rsidR="00172D10" w:rsidRPr="00741D91" w:rsidRDefault="00172D10" w:rsidP="009C2E16">
            <w:pPr>
              <w:pStyle w:val="Normal6a"/>
            </w:pPr>
            <w:r w:rsidRPr="00741D91">
              <w:rPr>
                <w:vertAlign w:val="superscript"/>
              </w:rPr>
              <w:lastRenderedPageBreak/>
              <w:t>14</w:t>
            </w:r>
            <w:r w:rsidRPr="00741D91">
              <w:t xml:space="preserve"> Direktiva (EU) 2022/2555 Europskog parlamenta i Vijeća od 14. prosinca 2022. o mjerama za visoku zajedničku razinu </w:t>
            </w:r>
            <w:proofErr w:type="spellStart"/>
            <w:r w:rsidRPr="00741D91">
              <w:lastRenderedPageBreak/>
              <w:t>kibersigurnosti</w:t>
            </w:r>
            <w:proofErr w:type="spellEnd"/>
            <w:r w:rsidRPr="00741D91">
              <w:t xml:space="preserve"> širom Unije, izmjeni Uredbe (EU) br. 910/2014 i Direktive (EU) 2018/1972 i stavljanju izvan snage Direktive (EU) 2016/1148; Tekst značajan za EGP, ELI: http://data.europa.eu/eli/dir/2022/2555/2022-12-27.</w:t>
            </w:r>
          </w:p>
        </w:tc>
      </w:tr>
    </w:tbl>
    <w:p w14:paraId="18B19831"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02854B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8FFFEE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FE249C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Dan Nica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734D55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0E9757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74B868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71F8670" w14:textId="77777777" w:rsidTr="009C2E16">
        <w:trPr>
          <w:trHeight w:hRule="exact" w:val="240"/>
          <w:jc w:val="center"/>
        </w:trPr>
        <w:tc>
          <w:tcPr>
            <w:tcW w:w="9752" w:type="dxa"/>
            <w:gridSpan w:val="2"/>
            <w:tcBorders>
              <w:top w:val="nil"/>
              <w:left w:val="nil"/>
              <w:bottom w:val="nil"/>
              <w:right w:val="nil"/>
            </w:tcBorders>
          </w:tcPr>
          <w:p w14:paraId="5773F8E0" w14:textId="77777777" w:rsidR="00172D10" w:rsidRPr="00741D91" w:rsidRDefault="00172D10" w:rsidP="009C2E16"/>
        </w:tc>
      </w:tr>
      <w:tr w:rsidR="00741D91" w:rsidRPr="00741D91" w14:paraId="30743C65" w14:textId="77777777" w:rsidTr="009C2E16">
        <w:trPr>
          <w:trHeight w:val="240"/>
          <w:jc w:val="center"/>
        </w:trPr>
        <w:tc>
          <w:tcPr>
            <w:tcW w:w="4876" w:type="dxa"/>
            <w:tcBorders>
              <w:top w:val="nil"/>
              <w:left w:val="nil"/>
              <w:bottom w:val="nil"/>
              <w:right w:val="nil"/>
            </w:tcBorders>
          </w:tcPr>
          <w:p w14:paraId="2F75411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04EF75B" w14:textId="77777777" w:rsidR="00172D10" w:rsidRPr="00741D91" w:rsidRDefault="00172D10" w:rsidP="009C2E16">
            <w:pPr>
              <w:pStyle w:val="AmColumnHeading"/>
            </w:pPr>
            <w:r w:rsidRPr="00741D91">
              <w:t>Izmjena</w:t>
            </w:r>
          </w:p>
        </w:tc>
      </w:tr>
      <w:tr w:rsidR="00741D91" w:rsidRPr="00741D91" w14:paraId="3492CF56" w14:textId="77777777" w:rsidTr="009C2E16">
        <w:trPr>
          <w:jc w:val="center"/>
        </w:trPr>
        <w:tc>
          <w:tcPr>
            <w:tcW w:w="4876" w:type="dxa"/>
            <w:tcBorders>
              <w:top w:val="nil"/>
              <w:left w:val="nil"/>
              <w:bottom w:val="nil"/>
              <w:right w:val="nil"/>
            </w:tcBorders>
          </w:tcPr>
          <w:p w14:paraId="763DBC77" w14:textId="77777777" w:rsidR="00172D10" w:rsidRPr="00741D91" w:rsidRDefault="00172D10" w:rsidP="009C2E16">
            <w:pPr>
              <w:pStyle w:val="Normal6a"/>
            </w:pPr>
          </w:p>
        </w:tc>
        <w:tc>
          <w:tcPr>
            <w:tcW w:w="4876" w:type="dxa"/>
            <w:tcBorders>
              <w:top w:val="nil"/>
              <w:left w:val="nil"/>
              <w:bottom w:val="nil"/>
              <w:right w:val="nil"/>
            </w:tcBorders>
          </w:tcPr>
          <w:p w14:paraId="39740FE6" w14:textId="77777777" w:rsidR="00172D10" w:rsidRPr="00741D91" w:rsidRDefault="00172D10" w:rsidP="009C2E16">
            <w:pPr>
              <w:pStyle w:val="Normal6a"/>
            </w:pPr>
            <w:r w:rsidRPr="00741D91">
              <w:rPr>
                <w:b/>
                <w:i/>
              </w:rPr>
              <w:t>(29.a)</w:t>
            </w:r>
            <w:r w:rsidRPr="00741D91">
              <w:tab/>
            </w:r>
            <w:r w:rsidRPr="00741D91">
              <w:rPr>
                <w:b/>
                <w:i/>
              </w:rPr>
              <w:t xml:space="preserve">Brzim razvojem i uvođenjem naprednih sustava umjetne inteligencije iz temelja se mijenja okružje </w:t>
            </w:r>
            <w:proofErr w:type="spellStart"/>
            <w:r w:rsidRPr="00741D91">
              <w:rPr>
                <w:b/>
                <w:i/>
              </w:rPr>
              <w:t>kibersigurnosnih</w:t>
            </w:r>
            <w:proofErr w:type="spellEnd"/>
            <w:r w:rsidRPr="00741D91">
              <w:rPr>
                <w:b/>
                <w:i/>
              </w:rPr>
              <w:t xml:space="preserve"> prijetnji jer se omogućuje automatizirano otkrivanje, iskorištavanje i širenje softverskih ranjivosti dosad nezabilježenom brzinom i u dosad nezabilježenim razmjerima; javne uprave, subjekti kritične infrastrukture i strateški industrijski ekosustavi u Uniji sve su izloženiji vrlo sofisticiranim kibernetičkim prijetnjama koje se brzo razvijaju; Unija bi trebala ojačati svoju tehnološku i operativnu pripravnost, među ostalim podupiranjem koordiniranih europskih sposobnosti za napredna istraživanja u području kibernetičke sigurnosti, testiranje, upravljanje ranjivostima, pripravnost za kibernetičku obranu i pouzdanu suradnju javnih tijela, industrije, akademske zajednice i specijaliziranih stručnih centara za kibernetičku sigurnost na razini Unije; Unija bi trebala promicati ubrzano uvođenje arhitektura nultog povjerenja, pristupâ temeljenih na pretpostavci povrede mreže, obrambenih sposobnosti potpomognutih umjetnom </w:t>
            </w:r>
            <w:r w:rsidRPr="00741D91">
              <w:rPr>
                <w:b/>
                <w:i/>
              </w:rPr>
              <w:lastRenderedPageBreak/>
              <w:t>inteligencijom, načela integrirane sigurnosti i mehanizama za brzo otklanjanje ranjivosti kako bi se ojačala otpornost i konkurentnost europskoga gospodarstva te zaštitili strateški sektori i ključne usluge.</w:t>
            </w:r>
          </w:p>
        </w:tc>
      </w:tr>
    </w:tbl>
    <w:p w14:paraId="7F28D57A"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C92B536"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033EB741" w14:textId="77777777" w:rsidR="00172D10" w:rsidRPr="00741D91" w:rsidRDefault="00172D10" w:rsidP="00172D10">
      <w:pPr>
        <w:pStyle w:val="AmJustText"/>
      </w:pPr>
      <w:r w:rsidRPr="00741D91">
        <w:t>Napredni sustavi umjetne inteligencije brzo povećavaju razmjere i brzinu kibernetičkih prijetnji, zbog čega su kritična infrastruktura, javne usluge i strateške industrije izložene dosad nezabilježenim rizicima. Ovom se izmjenom podupire jačanje pripravnosti Unije podupiranjem alata za kibernetičku sigurnost potpomognutih umjetnom inteligencijom, brzog upravljanja ranjivostima i koordiniranih europskih kapaciteta za kibernetičku otpornost.</w:t>
      </w:r>
    </w:p>
    <w:p w14:paraId="1808FBE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972492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06CE75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t xml:space="preserve">, Daniel </w:t>
      </w:r>
      <w:proofErr w:type="spellStart"/>
      <w:r w:rsidRPr="00741D91">
        <w:t>Attard</w:t>
      </w:r>
      <w:proofErr w:type="spellEnd"/>
      <w:r w:rsidRPr="00741D91">
        <w:t xml:space="preserve">, Sofie </w:t>
      </w:r>
      <w:proofErr w:type="spellStart"/>
      <w:r w:rsidRPr="00741D91">
        <w:t>Eriksson</w:t>
      </w:r>
      <w:proofErr w:type="spellEnd"/>
      <w:r w:rsidRPr="00741D91">
        <w:t xml:space="preserve">, Bruno </w:t>
      </w:r>
      <w:proofErr w:type="spellStart"/>
      <w:r w:rsidRPr="00741D91">
        <w:t>Tobback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CF482E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B4D85B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810B6F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EEB9840" w14:textId="77777777" w:rsidTr="009C2E16">
        <w:trPr>
          <w:trHeight w:hRule="exact" w:val="240"/>
          <w:jc w:val="center"/>
        </w:trPr>
        <w:tc>
          <w:tcPr>
            <w:tcW w:w="9752" w:type="dxa"/>
            <w:gridSpan w:val="2"/>
            <w:tcBorders>
              <w:top w:val="nil"/>
              <w:left w:val="nil"/>
              <w:bottom w:val="nil"/>
              <w:right w:val="nil"/>
            </w:tcBorders>
          </w:tcPr>
          <w:p w14:paraId="54482621" w14:textId="77777777" w:rsidR="00172D10" w:rsidRPr="00741D91" w:rsidRDefault="00172D10" w:rsidP="009C2E16"/>
        </w:tc>
      </w:tr>
      <w:tr w:rsidR="00741D91" w:rsidRPr="00741D91" w14:paraId="0571285B" w14:textId="77777777" w:rsidTr="009C2E16">
        <w:trPr>
          <w:trHeight w:val="240"/>
          <w:jc w:val="center"/>
        </w:trPr>
        <w:tc>
          <w:tcPr>
            <w:tcW w:w="4876" w:type="dxa"/>
            <w:tcBorders>
              <w:top w:val="nil"/>
              <w:left w:val="nil"/>
              <w:bottom w:val="nil"/>
              <w:right w:val="nil"/>
            </w:tcBorders>
          </w:tcPr>
          <w:p w14:paraId="5F3CCE6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AC728B3" w14:textId="77777777" w:rsidR="00172D10" w:rsidRPr="00741D91" w:rsidRDefault="00172D10" w:rsidP="009C2E16">
            <w:pPr>
              <w:pStyle w:val="AmColumnHeading"/>
            </w:pPr>
            <w:r w:rsidRPr="00741D91">
              <w:t>Izmjena</w:t>
            </w:r>
          </w:p>
        </w:tc>
      </w:tr>
      <w:tr w:rsidR="00741D91" w:rsidRPr="00741D91" w14:paraId="36E26213" w14:textId="77777777" w:rsidTr="009C2E16">
        <w:trPr>
          <w:jc w:val="center"/>
        </w:trPr>
        <w:tc>
          <w:tcPr>
            <w:tcW w:w="4876" w:type="dxa"/>
            <w:tcBorders>
              <w:top w:val="nil"/>
              <w:left w:val="nil"/>
              <w:bottom w:val="nil"/>
              <w:right w:val="nil"/>
            </w:tcBorders>
          </w:tcPr>
          <w:p w14:paraId="6125EFEA" w14:textId="77777777" w:rsidR="00172D10" w:rsidRPr="00741D91" w:rsidRDefault="00172D10" w:rsidP="009C2E16">
            <w:pPr>
              <w:pStyle w:val="Normal6a"/>
            </w:pPr>
          </w:p>
        </w:tc>
        <w:tc>
          <w:tcPr>
            <w:tcW w:w="4876" w:type="dxa"/>
            <w:tcBorders>
              <w:top w:val="nil"/>
              <w:left w:val="nil"/>
              <w:bottom w:val="nil"/>
              <w:right w:val="nil"/>
            </w:tcBorders>
          </w:tcPr>
          <w:p w14:paraId="0771E171" w14:textId="77777777" w:rsidR="00172D10" w:rsidRPr="00741D91" w:rsidRDefault="00172D10" w:rsidP="009C2E16">
            <w:pPr>
              <w:pStyle w:val="Normal6a"/>
            </w:pPr>
            <w:r w:rsidRPr="00741D91">
              <w:rPr>
                <w:b/>
                <w:i/>
              </w:rPr>
              <w:t>(29.a)</w:t>
            </w:r>
            <w:r w:rsidRPr="00741D91">
              <w:tab/>
            </w:r>
            <w:r w:rsidRPr="00741D91">
              <w:rPr>
                <w:b/>
                <w:i/>
              </w:rPr>
              <w:t>Unapređenje visoke razine kibernetičke sigurnosti u Uniji temelj je za osiguravanje njezine otpornosti i konkurentnosti. ECF bi stoga trebao promicati integriranu kibernetičku sigurnost ugrađivanjem mjera kibernetičke sigurnosti u sve relevantne aktivnosti te podupirati konkurentnost ekosustava kibernetičke sigurnosti, posebno MSP-ova, start-</w:t>
            </w:r>
            <w:proofErr w:type="spellStart"/>
            <w:r w:rsidRPr="00741D91">
              <w:rPr>
                <w:b/>
                <w:i/>
              </w:rPr>
              <w:t>up</w:t>
            </w:r>
            <w:proofErr w:type="spellEnd"/>
            <w:r w:rsidRPr="00741D91">
              <w:rPr>
                <w:b/>
                <w:i/>
              </w:rPr>
              <w:t xml:space="preserve"> i </w:t>
            </w:r>
            <w:proofErr w:type="spellStart"/>
            <w:r w:rsidRPr="00741D91">
              <w:rPr>
                <w:b/>
                <w:i/>
              </w:rPr>
              <w:t>scale-up</w:t>
            </w:r>
            <w:proofErr w:type="spellEnd"/>
            <w:r w:rsidRPr="00741D91">
              <w:rPr>
                <w:b/>
                <w:i/>
              </w:rPr>
              <w:t xml:space="preserve"> poduzeća.</w:t>
            </w:r>
          </w:p>
        </w:tc>
      </w:tr>
    </w:tbl>
    <w:p w14:paraId="25D94B52"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C2B492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546A23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1C970A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Claudiu</w:t>
      </w:r>
      <w:proofErr w:type="spellEnd"/>
      <w:r w:rsidRPr="00741D91">
        <w:t xml:space="preserve">-Richard </w:t>
      </w:r>
      <w:proofErr w:type="spellStart"/>
      <w:r w:rsidRPr="00741D91">
        <w:t>Târziu</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7F335E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8685942"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634FE2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F697626" w14:textId="77777777" w:rsidTr="009C2E16">
        <w:trPr>
          <w:trHeight w:hRule="exact" w:val="240"/>
          <w:jc w:val="center"/>
        </w:trPr>
        <w:tc>
          <w:tcPr>
            <w:tcW w:w="9752" w:type="dxa"/>
            <w:gridSpan w:val="2"/>
            <w:tcBorders>
              <w:top w:val="nil"/>
              <w:left w:val="nil"/>
              <w:bottom w:val="nil"/>
              <w:right w:val="nil"/>
            </w:tcBorders>
          </w:tcPr>
          <w:p w14:paraId="0A06514C" w14:textId="77777777" w:rsidR="00172D10" w:rsidRPr="00741D91" w:rsidRDefault="00172D10" w:rsidP="009C2E16"/>
        </w:tc>
      </w:tr>
      <w:tr w:rsidR="00741D91" w:rsidRPr="00741D91" w14:paraId="331DBA64" w14:textId="77777777" w:rsidTr="009C2E16">
        <w:trPr>
          <w:trHeight w:val="240"/>
          <w:jc w:val="center"/>
        </w:trPr>
        <w:tc>
          <w:tcPr>
            <w:tcW w:w="4876" w:type="dxa"/>
            <w:tcBorders>
              <w:top w:val="nil"/>
              <w:left w:val="nil"/>
              <w:bottom w:val="nil"/>
              <w:right w:val="nil"/>
            </w:tcBorders>
          </w:tcPr>
          <w:p w14:paraId="7BE669B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172907C" w14:textId="77777777" w:rsidR="00172D10" w:rsidRPr="00741D91" w:rsidRDefault="00172D10" w:rsidP="009C2E16">
            <w:pPr>
              <w:pStyle w:val="AmColumnHeading"/>
            </w:pPr>
            <w:r w:rsidRPr="00741D91">
              <w:t>Izmjena</w:t>
            </w:r>
          </w:p>
        </w:tc>
      </w:tr>
      <w:tr w:rsidR="00741D91" w:rsidRPr="00741D91" w14:paraId="461981DE" w14:textId="77777777" w:rsidTr="009C2E16">
        <w:trPr>
          <w:jc w:val="center"/>
        </w:trPr>
        <w:tc>
          <w:tcPr>
            <w:tcW w:w="4876" w:type="dxa"/>
            <w:tcBorders>
              <w:top w:val="nil"/>
              <w:left w:val="nil"/>
              <w:bottom w:val="nil"/>
              <w:right w:val="nil"/>
            </w:tcBorders>
          </w:tcPr>
          <w:p w14:paraId="168463E6" w14:textId="77777777" w:rsidR="00172D10" w:rsidRPr="00741D91" w:rsidRDefault="00172D10" w:rsidP="009C2E16">
            <w:pPr>
              <w:pStyle w:val="Normal6a"/>
            </w:pPr>
          </w:p>
        </w:tc>
        <w:tc>
          <w:tcPr>
            <w:tcW w:w="4876" w:type="dxa"/>
            <w:tcBorders>
              <w:top w:val="nil"/>
              <w:left w:val="nil"/>
              <w:bottom w:val="nil"/>
              <w:right w:val="nil"/>
            </w:tcBorders>
          </w:tcPr>
          <w:p w14:paraId="6FF932A9" w14:textId="77777777" w:rsidR="00172D10" w:rsidRPr="00741D91" w:rsidRDefault="00172D10" w:rsidP="009C2E16">
            <w:pPr>
              <w:pStyle w:val="Normal6a"/>
            </w:pPr>
            <w:r w:rsidRPr="00741D91">
              <w:rPr>
                <w:b/>
                <w:i/>
              </w:rPr>
              <w:t>(29.a)</w:t>
            </w:r>
            <w:r w:rsidRPr="00741D91">
              <w:tab/>
            </w:r>
            <w:r w:rsidRPr="00741D91">
              <w:rPr>
                <w:b/>
                <w:i/>
              </w:rPr>
              <w:t>Mehanizmi financiranja znatno se ubrzavaju, s jasnim rokovima i pojednostavnjenim postupcima donošenja odluka kako bi se osigurala pravodobna potpora strateškim projektima.</w:t>
            </w:r>
          </w:p>
        </w:tc>
      </w:tr>
    </w:tbl>
    <w:p w14:paraId="5B9800E2"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166B2C5"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359ADA3"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267017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Jüri</w:t>
      </w:r>
      <w:proofErr w:type="spellEnd"/>
      <w:r w:rsidRPr="00741D91">
        <w:t xml:space="preserve"> </w:t>
      </w:r>
      <w:proofErr w:type="spellStart"/>
      <w:r w:rsidRPr="00741D91">
        <w:t>Ratas</w:t>
      </w:r>
      <w:proofErr w:type="spellEnd"/>
      <w:r w:rsidRPr="00741D91">
        <w:t xml:space="preserve">, </w:t>
      </w:r>
      <w:proofErr w:type="spellStart"/>
      <w:r w:rsidRPr="00741D91">
        <w:t>Riho</w:t>
      </w:r>
      <w:proofErr w:type="spellEnd"/>
      <w:r w:rsidRPr="00741D91">
        <w:t xml:space="preserve"> </w:t>
      </w:r>
      <w:proofErr w:type="spellStart"/>
      <w:r w:rsidRPr="00741D91">
        <w:t>Terras</w:t>
      </w:r>
      <w:proofErr w:type="spellEnd"/>
      <w:r w:rsidRPr="00741D91">
        <w:t xml:space="preserve">, Tobias </w:t>
      </w:r>
      <w:proofErr w:type="spellStart"/>
      <w:r w:rsidRPr="00741D91">
        <w:t>Cremer</w:t>
      </w:r>
      <w:proofErr w:type="spellEnd"/>
      <w:r w:rsidRPr="00741D91">
        <w:t>, Sven Mikser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4B0BF8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BB04A7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525F92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6E84824" w14:textId="77777777" w:rsidTr="009C2E16">
        <w:trPr>
          <w:trHeight w:hRule="exact" w:val="240"/>
          <w:jc w:val="center"/>
        </w:trPr>
        <w:tc>
          <w:tcPr>
            <w:tcW w:w="9752" w:type="dxa"/>
            <w:gridSpan w:val="2"/>
            <w:tcBorders>
              <w:top w:val="nil"/>
              <w:left w:val="nil"/>
              <w:bottom w:val="nil"/>
              <w:right w:val="nil"/>
            </w:tcBorders>
          </w:tcPr>
          <w:p w14:paraId="1CD3DD94" w14:textId="77777777" w:rsidR="00172D10" w:rsidRPr="00741D91" w:rsidRDefault="00172D10" w:rsidP="009C2E16"/>
        </w:tc>
      </w:tr>
      <w:tr w:rsidR="00741D91" w:rsidRPr="00741D91" w14:paraId="36C17FB7" w14:textId="77777777" w:rsidTr="009C2E16">
        <w:trPr>
          <w:trHeight w:val="240"/>
          <w:jc w:val="center"/>
        </w:trPr>
        <w:tc>
          <w:tcPr>
            <w:tcW w:w="4876" w:type="dxa"/>
            <w:tcBorders>
              <w:top w:val="nil"/>
              <w:left w:val="nil"/>
              <w:bottom w:val="nil"/>
              <w:right w:val="nil"/>
            </w:tcBorders>
          </w:tcPr>
          <w:p w14:paraId="18244A9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34E87EE" w14:textId="77777777" w:rsidR="00172D10" w:rsidRPr="00741D91" w:rsidRDefault="00172D10" w:rsidP="009C2E16">
            <w:pPr>
              <w:pStyle w:val="AmColumnHeading"/>
            </w:pPr>
            <w:r w:rsidRPr="00741D91">
              <w:t>Izmjena</w:t>
            </w:r>
          </w:p>
        </w:tc>
      </w:tr>
      <w:tr w:rsidR="00741D91" w:rsidRPr="00741D91" w14:paraId="2A5F05EE" w14:textId="77777777" w:rsidTr="009C2E16">
        <w:trPr>
          <w:jc w:val="center"/>
        </w:trPr>
        <w:tc>
          <w:tcPr>
            <w:tcW w:w="4876" w:type="dxa"/>
            <w:tcBorders>
              <w:top w:val="nil"/>
              <w:left w:val="nil"/>
              <w:bottom w:val="nil"/>
              <w:right w:val="nil"/>
            </w:tcBorders>
          </w:tcPr>
          <w:p w14:paraId="384D698C" w14:textId="77777777" w:rsidR="00172D10" w:rsidRPr="00741D91" w:rsidRDefault="00172D10" w:rsidP="009C2E16">
            <w:pPr>
              <w:pStyle w:val="Normal6a"/>
            </w:pPr>
          </w:p>
        </w:tc>
        <w:tc>
          <w:tcPr>
            <w:tcW w:w="4876" w:type="dxa"/>
            <w:tcBorders>
              <w:top w:val="nil"/>
              <w:left w:val="nil"/>
              <w:bottom w:val="nil"/>
              <w:right w:val="nil"/>
            </w:tcBorders>
          </w:tcPr>
          <w:p w14:paraId="0CD6E014" w14:textId="77777777" w:rsidR="00172D10" w:rsidRPr="00741D91" w:rsidRDefault="00172D10" w:rsidP="009C2E16">
            <w:pPr>
              <w:pStyle w:val="Normal6a"/>
            </w:pPr>
            <w:r w:rsidRPr="00741D91">
              <w:rPr>
                <w:b/>
                <w:i/>
              </w:rPr>
              <w:t>(29.a)</w:t>
            </w:r>
            <w:r w:rsidRPr="00741D91">
              <w:tab/>
            </w:r>
            <w:r w:rsidRPr="00741D91">
              <w:rPr>
                <w:b/>
                <w:i/>
              </w:rPr>
              <w:t>Kibernetička sigurnost trebala bi se smatrati jedinstvenom domenom, ali i međusektorskim pitanjem u svim drugim domenama.</w:t>
            </w:r>
          </w:p>
        </w:tc>
      </w:tr>
    </w:tbl>
    <w:p w14:paraId="1A734AD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409CEC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85B834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9C7628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Dan Nica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11BAFE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E3923F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12580C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559AA3F" w14:textId="77777777" w:rsidTr="009C2E16">
        <w:trPr>
          <w:trHeight w:hRule="exact" w:val="240"/>
          <w:jc w:val="center"/>
        </w:trPr>
        <w:tc>
          <w:tcPr>
            <w:tcW w:w="9752" w:type="dxa"/>
            <w:gridSpan w:val="2"/>
            <w:tcBorders>
              <w:top w:val="nil"/>
              <w:left w:val="nil"/>
              <w:bottom w:val="nil"/>
              <w:right w:val="nil"/>
            </w:tcBorders>
          </w:tcPr>
          <w:p w14:paraId="36CA98EE" w14:textId="77777777" w:rsidR="00172D10" w:rsidRPr="00741D91" w:rsidRDefault="00172D10" w:rsidP="009C2E16"/>
        </w:tc>
      </w:tr>
      <w:tr w:rsidR="00741D91" w:rsidRPr="00741D91" w14:paraId="10A9903E" w14:textId="77777777" w:rsidTr="009C2E16">
        <w:trPr>
          <w:trHeight w:val="240"/>
          <w:jc w:val="center"/>
        </w:trPr>
        <w:tc>
          <w:tcPr>
            <w:tcW w:w="4876" w:type="dxa"/>
            <w:tcBorders>
              <w:top w:val="nil"/>
              <w:left w:val="nil"/>
              <w:bottom w:val="nil"/>
              <w:right w:val="nil"/>
            </w:tcBorders>
          </w:tcPr>
          <w:p w14:paraId="2BE4E6D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7778EAF" w14:textId="77777777" w:rsidR="00172D10" w:rsidRPr="00741D91" w:rsidRDefault="00172D10" w:rsidP="009C2E16">
            <w:pPr>
              <w:pStyle w:val="AmColumnHeading"/>
            </w:pPr>
            <w:r w:rsidRPr="00741D91">
              <w:t>Izmjena</w:t>
            </w:r>
          </w:p>
        </w:tc>
      </w:tr>
      <w:tr w:rsidR="00741D91" w:rsidRPr="00741D91" w14:paraId="7C0D168A" w14:textId="77777777" w:rsidTr="009C2E16">
        <w:trPr>
          <w:jc w:val="center"/>
        </w:trPr>
        <w:tc>
          <w:tcPr>
            <w:tcW w:w="4876" w:type="dxa"/>
            <w:tcBorders>
              <w:top w:val="nil"/>
              <w:left w:val="nil"/>
              <w:bottom w:val="nil"/>
              <w:right w:val="nil"/>
            </w:tcBorders>
          </w:tcPr>
          <w:p w14:paraId="540F44A2" w14:textId="77777777" w:rsidR="00172D10" w:rsidRPr="00741D91" w:rsidRDefault="00172D10" w:rsidP="009C2E16">
            <w:pPr>
              <w:pStyle w:val="Normal6a"/>
            </w:pPr>
          </w:p>
        </w:tc>
        <w:tc>
          <w:tcPr>
            <w:tcW w:w="4876" w:type="dxa"/>
            <w:tcBorders>
              <w:top w:val="nil"/>
              <w:left w:val="nil"/>
              <w:bottom w:val="nil"/>
              <w:right w:val="nil"/>
            </w:tcBorders>
          </w:tcPr>
          <w:p w14:paraId="68C8D7D6" w14:textId="77777777" w:rsidR="00172D10" w:rsidRPr="00741D91" w:rsidRDefault="00172D10" w:rsidP="009C2E16">
            <w:pPr>
              <w:pStyle w:val="Normal6a"/>
            </w:pPr>
            <w:r w:rsidRPr="00741D91">
              <w:rPr>
                <w:b/>
                <w:i/>
              </w:rPr>
              <w:t>(29.b)</w:t>
            </w:r>
            <w:r w:rsidRPr="00741D91">
              <w:tab/>
            </w:r>
            <w:r w:rsidRPr="00741D91">
              <w:rPr>
                <w:b/>
                <w:i/>
              </w:rPr>
              <w:t xml:space="preserve">S obzirom na sve veću digitalizaciju i međupovezanost energetske infrastrukture, komponente integrirane u sustave za proizvodnju, skladištenje i prijenos električne energije mogu predstavljati sistemske rizike za kibernetičku sigurnost i operativnu otpornost ako podliježu vanjskoj kontroli, sposobnostima daljinskog pristupa ili nedovoljnoj transparentnosti u pogledu </w:t>
            </w:r>
            <w:r w:rsidRPr="00741D91">
              <w:rPr>
                <w:b/>
                <w:i/>
              </w:rPr>
              <w:lastRenderedPageBreak/>
              <w:t>integriteta softvera i upravljanja podacima. Takvi rizici mogu utjecati na kontinuitet opskrbe električnom energijom, stabilnost energetske mreže Unije i sigurnost kritične infrastrukture. Stoga je potrebno osigurati da oprema koja se upotrebljava u projektima koji se financiraju sredstvima Unije ili je povezana s kritičnom energetskom infrastrukturom bude u skladu s visokim standardima kibernetičke sigurnosti, tehničke transparentnosti, otpornosti lanca opskrbe i operativne neovisnosti, u skladu sa strateškim interesima i sigurnosnim ciljevima Unije.</w:t>
            </w:r>
          </w:p>
        </w:tc>
      </w:tr>
    </w:tbl>
    <w:p w14:paraId="1D269842"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CABD3A5"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16E35F93" w14:textId="77777777" w:rsidR="00172D10" w:rsidRPr="00741D91" w:rsidRDefault="00172D10" w:rsidP="00172D10">
      <w:pPr>
        <w:pStyle w:val="AmJustText"/>
      </w:pPr>
      <w:r w:rsidRPr="00741D91">
        <w:t>Sve veći rizici za kibernetičku sigurnost i otpornost povezani s digitalno povezanim komponentama koje se upotrebljavaju u kritičnoj energetskoj infrastrukturi. Komisija je nedavno najavila mjere za jačanje zaštite energetskih mreža Unije i ograničavanje upotrebe financijskih sredstava Unije za projekte koji uključuju dobavljače za koje je utvrđeno da predstavljaju visoke rizike u pogledu kibernetičke sigurnosti. Izmjenom bi se financiranje ECF-a uskladilo sa širim ciljevima Unije u pogledu strateške autonomije, otpornosti lanca opskrbe i zaštite kritične infrastrukture od kibernetičkih i hibridnih prijetnji.</w:t>
      </w:r>
    </w:p>
    <w:p w14:paraId="2BD63CF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33AC0B6"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709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FFFC94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2D892D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987075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C328E3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6B7347E" w14:textId="77777777" w:rsidTr="009C2E16">
        <w:trPr>
          <w:trHeight w:hRule="exact" w:val="240"/>
          <w:jc w:val="center"/>
        </w:trPr>
        <w:tc>
          <w:tcPr>
            <w:tcW w:w="9752" w:type="dxa"/>
            <w:gridSpan w:val="2"/>
            <w:tcBorders>
              <w:top w:val="nil"/>
              <w:left w:val="nil"/>
              <w:bottom w:val="nil"/>
              <w:right w:val="nil"/>
            </w:tcBorders>
          </w:tcPr>
          <w:p w14:paraId="6A87CC58" w14:textId="77777777" w:rsidR="00172D10" w:rsidRPr="00741D91" w:rsidRDefault="00172D10" w:rsidP="009C2E16"/>
        </w:tc>
      </w:tr>
      <w:tr w:rsidR="00741D91" w:rsidRPr="00741D91" w14:paraId="215AD834" w14:textId="77777777" w:rsidTr="009C2E16">
        <w:trPr>
          <w:trHeight w:val="240"/>
          <w:jc w:val="center"/>
        </w:trPr>
        <w:tc>
          <w:tcPr>
            <w:tcW w:w="4876" w:type="dxa"/>
            <w:tcBorders>
              <w:top w:val="nil"/>
              <w:left w:val="nil"/>
              <w:bottom w:val="nil"/>
              <w:right w:val="nil"/>
            </w:tcBorders>
          </w:tcPr>
          <w:p w14:paraId="6D65AE8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0E5221E" w14:textId="77777777" w:rsidR="00172D10" w:rsidRPr="00741D91" w:rsidRDefault="00172D10" w:rsidP="009C2E16">
            <w:pPr>
              <w:pStyle w:val="AmColumnHeading"/>
            </w:pPr>
            <w:r w:rsidRPr="00741D91">
              <w:t>Izmjena</w:t>
            </w:r>
          </w:p>
        </w:tc>
      </w:tr>
      <w:tr w:rsidR="00741D91" w:rsidRPr="00741D91" w14:paraId="65B07090" w14:textId="77777777" w:rsidTr="009C2E16">
        <w:trPr>
          <w:jc w:val="center"/>
        </w:trPr>
        <w:tc>
          <w:tcPr>
            <w:tcW w:w="4876" w:type="dxa"/>
            <w:tcBorders>
              <w:top w:val="nil"/>
              <w:left w:val="nil"/>
              <w:bottom w:val="nil"/>
              <w:right w:val="nil"/>
            </w:tcBorders>
          </w:tcPr>
          <w:p w14:paraId="35250DBF" w14:textId="77777777" w:rsidR="00172D10" w:rsidRPr="00741D91" w:rsidRDefault="00172D10" w:rsidP="009C2E16">
            <w:pPr>
              <w:pStyle w:val="Normal6a"/>
            </w:pPr>
          </w:p>
        </w:tc>
        <w:tc>
          <w:tcPr>
            <w:tcW w:w="4876" w:type="dxa"/>
            <w:tcBorders>
              <w:top w:val="nil"/>
              <w:left w:val="nil"/>
              <w:bottom w:val="nil"/>
              <w:right w:val="nil"/>
            </w:tcBorders>
          </w:tcPr>
          <w:p w14:paraId="698D1D78" w14:textId="77777777" w:rsidR="00172D10" w:rsidRPr="00741D91" w:rsidRDefault="00172D10" w:rsidP="009C2E16">
            <w:pPr>
              <w:pStyle w:val="Normal6a"/>
            </w:pPr>
            <w:r w:rsidRPr="00741D91">
              <w:rPr>
                <w:b/>
                <w:i/>
              </w:rPr>
              <w:t>(29.b)</w:t>
            </w:r>
            <w:r w:rsidRPr="00741D91">
              <w:tab/>
            </w:r>
            <w:r w:rsidRPr="00741D91">
              <w:rPr>
                <w:b/>
                <w:i/>
              </w:rPr>
              <w:t xml:space="preserve">Ovisnost o visokorizičnim dobavljačima iz trećih zemalja u ključnim sektorima može značiti strateški rizik od inozemnog upletanja i ugroziti sigurnost, otpornost i suverenost Unije. Skupina za suradnju u području sigurnosti mrežnih i informacijskih sustava, u suradnji s Komisijom i Agencijom Europske unije za </w:t>
            </w:r>
            <w:proofErr w:type="spellStart"/>
            <w:r w:rsidRPr="00741D91">
              <w:rPr>
                <w:b/>
                <w:i/>
              </w:rPr>
              <w:t>kibersigurnost</w:t>
            </w:r>
            <w:proofErr w:type="spellEnd"/>
            <w:r w:rsidRPr="00741D91">
              <w:rPr>
                <w:b/>
                <w:i/>
              </w:rPr>
              <w:t xml:space="preserve"> (ENISA), može provesti koordinirane procjene sigurnosnih rizika </w:t>
            </w:r>
            <w:r w:rsidRPr="00741D91">
              <w:rPr>
                <w:b/>
                <w:i/>
              </w:rPr>
              <w:lastRenderedPageBreak/>
              <w:t>ključnih lanaca opskrbe, uzimajući u obzir tehničke čimbenike rizika u skladu s člankom 22. Direktive (EU) 2022/2555 ne dovodeći u pitanje odluke o prihvatljivosti za financiranje u okviru ove Uredbe.</w:t>
            </w:r>
          </w:p>
        </w:tc>
      </w:tr>
    </w:tbl>
    <w:p w14:paraId="3CDB3AB3"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167BE9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CAAC97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EFEEC7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Jüri</w:t>
      </w:r>
      <w:proofErr w:type="spellEnd"/>
      <w:r w:rsidRPr="00741D91">
        <w:t xml:space="preserve"> </w:t>
      </w:r>
      <w:proofErr w:type="spellStart"/>
      <w:r w:rsidRPr="00741D91">
        <w:t>Ratas</w:t>
      </w:r>
      <w:proofErr w:type="spellEnd"/>
      <w:r w:rsidRPr="00741D91">
        <w:t xml:space="preserve">, </w:t>
      </w:r>
      <w:proofErr w:type="spellStart"/>
      <w:r w:rsidRPr="00741D91">
        <w:t>Riho</w:t>
      </w:r>
      <w:proofErr w:type="spellEnd"/>
      <w:r w:rsidRPr="00741D91">
        <w:t xml:space="preserve"> </w:t>
      </w:r>
      <w:proofErr w:type="spellStart"/>
      <w:r w:rsidRPr="00741D91">
        <w:t>Terras</w:t>
      </w:r>
      <w:proofErr w:type="spellEnd"/>
      <w:r w:rsidRPr="00741D91">
        <w:t xml:space="preserve">, Tobias </w:t>
      </w:r>
      <w:proofErr w:type="spellStart"/>
      <w:r w:rsidRPr="00741D91">
        <w:t>Cremer</w:t>
      </w:r>
      <w:proofErr w:type="spellEnd"/>
      <w:r w:rsidRPr="00741D91">
        <w:t>, Sven Mikser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4C240B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B3A4C4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68D33C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666A2FD" w14:textId="77777777" w:rsidTr="009C2E16">
        <w:trPr>
          <w:trHeight w:hRule="exact" w:val="240"/>
          <w:jc w:val="center"/>
        </w:trPr>
        <w:tc>
          <w:tcPr>
            <w:tcW w:w="9752" w:type="dxa"/>
            <w:gridSpan w:val="2"/>
            <w:tcBorders>
              <w:top w:val="nil"/>
              <w:left w:val="nil"/>
              <w:bottom w:val="nil"/>
              <w:right w:val="nil"/>
            </w:tcBorders>
          </w:tcPr>
          <w:p w14:paraId="22086064" w14:textId="77777777" w:rsidR="00172D10" w:rsidRPr="00741D91" w:rsidRDefault="00172D10" w:rsidP="009C2E16"/>
        </w:tc>
      </w:tr>
      <w:tr w:rsidR="00741D91" w:rsidRPr="00741D91" w14:paraId="01A12E89" w14:textId="77777777" w:rsidTr="009C2E16">
        <w:trPr>
          <w:trHeight w:val="240"/>
          <w:jc w:val="center"/>
        </w:trPr>
        <w:tc>
          <w:tcPr>
            <w:tcW w:w="4876" w:type="dxa"/>
            <w:tcBorders>
              <w:top w:val="nil"/>
              <w:left w:val="nil"/>
              <w:bottom w:val="nil"/>
              <w:right w:val="nil"/>
            </w:tcBorders>
          </w:tcPr>
          <w:p w14:paraId="1A87826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BA26FA0" w14:textId="77777777" w:rsidR="00172D10" w:rsidRPr="00741D91" w:rsidRDefault="00172D10" w:rsidP="009C2E16">
            <w:pPr>
              <w:pStyle w:val="AmColumnHeading"/>
            </w:pPr>
            <w:r w:rsidRPr="00741D91">
              <w:t>Izmjena</w:t>
            </w:r>
          </w:p>
        </w:tc>
      </w:tr>
      <w:tr w:rsidR="00741D91" w:rsidRPr="00741D91" w14:paraId="4374A668" w14:textId="77777777" w:rsidTr="009C2E16">
        <w:trPr>
          <w:jc w:val="center"/>
        </w:trPr>
        <w:tc>
          <w:tcPr>
            <w:tcW w:w="4876" w:type="dxa"/>
            <w:tcBorders>
              <w:top w:val="nil"/>
              <w:left w:val="nil"/>
              <w:bottom w:val="nil"/>
              <w:right w:val="nil"/>
            </w:tcBorders>
          </w:tcPr>
          <w:p w14:paraId="1F82F658" w14:textId="77777777" w:rsidR="00172D10" w:rsidRPr="00741D91" w:rsidRDefault="00172D10" w:rsidP="009C2E16">
            <w:pPr>
              <w:pStyle w:val="Normal6a"/>
            </w:pPr>
          </w:p>
        </w:tc>
        <w:tc>
          <w:tcPr>
            <w:tcW w:w="4876" w:type="dxa"/>
            <w:tcBorders>
              <w:top w:val="nil"/>
              <w:left w:val="nil"/>
              <w:bottom w:val="nil"/>
              <w:right w:val="nil"/>
            </w:tcBorders>
          </w:tcPr>
          <w:p w14:paraId="7E3146C3" w14:textId="77777777" w:rsidR="00172D10" w:rsidRPr="00741D91" w:rsidRDefault="00172D10" w:rsidP="009C2E16">
            <w:pPr>
              <w:pStyle w:val="Normal6a"/>
            </w:pPr>
            <w:r w:rsidRPr="00741D91">
              <w:rPr>
                <w:b/>
                <w:i/>
              </w:rPr>
              <w:t>(29.b)</w:t>
            </w:r>
            <w:r w:rsidRPr="00741D91">
              <w:tab/>
            </w:r>
            <w:r w:rsidRPr="00741D91">
              <w:rPr>
                <w:b/>
                <w:i/>
              </w:rPr>
              <w:t>Kako bi se osigurala otpornost i konkurentnost Unije, neophodno je unaprijediti visoku razinu kibernetičke sigurnosti u Uniji u cilju suzbijanja rizika koji proizlaze iz ovisnosti i iz neovlaštenog pristupa tijela iz trećih zemalja. ECF bi stoga trebao promicati integriranu kibernetičku sigurnost ugrađivanjem mjera kibernetičke sigurnosti u sve relevantne aktivnosti te podupirati konkurentnost ekosustava kibernetičke sigurnosti, posebno MSP-ova, start-</w:t>
            </w:r>
            <w:proofErr w:type="spellStart"/>
            <w:r w:rsidRPr="00741D91">
              <w:rPr>
                <w:b/>
                <w:i/>
              </w:rPr>
              <w:t>up</w:t>
            </w:r>
            <w:proofErr w:type="spellEnd"/>
            <w:r w:rsidRPr="00741D91">
              <w:rPr>
                <w:b/>
                <w:i/>
              </w:rPr>
              <w:t xml:space="preserve"> i </w:t>
            </w:r>
            <w:proofErr w:type="spellStart"/>
            <w:r w:rsidRPr="00741D91">
              <w:rPr>
                <w:b/>
                <w:i/>
              </w:rPr>
              <w:t>scale-up</w:t>
            </w:r>
            <w:proofErr w:type="spellEnd"/>
            <w:r w:rsidRPr="00741D91">
              <w:rPr>
                <w:b/>
                <w:i/>
              </w:rPr>
              <w:t xml:space="preserve"> poduzeća.</w:t>
            </w:r>
          </w:p>
        </w:tc>
      </w:tr>
    </w:tbl>
    <w:p w14:paraId="6D20B3E1"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AA19F4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F775B0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0EC616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Jüri</w:t>
      </w:r>
      <w:proofErr w:type="spellEnd"/>
      <w:r w:rsidRPr="00741D91">
        <w:t xml:space="preserve"> </w:t>
      </w:r>
      <w:proofErr w:type="spellStart"/>
      <w:r w:rsidRPr="00741D91">
        <w:t>Ratas</w:t>
      </w:r>
      <w:proofErr w:type="spellEnd"/>
      <w:r w:rsidRPr="00741D91">
        <w:t xml:space="preserve">, </w:t>
      </w:r>
      <w:proofErr w:type="spellStart"/>
      <w:r w:rsidRPr="00741D91">
        <w:t>Riho</w:t>
      </w:r>
      <w:proofErr w:type="spellEnd"/>
      <w:r w:rsidRPr="00741D91">
        <w:t xml:space="preserve"> </w:t>
      </w:r>
      <w:proofErr w:type="spellStart"/>
      <w:r w:rsidRPr="00741D91">
        <w:t>Terras</w:t>
      </w:r>
      <w:proofErr w:type="spellEnd"/>
      <w:r w:rsidRPr="00741D91">
        <w:t xml:space="preserve">, Tobias </w:t>
      </w:r>
      <w:proofErr w:type="spellStart"/>
      <w:r w:rsidRPr="00741D91">
        <w:t>Cremer</w:t>
      </w:r>
      <w:proofErr w:type="spellEnd"/>
      <w:r w:rsidRPr="00741D91">
        <w:t>, Sven Mikser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76287D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A02E70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C65C4C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29.c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143CF31" w14:textId="77777777" w:rsidTr="009C2E16">
        <w:trPr>
          <w:trHeight w:hRule="exact" w:val="240"/>
          <w:jc w:val="center"/>
        </w:trPr>
        <w:tc>
          <w:tcPr>
            <w:tcW w:w="9752" w:type="dxa"/>
            <w:gridSpan w:val="2"/>
            <w:tcBorders>
              <w:top w:val="nil"/>
              <w:left w:val="nil"/>
              <w:bottom w:val="nil"/>
              <w:right w:val="nil"/>
            </w:tcBorders>
          </w:tcPr>
          <w:p w14:paraId="073B8401" w14:textId="77777777" w:rsidR="00172D10" w:rsidRPr="00741D91" w:rsidRDefault="00172D10" w:rsidP="009C2E16"/>
        </w:tc>
      </w:tr>
      <w:tr w:rsidR="00741D91" w:rsidRPr="00741D91" w14:paraId="1CE2DC87" w14:textId="77777777" w:rsidTr="009C2E16">
        <w:trPr>
          <w:trHeight w:val="240"/>
          <w:jc w:val="center"/>
        </w:trPr>
        <w:tc>
          <w:tcPr>
            <w:tcW w:w="4876" w:type="dxa"/>
            <w:tcBorders>
              <w:top w:val="nil"/>
              <w:left w:val="nil"/>
              <w:bottom w:val="nil"/>
              <w:right w:val="nil"/>
            </w:tcBorders>
          </w:tcPr>
          <w:p w14:paraId="71704072"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A6557B6" w14:textId="77777777" w:rsidR="00172D10" w:rsidRPr="00741D91" w:rsidRDefault="00172D10" w:rsidP="009C2E16">
            <w:pPr>
              <w:pStyle w:val="AmColumnHeading"/>
            </w:pPr>
            <w:r w:rsidRPr="00741D91">
              <w:t>Izmjena</w:t>
            </w:r>
          </w:p>
        </w:tc>
      </w:tr>
      <w:tr w:rsidR="00741D91" w:rsidRPr="00741D91" w14:paraId="506C0F1D" w14:textId="77777777" w:rsidTr="009C2E16">
        <w:trPr>
          <w:jc w:val="center"/>
        </w:trPr>
        <w:tc>
          <w:tcPr>
            <w:tcW w:w="4876" w:type="dxa"/>
            <w:tcBorders>
              <w:top w:val="nil"/>
              <w:left w:val="nil"/>
              <w:bottom w:val="nil"/>
              <w:right w:val="nil"/>
            </w:tcBorders>
          </w:tcPr>
          <w:p w14:paraId="4632E0D0" w14:textId="77777777" w:rsidR="00172D10" w:rsidRPr="00741D91" w:rsidRDefault="00172D10" w:rsidP="009C2E16">
            <w:pPr>
              <w:pStyle w:val="Normal6a"/>
            </w:pPr>
          </w:p>
        </w:tc>
        <w:tc>
          <w:tcPr>
            <w:tcW w:w="4876" w:type="dxa"/>
            <w:tcBorders>
              <w:top w:val="nil"/>
              <w:left w:val="nil"/>
              <w:bottom w:val="nil"/>
              <w:right w:val="nil"/>
            </w:tcBorders>
          </w:tcPr>
          <w:p w14:paraId="28E76720" w14:textId="77777777" w:rsidR="00172D10" w:rsidRPr="00741D91" w:rsidRDefault="00172D10" w:rsidP="009C2E16">
            <w:pPr>
              <w:pStyle w:val="Normal6a"/>
            </w:pPr>
            <w:r w:rsidRPr="00741D91">
              <w:rPr>
                <w:b/>
                <w:i/>
              </w:rPr>
              <w:t>(29.c)</w:t>
            </w:r>
            <w:r w:rsidRPr="00741D91">
              <w:tab/>
            </w:r>
            <w:r w:rsidRPr="00741D91">
              <w:rPr>
                <w:b/>
                <w:i/>
              </w:rPr>
              <w:t xml:space="preserve">Otpornost i sigurnost europskih infrastruktura ključne su za naše gospodarstvo. Stoga bi se trebalo osigurati </w:t>
            </w:r>
            <w:r w:rsidRPr="00741D91">
              <w:rPr>
                <w:b/>
                <w:i/>
              </w:rPr>
              <w:lastRenderedPageBreak/>
              <w:t xml:space="preserve">financiranje kibernetičke sigurnosti europskih infrastruktura, među ostalim u okviru europskih projekata, kao što su tvornice umjetne inteligencije i računalstvo visokih performansi. Prepoznajući potrebu za uspostavom mehanizma koordinacije među državama članicama za razvoj sposobnosti u području kibernetičke sigurnosti, kao i s time povezanih odredbi o upravljanju i proračunu, Europski stručni centar za industriju, tehnologiju i istraživanja u području </w:t>
            </w:r>
            <w:proofErr w:type="spellStart"/>
            <w:r w:rsidRPr="00741D91">
              <w:rPr>
                <w:b/>
                <w:i/>
              </w:rPr>
              <w:t>kibersigurnosti</w:t>
            </w:r>
            <w:proofErr w:type="spellEnd"/>
            <w:r w:rsidRPr="00741D91">
              <w:rPr>
                <w:b/>
                <w:i/>
              </w:rPr>
              <w:t xml:space="preserve"> (ECCC) i mreža nacionalnih koordinacijskih centara za kibernetičku sigurnost (NCC-ova) trebali bi služiti kao platforma za zajedničko donošenje odluka i provedbeni kapacitet za ulaganja u kibernetičku sigurnost u EU-u. ECF se temelji na radu na uspostavi europskog i nacionalnog ekosustava kibernetičke sigurnosti u kojem NCC-ovi sve više postaju pouzdani partneri.</w:t>
            </w:r>
          </w:p>
        </w:tc>
      </w:tr>
    </w:tbl>
    <w:p w14:paraId="5C8CB93B"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DAAE34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64F9CF4"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7452E1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Jüri</w:t>
      </w:r>
      <w:proofErr w:type="spellEnd"/>
      <w:r w:rsidRPr="00741D91">
        <w:t xml:space="preserve"> </w:t>
      </w:r>
      <w:proofErr w:type="spellStart"/>
      <w:r w:rsidRPr="00741D91">
        <w:t>Ratas</w:t>
      </w:r>
      <w:proofErr w:type="spellEnd"/>
      <w:r w:rsidRPr="00741D91">
        <w:t xml:space="preserve">, </w:t>
      </w:r>
      <w:proofErr w:type="spellStart"/>
      <w:r w:rsidRPr="00741D91">
        <w:t>Riho</w:t>
      </w:r>
      <w:proofErr w:type="spellEnd"/>
      <w:r w:rsidRPr="00741D91">
        <w:t xml:space="preserve"> </w:t>
      </w:r>
      <w:proofErr w:type="spellStart"/>
      <w:r w:rsidRPr="00741D91">
        <w:t>Terras</w:t>
      </w:r>
      <w:proofErr w:type="spellEnd"/>
      <w:r w:rsidRPr="00741D91">
        <w:t xml:space="preserve">, Tobias </w:t>
      </w:r>
      <w:proofErr w:type="spellStart"/>
      <w:r w:rsidRPr="00741D91">
        <w:t>Cremer</w:t>
      </w:r>
      <w:proofErr w:type="spellEnd"/>
      <w:r w:rsidRPr="00741D91">
        <w:t>, Sven Mikser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405B5C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A1B0DB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AEB47A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29.d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A841B24" w14:textId="77777777" w:rsidTr="009C2E16">
        <w:trPr>
          <w:trHeight w:hRule="exact" w:val="240"/>
          <w:jc w:val="center"/>
        </w:trPr>
        <w:tc>
          <w:tcPr>
            <w:tcW w:w="9752" w:type="dxa"/>
            <w:gridSpan w:val="2"/>
            <w:tcBorders>
              <w:top w:val="nil"/>
              <w:left w:val="nil"/>
              <w:bottom w:val="nil"/>
              <w:right w:val="nil"/>
            </w:tcBorders>
          </w:tcPr>
          <w:p w14:paraId="7F28C7C0" w14:textId="77777777" w:rsidR="00172D10" w:rsidRPr="00741D91" w:rsidRDefault="00172D10" w:rsidP="009C2E16"/>
        </w:tc>
      </w:tr>
      <w:tr w:rsidR="00741D91" w:rsidRPr="00741D91" w14:paraId="5FED35D5" w14:textId="77777777" w:rsidTr="009C2E16">
        <w:trPr>
          <w:trHeight w:val="240"/>
          <w:jc w:val="center"/>
        </w:trPr>
        <w:tc>
          <w:tcPr>
            <w:tcW w:w="4876" w:type="dxa"/>
            <w:tcBorders>
              <w:top w:val="nil"/>
              <w:left w:val="nil"/>
              <w:bottom w:val="nil"/>
              <w:right w:val="nil"/>
            </w:tcBorders>
          </w:tcPr>
          <w:p w14:paraId="191220C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7812173" w14:textId="77777777" w:rsidR="00172D10" w:rsidRPr="00741D91" w:rsidRDefault="00172D10" w:rsidP="009C2E16">
            <w:pPr>
              <w:pStyle w:val="AmColumnHeading"/>
            </w:pPr>
            <w:r w:rsidRPr="00741D91">
              <w:t>Izmjena</w:t>
            </w:r>
          </w:p>
        </w:tc>
      </w:tr>
      <w:tr w:rsidR="00741D91" w:rsidRPr="00741D91" w14:paraId="3AAF47FD" w14:textId="77777777" w:rsidTr="009C2E16">
        <w:trPr>
          <w:jc w:val="center"/>
        </w:trPr>
        <w:tc>
          <w:tcPr>
            <w:tcW w:w="4876" w:type="dxa"/>
            <w:tcBorders>
              <w:top w:val="nil"/>
              <w:left w:val="nil"/>
              <w:bottom w:val="nil"/>
              <w:right w:val="nil"/>
            </w:tcBorders>
          </w:tcPr>
          <w:p w14:paraId="2A370C4A" w14:textId="77777777" w:rsidR="00172D10" w:rsidRPr="00741D91" w:rsidRDefault="00172D10" w:rsidP="009C2E16">
            <w:pPr>
              <w:pStyle w:val="Normal6a"/>
            </w:pPr>
          </w:p>
        </w:tc>
        <w:tc>
          <w:tcPr>
            <w:tcW w:w="4876" w:type="dxa"/>
            <w:tcBorders>
              <w:top w:val="nil"/>
              <w:left w:val="nil"/>
              <w:bottom w:val="nil"/>
              <w:right w:val="nil"/>
            </w:tcBorders>
          </w:tcPr>
          <w:p w14:paraId="1CDF398B" w14:textId="77777777" w:rsidR="00172D10" w:rsidRPr="00741D91" w:rsidRDefault="00172D10" w:rsidP="009C2E16">
            <w:pPr>
              <w:pStyle w:val="Normal6a"/>
            </w:pPr>
            <w:r w:rsidRPr="00741D91">
              <w:rPr>
                <w:b/>
                <w:i/>
              </w:rPr>
              <w:t>(29.d)</w:t>
            </w:r>
            <w:r w:rsidRPr="00741D91">
              <w:tab/>
            </w:r>
            <w:r w:rsidRPr="00741D91">
              <w:rPr>
                <w:b/>
                <w:i/>
              </w:rPr>
              <w:t>Potpora poslovanju koja se nudi u domeni kibernetičke sigurnosti, na primjer pružanje financijske potpore trećim stranama, trebala bi iskorištavati postojeće kapacitete, kao što je mreža NCC-ova, u cilju provedbe međusektorskih aktivnosti usmjerenih na jačanje konkurentnosti MSP-ova.</w:t>
            </w:r>
          </w:p>
        </w:tc>
      </w:tr>
    </w:tbl>
    <w:p w14:paraId="71697B1E"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6A50F4D" w14:textId="77777777" w:rsidR="00172D10" w:rsidRPr="00741D91" w:rsidRDefault="00172D10" w:rsidP="00172D10">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p>
    <w:p w14:paraId="4080C58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726B13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Jüri</w:t>
      </w:r>
      <w:proofErr w:type="spellEnd"/>
      <w:r w:rsidRPr="00741D91">
        <w:t xml:space="preserve"> </w:t>
      </w:r>
      <w:proofErr w:type="spellStart"/>
      <w:r w:rsidRPr="00741D91">
        <w:t>Ratas</w:t>
      </w:r>
      <w:proofErr w:type="spellEnd"/>
      <w:r w:rsidRPr="00741D91">
        <w:t xml:space="preserve">, </w:t>
      </w:r>
      <w:proofErr w:type="spellStart"/>
      <w:r w:rsidRPr="00741D91">
        <w:t>Riho</w:t>
      </w:r>
      <w:proofErr w:type="spellEnd"/>
      <w:r w:rsidRPr="00741D91">
        <w:t xml:space="preserve"> </w:t>
      </w:r>
      <w:proofErr w:type="spellStart"/>
      <w:r w:rsidRPr="00741D91">
        <w:t>Terras</w:t>
      </w:r>
      <w:proofErr w:type="spellEnd"/>
      <w:r w:rsidRPr="00741D91">
        <w:t xml:space="preserve">, Tobias </w:t>
      </w:r>
      <w:proofErr w:type="spellStart"/>
      <w:r w:rsidRPr="00741D91">
        <w:t>Cremer</w:t>
      </w:r>
      <w:proofErr w:type="spellEnd"/>
      <w:r w:rsidRPr="00741D91">
        <w:t>, Sven Mikser</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268AD4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4CB1AC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ED057A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30.</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3E2F61A" w14:textId="77777777" w:rsidTr="009C2E16">
        <w:trPr>
          <w:trHeight w:hRule="exact" w:val="240"/>
          <w:jc w:val="center"/>
        </w:trPr>
        <w:tc>
          <w:tcPr>
            <w:tcW w:w="9752" w:type="dxa"/>
            <w:gridSpan w:val="2"/>
            <w:tcBorders>
              <w:top w:val="nil"/>
              <w:left w:val="nil"/>
              <w:bottom w:val="nil"/>
              <w:right w:val="nil"/>
            </w:tcBorders>
          </w:tcPr>
          <w:p w14:paraId="69BEB2EC" w14:textId="77777777" w:rsidR="00172D10" w:rsidRPr="00741D91" w:rsidRDefault="00172D10" w:rsidP="009C2E16"/>
        </w:tc>
      </w:tr>
      <w:tr w:rsidR="00741D91" w:rsidRPr="00741D91" w14:paraId="11AD5308" w14:textId="77777777" w:rsidTr="009C2E16">
        <w:trPr>
          <w:trHeight w:val="240"/>
          <w:jc w:val="center"/>
        </w:trPr>
        <w:tc>
          <w:tcPr>
            <w:tcW w:w="4876" w:type="dxa"/>
            <w:tcBorders>
              <w:top w:val="nil"/>
              <w:left w:val="nil"/>
              <w:bottom w:val="nil"/>
              <w:right w:val="nil"/>
            </w:tcBorders>
          </w:tcPr>
          <w:p w14:paraId="450832A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68B8655" w14:textId="77777777" w:rsidR="00172D10" w:rsidRPr="00741D91" w:rsidRDefault="00172D10" w:rsidP="009C2E16">
            <w:pPr>
              <w:pStyle w:val="AmColumnHeading"/>
            </w:pPr>
            <w:r w:rsidRPr="00741D91">
              <w:t>Izmjena</w:t>
            </w:r>
          </w:p>
        </w:tc>
      </w:tr>
      <w:tr w:rsidR="00741D91" w:rsidRPr="00741D91" w14:paraId="45D729EC" w14:textId="77777777" w:rsidTr="009C2E16">
        <w:trPr>
          <w:jc w:val="center"/>
        </w:trPr>
        <w:tc>
          <w:tcPr>
            <w:tcW w:w="4876" w:type="dxa"/>
            <w:tcBorders>
              <w:top w:val="nil"/>
              <w:left w:val="nil"/>
              <w:bottom w:val="nil"/>
              <w:right w:val="nil"/>
            </w:tcBorders>
          </w:tcPr>
          <w:p w14:paraId="41571FD1" w14:textId="77777777" w:rsidR="00172D10" w:rsidRPr="00741D91" w:rsidRDefault="00172D10" w:rsidP="009C2E16">
            <w:pPr>
              <w:pStyle w:val="Normal6a"/>
            </w:pPr>
            <w:r w:rsidRPr="00741D91">
              <w:t>(30)</w:t>
            </w:r>
            <w:r w:rsidRPr="00741D91">
              <w:tab/>
              <w:t>Europa mora zaštititi svoje sigurnosne interese od dobavljača koji bi mogli predstavljati trajni sigurnosni rizik zbog mogućeg upletanja trećih zemalja i njihove sigurnosti, prije svega kibernetičke sigurnosti. Stoga je potrebno smanjiti rizik od trajne ovisnosti o visokorizičnim dobavljačima na unutarnjem tržištu, među ostalim u lancu opskrbe za IKT, jer bi oni mogli imati znatne negativne učinke na sigurnost korisnika i poduzeća u Uniji i na kritičnu infrastrukturu Unije u smislu cjelovitosti podataka i usluga te dostupnosti usluge. To bi se ograničenje trebalo temeljiti na razmjernoj procjeni rizika i povezanim mjerama ublažavanja kako su definirane u politikama i propisima Unije.</w:t>
            </w:r>
          </w:p>
        </w:tc>
        <w:tc>
          <w:tcPr>
            <w:tcW w:w="4876" w:type="dxa"/>
            <w:tcBorders>
              <w:top w:val="nil"/>
              <w:left w:val="nil"/>
              <w:bottom w:val="nil"/>
              <w:right w:val="nil"/>
            </w:tcBorders>
          </w:tcPr>
          <w:p w14:paraId="466C5A76" w14:textId="77777777" w:rsidR="00172D10" w:rsidRPr="00741D91" w:rsidRDefault="00172D10" w:rsidP="009C2E16">
            <w:pPr>
              <w:pStyle w:val="Normal6a"/>
            </w:pPr>
            <w:r w:rsidRPr="00741D91">
              <w:t>(30)</w:t>
            </w:r>
            <w:r w:rsidRPr="00741D91">
              <w:tab/>
              <w:t>Europa mora zaštititi svoje sigurnosne interese od dobavljača koji bi mogli predstavljati trajni sigurnosni rizik zbog mogućeg upletanja trećih zemalja i njihove sigurnosti, prije svega kibernetičke sigurnosti.</w:t>
            </w:r>
            <w:r w:rsidRPr="00741D91">
              <w:rPr>
                <w:b/>
                <w:i/>
              </w:rPr>
              <w:t xml:space="preserve"> Posebnu pozornost trebalo bi posvetiti dobavljačima koji djeluju u pravnim okvirima i okvirima upravljanja koji mogu zahtijevati suradnju s državnim tijelima, uključujući obvezu pružanja pristupa podacima ili infrastrukturi, zbog čega može doći do rizika od inozemnog upletanja, špijunaže ili poremećaja u uslugama. U tom kontekstu, ovisnosti povezane s određenim trećim zemljama, kao što je Kina, dovele su do zabrinutosti u pogledu sigurnosti kritične digitalne i komunikacijske infrastrukture, integriteta lanca opskrbe i otpornosti ključnih usluga, posebno u područjima u kojima postoji visoka tržišna koncentracija ili mali broj alternativa.</w:t>
            </w:r>
            <w:r w:rsidRPr="00741D91">
              <w:t xml:space="preserve"> Stoga je potrebno smanjiti rizik od trajne ovisnosti o visokorizičnim dobavljačima na unutarnjem tržištu, među ostalim u lancu opskrbe za IKT, jer bi oni mogli imati znatne negativne učinke na sigurnost korisnika i poduzeća u Uniji i na kritičnu infrastrukturu Unije u smislu </w:t>
            </w:r>
            <w:r w:rsidRPr="00741D91">
              <w:rPr>
                <w:b/>
                <w:i/>
              </w:rPr>
              <w:t>povjerljivosti i</w:t>
            </w:r>
            <w:r w:rsidRPr="00741D91">
              <w:t xml:space="preserve"> cjelovitosti podataka i usluga te dostupnosti usluge</w:t>
            </w:r>
            <w:r w:rsidRPr="00741D91">
              <w:rPr>
                <w:b/>
                <w:i/>
              </w:rPr>
              <w:t>. To uključuje jačanje diversifikacije lanca opskrbe, promicanje pouzdanih dobavljača i osiguravanje da se strateške komponente i usluge ključne za sigurnost Unije mogu dobaviti ili razvijati u Europi ili putem pouzdanih partnera</w:t>
            </w:r>
            <w:r w:rsidRPr="00741D91">
              <w:t xml:space="preserve">. To bi se ograničenje trebalo temeljiti na </w:t>
            </w:r>
            <w:r w:rsidRPr="00741D91">
              <w:lastRenderedPageBreak/>
              <w:t>razmjernoj procjeni rizika i povezanim mjerama ublažavanja kako su definirane u politikama i propisima Unije.</w:t>
            </w:r>
          </w:p>
        </w:tc>
      </w:tr>
    </w:tbl>
    <w:p w14:paraId="6A702064"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A979E7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DCEDE3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42EEFE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Lina </w:t>
      </w:r>
      <w:proofErr w:type="spellStart"/>
      <w:r w:rsidRPr="00741D91">
        <w:t>Gálvez</w:t>
      </w:r>
      <w:proofErr w:type="spellEnd"/>
      <w:r w:rsidRPr="00741D91">
        <w:t xml:space="preserve">, Elena </w:t>
      </w:r>
      <w:proofErr w:type="spellStart"/>
      <w:r w:rsidRPr="00741D91">
        <w:t>Sancho</w:t>
      </w:r>
      <w:proofErr w:type="spellEnd"/>
      <w:r w:rsidRPr="00741D91">
        <w:t xml:space="preserve"> </w:t>
      </w:r>
      <w:proofErr w:type="spellStart"/>
      <w:r w:rsidRPr="00741D91">
        <w:t>Murillo</w:t>
      </w:r>
      <w:proofErr w:type="spellEnd"/>
      <w:r w:rsidRPr="00741D91">
        <w:t xml:space="preserve">, Nicolás </w:t>
      </w:r>
      <w:proofErr w:type="spellStart"/>
      <w:r w:rsidRPr="00741D91">
        <w:t>González</w:t>
      </w:r>
      <w:proofErr w:type="spellEnd"/>
      <w:r w:rsidRPr="00741D91">
        <w:t xml:space="preserve"> </w:t>
      </w:r>
      <w:proofErr w:type="spellStart"/>
      <w:r w:rsidRPr="00741D91">
        <w:t>Casares</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7B6D65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C49F53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C51138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30.</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9FAB586" w14:textId="77777777" w:rsidTr="009C2E16">
        <w:trPr>
          <w:trHeight w:hRule="exact" w:val="240"/>
          <w:jc w:val="center"/>
        </w:trPr>
        <w:tc>
          <w:tcPr>
            <w:tcW w:w="9752" w:type="dxa"/>
            <w:gridSpan w:val="2"/>
            <w:tcBorders>
              <w:top w:val="nil"/>
              <w:left w:val="nil"/>
              <w:bottom w:val="nil"/>
              <w:right w:val="nil"/>
            </w:tcBorders>
          </w:tcPr>
          <w:p w14:paraId="0D65EB25" w14:textId="77777777" w:rsidR="00172D10" w:rsidRPr="00741D91" w:rsidRDefault="00172D10" w:rsidP="009C2E16"/>
        </w:tc>
      </w:tr>
      <w:tr w:rsidR="00741D91" w:rsidRPr="00741D91" w14:paraId="5F09990F" w14:textId="77777777" w:rsidTr="009C2E16">
        <w:trPr>
          <w:trHeight w:val="240"/>
          <w:jc w:val="center"/>
        </w:trPr>
        <w:tc>
          <w:tcPr>
            <w:tcW w:w="4876" w:type="dxa"/>
            <w:tcBorders>
              <w:top w:val="nil"/>
              <w:left w:val="nil"/>
              <w:bottom w:val="nil"/>
              <w:right w:val="nil"/>
            </w:tcBorders>
          </w:tcPr>
          <w:p w14:paraId="4212894E"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C2A54F1" w14:textId="77777777" w:rsidR="00172D10" w:rsidRPr="00741D91" w:rsidRDefault="00172D10" w:rsidP="009C2E16">
            <w:pPr>
              <w:pStyle w:val="AmColumnHeading"/>
            </w:pPr>
            <w:r w:rsidRPr="00741D91">
              <w:t>Izmjena</w:t>
            </w:r>
          </w:p>
        </w:tc>
      </w:tr>
      <w:tr w:rsidR="00741D91" w:rsidRPr="00741D91" w14:paraId="173AD4DA" w14:textId="77777777" w:rsidTr="009C2E16">
        <w:trPr>
          <w:jc w:val="center"/>
        </w:trPr>
        <w:tc>
          <w:tcPr>
            <w:tcW w:w="4876" w:type="dxa"/>
            <w:tcBorders>
              <w:top w:val="nil"/>
              <w:left w:val="nil"/>
              <w:bottom w:val="nil"/>
              <w:right w:val="nil"/>
            </w:tcBorders>
          </w:tcPr>
          <w:p w14:paraId="0E41C9CA" w14:textId="77777777" w:rsidR="00172D10" w:rsidRPr="00741D91" w:rsidRDefault="00172D10" w:rsidP="009C2E16">
            <w:pPr>
              <w:pStyle w:val="Normal6a"/>
            </w:pPr>
            <w:r w:rsidRPr="00741D91">
              <w:t>(30)</w:t>
            </w:r>
            <w:r w:rsidRPr="00741D91">
              <w:tab/>
            </w:r>
            <w:r w:rsidRPr="00741D91">
              <w:rPr>
                <w:b/>
                <w:i/>
              </w:rPr>
              <w:t>Europa mora zaštititi svoje sigurnosne interese od dobavljača koji bi mogli predstavljati trajni sigurnosni rizik zbog mogućeg upletanja trećih zemalja i njihove sigurnosti</w:t>
            </w:r>
            <w:r w:rsidRPr="00741D91">
              <w:t xml:space="preserve">, </w:t>
            </w:r>
            <w:r w:rsidRPr="00741D91">
              <w:rPr>
                <w:b/>
                <w:i/>
              </w:rPr>
              <w:t>prije svega kibernetičke sigurnosti</w:t>
            </w:r>
            <w:r w:rsidRPr="00741D91">
              <w:t>.</w:t>
            </w:r>
            <w:r w:rsidRPr="00741D91">
              <w:rPr>
                <w:b/>
                <w:i/>
              </w:rPr>
              <w:t xml:space="preserve"> Stoga je potrebno smanjiti rizik od trajne ovisnosti o visokorizičnim dobavljačima na unutarnjem tržištu</w:t>
            </w:r>
            <w:r w:rsidRPr="00741D91">
              <w:t xml:space="preserve">, </w:t>
            </w:r>
            <w:r w:rsidRPr="00741D91">
              <w:rPr>
                <w:b/>
                <w:i/>
              </w:rPr>
              <w:t>među ostalim u lancu opskrbe</w:t>
            </w:r>
            <w:r w:rsidRPr="00741D91">
              <w:t xml:space="preserve"> za </w:t>
            </w:r>
            <w:r w:rsidRPr="00741D91">
              <w:rPr>
                <w:b/>
                <w:i/>
              </w:rPr>
              <w:t>IKT, jer bi oni mogli imati znatne negativne učinke</w:t>
            </w:r>
            <w:r w:rsidRPr="00741D91">
              <w:t xml:space="preserve"> na </w:t>
            </w:r>
            <w:r w:rsidRPr="00741D91">
              <w:rPr>
                <w:b/>
                <w:i/>
              </w:rPr>
              <w:t>sigurnost korisnika i poduzeća u Uniji i</w:t>
            </w:r>
            <w:r w:rsidRPr="00741D91">
              <w:t xml:space="preserve"> na </w:t>
            </w:r>
            <w:r w:rsidRPr="00741D91">
              <w:rPr>
                <w:b/>
                <w:i/>
              </w:rPr>
              <w:t>kritičnu infrastrukturu Unije u smislu cjelovitosti podataka</w:t>
            </w:r>
            <w:r w:rsidRPr="00741D91">
              <w:t xml:space="preserve"> i </w:t>
            </w:r>
            <w:r w:rsidRPr="00741D91">
              <w:rPr>
                <w:b/>
                <w:i/>
              </w:rPr>
              <w:t>usluga te dostupnosti usluge</w:t>
            </w:r>
            <w:r w:rsidRPr="00741D91">
              <w:t xml:space="preserve">. </w:t>
            </w:r>
            <w:r w:rsidRPr="00741D91">
              <w:rPr>
                <w:b/>
                <w:i/>
              </w:rPr>
              <w:t>To bi se ograničenje</w:t>
            </w:r>
            <w:r w:rsidRPr="00741D91">
              <w:t xml:space="preserve"> trebalo temeljiti na </w:t>
            </w:r>
            <w:r w:rsidRPr="00741D91">
              <w:rPr>
                <w:b/>
                <w:i/>
              </w:rPr>
              <w:t>razmjernoj</w:t>
            </w:r>
            <w:r w:rsidRPr="00741D91">
              <w:t xml:space="preserve"> procjeni rizika i </w:t>
            </w:r>
            <w:r w:rsidRPr="00741D91">
              <w:rPr>
                <w:b/>
                <w:i/>
              </w:rPr>
              <w:t>povezanim mjerama ublažavanja kako su definirane u politikama</w:t>
            </w:r>
            <w:r w:rsidRPr="00741D91">
              <w:t xml:space="preserve"> i </w:t>
            </w:r>
            <w:r w:rsidRPr="00741D91">
              <w:rPr>
                <w:b/>
                <w:i/>
              </w:rPr>
              <w:t>propisima</w:t>
            </w:r>
            <w:r w:rsidRPr="00741D91">
              <w:t xml:space="preserve"> Unije.</w:t>
            </w:r>
          </w:p>
        </w:tc>
        <w:tc>
          <w:tcPr>
            <w:tcW w:w="4876" w:type="dxa"/>
            <w:tcBorders>
              <w:top w:val="nil"/>
              <w:left w:val="nil"/>
              <w:bottom w:val="nil"/>
              <w:right w:val="nil"/>
            </w:tcBorders>
          </w:tcPr>
          <w:p w14:paraId="0CE70F18" w14:textId="77777777" w:rsidR="00172D10" w:rsidRPr="00741D91" w:rsidRDefault="00172D10" w:rsidP="009C2E16">
            <w:pPr>
              <w:pStyle w:val="Normal6a"/>
            </w:pPr>
            <w:r w:rsidRPr="00741D91">
              <w:t>(30)</w:t>
            </w:r>
            <w:r w:rsidRPr="00741D91">
              <w:tab/>
            </w:r>
            <w:r w:rsidRPr="00741D91">
              <w:rPr>
                <w:b/>
                <w:i/>
              </w:rPr>
              <w:t>Ako se tržišni operatori suočavaju s ovisnostima o dobavljačima čiji proizvodi ili usluge mogu utjecati na sigurnost kritične infrastrukture ili lanaca opskrbe, primjereni odgovor nalazi se u sektorskim pravnim okvirima uspostavljenima u tu svrhu</w:t>
            </w:r>
            <w:r w:rsidRPr="00741D91">
              <w:t xml:space="preserve">, </w:t>
            </w:r>
            <w:r w:rsidRPr="00741D91">
              <w:rPr>
                <w:b/>
                <w:i/>
              </w:rPr>
              <w:t>osobito u Direktivi (EU) 2022/2555 i relevantnim sektorskim instrumentima</w:t>
            </w:r>
            <w:r w:rsidRPr="00741D91">
              <w:t>.</w:t>
            </w:r>
            <w:r w:rsidRPr="00741D91">
              <w:rPr>
                <w:b/>
                <w:i/>
              </w:rPr>
              <w:t xml:space="preserve"> ECF, kao instrument koji je prvenstveno usmjeren na poticanje konkurentnosti, inovacija i strateške autonomije Unije</w:t>
            </w:r>
            <w:r w:rsidRPr="00741D91">
              <w:t xml:space="preserve">, </w:t>
            </w:r>
            <w:r w:rsidRPr="00741D91">
              <w:rPr>
                <w:b/>
                <w:i/>
              </w:rPr>
              <w:t>ne bi trebao služiti kao sredstvo</w:t>
            </w:r>
            <w:r w:rsidRPr="00741D91">
              <w:t xml:space="preserve"> za </w:t>
            </w:r>
            <w:r w:rsidRPr="00741D91">
              <w:rPr>
                <w:b/>
                <w:i/>
              </w:rPr>
              <w:t>tržišna ograničenja koja se temelje na sigurnosti.</w:t>
            </w:r>
            <w:r w:rsidRPr="00741D91">
              <w:t xml:space="preserve"> </w:t>
            </w:r>
            <w:r w:rsidRPr="00741D91">
              <w:rPr>
                <w:b/>
                <w:i/>
              </w:rPr>
              <w:t>Odluke o financiranju na temelju ove Uredbe trebale bi se temeljiti na kriterijima tehnološke vrijednosti, gospodarske održivosti i doprinosa konkurentnosti Unije. Svako ograničenje doneseno iz sigurnosnih razloga</w:t>
            </w:r>
            <w:r w:rsidRPr="00741D91">
              <w:t xml:space="preserve"> trebalo </w:t>
            </w:r>
            <w:r w:rsidRPr="00741D91">
              <w:rPr>
                <w:b/>
                <w:i/>
              </w:rPr>
              <w:t>bi se</w:t>
            </w:r>
            <w:r w:rsidRPr="00741D91">
              <w:t xml:space="preserve"> temeljiti na </w:t>
            </w:r>
            <w:r w:rsidRPr="00741D91">
              <w:rPr>
                <w:b/>
                <w:i/>
              </w:rPr>
              <w:t>proporcionalnoj</w:t>
            </w:r>
            <w:r w:rsidRPr="00741D91">
              <w:t xml:space="preserve"> procjeni rizika </w:t>
            </w:r>
            <w:r w:rsidRPr="00741D91">
              <w:rPr>
                <w:b/>
                <w:i/>
              </w:rPr>
              <w:t>u skladu s člankom 4. stavkom 2. UEU-a, uzimajući u obzir objektivne</w:t>
            </w:r>
            <w:r w:rsidRPr="00741D91">
              <w:t xml:space="preserve"> i </w:t>
            </w:r>
            <w:r w:rsidRPr="00741D91">
              <w:rPr>
                <w:b/>
                <w:i/>
              </w:rPr>
              <w:t>relevantne kriterije, uključujući gospodarske posljedice zamjene dobavljača za troškove, tehnološku učinkovitost</w:t>
            </w:r>
            <w:r w:rsidRPr="00741D91">
              <w:t xml:space="preserve"> i </w:t>
            </w:r>
            <w:r w:rsidRPr="00741D91">
              <w:rPr>
                <w:b/>
                <w:i/>
              </w:rPr>
              <w:t>konkurentnost gospodarskih subjekata</w:t>
            </w:r>
            <w:r w:rsidRPr="00741D91">
              <w:t xml:space="preserve"> Unije.</w:t>
            </w:r>
          </w:p>
        </w:tc>
      </w:tr>
    </w:tbl>
    <w:p w14:paraId="47046D7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FE81F8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D95BE15"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4A9E87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Jaroslava Pokorná </w:t>
      </w:r>
      <w:proofErr w:type="spellStart"/>
      <w:r w:rsidRPr="00741D91">
        <w:t>Jermanová</w:t>
      </w:r>
      <w:proofErr w:type="spellEnd"/>
      <w:r w:rsidRPr="00741D91">
        <w:t xml:space="preserve">, Jana </w:t>
      </w:r>
      <w:proofErr w:type="spellStart"/>
      <w:r w:rsidRPr="00741D91">
        <w:t>Nagyová</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548305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D725C6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74FD87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30.</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7C0004F" w14:textId="77777777" w:rsidTr="009C2E16">
        <w:trPr>
          <w:trHeight w:hRule="exact" w:val="240"/>
          <w:jc w:val="center"/>
        </w:trPr>
        <w:tc>
          <w:tcPr>
            <w:tcW w:w="9752" w:type="dxa"/>
            <w:gridSpan w:val="2"/>
            <w:tcBorders>
              <w:top w:val="nil"/>
              <w:left w:val="nil"/>
              <w:bottom w:val="nil"/>
              <w:right w:val="nil"/>
            </w:tcBorders>
          </w:tcPr>
          <w:p w14:paraId="0D3079DE" w14:textId="77777777" w:rsidR="00172D10" w:rsidRPr="00741D91" w:rsidRDefault="00172D10" w:rsidP="009C2E16"/>
        </w:tc>
      </w:tr>
      <w:tr w:rsidR="00741D91" w:rsidRPr="00741D91" w14:paraId="7BDE1121" w14:textId="77777777" w:rsidTr="009C2E16">
        <w:trPr>
          <w:trHeight w:val="240"/>
          <w:jc w:val="center"/>
        </w:trPr>
        <w:tc>
          <w:tcPr>
            <w:tcW w:w="4876" w:type="dxa"/>
            <w:tcBorders>
              <w:top w:val="nil"/>
              <w:left w:val="nil"/>
              <w:bottom w:val="nil"/>
              <w:right w:val="nil"/>
            </w:tcBorders>
          </w:tcPr>
          <w:p w14:paraId="3BD8953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EE03F01" w14:textId="77777777" w:rsidR="00172D10" w:rsidRPr="00741D91" w:rsidRDefault="00172D10" w:rsidP="009C2E16">
            <w:pPr>
              <w:pStyle w:val="AmColumnHeading"/>
            </w:pPr>
            <w:r w:rsidRPr="00741D91">
              <w:t>Izmjena</w:t>
            </w:r>
          </w:p>
        </w:tc>
      </w:tr>
      <w:tr w:rsidR="00741D91" w:rsidRPr="00741D91" w14:paraId="349E37C9" w14:textId="77777777" w:rsidTr="009C2E16">
        <w:trPr>
          <w:jc w:val="center"/>
        </w:trPr>
        <w:tc>
          <w:tcPr>
            <w:tcW w:w="4876" w:type="dxa"/>
            <w:tcBorders>
              <w:top w:val="nil"/>
              <w:left w:val="nil"/>
              <w:bottom w:val="nil"/>
              <w:right w:val="nil"/>
            </w:tcBorders>
          </w:tcPr>
          <w:p w14:paraId="1144244A" w14:textId="77777777" w:rsidR="00172D10" w:rsidRPr="00741D91" w:rsidRDefault="00172D10" w:rsidP="009C2E16">
            <w:pPr>
              <w:pStyle w:val="Normal6a"/>
            </w:pPr>
            <w:r w:rsidRPr="00741D91">
              <w:t>(30)</w:t>
            </w:r>
            <w:r w:rsidRPr="00741D91">
              <w:tab/>
              <w:t>Europa mora zaštititi svoje sigurnosne interese od dobavljača koji bi mogli predstavljati trajni sigurnosni rizik zbog mogućeg upletanja trećih zemalja i njihove sigurnosti, prije svega kibernetičke sigurnosti. Stoga je potrebno smanjiti rizik od trajne ovisnosti o visokorizičnim dobavljačima na unutarnjem tržištu, među ostalim u lancu opskrbe za IKT, jer bi oni mogli imati znatne negativne učinke na sigurnost korisnika i poduzeća u Uniji i na kritičnu infrastrukturu Unije u smislu cjelovitosti podataka i usluga te dostupnosti usluge. To bi se ograničenje trebalo temeljiti na razmjernoj procjeni rizika i povezanim mjerama ublažavanja kako su definirane u politikama i propisima Unije.</w:t>
            </w:r>
          </w:p>
        </w:tc>
        <w:tc>
          <w:tcPr>
            <w:tcW w:w="4876" w:type="dxa"/>
            <w:tcBorders>
              <w:top w:val="nil"/>
              <w:left w:val="nil"/>
              <w:bottom w:val="nil"/>
              <w:right w:val="nil"/>
            </w:tcBorders>
          </w:tcPr>
          <w:p w14:paraId="7E30E3C0" w14:textId="77777777" w:rsidR="00172D10" w:rsidRPr="00741D91" w:rsidRDefault="00172D10" w:rsidP="009C2E16">
            <w:pPr>
              <w:pStyle w:val="Normal6a"/>
            </w:pPr>
            <w:r w:rsidRPr="00741D91">
              <w:t>(30)</w:t>
            </w:r>
            <w:r w:rsidRPr="00741D91">
              <w:tab/>
              <w:t xml:space="preserve">Europa mora zaštititi svoje sigurnosne interese od dobavljača koji bi mogli predstavljati trajni sigurnosni rizik zbog mogućeg upletanja </w:t>
            </w:r>
            <w:r w:rsidRPr="00741D91">
              <w:rPr>
                <w:b/>
                <w:i/>
              </w:rPr>
              <w:t>vlada</w:t>
            </w:r>
            <w:r w:rsidRPr="00741D91">
              <w:t xml:space="preserve"> trećih zemalja i njihove sigurnosti, prije svega kibernetičke sigurnosti. Stoga je potrebno smanjiti rizik od trajne ovisnosti o visokorizičnim dobavljačima na unutarnjem tržištu, među ostalim u lancu opskrbe za IKT, jer bi oni mogli imati znatne negativne učinke na sigurnost korisnika i poduzeća u Uniji i na kritičnu infrastrukturu Unije u smislu cjelovitosti podataka i usluga te dostupnosti usluge. To bi se ograničenje trebalo temeljiti na razmjernoj procjeni rizika i povezanim mjerama ublažavanja kako su definirane u politikama i propisima Unije.</w:t>
            </w:r>
          </w:p>
        </w:tc>
      </w:tr>
    </w:tbl>
    <w:p w14:paraId="34CED763"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E29C1B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A8551E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7A3B76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Radan </w:t>
      </w:r>
      <w:proofErr w:type="spellStart"/>
      <w:r w:rsidRPr="00741D91">
        <w:t>Kanev</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EC0A66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FBC235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FA4B8B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0451635" w14:textId="77777777" w:rsidTr="009C2E16">
        <w:trPr>
          <w:trHeight w:hRule="exact" w:val="240"/>
          <w:jc w:val="center"/>
        </w:trPr>
        <w:tc>
          <w:tcPr>
            <w:tcW w:w="9752" w:type="dxa"/>
            <w:gridSpan w:val="2"/>
            <w:tcBorders>
              <w:top w:val="nil"/>
              <w:left w:val="nil"/>
              <w:bottom w:val="nil"/>
              <w:right w:val="nil"/>
            </w:tcBorders>
          </w:tcPr>
          <w:p w14:paraId="7D4F24D6" w14:textId="77777777" w:rsidR="00172D10" w:rsidRPr="00741D91" w:rsidRDefault="00172D10" w:rsidP="009C2E16"/>
        </w:tc>
      </w:tr>
      <w:tr w:rsidR="00741D91" w:rsidRPr="00741D91" w14:paraId="154EA8A4" w14:textId="77777777" w:rsidTr="009C2E16">
        <w:trPr>
          <w:trHeight w:val="240"/>
          <w:jc w:val="center"/>
        </w:trPr>
        <w:tc>
          <w:tcPr>
            <w:tcW w:w="4876" w:type="dxa"/>
            <w:tcBorders>
              <w:top w:val="nil"/>
              <w:left w:val="nil"/>
              <w:bottom w:val="nil"/>
              <w:right w:val="nil"/>
            </w:tcBorders>
          </w:tcPr>
          <w:p w14:paraId="5571E1D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CF104B7" w14:textId="77777777" w:rsidR="00172D10" w:rsidRPr="00741D91" w:rsidRDefault="00172D10" w:rsidP="009C2E16">
            <w:pPr>
              <w:pStyle w:val="AmColumnHeading"/>
            </w:pPr>
            <w:r w:rsidRPr="00741D91">
              <w:t>Izmjena</w:t>
            </w:r>
          </w:p>
        </w:tc>
      </w:tr>
      <w:tr w:rsidR="00741D91" w:rsidRPr="00741D91" w14:paraId="2182FF5A" w14:textId="77777777" w:rsidTr="009C2E16">
        <w:trPr>
          <w:jc w:val="center"/>
        </w:trPr>
        <w:tc>
          <w:tcPr>
            <w:tcW w:w="4876" w:type="dxa"/>
            <w:tcBorders>
              <w:top w:val="nil"/>
              <w:left w:val="nil"/>
              <w:bottom w:val="nil"/>
              <w:right w:val="nil"/>
            </w:tcBorders>
          </w:tcPr>
          <w:p w14:paraId="05A84BFC" w14:textId="77777777" w:rsidR="00172D10" w:rsidRPr="00741D91" w:rsidRDefault="00172D10" w:rsidP="009C2E16">
            <w:pPr>
              <w:pStyle w:val="Normal6a"/>
            </w:pPr>
            <w:r w:rsidRPr="00741D91">
              <w:t>(31)</w:t>
            </w:r>
            <w:r w:rsidRPr="00741D91">
              <w:tab/>
              <w:t xml:space="preserve">Uspješno uvođenje prekogranične i međusektorske interoperabilnosti ima znatan neiskorišteni potencijal, posebno za konkurentnost europskih poduzeća. Stoga je nužno ulagati u razvoj paneuropskih digitalnih javnih infrastruktura koje obuhvaćaju </w:t>
            </w:r>
            <w:proofErr w:type="spellStart"/>
            <w:r w:rsidRPr="00741D91">
              <w:t>interoperabilne</w:t>
            </w:r>
            <w:proofErr w:type="spellEnd"/>
            <w:r w:rsidRPr="00741D91">
              <w:t xml:space="preserve">, sigurne i suverene digitalne mreže, rješenja i usluge kako bi se riješio problem fragmentirane interoperabilnosti u cijeloj Uniji, posebno </w:t>
            </w:r>
            <w:r w:rsidRPr="00741D91">
              <w:lastRenderedPageBreak/>
              <w:t>kako bi se javni sektor država članica preobrazio u međusobno povezan, neometan i prilagodljiv digitalni ekosustav. Interoperabilnost u europskim javnim upravama na svim razinama preduvjet je za otporan javni sektor koji se temelji na inovacijama i doprinosi ciljevima Unije u pogledu konkurentnosti, tehnološke suverenosti i sigurnosti.</w:t>
            </w:r>
          </w:p>
        </w:tc>
        <w:tc>
          <w:tcPr>
            <w:tcW w:w="4876" w:type="dxa"/>
            <w:tcBorders>
              <w:top w:val="nil"/>
              <w:left w:val="nil"/>
              <w:bottom w:val="nil"/>
              <w:right w:val="nil"/>
            </w:tcBorders>
          </w:tcPr>
          <w:p w14:paraId="2477C310" w14:textId="77777777" w:rsidR="00172D10" w:rsidRPr="00741D91" w:rsidRDefault="00172D10" w:rsidP="009C2E16">
            <w:pPr>
              <w:pStyle w:val="Normal6a"/>
            </w:pPr>
            <w:r w:rsidRPr="00741D91">
              <w:lastRenderedPageBreak/>
              <w:t>(31)</w:t>
            </w:r>
            <w:r w:rsidRPr="00741D91">
              <w:tab/>
              <w:t xml:space="preserve">Uspješno uvođenje prekogranične i međusektorske interoperabilnosti ima znatan neiskorišteni potencijal, posebno za konkurentnost europskih poduzeća. Stoga je nužno ulagati u razvoj paneuropskih digitalnih javnih infrastruktura koje obuhvaćaju </w:t>
            </w:r>
            <w:proofErr w:type="spellStart"/>
            <w:r w:rsidRPr="00741D91">
              <w:t>interoperabilne</w:t>
            </w:r>
            <w:proofErr w:type="spellEnd"/>
            <w:r w:rsidRPr="00741D91">
              <w:t xml:space="preserve">, sigurne i suverene digitalne mreže, rješenja i usluge kako bi se riješio problem fragmentirane interoperabilnosti u cijeloj Uniji, posebno </w:t>
            </w:r>
            <w:r w:rsidRPr="00741D91">
              <w:lastRenderedPageBreak/>
              <w:t>kako bi se javni sektor država članica preobrazio u međusobno povezan, neometan i prilagodljiv digitalni ekosustav</w:t>
            </w:r>
            <w:r w:rsidRPr="00741D91">
              <w:rPr>
                <w:b/>
                <w:i/>
              </w:rPr>
              <w:t>, među ostalim u području biotehnologije javnog zdravlja te istraživanja i inovacija u okviru medicinskih protumjera</w:t>
            </w:r>
            <w:r w:rsidRPr="00741D91">
              <w:t>. Interoperabilnost u europskim javnim upravama na svim razinama preduvjet je za otporan javni sektor koji se temelji na inovacijama i doprinosi ciljevima Unije u pogledu konkurentnosti, tehnološke suverenosti i sigurnosti.</w:t>
            </w:r>
          </w:p>
        </w:tc>
      </w:tr>
    </w:tbl>
    <w:p w14:paraId="398ADE90"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F88FD00"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655EB5CD" w14:textId="77777777" w:rsidR="00172D10" w:rsidRPr="00741D91" w:rsidRDefault="00172D10" w:rsidP="00172D10">
      <w:pPr>
        <w:pStyle w:val="AmJustText"/>
      </w:pPr>
      <w:r w:rsidRPr="00741D91">
        <w:t>Prema usvojenom mišljenju odbora SANT upućenom ECF-u.</w:t>
      </w:r>
    </w:p>
    <w:p w14:paraId="7D715A47"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F71638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C035CD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80DDCF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6E25AA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4BD771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31.</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03B8F5C" w14:textId="77777777" w:rsidTr="009C2E16">
        <w:trPr>
          <w:trHeight w:hRule="exact" w:val="240"/>
          <w:jc w:val="center"/>
        </w:trPr>
        <w:tc>
          <w:tcPr>
            <w:tcW w:w="9752" w:type="dxa"/>
            <w:gridSpan w:val="2"/>
            <w:tcBorders>
              <w:top w:val="nil"/>
              <w:left w:val="nil"/>
              <w:bottom w:val="nil"/>
              <w:right w:val="nil"/>
            </w:tcBorders>
          </w:tcPr>
          <w:p w14:paraId="038F6C54" w14:textId="77777777" w:rsidR="00172D10" w:rsidRPr="00741D91" w:rsidRDefault="00172D10" w:rsidP="009C2E16"/>
        </w:tc>
      </w:tr>
      <w:tr w:rsidR="00741D91" w:rsidRPr="00741D91" w14:paraId="3CA2730F" w14:textId="77777777" w:rsidTr="009C2E16">
        <w:trPr>
          <w:trHeight w:val="240"/>
          <w:jc w:val="center"/>
        </w:trPr>
        <w:tc>
          <w:tcPr>
            <w:tcW w:w="4876" w:type="dxa"/>
            <w:tcBorders>
              <w:top w:val="nil"/>
              <w:left w:val="nil"/>
              <w:bottom w:val="nil"/>
              <w:right w:val="nil"/>
            </w:tcBorders>
          </w:tcPr>
          <w:p w14:paraId="77F782C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D60FBA2" w14:textId="77777777" w:rsidR="00172D10" w:rsidRPr="00741D91" w:rsidRDefault="00172D10" w:rsidP="009C2E16">
            <w:pPr>
              <w:pStyle w:val="AmColumnHeading"/>
            </w:pPr>
            <w:r w:rsidRPr="00741D91">
              <w:t>Izmjena</w:t>
            </w:r>
          </w:p>
        </w:tc>
      </w:tr>
      <w:tr w:rsidR="00741D91" w:rsidRPr="00741D91" w14:paraId="51785BA7" w14:textId="77777777" w:rsidTr="009C2E16">
        <w:trPr>
          <w:jc w:val="center"/>
        </w:trPr>
        <w:tc>
          <w:tcPr>
            <w:tcW w:w="4876" w:type="dxa"/>
            <w:tcBorders>
              <w:top w:val="nil"/>
              <w:left w:val="nil"/>
              <w:bottom w:val="nil"/>
              <w:right w:val="nil"/>
            </w:tcBorders>
          </w:tcPr>
          <w:p w14:paraId="3F24CE02" w14:textId="77777777" w:rsidR="00172D10" w:rsidRPr="00741D91" w:rsidRDefault="00172D10" w:rsidP="009C2E16">
            <w:pPr>
              <w:pStyle w:val="Normal6a"/>
            </w:pPr>
            <w:r w:rsidRPr="00741D91">
              <w:t>(31)</w:t>
            </w:r>
            <w:r w:rsidRPr="00741D91">
              <w:tab/>
              <w:t xml:space="preserve">Uspješno uvođenje prekogranične i međusektorske interoperabilnosti ima znatan neiskorišteni potencijal, posebno za konkurentnost europskih poduzeća. Stoga je nužno ulagati u razvoj paneuropskih digitalnih javnih infrastruktura koje obuhvaćaju </w:t>
            </w:r>
            <w:proofErr w:type="spellStart"/>
            <w:r w:rsidRPr="00741D91">
              <w:t>interoperabilne</w:t>
            </w:r>
            <w:proofErr w:type="spellEnd"/>
            <w:r w:rsidRPr="00741D91">
              <w:t>, sigurne i suverene digitalne mreže, rješenja i usluge kako bi se riješio problem fragmentirane interoperabilnosti u cijeloj Uniji, posebno kako bi se javni sektor država članica preobrazio u međusobno povezan, neometan i prilagodljiv digitalni ekosustav. Interoperabilnost u europskim javnim upravama na svim razinama preduvjet je za otporan javni sektor koji se temelji na inovacijama i doprinosi ciljevima Unije u pogledu konkurentnosti, tehnološke suverenosti i sigurnosti.</w:t>
            </w:r>
          </w:p>
        </w:tc>
        <w:tc>
          <w:tcPr>
            <w:tcW w:w="4876" w:type="dxa"/>
            <w:tcBorders>
              <w:top w:val="nil"/>
              <w:left w:val="nil"/>
              <w:bottom w:val="nil"/>
              <w:right w:val="nil"/>
            </w:tcBorders>
          </w:tcPr>
          <w:p w14:paraId="01FFE81D" w14:textId="77777777" w:rsidR="00172D10" w:rsidRPr="00741D91" w:rsidRDefault="00172D10" w:rsidP="009C2E16">
            <w:pPr>
              <w:pStyle w:val="Normal6a"/>
            </w:pPr>
            <w:r w:rsidRPr="00741D91">
              <w:t>(31)</w:t>
            </w:r>
            <w:r w:rsidRPr="00741D91">
              <w:tab/>
              <w:t xml:space="preserve">Uspješno uvođenje prekogranične i međusektorske interoperabilnosti ima znatan neiskorišteni potencijal, posebno za konkurentnost europskih poduzeća </w:t>
            </w:r>
            <w:r w:rsidRPr="00741D91">
              <w:rPr>
                <w:b/>
                <w:i/>
              </w:rPr>
              <w:t>i za izbor potrošača</w:t>
            </w:r>
            <w:r w:rsidRPr="00741D91">
              <w:t xml:space="preserve">. Stoga je nužno ulagati u razvoj paneuropskih digitalnih javnih infrastruktura koje obuhvaćaju </w:t>
            </w:r>
            <w:proofErr w:type="spellStart"/>
            <w:r w:rsidRPr="00741D91">
              <w:t>interoperabilne</w:t>
            </w:r>
            <w:proofErr w:type="spellEnd"/>
            <w:r w:rsidRPr="00741D91">
              <w:t xml:space="preserve">, sigurne i suverene digitalne mreže, rješenja i usluge kako bi se riješio problem fragmentirane interoperabilnosti u cijeloj Uniji, posebno kako bi se javni sektor država članica preobrazio u međusobno povezan, neometan i prilagodljiv digitalni ekosustav. Interoperabilnost u europskim javnim upravama na svim razinama preduvjet je za otporan javni sektor koji se temelji na inovacijama i doprinosi ciljevima Unije u pogledu konkurentnosti, tehnološke </w:t>
            </w:r>
            <w:r w:rsidRPr="00741D91">
              <w:lastRenderedPageBreak/>
              <w:t>suverenosti i sigurnosti.</w:t>
            </w:r>
          </w:p>
        </w:tc>
      </w:tr>
    </w:tbl>
    <w:p w14:paraId="1160FB93"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0A0021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9F2112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689C75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Christophe </w:t>
      </w:r>
      <w:proofErr w:type="spellStart"/>
      <w:r w:rsidRPr="00741D91">
        <w:t>Clergeau</w:t>
      </w:r>
      <w:proofErr w:type="spellEnd"/>
      <w:r w:rsidRPr="00741D91">
        <w:t xml:space="preserve">, Jean-Marc </w:t>
      </w:r>
      <w:proofErr w:type="spellStart"/>
      <w:r w:rsidRPr="00741D91">
        <w:t>Germain</w:t>
      </w:r>
      <w:proofErr w:type="spellEnd"/>
      <w:r w:rsidRPr="00741D91">
        <w:t xml:space="preserve">, Nikos </w:t>
      </w:r>
      <w:proofErr w:type="spellStart"/>
      <w:r w:rsidRPr="00741D91">
        <w:t>Papandreou</w:t>
      </w:r>
      <w:proofErr w:type="spellEnd"/>
      <w:r w:rsidRPr="00741D91">
        <w:t xml:space="preserve">, Romana Jerković, Kristian </w:t>
      </w:r>
      <w:proofErr w:type="spellStart"/>
      <w:r w:rsidRPr="00741D91">
        <w:t>Vigenin</w:t>
      </w:r>
      <w:proofErr w:type="spellEnd"/>
      <w:r w:rsidRPr="00741D91">
        <w:t xml:space="preserve">, Thomas </w:t>
      </w:r>
      <w:proofErr w:type="spellStart"/>
      <w:r w:rsidRPr="00741D91">
        <w:t>Pellerin-Carlin</w:t>
      </w:r>
      <w:proofErr w:type="spellEnd"/>
      <w:r w:rsidRPr="00741D91">
        <w:t xml:space="preserve">, </w:t>
      </w:r>
      <w:proofErr w:type="spellStart"/>
      <w:r w:rsidRPr="00741D91">
        <w:t>Vytenis</w:t>
      </w:r>
      <w:proofErr w:type="spellEnd"/>
      <w:r w:rsidRPr="00741D91">
        <w:t xml:space="preserve"> </w:t>
      </w:r>
      <w:proofErr w:type="spellStart"/>
      <w:r w:rsidRPr="00741D91">
        <w:t>Povilas</w:t>
      </w:r>
      <w:proofErr w:type="spellEnd"/>
      <w:r w:rsidRPr="00741D91">
        <w:t xml:space="preserve"> </w:t>
      </w:r>
      <w:proofErr w:type="spellStart"/>
      <w:r w:rsidRPr="00741D91">
        <w:t>Andriukaitis</w:t>
      </w:r>
      <w:proofErr w:type="spellEnd"/>
      <w:r w:rsidRPr="00741D91">
        <w:t xml:space="preserve">, Victor </w:t>
      </w:r>
      <w:proofErr w:type="spellStart"/>
      <w:r w:rsidRPr="00741D91">
        <w:t>Negrescu</w:t>
      </w:r>
      <w:proofErr w:type="spellEnd"/>
      <w:r w:rsidRPr="00741D91">
        <w:t xml:space="preserve">, </w:t>
      </w:r>
      <w:proofErr w:type="spellStart"/>
      <w:r w:rsidRPr="00741D91">
        <w:t>Estelle</w:t>
      </w:r>
      <w:proofErr w:type="spellEnd"/>
      <w:r w:rsidRPr="00741D91">
        <w:t xml:space="preserve"> </w:t>
      </w:r>
      <w:proofErr w:type="spellStart"/>
      <w:r w:rsidRPr="00741D91">
        <w:t>Ceulemans</w:t>
      </w:r>
      <w:proofErr w:type="spellEnd"/>
      <w:r w:rsidRPr="00741D91">
        <w:t xml:space="preserve">, Daniel </w:t>
      </w:r>
      <w:proofErr w:type="spellStart"/>
      <w:r w:rsidRPr="00741D91">
        <w:t>Attard</w:t>
      </w:r>
      <w:proofErr w:type="spellEnd"/>
      <w:r w:rsidRPr="00741D91">
        <w:t xml:space="preserve">, </w:t>
      </w:r>
      <w:proofErr w:type="spellStart"/>
      <w:r w:rsidRPr="00741D91">
        <w:t>Raphaël</w:t>
      </w:r>
      <w:proofErr w:type="spellEnd"/>
      <w:r w:rsidRPr="00741D91">
        <w:t xml:space="preserve"> </w:t>
      </w:r>
      <w:proofErr w:type="spellStart"/>
      <w:r w:rsidRPr="00741D91">
        <w:t>Glucksmann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EB1F05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B5ECE7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F238B4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31.a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538A702" w14:textId="77777777" w:rsidTr="009C2E16">
        <w:trPr>
          <w:trHeight w:hRule="exact" w:val="240"/>
          <w:jc w:val="center"/>
        </w:trPr>
        <w:tc>
          <w:tcPr>
            <w:tcW w:w="9752" w:type="dxa"/>
            <w:gridSpan w:val="2"/>
            <w:tcBorders>
              <w:top w:val="nil"/>
              <w:left w:val="nil"/>
              <w:bottom w:val="nil"/>
              <w:right w:val="nil"/>
            </w:tcBorders>
          </w:tcPr>
          <w:p w14:paraId="41A36A7A" w14:textId="77777777" w:rsidR="00172D10" w:rsidRPr="00741D91" w:rsidRDefault="00172D10" w:rsidP="009C2E16"/>
        </w:tc>
      </w:tr>
      <w:tr w:rsidR="00741D91" w:rsidRPr="00741D91" w14:paraId="57A7601B" w14:textId="77777777" w:rsidTr="009C2E16">
        <w:trPr>
          <w:trHeight w:val="240"/>
          <w:jc w:val="center"/>
        </w:trPr>
        <w:tc>
          <w:tcPr>
            <w:tcW w:w="4876" w:type="dxa"/>
            <w:tcBorders>
              <w:top w:val="nil"/>
              <w:left w:val="nil"/>
              <w:bottom w:val="nil"/>
              <w:right w:val="nil"/>
            </w:tcBorders>
          </w:tcPr>
          <w:p w14:paraId="596BC5A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68A6DEA" w14:textId="77777777" w:rsidR="00172D10" w:rsidRPr="00741D91" w:rsidRDefault="00172D10" w:rsidP="009C2E16">
            <w:pPr>
              <w:pStyle w:val="AmColumnHeading"/>
            </w:pPr>
            <w:r w:rsidRPr="00741D91">
              <w:t>Izmjena</w:t>
            </w:r>
          </w:p>
        </w:tc>
      </w:tr>
      <w:tr w:rsidR="00741D91" w:rsidRPr="00741D91" w14:paraId="1E1DE61F" w14:textId="77777777" w:rsidTr="009C2E16">
        <w:trPr>
          <w:jc w:val="center"/>
        </w:trPr>
        <w:tc>
          <w:tcPr>
            <w:tcW w:w="4876" w:type="dxa"/>
            <w:tcBorders>
              <w:top w:val="nil"/>
              <w:left w:val="nil"/>
              <w:bottom w:val="nil"/>
              <w:right w:val="nil"/>
            </w:tcBorders>
          </w:tcPr>
          <w:p w14:paraId="4B1ECB31" w14:textId="77777777" w:rsidR="00172D10" w:rsidRPr="00741D91" w:rsidRDefault="00172D10" w:rsidP="009C2E16">
            <w:pPr>
              <w:pStyle w:val="Normal6a"/>
            </w:pPr>
          </w:p>
        </w:tc>
        <w:tc>
          <w:tcPr>
            <w:tcW w:w="4876" w:type="dxa"/>
            <w:tcBorders>
              <w:top w:val="nil"/>
              <w:left w:val="nil"/>
              <w:bottom w:val="nil"/>
              <w:right w:val="nil"/>
            </w:tcBorders>
          </w:tcPr>
          <w:p w14:paraId="7765F967" w14:textId="77777777" w:rsidR="00172D10" w:rsidRPr="00741D91" w:rsidRDefault="00172D10" w:rsidP="009C2E16">
            <w:pPr>
              <w:pStyle w:val="Normal6a"/>
            </w:pPr>
            <w:r w:rsidRPr="00741D91">
              <w:rPr>
                <w:b/>
                <w:i/>
              </w:rPr>
              <w:t>(31.a)</w:t>
            </w:r>
            <w:r w:rsidRPr="00741D91">
              <w:tab/>
            </w:r>
            <w:r w:rsidRPr="00741D91">
              <w:rPr>
                <w:b/>
                <w:i/>
              </w:rPr>
              <w:t xml:space="preserve">Namjenski zdravstveni program Unije u okviru višegodišnjeg financijskog okvira za razdoblje 2021. - 2027., kao što je program „EU za zdravlje”, pokazao je dodanu vrijednost djelovanja Unije u podupiranju ciljeva politike javnog zdravlja kao što su otpornost i pripravnost, prevencija, odgovor na krizu, digitalno zdravstvo i prekogranična suradnja. Ta bi iskustva trebalo uzeti u obzir pri osmišljavanju budućih instrumenata Unije za financiranje u području zdravlja kako bi se osigurao kontinuitet za ključne ciljeve javnog zdravlja. Prema potrebi, trebalo bi osigurati stalnu potporu za etablirane neprofitne organizacije koje doprinose prevenciji, promicanju zdravlja i angažmanu pacijenata na razini Unije. Komisija bi u okviru ECF-a trebala bez odgode provedbe ili zadržavanja financiranja predstaviti plan za dosljedan okvir Unije za financiranje zdravstva kojim se osigurava strateška koordinacija relevantnih instrumenata Unije kao što su Obzor Europa, program „EU za zdravlje”, Digitalna Europa, ulaganja u sigurnost i vojno zdravlje te inicijative Unije, uključujući europski plan za borbu protiv raka i razvoj medicinskih protumjera s dvojnom namjenom. Kako bi se osiguralo </w:t>
            </w:r>
            <w:r w:rsidRPr="00741D91">
              <w:rPr>
                <w:b/>
                <w:i/>
              </w:rPr>
              <w:lastRenderedPageBreak/>
              <w:t>financiranje javnog zdravlja, ECF mora uključivati posebnu liniju financiranja za program „EU za zdravlje”, a Komisija mora predložiti odgovarajući zakonodavni okvir za njegovu provedbu. Potrebno je osigurati kontinuitet trenutačnih smjerova djelovanja programa „EU za zdravlje”.</w:t>
            </w:r>
          </w:p>
        </w:tc>
      </w:tr>
    </w:tbl>
    <w:p w14:paraId="7C11F6EB"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83A9665"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5AA898CD" w14:textId="77777777" w:rsidR="00172D10" w:rsidRPr="00741D91" w:rsidRDefault="00172D10" w:rsidP="00172D10">
      <w:pPr>
        <w:pStyle w:val="AmJustText"/>
      </w:pPr>
      <w:r w:rsidRPr="00741D91">
        <w:t>Uzimajući u obzir mišljenje odbora SANT o ECF-u, tražimo posebnu liniju financiranja za program „EU za zdravlje” u VFO-u i poseban zakonodavni okvir za njegovu provedbu.</w:t>
      </w:r>
    </w:p>
    <w:p w14:paraId="10FAD0D5"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00F878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719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ECE587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D247AF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B8D1B8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F66222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31.a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C420E76" w14:textId="77777777" w:rsidTr="009C2E16">
        <w:trPr>
          <w:trHeight w:hRule="exact" w:val="240"/>
          <w:jc w:val="center"/>
        </w:trPr>
        <w:tc>
          <w:tcPr>
            <w:tcW w:w="9752" w:type="dxa"/>
            <w:gridSpan w:val="2"/>
            <w:tcBorders>
              <w:top w:val="nil"/>
              <w:left w:val="nil"/>
              <w:bottom w:val="nil"/>
              <w:right w:val="nil"/>
            </w:tcBorders>
          </w:tcPr>
          <w:p w14:paraId="4C38DB4E" w14:textId="77777777" w:rsidR="00172D10" w:rsidRPr="00741D91" w:rsidRDefault="00172D10" w:rsidP="009C2E16"/>
        </w:tc>
      </w:tr>
      <w:tr w:rsidR="00741D91" w:rsidRPr="00741D91" w14:paraId="2B99147C" w14:textId="77777777" w:rsidTr="009C2E16">
        <w:trPr>
          <w:trHeight w:val="240"/>
          <w:jc w:val="center"/>
        </w:trPr>
        <w:tc>
          <w:tcPr>
            <w:tcW w:w="4876" w:type="dxa"/>
            <w:tcBorders>
              <w:top w:val="nil"/>
              <w:left w:val="nil"/>
              <w:bottom w:val="nil"/>
              <w:right w:val="nil"/>
            </w:tcBorders>
          </w:tcPr>
          <w:p w14:paraId="4D31978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28E63D8" w14:textId="77777777" w:rsidR="00172D10" w:rsidRPr="00741D91" w:rsidRDefault="00172D10" w:rsidP="009C2E16">
            <w:pPr>
              <w:pStyle w:val="AmColumnHeading"/>
            </w:pPr>
            <w:r w:rsidRPr="00741D91">
              <w:t>Izmjena</w:t>
            </w:r>
          </w:p>
        </w:tc>
      </w:tr>
      <w:tr w:rsidR="00741D91" w:rsidRPr="00741D91" w14:paraId="75F82FD9" w14:textId="77777777" w:rsidTr="009C2E16">
        <w:trPr>
          <w:jc w:val="center"/>
        </w:trPr>
        <w:tc>
          <w:tcPr>
            <w:tcW w:w="4876" w:type="dxa"/>
            <w:tcBorders>
              <w:top w:val="nil"/>
              <w:left w:val="nil"/>
              <w:bottom w:val="nil"/>
              <w:right w:val="nil"/>
            </w:tcBorders>
          </w:tcPr>
          <w:p w14:paraId="2AB3A9AC" w14:textId="77777777" w:rsidR="00172D10" w:rsidRPr="00741D91" w:rsidRDefault="00172D10" w:rsidP="009C2E16">
            <w:pPr>
              <w:pStyle w:val="Normal6a"/>
            </w:pPr>
          </w:p>
        </w:tc>
        <w:tc>
          <w:tcPr>
            <w:tcW w:w="4876" w:type="dxa"/>
            <w:tcBorders>
              <w:top w:val="nil"/>
              <w:left w:val="nil"/>
              <w:bottom w:val="nil"/>
              <w:right w:val="nil"/>
            </w:tcBorders>
          </w:tcPr>
          <w:p w14:paraId="4981070C" w14:textId="77777777" w:rsidR="00172D10" w:rsidRPr="00741D91" w:rsidRDefault="00172D10" w:rsidP="009C2E16">
            <w:pPr>
              <w:pStyle w:val="Normal6a"/>
            </w:pPr>
            <w:r w:rsidRPr="00741D91">
              <w:rPr>
                <w:b/>
                <w:i/>
              </w:rPr>
              <w:t>(31.a)</w:t>
            </w:r>
            <w:r w:rsidRPr="00741D91">
              <w:tab/>
            </w:r>
            <w:r w:rsidRPr="00741D91">
              <w:rPr>
                <w:b/>
                <w:i/>
              </w:rPr>
              <w:t xml:space="preserve">Ciljevi javnog zdravlja razlikuju se po svojoj prirodi, ali su ključni za europsku konkurentnost te stoga zahtijevaju namjenska sredstva kako bi se osigurala njihova učinkovita provedba. Program „EU za zdravlje” u okviru trenutačnog VFO-a pokazao je jasnu i opipljivu dodanu vrijednost u jačanju otpornosti zdravstvenog sustava, prekogranične zdravstvene sigurnosti, pripravnosti na krizu i pravednog pristupa lijekovima, što su rezultati koji se moraju očuvati i nadograditi u okviru ECF-a. Promicanje zdravlja, prevencija bolesti, otpornost zdravstvenog sustava i pravedan pristup lijekovima i medicinskim tehnologijama ne mogu se na odgovarajući način ostvariti u okviru šire omotnice za industrijsku konkurentnost bez zajamčene minimalne dodjele sredstava. Stoga bi za ostvarivanje ciljeva i aktivnosti u području javnog zdravlja trebalo dodijeliti najmanje 10 050 000 000 EUR u okviru sastavnice </w:t>
            </w:r>
            <w:r w:rsidRPr="00741D91">
              <w:rPr>
                <w:b/>
                <w:i/>
              </w:rPr>
              <w:lastRenderedPageBreak/>
              <w:t xml:space="preserve">za zdravlje, biotehnologiju, poljoprivredu, hranu i </w:t>
            </w:r>
            <w:proofErr w:type="spellStart"/>
            <w:r w:rsidRPr="00741D91">
              <w:rPr>
                <w:b/>
                <w:i/>
              </w:rPr>
              <w:t>biogospodarstvo</w:t>
            </w:r>
            <w:proofErr w:type="spellEnd"/>
            <w:r w:rsidRPr="00741D91">
              <w:rPr>
                <w:b/>
                <w:i/>
              </w:rPr>
              <w:t>. Potrebno je zajamčiti kontinuirano, odgovarajuće i predvidljivo financiranje organizacija civilnog društva aktivnih u sektoru zdravlja, s obzirom na njihovu ključnu ulogu u prevenciji bolesti, promicanju zdravlja, zastupanju pacijenata i provedbi politika u području zdravlja na razini Unije i nacionalnoj razini.</w:t>
            </w:r>
          </w:p>
        </w:tc>
      </w:tr>
    </w:tbl>
    <w:p w14:paraId="4D508587"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51F62E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C772B1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2BD214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CB3117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CB1C63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B0D15F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31.a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15F1CBE" w14:textId="77777777" w:rsidTr="009C2E16">
        <w:trPr>
          <w:trHeight w:hRule="exact" w:val="240"/>
          <w:jc w:val="center"/>
        </w:trPr>
        <w:tc>
          <w:tcPr>
            <w:tcW w:w="9752" w:type="dxa"/>
            <w:gridSpan w:val="2"/>
            <w:tcBorders>
              <w:top w:val="nil"/>
              <w:left w:val="nil"/>
              <w:bottom w:val="nil"/>
              <w:right w:val="nil"/>
            </w:tcBorders>
          </w:tcPr>
          <w:p w14:paraId="1010D8F0" w14:textId="77777777" w:rsidR="00172D10" w:rsidRPr="00741D91" w:rsidRDefault="00172D10" w:rsidP="009C2E16"/>
        </w:tc>
      </w:tr>
      <w:tr w:rsidR="00741D91" w:rsidRPr="00741D91" w14:paraId="65B1D8C5" w14:textId="77777777" w:rsidTr="009C2E16">
        <w:trPr>
          <w:trHeight w:val="240"/>
          <w:jc w:val="center"/>
        </w:trPr>
        <w:tc>
          <w:tcPr>
            <w:tcW w:w="4876" w:type="dxa"/>
            <w:tcBorders>
              <w:top w:val="nil"/>
              <w:left w:val="nil"/>
              <w:bottom w:val="nil"/>
              <w:right w:val="nil"/>
            </w:tcBorders>
          </w:tcPr>
          <w:p w14:paraId="68DE8FA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D399910" w14:textId="77777777" w:rsidR="00172D10" w:rsidRPr="00741D91" w:rsidRDefault="00172D10" w:rsidP="009C2E16">
            <w:pPr>
              <w:pStyle w:val="AmColumnHeading"/>
            </w:pPr>
            <w:r w:rsidRPr="00741D91">
              <w:t>Izmjena</w:t>
            </w:r>
          </w:p>
        </w:tc>
      </w:tr>
      <w:tr w:rsidR="00741D91" w:rsidRPr="00741D91" w14:paraId="0FD31604" w14:textId="77777777" w:rsidTr="009C2E16">
        <w:trPr>
          <w:jc w:val="center"/>
        </w:trPr>
        <w:tc>
          <w:tcPr>
            <w:tcW w:w="4876" w:type="dxa"/>
            <w:tcBorders>
              <w:top w:val="nil"/>
              <w:left w:val="nil"/>
              <w:bottom w:val="nil"/>
              <w:right w:val="nil"/>
            </w:tcBorders>
          </w:tcPr>
          <w:p w14:paraId="72D5F539" w14:textId="77777777" w:rsidR="00172D10" w:rsidRPr="00741D91" w:rsidRDefault="00172D10" w:rsidP="009C2E16">
            <w:pPr>
              <w:pStyle w:val="Normal6a"/>
            </w:pPr>
          </w:p>
        </w:tc>
        <w:tc>
          <w:tcPr>
            <w:tcW w:w="4876" w:type="dxa"/>
            <w:tcBorders>
              <w:top w:val="nil"/>
              <w:left w:val="nil"/>
              <w:bottom w:val="nil"/>
              <w:right w:val="nil"/>
            </w:tcBorders>
          </w:tcPr>
          <w:p w14:paraId="152D8EFC" w14:textId="77777777" w:rsidR="00172D10" w:rsidRPr="00741D91" w:rsidRDefault="00172D10" w:rsidP="009C2E16">
            <w:pPr>
              <w:pStyle w:val="Normal6a"/>
            </w:pPr>
            <w:r w:rsidRPr="00741D91">
              <w:rPr>
                <w:b/>
                <w:i/>
              </w:rPr>
              <w:t>(31.a)</w:t>
            </w:r>
            <w:r w:rsidRPr="00741D91">
              <w:tab/>
            </w:r>
            <w:r w:rsidRPr="00741D91">
              <w:rPr>
                <w:b/>
                <w:i/>
              </w:rPr>
              <w:t>Kako bi se promicala široka paneuropska primjena Fonda i osigurala potpora za stratešku konkurentnost u svim državama članicama, Komisija bi trebala objavljivati godišnju tablicu pokazatelja o geografskom sudjelovanju u ECF-u. Ako se pojave znatne razlike, Komisija bi trebala uvesti ciljane mjere potpore, kao što su namjenski pozivi, pojednostavnjeni postupci podnošenja zahtjeva, poboljšane savjetodavne usluge i diferencirane stope sufinanciranja, kako bi se olakšao pristup podnositeljima zahtjeva, posebno onima koji se nalaze u ruralnim, udaljenim i slabije razvijenim regijama.</w:t>
            </w:r>
          </w:p>
        </w:tc>
      </w:tr>
    </w:tbl>
    <w:p w14:paraId="30006155"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9A2D77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31C5684"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12FA83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C54606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C024E7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F89144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31.b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56BC9D0" w14:textId="77777777" w:rsidTr="009C2E16">
        <w:trPr>
          <w:trHeight w:hRule="exact" w:val="240"/>
          <w:jc w:val="center"/>
        </w:trPr>
        <w:tc>
          <w:tcPr>
            <w:tcW w:w="9752" w:type="dxa"/>
            <w:gridSpan w:val="2"/>
            <w:tcBorders>
              <w:top w:val="nil"/>
              <w:left w:val="nil"/>
              <w:bottom w:val="nil"/>
              <w:right w:val="nil"/>
            </w:tcBorders>
          </w:tcPr>
          <w:p w14:paraId="28DBDAF6" w14:textId="77777777" w:rsidR="00172D10" w:rsidRPr="00741D91" w:rsidRDefault="00172D10" w:rsidP="009C2E16"/>
        </w:tc>
      </w:tr>
      <w:tr w:rsidR="00741D91" w:rsidRPr="00741D91" w14:paraId="5C41ECAD" w14:textId="77777777" w:rsidTr="009C2E16">
        <w:trPr>
          <w:trHeight w:val="240"/>
          <w:jc w:val="center"/>
        </w:trPr>
        <w:tc>
          <w:tcPr>
            <w:tcW w:w="4876" w:type="dxa"/>
            <w:tcBorders>
              <w:top w:val="nil"/>
              <w:left w:val="nil"/>
              <w:bottom w:val="nil"/>
              <w:right w:val="nil"/>
            </w:tcBorders>
          </w:tcPr>
          <w:p w14:paraId="6329FE1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D06784C" w14:textId="77777777" w:rsidR="00172D10" w:rsidRPr="00741D91" w:rsidRDefault="00172D10" w:rsidP="009C2E16">
            <w:pPr>
              <w:pStyle w:val="AmColumnHeading"/>
            </w:pPr>
            <w:r w:rsidRPr="00741D91">
              <w:t>Izmjena</w:t>
            </w:r>
          </w:p>
        </w:tc>
      </w:tr>
      <w:tr w:rsidR="00741D91" w:rsidRPr="00741D91" w14:paraId="626A5DB4" w14:textId="77777777" w:rsidTr="009C2E16">
        <w:trPr>
          <w:jc w:val="center"/>
        </w:trPr>
        <w:tc>
          <w:tcPr>
            <w:tcW w:w="4876" w:type="dxa"/>
            <w:tcBorders>
              <w:top w:val="nil"/>
              <w:left w:val="nil"/>
              <w:bottom w:val="nil"/>
              <w:right w:val="nil"/>
            </w:tcBorders>
          </w:tcPr>
          <w:p w14:paraId="6821865B" w14:textId="77777777" w:rsidR="00172D10" w:rsidRPr="00741D91" w:rsidRDefault="00172D10" w:rsidP="009C2E16">
            <w:pPr>
              <w:pStyle w:val="Normal6a"/>
            </w:pPr>
          </w:p>
        </w:tc>
        <w:tc>
          <w:tcPr>
            <w:tcW w:w="4876" w:type="dxa"/>
            <w:tcBorders>
              <w:top w:val="nil"/>
              <w:left w:val="nil"/>
              <w:bottom w:val="nil"/>
              <w:right w:val="nil"/>
            </w:tcBorders>
          </w:tcPr>
          <w:p w14:paraId="692C4545" w14:textId="77777777" w:rsidR="00172D10" w:rsidRPr="00741D91" w:rsidRDefault="00172D10" w:rsidP="009C2E16">
            <w:pPr>
              <w:pStyle w:val="Normal6a"/>
            </w:pPr>
            <w:r w:rsidRPr="00741D91">
              <w:rPr>
                <w:b/>
                <w:i/>
              </w:rPr>
              <w:t>(31.b)</w:t>
            </w:r>
            <w:r w:rsidRPr="00741D91">
              <w:tab/>
            </w:r>
            <w:r w:rsidRPr="00741D91">
              <w:rPr>
                <w:b/>
                <w:i/>
              </w:rPr>
              <w:t>Konkretno, izloženosti povezane s okolišem, kemikalijama, društvom i načinom života glavni su pokretači zdravstvenih nejednakosti i nezaraznih bolesti, koje nerazmjerno utječu na ranjive skupine, uključujući djecu, trudnice, starije osobe i marginalizirane zajednice, te znatno opterećuju sustave javnog zdravlja i konkurentnost Unije te bi ih stoga trebalo rješavati u okviru ECF-a.</w:t>
            </w:r>
          </w:p>
        </w:tc>
      </w:tr>
    </w:tbl>
    <w:p w14:paraId="2599A2FA"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20E097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E6C44C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A97674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Christophe </w:t>
      </w:r>
      <w:proofErr w:type="spellStart"/>
      <w:r w:rsidRPr="00741D91">
        <w:t>Clergeau</w:t>
      </w:r>
      <w:proofErr w:type="spellEnd"/>
      <w:r w:rsidRPr="00741D91">
        <w:t xml:space="preserve">, Jean-Marc </w:t>
      </w:r>
      <w:proofErr w:type="spellStart"/>
      <w:r w:rsidRPr="00741D91">
        <w:t>Germain</w:t>
      </w:r>
      <w:proofErr w:type="spellEnd"/>
      <w:r w:rsidRPr="00741D91">
        <w:t xml:space="preserve">, Nikos </w:t>
      </w:r>
      <w:proofErr w:type="spellStart"/>
      <w:r w:rsidRPr="00741D91">
        <w:t>Papandreou</w:t>
      </w:r>
      <w:proofErr w:type="spellEnd"/>
      <w:r w:rsidRPr="00741D91">
        <w:t xml:space="preserve">, Romana Jerković, Kristian </w:t>
      </w:r>
      <w:proofErr w:type="spellStart"/>
      <w:r w:rsidRPr="00741D91">
        <w:t>Vigenin</w:t>
      </w:r>
      <w:proofErr w:type="spellEnd"/>
      <w:r w:rsidRPr="00741D91">
        <w:t xml:space="preserve">, Thomas </w:t>
      </w:r>
      <w:proofErr w:type="spellStart"/>
      <w:r w:rsidRPr="00741D91">
        <w:t>Pellerin-Carlin</w:t>
      </w:r>
      <w:proofErr w:type="spellEnd"/>
      <w:r w:rsidRPr="00741D91">
        <w:t xml:space="preserve">, </w:t>
      </w:r>
      <w:proofErr w:type="spellStart"/>
      <w:r w:rsidRPr="00741D91">
        <w:t>Vytenis</w:t>
      </w:r>
      <w:proofErr w:type="spellEnd"/>
      <w:r w:rsidRPr="00741D91">
        <w:t xml:space="preserve"> </w:t>
      </w:r>
      <w:proofErr w:type="spellStart"/>
      <w:r w:rsidRPr="00741D91">
        <w:t>Povilas</w:t>
      </w:r>
      <w:proofErr w:type="spellEnd"/>
      <w:r w:rsidRPr="00741D91">
        <w:t xml:space="preserve"> </w:t>
      </w:r>
      <w:proofErr w:type="spellStart"/>
      <w:r w:rsidRPr="00741D91">
        <w:t>Andriukaitis</w:t>
      </w:r>
      <w:proofErr w:type="spellEnd"/>
      <w:r w:rsidRPr="00741D91">
        <w:t xml:space="preserve">, Victor </w:t>
      </w:r>
      <w:proofErr w:type="spellStart"/>
      <w:r w:rsidRPr="00741D91">
        <w:t>Negrescu</w:t>
      </w:r>
      <w:proofErr w:type="spellEnd"/>
      <w:r w:rsidRPr="00741D91">
        <w:t xml:space="preserve">, Daniel </w:t>
      </w:r>
      <w:proofErr w:type="spellStart"/>
      <w:r w:rsidRPr="00741D91">
        <w:t>Attard</w:t>
      </w:r>
      <w:proofErr w:type="spellEnd"/>
      <w:r w:rsidRPr="00741D91">
        <w:t xml:space="preserve">, </w:t>
      </w:r>
      <w:proofErr w:type="spellStart"/>
      <w:r w:rsidRPr="00741D91">
        <w:t>Raphaël</w:t>
      </w:r>
      <w:proofErr w:type="spellEnd"/>
      <w:r w:rsidRPr="00741D91">
        <w:t xml:space="preserve"> </w:t>
      </w:r>
      <w:proofErr w:type="spellStart"/>
      <w:r w:rsidRPr="00741D91">
        <w:t>Glucksmann</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D60DDB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8276D2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B946F8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4D27C0BE" w14:textId="77777777" w:rsidTr="009C2E16">
        <w:trPr>
          <w:trHeight w:hRule="exact" w:val="240"/>
          <w:jc w:val="center"/>
        </w:trPr>
        <w:tc>
          <w:tcPr>
            <w:tcW w:w="9752" w:type="dxa"/>
            <w:gridSpan w:val="2"/>
            <w:tcBorders>
              <w:top w:val="nil"/>
              <w:left w:val="nil"/>
              <w:bottom w:val="nil"/>
              <w:right w:val="nil"/>
            </w:tcBorders>
          </w:tcPr>
          <w:p w14:paraId="08876484" w14:textId="77777777" w:rsidR="00172D10" w:rsidRPr="00741D91" w:rsidRDefault="00172D10" w:rsidP="009C2E16"/>
        </w:tc>
      </w:tr>
      <w:tr w:rsidR="00741D91" w:rsidRPr="00741D91" w14:paraId="0B3ED103" w14:textId="77777777" w:rsidTr="009C2E16">
        <w:trPr>
          <w:trHeight w:val="240"/>
          <w:jc w:val="center"/>
        </w:trPr>
        <w:tc>
          <w:tcPr>
            <w:tcW w:w="4876" w:type="dxa"/>
            <w:tcBorders>
              <w:top w:val="nil"/>
              <w:left w:val="nil"/>
              <w:bottom w:val="nil"/>
              <w:right w:val="nil"/>
            </w:tcBorders>
          </w:tcPr>
          <w:p w14:paraId="091A19F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9638DAC" w14:textId="77777777" w:rsidR="00172D10" w:rsidRPr="00741D91" w:rsidRDefault="00172D10" w:rsidP="009C2E16">
            <w:pPr>
              <w:pStyle w:val="AmColumnHeading"/>
            </w:pPr>
            <w:r w:rsidRPr="00741D91">
              <w:t>Izmjena</w:t>
            </w:r>
          </w:p>
        </w:tc>
      </w:tr>
      <w:tr w:rsidR="00741D91" w:rsidRPr="00741D91" w14:paraId="3D828BB7" w14:textId="77777777" w:rsidTr="009C2E16">
        <w:trPr>
          <w:jc w:val="center"/>
        </w:trPr>
        <w:tc>
          <w:tcPr>
            <w:tcW w:w="4876" w:type="dxa"/>
            <w:tcBorders>
              <w:top w:val="nil"/>
              <w:left w:val="nil"/>
              <w:bottom w:val="nil"/>
              <w:right w:val="nil"/>
            </w:tcBorders>
          </w:tcPr>
          <w:p w14:paraId="03E5052F" w14:textId="77777777" w:rsidR="00172D10" w:rsidRPr="00741D91" w:rsidRDefault="00172D10" w:rsidP="009C2E16">
            <w:pPr>
              <w:pStyle w:val="Normal6a"/>
            </w:pPr>
            <w:r w:rsidRPr="00741D91">
              <w:t>(32)</w:t>
            </w:r>
            <w:r w:rsidRPr="00741D91">
              <w:tab/>
              <w:t xml:space="preserve">Kako bi se poboljšalo javno zdravlje i ojačala konkurentnost Unije, neophodno je </w:t>
            </w:r>
            <w:r w:rsidRPr="00741D91">
              <w:rPr>
                <w:b/>
                <w:i/>
              </w:rPr>
              <w:t>uhvatiti</w:t>
            </w:r>
            <w:r w:rsidRPr="00741D91">
              <w:t xml:space="preserve"> se ukoštac sa sve češćim zaraznim i nezaraznim bolestima </w:t>
            </w:r>
            <w:r w:rsidRPr="00741D91">
              <w:rPr>
                <w:b/>
                <w:i/>
              </w:rPr>
              <w:t>primjenom ciljanih strategija za promicanje</w:t>
            </w:r>
            <w:r w:rsidRPr="00741D91">
              <w:t xml:space="preserve"> zdravlja i prevenciju bolesti te </w:t>
            </w:r>
            <w:r w:rsidRPr="00741D91">
              <w:rPr>
                <w:b/>
                <w:i/>
              </w:rPr>
              <w:t>stalnim</w:t>
            </w:r>
            <w:r w:rsidRPr="00741D91">
              <w:t xml:space="preserve"> ulaganjima, među ostalim u farmaceutski sektor i </w:t>
            </w:r>
            <w:r w:rsidRPr="00741D91">
              <w:rPr>
                <w:b/>
                <w:i/>
              </w:rPr>
              <w:t>sektor medicinskih proizvoda</w:t>
            </w:r>
            <w:r w:rsidRPr="00741D91">
              <w:t xml:space="preserve">.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w:t>
            </w:r>
            <w:r w:rsidRPr="00741D91">
              <w:rPr>
                <w:b/>
                <w:i/>
              </w:rPr>
              <w:t>pritom</w:t>
            </w:r>
            <w:r w:rsidRPr="00741D91">
              <w:t xml:space="preserve"> uvelike pomažu jer omogućuju donošenje utemeljenih odluka.</w:t>
            </w:r>
            <w:r w:rsidRPr="00741D91">
              <w:rPr>
                <w:b/>
                <w:i/>
              </w:rPr>
              <w:t xml:space="preserve"> Osim toga, poticanje inovacija konkretizacijom procesa od medicinskih </w:t>
            </w:r>
            <w:r w:rsidRPr="00741D91">
              <w:rPr>
                <w:b/>
                <w:i/>
              </w:rPr>
              <w:lastRenderedPageBreak/>
              <w:t>otkrića do utrživih rješenja, utemeljenog</w:t>
            </w:r>
            <w:r w:rsidRPr="00741D91">
              <w:t xml:space="preserve"> na </w:t>
            </w:r>
            <w:r w:rsidRPr="00741D91">
              <w:rPr>
                <w:b/>
                <w:i/>
              </w:rPr>
              <w:t>dokazima, važno je za povećanje konkurentnosti</w:t>
            </w:r>
            <w:r w:rsidRPr="00741D91">
              <w:t xml:space="preserve"> Unije i </w:t>
            </w:r>
            <w:r w:rsidRPr="00741D91">
              <w:rPr>
                <w:b/>
                <w:i/>
              </w:rPr>
              <w:t>korisno</w:t>
            </w:r>
            <w:r w:rsidRPr="00741D91">
              <w:t xml:space="preserve"> za </w:t>
            </w:r>
            <w:r w:rsidRPr="00741D91">
              <w:rPr>
                <w:b/>
                <w:i/>
              </w:rPr>
              <w:t>povećanje sigurnosti opskrbe</w:t>
            </w:r>
            <w:r w:rsidRPr="00741D91">
              <w:t>.</w:t>
            </w:r>
          </w:p>
        </w:tc>
        <w:tc>
          <w:tcPr>
            <w:tcW w:w="4876" w:type="dxa"/>
            <w:tcBorders>
              <w:top w:val="nil"/>
              <w:left w:val="nil"/>
              <w:bottom w:val="nil"/>
              <w:right w:val="nil"/>
            </w:tcBorders>
          </w:tcPr>
          <w:p w14:paraId="04048C2F" w14:textId="77777777" w:rsidR="00172D10" w:rsidRPr="00741D91" w:rsidRDefault="00172D10" w:rsidP="009C2E16">
            <w:pPr>
              <w:pStyle w:val="Normal6a"/>
            </w:pPr>
            <w:r w:rsidRPr="00741D91">
              <w:lastRenderedPageBreak/>
              <w:t>(32)</w:t>
            </w:r>
            <w:r w:rsidRPr="00741D91">
              <w:tab/>
              <w:t xml:space="preserve">Kako bi se poboljšalo javno zdravlje i ojačala konkurentnost Unije, neophodno je </w:t>
            </w:r>
            <w:r w:rsidRPr="00741D91">
              <w:rPr>
                <w:b/>
                <w:i/>
              </w:rPr>
              <w:t>izgraditi istinski inovativan i otporan zdravstveni ekosustav, među ostalim jačanjem primarne skrbi i ubrzavanjem digitalne transformacije zdravstvenih sustava, te</w:t>
            </w:r>
            <w:r w:rsidRPr="00741D91">
              <w:t xml:space="preserve"> se </w:t>
            </w:r>
            <w:r w:rsidRPr="00741D91">
              <w:rPr>
                <w:b/>
                <w:i/>
              </w:rPr>
              <w:t>uhvatiti</w:t>
            </w:r>
            <w:r w:rsidRPr="00741D91">
              <w:t xml:space="preserve"> ukoštac sa sve češćim zaraznim i nezaraznim bolestima</w:t>
            </w:r>
            <w:r w:rsidRPr="00741D91">
              <w:rPr>
                <w:b/>
                <w:i/>
              </w:rPr>
              <w:t>, uključujući rak, ciljanim promicanjem</w:t>
            </w:r>
            <w:r w:rsidRPr="00741D91">
              <w:t xml:space="preserve"> zdravlja i </w:t>
            </w:r>
            <w:r w:rsidRPr="00741D91">
              <w:rPr>
                <w:b/>
                <w:i/>
              </w:rPr>
              <w:t>prioritetnim strategijama za</w:t>
            </w:r>
            <w:r w:rsidRPr="00741D91">
              <w:t xml:space="preserve"> prevenciju bolesti </w:t>
            </w:r>
            <w:r w:rsidRPr="00741D91">
              <w:rPr>
                <w:b/>
                <w:i/>
              </w:rPr>
              <w:t>na temelju pristupa „Jedno zdravlje”</w:t>
            </w:r>
            <w:r w:rsidRPr="00741D91">
              <w:t xml:space="preserve"> te </w:t>
            </w:r>
            <w:r w:rsidRPr="00741D91">
              <w:rPr>
                <w:b/>
                <w:i/>
              </w:rPr>
              <w:t>kontinuiranim</w:t>
            </w:r>
            <w:r w:rsidRPr="00741D91">
              <w:t xml:space="preserve"> ulaganjima, među ostalim u farmaceutski sektor</w:t>
            </w:r>
            <w:r w:rsidRPr="00741D91">
              <w:rPr>
                <w:b/>
                <w:i/>
              </w:rPr>
              <w:t>, biotehnologiju, medicinske protumjere</w:t>
            </w:r>
            <w:r w:rsidRPr="00741D91">
              <w:t xml:space="preserve"> i </w:t>
            </w:r>
            <w:r w:rsidRPr="00741D91">
              <w:rPr>
                <w:b/>
                <w:i/>
              </w:rPr>
              <w:t xml:space="preserve">medicinske proizvode. Ulaganje u prevenciju ključno je jer je to najisplativiji način sprječavanja porasta zaraznih i nezaraznih bolesti. Poduzimanje mjera prevencije potrebno je </w:t>
            </w:r>
            <w:proofErr w:type="spellStart"/>
            <w:r w:rsidRPr="00741D91">
              <w:rPr>
                <w:b/>
                <w:i/>
              </w:rPr>
              <w:t>prioritizirati</w:t>
            </w:r>
            <w:proofErr w:type="spellEnd"/>
            <w:r w:rsidRPr="00741D91">
              <w:rPr>
                <w:b/>
                <w:i/>
              </w:rPr>
              <w:t xml:space="preserve"> u svim </w:t>
            </w:r>
            <w:r w:rsidRPr="00741D91">
              <w:rPr>
                <w:b/>
                <w:i/>
              </w:rPr>
              <w:lastRenderedPageBreak/>
              <w:t>sektorskim planovima u cilju koordinacije i pružanja potpore državama članicama u njihovim naporima da poboljšaju prevenciju u kontekstu kombiniranih, cjeloživotnih izloženosti koje uzrokuju sve glavne nezarazne bolesti</w:t>
            </w:r>
            <w:r w:rsidRPr="00741D91">
              <w:t xml:space="preserve">. Takvo djelovanje, uz poticanje razvoja djelotvornih, pristupačnih i otpornih zdravstvenih sustava, može znatno povećati produktivnost radne snage jer će se poboljšati zdravlje stanovništva i </w:t>
            </w:r>
            <w:r w:rsidRPr="00741D91">
              <w:rPr>
                <w:b/>
                <w:i/>
              </w:rPr>
              <w:t>civilna i vojna pripravnost na zdravstvene krize,</w:t>
            </w:r>
            <w:r w:rsidRPr="00741D91">
              <w:t xml:space="preserve"> umanjiti problem nedostatka radne snage, a istovremeno će se podupirati zdravstveni sustavi koji potiču inovacije </w:t>
            </w:r>
            <w:r w:rsidRPr="00741D91">
              <w:rPr>
                <w:b/>
                <w:i/>
              </w:rPr>
              <w:t>i zdravstvenu pismenost. U tom je kontekstu nedostatak radne snage u zdravstvu ključan čimbenik za otpornost zdravstvenih sustava i konkurentnost Unije. Stoga bi trebalo podupirati ciljana ulaganja u osposobljavanje, specijalizaciju i digitalne vještine radne snage u zdravstvu, kao i u digitalna rješenja, među ostalim u umjetnu inteligenciju, usmjerena na smanjenje radnog opterećenja i povećanje privlačnosti zdravstvenih zanimanja. To uključuje razvoj i primjenu rješenja temeljenih na podacima za prevenciju, pregled i inovacije</w:t>
            </w:r>
            <w:r w:rsidRPr="00741D91">
              <w:t>. Zdravstveni podaci</w:t>
            </w:r>
            <w:r w:rsidRPr="00741D91">
              <w:rPr>
                <w:b/>
                <w:i/>
              </w:rPr>
              <w:t xml:space="preserve">, uključujući raščlanjene podatke, i omogućivanje sustavne, sigurne i </w:t>
            </w:r>
            <w:proofErr w:type="spellStart"/>
            <w:r w:rsidRPr="00741D91">
              <w:rPr>
                <w:b/>
                <w:i/>
              </w:rPr>
              <w:t>interoperabilne</w:t>
            </w:r>
            <w:proofErr w:type="spellEnd"/>
            <w:r w:rsidRPr="00741D91">
              <w:rPr>
                <w:b/>
                <w:i/>
              </w:rPr>
              <w:t xml:space="preserve"> povezanosti skupa zdravstvenih, okolišnih i </w:t>
            </w:r>
            <w:proofErr w:type="spellStart"/>
            <w:r w:rsidRPr="00741D91">
              <w:rPr>
                <w:b/>
                <w:i/>
              </w:rPr>
              <w:t>ekspozomskih</w:t>
            </w:r>
            <w:proofErr w:type="spellEnd"/>
            <w:r w:rsidRPr="00741D91">
              <w:rPr>
                <w:b/>
                <w:i/>
              </w:rPr>
              <w:t xml:space="preserve"> podataka u cijeloj Uniji</w:t>
            </w:r>
            <w:r w:rsidRPr="00741D91">
              <w:t xml:space="preserve"> uvelike pomažu jer omogućuju donošenje utemeljenih odluka</w:t>
            </w:r>
            <w:r w:rsidRPr="00741D91">
              <w:rPr>
                <w:b/>
                <w:i/>
              </w:rPr>
              <w:t>, sprječavanje bolesti, javno zdravlje i politiku utemeljenu na dokazima</w:t>
            </w:r>
            <w:r w:rsidRPr="00741D91">
              <w:t>.</w:t>
            </w:r>
            <w:r w:rsidRPr="00741D91">
              <w:rPr>
                <w:b/>
                <w:i/>
              </w:rPr>
              <w:t xml:space="preserve"> Neke države članice trenutačno razvrstavaju podatke prema spolu ili rodu. Ova Uredba ne bi trebala utjecati na nacionalna pravila kojima se provode takve nacionalne prakse. Smanjenje zdravstvenih nejednakosti i osiguravanje pravednog pristupa zdravstvenim uslugama i liječenju u cijeloj Uniji ključne su sastavnice konkurentne i otporne</w:t>
            </w:r>
            <w:r w:rsidRPr="00741D91">
              <w:t xml:space="preserve"> Unije</w:t>
            </w:r>
            <w:r w:rsidRPr="00741D91">
              <w:rPr>
                <w:b/>
                <w:i/>
              </w:rPr>
              <w:t>.</w:t>
            </w:r>
            <w:r w:rsidRPr="00741D91">
              <w:t xml:space="preserve"> </w:t>
            </w:r>
            <w:r w:rsidRPr="00741D91">
              <w:rPr>
                <w:b/>
                <w:i/>
              </w:rPr>
              <w:t>Poticanje inovacija</w:t>
            </w:r>
            <w:r w:rsidRPr="00741D91">
              <w:t xml:space="preserve"> i </w:t>
            </w:r>
            <w:r w:rsidRPr="00741D91">
              <w:rPr>
                <w:b/>
                <w:i/>
              </w:rPr>
              <w:t xml:space="preserve">njihovo učinkovito prenošenje u praksu i </w:t>
            </w:r>
            <w:r w:rsidRPr="00741D91">
              <w:rPr>
                <w:b/>
                <w:i/>
              </w:rPr>
              <w:lastRenderedPageBreak/>
              <w:t>dalje je ključno</w:t>
            </w:r>
            <w:r w:rsidRPr="00741D91">
              <w:t xml:space="preserve"> za </w:t>
            </w:r>
            <w:r w:rsidRPr="00741D91">
              <w:rPr>
                <w:b/>
                <w:i/>
              </w:rPr>
              <w:t>jačanje konkurentnosti Unije i poboljšanje zdravstvenih ishoda</w:t>
            </w:r>
            <w:r w:rsidRPr="00741D91">
              <w:t>.</w:t>
            </w:r>
          </w:p>
        </w:tc>
      </w:tr>
    </w:tbl>
    <w:p w14:paraId="5436BE80"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337183B"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03A96036" w14:textId="77777777" w:rsidR="00172D10" w:rsidRPr="00741D91" w:rsidRDefault="00172D10" w:rsidP="00172D10">
      <w:pPr>
        <w:pStyle w:val="AmJustText"/>
      </w:pPr>
      <w:r w:rsidRPr="00741D91">
        <w:t xml:space="preserve">Uzimajući u obzir mišljenje odbora SANT o ECF-u, predlažemo da se istakne važnost preventivnih mjera jer one uvelike doprinose smanjenju zaraznih i nezaraznih bolesti, a time i jačanju konkurentnosti Unije. Nadalje, uvodimo potrebu za sustavnim prikupljanjem zdravstvenih, okolišnih i </w:t>
      </w:r>
      <w:proofErr w:type="spellStart"/>
      <w:r w:rsidRPr="00741D91">
        <w:t>ekspozomskih</w:t>
      </w:r>
      <w:proofErr w:type="spellEnd"/>
      <w:r w:rsidRPr="00741D91">
        <w:t xml:space="preserve"> podataka kako bi se omogućile zdravstvene politike utemeljene na dokazima.</w:t>
      </w:r>
    </w:p>
    <w:p w14:paraId="13DCA3C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7B63E9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58C266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CA95D4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86C91B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81EC4F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FB117EF" w14:textId="77777777" w:rsidTr="009C2E16">
        <w:trPr>
          <w:trHeight w:hRule="exact" w:val="240"/>
          <w:jc w:val="center"/>
        </w:trPr>
        <w:tc>
          <w:tcPr>
            <w:tcW w:w="9752" w:type="dxa"/>
            <w:gridSpan w:val="2"/>
            <w:tcBorders>
              <w:top w:val="nil"/>
              <w:left w:val="nil"/>
              <w:bottom w:val="nil"/>
              <w:right w:val="nil"/>
            </w:tcBorders>
          </w:tcPr>
          <w:p w14:paraId="7F761283" w14:textId="77777777" w:rsidR="00172D10" w:rsidRPr="00741D91" w:rsidRDefault="00172D10" w:rsidP="009C2E16"/>
        </w:tc>
      </w:tr>
      <w:tr w:rsidR="00741D91" w:rsidRPr="00741D91" w14:paraId="7DBB5C8E" w14:textId="77777777" w:rsidTr="009C2E16">
        <w:trPr>
          <w:trHeight w:val="240"/>
          <w:jc w:val="center"/>
        </w:trPr>
        <w:tc>
          <w:tcPr>
            <w:tcW w:w="4876" w:type="dxa"/>
            <w:tcBorders>
              <w:top w:val="nil"/>
              <w:left w:val="nil"/>
              <w:bottom w:val="nil"/>
              <w:right w:val="nil"/>
            </w:tcBorders>
          </w:tcPr>
          <w:p w14:paraId="77F01ED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1DBF10D" w14:textId="77777777" w:rsidR="00172D10" w:rsidRPr="00741D91" w:rsidRDefault="00172D10" w:rsidP="009C2E16">
            <w:pPr>
              <w:pStyle w:val="AmColumnHeading"/>
            </w:pPr>
            <w:r w:rsidRPr="00741D91">
              <w:t>Izmjena</w:t>
            </w:r>
          </w:p>
        </w:tc>
      </w:tr>
      <w:tr w:rsidR="00741D91" w:rsidRPr="00741D91" w14:paraId="3E70C344" w14:textId="77777777" w:rsidTr="009C2E16">
        <w:trPr>
          <w:jc w:val="center"/>
        </w:trPr>
        <w:tc>
          <w:tcPr>
            <w:tcW w:w="4876" w:type="dxa"/>
            <w:tcBorders>
              <w:top w:val="nil"/>
              <w:left w:val="nil"/>
              <w:bottom w:val="nil"/>
              <w:right w:val="nil"/>
            </w:tcBorders>
          </w:tcPr>
          <w:p w14:paraId="17DAB5D0" w14:textId="77777777" w:rsidR="00172D10" w:rsidRPr="00741D91" w:rsidRDefault="00172D10" w:rsidP="009C2E16">
            <w:pPr>
              <w:pStyle w:val="Normal6a"/>
            </w:pPr>
            <w:r w:rsidRPr="00741D91">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Takvo djelovanje, uz poticanje razvoja djelotvornih, pristupačnih i otpornih zdravstvenih sustava, može znatno </w:t>
            </w:r>
            <w:r w:rsidRPr="00741D91">
              <w:rPr>
                <w:b/>
                <w:i/>
              </w:rPr>
              <w:t>povećati produktivnost radne snage</w:t>
            </w:r>
            <w:r w:rsidRPr="00741D91">
              <w:t xml:space="preserv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c>
          <w:tcPr>
            <w:tcW w:w="4876" w:type="dxa"/>
            <w:tcBorders>
              <w:top w:val="nil"/>
              <w:left w:val="nil"/>
              <w:bottom w:val="nil"/>
              <w:right w:val="nil"/>
            </w:tcBorders>
          </w:tcPr>
          <w:p w14:paraId="3C7DBAB7" w14:textId="77777777" w:rsidR="00172D10" w:rsidRPr="00741D91" w:rsidRDefault="00172D10" w:rsidP="009C2E16">
            <w:pPr>
              <w:pStyle w:val="Normal6a"/>
            </w:pPr>
            <w:r w:rsidRPr="00741D91">
              <w:t>(32)</w:t>
            </w:r>
            <w:r w:rsidRPr="00741D91">
              <w:tab/>
              <w:t>Kako bi se poboljšalo javno zdravlje i ojačala konkurentnost Unije, neophodno je uhvatiti se ukoštac sa sve češćim zaraznim i nezaraznim bolestima</w:t>
            </w:r>
            <w:r w:rsidRPr="00741D91">
              <w:rPr>
                <w:b/>
                <w:i/>
              </w:rPr>
              <w:t>, uključujući nove bolesti, bolesti koje se ponovno pojavljuju i koje su zanemarene,</w:t>
            </w:r>
            <w:r w:rsidRPr="00741D91">
              <w:t xml:space="preserve"> primjenom ciljanih strategija za promicanje zdravlja i prevenciju bolesti </w:t>
            </w:r>
            <w:r w:rsidRPr="00741D91">
              <w:rPr>
                <w:b/>
                <w:i/>
              </w:rPr>
              <w:t>na temelju pristupa „Jedno zdravlje” te uključivanja okolišnih, klimatskih i socioekonomskih odrednica zdravlja, uključujući izloženost zagađenju zraka, vode i tla, izloženosti povezane s okolišem, kemikalijama i društvom koje su glavni pokretači zdravstvenih nejednakosti te nerazmjerno utječu na ranjive skupine, uključujući djecu, trudnice, starije osobe i marginalizirane zajednice,</w:t>
            </w:r>
            <w:r w:rsidRPr="00741D91">
              <w:t xml:space="preserve"> te stalnim ulaganjima, među ostalim u </w:t>
            </w:r>
            <w:r w:rsidRPr="00741D91">
              <w:rPr>
                <w:b/>
                <w:i/>
              </w:rPr>
              <w:t>nevladine zdravstvene organizacije te</w:t>
            </w:r>
            <w:r w:rsidRPr="00741D91">
              <w:t xml:space="preserve"> farmaceutski sektor i sektor medicinskih proizvoda </w:t>
            </w:r>
            <w:r w:rsidRPr="00741D91">
              <w:rPr>
                <w:b/>
                <w:i/>
              </w:rPr>
              <w:t>kako bi se osigurao pravodoban, jednak i priuštiv pristup zdravstvenoj skrbi</w:t>
            </w:r>
            <w:r w:rsidRPr="00741D91">
              <w:t xml:space="preserve">. Takvo djelovanje, uz poticanje razvoja djelotvornih, pristupačnih i otpornih zdravstvenih sustava, može znatno </w:t>
            </w:r>
            <w:r w:rsidRPr="00741D91">
              <w:rPr>
                <w:b/>
                <w:i/>
              </w:rPr>
              <w:t xml:space="preserve">ojačati </w:t>
            </w:r>
            <w:r w:rsidRPr="00741D91">
              <w:rPr>
                <w:b/>
                <w:i/>
              </w:rPr>
              <w:lastRenderedPageBreak/>
              <w:t>društvenu dobrobit i kapacitet ljudi da sudjeluju u gospodarskom životu</w:t>
            </w:r>
            <w:r w:rsidRPr="00741D91">
              <w:t xml:space="preserv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 </w:t>
            </w:r>
            <w:r w:rsidRPr="00741D91">
              <w:rPr>
                <w:b/>
                <w:i/>
              </w:rPr>
              <w:t xml:space="preserve">Zdravstvene aktivnosti u okviru ECF-a trebale bi se dodatno baviti, na rodno osjetljiv način, zdravstvenim nejednakostima i socijalnim odrednicama zdravlja, uključujući izloženost štetnim tvarima kao što su PFAS-ovi i endokrini </w:t>
            </w:r>
            <w:proofErr w:type="spellStart"/>
            <w:r w:rsidRPr="00741D91">
              <w:rPr>
                <w:b/>
                <w:i/>
              </w:rPr>
              <w:t>disruptori</w:t>
            </w:r>
            <w:proofErr w:type="spellEnd"/>
            <w:r w:rsidRPr="00741D91">
              <w:rPr>
                <w:b/>
                <w:i/>
              </w:rPr>
              <w:t xml:space="preserve">, antimikrobnu otpornost i posebne zdravstvene potrebe ranjivih skupina stanovništva, u skladu sa specifičnim ciljevima utvrđenima u članku 3. stavku 2. točki (b) </w:t>
            </w:r>
            <w:proofErr w:type="spellStart"/>
            <w:r w:rsidRPr="00741D91">
              <w:rPr>
                <w:b/>
                <w:i/>
              </w:rPr>
              <w:t>podtočki</w:t>
            </w:r>
            <w:proofErr w:type="spellEnd"/>
            <w:r w:rsidRPr="00741D91">
              <w:rPr>
                <w:b/>
                <w:i/>
              </w:rPr>
              <w:t xml:space="preserve"> 1. i aktivnostima utvrđenima u članku 37. stavku 1.</w:t>
            </w:r>
          </w:p>
        </w:tc>
      </w:tr>
    </w:tbl>
    <w:p w14:paraId="06FFD7CE"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006B3F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A46F373"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EF66F6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Julie</w:t>
      </w:r>
      <w:proofErr w:type="spellEnd"/>
      <w:r w:rsidRPr="00741D91">
        <w:t xml:space="preserve"> </w:t>
      </w:r>
      <w:proofErr w:type="spellStart"/>
      <w:r w:rsidRPr="00741D91">
        <w:t>Rechagneux</w:t>
      </w:r>
      <w:proofErr w:type="spellEnd"/>
      <w:r w:rsidRPr="00741D91">
        <w:t xml:space="preserve">, Aleksandar </w:t>
      </w:r>
      <w:proofErr w:type="spellStart"/>
      <w:r w:rsidRPr="00741D91">
        <w:t>Nikolic</w:t>
      </w:r>
      <w:proofErr w:type="spellEnd"/>
      <w:r w:rsidRPr="00741D91">
        <w:t xml:space="preserve">, Mélanie </w:t>
      </w:r>
      <w:proofErr w:type="spellStart"/>
      <w:r w:rsidRPr="00741D91">
        <w:t>Disdier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F1D6A9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68FBD9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367FD8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2AE0EE4" w14:textId="77777777" w:rsidTr="009C2E16">
        <w:trPr>
          <w:trHeight w:hRule="exact" w:val="240"/>
          <w:jc w:val="center"/>
        </w:trPr>
        <w:tc>
          <w:tcPr>
            <w:tcW w:w="9752" w:type="dxa"/>
            <w:gridSpan w:val="2"/>
            <w:tcBorders>
              <w:top w:val="nil"/>
              <w:left w:val="nil"/>
              <w:bottom w:val="nil"/>
              <w:right w:val="nil"/>
            </w:tcBorders>
          </w:tcPr>
          <w:p w14:paraId="7775F111" w14:textId="77777777" w:rsidR="00172D10" w:rsidRPr="00741D91" w:rsidRDefault="00172D10" w:rsidP="009C2E16"/>
        </w:tc>
      </w:tr>
      <w:tr w:rsidR="00741D91" w:rsidRPr="00741D91" w14:paraId="7EE526FF" w14:textId="77777777" w:rsidTr="009C2E16">
        <w:trPr>
          <w:trHeight w:val="240"/>
          <w:jc w:val="center"/>
        </w:trPr>
        <w:tc>
          <w:tcPr>
            <w:tcW w:w="4876" w:type="dxa"/>
            <w:tcBorders>
              <w:top w:val="nil"/>
              <w:left w:val="nil"/>
              <w:bottom w:val="nil"/>
              <w:right w:val="nil"/>
            </w:tcBorders>
          </w:tcPr>
          <w:p w14:paraId="6A7E021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F230E36" w14:textId="77777777" w:rsidR="00172D10" w:rsidRPr="00741D91" w:rsidRDefault="00172D10" w:rsidP="009C2E16">
            <w:pPr>
              <w:pStyle w:val="AmColumnHeading"/>
            </w:pPr>
            <w:r w:rsidRPr="00741D91">
              <w:t>Izmjena</w:t>
            </w:r>
          </w:p>
        </w:tc>
      </w:tr>
      <w:tr w:rsidR="00741D91" w:rsidRPr="00741D91" w14:paraId="4C6B8E1F" w14:textId="77777777" w:rsidTr="009C2E16">
        <w:trPr>
          <w:jc w:val="center"/>
        </w:trPr>
        <w:tc>
          <w:tcPr>
            <w:tcW w:w="4876" w:type="dxa"/>
            <w:tcBorders>
              <w:top w:val="nil"/>
              <w:left w:val="nil"/>
              <w:bottom w:val="nil"/>
              <w:right w:val="nil"/>
            </w:tcBorders>
          </w:tcPr>
          <w:p w14:paraId="38160EBB" w14:textId="77777777" w:rsidR="00172D10" w:rsidRPr="00741D91" w:rsidRDefault="00172D10" w:rsidP="009C2E16">
            <w:pPr>
              <w:pStyle w:val="Normal6a"/>
            </w:pPr>
            <w:r w:rsidRPr="00741D91">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w:t>
            </w:r>
            <w:r w:rsidRPr="00741D91">
              <w:lastRenderedPageBreak/>
              <w:t>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c>
          <w:tcPr>
            <w:tcW w:w="4876" w:type="dxa"/>
            <w:tcBorders>
              <w:top w:val="nil"/>
              <w:left w:val="nil"/>
              <w:bottom w:val="nil"/>
              <w:right w:val="nil"/>
            </w:tcBorders>
          </w:tcPr>
          <w:p w14:paraId="413FECC8" w14:textId="77777777" w:rsidR="00172D10" w:rsidRPr="00741D91" w:rsidRDefault="00172D10" w:rsidP="009C2E16">
            <w:pPr>
              <w:pStyle w:val="Normal6a"/>
            </w:pPr>
            <w:r w:rsidRPr="00741D91">
              <w:lastRenderedPageBreak/>
              <w:t>(32)</w:t>
            </w:r>
            <w:r w:rsidRPr="00741D91">
              <w:tab/>
              <w:t>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w:t>
            </w:r>
            <w:r w:rsidRPr="00741D91">
              <w:rPr>
                <w:b/>
                <w:i/>
              </w:rPr>
              <w:t xml:space="preserve"> </w:t>
            </w:r>
            <w:r w:rsidRPr="00741D91">
              <w:rPr>
                <w:b/>
                <w:i/>
              </w:rPr>
              <w:lastRenderedPageBreak/>
              <w:t xml:space="preserve">Konkretno, ECF bi trebao podupirati mjere protiv glavnih izazova u području javnog zdravlja utvrđenih na razini Unije, uključujući rak, kardiovaskularne bolesti, rijetke bolesti, </w:t>
            </w:r>
            <w:proofErr w:type="spellStart"/>
            <w:r w:rsidRPr="00741D91">
              <w:rPr>
                <w:b/>
                <w:i/>
              </w:rPr>
              <w:t>neurodegenerativne</w:t>
            </w:r>
            <w:proofErr w:type="spellEnd"/>
            <w:r w:rsidRPr="00741D91">
              <w:rPr>
                <w:b/>
                <w:i/>
              </w:rPr>
              <w:t xml:space="preserve"> bolesti i stanja povezana sa zdravim starenjem, kao i zdravlje žena, uključujući reproduktivno zdravlje i plodnost, na temelju postojećih europskih planova, misija EU-a u okviru programa Obzor Europa i drugih relevantnih strategija i akcijskih planova Unije.</w:t>
            </w:r>
            <w:r w:rsidRPr="00741D91">
              <w:t xml:space="preserve">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r>
    </w:tbl>
    <w:p w14:paraId="55381074"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2DC202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6F1F659"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B84821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580347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26A110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A1BF1D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513CFCD" w14:textId="77777777" w:rsidTr="009C2E16">
        <w:trPr>
          <w:trHeight w:hRule="exact" w:val="240"/>
          <w:jc w:val="center"/>
        </w:trPr>
        <w:tc>
          <w:tcPr>
            <w:tcW w:w="9752" w:type="dxa"/>
            <w:gridSpan w:val="2"/>
            <w:tcBorders>
              <w:top w:val="nil"/>
              <w:left w:val="nil"/>
              <w:bottom w:val="nil"/>
              <w:right w:val="nil"/>
            </w:tcBorders>
          </w:tcPr>
          <w:p w14:paraId="6D18A235" w14:textId="77777777" w:rsidR="00172D10" w:rsidRPr="00741D91" w:rsidRDefault="00172D10" w:rsidP="009C2E16"/>
        </w:tc>
      </w:tr>
      <w:tr w:rsidR="00741D91" w:rsidRPr="00741D91" w14:paraId="2183328A" w14:textId="77777777" w:rsidTr="009C2E16">
        <w:trPr>
          <w:trHeight w:val="240"/>
          <w:jc w:val="center"/>
        </w:trPr>
        <w:tc>
          <w:tcPr>
            <w:tcW w:w="4876" w:type="dxa"/>
            <w:tcBorders>
              <w:top w:val="nil"/>
              <w:left w:val="nil"/>
              <w:bottom w:val="nil"/>
              <w:right w:val="nil"/>
            </w:tcBorders>
          </w:tcPr>
          <w:p w14:paraId="4417D1C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0D68A44" w14:textId="77777777" w:rsidR="00172D10" w:rsidRPr="00741D91" w:rsidRDefault="00172D10" w:rsidP="009C2E16">
            <w:pPr>
              <w:pStyle w:val="AmColumnHeading"/>
            </w:pPr>
            <w:r w:rsidRPr="00741D91">
              <w:t>Izmjena</w:t>
            </w:r>
          </w:p>
        </w:tc>
      </w:tr>
      <w:tr w:rsidR="00741D91" w:rsidRPr="00741D91" w14:paraId="3AF3C289" w14:textId="77777777" w:rsidTr="009C2E16">
        <w:trPr>
          <w:jc w:val="center"/>
        </w:trPr>
        <w:tc>
          <w:tcPr>
            <w:tcW w:w="4876" w:type="dxa"/>
            <w:tcBorders>
              <w:top w:val="nil"/>
              <w:left w:val="nil"/>
              <w:bottom w:val="nil"/>
              <w:right w:val="nil"/>
            </w:tcBorders>
          </w:tcPr>
          <w:p w14:paraId="413697D2" w14:textId="77777777" w:rsidR="00172D10" w:rsidRPr="00741D91" w:rsidRDefault="00172D10" w:rsidP="009C2E16">
            <w:pPr>
              <w:pStyle w:val="Normal6a"/>
            </w:pPr>
            <w:r w:rsidRPr="00741D91">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w:t>
            </w:r>
            <w:r w:rsidRPr="00741D91">
              <w:lastRenderedPageBreak/>
              <w:t>ulaganjima, među ostalim u farmaceutski sektor i sektor medicinskih proizvoda.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c>
          <w:tcPr>
            <w:tcW w:w="4876" w:type="dxa"/>
            <w:tcBorders>
              <w:top w:val="nil"/>
              <w:left w:val="nil"/>
              <w:bottom w:val="nil"/>
              <w:right w:val="nil"/>
            </w:tcBorders>
          </w:tcPr>
          <w:p w14:paraId="666B3C43" w14:textId="77777777" w:rsidR="00172D10" w:rsidRPr="00741D91" w:rsidRDefault="00172D10" w:rsidP="009C2E16">
            <w:pPr>
              <w:pStyle w:val="Normal6a"/>
            </w:pPr>
            <w:r w:rsidRPr="00741D91">
              <w:lastRenderedPageBreak/>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w:t>
            </w:r>
            <w:r w:rsidRPr="00741D91">
              <w:lastRenderedPageBreak/>
              <w:t xml:space="preserve">ulaganjima, među ostalim u farmaceutski sektor i sektor medicinskih proizvoda.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 </w:t>
            </w:r>
            <w:r w:rsidRPr="00741D91">
              <w:rPr>
                <w:b/>
                <w:i/>
              </w:rPr>
              <w:t>Takvim djelovanjem doprinosi se i jačanju strateške autonomije i otpornosti Unije podupiranjem razvoja, povećanja i diversifikacije proizvodnih kapaciteta za kritične lijekove, medicinske proizvode, aktivne farmaceutske sastojke i zdravstvene tehnologije u Uniji, među ostalim jačanjem otpornih i sigurnih lanaca opskrbe.</w:t>
            </w:r>
          </w:p>
        </w:tc>
      </w:tr>
    </w:tbl>
    <w:p w14:paraId="347AE6B3"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9F12E3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53897D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725404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Dan Nica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B20FB8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B5F3CC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FAC193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9E24A7E" w14:textId="77777777" w:rsidTr="009C2E16">
        <w:trPr>
          <w:trHeight w:hRule="exact" w:val="240"/>
          <w:jc w:val="center"/>
        </w:trPr>
        <w:tc>
          <w:tcPr>
            <w:tcW w:w="9752" w:type="dxa"/>
            <w:gridSpan w:val="2"/>
            <w:tcBorders>
              <w:top w:val="nil"/>
              <w:left w:val="nil"/>
              <w:bottom w:val="nil"/>
              <w:right w:val="nil"/>
            </w:tcBorders>
          </w:tcPr>
          <w:p w14:paraId="1850ABFA" w14:textId="77777777" w:rsidR="00172D10" w:rsidRPr="00741D91" w:rsidRDefault="00172D10" w:rsidP="009C2E16"/>
        </w:tc>
      </w:tr>
      <w:tr w:rsidR="00741D91" w:rsidRPr="00741D91" w14:paraId="5F450D54" w14:textId="77777777" w:rsidTr="009C2E16">
        <w:trPr>
          <w:trHeight w:val="240"/>
          <w:jc w:val="center"/>
        </w:trPr>
        <w:tc>
          <w:tcPr>
            <w:tcW w:w="4876" w:type="dxa"/>
            <w:tcBorders>
              <w:top w:val="nil"/>
              <w:left w:val="nil"/>
              <w:bottom w:val="nil"/>
              <w:right w:val="nil"/>
            </w:tcBorders>
          </w:tcPr>
          <w:p w14:paraId="2950B83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8B7D3CD" w14:textId="77777777" w:rsidR="00172D10" w:rsidRPr="00741D91" w:rsidRDefault="00172D10" w:rsidP="009C2E16">
            <w:pPr>
              <w:pStyle w:val="AmColumnHeading"/>
            </w:pPr>
            <w:r w:rsidRPr="00741D91">
              <w:t>Izmjena</w:t>
            </w:r>
          </w:p>
        </w:tc>
      </w:tr>
      <w:tr w:rsidR="00741D91" w:rsidRPr="00741D91" w14:paraId="3441F34A" w14:textId="77777777" w:rsidTr="009C2E16">
        <w:trPr>
          <w:jc w:val="center"/>
        </w:trPr>
        <w:tc>
          <w:tcPr>
            <w:tcW w:w="4876" w:type="dxa"/>
            <w:tcBorders>
              <w:top w:val="nil"/>
              <w:left w:val="nil"/>
              <w:bottom w:val="nil"/>
              <w:right w:val="nil"/>
            </w:tcBorders>
          </w:tcPr>
          <w:p w14:paraId="771D2FA5" w14:textId="77777777" w:rsidR="00172D10" w:rsidRPr="00741D91" w:rsidRDefault="00172D10" w:rsidP="009C2E16">
            <w:pPr>
              <w:pStyle w:val="Normal6a"/>
            </w:pPr>
            <w:r w:rsidRPr="00741D91">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w:t>
            </w:r>
            <w:r w:rsidRPr="00741D91">
              <w:lastRenderedPageBreak/>
              <w:t>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c>
          <w:tcPr>
            <w:tcW w:w="4876" w:type="dxa"/>
            <w:tcBorders>
              <w:top w:val="nil"/>
              <w:left w:val="nil"/>
              <w:bottom w:val="nil"/>
              <w:right w:val="nil"/>
            </w:tcBorders>
          </w:tcPr>
          <w:p w14:paraId="35B9CEDE" w14:textId="77777777" w:rsidR="00172D10" w:rsidRPr="00741D91" w:rsidRDefault="00172D10" w:rsidP="009C2E16">
            <w:pPr>
              <w:pStyle w:val="Normal6a"/>
            </w:pPr>
            <w:r w:rsidRPr="00741D91">
              <w:lastRenderedPageBreak/>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w:t>
            </w:r>
            <w:r w:rsidRPr="00741D91">
              <w:lastRenderedPageBreak/>
              <w:t xml:space="preserve">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 </w:t>
            </w:r>
            <w:r w:rsidRPr="00741D91">
              <w:rPr>
                <w:b/>
                <w:i/>
              </w:rPr>
              <w:t>Priznavanje i potpora razvoju, certificiranju, osiguravanju kvalitete i dugoročnom radu neprofitnih mreža izvrsnosti namijenjenih provedbi kliničkih ispitivanja ključni su za jačanje konkurentnosti europskog sektora bioloških znanosti i osiguravanje da građani imaju koristi od najsuvremenije medicinske skrbi.</w:t>
            </w:r>
          </w:p>
        </w:tc>
      </w:tr>
    </w:tbl>
    <w:p w14:paraId="611F3326"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4FA2DC6"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0CBAA6CD" w14:textId="77777777" w:rsidR="00172D10" w:rsidRPr="00741D91" w:rsidRDefault="00172D10" w:rsidP="00172D10">
      <w:pPr>
        <w:pStyle w:val="AmJustText"/>
      </w:pPr>
      <w:r w:rsidRPr="00741D91">
        <w:t xml:space="preserve">Neprofitne certificirane mreže izvrsnosti namijenjene provedbi kliničkih ispitivanja jačaju kapacitet Europe za provođenje visokokvalitetnih kliničkih istraživanja u više zemalja i ubrzavaju pristup pacijenata inovativnim načinima liječenja. Podupiranjem njihova razvoja, certificiranja i dugoročnog rada povećava se privlačnost i konkurentnost </w:t>
      </w:r>
      <w:proofErr w:type="spellStart"/>
      <w:r w:rsidRPr="00741D91">
        <w:t>Unijina</w:t>
      </w:r>
      <w:proofErr w:type="spellEnd"/>
      <w:r w:rsidRPr="00741D91">
        <w:t xml:space="preserve"> ekosustava bioloških znanosti, poboljšava pouzdanost i učinkovitost prikupljanja kliničkih dokaza te doprinosi otpornijim zdravstvenim sustavima diljem Unije koji se temelje na inovacijama.</w:t>
      </w:r>
    </w:p>
    <w:p w14:paraId="6F9DBDD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CCB767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648BA5F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Marc </w:t>
      </w:r>
      <w:proofErr w:type="spellStart"/>
      <w:r w:rsidRPr="00741D91">
        <w:t>Botenga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C6BCC0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E7FF33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DA1DB9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F61C347" w14:textId="77777777" w:rsidTr="009C2E16">
        <w:trPr>
          <w:trHeight w:hRule="exact" w:val="240"/>
          <w:jc w:val="center"/>
        </w:trPr>
        <w:tc>
          <w:tcPr>
            <w:tcW w:w="9752" w:type="dxa"/>
            <w:gridSpan w:val="2"/>
            <w:tcBorders>
              <w:top w:val="nil"/>
              <w:left w:val="nil"/>
              <w:bottom w:val="nil"/>
              <w:right w:val="nil"/>
            </w:tcBorders>
          </w:tcPr>
          <w:p w14:paraId="45733269" w14:textId="77777777" w:rsidR="00172D10" w:rsidRPr="00741D91" w:rsidRDefault="00172D10" w:rsidP="009C2E16"/>
        </w:tc>
      </w:tr>
      <w:tr w:rsidR="00741D91" w:rsidRPr="00741D91" w14:paraId="7EEA642E" w14:textId="77777777" w:rsidTr="009C2E16">
        <w:trPr>
          <w:trHeight w:val="240"/>
          <w:jc w:val="center"/>
        </w:trPr>
        <w:tc>
          <w:tcPr>
            <w:tcW w:w="4876" w:type="dxa"/>
            <w:tcBorders>
              <w:top w:val="nil"/>
              <w:left w:val="nil"/>
              <w:bottom w:val="nil"/>
              <w:right w:val="nil"/>
            </w:tcBorders>
          </w:tcPr>
          <w:p w14:paraId="148D7288"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16F8913" w14:textId="77777777" w:rsidR="00172D10" w:rsidRPr="00741D91" w:rsidRDefault="00172D10" w:rsidP="009C2E16">
            <w:pPr>
              <w:pStyle w:val="AmColumnHeading"/>
            </w:pPr>
            <w:r w:rsidRPr="00741D91">
              <w:t>Izmjena</w:t>
            </w:r>
          </w:p>
        </w:tc>
      </w:tr>
      <w:tr w:rsidR="00741D91" w:rsidRPr="00741D91" w14:paraId="3B1D1D43" w14:textId="77777777" w:rsidTr="009C2E16">
        <w:trPr>
          <w:jc w:val="center"/>
        </w:trPr>
        <w:tc>
          <w:tcPr>
            <w:tcW w:w="4876" w:type="dxa"/>
            <w:tcBorders>
              <w:top w:val="nil"/>
              <w:left w:val="nil"/>
              <w:bottom w:val="nil"/>
              <w:right w:val="nil"/>
            </w:tcBorders>
          </w:tcPr>
          <w:p w14:paraId="01124774" w14:textId="77777777" w:rsidR="00172D10" w:rsidRPr="00741D91" w:rsidRDefault="00172D10" w:rsidP="009C2E16">
            <w:pPr>
              <w:pStyle w:val="Normal6a"/>
            </w:pPr>
            <w:r w:rsidRPr="00741D91">
              <w:t>(32)</w:t>
            </w:r>
            <w:r w:rsidRPr="00741D91">
              <w:tab/>
              <w:t xml:space="preserve">Kako bi se poboljšalo javno zdravlje </w:t>
            </w:r>
            <w:r w:rsidRPr="00741D91">
              <w:rPr>
                <w:b/>
                <w:i/>
              </w:rPr>
              <w:t>i ojačala konkurentnost Unije</w:t>
            </w:r>
            <w:r w:rsidRPr="00741D91">
              <w:t xml:space="preserve">, neophodno je uhvatiti se ukoštac sa sve </w:t>
            </w:r>
            <w:r w:rsidRPr="00741D91">
              <w:lastRenderedPageBreak/>
              <w:t xml:space="preserve">češćim zaraznim i nezaraznim bolestima </w:t>
            </w:r>
            <w:r w:rsidRPr="00741D91">
              <w:rPr>
                <w:b/>
                <w:i/>
              </w:rPr>
              <w:t>primjenom</w:t>
            </w:r>
            <w:r w:rsidRPr="00741D91">
              <w:t xml:space="preserve"> ciljanih strategija za promicanje zdravlja i prevenciju bolesti te </w:t>
            </w:r>
            <w:r w:rsidRPr="00741D91">
              <w:rPr>
                <w:b/>
                <w:i/>
              </w:rPr>
              <w:t>stalnim ulaganjima</w:t>
            </w:r>
            <w:r w:rsidRPr="00741D91">
              <w:t xml:space="preserve">, </w:t>
            </w:r>
            <w:r w:rsidRPr="00741D91">
              <w:rPr>
                <w:b/>
                <w:i/>
              </w:rPr>
              <w:t>među ostalim u farmaceutski sektor</w:t>
            </w:r>
            <w:r w:rsidRPr="00741D91">
              <w:t xml:space="preserve"> i </w:t>
            </w:r>
            <w:r w:rsidRPr="00741D91">
              <w:rPr>
                <w:b/>
                <w:i/>
              </w:rPr>
              <w:t>sektor</w:t>
            </w:r>
            <w:r w:rsidRPr="00741D91">
              <w:t xml:space="preserve"> medicinskih proizvoda. Takvo djelovanje, uz poticanje razvoja djelotvornih, pristupačnih i otpornih zdravstvenih sustava, može znatno </w:t>
            </w:r>
            <w:r w:rsidRPr="00741D91">
              <w:rPr>
                <w:b/>
                <w:i/>
              </w:rPr>
              <w:t>povećati produktivnost radne snage jer će se</w:t>
            </w:r>
            <w:r w:rsidRPr="00741D91">
              <w:t xml:space="preserve"> poboljšati zdravlje stanovništva i </w:t>
            </w:r>
            <w:r w:rsidRPr="00741D91">
              <w:rPr>
                <w:b/>
                <w:i/>
              </w:rPr>
              <w:t>umanjiti problem nedostatka radne snage, a istovremeno će se podupirati zdravstveni sustavi</w:t>
            </w:r>
            <w:r w:rsidRPr="00741D91">
              <w:t xml:space="preserve"> koji potiču inovacije. </w:t>
            </w:r>
            <w:r w:rsidRPr="00741D91">
              <w:rPr>
                <w:b/>
                <w:i/>
              </w:rPr>
              <w:t>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c>
          <w:tcPr>
            <w:tcW w:w="4876" w:type="dxa"/>
            <w:tcBorders>
              <w:top w:val="nil"/>
              <w:left w:val="nil"/>
              <w:bottom w:val="nil"/>
              <w:right w:val="nil"/>
            </w:tcBorders>
          </w:tcPr>
          <w:p w14:paraId="354BE1AB" w14:textId="77777777" w:rsidR="00172D10" w:rsidRPr="00741D91" w:rsidRDefault="00172D10" w:rsidP="009C2E16">
            <w:pPr>
              <w:pStyle w:val="Normal6a"/>
            </w:pPr>
            <w:r w:rsidRPr="00741D91">
              <w:lastRenderedPageBreak/>
              <w:t>(32)</w:t>
            </w:r>
            <w:r w:rsidRPr="00741D91">
              <w:tab/>
              <w:t xml:space="preserve">Kako bi se poboljšalo javno zdravlje, neophodno je uhvatiti se ukoštac sa sve češćim zaraznim i nezaraznim </w:t>
            </w:r>
            <w:r w:rsidRPr="00741D91">
              <w:lastRenderedPageBreak/>
              <w:t xml:space="preserve">bolestima </w:t>
            </w:r>
            <w:r w:rsidRPr="00741D91">
              <w:rPr>
                <w:b/>
                <w:i/>
              </w:rPr>
              <w:t>s pomoću snažne infrastrukture javnog zdravlja,</w:t>
            </w:r>
            <w:r w:rsidRPr="00741D91">
              <w:t xml:space="preserve"> ciljanih strategija za promicanje zdravlja i prevenciju bolesti te </w:t>
            </w:r>
            <w:r w:rsidRPr="00741D91">
              <w:rPr>
                <w:b/>
                <w:i/>
              </w:rPr>
              <w:t>stalnih ulaganja</w:t>
            </w:r>
            <w:r w:rsidRPr="00741D91">
              <w:t xml:space="preserve">, </w:t>
            </w:r>
            <w:r w:rsidRPr="00741D91">
              <w:rPr>
                <w:b/>
                <w:i/>
              </w:rPr>
              <w:t>uz poseban naglasak na nedostacima trenutačnog sustava istraživanja</w:t>
            </w:r>
            <w:r w:rsidRPr="00741D91">
              <w:t xml:space="preserve"> i </w:t>
            </w:r>
            <w:r w:rsidRPr="00741D91">
              <w:rPr>
                <w:b/>
                <w:i/>
              </w:rPr>
              <w:t>razvoja te proizvodnog sustava farmaceutskih i</w:t>
            </w:r>
            <w:r w:rsidRPr="00741D91">
              <w:t xml:space="preserve"> medicinskih proizvoda. Takvo djelovanje, uz poticanje razvoja djelotvornih, pristupačnih i otpornih zdravstvenih sustava, može znatno poboljšati zdravlje stanovništva i </w:t>
            </w:r>
            <w:r w:rsidRPr="00741D91">
              <w:rPr>
                <w:b/>
                <w:i/>
              </w:rPr>
              <w:t>poduprijeti zdravstvene sustave</w:t>
            </w:r>
            <w:r w:rsidRPr="00741D91">
              <w:t xml:space="preserve"> koji potiču inovacije.</w:t>
            </w:r>
          </w:p>
        </w:tc>
      </w:tr>
    </w:tbl>
    <w:p w14:paraId="66F864E6"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243ADB5"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DC92CC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9C8B7E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Carmen </w:t>
      </w:r>
      <w:proofErr w:type="spellStart"/>
      <w:r w:rsidRPr="00741D91">
        <w:t>Crespo</w:t>
      </w:r>
      <w:proofErr w:type="spellEnd"/>
      <w:r w:rsidRPr="00741D91">
        <w:t xml:space="preserve"> Díaz, </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443BCF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5B4EB0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8A863B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4A06204" w14:textId="77777777" w:rsidTr="009C2E16">
        <w:trPr>
          <w:trHeight w:hRule="exact" w:val="240"/>
          <w:jc w:val="center"/>
        </w:trPr>
        <w:tc>
          <w:tcPr>
            <w:tcW w:w="9752" w:type="dxa"/>
            <w:gridSpan w:val="2"/>
            <w:tcBorders>
              <w:top w:val="nil"/>
              <w:left w:val="nil"/>
              <w:bottom w:val="nil"/>
              <w:right w:val="nil"/>
            </w:tcBorders>
          </w:tcPr>
          <w:p w14:paraId="2F0597E1" w14:textId="77777777" w:rsidR="00172D10" w:rsidRPr="00741D91" w:rsidRDefault="00172D10" w:rsidP="009C2E16"/>
        </w:tc>
      </w:tr>
      <w:tr w:rsidR="00741D91" w:rsidRPr="00741D91" w14:paraId="5F16CDE6" w14:textId="77777777" w:rsidTr="009C2E16">
        <w:trPr>
          <w:trHeight w:val="240"/>
          <w:jc w:val="center"/>
        </w:trPr>
        <w:tc>
          <w:tcPr>
            <w:tcW w:w="4876" w:type="dxa"/>
            <w:tcBorders>
              <w:top w:val="nil"/>
              <w:left w:val="nil"/>
              <w:bottom w:val="nil"/>
              <w:right w:val="nil"/>
            </w:tcBorders>
          </w:tcPr>
          <w:p w14:paraId="17DCEDA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196BE7F" w14:textId="77777777" w:rsidR="00172D10" w:rsidRPr="00741D91" w:rsidRDefault="00172D10" w:rsidP="009C2E16">
            <w:pPr>
              <w:pStyle w:val="AmColumnHeading"/>
            </w:pPr>
            <w:r w:rsidRPr="00741D91">
              <w:t>Izmjena</w:t>
            </w:r>
          </w:p>
        </w:tc>
      </w:tr>
      <w:tr w:rsidR="00741D91" w:rsidRPr="00741D91" w14:paraId="062C0CED" w14:textId="77777777" w:rsidTr="009C2E16">
        <w:trPr>
          <w:jc w:val="center"/>
        </w:trPr>
        <w:tc>
          <w:tcPr>
            <w:tcW w:w="4876" w:type="dxa"/>
            <w:tcBorders>
              <w:top w:val="nil"/>
              <w:left w:val="nil"/>
              <w:bottom w:val="nil"/>
              <w:right w:val="nil"/>
            </w:tcBorders>
          </w:tcPr>
          <w:p w14:paraId="08E5E080" w14:textId="77777777" w:rsidR="00172D10" w:rsidRPr="00741D91" w:rsidRDefault="00172D10" w:rsidP="009C2E16">
            <w:pPr>
              <w:pStyle w:val="Normal6a"/>
            </w:pPr>
            <w:r w:rsidRPr="00741D91">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Takvo djelovanje, uz poticanje razvoja djelotvornih, pristupačnih i otpornih zdravstvenih sustava, može znatno povećati produktivnost radne snage jer će se poboljšati zdravlje stanovništva i umanjiti problem nedostatka radne snage, a </w:t>
            </w:r>
            <w:r w:rsidRPr="00741D91">
              <w:lastRenderedPageBreak/>
              <w:t>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c>
          <w:tcPr>
            <w:tcW w:w="4876" w:type="dxa"/>
            <w:tcBorders>
              <w:top w:val="nil"/>
              <w:left w:val="nil"/>
              <w:bottom w:val="nil"/>
              <w:right w:val="nil"/>
            </w:tcBorders>
          </w:tcPr>
          <w:p w14:paraId="75E25036" w14:textId="77777777" w:rsidR="00172D10" w:rsidRPr="00741D91" w:rsidRDefault="00172D10" w:rsidP="009C2E16">
            <w:pPr>
              <w:pStyle w:val="Normal6a"/>
            </w:pPr>
            <w:r w:rsidRPr="00741D91">
              <w:lastRenderedPageBreak/>
              <w:t>(32)</w:t>
            </w:r>
            <w:r w:rsidRPr="00741D91">
              <w:tab/>
              <w:t>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w:t>
            </w:r>
            <w:r w:rsidRPr="00741D91">
              <w:rPr>
                <w:b/>
                <w:i/>
              </w:rPr>
              <w:t xml:space="preserve"> Poljoprivredu, hortikulturu, ribarstvo i poljoprivredno-prehrambeni sektor trebalo bi prepoznati kao ključne aktere u ostvarivanju ciljeva javnog zdravlja, posebno osiguravanjem pristupa sigurnoj, hranjivoj i održivoj hrani te promicanjem </w:t>
            </w:r>
            <w:r w:rsidRPr="00741D91">
              <w:rPr>
                <w:b/>
                <w:i/>
              </w:rPr>
              <w:lastRenderedPageBreak/>
              <w:t>zdravih prehrambenih navika.</w:t>
            </w:r>
            <w:r w:rsidRPr="00741D91">
              <w:t xml:space="preserve">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r>
    </w:tbl>
    <w:p w14:paraId="62F88363"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{ES}</w:t>
      </w:r>
      <w:proofErr w:type="spellStart"/>
      <w:r w:rsidRPr="00741D91">
        <w:t>es</w:t>
      </w:r>
      <w:proofErr w:type="spellEnd"/>
      <w:r w:rsidRPr="00741D91">
        <w:rPr>
          <w:rStyle w:val="HideTWBExt"/>
          <w:color w:val="auto"/>
        </w:rPr>
        <w:t>&lt;/Original&gt;</w:t>
      </w:r>
    </w:p>
    <w:p w14:paraId="72D55C0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417262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729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720BBE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Aldo </w:t>
      </w:r>
      <w:proofErr w:type="spellStart"/>
      <w:r w:rsidRPr="00741D91">
        <w:t>Patriciello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DD57D2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622F6B7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03B228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F00CC69" w14:textId="77777777" w:rsidTr="009C2E16">
        <w:trPr>
          <w:trHeight w:hRule="exact" w:val="240"/>
          <w:jc w:val="center"/>
        </w:trPr>
        <w:tc>
          <w:tcPr>
            <w:tcW w:w="9752" w:type="dxa"/>
            <w:gridSpan w:val="2"/>
            <w:tcBorders>
              <w:top w:val="nil"/>
              <w:left w:val="nil"/>
              <w:bottom w:val="nil"/>
              <w:right w:val="nil"/>
            </w:tcBorders>
          </w:tcPr>
          <w:p w14:paraId="07A77A05" w14:textId="77777777" w:rsidR="00172D10" w:rsidRPr="00741D91" w:rsidRDefault="00172D10" w:rsidP="009C2E16"/>
        </w:tc>
      </w:tr>
      <w:tr w:rsidR="00741D91" w:rsidRPr="00741D91" w14:paraId="05767155" w14:textId="77777777" w:rsidTr="009C2E16">
        <w:trPr>
          <w:trHeight w:val="240"/>
          <w:jc w:val="center"/>
        </w:trPr>
        <w:tc>
          <w:tcPr>
            <w:tcW w:w="4876" w:type="dxa"/>
            <w:tcBorders>
              <w:top w:val="nil"/>
              <w:left w:val="nil"/>
              <w:bottom w:val="nil"/>
              <w:right w:val="nil"/>
            </w:tcBorders>
          </w:tcPr>
          <w:p w14:paraId="1CAEB3A2"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52E1F5F" w14:textId="77777777" w:rsidR="00172D10" w:rsidRPr="00741D91" w:rsidRDefault="00172D10" w:rsidP="009C2E16">
            <w:pPr>
              <w:pStyle w:val="AmColumnHeading"/>
            </w:pPr>
            <w:r w:rsidRPr="00741D91">
              <w:t>Izmjena</w:t>
            </w:r>
          </w:p>
        </w:tc>
      </w:tr>
      <w:tr w:rsidR="00741D91" w:rsidRPr="00741D91" w14:paraId="5223F522" w14:textId="77777777" w:rsidTr="009C2E16">
        <w:trPr>
          <w:jc w:val="center"/>
        </w:trPr>
        <w:tc>
          <w:tcPr>
            <w:tcW w:w="4876" w:type="dxa"/>
            <w:tcBorders>
              <w:top w:val="nil"/>
              <w:left w:val="nil"/>
              <w:bottom w:val="nil"/>
              <w:right w:val="nil"/>
            </w:tcBorders>
          </w:tcPr>
          <w:p w14:paraId="2BE67A0F" w14:textId="77777777" w:rsidR="00172D10" w:rsidRPr="00741D91" w:rsidRDefault="00172D10" w:rsidP="009C2E16">
            <w:pPr>
              <w:pStyle w:val="Normal6a"/>
            </w:pPr>
            <w:r w:rsidRPr="00741D91">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w:t>
            </w:r>
            <w:r w:rsidRPr="00741D91">
              <w:lastRenderedPageBreak/>
              <w:t>Osim toga, poticanje inovacija konkretizacijom procesa od medicinskih otkrića do utrživih rješenja, utemeljenog na dokazima, važno je za povećanje konkurentnosti Unije i korisno za povećanje sigurnosti opskrbe.</w:t>
            </w:r>
          </w:p>
        </w:tc>
        <w:tc>
          <w:tcPr>
            <w:tcW w:w="4876" w:type="dxa"/>
            <w:tcBorders>
              <w:top w:val="nil"/>
              <w:left w:val="nil"/>
              <w:bottom w:val="nil"/>
              <w:right w:val="nil"/>
            </w:tcBorders>
          </w:tcPr>
          <w:p w14:paraId="43E5636C" w14:textId="77777777" w:rsidR="00172D10" w:rsidRPr="00741D91" w:rsidRDefault="00172D10" w:rsidP="009C2E16">
            <w:pPr>
              <w:pStyle w:val="Normal6a"/>
            </w:pPr>
            <w:r w:rsidRPr="00741D91">
              <w:lastRenderedPageBreak/>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w:t>
            </w:r>
            <w:r w:rsidRPr="00741D91">
              <w:rPr>
                <w:b/>
                <w:i/>
              </w:rPr>
              <w:lastRenderedPageBreak/>
              <w:t>Konkretno, medicinska fizika strateško je sredstvo modernog zdravstvenog sustava temeljenog na podacima.</w:t>
            </w:r>
            <w:r w:rsidRPr="00741D91">
              <w:t xml:space="preserve"> Osim toga, poticanje inovacija konkretizacijom procesa od medicinskih otkrića do utrživih rješenja, utemeljenog na dokazima, važno je za povećanje konkurentnosti Unije i korisno za povećanje sigurnosti opskrbe.</w:t>
            </w:r>
          </w:p>
        </w:tc>
      </w:tr>
    </w:tbl>
    <w:p w14:paraId="487FFD75"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12B3EC1"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6886FE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B3A574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Paolo </w:t>
      </w:r>
      <w:proofErr w:type="spellStart"/>
      <w:r w:rsidRPr="00741D91">
        <w:t>Borchia</w:t>
      </w:r>
      <w:proofErr w:type="spellEnd"/>
      <w:r w:rsidRPr="00741D91">
        <w:t xml:space="preserve">, Isabella </w:t>
      </w:r>
      <w:proofErr w:type="spellStart"/>
      <w:r w:rsidRPr="00741D91">
        <w:t>Tovaglieri</w:t>
      </w:r>
      <w:proofErr w:type="spellEnd"/>
      <w:r w:rsidRPr="00741D91">
        <w:t xml:space="preserve">, </w:t>
      </w:r>
      <w:proofErr w:type="spellStart"/>
      <w:r w:rsidRPr="00741D91">
        <w:t>Raffaele</w:t>
      </w:r>
      <w:proofErr w:type="spellEnd"/>
      <w:r w:rsidRPr="00741D91">
        <w:t xml:space="preserve"> </w:t>
      </w:r>
      <w:proofErr w:type="spellStart"/>
      <w:r w:rsidRPr="00741D91">
        <w:t>Stancanelli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831F3A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F5D8A3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28B2D9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99B2C2E" w14:textId="77777777" w:rsidTr="009C2E16">
        <w:trPr>
          <w:trHeight w:hRule="exact" w:val="240"/>
          <w:jc w:val="center"/>
        </w:trPr>
        <w:tc>
          <w:tcPr>
            <w:tcW w:w="9752" w:type="dxa"/>
            <w:gridSpan w:val="2"/>
            <w:tcBorders>
              <w:top w:val="nil"/>
              <w:left w:val="nil"/>
              <w:bottom w:val="nil"/>
              <w:right w:val="nil"/>
            </w:tcBorders>
          </w:tcPr>
          <w:p w14:paraId="10604DF3" w14:textId="77777777" w:rsidR="00172D10" w:rsidRPr="00741D91" w:rsidRDefault="00172D10" w:rsidP="009C2E16"/>
        </w:tc>
      </w:tr>
      <w:tr w:rsidR="00741D91" w:rsidRPr="00741D91" w14:paraId="3C500F5D" w14:textId="77777777" w:rsidTr="009C2E16">
        <w:trPr>
          <w:trHeight w:val="240"/>
          <w:jc w:val="center"/>
        </w:trPr>
        <w:tc>
          <w:tcPr>
            <w:tcW w:w="4876" w:type="dxa"/>
            <w:tcBorders>
              <w:top w:val="nil"/>
              <w:left w:val="nil"/>
              <w:bottom w:val="nil"/>
              <w:right w:val="nil"/>
            </w:tcBorders>
          </w:tcPr>
          <w:p w14:paraId="30FAD6C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20F3424" w14:textId="77777777" w:rsidR="00172D10" w:rsidRPr="00741D91" w:rsidRDefault="00172D10" w:rsidP="009C2E16">
            <w:pPr>
              <w:pStyle w:val="AmColumnHeading"/>
            </w:pPr>
            <w:r w:rsidRPr="00741D91">
              <w:t>Izmjena</w:t>
            </w:r>
          </w:p>
        </w:tc>
      </w:tr>
      <w:tr w:rsidR="00741D91" w:rsidRPr="00741D91" w14:paraId="0DE8BD45" w14:textId="77777777" w:rsidTr="009C2E16">
        <w:trPr>
          <w:jc w:val="center"/>
        </w:trPr>
        <w:tc>
          <w:tcPr>
            <w:tcW w:w="4876" w:type="dxa"/>
            <w:tcBorders>
              <w:top w:val="nil"/>
              <w:left w:val="nil"/>
              <w:bottom w:val="nil"/>
              <w:right w:val="nil"/>
            </w:tcBorders>
          </w:tcPr>
          <w:p w14:paraId="666A24CC" w14:textId="77777777" w:rsidR="00172D10" w:rsidRPr="00741D91" w:rsidRDefault="00172D10" w:rsidP="009C2E16">
            <w:pPr>
              <w:pStyle w:val="Normal6a"/>
            </w:pPr>
            <w:r w:rsidRPr="00741D91">
              <w:t>(32)</w:t>
            </w:r>
            <w:r w:rsidRPr="00741D91">
              <w:tab/>
              <w:t>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Osim toga, poticanje inovacija konkretizacijom procesa od medicinskih otkrića do utrživih rješenja, utemeljenog na dokazima, važno je za povećanje konkurentnosti Unije i korisno za povećanje sigurnosti opskrbe.</w:t>
            </w:r>
          </w:p>
        </w:tc>
        <w:tc>
          <w:tcPr>
            <w:tcW w:w="4876" w:type="dxa"/>
            <w:tcBorders>
              <w:top w:val="nil"/>
              <w:left w:val="nil"/>
              <w:bottom w:val="nil"/>
              <w:right w:val="nil"/>
            </w:tcBorders>
          </w:tcPr>
          <w:p w14:paraId="111280ED" w14:textId="77777777" w:rsidR="00172D10" w:rsidRPr="00741D91" w:rsidRDefault="00172D10" w:rsidP="009C2E16">
            <w:pPr>
              <w:pStyle w:val="Normal6a"/>
            </w:pPr>
            <w:r w:rsidRPr="00741D91">
              <w:t>(32)</w:t>
            </w:r>
            <w:r w:rsidRPr="00741D91">
              <w:tab/>
              <w:t xml:space="preserve">Kako bi se poboljšalo javno zdravlje i ojačala konkurentnost Unije, neophodno je uhvatiti se ukoštac sa sve češćim zaraznim i nezaraznim bolestima primjenom ciljanih strategija za promicanje zdravlja i prevenciju bolesti te stalnim ulaganjima, među ostalim u farmaceutski sektor i sektor medicinskih proizvoda. Takvo djelovanje, uz poticanje razvoja djelotvornih, pristupačnih i otpornih zdravstvenih sustava, može znatno povećati produktivnost radne snage jer će se poboljšati zdravlje stanovništva i umanjiti problem nedostatka radne snage, a istovremeno će se podupirati zdravstveni sustavi koji potiču inovacije. Zdravstveni podaci pritom uvelike pomažu jer omogućuju donošenje utemeljenih odluka. </w:t>
            </w:r>
            <w:r w:rsidRPr="00741D91">
              <w:rPr>
                <w:b/>
                <w:i/>
              </w:rPr>
              <w:t>Konkretno, medicinska fizika strateško je sredstvo modernog zdravstvenog sustava temeljenog na podacima.</w:t>
            </w:r>
            <w:r w:rsidRPr="00741D91">
              <w:t xml:space="preserve"> Osim toga, poticanje inovacija konkretizacijom procesa od medicinskih otkrića do utrživih rješenja, utemeljenog na dokazima, važno je za povećanje konkurentnosti Unije i korisno za povećanje sigurnosti opskrbe.</w:t>
            </w:r>
          </w:p>
        </w:tc>
      </w:tr>
    </w:tbl>
    <w:p w14:paraId="34B1CA3F"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3A8A5FC"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3C33A0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3950A09"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Dan Nica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7AED4A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92125A0"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7AD108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7898258" w14:textId="77777777" w:rsidTr="009C2E16">
        <w:trPr>
          <w:trHeight w:hRule="exact" w:val="240"/>
          <w:jc w:val="center"/>
        </w:trPr>
        <w:tc>
          <w:tcPr>
            <w:tcW w:w="9752" w:type="dxa"/>
            <w:gridSpan w:val="2"/>
            <w:tcBorders>
              <w:top w:val="nil"/>
              <w:left w:val="nil"/>
              <w:bottom w:val="nil"/>
              <w:right w:val="nil"/>
            </w:tcBorders>
          </w:tcPr>
          <w:p w14:paraId="255F63EF" w14:textId="77777777" w:rsidR="00172D10" w:rsidRPr="00741D91" w:rsidRDefault="00172D10" w:rsidP="009C2E16"/>
        </w:tc>
      </w:tr>
      <w:tr w:rsidR="00741D91" w:rsidRPr="00741D91" w14:paraId="66AD3F29" w14:textId="77777777" w:rsidTr="009C2E16">
        <w:trPr>
          <w:trHeight w:val="240"/>
          <w:jc w:val="center"/>
        </w:trPr>
        <w:tc>
          <w:tcPr>
            <w:tcW w:w="4876" w:type="dxa"/>
            <w:tcBorders>
              <w:top w:val="nil"/>
              <w:left w:val="nil"/>
              <w:bottom w:val="nil"/>
              <w:right w:val="nil"/>
            </w:tcBorders>
          </w:tcPr>
          <w:p w14:paraId="515A3E7D"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E1C170E" w14:textId="77777777" w:rsidR="00172D10" w:rsidRPr="00741D91" w:rsidRDefault="00172D10" w:rsidP="009C2E16">
            <w:pPr>
              <w:pStyle w:val="AmColumnHeading"/>
            </w:pPr>
            <w:r w:rsidRPr="00741D91">
              <w:t>Izmjena</w:t>
            </w:r>
          </w:p>
        </w:tc>
      </w:tr>
      <w:tr w:rsidR="00741D91" w:rsidRPr="00741D91" w14:paraId="090E314A" w14:textId="77777777" w:rsidTr="009C2E16">
        <w:trPr>
          <w:jc w:val="center"/>
        </w:trPr>
        <w:tc>
          <w:tcPr>
            <w:tcW w:w="4876" w:type="dxa"/>
            <w:tcBorders>
              <w:top w:val="nil"/>
              <w:left w:val="nil"/>
              <w:bottom w:val="nil"/>
              <w:right w:val="nil"/>
            </w:tcBorders>
          </w:tcPr>
          <w:p w14:paraId="1F5D0840" w14:textId="77777777" w:rsidR="00172D10" w:rsidRPr="00741D91" w:rsidRDefault="00172D10" w:rsidP="009C2E16">
            <w:pPr>
              <w:pStyle w:val="Normal6a"/>
            </w:pPr>
          </w:p>
        </w:tc>
        <w:tc>
          <w:tcPr>
            <w:tcW w:w="4876" w:type="dxa"/>
            <w:tcBorders>
              <w:top w:val="nil"/>
              <w:left w:val="nil"/>
              <w:bottom w:val="nil"/>
              <w:right w:val="nil"/>
            </w:tcBorders>
          </w:tcPr>
          <w:p w14:paraId="4F12387F" w14:textId="77777777" w:rsidR="00172D10" w:rsidRPr="00741D91" w:rsidRDefault="00172D10" w:rsidP="009C2E16">
            <w:pPr>
              <w:pStyle w:val="Normal6a"/>
            </w:pPr>
            <w:r w:rsidRPr="00741D91">
              <w:rPr>
                <w:b/>
                <w:i/>
              </w:rPr>
              <w:t>(32.a)</w:t>
            </w:r>
            <w:r w:rsidRPr="00741D91">
              <w:tab/>
            </w:r>
            <w:r w:rsidRPr="00741D91">
              <w:rPr>
                <w:b/>
                <w:i/>
              </w:rPr>
              <w:t>Razvoj, validacija, integracija i uvođenje pouzdanih rješenja umjetne inteligencije za zdravstvene i bolničke sustave, među ostalim u javnim bolnicama i prekograničnim mrežama zdravstvene skrbi. Sustavi umjetne inteligencije, ako se razvijaju i uvode u skladu s pravom Unije, mogu doprinijeti otpornijim, učinkovitijim i pristupačnijim zdravstvenim sustavima. Konkretno, alati za medicinsko snimanje, potporu kliničkim odlukama, trijažu i koordinaciju skrbi koji se temelje na umjetnoj inteligenciji mogu pomoći u ranijem otkrivanju vremenski kritičnih stanja i stanja s visokim učinkom, poboljšati određivanje prioriteta u hitnim slučajevima, smanjiti kašnjenja između snimanja, dijagnoze i liječenja, ojačati koordinaciju među kliničkim timovima i optimizirati radne postupke u bolnicama i raspodjelu resursa.</w:t>
            </w:r>
          </w:p>
        </w:tc>
      </w:tr>
    </w:tbl>
    <w:p w14:paraId="00858C8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1E6BA8D9"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233955F7" w14:textId="77777777" w:rsidR="00172D10" w:rsidRPr="00741D91" w:rsidRDefault="00172D10" w:rsidP="00172D10">
      <w:pPr>
        <w:pStyle w:val="AmJustText"/>
      </w:pPr>
      <w:r w:rsidRPr="00741D91">
        <w:t>Prepoznaje sve veću ulogu pouzdanih rješenja umjetne inteligencije u poboljšanju učinkovitosti, otpornosti i dostupnosti zdravstvenih sustava i bolničke skrbi diljem Unije. Alati za medicinsko snimanje, potporu kliničkim odlukama, trijažu i koordinaciju skrbi koji se temelje na umjetnoj inteligenciji mogu ubrzati otkrivanje i liječenje vremenski kritičnih stanja, optimizirati radne postupke u bolnicama i poduprijeti bolju upotrebu kliničkih resursa, uz istodobno jačanje europskog ekosustava digitalnog zdravstva i medicinske tehnologije.</w:t>
      </w:r>
    </w:p>
    <w:p w14:paraId="69A3AE7F"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4D6650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FEF923D" w14:textId="77777777" w:rsidR="00172D10" w:rsidRPr="00741D91" w:rsidRDefault="00172D10" w:rsidP="00172D10">
      <w:pPr>
        <w:pStyle w:val="NormalBold"/>
      </w:pPr>
      <w:r w:rsidRPr="00741D91">
        <w:rPr>
          <w:rStyle w:val="HideTWBExt"/>
          <w:b w:val="0"/>
          <w:color w:val="auto"/>
        </w:rPr>
        <w:lastRenderedPageBreak/>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Marc </w:t>
      </w:r>
      <w:proofErr w:type="spellStart"/>
      <w:r w:rsidRPr="00741D91">
        <w:t>Botenga</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4CA2B4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AEB9CE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BEF671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B0775A5" w14:textId="77777777" w:rsidTr="009C2E16">
        <w:trPr>
          <w:trHeight w:hRule="exact" w:val="240"/>
          <w:jc w:val="center"/>
        </w:trPr>
        <w:tc>
          <w:tcPr>
            <w:tcW w:w="9752" w:type="dxa"/>
            <w:gridSpan w:val="2"/>
            <w:tcBorders>
              <w:top w:val="nil"/>
              <w:left w:val="nil"/>
              <w:bottom w:val="nil"/>
              <w:right w:val="nil"/>
            </w:tcBorders>
          </w:tcPr>
          <w:p w14:paraId="6A53C708" w14:textId="77777777" w:rsidR="00172D10" w:rsidRPr="00741D91" w:rsidRDefault="00172D10" w:rsidP="009C2E16"/>
        </w:tc>
      </w:tr>
      <w:tr w:rsidR="00741D91" w:rsidRPr="00741D91" w14:paraId="543D2B3C" w14:textId="77777777" w:rsidTr="009C2E16">
        <w:trPr>
          <w:trHeight w:val="240"/>
          <w:jc w:val="center"/>
        </w:trPr>
        <w:tc>
          <w:tcPr>
            <w:tcW w:w="4876" w:type="dxa"/>
            <w:tcBorders>
              <w:top w:val="nil"/>
              <w:left w:val="nil"/>
              <w:bottom w:val="nil"/>
              <w:right w:val="nil"/>
            </w:tcBorders>
          </w:tcPr>
          <w:p w14:paraId="5838F875"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CA07F37" w14:textId="77777777" w:rsidR="00172D10" w:rsidRPr="00741D91" w:rsidRDefault="00172D10" w:rsidP="009C2E16">
            <w:pPr>
              <w:pStyle w:val="AmColumnHeading"/>
            </w:pPr>
            <w:r w:rsidRPr="00741D91">
              <w:t>Izmjena</w:t>
            </w:r>
          </w:p>
        </w:tc>
      </w:tr>
      <w:tr w:rsidR="00741D91" w:rsidRPr="00741D91" w14:paraId="76684786" w14:textId="77777777" w:rsidTr="009C2E16">
        <w:trPr>
          <w:jc w:val="center"/>
        </w:trPr>
        <w:tc>
          <w:tcPr>
            <w:tcW w:w="4876" w:type="dxa"/>
            <w:tcBorders>
              <w:top w:val="nil"/>
              <w:left w:val="nil"/>
              <w:bottom w:val="nil"/>
              <w:right w:val="nil"/>
            </w:tcBorders>
          </w:tcPr>
          <w:p w14:paraId="49B076DC" w14:textId="77777777" w:rsidR="00172D10" w:rsidRPr="00741D91" w:rsidRDefault="00172D10" w:rsidP="009C2E16">
            <w:pPr>
              <w:pStyle w:val="Normal6a"/>
            </w:pPr>
          </w:p>
        </w:tc>
        <w:tc>
          <w:tcPr>
            <w:tcW w:w="4876" w:type="dxa"/>
            <w:tcBorders>
              <w:top w:val="nil"/>
              <w:left w:val="nil"/>
              <w:bottom w:val="nil"/>
              <w:right w:val="nil"/>
            </w:tcBorders>
          </w:tcPr>
          <w:p w14:paraId="11CCBC80" w14:textId="77777777" w:rsidR="00172D10" w:rsidRPr="00741D91" w:rsidRDefault="00172D10" w:rsidP="009C2E16">
            <w:pPr>
              <w:pStyle w:val="Normal6a"/>
            </w:pPr>
            <w:r w:rsidRPr="00741D91">
              <w:rPr>
                <w:b/>
                <w:i/>
              </w:rPr>
              <w:t>(32.a)</w:t>
            </w:r>
            <w:r w:rsidRPr="00741D91">
              <w:tab/>
            </w:r>
            <w:r w:rsidRPr="00741D91">
              <w:rPr>
                <w:b/>
                <w:i/>
              </w:rPr>
              <w:t>Poticanje inovacija konkretizacijom procesa od medicinskih otkrića do rješenja javnog zdravlja, utemeljenog na dokazima, važno je za povećanje javne dobrobiti i zdravstvene sigurnosti. Javno financirana istraživanja i inovacije ostaju u javnoj domeni ili podliježu neisključivom licenciranju. ECF podupire partnerstva za otvorenu znanost, patentna udruženja i obvezno licenciranje ako je to potrebno kako bi se osigurao cjenovno pristupačan pristup, pravedan povrat javnih ulaganja i transparentnost javnog financiranja u uvjetima patentiranja i licenciranja. Istražit će se model nevezanih poticaja, to jest alternativa isključivoj zaštiti intelektualnog vlasništva, uz stroge uvjete u pogledu pristupačnosti i dostupnosti.</w:t>
            </w:r>
          </w:p>
        </w:tc>
      </w:tr>
    </w:tbl>
    <w:p w14:paraId="198CD565"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AE344F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6BF8E55"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1DC4257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Katri</w:t>
      </w:r>
      <w:proofErr w:type="spellEnd"/>
      <w:r w:rsidRPr="00741D91">
        <w:t xml:space="preserve"> </w:t>
      </w:r>
      <w:proofErr w:type="spellStart"/>
      <w:r w:rsidRPr="00741D91">
        <w:t>Kulmuni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8DD8D1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67961F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9AF778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32.a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B21216D" w14:textId="77777777" w:rsidTr="009C2E16">
        <w:trPr>
          <w:trHeight w:hRule="exact" w:val="240"/>
          <w:jc w:val="center"/>
        </w:trPr>
        <w:tc>
          <w:tcPr>
            <w:tcW w:w="9752" w:type="dxa"/>
            <w:gridSpan w:val="2"/>
            <w:tcBorders>
              <w:top w:val="nil"/>
              <w:left w:val="nil"/>
              <w:bottom w:val="nil"/>
              <w:right w:val="nil"/>
            </w:tcBorders>
          </w:tcPr>
          <w:p w14:paraId="0B893E21" w14:textId="77777777" w:rsidR="00172D10" w:rsidRPr="00741D91" w:rsidRDefault="00172D10" w:rsidP="009C2E16"/>
        </w:tc>
      </w:tr>
      <w:tr w:rsidR="00741D91" w:rsidRPr="00741D91" w14:paraId="44EB11C1" w14:textId="77777777" w:rsidTr="009C2E16">
        <w:trPr>
          <w:trHeight w:val="240"/>
          <w:jc w:val="center"/>
        </w:trPr>
        <w:tc>
          <w:tcPr>
            <w:tcW w:w="4876" w:type="dxa"/>
            <w:tcBorders>
              <w:top w:val="nil"/>
              <w:left w:val="nil"/>
              <w:bottom w:val="nil"/>
              <w:right w:val="nil"/>
            </w:tcBorders>
          </w:tcPr>
          <w:p w14:paraId="310C173C"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7E41AF6" w14:textId="77777777" w:rsidR="00172D10" w:rsidRPr="00741D91" w:rsidRDefault="00172D10" w:rsidP="009C2E16">
            <w:pPr>
              <w:pStyle w:val="AmColumnHeading"/>
            </w:pPr>
            <w:r w:rsidRPr="00741D91">
              <w:t>Izmjena</w:t>
            </w:r>
          </w:p>
        </w:tc>
      </w:tr>
      <w:tr w:rsidR="00741D91" w:rsidRPr="00741D91" w14:paraId="5157622B" w14:textId="77777777" w:rsidTr="009C2E16">
        <w:trPr>
          <w:jc w:val="center"/>
        </w:trPr>
        <w:tc>
          <w:tcPr>
            <w:tcW w:w="4876" w:type="dxa"/>
            <w:tcBorders>
              <w:top w:val="nil"/>
              <w:left w:val="nil"/>
              <w:bottom w:val="nil"/>
              <w:right w:val="nil"/>
            </w:tcBorders>
          </w:tcPr>
          <w:p w14:paraId="0914F069" w14:textId="77777777" w:rsidR="00172D10" w:rsidRPr="00741D91" w:rsidRDefault="00172D10" w:rsidP="009C2E16">
            <w:pPr>
              <w:pStyle w:val="Normal6a"/>
            </w:pPr>
          </w:p>
        </w:tc>
        <w:tc>
          <w:tcPr>
            <w:tcW w:w="4876" w:type="dxa"/>
            <w:tcBorders>
              <w:top w:val="nil"/>
              <w:left w:val="nil"/>
              <w:bottom w:val="nil"/>
              <w:right w:val="nil"/>
            </w:tcBorders>
          </w:tcPr>
          <w:p w14:paraId="035790B7" w14:textId="77777777" w:rsidR="00172D10" w:rsidRPr="00741D91" w:rsidRDefault="00172D10" w:rsidP="009C2E16">
            <w:pPr>
              <w:pStyle w:val="Normal6a"/>
            </w:pPr>
            <w:r w:rsidRPr="00741D91">
              <w:rPr>
                <w:b/>
                <w:i/>
              </w:rPr>
              <w:t>(32.a)</w:t>
            </w:r>
            <w:r w:rsidRPr="00741D91">
              <w:tab/>
            </w:r>
            <w:r w:rsidRPr="00741D91">
              <w:rPr>
                <w:b/>
                <w:i/>
              </w:rPr>
              <w:t xml:space="preserve">Demografske promjene prema sve starijem stanovništvu izazov su s kojim se slažu sve države članice te bi ga trebalo prepoznati kao strateški prioritet pri dodjeli financijskih sredstava EU-a za inovacije. Stoga bi trebalo mobilizirati Europski fond za konkurentnost kako bi se pružila potpora uvođenju inovativnih tehnologija zdravstvene i socijalne skrbi, posebno premošćivanjem financijskog </w:t>
            </w:r>
            <w:r w:rsidRPr="00741D91">
              <w:rPr>
                <w:b/>
                <w:i/>
              </w:rPr>
              <w:lastRenderedPageBreak/>
              <w:t>jaza između pilot-faze i prilagodljivosti u područjima u kojima su privatna ulaganja nedostatna ili u kojima privatni ulagatelji izbjegavaju rizike.</w:t>
            </w:r>
          </w:p>
        </w:tc>
      </w:tr>
    </w:tbl>
    <w:p w14:paraId="205DF379"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F52395B"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206F2E14" w14:textId="77777777" w:rsidR="00172D10" w:rsidRPr="00741D91" w:rsidRDefault="00172D10" w:rsidP="00172D10">
      <w:pPr>
        <w:pStyle w:val="AmJustText"/>
      </w:pPr>
      <w:r w:rsidRPr="00741D91">
        <w:t>EU se bori s dvostrukim pritiscima starenja stanovništva i smanjenja radne snage, a naši zdravstveni sustavi i sustavi socijalne skrbi pod nezapamćenim su pritiskom. Sve veća potražnja za uslugama, zajedno sa sve manjim brojem kvalificiranih stručnjaka, dovodi te sustave do krajnjih granica. Predložena nova uvodna izjava izravno bi odražavala prioritete Komisije.</w:t>
      </w:r>
    </w:p>
    <w:p w14:paraId="64477CD2"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9E32C7A"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B2E28C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4E00A3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1F43C8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1C3573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6CB19AD" w14:textId="77777777" w:rsidTr="009C2E16">
        <w:trPr>
          <w:trHeight w:hRule="exact" w:val="240"/>
          <w:jc w:val="center"/>
        </w:trPr>
        <w:tc>
          <w:tcPr>
            <w:tcW w:w="9752" w:type="dxa"/>
            <w:gridSpan w:val="2"/>
            <w:tcBorders>
              <w:top w:val="nil"/>
              <w:left w:val="nil"/>
              <w:bottom w:val="nil"/>
              <w:right w:val="nil"/>
            </w:tcBorders>
          </w:tcPr>
          <w:p w14:paraId="1DF4E392" w14:textId="77777777" w:rsidR="00172D10" w:rsidRPr="00741D91" w:rsidRDefault="00172D10" w:rsidP="009C2E16"/>
        </w:tc>
      </w:tr>
      <w:tr w:rsidR="00741D91" w:rsidRPr="00741D91" w14:paraId="4646CB80" w14:textId="77777777" w:rsidTr="009C2E16">
        <w:trPr>
          <w:trHeight w:val="240"/>
          <w:jc w:val="center"/>
        </w:trPr>
        <w:tc>
          <w:tcPr>
            <w:tcW w:w="4876" w:type="dxa"/>
            <w:tcBorders>
              <w:top w:val="nil"/>
              <w:left w:val="nil"/>
              <w:bottom w:val="nil"/>
              <w:right w:val="nil"/>
            </w:tcBorders>
          </w:tcPr>
          <w:p w14:paraId="48A4E02F"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83938D9" w14:textId="77777777" w:rsidR="00172D10" w:rsidRPr="00741D91" w:rsidRDefault="00172D10" w:rsidP="009C2E16">
            <w:pPr>
              <w:pStyle w:val="AmColumnHeading"/>
            </w:pPr>
            <w:r w:rsidRPr="00741D91">
              <w:t>Izmjena</w:t>
            </w:r>
          </w:p>
        </w:tc>
      </w:tr>
      <w:tr w:rsidR="00741D91" w:rsidRPr="00741D91" w14:paraId="172EAF39" w14:textId="77777777" w:rsidTr="009C2E16">
        <w:trPr>
          <w:jc w:val="center"/>
        </w:trPr>
        <w:tc>
          <w:tcPr>
            <w:tcW w:w="4876" w:type="dxa"/>
            <w:tcBorders>
              <w:top w:val="nil"/>
              <w:left w:val="nil"/>
              <w:bottom w:val="nil"/>
              <w:right w:val="nil"/>
            </w:tcBorders>
          </w:tcPr>
          <w:p w14:paraId="24F9D248"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w:t>
            </w:r>
            <w:r w:rsidRPr="00741D91">
              <w:rPr>
                <w:b/>
                <w:i/>
              </w:rPr>
              <w:t>je</w:t>
            </w:r>
            <w:r w:rsidRPr="00741D91">
              <w:t xml:space="preserve"> pokretač rasta koji Europi omogućuje </w:t>
            </w:r>
            <w:r w:rsidRPr="00741D91">
              <w:rPr>
                <w:b/>
                <w:i/>
              </w:rPr>
              <w:t>da uspješno provede zelenu tranziciju</w:t>
            </w:r>
            <w:r w:rsidRPr="00741D91">
              <w:t xml:space="preserve"> i </w:t>
            </w:r>
            <w:r w:rsidRPr="00741D91">
              <w:rPr>
                <w:b/>
                <w:i/>
              </w:rPr>
              <w:t xml:space="preserve">ojača svoju konkurentnost i stratešku autonomiju. Iako europsko </w:t>
            </w:r>
            <w:proofErr w:type="spellStart"/>
            <w:r w:rsidRPr="00741D91">
              <w:rPr>
                <w:b/>
                <w:i/>
              </w:rPr>
              <w:t>biogospodarstvo</w:t>
            </w:r>
            <w:proofErr w:type="spellEnd"/>
            <w:r w:rsidRPr="00741D91">
              <w:rPr>
                <w:b/>
                <w:i/>
              </w:rPr>
              <w:t xml:space="preserve"> već mijenja industrijske ekosustave, jača stratešku autonomiju</w:t>
            </w:r>
            <w:r w:rsidRPr="00741D91">
              <w:t xml:space="preserve"> i </w:t>
            </w:r>
            <w:r w:rsidRPr="00741D91">
              <w:rPr>
                <w:b/>
                <w:i/>
              </w:rPr>
              <w:t>stvara vrijednost u svim strateškim sektorima, važno je povećati ulaganja i unaprijediti inicijative i strategije na razini Unije</w:t>
            </w:r>
            <w:r w:rsidRPr="00741D91">
              <w:t xml:space="preserve"> i </w:t>
            </w:r>
            <w:r w:rsidRPr="00741D91">
              <w:rPr>
                <w:b/>
                <w:i/>
              </w:rPr>
              <w:t>država članica kako bi umjesto niše postalo norma u svim sektorima i regijama Unije</w:t>
            </w:r>
            <w:r w:rsidRPr="00741D91">
              <w:t xml:space="preserve"> i </w:t>
            </w:r>
            <w:r w:rsidRPr="00741D91">
              <w:rPr>
                <w:b/>
                <w:i/>
              </w:rPr>
              <w:t>kako bi</w:t>
            </w:r>
            <w:r w:rsidRPr="00741D91">
              <w:t xml:space="preserve"> se </w:t>
            </w:r>
            <w:r w:rsidRPr="00741D91">
              <w:rPr>
                <w:b/>
                <w:i/>
              </w:rPr>
              <w:t>ostvario njegov potencijal, posebno za ključne industrije</w:t>
            </w:r>
            <w:r w:rsidRPr="00741D91">
              <w:t xml:space="preserve">. Potrebno je poticati konkurentnost, održivost, otpornost i pravednost </w:t>
            </w:r>
            <w:r w:rsidRPr="00741D91">
              <w:rPr>
                <w:b/>
                <w:i/>
              </w:rPr>
              <w:t>poljoprivrednog</w:t>
            </w:r>
            <w:r w:rsidRPr="00741D91">
              <w:t xml:space="preserve"> sektora, sektora ribarstva, akvakulture i šumarstva te ruralnih i obalnih područja i doprinositi dugoročnoj </w:t>
            </w:r>
            <w:r w:rsidRPr="00741D91">
              <w:rPr>
                <w:b/>
                <w:i/>
              </w:rPr>
              <w:t>sigurnosti opskrbe hranom</w:t>
            </w:r>
            <w:r w:rsidRPr="00741D91">
              <w:t xml:space="preserve"> u </w:t>
            </w:r>
            <w:r w:rsidRPr="00741D91">
              <w:rPr>
                <w:b/>
                <w:i/>
              </w:rPr>
              <w:t>Uniji</w:t>
            </w:r>
            <w:r w:rsidRPr="00741D91">
              <w:t>.</w:t>
            </w:r>
          </w:p>
        </w:tc>
        <w:tc>
          <w:tcPr>
            <w:tcW w:w="4876" w:type="dxa"/>
            <w:tcBorders>
              <w:top w:val="nil"/>
              <w:left w:val="nil"/>
              <w:bottom w:val="nil"/>
              <w:right w:val="nil"/>
            </w:tcBorders>
          </w:tcPr>
          <w:p w14:paraId="1F04D366" w14:textId="77777777" w:rsidR="00172D10" w:rsidRPr="00741D91" w:rsidRDefault="00172D10" w:rsidP="009C2E16">
            <w:pPr>
              <w:pStyle w:val="Normal6a"/>
            </w:pPr>
            <w:r w:rsidRPr="00741D91">
              <w:t>(33)</w:t>
            </w:r>
            <w:r w:rsidRPr="00741D91">
              <w:tab/>
            </w:r>
            <w:r w:rsidRPr="00741D91">
              <w:rPr>
                <w:b/>
                <w:i/>
              </w:rPr>
              <w:t>Održivije i kružno</w:t>
            </w:r>
            <w:r w:rsidRPr="00741D91">
              <w:t xml:space="preserve"> </w:t>
            </w:r>
            <w:proofErr w:type="spellStart"/>
            <w:r w:rsidRPr="00741D91">
              <w:t>biogospodarstvo</w:t>
            </w:r>
            <w:proofErr w:type="spellEnd"/>
            <w:r w:rsidRPr="00741D91">
              <w:t xml:space="preserve"> </w:t>
            </w:r>
            <w:r w:rsidRPr="00741D91">
              <w:rPr>
                <w:b/>
                <w:i/>
              </w:rPr>
              <w:t>može biti</w:t>
            </w:r>
            <w:r w:rsidRPr="00741D91">
              <w:t xml:space="preserve"> pokretač rasta koji Europi omogućuje </w:t>
            </w:r>
            <w:r w:rsidRPr="00741D91">
              <w:rPr>
                <w:b/>
                <w:i/>
              </w:rPr>
              <w:t>uspješnu zelenu tranziciju, jačanje konkurentnosti</w:t>
            </w:r>
            <w:r w:rsidRPr="00741D91">
              <w:t xml:space="preserve"> i </w:t>
            </w:r>
            <w:r w:rsidRPr="00741D91">
              <w:rPr>
                <w:b/>
                <w:i/>
              </w:rPr>
              <w:t>strateške autonomije te ostvarivanje doprinosa ciljevima europske zdravstvene unije, uz istodobno smanjenje pritiska na okoliš</w:t>
            </w:r>
            <w:r w:rsidRPr="00741D91">
              <w:t xml:space="preserve"> i </w:t>
            </w:r>
            <w:r w:rsidRPr="00741D91">
              <w:rPr>
                <w:b/>
                <w:i/>
              </w:rPr>
              <w:t xml:space="preserve">poštovanje ograničenja planeta. S obzirom na to da europsko </w:t>
            </w:r>
            <w:proofErr w:type="spellStart"/>
            <w:r w:rsidRPr="00741D91">
              <w:rPr>
                <w:b/>
                <w:i/>
              </w:rPr>
              <w:t>biogospodarstvo</w:t>
            </w:r>
            <w:proofErr w:type="spellEnd"/>
            <w:r w:rsidRPr="00741D91">
              <w:rPr>
                <w:b/>
                <w:i/>
              </w:rPr>
              <w:t xml:space="preserve"> već mijenja industrijske ekosustave, ECF bi trebao promicati inovativne prakse</w:t>
            </w:r>
            <w:r w:rsidRPr="00741D91">
              <w:t xml:space="preserve"> i </w:t>
            </w:r>
            <w:r w:rsidRPr="00741D91">
              <w:rPr>
                <w:b/>
                <w:i/>
              </w:rPr>
              <w:t>tehnologije, uključujući održive tehnologije proizvodnje hrane i hrane za životinje, kojima se smanjuje vađenje</w:t>
            </w:r>
            <w:r w:rsidRPr="00741D91">
              <w:t xml:space="preserve"> i </w:t>
            </w:r>
            <w:r w:rsidRPr="00741D91">
              <w:rPr>
                <w:b/>
                <w:i/>
              </w:rPr>
              <w:t>potrošnja resursa jer će</w:t>
            </w:r>
            <w:r w:rsidRPr="00741D91">
              <w:t xml:space="preserve"> se </w:t>
            </w:r>
            <w:r w:rsidRPr="00741D91">
              <w:rPr>
                <w:b/>
                <w:i/>
              </w:rPr>
              <w:t>time doprinijeti smanjenju uvoza i jačanju strateške autonomije</w:t>
            </w:r>
            <w:r w:rsidRPr="00741D91">
              <w:t xml:space="preserve">. Potrebno je poticati konkurentnost, održivost, otpornost i pravednost </w:t>
            </w:r>
            <w:r w:rsidRPr="00741D91">
              <w:rPr>
                <w:b/>
                <w:i/>
              </w:rPr>
              <w:t>poljoprivredno-prehrambenog</w:t>
            </w:r>
            <w:r w:rsidRPr="00741D91">
              <w:t xml:space="preserve"> sektora, sektora ribarstva, akvakulture i šumarstva</w:t>
            </w:r>
            <w:r w:rsidRPr="00741D91">
              <w:rPr>
                <w:b/>
                <w:i/>
              </w:rPr>
              <w:t xml:space="preserve">, s naglaskom na smanjenju strateške ovisnosti o sintetičkim gnojivima, pesticidima, uvezenoj hrani za </w:t>
            </w:r>
            <w:r w:rsidRPr="00741D91">
              <w:rPr>
                <w:b/>
                <w:i/>
              </w:rPr>
              <w:lastRenderedPageBreak/>
              <w:t>životinje i fosilnim gorivima, te podupiranju održive tranzicije prema bjelančevinama, među ostalim promicanjem inovacija u prehrambenom sustavu kojima se poboljšava pristup hranjivoj i održivoj hrani, potiče zdrava prehrana i podupire sprječavanje nezaraznih bolesti,</w:t>
            </w:r>
            <w:r w:rsidRPr="00741D91">
              <w:t xml:space="preserve"> te ruralnih i obalnih područja i doprinositi </w:t>
            </w:r>
            <w:r w:rsidRPr="00741D91">
              <w:rPr>
                <w:b/>
                <w:i/>
              </w:rPr>
              <w:t>prehrambenoj neovisnosti EU-a i</w:t>
            </w:r>
            <w:r w:rsidRPr="00741D91">
              <w:t xml:space="preserve"> dugoročnoj </w:t>
            </w:r>
            <w:r w:rsidRPr="00741D91">
              <w:rPr>
                <w:b/>
                <w:i/>
              </w:rPr>
              <w:t>održivosti hrane u Uniji.</w:t>
            </w:r>
            <w:r w:rsidRPr="00741D91">
              <w:t xml:space="preserve"> </w:t>
            </w:r>
            <w:r w:rsidRPr="00741D91">
              <w:rPr>
                <w:b/>
                <w:i/>
              </w:rPr>
              <w:t>ECF bi trebao podupirati tranziciju tih sektora prema klimatski neutralnom, visoko energetski učinkovitom gospodarstvu koje se u potpunosti temelji na obnovljivim izvorima energije, otporno je na klimatske promjene, pametno upravlja vodom i pozitivno utječe na prirodu, čime se doprinosi zaštiti i obnovi prirodnih resursa, uključujući tlo, vodu i oprašivače, u skladu sa specifičnim ciljevima ECF-a.</w:t>
            </w:r>
          </w:p>
        </w:tc>
      </w:tr>
    </w:tbl>
    <w:p w14:paraId="7504D5E6"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58EE199"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7286AA21"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339AD6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Julie</w:t>
      </w:r>
      <w:proofErr w:type="spellEnd"/>
      <w:r w:rsidRPr="00741D91">
        <w:t xml:space="preserve"> </w:t>
      </w:r>
      <w:proofErr w:type="spellStart"/>
      <w:r w:rsidRPr="00741D91">
        <w:t>Rechagneux</w:t>
      </w:r>
      <w:proofErr w:type="spellEnd"/>
      <w:r w:rsidRPr="00741D91">
        <w:t xml:space="preserve">, Aleksandar </w:t>
      </w:r>
      <w:proofErr w:type="spellStart"/>
      <w:r w:rsidRPr="00741D91">
        <w:t>Nikolic</w:t>
      </w:r>
      <w:proofErr w:type="spellEnd"/>
      <w:r w:rsidRPr="00741D91">
        <w:t xml:space="preserve">, Mélanie </w:t>
      </w:r>
      <w:proofErr w:type="spellStart"/>
      <w:r w:rsidRPr="00741D91">
        <w:t>Disdier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6BCF93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5AB2904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F56861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80FF9E1" w14:textId="77777777" w:rsidTr="009C2E16">
        <w:trPr>
          <w:trHeight w:hRule="exact" w:val="240"/>
          <w:jc w:val="center"/>
        </w:trPr>
        <w:tc>
          <w:tcPr>
            <w:tcW w:w="9752" w:type="dxa"/>
            <w:gridSpan w:val="2"/>
            <w:tcBorders>
              <w:top w:val="nil"/>
              <w:left w:val="nil"/>
              <w:bottom w:val="nil"/>
              <w:right w:val="nil"/>
            </w:tcBorders>
          </w:tcPr>
          <w:p w14:paraId="05639321" w14:textId="77777777" w:rsidR="00172D10" w:rsidRPr="00741D91" w:rsidRDefault="00172D10" w:rsidP="009C2E16"/>
        </w:tc>
      </w:tr>
      <w:tr w:rsidR="00741D91" w:rsidRPr="00741D91" w14:paraId="4061BFB7" w14:textId="77777777" w:rsidTr="009C2E16">
        <w:trPr>
          <w:trHeight w:val="240"/>
          <w:jc w:val="center"/>
        </w:trPr>
        <w:tc>
          <w:tcPr>
            <w:tcW w:w="4876" w:type="dxa"/>
            <w:tcBorders>
              <w:top w:val="nil"/>
              <w:left w:val="nil"/>
              <w:bottom w:val="nil"/>
              <w:right w:val="nil"/>
            </w:tcBorders>
          </w:tcPr>
          <w:p w14:paraId="77F222F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F349C6D" w14:textId="77777777" w:rsidR="00172D10" w:rsidRPr="00741D91" w:rsidRDefault="00172D10" w:rsidP="009C2E16">
            <w:pPr>
              <w:pStyle w:val="AmColumnHeading"/>
            </w:pPr>
            <w:r w:rsidRPr="00741D91">
              <w:t>Izmjena</w:t>
            </w:r>
          </w:p>
        </w:tc>
      </w:tr>
      <w:tr w:rsidR="00741D91" w:rsidRPr="00741D91" w14:paraId="648A19C3" w14:textId="77777777" w:rsidTr="009C2E16">
        <w:trPr>
          <w:jc w:val="center"/>
        </w:trPr>
        <w:tc>
          <w:tcPr>
            <w:tcW w:w="4876" w:type="dxa"/>
            <w:tcBorders>
              <w:top w:val="nil"/>
              <w:left w:val="nil"/>
              <w:bottom w:val="nil"/>
              <w:right w:val="nil"/>
            </w:tcBorders>
          </w:tcPr>
          <w:p w14:paraId="01049937"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w:t>
            </w:r>
            <w:r w:rsidRPr="00741D91">
              <w:lastRenderedPageBreak/>
              <w:t>ostvario njegov potencijal, posebno za ključne industrije. Potrebno je poticati konkurentnost, održivost, otpornost i pravednost poljoprivrednog sektora, sektora ribarstva, akvakulture i šumarstva te ruralnih i obalnih područja i doprinositi dugoročnoj sigurnosti opskrbe hranom u Uniji.</w:t>
            </w:r>
          </w:p>
        </w:tc>
        <w:tc>
          <w:tcPr>
            <w:tcW w:w="4876" w:type="dxa"/>
            <w:tcBorders>
              <w:top w:val="nil"/>
              <w:left w:val="nil"/>
              <w:bottom w:val="nil"/>
              <w:right w:val="nil"/>
            </w:tcBorders>
          </w:tcPr>
          <w:p w14:paraId="28767C45" w14:textId="77777777" w:rsidR="00172D10" w:rsidRPr="00741D91" w:rsidRDefault="00172D10" w:rsidP="009C2E16">
            <w:pPr>
              <w:pStyle w:val="Normal6a"/>
            </w:pPr>
            <w:r w:rsidRPr="00741D91">
              <w:lastRenderedPageBreak/>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w:t>
            </w:r>
            <w:r w:rsidRPr="00741D91">
              <w:lastRenderedPageBreak/>
              <w:t xml:space="preserve">ostvario njegov potencijal, posebno za ključne industrije. Potrebno je poticati konkurentnost, </w:t>
            </w:r>
            <w:r w:rsidRPr="00741D91">
              <w:rPr>
                <w:b/>
                <w:i/>
              </w:rPr>
              <w:t>uključujući međunarodnu konkurentnost poljoprivredno-prehrambenog izvoza Unije,</w:t>
            </w:r>
            <w:r w:rsidRPr="00741D91">
              <w:t xml:space="preserve"> održivost, otpornost i pravednost poljoprivrednog sektora, sektora ribarstva, akvakulture i šumarstva te ruralnih i obalnih područja i doprinositi dugoročnoj sigurnosti opskrbe hranom </w:t>
            </w:r>
            <w:r w:rsidRPr="00741D91">
              <w:rPr>
                <w:b/>
                <w:i/>
              </w:rPr>
              <w:t>te kontinentalnoj autonomiji opskrbe hranom</w:t>
            </w:r>
            <w:r w:rsidRPr="00741D91">
              <w:t xml:space="preserve"> u Uniji. </w:t>
            </w:r>
            <w:r w:rsidRPr="00741D91">
              <w:rPr>
                <w:b/>
                <w:i/>
              </w:rPr>
              <w:t>Program konkurentnosti za poljoprivredu Unije trebao bi doprinijeti osiguravanju pravednih i održivih prihoda za poljoprivrednike i pristojnih radnih uvjeta za poljoprivredne radnike, nadopunjujući izravnu potporu dohotku u okviru zajedničke poljoprivredne politike.</w:t>
            </w:r>
          </w:p>
        </w:tc>
      </w:tr>
    </w:tbl>
    <w:p w14:paraId="210B4A1C"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4926E47F"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E6786B2"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736</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4A726B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Carmen </w:t>
      </w:r>
      <w:proofErr w:type="spellStart"/>
      <w:r w:rsidRPr="00741D91">
        <w:t>Crespo</w:t>
      </w:r>
      <w:proofErr w:type="spellEnd"/>
      <w:r w:rsidRPr="00741D91">
        <w:t xml:space="preserve"> Díaz, </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4B85225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D82E76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31F5248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147CD60E" w14:textId="77777777" w:rsidTr="009C2E16">
        <w:trPr>
          <w:trHeight w:hRule="exact" w:val="240"/>
          <w:jc w:val="center"/>
        </w:trPr>
        <w:tc>
          <w:tcPr>
            <w:tcW w:w="9752" w:type="dxa"/>
            <w:gridSpan w:val="2"/>
            <w:tcBorders>
              <w:top w:val="nil"/>
              <w:left w:val="nil"/>
              <w:bottom w:val="nil"/>
              <w:right w:val="nil"/>
            </w:tcBorders>
          </w:tcPr>
          <w:p w14:paraId="24881AE7" w14:textId="77777777" w:rsidR="00172D10" w:rsidRPr="00741D91" w:rsidRDefault="00172D10" w:rsidP="009C2E16"/>
        </w:tc>
      </w:tr>
      <w:tr w:rsidR="00741D91" w:rsidRPr="00741D91" w14:paraId="32BCF710" w14:textId="77777777" w:rsidTr="009C2E16">
        <w:trPr>
          <w:trHeight w:val="240"/>
          <w:jc w:val="center"/>
        </w:trPr>
        <w:tc>
          <w:tcPr>
            <w:tcW w:w="4876" w:type="dxa"/>
            <w:tcBorders>
              <w:top w:val="nil"/>
              <w:left w:val="nil"/>
              <w:bottom w:val="nil"/>
              <w:right w:val="nil"/>
            </w:tcBorders>
          </w:tcPr>
          <w:p w14:paraId="142C8B2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0BE386F4" w14:textId="77777777" w:rsidR="00172D10" w:rsidRPr="00741D91" w:rsidRDefault="00172D10" w:rsidP="009C2E16">
            <w:pPr>
              <w:pStyle w:val="AmColumnHeading"/>
            </w:pPr>
            <w:r w:rsidRPr="00741D91">
              <w:t>Izmjena</w:t>
            </w:r>
          </w:p>
        </w:tc>
      </w:tr>
      <w:tr w:rsidR="00741D91" w:rsidRPr="00741D91" w14:paraId="416C1392" w14:textId="77777777" w:rsidTr="009C2E16">
        <w:trPr>
          <w:jc w:val="center"/>
        </w:trPr>
        <w:tc>
          <w:tcPr>
            <w:tcW w:w="4876" w:type="dxa"/>
            <w:tcBorders>
              <w:top w:val="nil"/>
              <w:left w:val="nil"/>
              <w:bottom w:val="nil"/>
              <w:right w:val="nil"/>
            </w:tcBorders>
          </w:tcPr>
          <w:p w14:paraId="165EF20A"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i pravednost poljoprivrednog sektora, sektora ribarstva, akvakulture i šumarstva </w:t>
            </w:r>
            <w:r w:rsidRPr="00741D91">
              <w:lastRenderedPageBreak/>
              <w:t>te ruralnih i obalnih područja i doprinositi dugoročnoj sigurnosti opskrbe hranom u Uniji.</w:t>
            </w:r>
          </w:p>
        </w:tc>
        <w:tc>
          <w:tcPr>
            <w:tcW w:w="4876" w:type="dxa"/>
            <w:tcBorders>
              <w:top w:val="nil"/>
              <w:left w:val="nil"/>
              <w:bottom w:val="nil"/>
              <w:right w:val="nil"/>
            </w:tcBorders>
          </w:tcPr>
          <w:p w14:paraId="53781936" w14:textId="77777777" w:rsidR="00172D10" w:rsidRPr="00741D91" w:rsidRDefault="00172D10" w:rsidP="009C2E16">
            <w:pPr>
              <w:pStyle w:val="Normal6a"/>
            </w:pPr>
            <w:r w:rsidRPr="00741D91">
              <w:lastRenderedPageBreak/>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i pravednost poljoprivrednog sektora, sektora </w:t>
            </w:r>
            <w:r w:rsidRPr="00741D91">
              <w:rPr>
                <w:b/>
                <w:i/>
              </w:rPr>
              <w:t>hortikulture,</w:t>
            </w:r>
            <w:r w:rsidRPr="00741D91">
              <w:t xml:space="preserve"> ribarstva, akvakulture </w:t>
            </w:r>
            <w:r w:rsidRPr="00741D91">
              <w:lastRenderedPageBreak/>
              <w:t xml:space="preserve">i šumarstva te ruralnih i obalnih područja i doprinositi dugoročnoj sigurnosti opskrbe hranom u Uniji. </w:t>
            </w:r>
            <w:r w:rsidRPr="00741D91">
              <w:rPr>
                <w:b/>
                <w:i/>
              </w:rPr>
              <w:t>Zbog toga je potrebno utvrditi minimalni iznos namijenjen poljoprivredi i ruralnim područjima, kao i proračunske stavke usmjerene na ulaganja u tehnologije i infrastrukturu za jačanje otpornosti vodoopskrbe, ribarstva i akvakulture.</w:t>
            </w:r>
          </w:p>
        </w:tc>
      </w:tr>
    </w:tbl>
    <w:p w14:paraId="6A37918B"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{ES}</w:t>
      </w:r>
      <w:proofErr w:type="spellStart"/>
      <w:r w:rsidRPr="00741D91">
        <w:t>es</w:t>
      </w:r>
      <w:proofErr w:type="spellEnd"/>
      <w:r w:rsidRPr="00741D91">
        <w:rPr>
          <w:rStyle w:val="HideTWBExt"/>
          <w:color w:val="auto"/>
        </w:rPr>
        <w:t>&lt;/Original&gt;</w:t>
      </w:r>
    </w:p>
    <w:p w14:paraId="70D7629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245CD2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ADD2DE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Aura Salla</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52361E94"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013FE7B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0BA80F3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442431C" w14:textId="77777777" w:rsidTr="009C2E16">
        <w:trPr>
          <w:trHeight w:hRule="exact" w:val="240"/>
          <w:jc w:val="center"/>
        </w:trPr>
        <w:tc>
          <w:tcPr>
            <w:tcW w:w="9752" w:type="dxa"/>
            <w:gridSpan w:val="2"/>
            <w:tcBorders>
              <w:top w:val="nil"/>
              <w:left w:val="nil"/>
              <w:bottom w:val="nil"/>
              <w:right w:val="nil"/>
            </w:tcBorders>
          </w:tcPr>
          <w:p w14:paraId="495BDD36" w14:textId="77777777" w:rsidR="00172D10" w:rsidRPr="00741D91" w:rsidRDefault="00172D10" w:rsidP="009C2E16"/>
        </w:tc>
      </w:tr>
      <w:tr w:rsidR="00741D91" w:rsidRPr="00741D91" w14:paraId="27A42C41" w14:textId="77777777" w:rsidTr="009C2E16">
        <w:trPr>
          <w:trHeight w:val="240"/>
          <w:jc w:val="center"/>
        </w:trPr>
        <w:tc>
          <w:tcPr>
            <w:tcW w:w="4876" w:type="dxa"/>
            <w:tcBorders>
              <w:top w:val="nil"/>
              <w:left w:val="nil"/>
              <w:bottom w:val="nil"/>
              <w:right w:val="nil"/>
            </w:tcBorders>
          </w:tcPr>
          <w:p w14:paraId="5D156D4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A0E0A0C" w14:textId="77777777" w:rsidR="00172D10" w:rsidRPr="00741D91" w:rsidRDefault="00172D10" w:rsidP="009C2E16">
            <w:pPr>
              <w:pStyle w:val="AmColumnHeading"/>
            </w:pPr>
            <w:r w:rsidRPr="00741D91">
              <w:t>Izmjena</w:t>
            </w:r>
          </w:p>
        </w:tc>
      </w:tr>
      <w:tr w:rsidR="00741D91" w:rsidRPr="00741D91" w14:paraId="0CA2A0F8" w14:textId="77777777" w:rsidTr="009C2E16">
        <w:trPr>
          <w:jc w:val="center"/>
        </w:trPr>
        <w:tc>
          <w:tcPr>
            <w:tcW w:w="4876" w:type="dxa"/>
            <w:tcBorders>
              <w:top w:val="nil"/>
              <w:left w:val="nil"/>
              <w:bottom w:val="nil"/>
              <w:right w:val="nil"/>
            </w:tcBorders>
          </w:tcPr>
          <w:p w14:paraId="60426E70"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i pravednost poljoprivrednog sektora, sektora ribarstva, akvakulture i šumarstva te ruralnih i obalnih područja i doprinositi dugoročnoj sigurnosti opskrbe hranom u Uniji.</w:t>
            </w:r>
          </w:p>
        </w:tc>
        <w:tc>
          <w:tcPr>
            <w:tcW w:w="4876" w:type="dxa"/>
            <w:tcBorders>
              <w:top w:val="nil"/>
              <w:left w:val="nil"/>
              <w:bottom w:val="nil"/>
              <w:right w:val="nil"/>
            </w:tcBorders>
          </w:tcPr>
          <w:p w14:paraId="6F939AB2"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w:t>
            </w:r>
            <w:r w:rsidRPr="00741D91">
              <w:rPr>
                <w:b/>
                <w:i/>
              </w:rPr>
              <w:t xml:space="preserve">ECF bi trebao podupirati konkurentnost, širenje i industrijsku primjenu održivih lanaca vrijednosti </w:t>
            </w:r>
            <w:proofErr w:type="spellStart"/>
            <w:r w:rsidRPr="00741D91">
              <w:rPr>
                <w:b/>
                <w:i/>
              </w:rPr>
              <w:t>biogospodarstva</w:t>
            </w:r>
            <w:proofErr w:type="spellEnd"/>
            <w:r w:rsidRPr="00741D91">
              <w:rPr>
                <w:b/>
                <w:i/>
              </w:rPr>
              <w:t xml:space="preserve">, uključujući </w:t>
            </w:r>
            <w:proofErr w:type="spellStart"/>
            <w:r w:rsidRPr="00741D91">
              <w:rPr>
                <w:b/>
                <w:i/>
              </w:rPr>
              <w:t>biomaterijale</w:t>
            </w:r>
            <w:proofErr w:type="spellEnd"/>
            <w:r w:rsidRPr="00741D91">
              <w:rPr>
                <w:b/>
                <w:i/>
              </w:rPr>
              <w:t xml:space="preserve"> i tehnologije, uz istodobno osiguravanje regulatorne predvidljivosti i usklađenosti s postojećim kriterijima održivosti Unije.</w:t>
            </w:r>
            <w:r w:rsidRPr="00741D91">
              <w:t xml:space="preserve"> Potrebno je poticati konkurentnost, održivost, otpornost i pravednost poljoprivrednog sektora, sektora ribarstva, akvakulture i šumarstva te ruralnih i obalnih područja i doprinositi dugoročnoj sigurnosti opskrbe hranom u </w:t>
            </w:r>
            <w:r w:rsidRPr="00741D91">
              <w:lastRenderedPageBreak/>
              <w:t>Uniji.</w:t>
            </w:r>
          </w:p>
        </w:tc>
      </w:tr>
    </w:tbl>
    <w:p w14:paraId="5605F8C6"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E25A3FD" w14:textId="77777777" w:rsidR="00172D10" w:rsidRPr="00741D91" w:rsidRDefault="00172D10" w:rsidP="00172D10">
      <w:pPr>
        <w:pStyle w:val="AmJustTitle"/>
      </w:pP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r w:rsidRPr="00741D91">
        <w:t>Obrazloženje</w:t>
      </w:r>
      <w:r w:rsidRPr="00741D91">
        <w:rPr>
          <w:rStyle w:val="HideTWBExt"/>
          <w:color w:val="auto"/>
        </w:rPr>
        <w:t>&lt;/</w:t>
      </w:r>
      <w:proofErr w:type="spellStart"/>
      <w:r w:rsidRPr="00741D91">
        <w:rPr>
          <w:rStyle w:val="HideTWBExt"/>
          <w:color w:val="auto"/>
        </w:rPr>
        <w:t>TitreJust</w:t>
      </w:r>
      <w:proofErr w:type="spellEnd"/>
      <w:r w:rsidRPr="00741D91">
        <w:rPr>
          <w:rStyle w:val="HideTWBExt"/>
          <w:color w:val="auto"/>
        </w:rPr>
        <w:t>&gt;</w:t>
      </w:r>
    </w:p>
    <w:p w14:paraId="4510F581" w14:textId="77777777" w:rsidR="00172D10" w:rsidRPr="00741D91" w:rsidRDefault="00172D10" w:rsidP="00172D10">
      <w:pPr>
        <w:pStyle w:val="AmJustText"/>
      </w:pPr>
      <w:r w:rsidRPr="00741D91">
        <w:t xml:space="preserve">Lanci vrijednosti održivog </w:t>
      </w:r>
      <w:proofErr w:type="spellStart"/>
      <w:r w:rsidRPr="00741D91">
        <w:t>biogospodarstva</w:t>
      </w:r>
      <w:proofErr w:type="spellEnd"/>
      <w:r w:rsidRPr="00741D91">
        <w:t xml:space="preserve"> mogu ojačati europsku konkurentnost, učinkovitost resursa i stratešku autonomiju te istodobno poduprijeti zelenu tranziciju. Za povećanje </w:t>
      </w:r>
      <w:proofErr w:type="spellStart"/>
      <w:r w:rsidRPr="00741D91">
        <w:t>biomaterijala</w:t>
      </w:r>
      <w:proofErr w:type="spellEnd"/>
      <w:r w:rsidRPr="00741D91">
        <w:t xml:space="preserve"> i biotehnologija potrebna je sigurnost ulaganja, predvidljiva regulativa i usklađenost s postojećim kriterijima održivosti Unije. Izmjenom se pojašnjava da bi se Fondom trebalo podupirati uvođenje industrije i uvođenje na tržište bez stvaranja novih zahtjeva u pogledu održivosti ili zahtjeva u pogledu održivosti koji se preklapaju.</w:t>
      </w:r>
    </w:p>
    <w:p w14:paraId="36A7327A"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2226F17"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E0CA0FE"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András </w:t>
      </w:r>
      <w:proofErr w:type="spellStart"/>
      <w:r w:rsidRPr="00741D91">
        <w:t>Gyürk</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25890FB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62D6283"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6628EC7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386540C" w14:textId="77777777" w:rsidTr="009C2E16">
        <w:trPr>
          <w:trHeight w:hRule="exact" w:val="240"/>
          <w:jc w:val="center"/>
        </w:trPr>
        <w:tc>
          <w:tcPr>
            <w:tcW w:w="9752" w:type="dxa"/>
            <w:gridSpan w:val="2"/>
            <w:tcBorders>
              <w:top w:val="nil"/>
              <w:left w:val="nil"/>
              <w:bottom w:val="nil"/>
              <w:right w:val="nil"/>
            </w:tcBorders>
          </w:tcPr>
          <w:p w14:paraId="4B039560" w14:textId="77777777" w:rsidR="00172D10" w:rsidRPr="00741D91" w:rsidRDefault="00172D10" w:rsidP="009C2E16"/>
        </w:tc>
      </w:tr>
      <w:tr w:rsidR="00741D91" w:rsidRPr="00741D91" w14:paraId="69649E04" w14:textId="77777777" w:rsidTr="009C2E16">
        <w:trPr>
          <w:trHeight w:val="240"/>
          <w:jc w:val="center"/>
        </w:trPr>
        <w:tc>
          <w:tcPr>
            <w:tcW w:w="4876" w:type="dxa"/>
            <w:tcBorders>
              <w:top w:val="nil"/>
              <w:left w:val="nil"/>
              <w:bottom w:val="nil"/>
              <w:right w:val="nil"/>
            </w:tcBorders>
          </w:tcPr>
          <w:p w14:paraId="335337D6"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1A91E0AA" w14:textId="77777777" w:rsidR="00172D10" w:rsidRPr="00741D91" w:rsidRDefault="00172D10" w:rsidP="009C2E16">
            <w:pPr>
              <w:pStyle w:val="AmColumnHeading"/>
            </w:pPr>
            <w:r w:rsidRPr="00741D91">
              <w:t>Izmjena</w:t>
            </w:r>
          </w:p>
        </w:tc>
      </w:tr>
      <w:tr w:rsidR="00741D91" w:rsidRPr="00741D91" w14:paraId="0EB50B32" w14:textId="77777777" w:rsidTr="009C2E16">
        <w:trPr>
          <w:jc w:val="center"/>
        </w:trPr>
        <w:tc>
          <w:tcPr>
            <w:tcW w:w="4876" w:type="dxa"/>
            <w:tcBorders>
              <w:top w:val="nil"/>
              <w:left w:val="nil"/>
              <w:bottom w:val="nil"/>
              <w:right w:val="nil"/>
            </w:tcBorders>
          </w:tcPr>
          <w:p w14:paraId="540EEB80"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w:t>
            </w:r>
            <w:r w:rsidRPr="00741D91">
              <w:rPr>
                <w:b/>
                <w:i/>
              </w:rPr>
              <w:t>Europi omogućuje da uspješno provede zelenu tranziciju i ojača svoju konkurentnost</w:t>
            </w:r>
            <w:r w:rsidRPr="00741D91">
              <w:t xml:space="preserve"> i stratešku autonomiju. </w:t>
            </w:r>
            <w:r w:rsidRPr="00741D91">
              <w:rPr>
                <w:b/>
                <w:i/>
              </w:rPr>
              <w:t xml:space="preserve">Iako europsko </w:t>
            </w:r>
            <w:proofErr w:type="spellStart"/>
            <w:r w:rsidRPr="00741D91">
              <w:rPr>
                <w:b/>
                <w:i/>
              </w:rPr>
              <w:t>biogospodarstvo</w:t>
            </w:r>
            <w:proofErr w:type="spellEnd"/>
            <w:r w:rsidRPr="00741D91">
              <w:rPr>
                <w:b/>
                <w:i/>
              </w:rPr>
              <w:t xml:space="preserve"> već mijenja industrijske ekosustave</w:t>
            </w:r>
            <w:r w:rsidRPr="00741D91">
              <w:t xml:space="preserve">, </w:t>
            </w:r>
            <w:r w:rsidRPr="00741D91">
              <w:rPr>
                <w:b/>
                <w:i/>
              </w:rPr>
              <w:t>jača stratešku autonomiju</w:t>
            </w:r>
            <w:r w:rsidRPr="00741D91">
              <w:t xml:space="preserve"> i </w:t>
            </w:r>
            <w:r w:rsidRPr="00741D91">
              <w:rPr>
                <w:b/>
                <w:i/>
              </w:rPr>
              <w:t>stvara vrijednost</w:t>
            </w:r>
            <w:r w:rsidRPr="00741D91">
              <w:t xml:space="preserve"> u svim strateškim sektorima</w:t>
            </w:r>
            <w:r w:rsidRPr="00741D91">
              <w:rPr>
                <w:b/>
                <w:i/>
              </w:rPr>
              <w:t>,</w:t>
            </w:r>
            <w:r w:rsidRPr="00741D91">
              <w:t xml:space="preserve"> važno je </w:t>
            </w:r>
            <w:r w:rsidRPr="00741D91">
              <w:rPr>
                <w:b/>
                <w:i/>
              </w:rPr>
              <w:t>povećati</w:t>
            </w:r>
            <w:r w:rsidRPr="00741D91">
              <w:t xml:space="preserve"> ulaganja i </w:t>
            </w:r>
            <w:r w:rsidRPr="00741D91">
              <w:rPr>
                <w:b/>
                <w:i/>
              </w:rPr>
              <w:t>unaprijediti</w:t>
            </w:r>
            <w:r w:rsidRPr="00741D91">
              <w:t xml:space="preserve"> inicijative </w:t>
            </w:r>
            <w:r w:rsidRPr="00741D91">
              <w:rPr>
                <w:b/>
                <w:i/>
              </w:rPr>
              <w:t>i strategije</w:t>
            </w:r>
            <w:r w:rsidRPr="00741D91">
              <w:t xml:space="preserve"> na razini Unije i država članica </w:t>
            </w:r>
            <w:r w:rsidRPr="00741D91">
              <w:rPr>
                <w:b/>
                <w:i/>
              </w:rPr>
              <w:t>kako bi umjesto niše postalo norma u svim sektorima</w:t>
            </w:r>
            <w:r w:rsidRPr="00741D91">
              <w:t xml:space="preserve"> i </w:t>
            </w:r>
            <w:r w:rsidRPr="00741D91">
              <w:rPr>
                <w:b/>
                <w:i/>
              </w:rPr>
              <w:t>regijama Unije i kako bi se ostvario njegov potencijal</w:t>
            </w:r>
            <w:r w:rsidRPr="00741D91">
              <w:t xml:space="preserve">, posebno za ključne industrije. </w:t>
            </w:r>
            <w:r w:rsidRPr="00741D91">
              <w:rPr>
                <w:b/>
                <w:i/>
              </w:rPr>
              <w:t>Potrebno je poticati konkurentnost, održivost</w:t>
            </w:r>
            <w:r w:rsidRPr="00741D91">
              <w:t xml:space="preserve">, </w:t>
            </w:r>
            <w:r w:rsidRPr="00741D91">
              <w:rPr>
                <w:b/>
                <w:i/>
              </w:rPr>
              <w:t>otpornost</w:t>
            </w:r>
            <w:r w:rsidRPr="00741D91">
              <w:t xml:space="preserve"> i </w:t>
            </w:r>
            <w:r w:rsidRPr="00741D91">
              <w:rPr>
                <w:b/>
                <w:i/>
              </w:rPr>
              <w:t>pravednost poljoprivrednog</w:t>
            </w:r>
            <w:r w:rsidRPr="00741D91">
              <w:t xml:space="preserve"> sektora, </w:t>
            </w:r>
            <w:r w:rsidRPr="00741D91">
              <w:rPr>
                <w:b/>
                <w:i/>
              </w:rPr>
              <w:t>sektora</w:t>
            </w:r>
            <w:r w:rsidRPr="00741D91">
              <w:t xml:space="preserve"> ribarstva, akvakulture i šumarstva </w:t>
            </w:r>
            <w:r w:rsidRPr="00741D91">
              <w:rPr>
                <w:b/>
                <w:i/>
              </w:rPr>
              <w:t>te</w:t>
            </w:r>
            <w:r w:rsidRPr="00741D91">
              <w:t xml:space="preserve"> ruralnih i obalnih područja </w:t>
            </w:r>
            <w:r w:rsidRPr="00741D91">
              <w:rPr>
                <w:b/>
                <w:i/>
              </w:rPr>
              <w:t>i doprinositi dugoročnoj</w:t>
            </w:r>
            <w:r w:rsidRPr="00741D91">
              <w:t xml:space="preserve"> sigurnosti opskrbe hranom u Uniji.</w:t>
            </w:r>
          </w:p>
        </w:tc>
        <w:tc>
          <w:tcPr>
            <w:tcW w:w="4876" w:type="dxa"/>
            <w:tcBorders>
              <w:top w:val="nil"/>
              <w:left w:val="nil"/>
              <w:bottom w:val="nil"/>
              <w:right w:val="nil"/>
            </w:tcBorders>
          </w:tcPr>
          <w:p w14:paraId="5B6D647E"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w:t>
            </w:r>
            <w:r w:rsidRPr="00741D91">
              <w:rPr>
                <w:b/>
                <w:i/>
              </w:rPr>
              <w:t>strateški</w:t>
            </w:r>
            <w:r w:rsidRPr="00741D91">
              <w:t xml:space="preserve"> pokretač rasta koji </w:t>
            </w:r>
            <w:r w:rsidRPr="00741D91">
              <w:rPr>
                <w:b/>
                <w:i/>
              </w:rPr>
              <w:t>može ojačati konkurentnost, industrijsku bazu</w:t>
            </w:r>
            <w:r w:rsidRPr="00741D91">
              <w:t xml:space="preserve"> i stratešku autonomiju </w:t>
            </w:r>
            <w:r w:rsidRPr="00741D91">
              <w:rPr>
                <w:b/>
                <w:i/>
              </w:rPr>
              <w:t>Europe</w:t>
            </w:r>
            <w:r w:rsidRPr="00741D91">
              <w:t xml:space="preserve">. </w:t>
            </w:r>
            <w:proofErr w:type="spellStart"/>
            <w:r w:rsidRPr="00741D91">
              <w:rPr>
                <w:b/>
                <w:i/>
              </w:rPr>
              <w:t>Biogospodarstvo</w:t>
            </w:r>
            <w:proofErr w:type="spellEnd"/>
            <w:r w:rsidRPr="00741D91">
              <w:rPr>
                <w:b/>
                <w:i/>
              </w:rPr>
              <w:t xml:space="preserve"> Europe doprinosi jačanju ključnih industrijskih ekosustava</w:t>
            </w:r>
            <w:r w:rsidRPr="00741D91">
              <w:t xml:space="preserve">, </w:t>
            </w:r>
            <w:r w:rsidRPr="00741D91">
              <w:rPr>
                <w:b/>
                <w:i/>
              </w:rPr>
              <w:t>podupiranju domaćih lanaca vrijednosti</w:t>
            </w:r>
            <w:r w:rsidRPr="00741D91">
              <w:t xml:space="preserve"> i </w:t>
            </w:r>
            <w:r w:rsidRPr="00741D91">
              <w:rPr>
                <w:b/>
                <w:i/>
              </w:rPr>
              <w:t>oslobađanju vrijednosti</w:t>
            </w:r>
            <w:r w:rsidRPr="00741D91">
              <w:t xml:space="preserve"> u svim strateškim sektorima</w:t>
            </w:r>
            <w:r w:rsidRPr="00741D91">
              <w:rPr>
                <w:b/>
                <w:i/>
              </w:rPr>
              <w:t>.</w:t>
            </w:r>
            <w:r w:rsidRPr="00741D91">
              <w:t xml:space="preserve"> Važno je </w:t>
            </w:r>
            <w:r w:rsidRPr="00741D91">
              <w:rPr>
                <w:b/>
                <w:i/>
              </w:rPr>
              <w:t>poticati ciljana</w:t>
            </w:r>
            <w:r w:rsidRPr="00741D91">
              <w:t xml:space="preserve"> ulaganja i </w:t>
            </w:r>
            <w:r w:rsidRPr="00741D91">
              <w:rPr>
                <w:b/>
                <w:i/>
              </w:rPr>
              <w:t>koordinirane</w:t>
            </w:r>
            <w:r w:rsidRPr="00741D91">
              <w:t xml:space="preserve"> inicijative na razini Unije i država članica</w:t>
            </w:r>
            <w:r w:rsidRPr="00741D91">
              <w:rPr>
                <w:b/>
                <w:i/>
              </w:rPr>
              <w:t>, uz potpuno poštovanje nacionalnih nadležnosti, kako bi se proširila održiva</w:t>
            </w:r>
            <w:r w:rsidRPr="00741D91">
              <w:t xml:space="preserve"> i </w:t>
            </w:r>
            <w:r w:rsidRPr="00741D91">
              <w:rPr>
                <w:b/>
                <w:i/>
              </w:rPr>
              <w:t>tržišno usmjerena rješenja u svim sektorima i regijama</w:t>
            </w:r>
            <w:r w:rsidRPr="00741D91">
              <w:t xml:space="preserve">, posebno za ključne industrije. </w:t>
            </w:r>
            <w:r w:rsidRPr="00741D91">
              <w:rPr>
                <w:b/>
                <w:i/>
              </w:rPr>
              <w:t>Posebnu pozornost trebalo bi posvetiti jačanju konkurentnosti</w:t>
            </w:r>
            <w:r w:rsidRPr="00741D91">
              <w:t xml:space="preserve">, </w:t>
            </w:r>
            <w:r w:rsidRPr="00741D91">
              <w:rPr>
                <w:b/>
                <w:i/>
              </w:rPr>
              <w:t>otpornosti</w:t>
            </w:r>
            <w:r w:rsidRPr="00741D91">
              <w:t xml:space="preserve"> i </w:t>
            </w:r>
            <w:r w:rsidRPr="00741D91">
              <w:rPr>
                <w:b/>
                <w:i/>
              </w:rPr>
              <w:t>dugoročne održivosti</w:t>
            </w:r>
            <w:r w:rsidRPr="00741D91">
              <w:t xml:space="preserve"> sektora </w:t>
            </w:r>
            <w:r w:rsidRPr="00741D91">
              <w:rPr>
                <w:b/>
                <w:i/>
              </w:rPr>
              <w:t>poljoprivrede</w:t>
            </w:r>
            <w:r w:rsidRPr="00741D91">
              <w:t>, ribarstva, akvakulture i šumarstva</w:t>
            </w:r>
            <w:r w:rsidRPr="00741D91">
              <w:rPr>
                <w:b/>
                <w:i/>
              </w:rPr>
              <w:t>, podupiranju</w:t>
            </w:r>
            <w:r w:rsidRPr="00741D91">
              <w:t xml:space="preserve"> ruralnih i obalnih područja </w:t>
            </w:r>
            <w:r w:rsidRPr="00741D91">
              <w:rPr>
                <w:b/>
                <w:i/>
              </w:rPr>
              <w:t>te očuvanju dugoročne</w:t>
            </w:r>
            <w:r w:rsidRPr="00741D91">
              <w:t xml:space="preserve"> sigurnosti opskrbe hranom u Uniji.</w:t>
            </w:r>
          </w:p>
        </w:tc>
      </w:tr>
    </w:tbl>
    <w:p w14:paraId="527B3356"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5B6D5098"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2F2188B3"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739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485FEF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Paulo </w:t>
      </w:r>
      <w:proofErr w:type="spellStart"/>
      <w:r w:rsidRPr="00741D91">
        <w:t>Cunha</w:t>
      </w:r>
      <w:proofErr w:type="spellEnd"/>
      <w:r w:rsidRPr="00741D91">
        <w:t xml:space="preserve">, Paulo do </w:t>
      </w:r>
      <w:proofErr w:type="spellStart"/>
      <w:r w:rsidRPr="00741D91">
        <w:t>Nascimento</w:t>
      </w:r>
      <w:proofErr w:type="spellEnd"/>
      <w:r w:rsidRPr="00741D91">
        <w:t xml:space="preserve"> </w:t>
      </w:r>
      <w:proofErr w:type="spellStart"/>
      <w:r w:rsidRPr="00741D91">
        <w:t>Cabral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3940016"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FD40D1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750798BA"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D0FFDEB" w14:textId="77777777" w:rsidTr="009C2E16">
        <w:trPr>
          <w:trHeight w:hRule="exact" w:val="240"/>
          <w:jc w:val="center"/>
        </w:trPr>
        <w:tc>
          <w:tcPr>
            <w:tcW w:w="9752" w:type="dxa"/>
            <w:gridSpan w:val="2"/>
            <w:tcBorders>
              <w:top w:val="nil"/>
              <w:left w:val="nil"/>
              <w:bottom w:val="nil"/>
              <w:right w:val="nil"/>
            </w:tcBorders>
          </w:tcPr>
          <w:p w14:paraId="3F7B0232" w14:textId="77777777" w:rsidR="00172D10" w:rsidRPr="00741D91" w:rsidRDefault="00172D10" w:rsidP="009C2E16"/>
        </w:tc>
      </w:tr>
      <w:tr w:rsidR="00741D91" w:rsidRPr="00741D91" w14:paraId="74832704" w14:textId="77777777" w:rsidTr="009C2E16">
        <w:trPr>
          <w:trHeight w:val="240"/>
          <w:jc w:val="center"/>
        </w:trPr>
        <w:tc>
          <w:tcPr>
            <w:tcW w:w="4876" w:type="dxa"/>
            <w:tcBorders>
              <w:top w:val="nil"/>
              <w:left w:val="nil"/>
              <w:bottom w:val="nil"/>
              <w:right w:val="nil"/>
            </w:tcBorders>
          </w:tcPr>
          <w:p w14:paraId="198D24B2"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6C5921C" w14:textId="77777777" w:rsidR="00172D10" w:rsidRPr="00741D91" w:rsidRDefault="00172D10" w:rsidP="009C2E16">
            <w:pPr>
              <w:pStyle w:val="AmColumnHeading"/>
            </w:pPr>
            <w:r w:rsidRPr="00741D91">
              <w:t>Izmjena</w:t>
            </w:r>
          </w:p>
        </w:tc>
      </w:tr>
      <w:tr w:rsidR="00741D91" w:rsidRPr="00741D91" w14:paraId="3B15FF8F" w14:textId="77777777" w:rsidTr="009C2E16">
        <w:trPr>
          <w:jc w:val="center"/>
        </w:trPr>
        <w:tc>
          <w:tcPr>
            <w:tcW w:w="4876" w:type="dxa"/>
            <w:tcBorders>
              <w:top w:val="nil"/>
              <w:left w:val="nil"/>
              <w:bottom w:val="nil"/>
              <w:right w:val="nil"/>
            </w:tcBorders>
          </w:tcPr>
          <w:p w14:paraId="667CC567"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i pravednost poljoprivrednog sektora, sektora ribarstva, akvakulture i šumarstva te ruralnih </w:t>
            </w:r>
            <w:r w:rsidRPr="00741D91">
              <w:rPr>
                <w:b/>
                <w:i/>
              </w:rPr>
              <w:t>i</w:t>
            </w:r>
            <w:r w:rsidRPr="00741D91">
              <w:t xml:space="preserve"> obalnih područja i doprinositi dugoročnoj sigurnosti opskrbe hranom u Uniji.</w:t>
            </w:r>
          </w:p>
        </w:tc>
        <w:tc>
          <w:tcPr>
            <w:tcW w:w="4876" w:type="dxa"/>
            <w:tcBorders>
              <w:top w:val="nil"/>
              <w:left w:val="nil"/>
              <w:bottom w:val="nil"/>
              <w:right w:val="nil"/>
            </w:tcBorders>
          </w:tcPr>
          <w:p w14:paraId="5BADF17C"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w:t>
            </w:r>
            <w:r w:rsidRPr="00741D91">
              <w:rPr>
                <w:b/>
                <w:i/>
              </w:rPr>
              <w:t>vodoopskrbe, otpornost</w:t>
            </w:r>
            <w:r w:rsidRPr="00741D91">
              <w:t xml:space="preserve"> i pravednost poljoprivrednog sektora, sektora ribarstva, akvakulture i šumarstva te ruralnih</w:t>
            </w:r>
            <w:r w:rsidRPr="00741D91">
              <w:rPr>
                <w:b/>
                <w:i/>
              </w:rPr>
              <w:t>,</w:t>
            </w:r>
            <w:r w:rsidRPr="00741D91">
              <w:t xml:space="preserve"> obalnih područja </w:t>
            </w:r>
            <w:r w:rsidRPr="00741D91">
              <w:rPr>
                <w:b/>
                <w:i/>
              </w:rPr>
              <w:t>i najudaljenijih regija</w:t>
            </w:r>
            <w:r w:rsidRPr="00741D91">
              <w:t xml:space="preserve"> i doprinositi dugoročnoj sigurnosti opskrbe hranom u Uniji.</w:t>
            </w:r>
          </w:p>
        </w:tc>
      </w:tr>
    </w:tbl>
    <w:p w14:paraId="55F9DECC"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DE52DBF"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DDB12DE"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740</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86FB10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Alexander </w:t>
      </w:r>
      <w:proofErr w:type="spellStart"/>
      <w:r w:rsidRPr="00741D91">
        <w:t>Bernhuber</w:t>
      </w:r>
      <w:proofErr w:type="spellEnd"/>
      <w:r w:rsidRPr="00741D91">
        <w:t xml:space="preserve">, Adam </w:t>
      </w:r>
      <w:proofErr w:type="spellStart"/>
      <w:r w:rsidRPr="00741D91">
        <w:t>Jarubas</w:t>
      </w:r>
      <w:proofErr w:type="spellEnd"/>
      <w:r w:rsidRPr="00741D91">
        <w:t xml:space="preserve">, Norbert </w:t>
      </w:r>
      <w:proofErr w:type="spellStart"/>
      <w:r w:rsidRPr="00741D91">
        <w:t>Lins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t xml:space="preserve">, </w:t>
      </w:r>
      <w:proofErr w:type="spellStart"/>
      <w:r w:rsidRPr="00741D91">
        <w:t>Céline</w:t>
      </w:r>
      <w:proofErr w:type="spellEnd"/>
      <w:r w:rsidRPr="00741D91">
        <w:t xml:space="preserve"> </w:t>
      </w:r>
      <w:proofErr w:type="spellStart"/>
      <w:r w:rsidRPr="00741D91">
        <w:t>Imart</w:t>
      </w:r>
      <w:proofErr w:type="spellEnd"/>
      <w:r w:rsidRPr="00741D91">
        <w:t xml:space="preserve">, Paulo do </w:t>
      </w:r>
      <w:proofErr w:type="spellStart"/>
      <w:r w:rsidRPr="00741D91">
        <w:t>Nascimento</w:t>
      </w:r>
      <w:proofErr w:type="spellEnd"/>
      <w:r w:rsidRPr="00741D91">
        <w:t xml:space="preserve"> </w:t>
      </w:r>
      <w:proofErr w:type="spellStart"/>
      <w:r w:rsidRPr="00741D91">
        <w:t>Cabral</w:t>
      </w:r>
      <w:proofErr w:type="spellEnd"/>
      <w:r w:rsidRPr="00741D91">
        <w:t xml:space="preserve">, Carmen </w:t>
      </w:r>
      <w:proofErr w:type="spellStart"/>
      <w:r w:rsidRPr="00741D91">
        <w:t>Crespo</w:t>
      </w:r>
      <w:proofErr w:type="spellEnd"/>
      <w:r w:rsidRPr="00741D91">
        <w:t xml:space="preserve"> Díaz, Herbert </w:t>
      </w:r>
      <w:proofErr w:type="spellStart"/>
      <w:r w:rsidRPr="00741D91">
        <w:t>Dorfmann</w:t>
      </w:r>
      <w:proofErr w:type="spellEnd"/>
      <w:r w:rsidRPr="00741D91">
        <w:t xml:space="preserve">, Stefan </w:t>
      </w:r>
      <w:proofErr w:type="spellStart"/>
      <w:r w:rsidRPr="00741D91">
        <w:t>Köhler</w:t>
      </w:r>
      <w:proofErr w:type="spellEnd"/>
      <w:r w:rsidRPr="00741D91">
        <w:t>, Daniel Buda, Maria Walsh</w:t>
      </w:r>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FE7466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2685276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D464F0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32975F6F" w14:textId="77777777" w:rsidTr="009C2E16">
        <w:trPr>
          <w:trHeight w:hRule="exact" w:val="240"/>
          <w:jc w:val="center"/>
        </w:trPr>
        <w:tc>
          <w:tcPr>
            <w:tcW w:w="9752" w:type="dxa"/>
            <w:gridSpan w:val="2"/>
            <w:tcBorders>
              <w:top w:val="nil"/>
              <w:left w:val="nil"/>
              <w:bottom w:val="nil"/>
              <w:right w:val="nil"/>
            </w:tcBorders>
          </w:tcPr>
          <w:p w14:paraId="6D536004" w14:textId="77777777" w:rsidR="00172D10" w:rsidRPr="00741D91" w:rsidRDefault="00172D10" w:rsidP="009C2E16"/>
        </w:tc>
      </w:tr>
      <w:tr w:rsidR="00741D91" w:rsidRPr="00741D91" w14:paraId="3B969ECE" w14:textId="77777777" w:rsidTr="009C2E16">
        <w:trPr>
          <w:trHeight w:val="240"/>
          <w:jc w:val="center"/>
        </w:trPr>
        <w:tc>
          <w:tcPr>
            <w:tcW w:w="4876" w:type="dxa"/>
            <w:tcBorders>
              <w:top w:val="nil"/>
              <w:left w:val="nil"/>
              <w:bottom w:val="nil"/>
              <w:right w:val="nil"/>
            </w:tcBorders>
          </w:tcPr>
          <w:p w14:paraId="7434E10A"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BAA33EC" w14:textId="77777777" w:rsidR="00172D10" w:rsidRPr="00741D91" w:rsidRDefault="00172D10" w:rsidP="009C2E16">
            <w:pPr>
              <w:pStyle w:val="AmColumnHeading"/>
            </w:pPr>
            <w:r w:rsidRPr="00741D91">
              <w:t>Izmjena</w:t>
            </w:r>
          </w:p>
        </w:tc>
      </w:tr>
      <w:tr w:rsidR="00741D91" w:rsidRPr="00741D91" w14:paraId="45C5F680" w14:textId="77777777" w:rsidTr="009C2E16">
        <w:trPr>
          <w:jc w:val="center"/>
        </w:trPr>
        <w:tc>
          <w:tcPr>
            <w:tcW w:w="4876" w:type="dxa"/>
            <w:tcBorders>
              <w:top w:val="nil"/>
              <w:left w:val="nil"/>
              <w:bottom w:val="nil"/>
              <w:right w:val="nil"/>
            </w:tcBorders>
          </w:tcPr>
          <w:p w14:paraId="1C5715E9"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w:t>
            </w:r>
            <w:r w:rsidRPr="00741D91">
              <w:lastRenderedPageBreak/>
              <w:t xml:space="preserve">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i pravednost poljoprivrednog sektora, sektora ribarstva, akvakulture i šumarstva te ruralnih i obalnih područja i doprinositi dugoročnoj sigurnosti opskrbe hranom u Uniji.</w:t>
            </w:r>
          </w:p>
        </w:tc>
        <w:tc>
          <w:tcPr>
            <w:tcW w:w="4876" w:type="dxa"/>
            <w:tcBorders>
              <w:top w:val="nil"/>
              <w:left w:val="nil"/>
              <w:bottom w:val="nil"/>
              <w:right w:val="nil"/>
            </w:tcBorders>
          </w:tcPr>
          <w:p w14:paraId="53F053A6" w14:textId="77777777" w:rsidR="00172D10" w:rsidRPr="00741D91" w:rsidRDefault="00172D10" w:rsidP="009C2E16">
            <w:pPr>
              <w:pStyle w:val="Normal6a"/>
            </w:pPr>
            <w:r w:rsidRPr="00741D91">
              <w:lastRenderedPageBreak/>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w:t>
            </w:r>
            <w:r w:rsidRPr="00741D91">
              <w:lastRenderedPageBreak/>
              <w:t xml:space="preserve">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i pravednost poljoprivrednog sektora, </w:t>
            </w:r>
            <w:r w:rsidRPr="00741D91">
              <w:rPr>
                <w:b/>
                <w:i/>
              </w:rPr>
              <w:t>prehrambenog sektora,</w:t>
            </w:r>
            <w:r w:rsidRPr="00741D91">
              <w:t xml:space="preserve"> sektora ribarstva, akvakulture i šumarstva te ruralnih i obalnih područja i doprinositi dugoročnoj sigurnosti opskrbe hranom u Uniji.</w:t>
            </w:r>
          </w:p>
        </w:tc>
      </w:tr>
    </w:tbl>
    <w:p w14:paraId="568E5541"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D6986C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648DADF"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741</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24017401"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Sigrid</w:t>
      </w:r>
      <w:proofErr w:type="spellEnd"/>
      <w:r w:rsidRPr="00741D91">
        <w:t xml:space="preserve"> </w:t>
      </w:r>
      <w:proofErr w:type="spellStart"/>
      <w:r w:rsidRPr="00741D91">
        <w:t>Friis</w:t>
      </w:r>
      <w:proofErr w:type="spellEnd"/>
      <w:r w:rsidRPr="00741D91">
        <w:t xml:space="preserve">, Martin </w:t>
      </w:r>
      <w:proofErr w:type="spellStart"/>
      <w:r w:rsidRPr="00741D91">
        <w:t>Hojsík</w:t>
      </w:r>
      <w:proofErr w:type="spellEnd"/>
      <w:r w:rsidRPr="00741D91">
        <w:t xml:space="preserve">, Bart </w:t>
      </w:r>
      <w:proofErr w:type="spellStart"/>
      <w:r w:rsidRPr="00741D91">
        <w:t>Groothuis</w:t>
      </w:r>
      <w:proofErr w:type="spellEnd"/>
      <w:r w:rsidRPr="00741D91">
        <w:t xml:space="preserve">, </w:t>
      </w:r>
      <w:proofErr w:type="spellStart"/>
      <w:r w:rsidRPr="00741D91">
        <w:t>Morten</w:t>
      </w:r>
      <w:proofErr w:type="spellEnd"/>
      <w:r w:rsidRPr="00741D91">
        <w:t xml:space="preserve"> </w:t>
      </w:r>
      <w:proofErr w:type="spellStart"/>
      <w:r w:rsidRPr="00741D91">
        <w:t>Løkkegaard</w:t>
      </w:r>
      <w:proofErr w:type="spellEnd"/>
      <w:r w:rsidRPr="00741D91">
        <w:t xml:space="preserve">, Emma </w:t>
      </w:r>
      <w:proofErr w:type="spellStart"/>
      <w:r w:rsidRPr="00741D91">
        <w:t>Wiesner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66CC1FC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FEC1831"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F68F62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8FD2662" w14:textId="77777777" w:rsidTr="009C2E16">
        <w:trPr>
          <w:trHeight w:hRule="exact" w:val="240"/>
          <w:jc w:val="center"/>
        </w:trPr>
        <w:tc>
          <w:tcPr>
            <w:tcW w:w="9752" w:type="dxa"/>
            <w:gridSpan w:val="2"/>
            <w:tcBorders>
              <w:top w:val="nil"/>
              <w:left w:val="nil"/>
              <w:bottom w:val="nil"/>
              <w:right w:val="nil"/>
            </w:tcBorders>
          </w:tcPr>
          <w:p w14:paraId="58B814A7" w14:textId="77777777" w:rsidR="00172D10" w:rsidRPr="00741D91" w:rsidRDefault="00172D10" w:rsidP="009C2E16"/>
        </w:tc>
      </w:tr>
      <w:tr w:rsidR="00741D91" w:rsidRPr="00741D91" w14:paraId="693E5735" w14:textId="77777777" w:rsidTr="009C2E16">
        <w:trPr>
          <w:trHeight w:val="240"/>
          <w:jc w:val="center"/>
        </w:trPr>
        <w:tc>
          <w:tcPr>
            <w:tcW w:w="4876" w:type="dxa"/>
            <w:tcBorders>
              <w:top w:val="nil"/>
              <w:left w:val="nil"/>
              <w:bottom w:val="nil"/>
              <w:right w:val="nil"/>
            </w:tcBorders>
          </w:tcPr>
          <w:p w14:paraId="12B63DAB"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74688835" w14:textId="77777777" w:rsidR="00172D10" w:rsidRPr="00741D91" w:rsidRDefault="00172D10" w:rsidP="009C2E16">
            <w:pPr>
              <w:pStyle w:val="AmColumnHeading"/>
            </w:pPr>
            <w:r w:rsidRPr="00741D91">
              <w:t>Izmjena</w:t>
            </w:r>
          </w:p>
        </w:tc>
      </w:tr>
      <w:tr w:rsidR="00741D91" w:rsidRPr="00741D91" w14:paraId="5D0C66B1" w14:textId="77777777" w:rsidTr="009C2E16">
        <w:trPr>
          <w:jc w:val="center"/>
        </w:trPr>
        <w:tc>
          <w:tcPr>
            <w:tcW w:w="4876" w:type="dxa"/>
            <w:tcBorders>
              <w:top w:val="nil"/>
              <w:left w:val="nil"/>
              <w:bottom w:val="nil"/>
              <w:right w:val="nil"/>
            </w:tcBorders>
          </w:tcPr>
          <w:p w14:paraId="17A47322" w14:textId="77777777" w:rsidR="00172D10" w:rsidRPr="00741D91" w:rsidRDefault="00172D10" w:rsidP="009C2E16">
            <w:pPr>
              <w:pStyle w:val="Normal6a"/>
            </w:pPr>
            <w:r w:rsidRPr="00741D91">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i pravednost poljoprivrednog sektora, sektora ribarstva, akvakulture i šumarstva te ruralnih i obalnih područja i doprinositi </w:t>
            </w:r>
            <w:r w:rsidRPr="00741D91">
              <w:lastRenderedPageBreak/>
              <w:t>dugoročnoj sigurnosti opskrbe hranom u Uniji.</w:t>
            </w:r>
          </w:p>
        </w:tc>
        <w:tc>
          <w:tcPr>
            <w:tcW w:w="4876" w:type="dxa"/>
            <w:tcBorders>
              <w:top w:val="nil"/>
              <w:left w:val="nil"/>
              <w:bottom w:val="nil"/>
              <w:right w:val="nil"/>
            </w:tcBorders>
          </w:tcPr>
          <w:p w14:paraId="1AE1A1E4" w14:textId="77777777" w:rsidR="00172D10" w:rsidRPr="00741D91" w:rsidRDefault="00172D10" w:rsidP="009C2E16">
            <w:pPr>
              <w:pStyle w:val="Normal6a"/>
            </w:pPr>
            <w:r w:rsidRPr="00741D91">
              <w:lastRenderedPageBreak/>
              <w:t>(33)</w:t>
            </w:r>
            <w:r w:rsidRPr="00741D91">
              <w:tab/>
            </w:r>
            <w:proofErr w:type="spellStart"/>
            <w:r w:rsidRPr="00741D91">
              <w:t>Biogospodarstvo</w:t>
            </w:r>
            <w:proofErr w:type="spellEnd"/>
            <w:r w:rsidRPr="00741D91">
              <w:t xml:space="preserve"> je pokretač rasta koji Europi omogućuje da uspješno provede zelenu tranziciju i ojača svoju konkurentnost i stratešku autonomiju. Iako europsko </w:t>
            </w:r>
            <w:proofErr w:type="spellStart"/>
            <w:r w:rsidRPr="00741D91">
              <w:t>biogospodarstvo</w:t>
            </w:r>
            <w:proofErr w:type="spellEnd"/>
            <w:r w:rsidRPr="00741D91">
              <w:t xml:space="preserve"> već mijenja industrijske ekosustave, jača stratešku autonomiju i stvara vrijednost u svim strateškim sektorima, važno je povećati ulaganja i unaprijediti inicijative i strategije na razini Unije i država članica kako bi umjesto niše postalo norma u svim sektorima i regijama Unije i kako bi se ostvario njegov potencijal, posebno za ključne industrije. Potrebno je poticati konkurentnost, održivost, otpornost i pravednost poljoprivrednog sektora, sektora </w:t>
            </w:r>
            <w:r w:rsidRPr="00741D91">
              <w:rPr>
                <w:b/>
                <w:i/>
              </w:rPr>
              <w:t>hrane,</w:t>
            </w:r>
            <w:r w:rsidRPr="00741D91">
              <w:t xml:space="preserve"> ribarstva, akvakulture i šumarstva te ruralnih i obalnih područja i </w:t>
            </w:r>
            <w:r w:rsidRPr="00741D91">
              <w:lastRenderedPageBreak/>
              <w:t>doprinositi dugoročnoj sigurnosti opskrbe hranom u Uniji.</w:t>
            </w:r>
          </w:p>
        </w:tc>
      </w:tr>
    </w:tbl>
    <w:p w14:paraId="3FCC7D5A"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2F1B28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3332ACF3"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742</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A21BD45"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3B66D57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7318D295"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A53847C"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AECAA13" w14:textId="77777777" w:rsidTr="009C2E16">
        <w:trPr>
          <w:trHeight w:hRule="exact" w:val="240"/>
          <w:jc w:val="center"/>
        </w:trPr>
        <w:tc>
          <w:tcPr>
            <w:tcW w:w="9752" w:type="dxa"/>
            <w:gridSpan w:val="2"/>
            <w:tcBorders>
              <w:top w:val="nil"/>
              <w:left w:val="nil"/>
              <w:bottom w:val="nil"/>
              <w:right w:val="nil"/>
            </w:tcBorders>
          </w:tcPr>
          <w:p w14:paraId="110E4152" w14:textId="77777777" w:rsidR="00172D10" w:rsidRPr="00741D91" w:rsidRDefault="00172D10" w:rsidP="009C2E16"/>
        </w:tc>
      </w:tr>
      <w:tr w:rsidR="00741D91" w:rsidRPr="00741D91" w14:paraId="53465995" w14:textId="77777777" w:rsidTr="009C2E16">
        <w:trPr>
          <w:trHeight w:val="240"/>
          <w:jc w:val="center"/>
        </w:trPr>
        <w:tc>
          <w:tcPr>
            <w:tcW w:w="4876" w:type="dxa"/>
            <w:tcBorders>
              <w:top w:val="nil"/>
              <w:left w:val="nil"/>
              <w:bottom w:val="nil"/>
              <w:right w:val="nil"/>
            </w:tcBorders>
          </w:tcPr>
          <w:p w14:paraId="14457917"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8432745" w14:textId="77777777" w:rsidR="00172D10" w:rsidRPr="00741D91" w:rsidRDefault="00172D10" w:rsidP="009C2E16">
            <w:pPr>
              <w:pStyle w:val="AmColumnHeading"/>
            </w:pPr>
            <w:r w:rsidRPr="00741D91">
              <w:t>Izmjena</w:t>
            </w:r>
          </w:p>
        </w:tc>
      </w:tr>
      <w:tr w:rsidR="00741D91" w:rsidRPr="00741D91" w14:paraId="285490D9" w14:textId="77777777" w:rsidTr="009C2E16">
        <w:trPr>
          <w:jc w:val="center"/>
        </w:trPr>
        <w:tc>
          <w:tcPr>
            <w:tcW w:w="4876" w:type="dxa"/>
            <w:tcBorders>
              <w:top w:val="nil"/>
              <w:left w:val="nil"/>
              <w:bottom w:val="nil"/>
              <w:right w:val="nil"/>
            </w:tcBorders>
          </w:tcPr>
          <w:p w14:paraId="4CE788F6" w14:textId="77777777" w:rsidR="00172D10" w:rsidRPr="00741D91" w:rsidRDefault="00172D10" w:rsidP="009C2E16">
            <w:pPr>
              <w:pStyle w:val="Normal6a"/>
            </w:pPr>
          </w:p>
        </w:tc>
        <w:tc>
          <w:tcPr>
            <w:tcW w:w="4876" w:type="dxa"/>
            <w:tcBorders>
              <w:top w:val="nil"/>
              <w:left w:val="nil"/>
              <w:bottom w:val="nil"/>
              <w:right w:val="nil"/>
            </w:tcBorders>
          </w:tcPr>
          <w:p w14:paraId="697E2B6B" w14:textId="77777777" w:rsidR="00172D10" w:rsidRPr="00741D91" w:rsidRDefault="00172D10" w:rsidP="009C2E16">
            <w:pPr>
              <w:pStyle w:val="Normal6a"/>
            </w:pPr>
            <w:r w:rsidRPr="00741D91">
              <w:rPr>
                <w:b/>
                <w:i/>
              </w:rPr>
              <w:t>(33.a)</w:t>
            </w:r>
            <w:r w:rsidRPr="00741D91">
              <w:tab/>
            </w:r>
            <w:r w:rsidRPr="00741D91">
              <w:rPr>
                <w:b/>
                <w:i/>
              </w:rPr>
              <w:t>ECF bi trebao odražavati važnost poljoprivredno-prehrambenog sektora za sigurnost opskrbe hranom, kao i njegovu ulogu u jačanju strateške autonomije Unije i povećanju njezine otpornosti te doprinosu diversifikaciji lanaca opskrbe hranom i hranom za životinje, konkretno kako bi se smanjila naša ovisnost o uvozu bjelančevina, gnojiva i energije. Trebalo bi osigurati kontinuitet financijskih sredstava za istraživanje i inovacije u području poljoprivrede i hrane kako bi se zajamčila strateška pripravnost Unije. Stoga bi Program trebao podupirati demonstraciju, širenje i uvođenje istraživanja i inovacija kao što su održiva i kružna rješenja za gnojiva, rješenja za biološku kontrolu i tehnologije za povećanje učinkovitosti radi smanjenja strateških ovisnosti i povećanja otpornosti i konkurentnosti poljoprivredno-prehrambenog sustava EU-a. Također bi trebalo istaknuti hitnu potrebu za javnim i privatnim istraživanjima, istraživačkom infrastrukturom, demonstracijskim objektima i povećanjem kapaciteta za proizvodnju bjelančevina biljnog podrijetla i inovativnih bjelančevina.</w:t>
            </w:r>
          </w:p>
        </w:tc>
      </w:tr>
    </w:tbl>
    <w:p w14:paraId="4F459AAA"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C4B50B0"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E41CBAE" w14:textId="77777777" w:rsidR="00172D10" w:rsidRPr="00741D91" w:rsidRDefault="00172D10" w:rsidP="00172D10">
      <w:pPr>
        <w:pStyle w:val="AmNumberTabs"/>
      </w:pPr>
      <w:r w:rsidRPr="00741D91">
        <w:rPr>
          <w:rStyle w:val="HideTWBExt"/>
          <w:color w:val="auto"/>
        </w:rPr>
        <w:lastRenderedPageBreak/>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743</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5D2F9C9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6981B0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452069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9D43616"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063F251" w14:textId="77777777" w:rsidTr="009C2E16">
        <w:trPr>
          <w:trHeight w:hRule="exact" w:val="240"/>
          <w:jc w:val="center"/>
        </w:trPr>
        <w:tc>
          <w:tcPr>
            <w:tcW w:w="9752" w:type="dxa"/>
            <w:gridSpan w:val="2"/>
            <w:tcBorders>
              <w:top w:val="nil"/>
              <w:left w:val="nil"/>
              <w:bottom w:val="nil"/>
              <w:right w:val="nil"/>
            </w:tcBorders>
          </w:tcPr>
          <w:p w14:paraId="4D2BB24C" w14:textId="77777777" w:rsidR="00172D10" w:rsidRPr="00741D91" w:rsidRDefault="00172D10" w:rsidP="009C2E16"/>
        </w:tc>
      </w:tr>
      <w:tr w:rsidR="00741D91" w:rsidRPr="00741D91" w14:paraId="0AF50640" w14:textId="77777777" w:rsidTr="009C2E16">
        <w:trPr>
          <w:trHeight w:val="240"/>
          <w:jc w:val="center"/>
        </w:trPr>
        <w:tc>
          <w:tcPr>
            <w:tcW w:w="4876" w:type="dxa"/>
            <w:tcBorders>
              <w:top w:val="nil"/>
              <w:left w:val="nil"/>
              <w:bottom w:val="nil"/>
              <w:right w:val="nil"/>
            </w:tcBorders>
          </w:tcPr>
          <w:p w14:paraId="3553C5B3"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69D42750" w14:textId="77777777" w:rsidR="00172D10" w:rsidRPr="00741D91" w:rsidRDefault="00172D10" w:rsidP="009C2E16">
            <w:pPr>
              <w:pStyle w:val="AmColumnHeading"/>
            </w:pPr>
            <w:r w:rsidRPr="00741D91">
              <w:t>Izmjena</w:t>
            </w:r>
          </w:p>
        </w:tc>
      </w:tr>
      <w:tr w:rsidR="00741D91" w:rsidRPr="00741D91" w14:paraId="1B21E8F3" w14:textId="77777777" w:rsidTr="009C2E16">
        <w:trPr>
          <w:jc w:val="center"/>
        </w:trPr>
        <w:tc>
          <w:tcPr>
            <w:tcW w:w="4876" w:type="dxa"/>
            <w:tcBorders>
              <w:top w:val="nil"/>
              <w:left w:val="nil"/>
              <w:bottom w:val="nil"/>
              <w:right w:val="nil"/>
            </w:tcBorders>
          </w:tcPr>
          <w:p w14:paraId="74FD8516" w14:textId="77777777" w:rsidR="00172D10" w:rsidRPr="00741D91" w:rsidRDefault="00172D10" w:rsidP="009C2E16">
            <w:pPr>
              <w:pStyle w:val="Normal6a"/>
            </w:pPr>
          </w:p>
        </w:tc>
        <w:tc>
          <w:tcPr>
            <w:tcW w:w="4876" w:type="dxa"/>
            <w:tcBorders>
              <w:top w:val="nil"/>
              <w:left w:val="nil"/>
              <w:bottom w:val="nil"/>
              <w:right w:val="nil"/>
            </w:tcBorders>
          </w:tcPr>
          <w:p w14:paraId="3CE793E7" w14:textId="77777777" w:rsidR="00172D10" w:rsidRPr="00741D91" w:rsidRDefault="00172D10" w:rsidP="009C2E16">
            <w:pPr>
              <w:pStyle w:val="Normal6a"/>
            </w:pPr>
            <w:r w:rsidRPr="00741D91">
              <w:rPr>
                <w:b/>
                <w:i/>
              </w:rPr>
              <w:t>(33.a)</w:t>
            </w:r>
            <w:r w:rsidRPr="00741D91">
              <w:tab/>
            </w:r>
            <w:r w:rsidRPr="00741D91">
              <w:rPr>
                <w:b/>
                <w:i/>
              </w:rPr>
              <w:t>Europski fond za konkurentnost trebao bi uključivati sigurnost opskrbe hranom i jačati konkurentnost poljoprivrednog sektora i sektora proizvodnje hrane osiguravanjem da ti prioriteti dobiju jasnu, predvidljivu i dobro usmjerenu potporu. Za to su potrebni transparentno upravljanje, pojednostavnjeni postupci i mehanizmi financiranja koji su dostupni svim akterima, uključujući manje proizvođače, poljoprivrednike i MSP-ove, kako bi se resursi usmjerili onamo gdje mogu pružiti najveću dodanu vrijednost za dugoročnu otpornost, gospodarsku snagu i stratešku autonomiju Europe.</w:t>
            </w:r>
          </w:p>
        </w:tc>
      </w:tr>
    </w:tbl>
    <w:p w14:paraId="7EF2788E"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3707EE5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4746B850"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744</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7F19B38B"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Carmen </w:t>
      </w:r>
      <w:proofErr w:type="spellStart"/>
      <w:r w:rsidRPr="00741D91">
        <w:t>Crespo</w:t>
      </w:r>
      <w:proofErr w:type="spellEnd"/>
      <w:r w:rsidRPr="00741D91">
        <w:t xml:space="preserve"> Díaz, </w:t>
      </w:r>
      <w:proofErr w:type="spellStart"/>
      <w:r w:rsidRPr="00741D91">
        <w:t>Raúl</w:t>
      </w:r>
      <w:proofErr w:type="spellEnd"/>
      <w:r w:rsidRPr="00741D91">
        <w:t xml:space="preserve"> de la </w:t>
      </w:r>
      <w:proofErr w:type="spellStart"/>
      <w:r w:rsidRPr="00741D91">
        <w:t>Hoz</w:t>
      </w:r>
      <w:proofErr w:type="spellEnd"/>
      <w:r w:rsidRPr="00741D91">
        <w:t xml:space="preserve"> </w:t>
      </w:r>
      <w:proofErr w:type="spellStart"/>
      <w:r w:rsidRPr="00741D91">
        <w:t>Quintano</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809DD93"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4D861077"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2B328AAF"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33.a (nova)</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755AB90E" w14:textId="77777777" w:rsidTr="009C2E16">
        <w:trPr>
          <w:trHeight w:hRule="exact" w:val="240"/>
          <w:jc w:val="center"/>
        </w:trPr>
        <w:tc>
          <w:tcPr>
            <w:tcW w:w="9752" w:type="dxa"/>
            <w:gridSpan w:val="2"/>
            <w:tcBorders>
              <w:top w:val="nil"/>
              <w:left w:val="nil"/>
              <w:bottom w:val="nil"/>
              <w:right w:val="nil"/>
            </w:tcBorders>
          </w:tcPr>
          <w:p w14:paraId="4CFF332A" w14:textId="77777777" w:rsidR="00172D10" w:rsidRPr="00741D91" w:rsidRDefault="00172D10" w:rsidP="009C2E16"/>
        </w:tc>
      </w:tr>
      <w:tr w:rsidR="00741D91" w:rsidRPr="00741D91" w14:paraId="3696330A" w14:textId="77777777" w:rsidTr="009C2E16">
        <w:trPr>
          <w:trHeight w:val="240"/>
          <w:jc w:val="center"/>
        </w:trPr>
        <w:tc>
          <w:tcPr>
            <w:tcW w:w="4876" w:type="dxa"/>
            <w:tcBorders>
              <w:top w:val="nil"/>
              <w:left w:val="nil"/>
              <w:bottom w:val="nil"/>
              <w:right w:val="nil"/>
            </w:tcBorders>
          </w:tcPr>
          <w:p w14:paraId="347A5662"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450B0A9" w14:textId="77777777" w:rsidR="00172D10" w:rsidRPr="00741D91" w:rsidRDefault="00172D10" w:rsidP="009C2E16">
            <w:pPr>
              <w:pStyle w:val="AmColumnHeading"/>
            </w:pPr>
            <w:r w:rsidRPr="00741D91">
              <w:t>Izmjena</w:t>
            </w:r>
          </w:p>
        </w:tc>
      </w:tr>
      <w:tr w:rsidR="00741D91" w:rsidRPr="00741D91" w14:paraId="5625D8C7" w14:textId="77777777" w:rsidTr="009C2E16">
        <w:trPr>
          <w:jc w:val="center"/>
        </w:trPr>
        <w:tc>
          <w:tcPr>
            <w:tcW w:w="4876" w:type="dxa"/>
            <w:tcBorders>
              <w:top w:val="nil"/>
              <w:left w:val="nil"/>
              <w:bottom w:val="nil"/>
              <w:right w:val="nil"/>
            </w:tcBorders>
          </w:tcPr>
          <w:p w14:paraId="3B30D2D6" w14:textId="77777777" w:rsidR="00172D10" w:rsidRPr="00741D91" w:rsidRDefault="00172D10" w:rsidP="009C2E16">
            <w:pPr>
              <w:pStyle w:val="Normal6a"/>
            </w:pPr>
          </w:p>
        </w:tc>
        <w:tc>
          <w:tcPr>
            <w:tcW w:w="4876" w:type="dxa"/>
            <w:tcBorders>
              <w:top w:val="nil"/>
              <w:left w:val="nil"/>
              <w:bottom w:val="nil"/>
              <w:right w:val="nil"/>
            </w:tcBorders>
          </w:tcPr>
          <w:p w14:paraId="5B152B2A" w14:textId="77777777" w:rsidR="00172D10" w:rsidRPr="00741D91" w:rsidRDefault="00172D10" w:rsidP="009C2E16">
            <w:pPr>
              <w:pStyle w:val="Normal6a"/>
            </w:pPr>
            <w:r w:rsidRPr="00741D91">
              <w:rPr>
                <w:b/>
                <w:i/>
              </w:rPr>
              <w:t>33.a</w:t>
            </w:r>
            <w:r w:rsidRPr="00741D91">
              <w:tab/>
            </w:r>
            <w:r w:rsidRPr="00741D91">
              <w:rPr>
                <w:b/>
                <w:i/>
              </w:rPr>
              <w:t>Podsjeća da stoka ima ključnu ulogu u kružnom gospodarstvu i oporabi tokova otpada iz prehrambene industrije, kao i u više sektora.</w:t>
            </w:r>
          </w:p>
        </w:tc>
      </w:tr>
    </w:tbl>
    <w:p w14:paraId="04FA2110"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{ES}</w:t>
      </w:r>
      <w:proofErr w:type="spellStart"/>
      <w:r w:rsidRPr="00741D91">
        <w:t>es</w:t>
      </w:r>
      <w:proofErr w:type="spellEnd"/>
      <w:r w:rsidRPr="00741D91">
        <w:rPr>
          <w:rStyle w:val="HideTWBExt"/>
          <w:color w:val="auto"/>
        </w:rPr>
        <w:t>&lt;/Original&gt;</w:t>
      </w:r>
    </w:p>
    <w:p w14:paraId="0AD32354"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462FBED"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745</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46773B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Benedetta</w:t>
      </w:r>
      <w:proofErr w:type="spellEnd"/>
      <w:r w:rsidRPr="00741D91">
        <w:t xml:space="preserve"> </w:t>
      </w:r>
      <w:proofErr w:type="spellStart"/>
      <w:r w:rsidRPr="00741D91">
        <w:t>Scuderi</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FCDF070" w14:textId="77777777" w:rsidR="00172D10" w:rsidRPr="00741D91" w:rsidRDefault="00172D10" w:rsidP="00172D10">
      <w:pPr>
        <w:pStyle w:val="NormalBold"/>
      </w:pPr>
      <w:r w:rsidRPr="00741D91">
        <w:rPr>
          <w:rStyle w:val="HideTWBExt"/>
          <w:b w:val="0"/>
          <w:color w:val="auto"/>
        </w:rPr>
        <w:lastRenderedPageBreak/>
        <w:t>&lt;/</w:t>
      </w:r>
      <w:proofErr w:type="spellStart"/>
      <w:r w:rsidRPr="00741D91">
        <w:rPr>
          <w:rStyle w:val="HideTWBExt"/>
          <w:b w:val="0"/>
          <w:color w:val="auto"/>
        </w:rPr>
        <w:t>RepeatBlock-By</w:t>
      </w:r>
      <w:proofErr w:type="spellEnd"/>
      <w:r w:rsidRPr="00741D91">
        <w:rPr>
          <w:rStyle w:val="HideTWBExt"/>
          <w:b w:val="0"/>
          <w:color w:val="auto"/>
        </w:rPr>
        <w:t>&gt;</w:t>
      </w:r>
    </w:p>
    <w:p w14:paraId="1A8E0029"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54A8E7F4"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93B9BB8" w14:textId="77777777" w:rsidTr="009C2E16">
        <w:trPr>
          <w:trHeight w:hRule="exact" w:val="240"/>
          <w:jc w:val="center"/>
        </w:trPr>
        <w:tc>
          <w:tcPr>
            <w:tcW w:w="9752" w:type="dxa"/>
            <w:gridSpan w:val="2"/>
            <w:tcBorders>
              <w:top w:val="nil"/>
              <w:left w:val="nil"/>
              <w:bottom w:val="nil"/>
              <w:right w:val="nil"/>
            </w:tcBorders>
          </w:tcPr>
          <w:p w14:paraId="6ED76B48" w14:textId="77777777" w:rsidR="00172D10" w:rsidRPr="00741D91" w:rsidRDefault="00172D10" w:rsidP="009C2E16"/>
        </w:tc>
      </w:tr>
      <w:tr w:rsidR="00741D91" w:rsidRPr="00741D91" w14:paraId="2D80CF63" w14:textId="77777777" w:rsidTr="009C2E16">
        <w:trPr>
          <w:trHeight w:val="240"/>
          <w:jc w:val="center"/>
        </w:trPr>
        <w:tc>
          <w:tcPr>
            <w:tcW w:w="4876" w:type="dxa"/>
            <w:tcBorders>
              <w:top w:val="nil"/>
              <w:left w:val="nil"/>
              <w:bottom w:val="nil"/>
              <w:right w:val="nil"/>
            </w:tcBorders>
          </w:tcPr>
          <w:p w14:paraId="5ED1D7B4"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334D09E1" w14:textId="77777777" w:rsidR="00172D10" w:rsidRPr="00741D91" w:rsidRDefault="00172D10" w:rsidP="009C2E16">
            <w:pPr>
              <w:pStyle w:val="AmColumnHeading"/>
            </w:pPr>
            <w:r w:rsidRPr="00741D91">
              <w:t>Izmjena</w:t>
            </w:r>
          </w:p>
        </w:tc>
      </w:tr>
      <w:tr w:rsidR="00741D91" w:rsidRPr="00741D91" w14:paraId="70B2F906" w14:textId="77777777" w:rsidTr="009C2E16">
        <w:trPr>
          <w:jc w:val="center"/>
        </w:trPr>
        <w:tc>
          <w:tcPr>
            <w:tcW w:w="4876" w:type="dxa"/>
            <w:tcBorders>
              <w:top w:val="nil"/>
              <w:left w:val="nil"/>
              <w:bottom w:val="nil"/>
              <w:right w:val="nil"/>
            </w:tcBorders>
          </w:tcPr>
          <w:p w14:paraId="41A0C9DA" w14:textId="77777777" w:rsidR="00172D10" w:rsidRPr="00741D91" w:rsidRDefault="00172D10" w:rsidP="009C2E16">
            <w:pPr>
              <w:pStyle w:val="Normal6a"/>
            </w:pPr>
            <w:r w:rsidRPr="00741D91">
              <w:t>(34)</w:t>
            </w:r>
            <w:r w:rsidRPr="00741D91">
              <w:tab/>
              <w:t xml:space="preserve">Potrebna su ulaganja, inicijative i strategije kako bi se premostio inovacijski jaz i ubrzalo otkrivanje, razvoj, smanjenje rizika, demonstracija i širenje inovacija u području </w:t>
            </w:r>
            <w:proofErr w:type="spellStart"/>
            <w:r w:rsidRPr="00741D91">
              <w:t>biogospodarstva</w:t>
            </w:r>
            <w:proofErr w:type="spellEnd"/>
            <w:r w:rsidRPr="00741D91">
              <w:t>, poduprlo njihovo uvođenje na tržište, osiguralo 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c>
          <w:tcPr>
            <w:tcW w:w="4876" w:type="dxa"/>
            <w:tcBorders>
              <w:top w:val="nil"/>
              <w:left w:val="nil"/>
              <w:bottom w:val="nil"/>
              <w:right w:val="nil"/>
            </w:tcBorders>
          </w:tcPr>
          <w:p w14:paraId="506C9593" w14:textId="77777777" w:rsidR="00172D10" w:rsidRPr="00741D91" w:rsidRDefault="00172D10" w:rsidP="009C2E16">
            <w:pPr>
              <w:pStyle w:val="Normal6a"/>
            </w:pPr>
            <w:r w:rsidRPr="00741D91">
              <w:t>(34)</w:t>
            </w:r>
            <w:r w:rsidRPr="00741D91">
              <w:tab/>
              <w:t xml:space="preserve">Potrebna su ulaganja, inicijative i strategije kako bi se premostio inovacijski jaz i ubrzalo otkrivanje, razvoj, smanjenje rizika, demonstracija i širenje inovacija u području </w:t>
            </w:r>
            <w:proofErr w:type="spellStart"/>
            <w:r w:rsidRPr="00741D91">
              <w:t>biogospodarstva</w:t>
            </w:r>
            <w:proofErr w:type="spellEnd"/>
            <w:r w:rsidRPr="00741D91">
              <w:t>, poduprlo njihovo uvođenje na tržište, osiguralo financiranje za start-</w:t>
            </w:r>
            <w:proofErr w:type="spellStart"/>
            <w:r w:rsidRPr="00741D91">
              <w:t>up</w:t>
            </w:r>
            <w:proofErr w:type="spellEnd"/>
            <w:r w:rsidRPr="00741D91">
              <w:t xml:space="preserve"> poduzeća tijekom inovacijskog procesa i za širenje brzorastućih poduzeća, </w:t>
            </w:r>
            <w:r w:rsidRPr="00741D91">
              <w:rPr>
                <w:b/>
                <w:i/>
              </w:rPr>
              <w:t>s naglaskom na učinkovitosti resursa, smanjenju otpada i kaskadnoj upotrebi biomase,</w:t>
            </w:r>
            <w:r w:rsidRPr="00741D91">
              <w:t xml:space="preserve"> maksimalno povećala učinkovitost resursa i osigurala opskrba biomasom iz održivih izvora</w:t>
            </w:r>
            <w:r w:rsidRPr="00741D91">
              <w:rPr>
                <w:b/>
                <w:i/>
              </w:rPr>
              <w:t>, istodobno osiguravajući da nabava biomase ne dovodi do krčenja šuma, gubitka bioraznolikosti, degradacije tla ili tržišnog natjecanja s proizvodnjom hrane</w:t>
            </w:r>
            <w:r w:rsidRPr="00741D91">
              <w:t xml:space="preserve">.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r>
    </w:tbl>
    <w:p w14:paraId="1D08461B"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61763513"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13645598" w14:textId="77777777" w:rsidR="00172D10" w:rsidRPr="00741D91" w:rsidRDefault="00172D10" w:rsidP="00172D10">
      <w:pPr>
        <w:pStyle w:val="AmNumberTabs"/>
      </w:pPr>
      <w:r w:rsidRPr="00741D91">
        <w:rPr>
          <w:rStyle w:val="HideTWBExt"/>
          <w:b w:val="0"/>
          <w:color w:val="auto"/>
        </w:rPr>
        <w:t>&lt;</w:t>
      </w:r>
      <w:proofErr w:type="spellStart"/>
      <w:r w:rsidRPr="00741D91">
        <w:rPr>
          <w:rStyle w:val="HideTWBExt"/>
          <w:b w:val="0"/>
          <w:color w:val="auto"/>
        </w:rPr>
        <w:t>Amend</w:t>
      </w:r>
      <w:proofErr w:type="spellEnd"/>
      <w:r w:rsidRPr="00741D91">
        <w:rPr>
          <w:rStyle w:val="HideTWBExt"/>
          <w:b w:val="0"/>
          <w:color w:val="auto"/>
        </w:rPr>
        <w:t>&gt;</w:t>
      </w:r>
      <w:r w:rsidRPr="00741D91">
        <w:t>Amandman</w:t>
      </w:r>
      <w:r w:rsidRPr="00741D91">
        <w:tab/>
      </w:r>
      <w:r w:rsidRPr="00741D91">
        <w:tab/>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r w:rsidRPr="00741D91">
        <w:t>746</w:t>
      </w:r>
      <w:r w:rsidRPr="00741D91">
        <w:rPr>
          <w:rStyle w:val="HideTWBExt"/>
          <w:b w:val="0"/>
          <w:color w:val="auto"/>
        </w:rPr>
        <w:t>&lt;/</w:t>
      </w:r>
      <w:proofErr w:type="spellStart"/>
      <w:r w:rsidRPr="00741D91">
        <w:rPr>
          <w:rStyle w:val="HideTWBExt"/>
          <w:b w:val="0"/>
          <w:color w:val="auto"/>
        </w:rPr>
        <w:t>NumAm</w:t>
      </w:r>
      <w:proofErr w:type="spellEnd"/>
      <w:r w:rsidRPr="00741D91">
        <w:rPr>
          <w:rStyle w:val="HideTWBExt"/>
          <w:b w:val="0"/>
          <w:color w:val="auto"/>
        </w:rPr>
        <w:t>&gt;</w:t>
      </w:r>
    </w:p>
    <w:p w14:paraId="0B345E78"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Diana </w:t>
      </w:r>
      <w:proofErr w:type="spellStart"/>
      <w:r w:rsidRPr="00741D91">
        <w:t>Iovanovici</w:t>
      </w:r>
      <w:proofErr w:type="spellEnd"/>
      <w:r w:rsidRPr="00741D91">
        <w:t xml:space="preserve"> </w:t>
      </w:r>
      <w:proofErr w:type="spellStart"/>
      <w:r w:rsidRPr="00741D91">
        <w:t>Şoşoacă</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318E88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D9E4397"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r w:rsidRPr="00741D91">
        <w:t>Prijedlog uredbe</w:t>
      </w:r>
      <w:r w:rsidRPr="00741D91">
        <w:rPr>
          <w:rStyle w:val="HideTWBExt"/>
          <w:b w:val="0"/>
          <w:color w:val="auto"/>
        </w:rPr>
        <w:t>&lt;/</w:t>
      </w:r>
      <w:proofErr w:type="spellStart"/>
      <w:r w:rsidRPr="00741D91">
        <w:rPr>
          <w:rStyle w:val="HideTWBExt"/>
          <w:b w:val="0"/>
          <w:color w:val="auto"/>
        </w:rPr>
        <w:t>DocAmend</w:t>
      </w:r>
      <w:proofErr w:type="spellEnd"/>
      <w:r w:rsidRPr="00741D91">
        <w:rPr>
          <w:rStyle w:val="HideTWBExt"/>
          <w:b w:val="0"/>
          <w:color w:val="auto"/>
        </w:rPr>
        <w:t>&gt;</w:t>
      </w:r>
    </w:p>
    <w:p w14:paraId="5B93ADB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r w:rsidRPr="00741D91">
        <w:t>Uvodna izjava 34.</w:t>
      </w:r>
      <w:r w:rsidRPr="00741D91">
        <w:rPr>
          <w:rStyle w:val="HideTWBExt"/>
          <w:b w:val="0"/>
          <w:color w:val="auto"/>
        </w:rPr>
        <w:t>&lt;/</w:t>
      </w:r>
      <w:proofErr w:type="spellStart"/>
      <w:r w:rsidRPr="00741D91">
        <w:rPr>
          <w:rStyle w:val="HideTWBExt"/>
          <w:b w:val="0"/>
          <w:color w:val="auto"/>
        </w:rPr>
        <w:t>Article</w:t>
      </w:r>
      <w:proofErr w:type="spellEnd"/>
      <w:r w:rsidRPr="00741D91">
        <w:rPr>
          <w:rStyle w:val="HideTWBExt"/>
          <w:b w:val="0"/>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087C101E" w14:textId="77777777" w:rsidTr="009C2E16">
        <w:trPr>
          <w:trHeight w:hRule="exact" w:val="240"/>
          <w:jc w:val="center"/>
        </w:trPr>
        <w:tc>
          <w:tcPr>
            <w:tcW w:w="9752" w:type="dxa"/>
            <w:gridSpan w:val="2"/>
            <w:tcBorders>
              <w:top w:val="nil"/>
              <w:left w:val="nil"/>
              <w:bottom w:val="nil"/>
              <w:right w:val="nil"/>
            </w:tcBorders>
          </w:tcPr>
          <w:p w14:paraId="4B7CA969" w14:textId="77777777" w:rsidR="00172D10" w:rsidRPr="00741D91" w:rsidRDefault="00172D10" w:rsidP="009C2E16"/>
        </w:tc>
      </w:tr>
      <w:tr w:rsidR="00741D91" w:rsidRPr="00741D91" w14:paraId="2C725BB4" w14:textId="77777777" w:rsidTr="009C2E16">
        <w:trPr>
          <w:trHeight w:val="240"/>
          <w:jc w:val="center"/>
        </w:trPr>
        <w:tc>
          <w:tcPr>
            <w:tcW w:w="4876" w:type="dxa"/>
            <w:tcBorders>
              <w:top w:val="nil"/>
              <w:left w:val="nil"/>
              <w:bottom w:val="nil"/>
              <w:right w:val="nil"/>
            </w:tcBorders>
          </w:tcPr>
          <w:p w14:paraId="1A8302C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2F0D4DE7" w14:textId="77777777" w:rsidR="00172D10" w:rsidRPr="00741D91" w:rsidRDefault="00172D10" w:rsidP="009C2E16">
            <w:pPr>
              <w:pStyle w:val="AmColumnHeading"/>
            </w:pPr>
            <w:r w:rsidRPr="00741D91">
              <w:t>Izmjena</w:t>
            </w:r>
          </w:p>
        </w:tc>
      </w:tr>
      <w:tr w:rsidR="00741D91" w:rsidRPr="00741D91" w14:paraId="05A2F66A" w14:textId="77777777" w:rsidTr="009C2E16">
        <w:trPr>
          <w:jc w:val="center"/>
        </w:trPr>
        <w:tc>
          <w:tcPr>
            <w:tcW w:w="4876" w:type="dxa"/>
            <w:tcBorders>
              <w:top w:val="nil"/>
              <w:left w:val="nil"/>
              <w:bottom w:val="nil"/>
              <w:right w:val="nil"/>
            </w:tcBorders>
          </w:tcPr>
          <w:p w14:paraId="3A34D87D" w14:textId="77777777" w:rsidR="00172D10" w:rsidRPr="00741D91" w:rsidRDefault="00172D10" w:rsidP="009C2E16">
            <w:pPr>
              <w:pStyle w:val="Normal6a"/>
            </w:pPr>
            <w:r w:rsidRPr="00741D91">
              <w:t xml:space="preserve">(34) </w:t>
            </w:r>
            <w:r w:rsidRPr="00741D91">
              <w:rPr>
                <w:b/>
                <w:i/>
              </w:rPr>
              <w:t>Potrebna su</w:t>
            </w:r>
            <w:r w:rsidRPr="00741D91">
              <w:t xml:space="preserve"> ulaganja, </w:t>
            </w:r>
            <w:r w:rsidRPr="00741D91">
              <w:rPr>
                <w:b/>
                <w:i/>
              </w:rPr>
              <w:t>inicijative</w:t>
            </w:r>
            <w:r w:rsidRPr="00741D91">
              <w:t xml:space="preserve"> i </w:t>
            </w:r>
            <w:r w:rsidRPr="00741D91">
              <w:rPr>
                <w:b/>
                <w:i/>
              </w:rPr>
              <w:t>strategije</w:t>
            </w:r>
            <w:r w:rsidRPr="00741D91">
              <w:t xml:space="preserve"> kako bi se premostio inovacijski jaz i ubrzalo otkrivanje, razvoj, smanjenje rizika, demonstracija i širenje inovacija u području </w:t>
            </w:r>
            <w:proofErr w:type="spellStart"/>
            <w:r w:rsidRPr="00741D91">
              <w:t>biogospodarstva</w:t>
            </w:r>
            <w:proofErr w:type="spellEnd"/>
            <w:r w:rsidRPr="00741D91">
              <w:t xml:space="preserve">, poduprlo njihovo uvođenje na tržište, osiguralo </w:t>
            </w:r>
            <w:r w:rsidRPr="00741D91">
              <w:lastRenderedPageBreak/>
              <w:t>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c>
          <w:tcPr>
            <w:tcW w:w="4876" w:type="dxa"/>
            <w:tcBorders>
              <w:top w:val="nil"/>
              <w:left w:val="nil"/>
              <w:bottom w:val="nil"/>
              <w:right w:val="nil"/>
            </w:tcBorders>
          </w:tcPr>
          <w:p w14:paraId="186213EC" w14:textId="77777777" w:rsidR="00172D10" w:rsidRPr="00741D91" w:rsidRDefault="00172D10" w:rsidP="009C2E16">
            <w:pPr>
              <w:pStyle w:val="Normal6a"/>
            </w:pPr>
            <w:r w:rsidRPr="00741D91">
              <w:lastRenderedPageBreak/>
              <w:t xml:space="preserve">(34) </w:t>
            </w:r>
            <w:r w:rsidRPr="00741D91">
              <w:rPr>
                <w:b/>
                <w:i/>
              </w:rPr>
              <w:t>Razvoj i brza primjena prijedloga</w:t>
            </w:r>
            <w:r w:rsidRPr="00741D91">
              <w:t xml:space="preserve"> ulaganja, </w:t>
            </w:r>
            <w:r w:rsidRPr="00741D91">
              <w:rPr>
                <w:b/>
                <w:i/>
              </w:rPr>
              <w:t>inicijativa</w:t>
            </w:r>
            <w:r w:rsidRPr="00741D91">
              <w:t xml:space="preserve"> i </w:t>
            </w:r>
            <w:r w:rsidRPr="00741D91">
              <w:rPr>
                <w:b/>
                <w:i/>
              </w:rPr>
              <w:t>strategija</w:t>
            </w:r>
            <w:r w:rsidRPr="00741D91">
              <w:t xml:space="preserve"> kako bi se premostio inovacijski jaz </w:t>
            </w:r>
            <w:r w:rsidRPr="00741D91">
              <w:rPr>
                <w:b/>
                <w:i/>
              </w:rPr>
              <w:t>među različitim regijama EU-a</w:t>
            </w:r>
            <w:r w:rsidRPr="00741D91">
              <w:t xml:space="preserve"> i </w:t>
            </w:r>
            <w:r w:rsidRPr="00741D91">
              <w:rPr>
                <w:b/>
                <w:i/>
              </w:rPr>
              <w:t>između Europe i ostalih trećih zemalja te</w:t>
            </w:r>
            <w:r w:rsidRPr="00741D91">
              <w:t xml:space="preserve"> ubrzalo otkrivanje, razvoj, smanjenje rizika, demonstracija i </w:t>
            </w:r>
            <w:r w:rsidRPr="00741D91">
              <w:lastRenderedPageBreak/>
              <w:t xml:space="preserve">širenje inovacija u području </w:t>
            </w:r>
            <w:proofErr w:type="spellStart"/>
            <w:r w:rsidRPr="00741D91">
              <w:t>biogospodarstva</w:t>
            </w:r>
            <w:proofErr w:type="spellEnd"/>
            <w:r w:rsidRPr="00741D91">
              <w:t xml:space="preserve">, poduprlo njihovo </w:t>
            </w:r>
            <w:r w:rsidRPr="00741D91">
              <w:rPr>
                <w:b/>
                <w:i/>
              </w:rPr>
              <w:t>brzo</w:t>
            </w:r>
            <w:r w:rsidRPr="00741D91">
              <w:t xml:space="preserve"> uvođenje na tržište, osiguralo 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r>
    </w:tbl>
    <w:p w14:paraId="57D40464"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{RO}</w:t>
      </w:r>
      <w:proofErr w:type="spellStart"/>
      <w:r w:rsidRPr="00741D91">
        <w:t>ro</w:t>
      </w:r>
      <w:proofErr w:type="spellEnd"/>
      <w:r w:rsidRPr="00741D91">
        <w:rPr>
          <w:rStyle w:val="HideTWBExt"/>
          <w:color w:val="auto"/>
        </w:rPr>
        <w:t>&lt;/Original&gt;</w:t>
      </w:r>
    </w:p>
    <w:p w14:paraId="7BB95FE5"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68521AA3"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747</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30D4DE5F"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r w:rsidRPr="00741D91">
        <w:t xml:space="preserve">Paulo </w:t>
      </w:r>
      <w:proofErr w:type="spellStart"/>
      <w:r w:rsidRPr="00741D91">
        <w:t>Cunha</w:t>
      </w:r>
      <w:proofErr w:type="spellEnd"/>
      <w:r w:rsidRPr="00741D91">
        <w:t xml:space="preserve">, Paulo do </w:t>
      </w:r>
      <w:proofErr w:type="spellStart"/>
      <w:r w:rsidRPr="00741D91">
        <w:t>Nascimento</w:t>
      </w:r>
      <w:proofErr w:type="spellEnd"/>
      <w:r w:rsidRPr="00741D91">
        <w:t xml:space="preserve"> </w:t>
      </w:r>
      <w:proofErr w:type="spellStart"/>
      <w:r w:rsidRPr="00741D91">
        <w:t>Cabral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71639F5A"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5E52C6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13E5CDE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64EA2043" w14:textId="77777777" w:rsidTr="009C2E16">
        <w:trPr>
          <w:trHeight w:hRule="exact" w:val="240"/>
          <w:jc w:val="center"/>
        </w:trPr>
        <w:tc>
          <w:tcPr>
            <w:tcW w:w="9752" w:type="dxa"/>
            <w:gridSpan w:val="2"/>
            <w:tcBorders>
              <w:top w:val="nil"/>
              <w:left w:val="nil"/>
              <w:bottom w:val="nil"/>
              <w:right w:val="nil"/>
            </w:tcBorders>
          </w:tcPr>
          <w:p w14:paraId="7219DAC1" w14:textId="77777777" w:rsidR="00172D10" w:rsidRPr="00741D91" w:rsidRDefault="00172D10" w:rsidP="009C2E16"/>
        </w:tc>
      </w:tr>
      <w:tr w:rsidR="00741D91" w:rsidRPr="00741D91" w14:paraId="4338AA58" w14:textId="77777777" w:rsidTr="009C2E16">
        <w:trPr>
          <w:trHeight w:val="240"/>
          <w:jc w:val="center"/>
        </w:trPr>
        <w:tc>
          <w:tcPr>
            <w:tcW w:w="4876" w:type="dxa"/>
            <w:tcBorders>
              <w:top w:val="nil"/>
              <w:left w:val="nil"/>
              <w:bottom w:val="nil"/>
              <w:right w:val="nil"/>
            </w:tcBorders>
          </w:tcPr>
          <w:p w14:paraId="04E497D0"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50A0C880" w14:textId="77777777" w:rsidR="00172D10" w:rsidRPr="00741D91" w:rsidRDefault="00172D10" w:rsidP="009C2E16">
            <w:pPr>
              <w:pStyle w:val="AmColumnHeading"/>
            </w:pPr>
            <w:r w:rsidRPr="00741D91">
              <w:t>Izmjena</w:t>
            </w:r>
          </w:p>
        </w:tc>
      </w:tr>
      <w:tr w:rsidR="00741D91" w:rsidRPr="00741D91" w14:paraId="53E89527" w14:textId="77777777" w:rsidTr="009C2E16">
        <w:trPr>
          <w:jc w:val="center"/>
        </w:trPr>
        <w:tc>
          <w:tcPr>
            <w:tcW w:w="4876" w:type="dxa"/>
            <w:tcBorders>
              <w:top w:val="nil"/>
              <w:left w:val="nil"/>
              <w:bottom w:val="nil"/>
              <w:right w:val="nil"/>
            </w:tcBorders>
          </w:tcPr>
          <w:p w14:paraId="6FEBD59F" w14:textId="77777777" w:rsidR="00172D10" w:rsidRPr="00741D91" w:rsidRDefault="00172D10" w:rsidP="009C2E16">
            <w:pPr>
              <w:pStyle w:val="Normal6a"/>
            </w:pPr>
            <w:r w:rsidRPr="00741D91">
              <w:t>(34)</w:t>
            </w:r>
            <w:r w:rsidRPr="00741D91">
              <w:tab/>
              <w:t xml:space="preserve">Potrebna su ulaganja, inicijative i strategije kako bi se premostio inovacijski jaz i ubrzalo otkrivanje, razvoj, smanjenje rizika, demonstracija i širenje inovacija u području </w:t>
            </w:r>
            <w:proofErr w:type="spellStart"/>
            <w:r w:rsidRPr="00741D91">
              <w:t>biogospodarstva</w:t>
            </w:r>
            <w:proofErr w:type="spellEnd"/>
            <w:r w:rsidRPr="00741D91">
              <w:t>, poduprlo njihovo uvođenje na tržište, osiguralo 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c>
          <w:tcPr>
            <w:tcW w:w="4876" w:type="dxa"/>
            <w:tcBorders>
              <w:top w:val="nil"/>
              <w:left w:val="nil"/>
              <w:bottom w:val="nil"/>
              <w:right w:val="nil"/>
            </w:tcBorders>
          </w:tcPr>
          <w:p w14:paraId="456F24EE" w14:textId="77777777" w:rsidR="00172D10" w:rsidRPr="00741D91" w:rsidRDefault="00172D10" w:rsidP="009C2E16">
            <w:pPr>
              <w:pStyle w:val="Normal6a"/>
            </w:pPr>
            <w:r w:rsidRPr="00741D91">
              <w:t>(34)</w:t>
            </w:r>
            <w:r w:rsidRPr="00741D91">
              <w:tab/>
              <w:t xml:space="preserve">Potrebna su ulaganja, inicijative i strategije kako bi se premostio inovacijski jaz i ubrzalo otkrivanje, razvoj, smanjenje rizika, demonstracija i širenje inovacija u području </w:t>
            </w:r>
            <w:proofErr w:type="spellStart"/>
            <w:r w:rsidRPr="00741D91">
              <w:t>biogospodarstva</w:t>
            </w:r>
            <w:proofErr w:type="spellEnd"/>
            <w:r w:rsidRPr="00741D91">
              <w:t>, poduprlo njihovo uvođenje na tržište, osiguralo 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xml:space="preserve">, ali i kružnosti, čistoj tranziciji, sekvestraciji ugljika u poljoprivredi, bioraznolikosti, uslugama ekosustava i obnovi prirode </w:t>
            </w:r>
            <w:r w:rsidRPr="00741D91">
              <w:rPr>
                <w:b/>
                <w:i/>
              </w:rPr>
              <w:t>te to čini i valorizacijom stočnog otpada i nusproizvoda životinjskog porijekla</w:t>
            </w:r>
            <w:r w:rsidRPr="00741D91">
              <w:t>.</w:t>
            </w:r>
          </w:p>
        </w:tc>
      </w:tr>
    </w:tbl>
    <w:p w14:paraId="1CAED914"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7ACA9AEB"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59E50C30"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748</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43116D6C"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Krzysztof</w:t>
      </w:r>
      <w:proofErr w:type="spellEnd"/>
      <w:r w:rsidRPr="00741D91">
        <w:t xml:space="preserve"> Hetman, Adam </w:t>
      </w:r>
      <w:proofErr w:type="spellStart"/>
      <w:r w:rsidRPr="00741D91">
        <w:t>Jarubas</w:t>
      </w:r>
      <w:proofErr w:type="spellEnd"/>
      <w:r w:rsidRPr="00741D91">
        <w:t xml:space="preserve">, </w:t>
      </w:r>
      <w:proofErr w:type="spellStart"/>
      <w:r w:rsidRPr="00741D91">
        <w:t>Borys</w:t>
      </w:r>
      <w:proofErr w:type="spellEnd"/>
      <w:r w:rsidRPr="00741D91">
        <w:t xml:space="preserve"> </w:t>
      </w:r>
      <w:proofErr w:type="spellStart"/>
      <w:r w:rsidRPr="00741D91">
        <w:t>Budka</w:t>
      </w:r>
      <w:proofErr w:type="spellEnd"/>
      <w:r w:rsidRPr="00741D91">
        <w:t xml:space="preserve">, Kamila </w:t>
      </w:r>
      <w:proofErr w:type="spellStart"/>
      <w:r w:rsidRPr="00741D91">
        <w:t>Gasiuk-Pihowicz</w:t>
      </w:r>
      <w:proofErr w:type="spellEnd"/>
      <w:r w:rsidRPr="00741D91">
        <w:t xml:space="preserve">, </w:t>
      </w:r>
      <w:proofErr w:type="spellStart"/>
      <w:r w:rsidRPr="00741D91">
        <w:t>Mirosława</w:t>
      </w:r>
      <w:proofErr w:type="spellEnd"/>
      <w:r w:rsidRPr="00741D91">
        <w:t xml:space="preserve"> </w:t>
      </w:r>
      <w:proofErr w:type="spellStart"/>
      <w:r w:rsidRPr="00741D91">
        <w:t>Nykiel</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0E9F95DD"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1B44F9A8"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02A689D"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26542411" w14:textId="77777777" w:rsidTr="009C2E16">
        <w:trPr>
          <w:trHeight w:hRule="exact" w:val="240"/>
          <w:jc w:val="center"/>
        </w:trPr>
        <w:tc>
          <w:tcPr>
            <w:tcW w:w="9752" w:type="dxa"/>
            <w:gridSpan w:val="2"/>
            <w:tcBorders>
              <w:top w:val="nil"/>
              <w:left w:val="nil"/>
              <w:bottom w:val="nil"/>
              <w:right w:val="nil"/>
            </w:tcBorders>
          </w:tcPr>
          <w:p w14:paraId="35FC2CEC" w14:textId="77777777" w:rsidR="00172D10" w:rsidRPr="00741D91" w:rsidRDefault="00172D10" w:rsidP="009C2E16"/>
        </w:tc>
      </w:tr>
      <w:tr w:rsidR="00741D91" w:rsidRPr="00741D91" w14:paraId="19913B80" w14:textId="77777777" w:rsidTr="009C2E16">
        <w:trPr>
          <w:trHeight w:val="240"/>
          <w:jc w:val="center"/>
        </w:trPr>
        <w:tc>
          <w:tcPr>
            <w:tcW w:w="4876" w:type="dxa"/>
            <w:tcBorders>
              <w:top w:val="nil"/>
              <w:left w:val="nil"/>
              <w:bottom w:val="nil"/>
              <w:right w:val="nil"/>
            </w:tcBorders>
          </w:tcPr>
          <w:p w14:paraId="04F85AD9"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6C1F2ED" w14:textId="77777777" w:rsidR="00172D10" w:rsidRPr="00741D91" w:rsidRDefault="00172D10" w:rsidP="009C2E16">
            <w:pPr>
              <w:pStyle w:val="AmColumnHeading"/>
            </w:pPr>
            <w:r w:rsidRPr="00741D91">
              <w:t>Izmjena</w:t>
            </w:r>
          </w:p>
        </w:tc>
      </w:tr>
      <w:tr w:rsidR="00741D91" w:rsidRPr="00741D91" w14:paraId="3D8B21B4" w14:textId="77777777" w:rsidTr="009C2E16">
        <w:trPr>
          <w:jc w:val="center"/>
        </w:trPr>
        <w:tc>
          <w:tcPr>
            <w:tcW w:w="4876" w:type="dxa"/>
            <w:tcBorders>
              <w:top w:val="nil"/>
              <w:left w:val="nil"/>
              <w:bottom w:val="nil"/>
              <w:right w:val="nil"/>
            </w:tcBorders>
          </w:tcPr>
          <w:p w14:paraId="73A46953" w14:textId="77777777" w:rsidR="00172D10" w:rsidRPr="00741D91" w:rsidRDefault="00172D10" w:rsidP="009C2E16">
            <w:pPr>
              <w:pStyle w:val="Normal6a"/>
            </w:pPr>
            <w:r w:rsidRPr="00741D91">
              <w:t>(34)</w:t>
            </w:r>
            <w:r w:rsidRPr="00741D91">
              <w:tab/>
              <w:t xml:space="preserve">Potrebna su ulaganja, inicijative i strategije kako bi se premostio inovacijski jaz i ubrzalo otkrivanje, razvoj, smanjenje rizika, demonstracija i širenje inovacija u području </w:t>
            </w:r>
            <w:proofErr w:type="spellStart"/>
            <w:r w:rsidRPr="00741D91">
              <w:t>biogospodarstva</w:t>
            </w:r>
            <w:proofErr w:type="spellEnd"/>
            <w:r w:rsidRPr="00741D91">
              <w:t>, poduprlo njihovo uvođenje na tržište, osiguralo 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c>
          <w:tcPr>
            <w:tcW w:w="4876" w:type="dxa"/>
            <w:tcBorders>
              <w:top w:val="nil"/>
              <w:left w:val="nil"/>
              <w:bottom w:val="nil"/>
              <w:right w:val="nil"/>
            </w:tcBorders>
          </w:tcPr>
          <w:p w14:paraId="05698E77" w14:textId="77777777" w:rsidR="00172D10" w:rsidRPr="00741D91" w:rsidRDefault="00172D10" w:rsidP="009C2E16">
            <w:pPr>
              <w:pStyle w:val="Normal6a"/>
            </w:pPr>
            <w:r w:rsidRPr="00741D91">
              <w:t>(34)</w:t>
            </w:r>
            <w:r w:rsidRPr="00741D91">
              <w:tab/>
              <w:t xml:space="preserve">Potrebna su ulaganja, inicijative i strategije kako bi se premostio inovacijski jaz i ubrzalo otkrivanje, razvoj, smanjenje rizika, demonstracija i širenje inovacija u području </w:t>
            </w:r>
            <w:proofErr w:type="spellStart"/>
            <w:r w:rsidRPr="00741D91">
              <w:t>biogospodarstva</w:t>
            </w:r>
            <w:proofErr w:type="spellEnd"/>
            <w:r w:rsidRPr="00741D91">
              <w:t>, poduprlo njihovo uvođenje na tržište, osiguralo 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w:t>
            </w:r>
            <w:r w:rsidRPr="00741D91">
              <w:rPr>
                <w:b/>
                <w:i/>
              </w:rPr>
              <w:t>energiji, gorivima,</w:t>
            </w:r>
            <w:r w:rsidRPr="00741D91">
              <w:t xml:space="preser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r>
    </w:tbl>
    <w:p w14:paraId="1D98D241" w14:textId="77777777" w:rsidR="00172D10" w:rsidRPr="00741D91" w:rsidRDefault="00172D10" w:rsidP="00172D10">
      <w:pPr>
        <w:pStyle w:val="AmOrLang"/>
      </w:pPr>
      <w:proofErr w:type="spellStart"/>
      <w:r w:rsidRPr="00741D91">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0AC6D59E" w14:textId="77777777"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p>
    <w:p w14:paraId="0AB971E4" w14:textId="77777777" w:rsidR="00172D10" w:rsidRPr="00741D91" w:rsidRDefault="00172D10" w:rsidP="00172D10">
      <w:pPr>
        <w:pStyle w:val="AmNumberTabs"/>
      </w:pPr>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t>Amandman</w:t>
      </w:r>
      <w:r w:rsidRPr="00741D91">
        <w:tab/>
      </w:r>
      <w:r w:rsidRPr="00741D91">
        <w:tab/>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r w:rsidRPr="00741D91">
        <w:t>749</w:t>
      </w:r>
      <w:r w:rsidRPr="00741D91">
        <w:rPr>
          <w:rStyle w:val="HideTWBExt"/>
          <w:color w:val="auto"/>
        </w:rPr>
        <w:t>&lt;/</w:t>
      </w:r>
      <w:proofErr w:type="spellStart"/>
      <w:r w:rsidRPr="00741D91">
        <w:rPr>
          <w:rStyle w:val="HideTWBExt"/>
          <w:color w:val="auto"/>
        </w:rPr>
        <w:t>NumAm</w:t>
      </w:r>
      <w:proofErr w:type="spellEnd"/>
      <w:r w:rsidRPr="00741D91">
        <w:rPr>
          <w:rStyle w:val="HideTWBExt"/>
          <w:color w:val="auto"/>
        </w:rPr>
        <w:t>&gt;</w:t>
      </w:r>
    </w:p>
    <w:p w14:paraId="0752F652"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&gt;&lt;</w:t>
      </w:r>
      <w:proofErr w:type="spellStart"/>
      <w:r w:rsidRPr="00741D91">
        <w:rPr>
          <w:rStyle w:val="HideTWBExt"/>
          <w:b w:val="0"/>
          <w:color w:val="auto"/>
        </w:rPr>
        <w:t>Members</w:t>
      </w:r>
      <w:proofErr w:type="spellEnd"/>
      <w:r w:rsidRPr="00741D91">
        <w:rPr>
          <w:rStyle w:val="HideTWBExt"/>
          <w:b w:val="0"/>
          <w:color w:val="auto"/>
        </w:rPr>
        <w:t>&gt;</w:t>
      </w:r>
      <w:proofErr w:type="spellStart"/>
      <w:r w:rsidRPr="00741D91">
        <w:t>Sigrid</w:t>
      </w:r>
      <w:proofErr w:type="spellEnd"/>
      <w:r w:rsidRPr="00741D91">
        <w:t xml:space="preserve"> </w:t>
      </w:r>
      <w:proofErr w:type="spellStart"/>
      <w:r w:rsidRPr="00741D91">
        <w:t>Friis</w:t>
      </w:r>
      <w:proofErr w:type="spellEnd"/>
      <w:r w:rsidRPr="00741D91">
        <w:t xml:space="preserve">, Martin </w:t>
      </w:r>
      <w:proofErr w:type="spellStart"/>
      <w:r w:rsidRPr="00741D91">
        <w:t>Hojsík</w:t>
      </w:r>
      <w:proofErr w:type="spellEnd"/>
      <w:r w:rsidRPr="00741D91">
        <w:t xml:space="preserve">, Bart </w:t>
      </w:r>
      <w:proofErr w:type="spellStart"/>
      <w:r w:rsidRPr="00741D91">
        <w:t>Groothuis</w:t>
      </w:r>
      <w:proofErr w:type="spellEnd"/>
      <w:r w:rsidRPr="00741D91">
        <w:t xml:space="preserve">, </w:t>
      </w:r>
      <w:proofErr w:type="spellStart"/>
      <w:r w:rsidRPr="00741D91">
        <w:t>Morten</w:t>
      </w:r>
      <w:proofErr w:type="spellEnd"/>
      <w:r w:rsidRPr="00741D91">
        <w:t xml:space="preserve"> </w:t>
      </w:r>
      <w:proofErr w:type="spellStart"/>
      <w:r w:rsidRPr="00741D91">
        <w:t>Løkkegaard</w:t>
      </w:r>
      <w:proofErr w:type="spellEnd"/>
      <w:r w:rsidRPr="00741D91">
        <w:t xml:space="preserve">, Emma </w:t>
      </w:r>
      <w:proofErr w:type="spellStart"/>
      <w:r w:rsidRPr="00741D91">
        <w:t>Wiesner</w:t>
      </w:r>
      <w:proofErr w:type="spellEnd"/>
      <w:r w:rsidRPr="00741D91">
        <w:rPr>
          <w:rStyle w:val="HideTWBExt"/>
          <w:b w:val="0"/>
          <w:color w:val="auto"/>
        </w:rPr>
        <w:t>&lt;/</w:t>
      </w:r>
      <w:proofErr w:type="spellStart"/>
      <w:r w:rsidRPr="00741D91">
        <w:rPr>
          <w:rStyle w:val="HideTWBExt"/>
          <w:b w:val="0"/>
          <w:color w:val="auto"/>
        </w:rPr>
        <w:t>Members</w:t>
      </w:r>
      <w:proofErr w:type="spellEnd"/>
      <w:r w:rsidRPr="00741D91">
        <w:rPr>
          <w:rStyle w:val="HideTWBExt"/>
          <w:b w:val="0"/>
          <w:color w:val="auto"/>
        </w:rPr>
        <w:t>&gt;</w:t>
      </w:r>
    </w:p>
    <w:p w14:paraId="14C06E00" w14:textId="77777777" w:rsidR="00172D10" w:rsidRPr="00741D91" w:rsidRDefault="00172D10" w:rsidP="00172D10">
      <w:pPr>
        <w:pStyle w:val="NormalBold"/>
      </w:pPr>
      <w:r w:rsidRPr="00741D91">
        <w:rPr>
          <w:rStyle w:val="HideTWBExt"/>
          <w:b w:val="0"/>
          <w:color w:val="auto"/>
        </w:rPr>
        <w:t>&lt;/</w:t>
      </w:r>
      <w:proofErr w:type="spellStart"/>
      <w:r w:rsidRPr="00741D91">
        <w:rPr>
          <w:rStyle w:val="HideTWBExt"/>
          <w:b w:val="0"/>
          <w:color w:val="auto"/>
        </w:rPr>
        <w:t>RepeatBlock-By</w:t>
      </w:r>
      <w:proofErr w:type="spellEnd"/>
      <w:r w:rsidRPr="00741D91">
        <w:rPr>
          <w:rStyle w:val="HideTWBExt"/>
          <w:b w:val="0"/>
          <w:color w:val="auto"/>
        </w:rPr>
        <w:t>&gt;</w:t>
      </w:r>
    </w:p>
    <w:p w14:paraId="3548B10B"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r w:rsidRPr="00741D91">
        <w:t>Prijedlog uredbe</w:t>
      </w:r>
      <w:r w:rsidRPr="00741D91">
        <w:rPr>
          <w:rStyle w:val="HideTWBExt"/>
          <w:color w:val="auto"/>
        </w:rPr>
        <w:t>&lt;/</w:t>
      </w:r>
      <w:proofErr w:type="spellStart"/>
      <w:r w:rsidRPr="00741D91">
        <w:rPr>
          <w:rStyle w:val="HideTWBExt"/>
          <w:color w:val="auto"/>
        </w:rPr>
        <w:t>DocAmend</w:t>
      </w:r>
      <w:proofErr w:type="spellEnd"/>
      <w:r w:rsidRPr="00741D91">
        <w:rPr>
          <w:rStyle w:val="HideTWBExt"/>
          <w:color w:val="auto"/>
        </w:rPr>
        <w:t>&gt;</w:t>
      </w:r>
    </w:p>
    <w:p w14:paraId="40BCD1EE" w14:textId="77777777" w:rsidR="00172D10" w:rsidRPr="00741D91" w:rsidRDefault="00172D10" w:rsidP="00172D10">
      <w:pPr>
        <w:pStyle w:val="NormalBold"/>
      </w:pP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r w:rsidRPr="00741D91">
        <w:t>Uvodna izjava 34.</w:t>
      </w:r>
      <w:r w:rsidRPr="00741D91">
        <w:rPr>
          <w:rStyle w:val="HideTWBExt"/>
          <w:color w:val="auto"/>
        </w:rPr>
        <w:t>&lt;/</w:t>
      </w:r>
      <w:proofErr w:type="spellStart"/>
      <w:r w:rsidRPr="00741D91">
        <w:rPr>
          <w:rStyle w:val="HideTWBExt"/>
          <w:color w:val="auto"/>
        </w:rPr>
        <w:t>Article</w:t>
      </w:r>
      <w:proofErr w:type="spellEnd"/>
      <w:r w:rsidRPr="00741D91">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1D91" w:rsidRPr="00741D91" w14:paraId="59A97F76" w14:textId="77777777" w:rsidTr="009C2E16">
        <w:trPr>
          <w:trHeight w:hRule="exact" w:val="240"/>
          <w:jc w:val="center"/>
        </w:trPr>
        <w:tc>
          <w:tcPr>
            <w:tcW w:w="9752" w:type="dxa"/>
            <w:gridSpan w:val="2"/>
            <w:tcBorders>
              <w:top w:val="nil"/>
              <w:left w:val="nil"/>
              <w:bottom w:val="nil"/>
              <w:right w:val="nil"/>
            </w:tcBorders>
          </w:tcPr>
          <w:p w14:paraId="26CE769F" w14:textId="77777777" w:rsidR="00172D10" w:rsidRPr="00741D91" w:rsidRDefault="00172D10" w:rsidP="009C2E16"/>
        </w:tc>
      </w:tr>
      <w:tr w:rsidR="00741D91" w:rsidRPr="00741D91" w14:paraId="3D3084C3" w14:textId="77777777" w:rsidTr="009C2E16">
        <w:trPr>
          <w:trHeight w:val="240"/>
          <w:jc w:val="center"/>
        </w:trPr>
        <w:tc>
          <w:tcPr>
            <w:tcW w:w="4876" w:type="dxa"/>
            <w:tcBorders>
              <w:top w:val="nil"/>
              <w:left w:val="nil"/>
              <w:bottom w:val="nil"/>
              <w:right w:val="nil"/>
            </w:tcBorders>
          </w:tcPr>
          <w:p w14:paraId="568BB991" w14:textId="77777777" w:rsidR="00172D10" w:rsidRPr="00741D91" w:rsidRDefault="00172D10" w:rsidP="009C2E16">
            <w:pPr>
              <w:pStyle w:val="AmColumnHeading"/>
            </w:pPr>
            <w:r w:rsidRPr="00741D91">
              <w:t>Tekst koji je predložila Komisija</w:t>
            </w:r>
          </w:p>
        </w:tc>
        <w:tc>
          <w:tcPr>
            <w:tcW w:w="4876" w:type="dxa"/>
            <w:tcBorders>
              <w:top w:val="nil"/>
              <w:left w:val="nil"/>
              <w:bottom w:val="nil"/>
              <w:right w:val="nil"/>
            </w:tcBorders>
          </w:tcPr>
          <w:p w14:paraId="495AD880" w14:textId="77777777" w:rsidR="00172D10" w:rsidRPr="00741D91" w:rsidRDefault="00172D10" w:rsidP="009C2E16">
            <w:pPr>
              <w:pStyle w:val="AmColumnHeading"/>
            </w:pPr>
            <w:r w:rsidRPr="00741D91">
              <w:t>Izmjena</w:t>
            </w:r>
          </w:p>
        </w:tc>
      </w:tr>
      <w:tr w:rsidR="00741D91" w:rsidRPr="00741D91" w14:paraId="0AAF3144" w14:textId="77777777" w:rsidTr="009C2E16">
        <w:trPr>
          <w:jc w:val="center"/>
        </w:trPr>
        <w:tc>
          <w:tcPr>
            <w:tcW w:w="4876" w:type="dxa"/>
            <w:tcBorders>
              <w:top w:val="nil"/>
              <w:left w:val="nil"/>
              <w:bottom w:val="nil"/>
              <w:right w:val="nil"/>
            </w:tcBorders>
          </w:tcPr>
          <w:p w14:paraId="0961F3A7" w14:textId="77777777" w:rsidR="00172D10" w:rsidRPr="00741D91" w:rsidRDefault="00172D10" w:rsidP="009C2E16">
            <w:pPr>
              <w:pStyle w:val="Normal6a"/>
            </w:pPr>
            <w:r w:rsidRPr="00741D91">
              <w:t>(34)</w:t>
            </w:r>
            <w:r w:rsidRPr="00741D91">
              <w:tab/>
              <w:t xml:space="preserve">Potrebna su ulaganja, inicijative i strategije kako bi se premostio inovacijski jaz i ubrzalo otkrivanje, razvoj, smanjenje rizika, demonstracija i širenje inovacija u </w:t>
            </w:r>
            <w:r w:rsidRPr="00741D91">
              <w:lastRenderedPageBreak/>
              <w:t xml:space="preserve">području </w:t>
            </w:r>
            <w:proofErr w:type="spellStart"/>
            <w:r w:rsidRPr="00741D91">
              <w:t>biogospodarstva</w:t>
            </w:r>
            <w:proofErr w:type="spellEnd"/>
            <w:r w:rsidRPr="00741D91">
              <w:t>, poduprlo njihovo uvođenje na tržište, osiguralo 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c>
          <w:tcPr>
            <w:tcW w:w="4876" w:type="dxa"/>
            <w:tcBorders>
              <w:top w:val="nil"/>
              <w:left w:val="nil"/>
              <w:bottom w:val="nil"/>
              <w:right w:val="nil"/>
            </w:tcBorders>
          </w:tcPr>
          <w:p w14:paraId="0DCCF3BC" w14:textId="77777777" w:rsidR="00172D10" w:rsidRPr="00741D91" w:rsidRDefault="00172D10" w:rsidP="009C2E16">
            <w:pPr>
              <w:pStyle w:val="Normal6a"/>
            </w:pPr>
            <w:r w:rsidRPr="00741D91">
              <w:lastRenderedPageBreak/>
              <w:t>(34)</w:t>
            </w:r>
            <w:r w:rsidRPr="00741D91">
              <w:tab/>
              <w:t xml:space="preserve">Potrebna su ulaganja, inicijative i strategije kako bi se premostio inovacijski jaz i ubrzalo otkrivanje, razvoj, smanjenje rizika, demonstracija i širenje inovacija u </w:t>
            </w:r>
            <w:r w:rsidRPr="00741D91">
              <w:lastRenderedPageBreak/>
              <w:t xml:space="preserve">području </w:t>
            </w:r>
            <w:r w:rsidRPr="00741D91">
              <w:rPr>
                <w:b/>
                <w:i/>
              </w:rPr>
              <w:t>biotehnologije i</w:t>
            </w:r>
            <w:r w:rsidRPr="00741D91">
              <w:t xml:space="preserve"> </w:t>
            </w:r>
            <w:proofErr w:type="spellStart"/>
            <w:r w:rsidRPr="00741D91">
              <w:t>biogospodarstva</w:t>
            </w:r>
            <w:proofErr w:type="spellEnd"/>
            <w:r w:rsidRPr="00741D91">
              <w:t>, poduprlo njihovo uvođenje na tržište, osiguralo financiranje za start-</w:t>
            </w:r>
            <w:proofErr w:type="spellStart"/>
            <w:r w:rsidRPr="00741D91">
              <w:t>up</w:t>
            </w:r>
            <w:proofErr w:type="spellEnd"/>
            <w:r w:rsidRPr="00741D91">
              <w:t xml:space="preserve"> poduzeća tijekom inovacijskog procesa i za širenje brzorastućih poduzeća, maksimalno povećala učinkovitost resursa i osigurala opskrba biomasom iz održivih izvora. </w:t>
            </w:r>
            <w:proofErr w:type="spellStart"/>
            <w:r w:rsidRPr="00741D91">
              <w:t>Biogospodarstvo</w:t>
            </w:r>
            <w:proofErr w:type="spellEnd"/>
            <w:r w:rsidRPr="00741D91">
              <w:t xml:space="preserve"> pruža održive alternative proizvodima i procesima koji se temelje na fosilnim gorivima i tako pridonosi </w:t>
            </w:r>
            <w:proofErr w:type="spellStart"/>
            <w:r w:rsidRPr="00741D91">
              <w:t>dekarbonizaciji</w:t>
            </w:r>
            <w:proofErr w:type="spellEnd"/>
            <w:r w:rsidRPr="00741D91">
              <w:t>, ali i kružnosti, čistoj tranziciji, sekvestraciji ugljika u poljoprivredi, bioraznolikosti, uslugama ekosustava i obnovi prirode.</w:t>
            </w:r>
          </w:p>
        </w:tc>
      </w:tr>
    </w:tbl>
    <w:p w14:paraId="7E01B97E" w14:textId="77777777" w:rsidR="00172D10" w:rsidRPr="00741D91" w:rsidRDefault="00172D10" w:rsidP="00172D10">
      <w:pPr>
        <w:pStyle w:val="AmOrLang"/>
      </w:pPr>
      <w:proofErr w:type="spellStart"/>
      <w:r w:rsidRPr="00741D91">
        <w:lastRenderedPageBreak/>
        <w:t>Or</w:t>
      </w:r>
      <w:proofErr w:type="spellEnd"/>
      <w:r w:rsidRPr="00741D91">
        <w:t xml:space="preserve">. </w:t>
      </w:r>
      <w:r w:rsidRPr="00741D91">
        <w:rPr>
          <w:rStyle w:val="HideTWBExt"/>
          <w:color w:val="auto"/>
        </w:rPr>
        <w:t>&lt;Original&gt;</w:t>
      </w:r>
      <w:r w:rsidRPr="00741D91">
        <w:rPr>
          <w:rStyle w:val="HideTWBInt"/>
          <w:color w:val="auto"/>
        </w:rPr>
        <w:t>{EN}</w:t>
      </w:r>
      <w:proofErr w:type="spellStart"/>
      <w:r w:rsidRPr="00741D91">
        <w:t>en</w:t>
      </w:r>
      <w:proofErr w:type="spellEnd"/>
      <w:r w:rsidRPr="00741D91">
        <w:rPr>
          <w:rStyle w:val="HideTWBExt"/>
          <w:color w:val="auto"/>
        </w:rPr>
        <w:t>&lt;/Original&gt;</w:t>
      </w:r>
    </w:p>
    <w:p w14:paraId="23361508" w14:textId="67C00823" w:rsidR="00172D10" w:rsidRPr="00741D91" w:rsidRDefault="00172D10" w:rsidP="00172D10">
      <w:r w:rsidRPr="00741D91">
        <w:rPr>
          <w:rStyle w:val="HideTWBExt"/>
          <w:color w:val="auto"/>
        </w:rPr>
        <w:t>&lt;/</w:t>
      </w:r>
      <w:proofErr w:type="spellStart"/>
      <w:r w:rsidRPr="00741D91">
        <w:rPr>
          <w:rStyle w:val="HideTWBExt"/>
          <w:color w:val="auto"/>
        </w:rPr>
        <w:t>Amend</w:t>
      </w:r>
      <w:proofErr w:type="spellEnd"/>
      <w:r w:rsidRPr="00741D91">
        <w:rPr>
          <w:rStyle w:val="HideTWBExt"/>
          <w:color w:val="auto"/>
        </w:rPr>
        <w:t>&gt;</w:t>
      </w:r>
      <w:r w:rsidRPr="00741D91">
        <w:rPr>
          <w:rStyle w:val="HideTWBExt"/>
          <w:color w:val="auto"/>
        </w:rPr>
        <w:t>&lt;/</w:t>
      </w:r>
      <w:proofErr w:type="spellStart"/>
      <w:r w:rsidRPr="00741D91">
        <w:rPr>
          <w:rStyle w:val="HideTWBExt"/>
          <w:color w:val="auto"/>
        </w:rPr>
        <w:t>RepeatBlock-Amend</w:t>
      </w:r>
      <w:proofErr w:type="spellEnd"/>
      <w:r w:rsidRPr="00741D91">
        <w:rPr>
          <w:rStyle w:val="HideTWBExt"/>
          <w:color w:val="auto"/>
        </w:rPr>
        <w:t>&gt;</w:t>
      </w:r>
    </w:p>
    <w:p w14:paraId="2B922C97" w14:textId="642956CD" w:rsidR="00457DB1" w:rsidRPr="00741D91" w:rsidRDefault="00457DB1" w:rsidP="00172D10"/>
    <w:sectPr w:rsidR="00457DB1" w:rsidRPr="00741D91" w:rsidSect="00172D1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0A914" w14:textId="77777777" w:rsidR="00A553C3" w:rsidRPr="00A553C3" w:rsidRDefault="00A553C3">
      <w:r w:rsidRPr="00A553C3">
        <w:separator/>
      </w:r>
    </w:p>
  </w:endnote>
  <w:endnote w:type="continuationSeparator" w:id="0">
    <w:p w14:paraId="34478BE3" w14:textId="77777777" w:rsidR="00A553C3" w:rsidRPr="00A553C3" w:rsidRDefault="00A553C3">
      <w:r w:rsidRPr="00A553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2948" w14:textId="77777777" w:rsidR="00172D10" w:rsidRDefault="00172D10" w:rsidP="00172D10">
    <w:pPr>
      <w:pStyle w:val="EPFooter"/>
    </w:pPr>
    <w:r>
      <w:t>PE</w:t>
    </w:r>
    <w:r w:rsidRPr="00172D10">
      <w:rPr>
        <w:rStyle w:val="HideTWBExt"/>
      </w:rPr>
      <w:t>&lt;</w:t>
    </w:r>
    <w:proofErr w:type="spellStart"/>
    <w:r w:rsidRPr="00172D10">
      <w:rPr>
        <w:rStyle w:val="HideTWBExt"/>
      </w:rPr>
      <w:t>NoPE</w:t>
    </w:r>
    <w:proofErr w:type="spellEnd"/>
    <w:r w:rsidRPr="00172D10">
      <w:rPr>
        <w:rStyle w:val="HideTWBExt"/>
      </w:rPr>
      <w:t>&gt;</w:t>
    </w:r>
    <w:r>
      <w:t>788.891</w:t>
    </w:r>
    <w:r w:rsidRPr="00172D10">
      <w:rPr>
        <w:rStyle w:val="HideTWBExt"/>
      </w:rPr>
      <w:t>&lt;/</w:t>
    </w:r>
    <w:proofErr w:type="spellStart"/>
    <w:r w:rsidRPr="00172D10">
      <w:rPr>
        <w:rStyle w:val="HideTWBExt"/>
      </w:rPr>
      <w:t>NoPE</w:t>
    </w:r>
    <w:proofErr w:type="spellEnd"/>
    <w:r w:rsidRPr="00172D10">
      <w:rPr>
        <w:rStyle w:val="HideTWBExt"/>
      </w:rPr>
      <w:t>&gt;&lt;</w:t>
    </w:r>
    <w:proofErr w:type="spellStart"/>
    <w:r w:rsidRPr="00172D10">
      <w:rPr>
        <w:rStyle w:val="HideTWBExt"/>
      </w:rPr>
      <w:t>Version</w:t>
    </w:r>
    <w:proofErr w:type="spellEnd"/>
    <w:r w:rsidRPr="00172D10">
      <w:rPr>
        <w:rStyle w:val="HideTWBExt"/>
      </w:rPr>
      <w:t>&gt;</w:t>
    </w:r>
    <w:r>
      <w:t>v01-00</w:t>
    </w:r>
    <w:r w:rsidRPr="00172D10">
      <w:rPr>
        <w:rStyle w:val="HideTWBExt"/>
      </w:rPr>
      <w:t>&lt;/</w:t>
    </w:r>
    <w:proofErr w:type="spellStart"/>
    <w:r w:rsidRPr="00172D10">
      <w:rPr>
        <w:rStyle w:val="HideTWBExt"/>
      </w:rPr>
      <w:t>Version</w:t>
    </w:r>
    <w:proofErr w:type="spellEnd"/>
    <w:r w:rsidRPr="00172D10">
      <w:rPr>
        <w:rStyle w:val="HideTWBExt"/>
      </w:rPr>
      <w:t>&gt;</w:t>
    </w:r>
    <w:r>
      <w:tab/>
    </w:r>
    <w:r>
      <w:fldChar w:fldCharType="begin"/>
    </w:r>
    <w:r>
      <w:instrText xml:space="preserve"> PAGE  \* MERGEFORMAT </w:instrText>
    </w:r>
    <w:r>
      <w:fldChar w:fldCharType="separate"/>
    </w:r>
    <w:r>
      <w:rPr>
        <w:noProof/>
      </w:rPr>
      <w:t>314</w:t>
    </w:r>
    <w:r>
      <w:fldChar w:fldCharType="end"/>
    </w:r>
    <w:r>
      <w:t>/</w:t>
    </w:r>
    <w:fldSimple w:instr=" NUMPAGES  \* MERGEFORMAT ">
      <w:r>
        <w:rPr>
          <w:noProof/>
        </w:rPr>
        <w:t>315</w:t>
      </w:r>
    </w:fldSimple>
    <w:r>
      <w:tab/>
    </w:r>
    <w:r w:rsidRPr="00172D10">
      <w:rPr>
        <w:rStyle w:val="HideTWBExt"/>
      </w:rPr>
      <w:t>&lt;</w:t>
    </w:r>
    <w:proofErr w:type="spellStart"/>
    <w:r w:rsidRPr="00172D10">
      <w:rPr>
        <w:rStyle w:val="HideTWBExt"/>
      </w:rPr>
      <w:t>PathFdR</w:t>
    </w:r>
    <w:proofErr w:type="spellEnd"/>
    <w:r w:rsidRPr="00172D10">
      <w:rPr>
        <w:rStyle w:val="HideTWBExt"/>
      </w:rPr>
      <w:t>&gt;</w:t>
    </w:r>
    <w:r>
      <w:t>AM\1344017HR.docx</w:t>
    </w:r>
    <w:r w:rsidRPr="00172D10">
      <w:rPr>
        <w:rStyle w:val="HideTWBExt"/>
      </w:rPr>
      <w:t>&lt;/</w:t>
    </w:r>
    <w:proofErr w:type="spellStart"/>
    <w:r w:rsidRPr="00172D10">
      <w:rPr>
        <w:rStyle w:val="HideTWBExt"/>
      </w:rPr>
      <w:t>PathFdR</w:t>
    </w:r>
    <w:proofErr w:type="spellEnd"/>
    <w:r w:rsidRPr="00172D10">
      <w:rPr>
        <w:rStyle w:val="HideTWBExt"/>
      </w:rPr>
      <w:t>&gt;</w:t>
    </w:r>
  </w:p>
  <w:p w14:paraId="2ED030C2" w14:textId="7B256F32" w:rsidR="00457DB1" w:rsidRPr="00A553C3" w:rsidRDefault="00172D10" w:rsidP="00172D10">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7CBF" w14:textId="77777777" w:rsidR="00172D10" w:rsidRDefault="00172D10" w:rsidP="00172D10">
    <w:pPr>
      <w:pStyle w:val="EPFooter"/>
    </w:pPr>
    <w:r w:rsidRPr="00172D10">
      <w:rPr>
        <w:rStyle w:val="HideTWBExt"/>
      </w:rPr>
      <w:t>&lt;</w:t>
    </w:r>
    <w:proofErr w:type="spellStart"/>
    <w:r w:rsidRPr="00172D10">
      <w:rPr>
        <w:rStyle w:val="HideTWBExt"/>
      </w:rPr>
      <w:t>PathFdR</w:t>
    </w:r>
    <w:proofErr w:type="spellEnd"/>
    <w:r w:rsidRPr="00172D10">
      <w:rPr>
        <w:rStyle w:val="HideTWBExt"/>
      </w:rPr>
      <w:t>&gt;</w:t>
    </w:r>
    <w:r>
      <w:t>AM\1344017HR.docx</w:t>
    </w:r>
    <w:r w:rsidRPr="00172D10">
      <w:rPr>
        <w:rStyle w:val="HideTWBExt"/>
      </w:rPr>
      <w:t>&lt;/</w:t>
    </w:r>
    <w:proofErr w:type="spellStart"/>
    <w:r w:rsidRPr="00172D10">
      <w:rPr>
        <w:rStyle w:val="HideTWBExt"/>
      </w:rPr>
      <w:t>PathFdR</w:t>
    </w:r>
    <w:proofErr w:type="spellEnd"/>
    <w:r w:rsidRPr="00172D10">
      <w:rPr>
        <w:rStyle w:val="HideTWBExt"/>
      </w:rPr>
      <w:t>&gt;</w:t>
    </w:r>
    <w:r>
      <w:tab/>
    </w:r>
    <w:r>
      <w:fldChar w:fldCharType="begin"/>
    </w:r>
    <w:r>
      <w:instrText xml:space="preserve"> PAGE  \* MERGEFORMAT </w:instrText>
    </w:r>
    <w:r>
      <w:fldChar w:fldCharType="separate"/>
    </w:r>
    <w:r>
      <w:rPr>
        <w:noProof/>
      </w:rPr>
      <w:t>315</w:t>
    </w:r>
    <w:r>
      <w:fldChar w:fldCharType="end"/>
    </w:r>
    <w:r>
      <w:t>/</w:t>
    </w:r>
    <w:fldSimple w:instr=" NUMPAGES  \* MERGEFORMAT ">
      <w:r>
        <w:rPr>
          <w:noProof/>
        </w:rPr>
        <w:t>315</w:t>
      </w:r>
    </w:fldSimple>
    <w:r>
      <w:tab/>
      <w:t>PE</w:t>
    </w:r>
    <w:r w:rsidRPr="00172D10">
      <w:rPr>
        <w:rStyle w:val="HideTWBExt"/>
      </w:rPr>
      <w:t>&lt;</w:t>
    </w:r>
    <w:proofErr w:type="spellStart"/>
    <w:r w:rsidRPr="00172D10">
      <w:rPr>
        <w:rStyle w:val="HideTWBExt"/>
      </w:rPr>
      <w:t>NoPE</w:t>
    </w:r>
    <w:proofErr w:type="spellEnd"/>
    <w:r w:rsidRPr="00172D10">
      <w:rPr>
        <w:rStyle w:val="HideTWBExt"/>
      </w:rPr>
      <w:t>&gt;</w:t>
    </w:r>
    <w:r>
      <w:t>788.891</w:t>
    </w:r>
    <w:r w:rsidRPr="00172D10">
      <w:rPr>
        <w:rStyle w:val="HideTWBExt"/>
      </w:rPr>
      <w:t>&lt;/</w:t>
    </w:r>
    <w:proofErr w:type="spellStart"/>
    <w:r w:rsidRPr="00172D10">
      <w:rPr>
        <w:rStyle w:val="HideTWBExt"/>
      </w:rPr>
      <w:t>NoPE</w:t>
    </w:r>
    <w:proofErr w:type="spellEnd"/>
    <w:r w:rsidRPr="00172D10">
      <w:rPr>
        <w:rStyle w:val="HideTWBExt"/>
      </w:rPr>
      <w:t>&gt;&lt;</w:t>
    </w:r>
    <w:proofErr w:type="spellStart"/>
    <w:r w:rsidRPr="00172D10">
      <w:rPr>
        <w:rStyle w:val="HideTWBExt"/>
      </w:rPr>
      <w:t>Version</w:t>
    </w:r>
    <w:proofErr w:type="spellEnd"/>
    <w:r w:rsidRPr="00172D10">
      <w:rPr>
        <w:rStyle w:val="HideTWBExt"/>
      </w:rPr>
      <w:t>&gt;</w:t>
    </w:r>
    <w:r>
      <w:t>v01-00</w:t>
    </w:r>
    <w:r w:rsidRPr="00172D10">
      <w:rPr>
        <w:rStyle w:val="HideTWBExt"/>
      </w:rPr>
      <w:t>&lt;/</w:t>
    </w:r>
    <w:proofErr w:type="spellStart"/>
    <w:r w:rsidRPr="00172D10">
      <w:rPr>
        <w:rStyle w:val="HideTWBExt"/>
      </w:rPr>
      <w:t>Version</w:t>
    </w:r>
    <w:proofErr w:type="spellEnd"/>
    <w:r w:rsidRPr="00172D10">
      <w:rPr>
        <w:rStyle w:val="HideTWBExt"/>
      </w:rPr>
      <w:t>&gt;</w:t>
    </w:r>
  </w:p>
  <w:p w14:paraId="12662AEB" w14:textId="6CA08BBB" w:rsidR="00457DB1" w:rsidRPr="00A553C3" w:rsidRDefault="00172D10" w:rsidP="00172D10">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B18E" w14:textId="77777777" w:rsidR="00172D10" w:rsidRDefault="00172D10" w:rsidP="00172D10">
    <w:pPr>
      <w:pStyle w:val="EPFooter"/>
    </w:pPr>
    <w:r w:rsidRPr="00172D10">
      <w:rPr>
        <w:rStyle w:val="HideTWBExt"/>
      </w:rPr>
      <w:t>&lt;</w:t>
    </w:r>
    <w:proofErr w:type="spellStart"/>
    <w:r w:rsidRPr="00172D10">
      <w:rPr>
        <w:rStyle w:val="HideTWBExt"/>
      </w:rPr>
      <w:t>PathFdR</w:t>
    </w:r>
    <w:proofErr w:type="spellEnd"/>
    <w:r w:rsidRPr="00172D10">
      <w:rPr>
        <w:rStyle w:val="HideTWBExt"/>
      </w:rPr>
      <w:t>&gt;</w:t>
    </w:r>
    <w:r>
      <w:t>AM\1344017HR.docx</w:t>
    </w:r>
    <w:r w:rsidRPr="00172D10">
      <w:rPr>
        <w:rStyle w:val="HideTWBExt"/>
      </w:rPr>
      <w:t>&lt;/</w:t>
    </w:r>
    <w:proofErr w:type="spellStart"/>
    <w:r w:rsidRPr="00172D10">
      <w:rPr>
        <w:rStyle w:val="HideTWBExt"/>
      </w:rPr>
      <w:t>PathFdR</w:t>
    </w:r>
    <w:proofErr w:type="spellEnd"/>
    <w:r w:rsidRPr="00172D10">
      <w:rPr>
        <w:rStyle w:val="HideTWBExt"/>
      </w:rPr>
      <w:t>&gt;</w:t>
    </w:r>
    <w:r>
      <w:tab/>
    </w:r>
    <w:r>
      <w:tab/>
      <w:t>PE</w:t>
    </w:r>
    <w:r w:rsidRPr="00172D10">
      <w:rPr>
        <w:rStyle w:val="HideTWBExt"/>
      </w:rPr>
      <w:t>&lt;</w:t>
    </w:r>
    <w:proofErr w:type="spellStart"/>
    <w:r w:rsidRPr="00172D10">
      <w:rPr>
        <w:rStyle w:val="HideTWBExt"/>
      </w:rPr>
      <w:t>NoPE</w:t>
    </w:r>
    <w:proofErr w:type="spellEnd"/>
    <w:r w:rsidRPr="00172D10">
      <w:rPr>
        <w:rStyle w:val="HideTWBExt"/>
      </w:rPr>
      <w:t>&gt;</w:t>
    </w:r>
    <w:r>
      <w:t>788.891</w:t>
    </w:r>
    <w:r w:rsidRPr="00172D10">
      <w:rPr>
        <w:rStyle w:val="HideTWBExt"/>
      </w:rPr>
      <w:t>&lt;/</w:t>
    </w:r>
    <w:proofErr w:type="spellStart"/>
    <w:r w:rsidRPr="00172D10">
      <w:rPr>
        <w:rStyle w:val="HideTWBExt"/>
      </w:rPr>
      <w:t>NoPE</w:t>
    </w:r>
    <w:proofErr w:type="spellEnd"/>
    <w:r w:rsidRPr="00172D10">
      <w:rPr>
        <w:rStyle w:val="HideTWBExt"/>
      </w:rPr>
      <w:t>&gt;&lt;</w:t>
    </w:r>
    <w:proofErr w:type="spellStart"/>
    <w:r w:rsidRPr="00172D10">
      <w:rPr>
        <w:rStyle w:val="HideTWBExt"/>
      </w:rPr>
      <w:t>Version</w:t>
    </w:r>
    <w:proofErr w:type="spellEnd"/>
    <w:r w:rsidRPr="00172D10">
      <w:rPr>
        <w:rStyle w:val="HideTWBExt"/>
      </w:rPr>
      <w:t>&gt;</w:t>
    </w:r>
    <w:r>
      <w:t>v01-00</w:t>
    </w:r>
    <w:r w:rsidRPr="00172D10">
      <w:rPr>
        <w:rStyle w:val="HideTWBExt"/>
      </w:rPr>
      <w:t>&lt;/</w:t>
    </w:r>
    <w:proofErr w:type="spellStart"/>
    <w:r w:rsidRPr="00172D10">
      <w:rPr>
        <w:rStyle w:val="HideTWBExt"/>
      </w:rPr>
      <w:t>Version</w:t>
    </w:r>
    <w:proofErr w:type="spellEnd"/>
    <w:r w:rsidRPr="00172D10">
      <w:rPr>
        <w:rStyle w:val="HideTWBExt"/>
      </w:rPr>
      <w:t>&gt;</w:t>
    </w:r>
  </w:p>
  <w:p w14:paraId="69A8E5B9" w14:textId="04BD147C" w:rsidR="00457DB1" w:rsidRPr="00A553C3" w:rsidRDefault="00172D10" w:rsidP="00172D10">
    <w:pPr>
      <w:pStyle w:val="EPFooter2"/>
    </w:pPr>
    <w:r>
      <w:t>HR</w:t>
    </w:r>
    <w:r>
      <w:tab/>
    </w:r>
    <w:r w:rsidRPr="00172D10">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5C498" w14:textId="77777777" w:rsidR="00A553C3" w:rsidRPr="00A553C3" w:rsidRDefault="00A553C3">
      <w:r w:rsidRPr="00A553C3">
        <w:separator/>
      </w:r>
    </w:p>
  </w:footnote>
  <w:footnote w:type="continuationSeparator" w:id="0">
    <w:p w14:paraId="3CD10025" w14:textId="77777777" w:rsidR="00A553C3" w:rsidRPr="00A553C3" w:rsidRDefault="00A553C3">
      <w:r w:rsidRPr="00A553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5B42" w14:textId="77777777" w:rsidR="00172D10" w:rsidRDefault="00172D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D9AB4" w14:textId="77777777" w:rsidR="00172D10" w:rsidRDefault="00172D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836E3" w14:textId="77777777" w:rsidR="00172D10" w:rsidRDefault="00172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HR"/>
    <w:docVar w:name="TXTLANGUEMIN" w:val="hr"/>
    <w:docVar w:name="TXTNRPE" w:val="788.891"/>
    <w:docVar w:name="TXTPEorAP" w:val="PE"/>
    <w:docVar w:name="TXTROUTE" w:val="AM\1344017HR.docx"/>
    <w:docVar w:name="TXTVERSION" w:val="01-00"/>
  </w:docVars>
  <w:rsids>
    <w:rsidRoot w:val="00A77B3E"/>
    <w:rsid w:val="00172D10"/>
    <w:rsid w:val="001D658E"/>
    <w:rsid w:val="003D6737"/>
    <w:rsid w:val="0043012F"/>
    <w:rsid w:val="00457DB1"/>
    <w:rsid w:val="00706F44"/>
    <w:rsid w:val="00741D91"/>
    <w:rsid w:val="00A553C3"/>
    <w:rsid w:val="00A75957"/>
    <w:rsid w:val="00A77B3E"/>
    <w:rsid w:val="00B35CE8"/>
    <w:rsid w:val="00CA2A55"/>
    <w:rsid w:val="00E62BB9"/>
    <w:rsid w:val="00F00773"/>
    <w:rsid w:val="00FC3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6E8DDE"/>
  <w15:docId w15:val="{3A185AB0-E641-41C6-BDC8-CA20E151B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35CE8"/>
    <w:pPr>
      <w:tabs>
        <w:tab w:val="center" w:pos="4513"/>
        <w:tab w:val="right" w:pos="9026"/>
      </w:tabs>
    </w:pPr>
  </w:style>
  <w:style w:type="character" w:customStyle="1" w:styleId="HeaderChar">
    <w:name w:val="Header Char"/>
    <w:basedOn w:val="DefaultParagraphFont"/>
    <w:link w:val="Header"/>
    <w:rsid w:val="00B35CE8"/>
    <w:rPr>
      <w:sz w:val="24"/>
      <w:szCs w:val="24"/>
    </w:rPr>
  </w:style>
  <w:style w:type="paragraph" w:styleId="Footer">
    <w:name w:val="footer"/>
    <w:basedOn w:val="Normal"/>
    <w:link w:val="FooterChar"/>
    <w:rsid w:val="00706F44"/>
    <w:pPr>
      <w:tabs>
        <w:tab w:val="center" w:pos="4513"/>
        <w:tab w:val="right" w:pos="9026"/>
      </w:tabs>
    </w:pPr>
  </w:style>
  <w:style w:type="character" w:customStyle="1" w:styleId="FooterChar">
    <w:name w:val="Footer Char"/>
    <w:basedOn w:val="DefaultParagraphFont"/>
    <w:link w:val="Footer"/>
    <w:rsid w:val="00706F44"/>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176</Pages>
  <Words>54978</Words>
  <Characters>368358</Characters>
  <Application>Microsoft Office Word</Application>
  <DocSecurity>0</DocSecurity>
  <Lines>12702</Lines>
  <Paragraphs>2228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ZAJEC Morana</cp:lastModifiedBy>
  <cp:revision>2</cp:revision>
  <dcterms:created xsi:type="dcterms:W3CDTF">2026-06-25T14:55:00Z</dcterms:created>
  <dcterms:modified xsi:type="dcterms:W3CDTF">2026-06-25T14:55:00Z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1344017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493712</vt:lpwstr>
  </property>
  <property fmtid="{D5CDD505-2E9C-101B-9397-08002B2CF9AE}" pid="7" name="dmxml.render.traceId">
    <vt:lpwstr>6a0c24c9bfa2080823dfb88f8e3b6904</vt:lpwstr>
  </property>
  <property fmtid="{D5CDD505-2E9C-101B-9397-08002B2CF9AE}" pid="8" name="FooterPath">
    <vt:lpwstr>AM\1344017HR.docx</vt:lpwstr>
  </property>
  <property fmtid="{D5CDD505-2E9C-101B-9397-08002B2CF9AE}" pid="9" name="PE Number">
    <vt:lpwstr>788.891</vt:lpwstr>
  </property>
  <property fmtid="{D5CDD505-2E9C-101B-9397-08002B2CF9AE}" pid="10" name="UID">
    <vt:lpwstr>eu.europa.europarl-DIN1-2026-0000140155_02.00-xm-01.00_text-xml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- 2026/06/25 16:39</vt:lpwstr>
  </property>
</Properties>
</file>