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457F1C" w:rsidTr="00530967">
        <w:trPr>
          <w:trHeight w:hRule="exact" w:val="1418"/>
        </w:trPr>
        <w:tc>
          <w:tcPr>
            <w:tcW w:w="6804" w:type="dxa"/>
            <w:shd w:val="clear" w:color="auto" w:fill="auto"/>
            <w:vAlign w:val="center"/>
          </w:tcPr>
          <w:p w:rsidR="00BE5062" w:rsidRPr="00457F1C" w:rsidRDefault="00457F1C" w:rsidP="00530967">
            <w:pPr>
              <w:pStyle w:val="EPName"/>
            </w:pPr>
            <w:r w:rsidRPr="00457F1C">
              <w:t>Evropský parlament</w:t>
            </w:r>
          </w:p>
          <w:p w:rsidR="00BE5062" w:rsidRPr="00530967" w:rsidRDefault="00530967" w:rsidP="00530967">
            <w:pPr>
              <w:pStyle w:val="EPTerm"/>
            </w:pPr>
            <w:r>
              <w:t>2019-2024</w:t>
            </w:r>
          </w:p>
        </w:tc>
        <w:tc>
          <w:tcPr>
            <w:tcW w:w="2268" w:type="dxa"/>
            <w:shd w:val="clear" w:color="auto" w:fill="auto"/>
          </w:tcPr>
          <w:p w:rsidR="00BE5062" w:rsidRPr="00457F1C" w:rsidRDefault="00BE5062" w:rsidP="00530967">
            <w:pPr>
              <w:pStyle w:val="EPLogo"/>
            </w:pPr>
            <w:r w:rsidRPr="00457F1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457F1C" w:rsidRDefault="000E7234" w:rsidP="000E7234">
      <w:pPr>
        <w:pStyle w:val="LineTop"/>
      </w:pPr>
    </w:p>
    <w:p w:rsidR="000E7234" w:rsidRPr="00457F1C" w:rsidRDefault="000E7234" w:rsidP="000E7234">
      <w:pPr>
        <w:pStyle w:val="EPBody"/>
      </w:pPr>
      <w:r w:rsidRPr="00457F1C">
        <w:rPr>
          <w:rStyle w:val="HideTWBExt"/>
        </w:rPr>
        <w:t>&lt;</w:t>
      </w:r>
      <w:r w:rsidRPr="00457F1C">
        <w:rPr>
          <w:rStyle w:val="HideTWBExt"/>
          <w:i w:val="0"/>
        </w:rPr>
        <w:t>Commission</w:t>
      </w:r>
      <w:r w:rsidRPr="00457F1C">
        <w:rPr>
          <w:rStyle w:val="HideTWBExt"/>
        </w:rPr>
        <w:t>&gt;</w:t>
      </w:r>
      <w:r w:rsidR="00530967" w:rsidRPr="00530967">
        <w:rPr>
          <w:rStyle w:val="HideTWBInt"/>
        </w:rPr>
        <w:t>{JURI}</w:t>
      </w:r>
      <w:r w:rsidR="00530967">
        <w:t>Výbor pro právní záležitosti</w:t>
      </w:r>
      <w:r w:rsidRPr="00457F1C">
        <w:rPr>
          <w:rStyle w:val="HideTWBExt"/>
        </w:rPr>
        <w:t>&lt;/</w:t>
      </w:r>
      <w:r w:rsidRPr="00457F1C">
        <w:rPr>
          <w:rStyle w:val="HideTWBExt"/>
          <w:i w:val="0"/>
        </w:rPr>
        <w:t>Commission</w:t>
      </w:r>
      <w:r w:rsidRPr="00457F1C">
        <w:rPr>
          <w:rStyle w:val="HideTWBExt"/>
        </w:rPr>
        <w:t>&gt;</w:t>
      </w:r>
    </w:p>
    <w:p w:rsidR="000E7234" w:rsidRPr="00457F1C" w:rsidRDefault="000E7234" w:rsidP="000E7234">
      <w:pPr>
        <w:pStyle w:val="LineBottom"/>
      </w:pPr>
    </w:p>
    <w:p w:rsidR="00B85286" w:rsidRPr="00457F1C" w:rsidRDefault="00B85286">
      <w:pPr>
        <w:pStyle w:val="CoverReference"/>
      </w:pPr>
      <w:r w:rsidRPr="00457F1C">
        <w:rPr>
          <w:rStyle w:val="HideTWBExt"/>
          <w:b w:val="0"/>
          <w:noProof w:val="0"/>
        </w:rPr>
        <w:t>&lt;RefProc&gt;</w:t>
      </w:r>
      <w:r w:rsidR="00530967" w:rsidRPr="00530967">
        <w:t>2023/0133</w:t>
      </w:r>
      <w:r w:rsidRPr="00457F1C">
        <w:rPr>
          <w:rStyle w:val="HideTWBExt"/>
          <w:b w:val="0"/>
          <w:noProof w:val="0"/>
        </w:rPr>
        <w:t>&lt;/RefProc&gt;&lt;RefTypeProc&gt;</w:t>
      </w:r>
      <w:r w:rsidR="00457F1C" w:rsidRPr="00457F1C">
        <w:t>(</w:t>
      </w:r>
      <w:r w:rsidR="00530967">
        <w:t>COD</w:t>
      </w:r>
      <w:r w:rsidR="00457F1C" w:rsidRPr="00457F1C">
        <w:t>)</w:t>
      </w:r>
      <w:r w:rsidRPr="00457F1C">
        <w:rPr>
          <w:rStyle w:val="HideTWBExt"/>
          <w:b w:val="0"/>
          <w:noProof w:val="0"/>
        </w:rPr>
        <w:t>&lt;/RefTypeProc&gt;</w:t>
      </w:r>
    </w:p>
    <w:p w:rsidR="00B85286" w:rsidRPr="00457F1C" w:rsidRDefault="00B85286">
      <w:pPr>
        <w:pStyle w:val="CoverDate"/>
      </w:pPr>
      <w:r w:rsidRPr="00457F1C">
        <w:rPr>
          <w:rStyle w:val="HideTWBExt"/>
          <w:noProof w:val="0"/>
        </w:rPr>
        <w:t>&lt;Date&gt;</w:t>
      </w:r>
      <w:r w:rsidR="00530967" w:rsidRPr="00530967">
        <w:rPr>
          <w:rStyle w:val="HideTWBInt"/>
        </w:rPr>
        <w:t>{31/10/2023}</w:t>
      </w:r>
      <w:r w:rsidR="00530967">
        <w:t>31.10.2023</w:t>
      </w:r>
      <w:r w:rsidRPr="00457F1C">
        <w:rPr>
          <w:rStyle w:val="HideTWBExt"/>
          <w:noProof w:val="0"/>
        </w:rPr>
        <w:t>&lt;/Date&gt;</w:t>
      </w:r>
    </w:p>
    <w:p w:rsidR="009B0305" w:rsidRPr="00457F1C" w:rsidRDefault="009B0305" w:rsidP="009B0305">
      <w:pPr>
        <w:pStyle w:val="CoverDocType"/>
      </w:pPr>
      <w:r w:rsidRPr="00457F1C">
        <w:rPr>
          <w:rStyle w:val="HideTWBExt"/>
          <w:b w:val="0"/>
          <w:noProof w:val="0"/>
        </w:rPr>
        <w:t>&lt;TypeAM&gt;</w:t>
      </w:r>
      <w:r w:rsidR="00530967">
        <w:t>POZMĚŇOVACÍ NÁVRHY</w:t>
      </w:r>
      <w:r w:rsidRPr="00457F1C">
        <w:rPr>
          <w:rStyle w:val="HideTWBExt"/>
          <w:b w:val="0"/>
          <w:noProof w:val="0"/>
        </w:rPr>
        <w:t>&lt;/TypeAM&gt;</w:t>
      </w:r>
    </w:p>
    <w:p w:rsidR="00B85286" w:rsidRPr="00457F1C" w:rsidRDefault="00E25DC5" w:rsidP="001C2054">
      <w:pPr>
        <w:pStyle w:val="CoverDocType24a"/>
      </w:pPr>
      <w:r w:rsidRPr="00457F1C">
        <w:rPr>
          <w:rStyle w:val="HideTWBExt"/>
          <w:b w:val="0"/>
          <w:noProof w:val="0"/>
        </w:rPr>
        <w:t>&lt;RangeAM&gt;</w:t>
      </w:r>
      <w:r w:rsidR="00530967" w:rsidRPr="00530967">
        <w:t>389</w:t>
      </w:r>
      <w:r w:rsidR="00530967">
        <w:t xml:space="preserve"> - </w:t>
      </w:r>
      <w:r w:rsidR="00530967" w:rsidRPr="00530967">
        <w:t>780</w:t>
      </w:r>
      <w:r w:rsidRPr="00457F1C">
        <w:rPr>
          <w:rStyle w:val="HideTWBExt"/>
          <w:b w:val="0"/>
          <w:noProof w:val="0"/>
        </w:rPr>
        <w:t>&lt;/RangeAM&gt;</w:t>
      </w:r>
    </w:p>
    <w:p w:rsidR="001C2054" w:rsidRPr="00457F1C" w:rsidRDefault="00A15973" w:rsidP="00A93F8C">
      <w:pPr>
        <w:pStyle w:val="CoverBold"/>
      </w:pPr>
      <w:r w:rsidRPr="00457F1C">
        <w:rPr>
          <w:rStyle w:val="HideTWBExt"/>
          <w:b w:val="0"/>
          <w:noProof w:val="0"/>
        </w:rPr>
        <w:t>&lt;TitreType&gt;</w:t>
      </w:r>
      <w:r w:rsidR="00530967">
        <w:t>Návrh zprávy</w:t>
      </w:r>
      <w:r w:rsidRPr="00457F1C">
        <w:rPr>
          <w:rStyle w:val="HideTWBExt"/>
          <w:b w:val="0"/>
          <w:noProof w:val="0"/>
        </w:rPr>
        <w:t>&lt;/TitreType&gt;</w:t>
      </w:r>
    </w:p>
    <w:p w:rsidR="00B85286" w:rsidRPr="00457F1C" w:rsidRDefault="00E25DC5" w:rsidP="00A93F8C">
      <w:pPr>
        <w:pStyle w:val="CoverBold"/>
      </w:pPr>
      <w:r w:rsidRPr="00457F1C">
        <w:rPr>
          <w:rStyle w:val="HideTWBExt"/>
          <w:b w:val="0"/>
          <w:noProof w:val="0"/>
        </w:rPr>
        <w:t>&lt;Rapporteur&gt;</w:t>
      </w:r>
      <w:r w:rsidR="00530967" w:rsidRPr="00857355">
        <w:t>Marion Walsmann</w:t>
      </w:r>
      <w:r w:rsidRPr="00457F1C">
        <w:rPr>
          <w:rStyle w:val="HideTWBExt"/>
          <w:b w:val="0"/>
          <w:noProof w:val="0"/>
        </w:rPr>
        <w:t>&lt;/Rapporteur&gt;</w:t>
      </w:r>
    </w:p>
    <w:p w:rsidR="00B85286" w:rsidRPr="00457F1C" w:rsidRDefault="00075DBE">
      <w:pPr>
        <w:pStyle w:val="CoverNormal24a"/>
      </w:pPr>
      <w:r w:rsidRPr="00457F1C">
        <w:rPr>
          <w:rStyle w:val="HideTWBExt"/>
          <w:noProof w:val="0"/>
        </w:rPr>
        <w:t>&lt;DocRefPE&gt;</w:t>
      </w:r>
      <w:r w:rsidR="00457F1C" w:rsidRPr="00457F1C">
        <w:t>(PE</w:t>
      </w:r>
      <w:r w:rsidR="00530967" w:rsidRPr="00530967">
        <w:t>753.697</w:t>
      </w:r>
      <w:r w:rsidR="00457F1C" w:rsidRPr="00457F1C">
        <w:t>v</w:t>
      </w:r>
      <w:r w:rsidR="00530967" w:rsidRPr="00530967">
        <w:t>01-00</w:t>
      </w:r>
      <w:r w:rsidR="00457F1C" w:rsidRPr="00457F1C">
        <w:t>)</w:t>
      </w:r>
      <w:r w:rsidRPr="00457F1C">
        <w:rPr>
          <w:rStyle w:val="HideTWBExt"/>
          <w:noProof w:val="0"/>
        </w:rPr>
        <w:t>&lt;/DocRefPE&gt;</w:t>
      </w:r>
    </w:p>
    <w:p w:rsidR="00B85286" w:rsidRPr="00457F1C" w:rsidRDefault="00A15973">
      <w:pPr>
        <w:pStyle w:val="CoverNormal24a"/>
      </w:pPr>
      <w:r w:rsidRPr="00457F1C">
        <w:rPr>
          <w:rStyle w:val="HideTWBExt"/>
          <w:noProof w:val="0"/>
        </w:rPr>
        <w:t>&lt;Titre&gt;</w:t>
      </w:r>
      <w:r w:rsidR="00530967" w:rsidRPr="00530967">
        <w:t>Návrh nařízení Evropského parlamentu a Rady o patentech, jejichž využití je nezbytné k dodržení technických norem, a o změně nařízení (EU) 2017/1001</w:t>
      </w:r>
      <w:r w:rsidRPr="00457F1C">
        <w:rPr>
          <w:rStyle w:val="HideTWBExt"/>
          <w:noProof w:val="0"/>
        </w:rPr>
        <w:t>&lt;/Titre&gt;</w:t>
      </w:r>
    </w:p>
    <w:p w:rsidR="006337D4" w:rsidRPr="00457F1C" w:rsidRDefault="00E25DC5" w:rsidP="006337D4">
      <w:pPr>
        <w:pStyle w:val="CoverNormal"/>
      </w:pPr>
      <w:r w:rsidRPr="00457F1C">
        <w:rPr>
          <w:rStyle w:val="HideTWBExt"/>
          <w:noProof w:val="0"/>
        </w:rPr>
        <w:t>&lt;DocAmend&gt;</w:t>
      </w:r>
      <w:r w:rsidR="00530967">
        <w:t>Návrh nařízení</w:t>
      </w:r>
      <w:r w:rsidRPr="00457F1C">
        <w:rPr>
          <w:rStyle w:val="HideTWBExt"/>
          <w:noProof w:val="0"/>
        </w:rPr>
        <w:t>&lt;/DocAmend&gt;</w:t>
      </w:r>
    </w:p>
    <w:p w:rsidR="00B85286" w:rsidRPr="00457F1C" w:rsidRDefault="00A15973">
      <w:pPr>
        <w:pStyle w:val="CoverNormal24a"/>
      </w:pPr>
      <w:r w:rsidRPr="00457F1C">
        <w:rPr>
          <w:rStyle w:val="HideTWBExt"/>
          <w:noProof w:val="0"/>
        </w:rPr>
        <w:t>&lt;DocRef&gt;</w:t>
      </w:r>
      <w:r w:rsidR="00457F1C" w:rsidRPr="00457F1C">
        <w:t>(</w:t>
      </w:r>
      <w:r w:rsidR="00530967">
        <w:t>COM</w:t>
      </w:r>
      <w:r w:rsidR="00530967" w:rsidRPr="00530967">
        <w:t>(2023)0232</w:t>
      </w:r>
      <w:r w:rsidR="00457F1C" w:rsidRPr="00457F1C">
        <w:t xml:space="preserve"> </w:t>
      </w:r>
      <w:r w:rsidR="00530967">
        <w:t>–</w:t>
      </w:r>
      <w:r w:rsidR="00457F1C" w:rsidRPr="00457F1C">
        <w:t xml:space="preserve"> </w:t>
      </w:r>
      <w:r w:rsidR="00530967">
        <w:t>C9</w:t>
      </w:r>
      <w:r w:rsidR="00530967">
        <w:noBreakHyphen/>
      </w:r>
      <w:r w:rsidR="00530967" w:rsidRPr="00530967">
        <w:t>0147/2023</w:t>
      </w:r>
      <w:r w:rsidR="00457F1C" w:rsidRPr="00457F1C">
        <w:t xml:space="preserve"> </w:t>
      </w:r>
      <w:r w:rsidR="00530967">
        <w:t>–</w:t>
      </w:r>
      <w:r w:rsidR="00457F1C" w:rsidRPr="00457F1C">
        <w:t xml:space="preserve"> </w:t>
      </w:r>
      <w:r w:rsidR="00530967" w:rsidRPr="00530967">
        <w:t>2023/0133</w:t>
      </w:r>
      <w:r w:rsidR="00457F1C" w:rsidRPr="00457F1C">
        <w:t>(</w:t>
      </w:r>
      <w:r w:rsidR="00530967">
        <w:t>COD</w:t>
      </w:r>
      <w:r w:rsidR="00457F1C" w:rsidRPr="00457F1C">
        <w:t>))</w:t>
      </w:r>
      <w:r w:rsidRPr="00457F1C">
        <w:rPr>
          <w:rStyle w:val="HideTWBExt"/>
          <w:noProof w:val="0"/>
        </w:rPr>
        <w:t>&lt;/DocRef&gt;</w:t>
      </w:r>
    </w:p>
    <w:p w:rsidR="00B85286" w:rsidRPr="00457F1C" w:rsidRDefault="00B85286" w:rsidP="00E660E2">
      <w:pPr>
        <w:widowControl/>
        <w:tabs>
          <w:tab w:val="center" w:pos="4677"/>
        </w:tabs>
      </w:pPr>
      <w:r w:rsidRPr="00457F1C">
        <w:br w:type="page"/>
      </w:r>
      <w:r w:rsidR="00457F1C" w:rsidRPr="00457F1C">
        <w:lastRenderedPageBreak/>
        <w:t>AM_Com_LegReport</w:t>
      </w:r>
    </w:p>
    <w:p w:rsidR="00530967" w:rsidRPr="00457F1C" w:rsidRDefault="00B85286" w:rsidP="00530967">
      <w:pPr>
        <w:pStyle w:val="AmNumberTabs"/>
        <w:keepNext/>
      </w:pPr>
      <w:r w:rsidRPr="00457F1C">
        <w:br w:type="page"/>
      </w:r>
      <w:bookmarkStart w:id="0" w:name="EndA"/>
    </w:p>
    <w:bookmarkEnd w:id="0"/>
    <w:p w:rsidR="00BE7DEF" w:rsidRPr="00F20242" w:rsidRDefault="00BE7DEF" w:rsidP="00BE7DEF">
      <w:pPr>
        <w:pStyle w:val="AmNumberTabs"/>
        <w:keepNext/>
      </w:pPr>
      <w:r w:rsidRPr="00BE7DEF">
        <w:rPr>
          <w:rStyle w:val="HideTWBExt"/>
          <w:b w:val="0"/>
        </w:rPr>
        <w:lastRenderedPageBreak/>
        <w:t>&lt;RepeatBlock-Amend&gt;</w:t>
      </w:r>
      <w:r>
        <w:rPr>
          <w:rStyle w:val="HideTWBExt"/>
          <w:b w:val="0"/>
        </w:rPr>
        <w:t>&lt;Amend&gt;</w:t>
      </w:r>
      <w:r>
        <w:t>Pozměňovací návrh</w:t>
      </w:r>
      <w:r>
        <w:tab/>
      </w:r>
      <w:r>
        <w:tab/>
      </w:r>
      <w:r>
        <w:rPr>
          <w:rStyle w:val="HideTWBExt"/>
          <w:b w:val="0"/>
        </w:rPr>
        <w:t>&lt;NumAm&gt;</w:t>
      </w:r>
      <w:r>
        <w:t>389</w:t>
      </w:r>
      <w:r>
        <w:rPr>
          <w:rStyle w:val="HideTWBExt"/>
          <w:b w:val="0"/>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Viz článek 15</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390</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Nezávazné odborné stanovisko k souhrnným licenčním poplatkům</w:t>
            </w:r>
          </w:p>
        </w:tc>
        <w:tc>
          <w:tcPr>
            <w:tcW w:w="4876" w:type="dxa"/>
            <w:hideMark/>
          </w:tcPr>
          <w:p w:rsidR="00BE7DEF" w:rsidRPr="00857355" w:rsidRDefault="00BE7DEF" w:rsidP="00684EF2">
            <w:pPr>
              <w:pStyle w:val="Normal6"/>
              <w:rPr>
                <w:szCs w:val="24"/>
                <w:lang w:val="cs-CZ"/>
              </w:rPr>
            </w:pPr>
            <w:r w:rsidRPr="00857355">
              <w:rPr>
                <w:b/>
                <w:i/>
                <w:lang w:val="cs-CZ"/>
              </w:rPr>
              <w:t>Stanovení souhrnných licenčních poplatků prostřednictvím nezávazného odborného stanoviska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Nezávazné</w:t>
            </w:r>
            <w:r w:rsidRPr="00857355">
              <w:rPr>
                <w:lang w:val="cs-CZ"/>
              </w:rPr>
              <w:t xml:space="preserve"> odborné stanovisko k souhrnným licenčním poplatkům</w:t>
            </w:r>
          </w:p>
        </w:tc>
        <w:tc>
          <w:tcPr>
            <w:tcW w:w="4876" w:type="dxa"/>
            <w:hideMark/>
          </w:tcPr>
          <w:p w:rsidR="00BE7DEF" w:rsidRPr="00857355" w:rsidRDefault="00857355" w:rsidP="00857355">
            <w:pPr>
              <w:pStyle w:val="Normal6"/>
              <w:rPr>
                <w:szCs w:val="24"/>
                <w:lang w:val="cs-CZ"/>
              </w:rPr>
            </w:pPr>
            <w:r w:rsidRPr="00857355">
              <w:rPr>
                <w:b/>
                <w:i/>
                <w:lang w:val="cs-CZ"/>
              </w:rPr>
              <w:t>Závazné</w:t>
            </w:r>
            <w:r w:rsidRPr="00857355">
              <w:rPr>
                <w:lang w:val="cs-CZ"/>
              </w:rPr>
              <w:t xml:space="preserve"> odborné stanovisko k souhrnným licenčním poplatkům</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Majitel patentu SEP nebo provádějící subjekt může požádat kompetenční centrum o </w:t>
            </w:r>
            <w:r w:rsidRPr="00857355">
              <w:rPr>
                <w:b/>
                <w:i/>
                <w:lang w:val="cs-CZ"/>
              </w:rPr>
              <w:t>nezávazné</w:t>
            </w:r>
            <w:r w:rsidRPr="00857355">
              <w:rPr>
                <w:lang w:val="cs-CZ"/>
              </w:rPr>
              <w:t xml:space="preserve"> odborné stanovisko ke globálnímu souhrnnému licenčnímu poplatku.</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Majitel patentu SEP nebo provádějící subjekt může požádat kompetenční centrum o </w:t>
            </w:r>
            <w:r w:rsidRPr="00857355">
              <w:rPr>
                <w:b/>
                <w:i/>
                <w:lang w:val="cs-CZ"/>
              </w:rPr>
              <w:t>závazné</w:t>
            </w:r>
            <w:r w:rsidRPr="00857355">
              <w:rPr>
                <w:lang w:val="cs-CZ"/>
              </w:rPr>
              <w:t xml:space="preserve"> odborné stanovisko ke globálnímu souhrnnému licenčnímu poplatku.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18 – odst. 2 – písm. b a (nové)</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ba)</w:t>
            </w:r>
            <w:r w:rsidRPr="00857355">
              <w:rPr>
                <w:b/>
                <w:i/>
                <w:lang w:val="en-GB"/>
              </w:rPr>
              <w:tab/>
              <w:t>Norma byla začleněna do aktu v přenesené pravomoci podle čl. 1 odst.4</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Kompetenční centrum o</w:t>
            </w:r>
            <w:r w:rsidRPr="00857355">
              <w:rPr>
                <w:b/>
                <w:i/>
                <w:lang w:val="cs-CZ"/>
              </w:rPr>
              <w:t xml:space="preserve"> </w:t>
            </w:r>
            <w:r w:rsidRPr="00857355">
              <w:rPr>
                <w:lang w:val="cs-CZ"/>
              </w:rPr>
              <w:t>žádosti informuje příslušnou organizaci pro tvorbu norem a</w:t>
            </w:r>
            <w:r w:rsidRPr="00857355">
              <w:rPr>
                <w:b/>
                <w:i/>
                <w:lang w:val="cs-CZ"/>
              </w:rPr>
              <w:t xml:space="preserve"> </w:t>
            </w:r>
            <w:r w:rsidRPr="00857355">
              <w:rPr>
                <w:lang w:val="cs-CZ"/>
              </w:rPr>
              <w:t xml:space="preserve">všechny </w:t>
            </w:r>
            <w:r w:rsidRPr="00857355">
              <w:rPr>
                <w:b/>
                <w:i/>
                <w:lang w:val="cs-CZ"/>
              </w:rPr>
              <w:t>známé</w:t>
            </w:r>
            <w:r w:rsidRPr="00857355">
              <w:rPr>
                <w:lang w:val="cs-CZ"/>
              </w:rPr>
              <w:t xml:space="preserve"> zúčastněné strany. Žádost zveřejní na internetových stránkách úřadu EUIPO a vyzve zúčastněné strany, aby do 30 dnů ode dne zveřejnění žádosti vyjádřily zájem o účast v tomto procesu.</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Kompetenční centrum o</w:t>
            </w:r>
            <w:r w:rsidRPr="00857355">
              <w:rPr>
                <w:b/>
                <w:i/>
                <w:lang w:val="cs-CZ"/>
              </w:rPr>
              <w:t> </w:t>
            </w:r>
            <w:r w:rsidRPr="00857355">
              <w:rPr>
                <w:lang w:val="cs-CZ"/>
              </w:rPr>
              <w:t>žádosti informuje příslušnou organizaci pro tvorbu norem a</w:t>
            </w:r>
            <w:r w:rsidRPr="00857355">
              <w:rPr>
                <w:b/>
                <w:i/>
                <w:lang w:val="cs-CZ"/>
              </w:rPr>
              <w:t> </w:t>
            </w:r>
            <w:r w:rsidRPr="00857355">
              <w:rPr>
                <w:lang w:val="cs-CZ"/>
              </w:rPr>
              <w:t xml:space="preserve">všechny </w:t>
            </w:r>
            <w:r w:rsidRPr="00857355">
              <w:rPr>
                <w:b/>
                <w:i/>
                <w:lang w:val="cs-CZ"/>
              </w:rPr>
              <w:t>relevantní</w:t>
            </w:r>
            <w:r w:rsidRPr="00857355">
              <w:rPr>
                <w:lang w:val="cs-CZ"/>
              </w:rPr>
              <w:t xml:space="preserve"> zúčastněné strany. Žádost zveřejní na internetových stránkách úřadu EUIPO a vyzve zúčastněné strany, aby do 30 dnů ode dne zveřejnění žádosti vyjádřily zájem o účast v tomto procesu.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Každá zúčastněná strana může požádat o účast v procesu poté, co vysvětlí důvody svého zájmu. Majitelé patentů SEP uvedou svůj odhadovaný procentní podíl těchto patentů SEP na všech patentech SEP pro danou normu. Provádějící subjekty poskytnou informace o všech příslušných provedeních normy, včetně příslušného podílu na trhu v Unii.</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Každá zúčastněná strana může požádat o účast v procesu poté, co vysvětlí důvody svého zájmu. Majitelé patentů SEP uvedou svůj odhadovaný procentní podíl těchto patentů SEP na všech patentech SEP pro danou normu. Provádějící subjekty poskytnou informace o všech příslušných provedeních normy, včetně příslušného podílu na trhu v Unii. </w:t>
            </w:r>
            <w:r w:rsidRPr="00857355">
              <w:rPr>
                <w:b/>
                <w:i/>
                <w:lang w:val="cs-CZ"/>
              </w:rPr>
              <w:t>Provádějící subjekty poskytnou informace o všech příslušných stávajících nebo potenciálních provedeních normy.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Každá zúčastněná strana může požádat o účast v procesu poté, co vysvětlí důvody svého zájmu. Majitelé patentů SEP uvedou svůj odhadovaný procentní podíl těchto patentů SEP na všech patentech SEP pro danou normu. Provádějící subjekty poskytnou informace o všech příslušných provedeních normy, včetně příslušného podílu na trhu v Unii.</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Každá zúčastněná strana může požádat o účast v procesu poté, co vysvětlí důvody svého zájmu. Majitelé patentů SEP uvedou svůj odhadovaný procentní podíl těchto patentů SEP na všech patentech SEP pro danou normu. Provádějící subjekty </w:t>
            </w:r>
            <w:r w:rsidRPr="00857355">
              <w:rPr>
                <w:b/>
                <w:i/>
                <w:lang w:val="cs-CZ"/>
              </w:rPr>
              <w:t xml:space="preserve">a ostatní zúčastněné strany </w:t>
            </w:r>
            <w:r w:rsidRPr="00857355">
              <w:rPr>
                <w:lang w:val="cs-CZ"/>
              </w:rPr>
              <w:t>poskytnou informace o všech příslušných provedeních normy, včetně příslušného podílu na trhu v Unii.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Pokud žádosti o účast zahrnují </w:t>
            </w:r>
            <w:r w:rsidRPr="00857355">
              <w:rPr>
                <w:b/>
                <w:i/>
                <w:lang w:val="cs-CZ"/>
              </w:rPr>
              <w:t>majitele patentů SEP, které mají dohromady alespoň 10 % příslušného podílu na trhu v Unii</w:t>
            </w:r>
            <w:r w:rsidRPr="00857355">
              <w:rPr>
                <w:lang w:val="cs-CZ"/>
              </w:rPr>
              <w:t xml:space="preserve"> nebo </w:t>
            </w:r>
            <w:r w:rsidRPr="00857355">
              <w:rPr>
                <w:b/>
                <w:i/>
                <w:lang w:val="cs-CZ"/>
              </w:rPr>
              <w:t>alespoň deset malých a středních podniků</w:t>
            </w:r>
            <w:r w:rsidRPr="00857355">
              <w:rPr>
                <w:lang w:val="cs-CZ"/>
              </w:rPr>
              <w:t>, jmenuje kompetenční centrum tříčlennou skupinu smírců vybraných ze seznamu smírců s odpovídajícím vzděláním v příslušné oblasti technologie.</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 xml:space="preserve">Pokud žádosti o účast zahrnují </w:t>
            </w:r>
            <w:r w:rsidRPr="00857355">
              <w:rPr>
                <w:b/>
                <w:i/>
                <w:lang w:val="cs-CZ"/>
              </w:rPr>
              <w:t>jakoukoli kombinaci pěti majitelů patentů SEP</w:t>
            </w:r>
            <w:r w:rsidRPr="00857355">
              <w:rPr>
                <w:lang w:val="cs-CZ"/>
              </w:rPr>
              <w:t xml:space="preserve"> nebo </w:t>
            </w:r>
            <w:r w:rsidRPr="00857355">
              <w:rPr>
                <w:b/>
                <w:i/>
                <w:lang w:val="cs-CZ"/>
              </w:rPr>
              <w:t>provádějících subjektů,</w:t>
            </w:r>
            <w:r w:rsidRPr="00857355">
              <w:rPr>
                <w:lang w:val="cs-CZ"/>
              </w:rPr>
              <w:t>, jmenuje kompetenční centrum tříčlennou skupinu smírců vybraných ze seznamu smírců s odpovídajícím vzděláním v příslušné oblasti technologie.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Pokud žádosti o účast zahrnují </w:t>
            </w:r>
            <w:r w:rsidRPr="00857355">
              <w:rPr>
                <w:b/>
                <w:i/>
                <w:lang w:val="cs-CZ"/>
              </w:rPr>
              <w:t>majitele patentů SEP, kteří dohromady představují alespoň odhadovaných 20 % všech</w:t>
            </w:r>
            <w:r w:rsidRPr="00857355">
              <w:rPr>
                <w:lang w:val="cs-CZ"/>
              </w:rPr>
              <w:t xml:space="preserve"> patentů SEP </w:t>
            </w:r>
            <w:r w:rsidRPr="00857355">
              <w:rPr>
                <w:b/>
                <w:i/>
                <w:lang w:val="cs-CZ"/>
              </w:rPr>
              <w:t>pro danou normu, a provádějící subjekty, které mají dohromady alespoň 10 % příslušného podílu na trhu v Unii</w:t>
            </w:r>
            <w:r w:rsidRPr="00857355">
              <w:rPr>
                <w:lang w:val="cs-CZ"/>
              </w:rPr>
              <w:t xml:space="preserve"> nebo alespoň </w:t>
            </w:r>
            <w:r w:rsidRPr="00857355">
              <w:rPr>
                <w:b/>
                <w:i/>
                <w:lang w:val="cs-CZ"/>
              </w:rPr>
              <w:t>deset malých</w:t>
            </w:r>
            <w:r w:rsidRPr="00857355">
              <w:rPr>
                <w:lang w:val="cs-CZ"/>
              </w:rPr>
              <w:t xml:space="preserve"> a </w:t>
            </w:r>
            <w:r w:rsidRPr="00857355">
              <w:rPr>
                <w:b/>
                <w:i/>
                <w:lang w:val="cs-CZ"/>
              </w:rPr>
              <w:t>středních podniků</w:t>
            </w:r>
            <w:r w:rsidRPr="00857355">
              <w:rPr>
                <w:lang w:val="cs-CZ"/>
              </w:rPr>
              <w:t>, jmenuje kompetenční centrum tříčlennou skupinu smírců vybraných ze seznamu smírců s odpovídajícím vzděláním v příslušné oblasti technologie.</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 xml:space="preserve">Pokud žádosti o účast zahrnují </w:t>
            </w:r>
            <w:r w:rsidRPr="00857355">
              <w:rPr>
                <w:b/>
                <w:i/>
                <w:lang w:val="cs-CZ"/>
              </w:rPr>
              <w:t>nejméně pět majitelů</w:t>
            </w:r>
            <w:r w:rsidRPr="00857355">
              <w:rPr>
                <w:lang w:val="cs-CZ"/>
              </w:rPr>
              <w:t xml:space="preserve"> patentů SEP </w:t>
            </w:r>
            <w:r w:rsidRPr="00857355">
              <w:rPr>
                <w:b/>
                <w:i/>
                <w:lang w:val="cs-CZ"/>
              </w:rPr>
              <w:t>či provádějících subjektů</w:t>
            </w:r>
            <w:r w:rsidRPr="00857355">
              <w:rPr>
                <w:lang w:val="cs-CZ"/>
              </w:rPr>
              <w:t xml:space="preserve"> nebo alespoň </w:t>
            </w:r>
            <w:r w:rsidRPr="00857355">
              <w:rPr>
                <w:b/>
                <w:i/>
                <w:lang w:val="cs-CZ"/>
              </w:rPr>
              <w:t>tři malé</w:t>
            </w:r>
            <w:r w:rsidRPr="00857355">
              <w:rPr>
                <w:lang w:val="cs-CZ"/>
              </w:rPr>
              <w:t xml:space="preserve"> a </w:t>
            </w:r>
            <w:r w:rsidRPr="00857355">
              <w:rPr>
                <w:b/>
                <w:i/>
                <w:lang w:val="cs-CZ"/>
              </w:rPr>
              <w:t>střední podniky</w:t>
            </w:r>
            <w:r w:rsidRPr="00857355">
              <w:rPr>
                <w:lang w:val="cs-CZ"/>
              </w:rPr>
              <w:t>, jmenuje kompetenční centrum tříčlennou skupinu smírců vybraných ze seznamu smírců s odpovídajícím vzděláním v příslušné oblasti technologie.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399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Pokud žádosti o účast zahrnují majitele patentů SEP, kteří dohromady představují alespoň odhadovaných </w:t>
            </w:r>
            <w:r w:rsidRPr="00857355">
              <w:rPr>
                <w:b/>
                <w:i/>
                <w:lang w:val="cs-CZ"/>
              </w:rPr>
              <w:t>20</w:t>
            </w:r>
            <w:r w:rsidRPr="00857355">
              <w:rPr>
                <w:lang w:val="cs-CZ"/>
              </w:rPr>
              <w:t> % všech patentů SEP pro danou normu</w:t>
            </w:r>
            <w:r w:rsidRPr="00857355">
              <w:rPr>
                <w:b/>
                <w:i/>
                <w:lang w:val="cs-CZ"/>
              </w:rPr>
              <w:t>,</w:t>
            </w:r>
            <w:r w:rsidRPr="00857355">
              <w:rPr>
                <w:lang w:val="cs-CZ"/>
              </w:rPr>
              <w:t xml:space="preserve"> a </w:t>
            </w:r>
            <w:r w:rsidRPr="00857355">
              <w:rPr>
                <w:b/>
                <w:i/>
                <w:lang w:val="cs-CZ"/>
              </w:rPr>
              <w:t>provádějící subjekty, které mají dohromady alespoň</w:t>
            </w:r>
            <w:r w:rsidRPr="00857355">
              <w:rPr>
                <w:lang w:val="cs-CZ"/>
              </w:rPr>
              <w:t xml:space="preserve"> 10</w:t>
            </w:r>
            <w:r w:rsidRPr="00857355">
              <w:rPr>
                <w:b/>
                <w:i/>
                <w:lang w:val="cs-CZ"/>
              </w:rPr>
              <w:t> % příslušného podílu na trhu v Unii nebo alespoň deset malých a středních podniků</w:t>
            </w:r>
            <w:r w:rsidRPr="00857355">
              <w:rPr>
                <w:lang w:val="cs-CZ"/>
              </w:rPr>
              <w:t>, jmenuje kompetenční centrum tříčlennou skupinu smírců vybraných ze seznamu smírců s odpovídajícím vzděláním v příslušné oblasti technologie.</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 xml:space="preserve">Pokud žádosti o účast zahrnují majitele patentů SEP, kteří dohromady představují alespoň odhadovaných </w:t>
            </w:r>
            <w:r w:rsidRPr="00857355">
              <w:rPr>
                <w:b/>
                <w:i/>
                <w:lang w:val="cs-CZ"/>
              </w:rPr>
              <w:t>10</w:t>
            </w:r>
            <w:r w:rsidRPr="00857355">
              <w:rPr>
                <w:lang w:val="cs-CZ"/>
              </w:rPr>
              <w:t xml:space="preserve"> % všech patentů SEP pro danou normu a </w:t>
            </w:r>
            <w:r w:rsidRPr="00857355">
              <w:rPr>
                <w:b/>
                <w:i/>
                <w:lang w:val="cs-CZ"/>
              </w:rPr>
              <w:t>nejméně</w:t>
            </w:r>
            <w:r w:rsidRPr="00857355">
              <w:rPr>
                <w:lang w:val="cs-CZ"/>
              </w:rPr>
              <w:t xml:space="preserve"> 10</w:t>
            </w:r>
            <w:r w:rsidRPr="00857355">
              <w:rPr>
                <w:b/>
                <w:i/>
                <w:lang w:val="cs-CZ"/>
              </w:rPr>
              <w:t xml:space="preserve"> provádějících subjektů</w:t>
            </w:r>
            <w:r w:rsidRPr="00857355">
              <w:rPr>
                <w:lang w:val="cs-CZ"/>
              </w:rPr>
              <w:t>, jmenuje kompetenční centrum tříčlennou skupinu smírců vybraných ze seznamu smírců s odpovídajícím vzděláním v příslušné oblasti technologie.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Pokud žádosti o účast zahrnují majitele patentů SEP, kteří dohromady představují alespoň odhadovaných </w:t>
            </w:r>
            <w:r w:rsidRPr="00857355">
              <w:rPr>
                <w:b/>
                <w:i/>
                <w:lang w:val="cs-CZ"/>
              </w:rPr>
              <w:t>20</w:t>
            </w:r>
            <w:r w:rsidRPr="00857355">
              <w:rPr>
                <w:lang w:val="cs-CZ"/>
              </w:rPr>
              <w:t xml:space="preserve"> % všech patentů SEP pro danou normu, a provádějící subjekty, které mají dohromady alespoň </w:t>
            </w:r>
            <w:r w:rsidRPr="00857355">
              <w:rPr>
                <w:b/>
                <w:i/>
                <w:lang w:val="cs-CZ"/>
              </w:rPr>
              <w:t>10</w:t>
            </w:r>
            <w:r w:rsidRPr="00857355">
              <w:rPr>
                <w:lang w:val="cs-CZ"/>
              </w:rPr>
              <w:t> % příslušného podílu na trhu v Unii nebo alespoň deset malých a středních podniků, jmenuje kompetenční centrum tříčlennou skupinu smírců vybraných ze seznamu smírců s odpovídajícím vzděláním v příslušné oblasti technologie.</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 xml:space="preserve">Pokud žádosti o účast zahrnují majitele patentů SEP, kteří dohromady představují alespoň odhadovaných </w:t>
            </w:r>
            <w:r w:rsidRPr="00857355">
              <w:rPr>
                <w:b/>
                <w:i/>
                <w:lang w:val="cs-CZ"/>
              </w:rPr>
              <w:t>15</w:t>
            </w:r>
            <w:r w:rsidRPr="00857355">
              <w:rPr>
                <w:lang w:val="cs-CZ"/>
              </w:rPr>
              <w:t xml:space="preserve"> % všech patentů SEP pro danou normu, a provádějící subjekty, které mají dohromady alespoň </w:t>
            </w:r>
            <w:r w:rsidRPr="00857355">
              <w:rPr>
                <w:b/>
                <w:i/>
                <w:lang w:val="cs-CZ"/>
              </w:rPr>
              <w:t>5</w:t>
            </w:r>
            <w:r w:rsidRPr="00857355">
              <w:rPr>
                <w:lang w:val="cs-CZ"/>
              </w:rPr>
              <w:t> % příslušného podílu na trhu v Unii nebo alespoň deset malých a středních podniků, jmenuje kompetenční centrum tříčlennou skupinu smírců vybraných ze seznamu smírců s odpovídajícím vzděláním v příslušné oblasti technologie.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Marion Walsmann</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Pokud žádosti o účast zahrnují majitele patentů SEP, kteří dohromady představují alespoň odhadovaných 20 % všech patentů SEP pro danou normu</w:t>
            </w:r>
            <w:r w:rsidRPr="00857355">
              <w:rPr>
                <w:b/>
                <w:i/>
                <w:lang w:val="cs-CZ"/>
              </w:rPr>
              <w:t>, a</w:t>
            </w:r>
            <w:r w:rsidRPr="00857355">
              <w:rPr>
                <w:lang w:val="cs-CZ"/>
              </w:rPr>
              <w:t xml:space="preserve"> provádějící subjekty, které mají dohromady alespoň 10 % příslušného podílu na trhu v Unii nebo alespoň deset malých a středních podniků, jmenuje kompetenční centrum tříčlennou skupinu smírců vybraných ze seznamu smírců s odpovídajícím vzděláním v příslušné oblasti technologie.</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Pokud žádosti o účast zahrnují majitele patentů SEP, kteří dohromady představují alespoň odhadovaných 20 % všech patentů SEP pro danou normu</w:t>
            </w:r>
            <w:r w:rsidRPr="00857355">
              <w:rPr>
                <w:b/>
                <w:i/>
                <w:lang w:val="cs-CZ"/>
              </w:rPr>
              <w:t xml:space="preserve"> nebo</w:t>
            </w:r>
            <w:r w:rsidRPr="00857355">
              <w:rPr>
                <w:lang w:val="cs-CZ"/>
              </w:rPr>
              <w:t xml:space="preserve"> provádějící subjekty, které mají dohromady alespoň 10 % příslušného podílu na trhu v Unii nebo alespoň deset malých a středních podniků, jmenuje kompetenční centrum tříčlennou skupinu smírců vybraných ze seznamu smírců s odpovídajícím vzděláním v příslušné oblasti technologie.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18 – odst. 8 – návětí</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8.</w:t>
            </w:r>
            <w:r w:rsidRPr="00857355">
              <w:rPr>
                <w:lang w:val="cs-CZ"/>
              </w:rPr>
              <w:tab/>
              <w:t>Po jmenování požádá skupina zúčastněné majitele patentů SEP, aby do jednoho měsíce:</w:t>
            </w:r>
          </w:p>
        </w:tc>
        <w:tc>
          <w:tcPr>
            <w:tcW w:w="4876" w:type="dxa"/>
            <w:hideMark/>
          </w:tcPr>
          <w:p w:rsidR="00BE7DEF" w:rsidRPr="00857355" w:rsidRDefault="00BE7DEF" w:rsidP="00684EF2">
            <w:pPr>
              <w:pStyle w:val="Normal6"/>
              <w:rPr>
                <w:szCs w:val="24"/>
                <w:lang w:val="cs-CZ"/>
              </w:rPr>
            </w:pPr>
            <w:r w:rsidRPr="00857355">
              <w:rPr>
                <w:lang w:val="cs-CZ"/>
              </w:rPr>
              <w:t>8.</w:t>
            </w:r>
            <w:r w:rsidRPr="00857355">
              <w:rPr>
                <w:lang w:val="cs-CZ"/>
              </w:rPr>
              <w:tab/>
              <w:t xml:space="preserve">Po jmenování požádá skupina zúčastněné </w:t>
            </w:r>
            <w:r w:rsidRPr="00857355">
              <w:rPr>
                <w:b/>
                <w:i/>
                <w:lang w:val="cs-CZ"/>
              </w:rPr>
              <w:t xml:space="preserve">strany, včetně </w:t>
            </w:r>
            <w:r w:rsidRPr="00857355">
              <w:rPr>
                <w:lang w:val="cs-CZ"/>
              </w:rPr>
              <w:t>majitele patentů SEP</w:t>
            </w:r>
            <w:r w:rsidRPr="00857355">
              <w:rPr>
                <w:b/>
                <w:i/>
                <w:lang w:val="cs-CZ"/>
              </w:rPr>
              <w:t>, provádějící subjekty a další zúčastněné strany</w:t>
            </w:r>
            <w:r w:rsidRPr="00857355">
              <w:rPr>
                <w:lang w:val="cs-CZ"/>
              </w:rPr>
              <w:t>, aby do jednoho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18 – odst. 8 – návětí</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8.</w:t>
            </w:r>
            <w:r w:rsidRPr="00857355">
              <w:rPr>
                <w:lang w:val="cs-CZ"/>
              </w:rPr>
              <w:tab/>
              <w:t xml:space="preserve">Po jmenování požádá skupina zúčastněné </w:t>
            </w:r>
            <w:r w:rsidRPr="00857355">
              <w:rPr>
                <w:b/>
                <w:i/>
                <w:lang w:val="cs-CZ"/>
              </w:rPr>
              <w:t>majitele patentů SEP</w:t>
            </w:r>
            <w:r w:rsidRPr="00857355">
              <w:rPr>
                <w:lang w:val="cs-CZ"/>
              </w:rPr>
              <w:t>, aby do jednoho měsíce:</w:t>
            </w:r>
          </w:p>
        </w:tc>
        <w:tc>
          <w:tcPr>
            <w:tcW w:w="4876" w:type="dxa"/>
            <w:hideMark/>
          </w:tcPr>
          <w:p w:rsidR="00BE7DEF" w:rsidRPr="00857355" w:rsidRDefault="00BE7DEF" w:rsidP="00684EF2">
            <w:pPr>
              <w:pStyle w:val="Normal6"/>
              <w:rPr>
                <w:szCs w:val="24"/>
                <w:lang w:val="cs-CZ"/>
              </w:rPr>
            </w:pPr>
            <w:r w:rsidRPr="00857355">
              <w:rPr>
                <w:lang w:val="cs-CZ"/>
              </w:rPr>
              <w:t>8.</w:t>
            </w:r>
            <w:r w:rsidRPr="00857355">
              <w:rPr>
                <w:lang w:val="cs-CZ"/>
              </w:rPr>
              <w:tab/>
              <w:t xml:space="preserve">Po jmenování požádá skupina zúčastněné </w:t>
            </w:r>
            <w:r w:rsidRPr="00857355">
              <w:rPr>
                <w:b/>
                <w:i/>
                <w:lang w:val="cs-CZ"/>
              </w:rPr>
              <w:t>strany</w:t>
            </w:r>
            <w:r w:rsidRPr="00857355">
              <w:rPr>
                <w:lang w:val="cs-CZ"/>
              </w:rPr>
              <w:t>, aby do jednoho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18 – odst. 8 – návětí</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8.</w:t>
            </w:r>
            <w:r w:rsidRPr="00857355">
              <w:rPr>
                <w:lang w:val="cs-CZ"/>
              </w:rPr>
              <w:tab/>
              <w:t xml:space="preserve">Po jmenování požádá skupina zúčastněné </w:t>
            </w:r>
            <w:r w:rsidRPr="00857355">
              <w:rPr>
                <w:b/>
                <w:i/>
                <w:lang w:val="cs-CZ"/>
              </w:rPr>
              <w:t>majitele patentů SEP</w:t>
            </w:r>
            <w:r w:rsidRPr="00857355">
              <w:rPr>
                <w:lang w:val="cs-CZ"/>
              </w:rPr>
              <w:t>, aby do jednoho měsíce:</w:t>
            </w:r>
          </w:p>
        </w:tc>
        <w:tc>
          <w:tcPr>
            <w:tcW w:w="4876" w:type="dxa"/>
            <w:hideMark/>
          </w:tcPr>
          <w:p w:rsidR="00BE7DEF" w:rsidRPr="00857355" w:rsidRDefault="00BE7DEF" w:rsidP="00684EF2">
            <w:pPr>
              <w:pStyle w:val="Normal6"/>
              <w:rPr>
                <w:szCs w:val="24"/>
                <w:lang w:val="cs-CZ"/>
              </w:rPr>
            </w:pPr>
            <w:r w:rsidRPr="00857355">
              <w:rPr>
                <w:lang w:val="cs-CZ"/>
              </w:rPr>
              <w:t>8.</w:t>
            </w:r>
            <w:r w:rsidRPr="00857355">
              <w:rPr>
                <w:lang w:val="cs-CZ"/>
              </w:rPr>
              <w:tab/>
              <w:t xml:space="preserve">Po jmenování požádá skupina zúčastněné </w:t>
            </w:r>
            <w:r w:rsidRPr="00857355">
              <w:rPr>
                <w:b/>
                <w:i/>
                <w:lang w:val="cs-CZ"/>
              </w:rPr>
              <w:t>strany</w:t>
            </w:r>
            <w:r w:rsidRPr="00857355">
              <w:rPr>
                <w:lang w:val="cs-CZ"/>
              </w:rPr>
              <w:t>, aby do jednoho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lang w:val="pt-PT"/>
        </w:rPr>
        <w:t>&lt;Article&gt;</w:t>
      </w:r>
      <w:r>
        <w:t>Čl. 18 – odst. 8 – písm. b a (nové)</w:t>
      </w:r>
      <w:r w:rsidRPr="00857355">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rPr>
                <w:lang w:val="pt-PT"/>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ba)</w:t>
            </w:r>
            <w:r w:rsidRPr="00857355">
              <w:rPr>
                <w:b/>
                <w:i/>
                <w:lang w:val="en-GB"/>
              </w:rPr>
              <w:tab/>
              <w:t>předložit veškeré důkazy nebo připomínky, které by panelu pomohly při rozhodování o stanovisku k souhrnnému licenčnímu poplatku.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18 – odst. 8 – písm. b a (nové)</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ba)</w:t>
            </w:r>
            <w:r w:rsidRPr="00857355">
              <w:rPr>
                <w:b/>
                <w:i/>
                <w:lang w:val="en-GB"/>
              </w:rPr>
              <w:tab/>
              <w:t>Předložit důkazy a dokumentaci, které by skupině mohly pomoci při stanovování souhrnného licenčního poplatku.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18 – odst. 8 a (nový)</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8a.</w:t>
            </w:r>
            <w:r w:rsidRPr="00857355">
              <w:rPr>
                <w:b/>
                <w:i/>
                <w:lang w:val="en-GB"/>
              </w:rPr>
              <w:tab/>
              <w:t>Skupina umožní účastníkům předložit odpovědi na podání podle odstavce 8.</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18 – odst. 9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pozastavení postupu týkajícího se vydání odborného stanoviska k souhrnnému licenčnímu poplatku na počáteční období nepřesahující šest měsíců</w:t>
            </w:r>
            <w:r w:rsidRPr="00857355">
              <w:rPr>
                <w:b/>
                <w:i/>
                <w:lang w:val="cs-CZ"/>
              </w:rPr>
              <w:t>, které může být dále prodlouženo na základě řádně odůvodněné žádosti jednoho ze zúčastněných majitelů patentů SEP, nebo</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pozastavení postupu týkajícího se vydání odborného stanoviska k souhrnnému licenčnímu poplatku na počáteční období nepřesahující šest měsíců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409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18 – odst. 9 – písm. a</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 xml:space="preserve">pozastavení postupu </w:t>
            </w:r>
            <w:r w:rsidRPr="00857355">
              <w:rPr>
                <w:b/>
                <w:i/>
                <w:lang w:val="cs-CZ"/>
              </w:rPr>
              <w:t xml:space="preserve">týkajícího se vydání odborného stanoviska k souhrnnému licenčnímu poplatku </w:t>
            </w:r>
            <w:r w:rsidRPr="00857355">
              <w:rPr>
                <w:lang w:val="cs-CZ"/>
              </w:rPr>
              <w:t>na počáteční období nepřesahující šest měsíců, které může být dále prodlouženo na základě řádně odůvodněné žádosti jednoho ze zúčastněných majitelů patentů SEP, nebo</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pozastavení postupu na počáteční období nepřesahující šest měsíců, které může být dále prodlouženo na základě řádně odůvodněné žádosti jednoho ze zúčastněných majitelů patentů SEP, nebo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18 – odst. 9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 xml:space="preserve">pozastavení postupu týkajícího se vydání odborného stanoviska k souhrnnému licenčnímu poplatku na počáteční období nepřesahující šest měsíců, které může být dále prodlouženo na základě řádně odůvodněné žádosti </w:t>
            </w:r>
            <w:r w:rsidRPr="00857355">
              <w:rPr>
                <w:b/>
                <w:i/>
                <w:lang w:val="cs-CZ"/>
              </w:rPr>
              <w:t>jednoho</w:t>
            </w:r>
            <w:r w:rsidRPr="00857355">
              <w:rPr>
                <w:lang w:val="cs-CZ"/>
              </w:rPr>
              <w:t xml:space="preserve"> ze zúčastněných </w:t>
            </w:r>
            <w:r w:rsidRPr="00857355">
              <w:rPr>
                <w:b/>
                <w:i/>
                <w:lang w:val="cs-CZ"/>
              </w:rPr>
              <w:t>majitelů patentů SEP</w:t>
            </w:r>
            <w:r w:rsidRPr="00857355">
              <w:rPr>
                <w:lang w:val="cs-CZ"/>
              </w:rPr>
              <w:t>, nebo</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 xml:space="preserve">pozastavení postupu týkajícího se vydání odborného stanoviska k souhrnnému licenčnímu poplatku na počáteční období nepřesahující šest měsíců, které může být dále prodlouženo na základě řádně odůvodněné žádosti </w:t>
            </w:r>
            <w:r w:rsidRPr="00857355">
              <w:rPr>
                <w:b/>
                <w:i/>
                <w:lang w:val="cs-CZ"/>
              </w:rPr>
              <w:t>jedné</w:t>
            </w:r>
            <w:r w:rsidRPr="00857355">
              <w:rPr>
                <w:lang w:val="cs-CZ"/>
              </w:rPr>
              <w:t xml:space="preserve"> ze zúčastněných </w:t>
            </w:r>
            <w:r w:rsidRPr="00857355">
              <w:rPr>
                <w:b/>
                <w:i/>
                <w:lang w:val="cs-CZ"/>
              </w:rPr>
              <w:t>stran</w:t>
            </w:r>
            <w:r w:rsidRPr="00857355">
              <w:rPr>
                <w:lang w:val="cs-CZ"/>
              </w:rPr>
              <w:t>, nebo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18 – odst. 9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b)</w:t>
            </w:r>
            <w:r>
              <w:tab/>
              <w:t>poskytnutí odborného stanoviska.</w:t>
            </w:r>
          </w:p>
        </w:tc>
        <w:tc>
          <w:tcPr>
            <w:tcW w:w="4876" w:type="dxa"/>
            <w:hideMark/>
          </w:tcPr>
          <w:p w:rsidR="00BE7DEF" w:rsidRPr="00F20242" w:rsidRDefault="00BE7DEF" w:rsidP="00684EF2">
            <w:pPr>
              <w:pStyle w:val="Normal6"/>
              <w:rPr>
                <w:szCs w:val="24"/>
              </w:rPr>
            </w:pPr>
            <w:r>
              <w:t>b)</w:t>
            </w:r>
            <w:r>
              <w:tab/>
              <w:t xml:space="preserve">poskytnutí </w:t>
            </w:r>
            <w:r>
              <w:rPr>
                <w:b/>
                <w:i/>
              </w:rPr>
              <w:t xml:space="preserve">závazného </w:t>
            </w:r>
            <w:r>
              <w:t>odborného stanoviska.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10.</w:t>
            </w:r>
            <w:r w:rsidRPr="00857355">
              <w:rPr>
                <w:lang w:val="cs-CZ"/>
              </w:rPr>
              <w:tab/>
              <w:t>Skupina předloží odborné stanovisko do osmi měsíců od konce doby pozastavení podle odst. 8 písm. a) nebo od rozhodnutí uvedeného v odst. 8 písm. b). Stanovisko musí podpořit alespoň dva ze tří smírců.</w:t>
            </w:r>
          </w:p>
        </w:tc>
        <w:tc>
          <w:tcPr>
            <w:tcW w:w="4876" w:type="dxa"/>
            <w:hideMark/>
          </w:tcPr>
          <w:p w:rsidR="00BE7DEF" w:rsidRPr="00F20242" w:rsidRDefault="00BE7DEF" w:rsidP="00684EF2">
            <w:pPr>
              <w:pStyle w:val="Normal6"/>
              <w:rPr>
                <w:szCs w:val="24"/>
              </w:rPr>
            </w:pPr>
            <w:r>
              <w:t>10.</w:t>
            </w:r>
            <w:r>
              <w:tab/>
              <w:t xml:space="preserve">Skupina předloží </w:t>
            </w:r>
            <w:r>
              <w:rPr>
                <w:b/>
                <w:i/>
              </w:rPr>
              <w:t xml:space="preserve">závazné </w:t>
            </w:r>
            <w:r>
              <w:t xml:space="preserve">odborné stanovisko do osmi měsíců od konce doby pozastavení podle odst. 8 písm. a) nebo od rozhodnutí uvedeného v odst. 8 písm. b). </w:t>
            </w:r>
            <w:r>
              <w:rPr>
                <w:b/>
                <w:i/>
              </w:rPr>
              <w:t>Závazné</w:t>
            </w:r>
            <w:r>
              <w:t xml:space="preserve"> stanovisko musí podpořit alespoň dva ze tří smírců.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413</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10.</w:t>
            </w:r>
            <w:r w:rsidRPr="00857355">
              <w:rPr>
                <w:lang w:val="cs-CZ"/>
              </w:rPr>
              <w:tab/>
              <w:t>Skupina předloží odborné stanovisko do osmi měsíců od konce doby pozastavení podle odst. </w:t>
            </w:r>
            <w:r w:rsidRPr="00857355">
              <w:rPr>
                <w:b/>
                <w:i/>
                <w:lang w:val="cs-CZ"/>
              </w:rPr>
              <w:t>8</w:t>
            </w:r>
            <w:r w:rsidRPr="00857355">
              <w:rPr>
                <w:lang w:val="cs-CZ"/>
              </w:rPr>
              <w:t xml:space="preserve"> písm. a) nebo od rozhodnutí uvedeného v odst. </w:t>
            </w:r>
            <w:r w:rsidRPr="00857355">
              <w:rPr>
                <w:b/>
                <w:i/>
                <w:lang w:val="cs-CZ"/>
              </w:rPr>
              <w:t>8</w:t>
            </w:r>
            <w:r w:rsidRPr="00857355">
              <w:rPr>
                <w:lang w:val="cs-CZ"/>
              </w:rPr>
              <w:t xml:space="preserve"> písm. b). Stanovisko musí podpořit alespoň dva ze tří smírců.</w:t>
            </w:r>
          </w:p>
        </w:tc>
        <w:tc>
          <w:tcPr>
            <w:tcW w:w="4876" w:type="dxa"/>
            <w:hideMark/>
          </w:tcPr>
          <w:p w:rsidR="00BE7DEF" w:rsidRPr="00F20242" w:rsidRDefault="00BE7DEF" w:rsidP="00684EF2">
            <w:pPr>
              <w:pStyle w:val="Normal6"/>
              <w:rPr>
                <w:szCs w:val="24"/>
              </w:rPr>
            </w:pPr>
            <w:r>
              <w:t>10.</w:t>
            </w:r>
            <w:r>
              <w:tab/>
              <w:t>Skupina předloží odborné stanovisko do osmi měsíců od konce doby pozastavení podle odst. </w:t>
            </w:r>
            <w:r>
              <w:rPr>
                <w:b/>
                <w:i/>
              </w:rPr>
              <w:t>9</w:t>
            </w:r>
            <w:r>
              <w:t xml:space="preserve"> písm. a) nebo od rozhodnutí uvedeného v odst. </w:t>
            </w:r>
            <w:r>
              <w:rPr>
                <w:b/>
                <w:i/>
              </w:rPr>
              <w:t>9</w:t>
            </w:r>
            <w:r>
              <w:t xml:space="preserve"> písm. b). Stanovisko musí podpořit alespoň dva ze tří smírců.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414</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11.</w:t>
            </w:r>
            <w:r w:rsidRPr="00857355">
              <w:rPr>
                <w:lang w:val="cs-CZ"/>
              </w:rPr>
              <w:tab/>
              <w:t>Odborné stanovisko obsahuje shrnutí informací uvedených v</w:t>
            </w:r>
            <w:r w:rsidRPr="00857355">
              <w:rPr>
                <w:b/>
                <w:i/>
                <w:lang w:val="cs-CZ"/>
              </w:rPr>
              <w:t xml:space="preserve"> </w:t>
            </w:r>
            <w:r w:rsidRPr="00857355">
              <w:rPr>
                <w:lang w:val="cs-CZ"/>
              </w:rPr>
              <w:t>žádosti, informace uvedené v</w:t>
            </w:r>
            <w:r w:rsidRPr="00857355">
              <w:rPr>
                <w:b/>
                <w:i/>
                <w:lang w:val="cs-CZ"/>
              </w:rPr>
              <w:t xml:space="preserve"> </w:t>
            </w:r>
            <w:r w:rsidRPr="00857355">
              <w:rPr>
                <w:lang w:val="cs-CZ"/>
              </w:rPr>
              <w:t>čl. 15 odst. 2, jména smírců, postup, odůvodnění stanoviska k</w:t>
            </w:r>
            <w:r w:rsidRPr="00857355">
              <w:rPr>
                <w:b/>
                <w:i/>
                <w:lang w:val="cs-CZ"/>
              </w:rPr>
              <w:t xml:space="preserve"> </w:t>
            </w:r>
            <w:r w:rsidRPr="00857355">
              <w:rPr>
                <w:lang w:val="cs-CZ"/>
              </w:rPr>
              <w:t>souhrnnému licenčnímu poplatku a</w:t>
            </w:r>
            <w:r w:rsidRPr="00857355">
              <w:rPr>
                <w:b/>
                <w:i/>
                <w:lang w:val="cs-CZ"/>
              </w:rPr>
              <w:t xml:space="preserve"> </w:t>
            </w:r>
            <w:r w:rsidRPr="00857355">
              <w:rPr>
                <w:lang w:val="cs-CZ"/>
              </w:rPr>
              <w:t xml:space="preserve">základní metodiku. </w:t>
            </w:r>
            <w:r>
              <w:t>Důvody případných rozdílných názorů se uvedou v příloze odborného stanoviska.</w:t>
            </w:r>
          </w:p>
        </w:tc>
        <w:tc>
          <w:tcPr>
            <w:tcW w:w="4876" w:type="dxa"/>
            <w:hideMark/>
          </w:tcPr>
          <w:p w:rsidR="00BE7DEF" w:rsidRPr="00F20242" w:rsidRDefault="00BE7DEF" w:rsidP="00684EF2">
            <w:pPr>
              <w:pStyle w:val="Normal6"/>
              <w:rPr>
                <w:szCs w:val="24"/>
              </w:rPr>
            </w:pPr>
            <w:r>
              <w:t>11.</w:t>
            </w:r>
            <w:r>
              <w:tab/>
              <w:t>Odborné stanovisko obsahuje shrnutí informací uvedených v</w:t>
            </w:r>
            <w:r>
              <w:rPr>
                <w:b/>
                <w:i/>
              </w:rPr>
              <w:t> </w:t>
            </w:r>
            <w:r>
              <w:t>žádosti, informace uvedené v</w:t>
            </w:r>
            <w:r>
              <w:rPr>
                <w:b/>
                <w:i/>
              </w:rPr>
              <w:t> </w:t>
            </w:r>
            <w:r>
              <w:t xml:space="preserve">čl. 15 odst. 2, jména smírců, postup, </w:t>
            </w:r>
            <w:r>
              <w:rPr>
                <w:b/>
                <w:i/>
              </w:rPr>
              <w:t xml:space="preserve">doporučená výše souhrnného licenčního poplatku, </w:t>
            </w:r>
            <w:r>
              <w:t>odůvodnění stanoviska k</w:t>
            </w:r>
            <w:r>
              <w:rPr>
                <w:b/>
                <w:i/>
              </w:rPr>
              <w:t> </w:t>
            </w:r>
            <w:r>
              <w:t>souhrnnému licenčnímu poplatku a</w:t>
            </w:r>
            <w:r>
              <w:rPr>
                <w:b/>
                <w:i/>
              </w:rPr>
              <w:t> </w:t>
            </w:r>
            <w:r>
              <w:t>základní metodiku. Důvody případných rozdílných názorů se uvedou v příloze odborného stanoviska.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11.</w:t>
            </w:r>
            <w:r w:rsidRPr="00857355">
              <w:rPr>
                <w:lang w:val="cs-CZ"/>
              </w:rPr>
              <w:tab/>
              <w:t xml:space="preserve">Odborné stanovisko obsahuje shrnutí informací uvedených v žádosti, informace uvedené v čl. 15 odst. 2, jména smírců, postup, odůvodnění stanoviska k souhrnnému licenčnímu poplatku a základní metodiku. </w:t>
            </w:r>
            <w:r>
              <w:t>Důvody případných rozdílných názorů se uvedou v příloze odborného stanoviska.</w:t>
            </w:r>
          </w:p>
        </w:tc>
        <w:tc>
          <w:tcPr>
            <w:tcW w:w="4876" w:type="dxa"/>
            <w:hideMark/>
          </w:tcPr>
          <w:p w:rsidR="00BE7DEF" w:rsidRPr="00F20242" w:rsidRDefault="00BE7DEF" w:rsidP="00684EF2">
            <w:pPr>
              <w:pStyle w:val="Normal6"/>
              <w:rPr>
                <w:szCs w:val="24"/>
              </w:rPr>
            </w:pPr>
            <w:r>
              <w:t>11.</w:t>
            </w:r>
            <w:r>
              <w:tab/>
            </w:r>
            <w:r>
              <w:rPr>
                <w:b/>
                <w:i/>
              </w:rPr>
              <w:t>Závazné</w:t>
            </w:r>
            <w:r>
              <w:t xml:space="preserve"> odborné stanovisko obsahuje shrnutí informací uvedených v žádosti, informace uvedené v čl. 15 odst. 2, jména smírců, postup, odůvodnění stanoviska k souhrnnému licenčnímu poplatku a základní metodiku. Důvody případných rozdílných názorů se uvedou v příloze odborného stanoviska.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12.</w:t>
            </w:r>
            <w:r w:rsidRPr="00857355">
              <w:rPr>
                <w:lang w:val="cs-CZ"/>
              </w:rPr>
              <w:tab/>
              <w:t xml:space="preserve">Odborné stanovisko obsahuje analýzu dotčeného hodnotového řetězce a potenciální dopad souhrnného licenčního poplatku na pobídky k inovacím ze strany majitelů patentů SEP </w:t>
            </w:r>
            <w:r w:rsidRPr="00857355">
              <w:rPr>
                <w:b/>
                <w:i/>
                <w:lang w:val="cs-CZ"/>
              </w:rPr>
              <w:t>i</w:t>
            </w:r>
            <w:r w:rsidRPr="00857355">
              <w:rPr>
                <w:lang w:val="cs-CZ"/>
              </w:rPr>
              <w:t xml:space="preserve"> zúčastněných stran v hodnotovém řetězci, v němž má dojít k udělení licence.</w:t>
            </w:r>
          </w:p>
        </w:tc>
        <w:tc>
          <w:tcPr>
            <w:tcW w:w="4876" w:type="dxa"/>
            <w:hideMark/>
          </w:tcPr>
          <w:p w:rsidR="00BE7DEF" w:rsidRPr="00857355" w:rsidRDefault="00BE7DEF" w:rsidP="00684EF2">
            <w:pPr>
              <w:pStyle w:val="Normal6"/>
              <w:rPr>
                <w:szCs w:val="24"/>
                <w:lang w:val="cs-CZ"/>
              </w:rPr>
            </w:pPr>
            <w:r w:rsidRPr="00857355">
              <w:rPr>
                <w:lang w:val="cs-CZ"/>
              </w:rPr>
              <w:t>12.</w:t>
            </w:r>
            <w:r w:rsidRPr="00857355">
              <w:rPr>
                <w:lang w:val="cs-CZ"/>
              </w:rPr>
              <w:tab/>
            </w:r>
            <w:r w:rsidRPr="00857355">
              <w:rPr>
                <w:b/>
                <w:i/>
                <w:lang w:val="cs-CZ"/>
              </w:rPr>
              <w:t>Závazné</w:t>
            </w:r>
            <w:r w:rsidRPr="00857355">
              <w:rPr>
                <w:lang w:val="cs-CZ"/>
              </w:rPr>
              <w:t xml:space="preserve"> odborné stanovisko obsahuje analýzu dotčeného hodnotového řetězce a potenciální dopad souhrnného licenčního poplatku na pobídky k inovacím ze strany majitelů patentů SEP </w:t>
            </w:r>
            <w:r w:rsidRPr="00857355">
              <w:rPr>
                <w:b/>
                <w:i/>
                <w:lang w:val="cs-CZ"/>
              </w:rPr>
              <w:t>a zejména</w:t>
            </w:r>
            <w:r w:rsidRPr="00857355">
              <w:rPr>
                <w:lang w:val="cs-CZ"/>
              </w:rPr>
              <w:t xml:space="preserve"> zúčastněných stran v hodnotovém řetězci, v němž má dojít k udělení licence.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18 – odst.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13.</w:t>
            </w:r>
            <w:r w:rsidRPr="00857355">
              <w:rPr>
                <w:lang w:val="cs-CZ"/>
              </w:rPr>
              <w:tab/>
              <w:t>Kompetenční centrum odborné stanovisko zveřejní a o takovém zveřejnění informuje účastníky.</w:t>
            </w:r>
          </w:p>
        </w:tc>
        <w:tc>
          <w:tcPr>
            <w:tcW w:w="4876" w:type="dxa"/>
            <w:hideMark/>
          </w:tcPr>
          <w:p w:rsidR="00BE7DEF" w:rsidRPr="00857355" w:rsidRDefault="00BE7DEF" w:rsidP="00684EF2">
            <w:pPr>
              <w:pStyle w:val="Normal6"/>
              <w:rPr>
                <w:szCs w:val="24"/>
                <w:lang w:val="cs-CZ"/>
              </w:rPr>
            </w:pPr>
            <w:r w:rsidRPr="00857355">
              <w:rPr>
                <w:lang w:val="cs-CZ"/>
              </w:rPr>
              <w:t>13.</w:t>
            </w:r>
            <w:r w:rsidRPr="00857355">
              <w:rPr>
                <w:lang w:val="cs-CZ"/>
              </w:rPr>
              <w:tab/>
              <w:t xml:space="preserve">Kompetenční centrum </w:t>
            </w:r>
            <w:r w:rsidRPr="00857355">
              <w:rPr>
                <w:b/>
                <w:i/>
                <w:lang w:val="cs-CZ"/>
              </w:rPr>
              <w:t xml:space="preserve">závazné </w:t>
            </w:r>
            <w:r w:rsidRPr="00857355">
              <w:rPr>
                <w:lang w:val="cs-CZ"/>
              </w:rPr>
              <w:t>odborné stanovisko zveřejní a o takovém zveřejnění informuje účastníky.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19 – odst. 1 – návětí</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vytvoří záznam v rejstříku pro normu</w:t>
            </w:r>
            <w:r w:rsidRPr="00857355">
              <w:rPr>
                <w:b/>
                <w:i/>
                <w:lang w:val="cs-CZ"/>
              </w:rPr>
              <w:t>, pro kterou byly přijaty závazky týkající se podmínek FRAND,</w:t>
            </w:r>
            <w:r w:rsidRPr="00857355">
              <w:rPr>
                <w:lang w:val="cs-CZ"/>
              </w:rPr>
              <w:t xml:space="preserve"> do 60</w:t>
            </w:r>
            <w:r w:rsidRPr="00857355">
              <w:rPr>
                <w:b/>
                <w:i/>
                <w:lang w:val="cs-CZ"/>
              </w:rPr>
              <w:t> </w:t>
            </w:r>
            <w:r w:rsidRPr="00857355">
              <w:rPr>
                <w:lang w:val="cs-CZ"/>
              </w:rPr>
              <w:t xml:space="preserve">dnů od </w:t>
            </w:r>
            <w:r w:rsidRPr="00857355">
              <w:rPr>
                <w:b/>
                <w:i/>
                <w:lang w:val="cs-CZ"/>
              </w:rPr>
              <w:t>nejbližší z těchto událostí: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Kompetenční centrum vytvoří záznam v rejstříku pro normu</w:t>
            </w:r>
            <w:r w:rsidRPr="00857355">
              <w:rPr>
                <w:b/>
                <w:i/>
                <w:lang w:val="cs-CZ"/>
              </w:rPr>
              <w:t xml:space="preserve"> nebo její část nebo případ použití v aktu v přenesené pravomoci podle článku 66</w:t>
            </w:r>
            <w:r w:rsidRPr="00857355">
              <w:rPr>
                <w:lang w:val="cs-CZ"/>
              </w:rPr>
              <w:t xml:space="preserve"> do 60</w:t>
            </w:r>
            <w:r w:rsidRPr="00857355">
              <w:rPr>
                <w:b/>
                <w:i/>
                <w:lang w:val="cs-CZ"/>
              </w:rPr>
              <w:t xml:space="preserve"> </w:t>
            </w:r>
            <w:r w:rsidRPr="00857355">
              <w:rPr>
                <w:lang w:val="cs-CZ"/>
              </w:rPr>
              <w:t xml:space="preserve">dnů od </w:t>
            </w:r>
            <w:r w:rsidRPr="00857355">
              <w:rPr>
                <w:b/>
                <w:i/>
                <w:lang w:val="cs-CZ"/>
              </w:rPr>
              <w:t>vstupu dotčeného aktu v přenesené pravomoci v platnost.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Pozměněno s cílem zohlednit nový postup pro určení oblasti působnosti nařízení.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419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19 – odst. 1 – návětí</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vytvoří záznam v rejstříku pro normu, pro kterou byly přijaty závazky týkající se podmínek FRAND, do 60 dnů</w:t>
            </w:r>
            <w:r w:rsidRPr="00857355">
              <w:rPr>
                <w:b/>
                <w:i/>
                <w:lang w:val="cs-CZ"/>
              </w:rPr>
              <w:t xml:space="preserve"> od nejbližší z těchto událostí: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Kompetenční centrum vytvoří záznam v rejstříku pro normu, pro kterou byly přijaty závazky týkající se podmínek FRAND, do 60 dnů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článek 15.</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19 – odst. 1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a)</w:t>
            </w:r>
            <w:r w:rsidRPr="00857355">
              <w:rPr>
                <w:b/>
                <w:i/>
                <w:lang w:val="cs-CZ"/>
              </w:rPr>
              <w:tab/>
              <w:t>zveřejnění normy a souvisejících informací podle čl.°14 odst. </w:t>
            </w:r>
            <w:r>
              <w:rPr>
                <w:b/>
                <w:i/>
              </w:rPr>
              <w:t>7 kompetenčním centrem;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421</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19 – odst. 1 – písm. b</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b)</w:t>
            </w:r>
            <w:r w:rsidRPr="00857355">
              <w:rPr>
                <w:b/>
                <w:i/>
                <w:lang w:val="cs-CZ"/>
              </w:rPr>
              <w:tab/>
              <w:t>zveřejnění souhrnného licenčního poplatku a souvisejících informací podle čl. 15 odst. </w:t>
            </w:r>
            <w:r>
              <w:rPr>
                <w:b/>
                <w:i/>
              </w:rPr>
              <w:t>4 a čl. 18 odst. 11 kompetenčním centrem.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422</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19 – odst. 1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b)</w:t>
            </w:r>
            <w:r w:rsidRPr="00857355">
              <w:rPr>
                <w:b/>
                <w:i/>
                <w:lang w:val="cs-CZ"/>
              </w:rPr>
              <w:tab/>
              <w:t>zveřejnění souhrnného licenčního poplatku a souvisejících informací podle čl. 15 odst. </w:t>
            </w:r>
            <w:r>
              <w:rPr>
                <w:b/>
                <w:i/>
              </w:rPr>
              <w:t>4 a čl. 18 odst. 11 kompetenčním centrem.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423</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19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Kompetenční centrum zveřejní na internetových stránkách úřadu EUIPO oznámení, v němž informuje zúčastněné strany o provedení zápisu do rejstříku</w:t>
            </w:r>
            <w:r w:rsidRPr="00857355">
              <w:rPr>
                <w:b/>
                <w:i/>
                <w:lang w:val="cs-CZ"/>
              </w:rPr>
              <w:t xml:space="preserve"> a odkáže na publikace uvedené v odstavci 1</w:t>
            </w:r>
            <w:r w:rsidRPr="00857355">
              <w:rPr>
                <w:lang w:val="cs-CZ"/>
              </w:rPr>
              <w:t>. Kompetenční centrum informuje o oznámení podle tohoto odstavce známé majitele patentů SEP, a to individuálně elektronickými prostředky, jakož i příslušnou organizaci pro tvorbu norem.</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Kompetenční centrum zveřejní na internetových stránkách úřadu EUIPO oznámení, v němž informuje zúčastněné strany o provedení zápisu do rejstříku. Kompetenční centrum informuje o oznámení podle tohoto odstavce známé majitele patentů SEP, a to individuálně elektronickými prostředky, jakož i příslušnou organizaci pro tvorbu norem.</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20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Majitel patentu SEP aktualizuje informace v registru a databázi tak, aby odrážely příslušné změny týkající se jeho registrovaného patentu SEP, a to oznámením kompetenčnímu centru</w:t>
            </w:r>
            <w:r w:rsidRPr="00857355">
              <w:rPr>
                <w:b/>
                <w:i/>
                <w:lang w:val="cs-CZ"/>
              </w:rPr>
              <w:t xml:space="preserve"> do šesti měsíců od změny.</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Majitel patentu SEP </w:t>
            </w:r>
            <w:r w:rsidRPr="00857355">
              <w:rPr>
                <w:b/>
                <w:i/>
                <w:lang w:val="cs-CZ"/>
              </w:rPr>
              <w:t xml:space="preserve">každoročně </w:t>
            </w:r>
            <w:r w:rsidRPr="00857355">
              <w:rPr>
                <w:lang w:val="cs-CZ"/>
              </w:rPr>
              <w:t>aktualizuje informace v registru a databázi tak, aby odrážely příslušné změny týkající se jeho registrovaného patentu SEP, a to oznámením kompetenčnímu centru</w:t>
            </w:r>
            <w:r w:rsidRPr="00857355">
              <w:rPr>
                <w:b/>
                <w:i/>
                <w:lang w:val="cs-CZ"/>
              </w:rPr>
              <w:t xml:space="preserve">.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20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6.</w:t>
            </w:r>
            <w:r w:rsidRPr="00857355">
              <w:rPr>
                <w:lang w:val="cs-CZ"/>
              </w:rPr>
              <w:tab/>
              <w:t>Žádost o registraci bude přijata až po zaplacení registračního poplatku majitelem patentu SEP. Komise stanoví registrační poplatek v prováděcím aktu vydaném na základě čl. 63 odst. 5. Registrační poplatek zahrnuje v případě středních a velkých podniků očekávané náklady</w:t>
            </w:r>
            <w:r w:rsidRPr="00857355">
              <w:rPr>
                <w:b/>
                <w:i/>
                <w:lang w:val="cs-CZ"/>
              </w:rPr>
              <w:t xml:space="preserve"> a poplatky za ověření nezbytnosti u patentů SEP vybraných podle čl. 29 odst. </w:t>
            </w:r>
            <w:r>
              <w:rPr>
                <w:b/>
                <w:i/>
              </w:rPr>
              <w:t>1</w:t>
            </w:r>
            <w:r>
              <w:t>.</w:t>
            </w:r>
          </w:p>
        </w:tc>
        <w:tc>
          <w:tcPr>
            <w:tcW w:w="4876" w:type="dxa"/>
            <w:hideMark/>
          </w:tcPr>
          <w:p w:rsidR="00BE7DEF" w:rsidRPr="00F20242" w:rsidRDefault="00BE7DEF" w:rsidP="00684EF2">
            <w:pPr>
              <w:pStyle w:val="Normal6"/>
              <w:rPr>
                <w:szCs w:val="24"/>
              </w:rPr>
            </w:pPr>
            <w:r>
              <w:t>6.</w:t>
            </w:r>
            <w:r>
              <w:tab/>
              <w:t>Žádost o registraci bude přijata až po zaplacení registračního poplatku majitelem patentu SEP. Komise stanoví registrační poplatek v prováděcím aktu vydaném na základě čl. 63 odst. 5. Registrační poplatek zahrnuje v případě středních a velkých podniků očekávané náklady.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22</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Přezkoumání podmínek registrace</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Každoročně se kontroluje vzorek registrací patentů SEP z hlediska úplnosti a správnosti.</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Úřad EUIPO přijme metodiku pro výběr vzorku registrací patentů SEP pro účely ověření.</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Pokud registrace neobsahuje informace podle článků 4 a 5 nebo obsahuje neúplné či nepřesné informace, požádá kompetenční centrum majitele patentu SEP o poskytnutí úplných a přesných informací ve stanovené lhůtě, která nesmí být kratší než dva měsíce.</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majitel patentu SEP neposkytne správné a úplné informace, bude jeho registrace v rejstříku pozastavena do doby, než dojde k odstranění neúplnosti či nepřesnosti.</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Majitel patentu SEP, jehož patent SEP byl v rejstříku pozastaven podle odstavce 4 a který se domnívá, že zjištění kompetenčního centra je nesprávné, může požádat odvolací senáty úřadu EUIPO o rozhodnutí v této věci. Žádost se podává do dvou měsíců od pozastavení. Do dvou měsíců od podání žádosti odvolací senáty úřadu EUIPO žádost buď zamítnou, nebo požádají kompetenční centrum, aby své zjištění opravilo a informovalo o tom osobu, která žádost podala.</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Jakékoli doplnění nebo oprava informací o patentu SEP podle tohoto článku se provádí bezplatně.</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r>
            <w:r w:rsidRPr="00857355">
              <w:rPr>
                <w:b/>
                <w:i/>
                <w:lang w:val="cs-CZ"/>
              </w:rPr>
              <w:t>Každoročně se kontroluje vzorek registrací</w:t>
            </w:r>
            <w:r w:rsidRPr="00857355">
              <w:rPr>
                <w:lang w:val="cs-CZ"/>
              </w:rPr>
              <w:t xml:space="preserve"> patentů SEP z hlediska úplnosti a správnosti.</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r>
            <w:r w:rsidRPr="00857355">
              <w:rPr>
                <w:b/>
                <w:i/>
                <w:lang w:val="cs-CZ"/>
              </w:rPr>
              <w:t>Pokud s tím držitel patentu SEP souhlasí, mohou být registrace</w:t>
            </w:r>
            <w:r w:rsidRPr="00857355">
              <w:rPr>
                <w:lang w:val="cs-CZ"/>
              </w:rPr>
              <w:t xml:space="preserve"> patentů SEP</w:t>
            </w:r>
            <w:r w:rsidRPr="00857355">
              <w:rPr>
                <w:b/>
                <w:i/>
                <w:lang w:val="cs-CZ"/>
              </w:rPr>
              <w:t xml:space="preserve"> každoročně kontrolovány</w:t>
            </w:r>
            <w:r w:rsidRPr="00857355">
              <w:rPr>
                <w:lang w:val="cs-CZ"/>
              </w:rPr>
              <w:t xml:space="preserve"> z hlediska úplnosti a správnosti.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Pokud registrace neobsahuje informace podle článků 4 a 5 nebo obsahuje neúplné či nepřesné informace, </w:t>
            </w:r>
            <w:r w:rsidRPr="00857355">
              <w:rPr>
                <w:b/>
                <w:i/>
                <w:lang w:val="cs-CZ"/>
              </w:rPr>
              <w:t>požádá</w:t>
            </w:r>
            <w:r w:rsidRPr="00857355">
              <w:rPr>
                <w:lang w:val="cs-CZ"/>
              </w:rPr>
              <w:t xml:space="preserve"> kompetenční centrum majitele patentu SEP o poskytnutí úplných a přesných informací </w:t>
            </w:r>
            <w:r w:rsidRPr="00857355">
              <w:rPr>
                <w:b/>
                <w:i/>
                <w:lang w:val="cs-CZ"/>
              </w:rPr>
              <w:t>ve stanovené lhůtě, která nesmí být kratší než dva měsíce</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Pokud registrace neobsahuje informace podle článků 4 a 5 nebo obsahuje neúplné či nepřesné informace, </w:t>
            </w:r>
            <w:r w:rsidRPr="00857355">
              <w:rPr>
                <w:b/>
                <w:i/>
                <w:lang w:val="cs-CZ"/>
              </w:rPr>
              <w:t>může</w:t>
            </w:r>
            <w:r w:rsidRPr="00857355">
              <w:rPr>
                <w:lang w:val="cs-CZ"/>
              </w:rPr>
              <w:t xml:space="preserve"> kompetenční centrum majitele patentu SEP</w:t>
            </w:r>
            <w:r w:rsidRPr="00857355">
              <w:rPr>
                <w:b/>
                <w:i/>
                <w:lang w:val="cs-CZ"/>
              </w:rPr>
              <w:t xml:space="preserve"> požádat</w:t>
            </w:r>
            <w:r w:rsidRPr="00857355">
              <w:rPr>
                <w:lang w:val="cs-CZ"/>
              </w:rPr>
              <w:t xml:space="preserve"> o poskytnutí úplných a přesných informací </w:t>
            </w:r>
            <w:r w:rsidRPr="00857355">
              <w:rPr>
                <w:b/>
                <w:i/>
                <w:lang w:val="cs-CZ"/>
              </w:rPr>
              <w:t>do dvou měsíců</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429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majitel patentu SEP neposkytne správné a úplné informace, bude jeho registrace v rejstříku pozastavena do doby, než dojde k odstranění neúplnosti či nepřesnosti.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857355" w:rsidRDefault="00BE7DEF" w:rsidP="00BE7DEF">
      <w:pPr>
        <w:pStyle w:val="Normal12Italic"/>
        <w:rPr>
          <w:noProof w:val="0"/>
          <w:lang w:val="pl-PL"/>
        </w:rPr>
      </w:pPr>
      <w:r>
        <w:t xml:space="preserve">V rozporu se zásadou právní jistoty, protože pozastavený patent by nebylo možné vymáhat. </w:t>
      </w:r>
      <w:r w:rsidRPr="00857355">
        <w:rPr>
          <w:lang w:val="pl-PL"/>
        </w:rPr>
        <w:t>To by bylo v rozporu s cíli článku 47 a č. 52 odst. 1 Listiny základních práv EU, jakož i s čl. 41 odst. 2 dohody TRIPS Světové obchodní organizace.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majitel patentu SEP neposkytne správné a úplné informace, bude jeho registrace v rejstříku pozastavena do doby, než dojde k odstranění neúplnosti či nepřesnosti.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Toto ustanovení má nepřiměřený účinek, protože pozastavený patent se stává nevymahatelným. Toto ustanovení poskytuje úřadu EUIPO, správnímu orgánu EU, pravomoci, které nahrazují rozhodnutí vnitrostátních soudů a Jednotný patentový soud. Po vymazání z rejstříku nelze patent vymáhat (nemá tedy žádnou hodnotu).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Pokud majitel patentu SEP neposkytne správné a úplné informace, bude jeho registrace v rejstříku pozastavena do doby, než dojde k odstranění neúplnosti či nepřesnosti.</w:t>
            </w:r>
          </w:p>
        </w:tc>
        <w:tc>
          <w:tcPr>
            <w:tcW w:w="4876" w:type="dxa"/>
            <w:hideMark/>
          </w:tcPr>
          <w:p w:rsidR="00BE7DEF" w:rsidRPr="00F20242" w:rsidRDefault="00BE7DEF" w:rsidP="00684EF2">
            <w:pPr>
              <w:pStyle w:val="Normal6"/>
              <w:rPr>
                <w:szCs w:val="24"/>
              </w:rPr>
            </w:pPr>
            <w:r w:rsidRPr="00857355">
              <w:rPr>
                <w:lang w:val="cs-CZ"/>
              </w:rPr>
              <w:t>4.</w:t>
            </w:r>
            <w:r w:rsidRPr="00857355">
              <w:rPr>
                <w:lang w:val="cs-CZ"/>
              </w:rPr>
              <w:tab/>
              <w:t xml:space="preserve">Pokud majitel patentu SEP neposkytne správné a úplné informace, bude jeho registrace v rejstříku pozastavena do doby, než dojde k odstranění neúplnosti či nepřesnosti. </w:t>
            </w:r>
            <w:r>
              <w:rPr>
                <w:b/>
                <w:i/>
              </w:rPr>
              <w:t>Registrace se zruší, pokud majitel patentu BEN nezareaguje do 12 měsíců od data pozastavení rejstříku.</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432</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22 – odst. 4 a (nový)</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4a.</w:t>
            </w:r>
            <w:r w:rsidRPr="00857355">
              <w:rPr>
                <w:b/>
                <w:i/>
                <w:lang w:val="en-GB"/>
              </w:rPr>
              <w:tab/>
              <w:t>Pokud byl patent SEP v souladu s odstavcem 4 pozastaven, je datem zápisu datum, kdy byla odstraněna neúplnost nebo nepřesnost.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Majitel patentu SEP, jehož patent SEP byl v rejstříku pozastaven podle odstavce 4 a který se domnívá, že zjištění kompetenčního centra je nesprávné, může požádat odvolací senáty úřadu EUIPO o rozhodnutí v této věci. Žádost se podává do dvou měsíců od pozastavení. Do dvou měsíců od podání žádosti odvolací senáty úřadu EUIPO žádost buď zamítnou, nebo požádají kompetenční centrum, aby své zjištění opravilo a informovalo o tom osobu, která žádost podala.</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Toto ustanovení má nepřiměřený účinek, protože pozastavený patent se stává nevymahatelným. Toto ustanovení poskytuje úřadu EUIPO, správnímu orgánu EU, pravomoci, které nahrazují rozhodnutí vnitrostátních soudů a Jednotný patentový soud. Po vymazání z rejstříku nelze patent vymáhat (nemá tedy žádnou hodnotu).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22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Majitel patentu SEP, jehož patent SEP byl v rejstříku pozastaven podle odstavce 4 a který se domnívá, že zjištění kompetenčního centra je nesprávné, může požádat odvolací senáty úřadu EUIPO o rozhodnutí v této věci. Žádost se podává do dvou měsíců od pozastavení. Do dvou měsíců od podání žádosti odvolací senáty úřadu EUIPO žádost buď zamítnou, nebo požádají kompetenční centrum, aby své zjištění opravilo a informovalo o tom osobu, která žádost podala.</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857355" w:rsidRDefault="00BE7DEF" w:rsidP="00BE7DEF">
      <w:pPr>
        <w:pStyle w:val="Normal12Italic"/>
        <w:rPr>
          <w:noProof w:val="0"/>
          <w:lang w:val="pl-PL"/>
        </w:rPr>
      </w:pPr>
      <w:r>
        <w:t xml:space="preserve">V rozporu se zásadou právní jistoty, protože pozastavený patent by nebylo možné vymáhat. </w:t>
      </w:r>
      <w:r w:rsidRPr="00857355">
        <w:rPr>
          <w:lang w:val="pl-PL"/>
        </w:rPr>
        <w:t>To by bylo v rozporu s cíli článku 47 a č. 52 odst. 1 Listiny základních práv EU, jakož i s čl. 41 odst. 2 dohody TRIPS Světové obchodní organizace.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Majitel patentu SEP může požádat o opravu registrace patentu SEP nebo informací obsažených v databázi podáním příslušné žádosti kompetenčnímu centru, s </w:t>
            </w:r>
            <w:r w:rsidRPr="00857355">
              <w:rPr>
                <w:b/>
                <w:i/>
                <w:lang w:val="cs-CZ"/>
              </w:rPr>
              <w:t>výjimkou případů uvedených v odstavci 2</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Majitel patentu SEP může požádat o opravu registrace patentu SEP nebo informací obsažených v databázi podáním příslušné žádosti kompetenčnímu centru, </w:t>
            </w:r>
            <w:r w:rsidRPr="00857355">
              <w:rPr>
                <w:b/>
                <w:i/>
                <w:lang w:val="cs-CZ"/>
              </w:rPr>
              <w:t xml:space="preserve">pokud je patent SEP prověřován z hlediska nezbytnosti v souladu </w:t>
            </w:r>
            <w:r w:rsidRPr="00857355">
              <w:rPr>
                <w:lang w:val="cs-CZ"/>
              </w:rPr>
              <w:t xml:space="preserve">s </w:t>
            </w:r>
            <w:r w:rsidRPr="00857355">
              <w:rPr>
                <w:b/>
                <w:i/>
                <w:lang w:val="cs-CZ"/>
              </w:rPr>
              <w:t>článkem 31, a do zveřejnění výsledku tohoto ověřování nezbytnosti</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23 – odst. 4 – písm. c a (nové)</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rPr>
                <w:szCs w:val="24"/>
              </w:rPr>
            </w:pPr>
            <w:r w:rsidRPr="00857355">
              <w:rPr>
                <w:b/>
                <w:i/>
                <w:lang w:val="en-GB"/>
              </w:rPr>
              <w:t>ca)</w:t>
            </w:r>
            <w:r w:rsidRPr="00857355">
              <w:rPr>
                <w:b/>
                <w:i/>
                <w:lang w:val="en-GB"/>
              </w:rPr>
              <w:tab/>
              <w:t xml:space="preserve">d): negativní výsledek ověřování nezbytnosti v souladu s čl. 32 odst. </w:t>
            </w:r>
            <w:r>
              <w:rPr>
                <w:b/>
                <w:i/>
              </w:rPr>
              <w:t>5 a čl. 33 odst. 1</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437</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Pokud majitel patentu SEP neopraví zápis v rejstříku nebo informace poskytnuté do databáze ve stanovené lhůtě, bude zápis v rejstříku pozastaven do doby, než dojde k odstranění neúplnosti nebo nepřesnosti.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857355" w:rsidRDefault="00BE7DEF" w:rsidP="00BE7DEF">
      <w:pPr>
        <w:pStyle w:val="Normal12Italic"/>
        <w:rPr>
          <w:noProof w:val="0"/>
          <w:lang w:val="pl-PL"/>
        </w:rPr>
      </w:pPr>
      <w:r>
        <w:t xml:space="preserve">V rozporu se zásadou právní jistoty, protože pozastavený patent by nebylo možné vymáhat. </w:t>
      </w:r>
      <w:r w:rsidRPr="00857355">
        <w:rPr>
          <w:lang w:val="pl-PL"/>
        </w:rPr>
        <w:t>To by bylo v rozporu s cíli článku 47 a č. 52 odst. 1 Listiny základních práv EU, jakož i s čl. 41 odst. 2 dohody TRIPS Světové obchodní organizace.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Pokud majitel patentu SEP neopraví zápis v rejstříku nebo informace poskytnuté do databáze ve stanovené lhůtě, bude zápis v rejstříku pozastaven do doby, než dojde k odstranění neúplnosti nebo nepřesnosti.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Toto ustanovení má nepřiměřený účinek, protože pozastavený patent se stává nevymahatelným. Toto ustanovení poskytuje úřadu EUIPO, správnímu orgánu EU, pravomoci, které nahrazují rozhodnutí vnitrostátních soudů a Jednotný patentový soud. Po vymazání z rejstříku nelze patent vymáhat (nemá tedy žádnou hodnotu).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439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Pokud majitel patentu SEP neopraví zápis v rejstříku nebo informace poskytnuté do databáze ve stanovené lhůtě, bude zápis v rejstříku pozastaven do doby, než dojde k odstranění neúplnosti nebo nepřesnosti.</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Pokud majitel patentu SEP neopraví zápis v rejstříku nebo informace poskytnuté do databáze ve stanovené lhůtě, bude zápis v rejstříku pozastaven do doby, než dojde k odstranění neúplnosti nebo nepřesnosti. </w:t>
            </w:r>
            <w:r w:rsidRPr="00857355">
              <w:rPr>
                <w:b/>
                <w:i/>
                <w:lang w:val="cs-CZ"/>
              </w:rPr>
              <w:t>Registrace se zruší, pokud majitel patentu SEP nereaguje na pozastavení registrace.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Majitel patentu SEP, jehož patent SEP byl v rejstříku pozastaven podle odstavce 4 a který se domnívá, že zjištění kompetenčního centra je nesprávné, může požádat odvolací senáty úřadu EUIPO o rozhodnutí v této věci. Žádost se podává do dvou měsíců od pozastavení. Do dvou měsíců od podání žádosti odvolací senáty úřadu EUIPO žádost buď zamítnou, nebo požádají kompetenční centrum, aby své zjištění opravilo a informovalo o tom osobu, která žádost podala.</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Toto ustanovení má nepřiměřený účinek, protože pozastavený patent se stává nevymahatelným. Toto ustanovení poskytuje úřadu EUIPO, správnímu orgánu EU, pravomoci, které nahrazují rozhodnutí vnitrostátních soudů a Jednotný patentový soud. Po vymazání z rejstříku nelze patent vymáhat (nemá tedy žádnou hodnotu).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Majitel patentu SEP, jehož patent SEP byl v rejstříku pozastaven podle odstavce 4 a který se domnívá, že zjištění kompetenčního centra je nesprávné, může požádat odvolací senáty úřadu EUIPO o rozhodnutí v této věci. Žádost se podává do dvou měsíců od pozastavení. Do dvou měsíců od podání žádosti odvolací senáty úřadu EUIPO žádost buď zamítnou, nebo požádají kompetenční centrum, aby své zjištění opravilo a informovalo o tom osobu, která žádost podala.</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857355" w:rsidRDefault="00BE7DEF" w:rsidP="00BE7DEF">
      <w:pPr>
        <w:pStyle w:val="Normal12Italic"/>
        <w:rPr>
          <w:noProof w:val="0"/>
          <w:lang w:val="pl-PL"/>
        </w:rPr>
      </w:pPr>
      <w:r>
        <w:t xml:space="preserve">V rozporu se zásadou právní jistoty, protože pozastavený patent by nebylo možné vymáhat. </w:t>
      </w:r>
      <w:r w:rsidRPr="00857355">
        <w:rPr>
          <w:lang w:val="pl-PL"/>
        </w:rPr>
        <w:t>To by bylo v rozporu s cíli článku 47 a čl. 52 odst. 1 Listiny základních práv EU, jakož i s čl. 41 odst. 2 dohody TRIPS Světové obchodní organizace.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23 – odst.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7.</w:t>
            </w:r>
            <w:r w:rsidRPr="00857355">
              <w:rPr>
                <w:b/>
                <w:i/>
                <w:lang w:val="cs-CZ"/>
              </w:rPr>
              <w:tab/>
              <w:t>Zpracování žádostí o opravu podle tohoto článku kompetenčním centrem se pozastavuje od výběru patentu SEP k ověření nezbytnosti podle článku 29 až do zveřejnění výsledku ověření nezbytnosti v rejstříku a databázi podle čl. 33 odst.°1.</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443</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24</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857355" w:rsidRDefault="00BE7DEF" w:rsidP="00684EF2">
            <w:pPr>
              <w:pStyle w:val="Normal6"/>
              <w:jc w:val="center"/>
              <w:rPr>
                <w:lang w:val="cs-CZ"/>
              </w:rPr>
            </w:pPr>
            <w:r w:rsidRPr="00857355">
              <w:rPr>
                <w:b/>
                <w:i/>
                <w:lang w:val="cs-CZ"/>
              </w:rPr>
              <w:t>Účinky neexistence registrace nebo pozastavení registrace patentů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Patent SEP, který není registrován ve lhůtě stanovené v čl. 20 odst. 3, nelze vymáhat v souvislosti s prováděním normy, pro kterou je vyžadována registrace u příslušného soudu členského státu, a to od lhůty stanovené v čl. 20 odst. </w:t>
            </w:r>
            <w:r>
              <w:rPr>
                <w:b/>
                <w:i/>
              </w:rPr>
              <w:t>3 až do jeho registrace v rejstříku.</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Majitel patentů SEP, který své patenty SEP nezaregistroval ve lhůtě stanovené v čl. 20 odst. 3, není od lhůty stanovené v čl. 20 odst. 3 až do registrace v rejstříku oprávněn dostávat licenční poplatky ani požadovat náhradu škody za porušení takových patentů SEP v souvislosti s prováděním normy, pro kterou se registrace vyžaduje.</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Odstavci 1 a 2 nejsou dotčena ustanovení zahrnutá do smluv, v nichž se uvádí licenční poplatky za široké portfolio současných nebo budoucích patentů a v nichž je informace o tom, že neplatnost, absence nezbytnosti nebo nevymahatelnost omezeného počtu patentů nemají vliv na celkovou výši a vymahatelnost licenčních poplatků nebo jiných podmínek smlouvy.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4.</w:t>
            </w:r>
            <w:r w:rsidRPr="00857355">
              <w:rPr>
                <w:b/>
                <w:i/>
                <w:lang w:val="cs-CZ"/>
              </w:rPr>
              <w:tab/>
              <w:t>Odstavce 1 a 2 se použijí také v případě pozastavení registrace patentu SEP během období pozastavení podle čl. 22 odst. 4 nebo čl. 23 odst. 5, s výjimkou případů, kdy odvolací senáty požádají kompetenční centrum o opravu jeho zjištění v souladu s čl. 22 odst. </w:t>
            </w:r>
            <w:r>
              <w:rPr>
                <w:b/>
                <w:i/>
              </w:rPr>
              <w:t>5 a čl. 23 odst. 6.</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Příslušný soud členského státu, který má rozhodnout o jakékoli otázce týkající se patentu SEP platného v jednom nebo více členských státech, v rámci rozhodnutí o přípustnosti žaloby ověří, zda je patent SEP registrován.</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pl-PL"/>
        </w:rPr>
      </w:pPr>
      <w:r w:rsidRPr="00857355">
        <w:rPr>
          <w:lang w:val="cs-CZ"/>
        </w:rPr>
        <w:t xml:space="preserve">Neplnění by nemělo být povoleno, aby se podpořilo dodržování správního řízení. </w:t>
      </w:r>
      <w:r w:rsidRPr="00857355">
        <w:rPr>
          <w:lang w:val="pl-PL"/>
        </w:rPr>
        <w:t>To by bylo v rozporu s cíli článku čl. 17 odst. 2 Listiny základních práv EU.</w:t>
      </w:r>
    </w:p>
    <w:p w:rsidR="00BE7DEF" w:rsidRPr="00F20242" w:rsidRDefault="00BE7DEF" w:rsidP="00BE7DEF">
      <w:r>
        <w:rPr>
          <w:rStyle w:val="HideTWBExt"/>
        </w:rPr>
        <w:t>&lt;/Amend&gt;</w:t>
      </w:r>
    </w:p>
    <w:p w:rsidR="00BE7DEF" w:rsidRPr="00857355" w:rsidRDefault="00BE7DEF" w:rsidP="00BE7DEF">
      <w:pPr>
        <w:pStyle w:val="AMNumberTabs0"/>
        <w:keepNext/>
        <w:rPr>
          <w:lang w:val="pl-PL"/>
        </w:rPr>
      </w:pPr>
      <w:r w:rsidRPr="00857355">
        <w:rPr>
          <w:rStyle w:val="HideTWBExt"/>
          <w:b w:val="0"/>
          <w:lang w:val="pl-PL"/>
        </w:rPr>
        <w:t>&lt;Amend&gt;</w:t>
      </w:r>
      <w:r w:rsidRPr="00857355">
        <w:rPr>
          <w:lang w:val="pl-PL"/>
        </w:rPr>
        <w:t>Pozměňovací návrh</w:t>
      </w:r>
      <w:r w:rsidRPr="00857355">
        <w:rPr>
          <w:lang w:val="pl-PL"/>
        </w:rPr>
        <w:tab/>
      </w:r>
      <w:r w:rsidRPr="00857355">
        <w:rPr>
          <w:lang w:val="pl-PL"/>
        </w:rPr>
        <w:tab/>
      </w:r>
      <w:r w:rsidRPr="00857355">
        <w:rPr>
          <w:rStyle w:val="HideTWBExt"/>
          <w:b w:val="0"/>
          <w:lang w:val="pl-PL"/>
        </w:rPr>
        <w:t>&lt;NumAm&gt;</w:t>
      </w:r>
      <w:r w:rsidRPr="00857355">
        <w:rPr>
          <w:lang w:val="pl-PL"/>
        </w:rPr>
        <w:t>444</w:t>
      </w:r>
      <w:r w:rsidRPr="00857355">
        <w:rPr>
          <w:rStyle w:val="HideTWBExt"/>
          <w:b w:val="0"/>
          <w:lang w:val="pl-PL"/>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24</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857355" w:rsidRDefault="00BE7DEF" w:rsidP="00684EF2">
            <w:pPr>
              <w:pStyle w:val="Normal6"/>
              <w:jc w:val="center"/>
              <w:rPr>
                <w:lang w:val="cs-CZ"/>
              </w:rPr>
            </w:pPr>
            <w:r w:rsidRPr="00857355">
              <w:rPr>
                <w:b/>
                <w:i/>
                <w:lang w:val="cs-CZ"/>
              </w:rPr>
              <w:t>Účinky neexistence registrace nebo pozastavení registrace patentů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Patent SEP, který není registrován ve lhůtě stanovené v čl. 20 odst. 3, nelze vymáhat v souvislosti s prováděním normy, pro kterou je vyžadována registrace u příslušného soudu členského státu, a to od lhůty stanovené v čl. 20 odst. </w:t>
            </w:r>
            <w:r>
              <w:rPr>
                <w:b/>
                <w:i/>
              </w:rPr>
              <w:t>3 až do jeho registrace v rejstříku.</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Majitel patentů SEP, který své patenty SEP nezaregistroval ve lhůtě stanovené v čl. 20 odst. 3, není od lhůty stanovené v čl. 20 odst. 3 až do registrace v rejstříku oprávněn dostávat licenční poplatky ani požadovat náhradu škody za porušení takových patentů SEP v souvislosti s prováděním normy, pro kterou se registrace vyžaduje.</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Odstavci 1 a 2 nejsou dotčena ustanovení zahrnutá do smluv, v nichž se uvádí licenční poplatky za široké portfolio současných nebo budoucích patentů a v nichž je informace o tom, že neplatnost, absence nezbytnosti nebo nevymahatelnost omezeného počtu patentů nemají vliv na celkovou výši a vymahatelnost licenčních poplatků nebo jiných podmínek smlouvy.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4.</w:t>
            </w:r>
            <w:r w:rsidRPr="00857355">
              <w:rPr>
                <w:b/>
                <w:i/>
                <w:lang w:val="cs-CZ"/>
              </w:rPr>
              <w:tab/>
              <w:t>Odstavce 1 a 2 se použijí také v případě pozastavení registrace patentu SEP během období pozastavení podle čl. 22 odst. 4 nebo čl. 23 odst. 5, s výjimkou případů, kdy odvolací senáty požádají kompetenční centrum o opravu jeho zjištění v souladu s čl. 22 odst. </w:t>
            </w:r>
            <w:r>
              <w:rPr>
                <w:b/>
                <w:i/>
              </w:rPr>
              <w:t>5 a čl. 23 odst. 6.</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Příslušný soud členského státu, který má rozhodnout o jakékoli otázce týkající se patentu SEP platného v jednom nebo více členských státech, v rámci rozhodnutí o přípustnosti žaloby ověří, zda je patent SEP registrován.</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Toto ustanovení není slučitelné se základním právem na vlastnictví přiznaným podle čl. 17 odst. 2 Listiny základních práv Evropské unie (2000/C 364/01) SFEU a jeho nedodržování by nemělo být povoleno pouze za účelem podpory dodržování správního řízení.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24</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857355" w:rsidRDefault="00BE7DEF" w:rsidP="00684EF2">
            <w:pPr>
              <w:pStyle w:val="Normal6"/>
              <w:jc w:val="center"/>
              <w:rPr>
                <w:lang w:val="cs-CZ"/>
              </w:rPr>
            </w:pPr>
            <w:r w:rsidRPr="00857355">
              <w:rPr>
                <w:b/>
                <w:i/>
                <w:lang w:val="cs-CZ"/>
              </w:rPr>
              <w:t>Účinky neexistence registrace nebo pozastavení registrace patentů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Patent SEP, který není registrován ve lhůtě stanovené v čl. 20 odst. 3, nelze vymáhat v souvislosti s prováděním normy, pro kterou je vyžadována registrace u příslušného soudu členského státu, a to od lhůty stanovené v čl. 20 odst. </w:t>
            </w:r>
            <w:r>
              <w:rPr>
                <w:b/>
                <w:i/>
              </w:rPr>
              <w:t>3 až do jeho registrace v rejstříku.</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Majitel patentů SEP, který své patenty SEP nezaregistroval ve lhůtě stanovené v čl. 20 odst. 3, není od lhůty stanovené v čl. 20 odst. 3 až do registrace v rejstříku oprávněn dostávat licenční poplatky ani požadovat náhradu škody za porušení takových patentů SEP v souvislosti s prováděním normy, pro kterou se registrace vyžaduje.</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Odstavci 1 a 2 nejsou dotčena ustanovení zahrnutá do smluv, v nichž se uvádí licenční poplatky za široké portfolio současných nebo budoucích patentů a v nichž je informace o tom, že neplatnost, absence nezbytnosti nebo nevymahatelnost omezeného počtu patentů nemají vliv na celkovou výši a vymahatelnost licenčních poplatků nebo jiných podmínek smlouvy.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4.</w:t>
            </w:r>
            <w:r w:rsidRPr="00857355">
              <w:rPr>
                <w:b/>
                <w:i/>
                <w:lang w:val="cs-CZ"/>
              </w:rPr>
              <w:tab/>
              <w:t>Odstavce 1 a 2 se použijí také v případě pozastavení registrace patentu SEP během období pozastavení podle čl. 22 odst. 4 nebo čl. 23 odst. 5, s výjimkou případů, kdy odvolací senáty požádají kompetenční centrum o opravu jeho zjištění v souladu s čl. 22 odst. </w:t>
            </w:r>
            <w:r>
              <w:rPr>
                <w:b/>
                <w:i/>
              </w:rPr>
              <w:t>5 a čl. 23 odst. 6.</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Příslušný soud členského státu, který má rozhodnout o jakékoli otázce týkající se patentu SEP platného v jednom nebo více členských státech, v rámci rozhodnutí o přípustnosti žaloby ověří, zda je patent SEP registrován.</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Patent SEP, který není registrován ve lhůtě stanovené v čl. 20 odst. 3, nelze vymáhat v souvislosti s prováděním normy, pro kterou je vyžadována registrace u příslušného soudu členského státu, a to od lhůty stanovené v čl. 20 odst. </w:t>
            </w:r>
            <w:r>
              <w:rPr>
                <w:b/>
                <w:i/>
              </w:rPr>
              <w:t>3 až do jeho registrace v rejstříku.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447</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Patent SEP, který není registrován ve lhůtě stanovené v čl. 20 odst. 3, nelze vymáhat v souvislosti s prováděním normy, pro kterou je vyžadována registrace u příslušného soudu členského státu, a to od lhůty stanovené v čl. 20 odst. </w:t>
            </w:r>
            <w:r>
              <w:t>3 až do jeho registrace v rejstříku.</w:t>
            </w:r>
          </w:p>
        </w:tc>
        <w:tc>
          <w:tcPr>
            <w:tcW w:w="4876" w:type="dxa"/>
            <w:hideMark/>
          </w:tcPr>
          <w:p w:rsidR="00BE7DEF" w:rsidRPr="00F20242" w:rsidRDefault="00BE7DEF" w:rsidP="00684EF2">
            <w:pPr>
              <w:pStyle w:val="Normal6"/>
              <w:rPr>
                <w:szCs w:val="24"/>
              </w:rPr>
            </w:pPr>
            <w:r>
              <w:t>1.</w:t>
            </w:r>
            <w:r>
              <w:tab/>
              <w:t>Patent SEP, který není registrován ve lhůtě stanovené v čl. 20 odst. 3, nelze vymáhat v souvislosti s prováděním normy, pro kterou je vyžadována registrace u příslušného soudu členského státu, a to od lhůty stanovené v čl. 20 odst. 3 až do jeho registrace v rejstříku.</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Účinek na vymáhání dotčeného patentu SEP stanoví Jednotný patentový soud.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Majitel patentů SEP, který své patenty SEP nezaregistroval ve lhůtě stanovené v čl. 20 odst. 3, není od lhůty stanovené v čl. 20 odst. 3 až do registrace v rejstříku oprávněn dostávat licenční poplatky ani požadovat náhradu škody za porušení takových patentů SEP v souvislosti s prováděním normy, pro kterou se registrace vyžaduje.</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 xml:space="preserve">Takovéto ustanovení by poskytlo úřadu EUIPO, správnímu orgánu EU, pravomoci, která by nahrazovala rozhodnutí vnitrostátních soudů a Jednotného patentového soudu. Existovalo by rizik zvýšení právní nejistoty, a to i pokud jde o uplatňování směrnice o prosazování práv duševního vlastnictví (2004/48/ES). Stejné odůvodnění se vztahuje i na následující odstavce článku 24, které navrhujeme vypustit. </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449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Odstavci 1 a 2 nejsou dotčena ustanovení zahrnutá do smluv, v nichž se uvádí licenční poplatky za široké portfolio současných nebo budoucích patentů a v nichž je informace o tom, že neplatnost, absence nezbytnosti nebo nevymahatelnost omezeného počtu patentů nemají vliv na celkovou výši a vymahatelnost licenčních poplatků nebo jiných podmínek smlouvy.</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450</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r>
            <w:r w:rsidRPr="00857355">
              <w:rPr>
                <w:b/>
                <w:i/>
                <w:lang w:val="cs-CZ"/>
              </w:rPr>
              <w:t xml:space="preserve">Odstavci </w:t>
            </w:r>
            <w:r w:rsidRPr="00857355">
              <w:rPr>
                <w:lang w:val="cs-CZ"/>
              </w:rPr>
              <w:t>1</w:t>
            </w:r>
            <w:r w:rsidRPr="00857355">
              <w:rPr>
                <w:b/>
                <w:i/>
                <w:lang w:val="cs-CZ"/>
              </w:rPr>
              <w:t xml:space="preserve"> a 2</w:t>
            </w:r>
            <w:r w:rsidRPr="00857355">
              <w:rPr>
                <w:lang w:val="cs-CZ"/>
              </w:rPr>
              <w:t xml:space="preserve"> nejsou dotčena ustanovení zahrnutá do smluv, v nichž se uvádí licenční poplatky za široké portfolio současných nebo budoucích patentů a v nichž je informace o tom, že neplatnost, absence nezbytnosti nebo nevymahatelnost omezeného počtu patentů nemají vliv na celkovou výši a vymahatelnost licenčních poplatků nebo jiných podmínek smlouvy.</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r>
            <w:r w:rsidRPr="00857355">
              <w:rPr>
                <w:b/>
                <w:i/>
                <w:lang w:val="cs-CZ"/>
              </w:rPr>
              <w:t>Odstavcem</w:t>
            </w:r>
            <w:r w:rsidRPr="00857355">
              <w:rPr>
                <w:lang w:val="cs-CZ"/>
              </w:rPr>
              <w:t>1 nejsou dotčena ustanovení zahrnutá do smluv, v nichž se uvádí licenční poplatky za široké portfolio současných nebo budoucích patentů</w:t>
            </w:r>
            <w:r w:rsidR="00FF420F">
              <w:rPr>
                <w:lang w:val="cs-CZ"/>
              </w:rPr>
              <w:t xml:space="preserve"> </w:t>
            </w:r>
            <w:r w:rsidRPr="00857355">
              <w:rPr>
                <w:b/>
                <w:i/>
                <w:lang w:val="cs-CZ"/>
              </w:rPr>
              <w:t>SEP</w:t>
            </w:r>
            <w:r w:rsidRPr="00857355">
              <w:rPr>
                <w:lang w:val="cs-CZ"/>
              </w:rPr>
              <w:t xml:space="preserve"> a v nichž je informace o tom, že neplatnost, absence nezbytnosti nebo nevymahatelnost omezeného počtu patentů nemají vliv na celkovou výši a vymahatelnost licenčních poplatků nebo jiných podmínek smlouvy.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451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4.</w:t>
            </w:r>
            <w:r w:rsidRPr="00857355">
              <w:rPr>
                <w:b/>
                <w:i/>
                <w:lang w:val="cs-CZ"/>
              </w:rPr>
              <w:tab/>
              <w:t>Odstavce 1 a 2 se použijí také v případě pozastavení registrace patentu SEP během období pozastavení podle čl. 22 odst. 4 nebo čl. 23 odst. 5, s výjimkou případů, kdy odvolací senáty požádají kompetenční centrum o opravu jeho zjištění v souladu s čl. 22 odst. </w:t>
            </w:r>
            <w:r>
              <w:rPr>
                <w:b/>
                <w:i/>
              </w:rPr>
              <w:t>5 a čl. 23 odst. 6.</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452</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4.</w:t>
            </w:r>
            <w:r w:rsidRPr="00857355">
              <w:rPr>
                <w:lang w:val="cs-CZ"/>
              </w:rPr>
              <w:tab/>
            </w:r>
            <w:r w:rsidRPr="00857355">
              <w:rPr>
                <w:b/>
                <w:i/>
                <w:lang w:val="cs-CZ"/>
              </w:rPr>
              <w:t>Odstavce</w:t>
            </w:r>
            <w:r w:rsidRPr="00857355">
              <w:rPr>
                <w:lang w:val="cs-CZ"/>
              </w:rPr>
              <w:t xml:space="preserve"> 1 </w:t>
            </w:r>
            <w:r w:rsidRPr="00857355">
              <w:rPr>
                <w:b/>
                <w:i/>
                <w:lang w:val="cs-CZ"/>
              </w:rPr>
              <w:t xml:space="preserve">a 2 </w:t>
            </w:r>
            <w:r w:rsidRPr="00857355">
              <w:rPr>
                <w:lang w:val="cs-CZ"/>
              </w:rPr>
              <w:t xml:space="preserve">se </w:t>
            </w:r>
            <w:r w:rsidRPr="00857355">
              <w:rPr>
                <w:b/>
                <w:i/>
                <w:lang w:val="cs-CZ"/>
              </w:rPr>
              <w:t>použijí</w:t>
            </w:r>
            <w:r w:rsidRPr="00857355">
              <w:rPr>
                <w:lang w:val="cs-CZ"/>
              </w:rPr>
              <w:t xml:space="preserve"> také v případě pozastavení registrace patentu SEP během období pozastavení podle čl. 22 odst. 4 nebo čl. 23 odst. 5, s výjimkou případů, kdy odvolací senáty požádají kompetenční centrum o opravu jeho zjištění v souladu s čl. 22 odst. </w:t>
            </w:r>
            <w:r>
              <w:t>5 a čl. 23 odst. 6.</w:t>
            </w:r>
          </w:p>
        </w:tc>
        <w:tc>
          <w:tcPr>
            <w:tcW w:w="4876" w:type="dxa"/>
            <w:hideMark/>
          </w:tcPr>
          <w:p w:rsidR="00BE7DEF" w:rsidRPr="00F20242" w:rsidRDefault="00BE7DEF" w:rsidP="00684EF2">
            <w:pPr>
              <w:pStyle w:val="Normal6"/>
              <w:rPr>
                <w:szCs w:val="24"/>
              </w:rPr>
            </w:pPr>
            <w:r>
              <w:t>4.</w:t>
            </w:r>
            <w:r>
              <w:tab/>
            </w:r>
            <w:r>
              <w:rPr>
                <w:b/>
                <w:i/>
              </w:rPr>
              <w:t>Odstavec</w:t>
            </w:r>
            <w:r>
              <w:t xml:space="preserve"> 1 se </w:t>
            </w:r>
            <w:r>
              <w:rPr>
                <w:b/>
                <w:i/>
              </w:rPr>
              <w:t>použije</w:t>
            </w:r>
            <w:r>
              <w:t xml:space="preserve"> také v případě pozastavení registrace patentu SEP během období pozastavení podle čl. 22 odst. 4 nebo čl. 23 odst. 5, s výjimkou případů, kdy odvolací senáty požádají kompetenční centrum o opravu jeho zjištění v souladu s čl. 22 odst. 5 a čl. 23 odst. 6.</w:t>
            </w:r>
          </w:p>
        </w:tc>
      </w:tr>
    </w:tbl>
    <w:p w:rsidR="00BE7DEF" w:rsidRPr="004C0F95" w:rsidRDefault="00BE7DEF" w:rsidP="00BE7DEF">
      <w:pPr>
        <w:pStyle w:val="Olang"/>
      </w:pPr>
      <w:r w:rsidRPr="004C0F95">
        <w:t xml:space="preserve">Or. </w:t>
      </w:r>
      <w:r w:rsidRPr="004C0F95">
        <w:rPr>
          <w:rStyle w:val="HideTWBExt"/>
          <w:noProof w:val="0"/>
        </w:rPr>
        <w:t>&lt;Original&gt;</w:t>
      </w:r>
      <w:r w:rsidRPr="004C0F95">
        <w:rPr>
          <w:rStyle w:val="HideTWBInt"/>
          <w:rFonts w:eastAsiaTheme="majorEastAsia"/>
        </w:rPr>
        <w:t>{EN}</w:t>
      </w:r>
      <w:r w:rsidRPr="004C0F95">
        <w:t>en</w:t>
      </w:r>
      <w:r w:rsidRPr="004C0F95">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4C0F95">
        <w:rPr>
          <w:rStyle w:val="HideTWBExt"/>
          <w:b w:val="0"/>
        </w:rPr>
        <w:t>&lt;Amend&gt;</w:t>
      </w:r>
      <w:r>
        <w:t>Pozměňovací návrh</w:t>
      </w:r>
      <w:r>
        <w:tab/>
      </w:r>
      <w:r>
        <w:tab/>
      </w:r>
      <w:r w:rsidRPr="004C0F95">
        <w:rPr>
          <w:rStyle w:val="HideTWBExt"/>
          <w:b w:val="0"/>
        </w:rPr>
        <w:t>&lt;NumAm&gt;</w:t>
      </w:r>
      <w:r>
        <w:t>453</w:t>
      </w:r>
      <w:r w:rsidRPr="004C0F95">
        <w:rPr>
          <w:rStyle w:val="HideTWBExt"/>
          <w:b w:val="0"/>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Příslušný soud členského státu, který má rozhodnout o jakékoli otázce týkající se patentu SEP platného v jednom nebo více členských státech, v rámci rozhodnutí o přípustnosti žaloby ověří, zda je patent SEP registrován.</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454</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24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Příslušný soud členského státu, který má rozhodnout o jakékoli otázce </w:t>
            </w:r>
            <w:r w:rsidRPr="00857355">
              <w:rPr>
                <w:b/>
                <w:i/>
                <w:lang w:val="cs-CZ"/>
              </w:rPr>
              <w:t>týkající se</w:t>
            </w:r>
            <w:r w:rsidRPr="00857355">
              <w:rPr>
                <w:lang w:val="cs-CZ"/>
              </w:rPr>
              <w:t xml:space="preserve"> patentu SEP platného v jednom nebo více členských státech, v rámci rozhodnutí o přípustnosti žaloby ověří, zda je patent SEP registrován.</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Příslušný soud členského státu, který má rozhodnout o jakékoli otázce </w:t>
            </w:r>
            <w:r w:rsidRPr="00857355">
              <w:rPr>
                <w:b/>
                <w:i/>
                <w:lang w:val="cs-CZ"/>
              </w:rPr>
              <w:t>v souvislosti s prováděním</w:t>
            </w:r>
            <w:r w:rsidRPr="00857355">
              <w:rPr>
                <w:lang w:val="cs-CZ"/>
              </w:rPr>
              <w:t xml:space="preserve"> patentu SEP platného v jednom nebo více členských státech, v rámci rozhodnutí o přípustnosti žaloby</w:t>
            </w:r>
            <w:r w:rsidRPr="00857355">
              <w:rPr>
                <w:b/>
                <w:i/>
                <w:lang w:val="cs-CZ"/>
              </w:rPr>
              <w:t xml:space="preserve">  v souladu s odstavcem 1</w:t>
            </w:r>
            <w:r w:rsidRPr="00857355">
              <w:rPr>
                <w:lang w:val="cs-CZ"/>
              </w:rPr>
              <w:t>ověří, zda je patent SEP registrován.</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455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25 – odst. 1 – písm. d</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d)</w:t>
            </w:r>
            <w:r w:rsidRPr="00857355">
              <w:rPr>
                <w:b/>
                <w:i/>
                <w:lang w:val="cs-CZ"/>
              </w:rPr>
              <w:tab/>
              <w:t>v důsledku negativního výsledku ověření nezbytnosti podle čl. 31 odst. </w:t>
            </w:r>
            <w:r>
              <w:rPr>
                <w:b/>
                <w:i/>
              </w:rPr>
              <w:t>5 a čl. 33 odst. 1.</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456</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25 – odst. 1 – písm. 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d)</w:t>
            </w:r>
            <w:r w:rsidRPr="00857355">
              <w:rPr>
                <w:b/>
                <w:i/>
                <w:lang w:val="cs-CZ"/>
              </w:rPr>
              <w:tab/>
              <w:t>v důsledku negativního výsledku ověření nezbytnosti podle čl. 31 odst. </w:t>
            </w:r>
            <w:r>
              <w:rPr>
                <w:b/>
                <w:i/>
              </w:rPr>
              <w:t>5 a čl. 33 odst. 1.</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 zájmu souladu s novým technickým dohodovacím postupem.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457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2.</w:t>
            </w:r>
            <w:r w:rsidRPr="00857355">
              <w:rPr>
                <w:lang w:val="cs-CZ"/>
              </w:rPr>
              <w:tab/>
              <w:t>Tuto žádost lze podat kdykoli</w:t>
            </w:r>
            <w:r w:rsidRPr="00857355">
              <w:rPr>
                <w:b/>
                <w:i/>
                <w:lang w:val="cs-CZ"/>
              </w:rPr>
              <w:t>, s výjimkou období od výběru patentu SEP pro účely ověření nezbytnosti podle článku 29 až do zveřejnění výsledku ověření nezbytnosti v rejstříku a databázi podle čl. 33 odst. </w:t>
            </w:r>
            <w:r>
              <w:rPr>
                <w:b/>
                <w:i/>
              </w:rPr>
              <w:t>1</w:t>
            </w:r>
            <w:r>
              <w:t>.</w:t>
            </w:r>
          </w:p>
        </w:tc>
        <w:tc>
          <w:tcPr>
            <w:tcW w:w="4876" w:type="dxa"/>
            <w:hideMark/>
          </w:tcPr>
          <w:p w:rsidR="00BE7DEF" w:rsidRPr="00857355" w:rsidRDefault="00BE7DEF" w:rsidP="00684EF2">
            <w:pPr>
              <w:pStyle w:val="Normal6"/>
              <w:rPr>
                <w:szCs w:val="24"/>
                <w:lang w:val="pl-PL"/>
              </w:rPr>
            </w:pPr>
            <w:r w:rsidRPr="00857355">
              <w:rPr>
                <w:lang w:val="pl-PL"/>
              </w:rPr>
              <w:t>2.</w:t>
            </w:r>
            <w:r w:rsidRPr="00857355">
              <w:rPr>
                <w:lang w:val="pl-PL"/>
              </w:rPr>
              <w:tab/>
              <w:t>Tuto žádost lze podat kdykoli.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458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2.</w:t>
            </w:r>
            <w:r w:rsidRPr="00857355">
              <w:rPr>
                <w:lang w:val="cs-CZ"/>
              </w:rPr>
              <w:tab/>
              <w:t>Tuto žádost lze podat kdykoli</w:t>
            </w:r>
            <w:r w:rsidRPr="00857355">
              <w:rPr>
                <w:b/>
                <w:i/>
                <w:lang w:val="cs-CZ"/>
              </w:rPr>
              <w:t>, s výjimkou období od výběru patentu SEP pro účely ověření nezbytnosti podle článku 29 až do zveřejnění výsledku ověření nezbytnosti v rejstříku a databázi podle čl. 33 odst. </w:t>
            </w:r>
            <w:r>
              <w:rPr>
                <w:b/>
                <w:i/>
              </w:rPr>
              <w:t>1</w:t>
            </w:r>
            <w:r>
              <w:t>.</w:t>
            </w:r>
          </w:p>
        </w:tc>
        <w:tc>
          <w:tcPr>
            <w:tcW w:w="4876" w:type="dxa"/>
            <w:hideMark/>
          </w:tcPr>
          <w:p w:rsidR="00BE7DEF" w:rsidRPr="00857355" w:rsidRDefault="00BE7DEF" w:rsidP="00684EF2">
            <w:pPr>
              <w:pStyle w:val="Normal6"/>
              <w:rPr>
                <w:szCs w:val="24"/>
                <w:lang w:val="pl-PL"/>
              </w:rPr>
            </w:pPr>
            <w:r w:rsidRPr="00857355">
              <w:rPr>
                <w:lang w:val="pl-PL"/>
              </w:rPr>
              <w:t>2.</w:t>
            </w:r>
            <w:r w:rsidRPr="00857355">
              <w:rPr>
                <w:lang w:val="pl-PL"/>
              </w:rPr>
              <w:tab/>
              <w:t>Tuto žádost lze podat kdykoli.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 zájmu souladu s novým technickým dohodovacím postupem.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459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25 – odst. 3 a (nový)</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3a.</w:t>
            </w:r>
            <w:r w:rsidRPr="00857355">
              <w:rPr>
                <w:b/>
                <w:i/>
                <w:lang w:val="en-GB"/>
              </w:rPr>
              <w:tab/>
              <w:t xml:space="preserve">Kompetenční centra vedou a zveřejňují záznamy o všech patentech SEP odstraněných z rejstříku nebo databáze.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460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Hlava IV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IV</w:t>
            </w:r>
            <w:r>
              <w:tab/>
            </w:r>
            <w:r>
              <w:rPr>
                <w:b/>
                <w:i/>
              </w:rPr>
              <w:t>Hodnotitelé a</w:t>
            </w:r>
            <w:r>
              <w:t xml:space="preserve"> smírci</w:t>
            </w:r>
          </w:p>
        </w:tc>
        <w:tc>
          <w:tcPr>
            <w:tcW w:w="4876" w:type="dxa"/>
            <w:hideMark/>
          </w:tcPr>
          <w:p w:rsidR="00BE7DEF" w:rsidRPr="00F20242" w:rsidRDefault="00BE7DEF" w:rsidP="00684EF2">
            <w:pPr>
              <w:pStyle w:val="Normal6"/>
              <w:rPr>
                <w:szCs w:val="24"/>
              </w:rPr>
            </w:pPr>
            <w:r>
              <w:t>IV</w:t>
            </w:r>
            <w:r>
              <w:tab/>
              <w:t>Smírci</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461</w:t>
      </w:r>
      <w:r>
        <w:rPr>
          <w:rStyle w:val="HideTWBExt"/>
          <w:b w:val="0"/>
          <w:lang w:val="en-GB"/>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 xml:space="preserve">Hodnotitelé a </w:t>
            </w:r>
            <w:r>
              <w:t>smírci</w:t>
            </w:r>
          </w:p>
        </w:tc>
        <w:tc>
          <w:tcPr>
            <w:tcW w:w="4876" w:type="dxa"/>
            <w:hideMark/>
          </w:tcPr>
          <w:p w:rsidR="00BE7DEF" w:rsidRPr="00F20242" w:rsidRDefault="00BE7DEF" w:rsidP="00684EF2">
            <w:pPr>
              <w:pStyle w:val="Normal6"/>
              <w:rPr>
                <w:szCs w:val="24"/>
              </w:rPr>
            </w:pPr>
            <w:r>
              <w:t>Smírci</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462</w:t>
      </w:r>
      <w:r>
        <w:rPr>
          <w:rStyle w:val="HideTWBExt"/>
          <w:b w:val="0"/>
          <w:lang w:val="en-GB"/>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1.</w:t>
            </w:r>
            <w:r>
              <w:rPr>
                <w:b/>
                <w:i/>
              </w:rPr>
              <w:tab/>
              <w:t>Hodnotitel provede ověření nezbytnosti.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463</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1.</w:t>
            </w:r>
            <w:r>
              <w:rPr>
                <w:b/>
                <w:i/>
              </w:rPr>
              <w:tab/>
              <w:t>Hodnotitel provede ověření nezbytnosti.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 zájmu souladu s novým technickým dohodovacím postupem.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464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1.</w:t>
            </w:r>
            <w:r>
              <w:tab/>
              <w:t>Hodnotitel provede ověření nezbytnosti.</w:t>
            </w:r>
          </w:p>
        </w:tc>
        <w:tc>
          <w:tcPr>
            <w:tcW w:w="4876" w:type="dxa"/>
            <w:hideMark/>
          </w:tcPr>
          <w:p w:rsidR="00BE7DEF" w:rsidRPr="00F20242" w:rsidRDefault="00BE7DEF" w:rsidP="00684EF2">
            <w:pPr>
              <w:pStyle w:val="Normal6"/>
              <w:rPr>
                <w:szCs w:val="24"/>
              </w:rPr>
            </w:pPr>
            <w:r>
              <w:t>1.</w:t>
            </w:r>
            <w:r>
              <w:tab/>
              <w:t>Hodnotitel provede ověření nezbytnosti</w:t>
            </w:r>
            <w:r>
              <w:rPr>
                <w:b/>
                <w:i/>
              </w:rPr>
              <w:t>, jejichž výsledek je pro majitele patentu SEP závazný</w:t>
            </w:r>
            <w: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465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26 – odst. 2 – návětí</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2.</w:t>
            </w:r>
            <w:r>
              <w:tab/>
              <w:t xml:space="preserve">Smírce </w:t>
            </w:r>
            <w:r>
              <w:rPr>
                <w:b/>
                <w:i/>
              </w:rPr>
              <w:t>provádí tyto úkoly:</w:t>
            </w:r>
          </w:p>
        </w:tc>
        <w:tc>
          <w:tcPr>
            <w:tcW w:w="4876" w:type="dxa"/>
            <w:hideMark/>
          </w:tcPr>
          <w:p w:rsidR="00BE7DEF" w:rsidRPr="00F20242" w:rsidRDefault="00BE7DEF" w:rsidP="00684EF2">
            <w:pPr>
              <w:pStyle w:val="Normal6"/>
              <w:rPr>
                <w:szCs w:val="24"/>
              </w:rPr>
            </w:pPr>
            <w:r>
              <w:t>2.</w:t>
            </w:r>
            <w:r>
              <w:tab/>
              <w:t xml:space="preserve">Smírce </w:t>
            </w:r>
            <w:r>
              <w:rPr>
                <w:b/>
                <w:i/>
              </w:rPr>
              <w:t>plní funkci při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článek 15.</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466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návětí</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2.</w:t>
            </w:r>
            <w:r>
              <w:tab/>
              <w:t>Smírce</w:t>
            </w:r>
            <w:r>
              <w:rPr>
                <w:b/>
                <w:i/>
              </w:rPr>
              <w:t xml:space="preserve"> provádí tyto úkoly</w:t>
            </w:r>
            <w:r>
              <w:t>:</w:t>
            </w:r>
          </w:p>
        </w:tc>
        <w:tc>
          <w:tcPr>
            <w:tcW w:w="4876" w:type="dxa"/>
            <w:hideMark/>
          </w:tcPr>
          <w:p w:rsidR="00BE7DEF" w:rsidRPr="00F20242" w:rsidRDefault="00BE7DEF" w:rsidP="00684EF2">
            <w:pPr>
              <w:pStyle w:val="Normal6"/>
              <w:rPr>
                <w:szCs w:val="24"/>
              </w:rPr>
            </w:pPr>
            <w:r>
              <w:t>2.</w:t>
            </w:r>
            <w:r>
              <w:tab/>
              <w:t>Smírce: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467</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působí jako prostředník mezi stranami při stanovování souhrnného licenčního poplatku;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468</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2 – písm. a</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působí jako prostředník mezi stranami při stanovování souhrnného licenčního poplatku;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469</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působí jako prostředník mezi stranami při stanovování souhrnného licenčního poplatku;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470</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působí jako prostředník mezi stranami při stanovování souhrnného licenčního poplatku;</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působí jako prostředník mezi stranami při stanovování souhrnného licenčního poplatku;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471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poskytuje nezávazné stanovisko k souhrnnému licenčnímu poplatku;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472</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poskytuje nezávazné stanovisko k souhrnnému licenčnímu poplatku;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Z důvodu souladu s vypuštěním mechanismu souhrnných licenčních poplatků.</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473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poskytuje </w:t>
            </w:r>
            <w:r w:rsidRPr="00857355">
              <w:rPr>
                <w:b/>
                <w:i/>
                <w:lang w:val="cs-CZ"/>
              </w:rPr>
              <w:t>nezávazné</w:t>
            </w:r>
            <w:r w:rsidRPr="00857355">
              <w:rPr>
                <w:lang w:val="cs-CZ"/>
              </w:rPr>
              <w:t xml:space="preserve"> stanovisko k souhrnnému licenčnímu poplatku;</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 xml:space="preserve">poskytuje </w:t>
            </w:r>
            <w:r w:rsidRPr="00857355">
              <w:rPr>
                <w:b/>
                <w:i/>
                <w:lang w:val="cs-CZ"/>
              </w:rPr>
              <w:t>závazné</w:t>
            </w:r>
            <w:r w:rsidRPr="00857355">
              <w:rPr>
                <w:lang w:val="cs-CZ"/>
              </w:rPr>
              <w:t xml:space="preserve"> stanovisko k souhrnnému licenčnímu poplatku;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474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26 – odst. 2 – písm. c</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plní funkci při stanovování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475</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2 – písm. c a (nové)</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rPr>
                <w:szCs w:val="24"/>
              </w:rPr>
            </w:pPr>
            <w:r>
              <w:rPr>
                <w:b/>
                <w:i/>
              </w:rPr>
              <w:t>ca)</w:t>
            </w:r>
            <w:r>
              <w:rPr>
                <w:b/>
                <w:i/>
              </w:rPr>
              <w:tab/>
              <w:t>provádí mediaci mezi stranami v postupu technického smíření;</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Zajištění souladu s ohledem na vypuštění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476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r>
            <w:r w:rsidRPr="00857355">
              <w:rPr>
                <w:b/>
                <w:i/>
                <w:lang w:val="cs-CZ"/>
              </w:rPr>
              <w:t>Hodnotitelé</w:t>
            </w:r>
            <w:r w:rsidRPr="00857355">
              <w:rPr>
                <w:lang w:val="cs-CZ"/>
              </w:rPr>
              <w:t xml:space="preserve"> a</w:t>
            </w:r>
            <w:r w:rsidRPr="00857355">
              <w:rPr>
                <w:b/>
                <w:i/>
                <w:lang w:val="cs-CZ"/>
              </w:rPr>
              <w:t xml:space="preserve"> smírci dodržují</w:t>
            </w:r>
            <w:r w:rsidRPr="00857355">
              <w:rPr>
                <w:lang w:val="cs-CZ"/>
              </w:rPr>
              <w:t xml:space="preserve"> kodex chování.</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r>
            <w:r w:rsidRPr="00857355">
              <w:rPr>
                <w:b/>
                <w:i/>
                <w:lang w:val="cs-CZ"/>
              </w:rPr>
              <w:t>Smírci disponují potřebnými odbornými znalostmi a zkušenostmi, musí být nestranní</w:t>
            </w:r>
            <w:r w:rsidRPr="00857355">
              <w:rPr>
                <w:lang w:val="cs-CZ"/>
              </w:rPr>
              <w:t xml:space="preserve"> a</w:t>
            </w:r>
            <w:r w:rsidRPr="00857355">
              <w:rPr>
                <w:b/>
                <w:i/>
                <w:lang w:val="cs-CZ"/>
              </w:rPr>
              <w:t> nezávislí a musí dodržovat</w:t>
            </w:r>
            <w:r w:rsidRPr="00857355">
              <w:rPr>
                <w:lang w:val="cs-CZ"/>
              </w:rPr>
              <w:t xml:space="preserve"> kodex chování.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 xml:space="preserve">Zajištění souladu s ohledem na vypuštění ověření nezbytnosti a s novým postupem technického smíření. Další pozměňovací návrh v souladu s návrhem zprávy výboru JURI. </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477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r>
            <w:r w:rsidRPr="00857355">
              <w:rPr>
                <w:b/>
                <w:i/>
                <w:lang w:val="cs-CZ"/>
              </w:rPr>
              <w:t>Hodnotitelé a</w:t>
            </w:r>
            <w:r w:rsidRPr="00857355">
              <w:rPr>
                <w:lang w:val="cs-CZ"/>
              </w:rPr>
              <w:t xml:space="preserve"> smírci dodržují kodex chování.</w:t>
            </w:r>
          </w:p>
        </w:tc>
        <w:tc>
          <w:tcPr>
            <w:tcW w:w="4876" w:type="dxa"/>
            <w:hideMark/>
          </w:tcPr>
          <w:p w:rsidR="00BE7DEF" w:rsidRPr="00F20242" w:rsidRDefault="00BE7DEF" w:rsidP="00684EF2">
            <w:pPr>
              <w:pStyle w:val="Normal6"/>
              <w:rPr>
                <w:szCs w:val="24"/>
              </w:rPr>
            </w:pPr>
            <w:r>
              <w:t>3.</w:t>
            </w:r>
            <w:r>
              <w:tab/>
              <w:t>Smírci dodržují kodex chování.</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478</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Kompetenční centrum jmenuje [10] hodnotitelů ze seznamu hodnotitelů jako osoby provádějící vzájemné hodnocení na dobu [tří] let.</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 xml:space="preserve">Zajištění souladu s ohledem na vypuštění ověření nezbytnosti a s novým postupem technického smíření. Vzájemné hodnocení není v tomto nařízení již plánováno. </w:t>
      </w:r>
    </w:p>
    <w:p w:rsidR="00BE7DEF" w:rsidRPr="00F20242" w:rsidRDefault="00BE7DEF" w:rsidP="00BE7DEF">
      <w:r>
        <w:rPr>
          <w:rStyle w:val="HideTWBExt"/>
        </w:rPr>
        <w:t>&lt;/Amend&gt;</w:t>
      </w:r>
    </w:p>
    <w:p w:rsidR="00BE7DEF" w:rsidRPr="00F20242" w:rsidRDefault="00BE7DEF" w:rsidP="00BE7DEF">
      <w:pPr>
        <w:pStyle w:val="AMNumberTabs0"/>
        <w:keepNext/>
      </w:pPr>
      <w:r w:rsidRPr="006C3E20">
        <w:rPr>
          <w:rStyle w:val="HideTWBExt"/>
          <w:b w:val="0"/>
        </w:rPr>
        <w:t>&lt;Amend&gt;</w:t>
      </w:r>
      <w:r>
        <w:t>Pozměňovací návrh</w:t>
      </w:r>
      <w:r>
        <w:tab/>
      </w:r>
      <w:r>
        <w:tab/>
      </w:r>
      <w:r w:rsidRPr="006C3E20">
        <w:rPr>
          <w:rStyle w:val="HideTWBExt"/>
          <w:b w:val="0"/>
        </w:rPr>
        <w:t>&lt;NumAm&gt;</w:t>
      </w:r>
      <w:r>
        <w:t>479</w:t>
      </w:r>
      <w:r w:rsidRPr="006C3E20">
        <w:rPr>
          <w:rStyle w:val="HideTWBExt"/>
          <w:b w:val="0"/>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Kompetenční centrum jmenuje [10] hodnotitelů ze seznamu hodnotitelů jako osoby provádějící vzájemné hodnocení na dobu [tří] let.</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480</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4 a (nový)</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rPr>
                <w:szCs w:val="24"/>
              </w:rPr>
            </w:pPr>
            <w:r w:rsidRPr="00857355">
              <w:rPr>
                <w:b/>
                <w:i/>
                <w:lang w:val="en-GB"/>
              </w:rPr>
              <w:t>4a.</w:t>
            </w:r>
            <w:r w:rsidRPr="00857355">
              <w:rPr>
                <w:b/>
                <w:i/>
                <w:lang w:val="en-GB"/>
              </w:rPr>
              <w:tab/>
              <w:t xml:space="preserve">Při sestavování a správě seznamu odborníků podle čl. 3 písm. b) musí kompetenční centrum splňovat tyto požadavky: (a) před jmenováním odborníka provede kompetenční centrum důkladné hodnocení dosavadních spojení, aby zjistilo případné střety zájmů. c) Kompetenční centrum zajistí, aby každá osoba jmenovaná do seznamu měla dovednosti nezbytné k plnění požadovaných úkolů. </w:t>
            </w:r>
            <w:r>
              <w:rPr>
                <w:b/>
                <w:i/>
              </w:rPr>
              <w:t>Zejména musí mít odborníci přinejmenším tuto kvalifikaci:</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kvalifikace evropského patentového zástupce v souladu s požadavky stanovenými EPI, včetně evropské zkoušky kvalifikace.</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významné zkušenosti v oblasti patentového průmyslu a řešení sporů v Evropě po dobu nejméně 10 let.</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prokázaná znalost závazků FRAND a důkladná znalost organizací zabývajících se vývojem norem.</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spolehlivé technické znalosti v příslušných technologických oblastech (telekomunikace, elektronika).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Návrh, aby funkce kompetenčního centra, které mají největší dopad, byly externě zajišťovány externími odborníky (souhrnné licenční poplatky, poskytnutí nezávazného stanoviska k souhrnnému licenčnímu poplatku, které slouží při stanovení FRAND), vzbuzuje značné obavy, pokud jde o soudržnost, kvalitu a nestrannost. V samotném nařízení musí být stanoveny dostatečné požadavky jak pro zabránění střetu zájmů, tak pro zajištění odborné kvalifikace odborníků.</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5 – návětí</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Do dne [Úř. věst.: vložte datum = </w:t>
            </w:r>
            <w:r w:rsidRPr="00857355">
              <w:rPr>
                <w:b/>
                <w:i/>
                <w:lang w:val="cs-CZ"/>
              </w:rPr>
              <w:t>18</w:t>
            </w:r>
            <w:r w:rsidRPr="00857355">
              <w:rPr>
                <w:lang w:val="cs-CZ"/>
              </w:rPr>
              <w:t xml:space="preserve"> měsíců od vstupu tohoto nařízení v platnost] Komise prostřednictvím prováděcího aktu přijatého přezkumným postupem uvedeným v </w:t>
            </w:r>
            <w:r w:rsidRPr="00857355">
              <w:rPr>
                <w:b/>
                <w:i/>
                <w:lang w:val="cs-CZ"/>
              </w:rPr>
              <w:t xml:space="preserve"> </w:t>
            </w:r>
            <w:r w:rsidRPr="00857355">
              <w:rPr>
                <w:lang w:val="cs-CZ"/>
              </w:rPr>
              <w:t>stanoví praktická a provozní opatření týkající se:</w:t>
            </w:r>
          </w:p>
        </w:tc>
        <w:tc>
          <w:tcPr>
            <w:tcW w:w="4876" w:type="dxa"/>
            <w:hideMark/>
          </w:tcPr>
          <w:p w:rsidR="00BE7DEF" w:rsidRPr="00F20242" w:rsidRDefault="00BE7DEF" w:rsidP="00684EF2">
            <w:pPr>
              <w:pStyle w:val="Normal6"/>
              <w:rPr>
                <w:szCs w:val="24"/>
              </w:rPr>
            </w:pPr>
            <w:r w:rsidRPr="00857355">
              <w:rPr>
                <w:lang w:val="cs-CZ"/>
              </w:rPr>
              <w:t>5.</w:t>
            </w:r>
            <w:r w:rsidRPr="00857355">
              <w:rPr>
                <w:lang w:val="cs-CZ"/>
              </w:rPr>
              <w:tab/>
              <w:t xml:space="preserve">Do dne [Úř. věst.: vložte datum = </w:t>
            </w:r>
            <w:r w:rsidRPr="00857355">
              <w:rPr>
                <w:b/>
                <w:i/>
                <w:lang w:val="cs-CZ"/>
              </w:rPr>
              <w:t>24</w:t>
            </w:r>
            <w:r w:rsidRPr="00857355">
              <w:rPr>
                <w:lang w:val="cs-CZ"/>
              </w:rPr>
              <w:t xml:space="preserve"> měsíců od vstupu tohoto nařízení v platnost] Komise prostřednictvím prováděcího aktu přijatého přezkumným postupem uvedeným v </w:t>
            </w:r>
            <w:r w:rsidRPr="00857355">
              <w:rPr>
                <w:b/>
                <w:i/>
                <w:lang w:val="cs-CZ"/>
              </w:rPr>
              <w:t xml:space="preserve"> čl. 68 odst</w:t>
            </w:r>
            <w:r w:rsidRPr="00857355">
              <w:rPr>
                <w:lang w:val="cs-CZ"/>
              </w:rPr>
              <w:t xml:space="preserve">. </w:t>
            </w:r>
            <w:r>
              <w:rPr>
                <w:b/>
                <w:i/>
              </w:rPr>
              <w:t>2</w:t>
            </w:r>
            <w:r>
              <w:t xml:space="preserve"> stanoví praktická a provozní opatření týkající se:</w:t>
            </w:r>
          </w:p>
        </w:tc>
      </w:tr>
    </w:tbl>
    <w:p w:rsidR="00BE7DEF" w:rsidRPr="006C3E20" w:rsidRDefault="00BE7DEF" w:rsidP="00BE7DEF">
      <w:pPr>
        <w:pStyle w:val="Olang"/>
      </w:pPr>
      <w:r w:rsidRPr="006C3E20">
        <w:t xml:space="preserve">Or. </w:t>
      </w:r>
      <w:r w:rsidRPr="006C3E20">
        <w:rPr>
          <w:rStyle w:val="HideTWBExt"/>
          <w:noProof w:val="0"/>
        </w:rPr>
        <w:t>&lt;Original&gt;</w:t>
      </w:r>
      <w:r w:rsidRPr="006C3E20">
        <w:rPr>
          <w:rStyle w:val="HideTWBInt"/>
          <w:rFonts w:eastAsiaTheme="majorEastAsia"/>
        </w:rPr>
        <w:t>{EN}</w:t>
      </w:r>
      <w:r w:rsidRPr="006C3E20">
        <w:t>en</w:t>
      </w:r>
      <w:r w:rsidRPr="006C3E20">
        <w:rPr>
          <w:rStyle w:val="HideTWBExt"/>
          <w:noProof w:val="0"/>
        </w:rPr>
        <w:t>&lt;/Original&gt;</w:t>
      </w:r>
    </w:p>
    <w:p w:rsidR="00BE7DEF" w:rsidRPr="00F20242" w:rsidRDefault="00BE7DEF" w:rsidP="00BE7DEF">
      <w:pPr>
        <w:pStyle w:val="JustificationTitle"/>
        <w:rPr>
          <w:noProof w:val="0"/>
        </w:rPr>
      </w:pPr>
      <w:r w:rsidRPr="006C3E20">
        <w:rPr>
          <w:rStyle w:val="HideTWBExt"/>
          <w:i w:val="0"/>
        </w:rPr>
        <w:t>&lt;TitreJust&gt;</w:t>
      </w:r>
      <w:r>
        <w:t>Odůvodnění</w:t>
      </w:r>
      <w:r w:rsidRPr="006C3E20">
        <w:rPr>
          <w:rStyle w:val="HideTWBExt"/>
          <w:i w:val="0"/>
        </w:rPr>
        <w:t>&lt;/TitreJust&gt;</w:t>
      </w:r>
    </w:p>
    <w:p w:rsidR="00BE7DEF" w:rsidRPr="00F20242" w:rsidRDefault="00BE7DEF" w:rsidP="00BE7DEF">
      <w:pPr>
        <w:pStyle w:val="Normal12Italic"/>
        <w:rPr>
          <w:noProof w:val="0"/>
        </w:rPr>
      </w:pPr>
      <w:r>
        <w:t>Viz článek 15.</w:t>
      </w:r>
    </w:p>
    <w:p w:rsidR="00BE7DEF" w:rsidRPr="00F20242" w:rsidRDefault="00BE7DEF" w:rsidP="00BE7DEF">
      <w:r>
        <w:rPr>
          <w:rStyle w:val="HideTWBExt"/>
        </w:rPr>
        <w:t>&lt;/Amend&gt;</w:t>
      </w:r>
    </w:p>
    <w:p w:rsidR="00BE7DEF" w:rsidRPr="00F20242" w:rsidRDefault="00BE7DEF" w:rsidP="00BE7DEF">
      <w:pPr>
        <w:pStyle w:val="AMNumberTabs0"/>
        <w:keepNext/>
      </w:pPr>
      <w:r w:rsidRPr="006C3E20">
        <w:rPr>
          <w:rStyle w:val="HideTWBExt"/>
          <w:b w:val="0"/>
        </w:rPr>
        <w:t>&lt;Amend&gt;</w:t>
      </w:r>
      <w:r>
        <w:t>Pozměňovací návrh</w:t>
      </w:r>
      <w:r>
        <w:tab/>
      </w:r>
      <w:r>
        <w:tab/>
      </w:r>
      <w:r w:rsidRPr="006C3E20">
        <w:rPr>
          <w:rStyle w:val="HideTWBExt"/>
          <w:b w:val="0"/>
        </w:rPr>
        <w:t>&lt;NumAm&gt;</w:t>
      </w:r>
      <w:r>
        <w:t>482</w:t>
      </w:r>
      <w:r w:rsidRPr="006C3E20">
        <w:rPr>
          <w:rStyle w:val="HideTWBExt"/>
          <w:b w:val="0"/>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5 – návětí</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Do dne [Úř. věst.: vložte datum = 18 měsíců od vstupu tohoto nařízení v platnost] Komise prostřednictvím prováděcího aktu přijatého přezkumným postupem uvedeným v </w:t>
            </w:r>
            <w:r w:rsidRPr="00857355">
              <w:rPr>
                <w:b/>
                <w:i/>
                <w:lang w:val="cs-CZ"/>
              </w:rPr>
              <w:t xml:space="preserve"> </w:t>
            </w:r>
            <w:r w:rsidRPr="00857355">
              <w:rPr>
                <w:lang w:val="cs-CZ"/>
              </w:rPr>
              <w:t>stanoví praktická a provozní opatření týkající se:</w:t>
            </w:r>
          </w:p>
        </w:tc>
        <w:tc>
          <w:tcPr>
            <w:tcW w:w="4876" w:type="dxa"/>
            <w:hideMark/>
          </w:tcPr>
          <w:p w:rsidR="00BE7DEF" w:rsidRPr="00F20242" w:rsidRDefault="00BE7DEF" w:rsidP="00684EF2">
            <w:pPr>
              <w:pStyle w:val="Normal6"/>
              <w:rPr>
                <w:szCs w:val="24"/>
              </w:rPr>
            </w:pPr>
            <w:r w:rsidRPr="00857355">
              <w:rPr>
                <w:lang w:val="cs-CZ"/>
              </w:rPr>
              <w:t>5.</w:t>
            </w:r>
            <w:r w:rsidRPr="00857355">
              <w:rPr>
                <w:lang w:val="cs-CZ"/>
              </w:rPr>
              <w:tab/>
              <w:t xml:space="preserve">Do dne [Úř. věst.: vložte datum = 18 měsíců od vstupu tohoto nařízení v platnost] Komise prostřednictvím prováděcího aktu přijatého přezkumným postupem uvedeným v </w:t>
            </w:r>
            <w:r w:rsidRPr="00857355">
              <w:rPr>
                <w:b/>
                <w:i/>
                <w:lang w:val="cs-CZ"/>
              </w:rPr>
              <w:t xml:space="preserve"> čl. 68 odst</w:t>
            </w:r>
            <w:r w:rsidRPr="00857355">
              <w:rPr>
                <w:lang w:val="cs-CZ"/>
              </w:rPr>
              <w:t xml:space="preserve">. </w:t>
            </w:r>
            <w:r>
              <w:rPr>
                <w:b/>
                <w:i/>
              </w:rPr>
              <w:t>2</w:t>
            </w:r>
            <w:r>
              <w:t xml:space="preserve"> stanoví praktická a provozní opatření týkající se:</w:t>
            </w:r>
          </w:p>
        </w:tc>
      </w:tr>
    </w:tbl>
    <w:p w:rsidR="00BE7DEF" w:rsidRPr="006C3E20" w:rsidRDefault="00BE7DEF" w:rsidP="00BE7DEF">
      <w:pPr>
        <w:pStyle w:val="Olang"/>
      </w:pPr>
      <w:r w:rsidRPr="006C3E20">
        <w:t xml:space="preserve">Or. </w:t>
      </w:r>
      <w:r w:rsidRPr="006C3E20">
        <w:rPr>
          <w:rStyle w:val="HideTWBExt"/>
          <w:noProof w:val="0"/>
        </w:rPr>
        <w:t>&lt;Original&gt;</w:t>
      </w:r>
      <w:r w:rsidRPr="006C3E20">
        <w:rPr>
          <w:rStyle w:val="HideTWBInt"/>
          <w:rFonts w:eastAsiaTheme="majorEastAsia"/>
        </w:rPr>
        <w:t>{EN}</w:t>
      </w:r>
      <w:r w:rsidRPr="006C3E20">
        <w:t>en</w:t>
      </w:r>
      <w:r w:rsidRPr="006C3E20">
        <w:rPr>
          <w:rStyle w:val="HideTWBExt"/>
          <w:noProof w:val="0"/>
        </w:rPr>
        <w:t>&lt;/Original&gt;</w:t>
      </w:r>
    </w:p>
    <w:p w:rsidR="00BE7DEF" w:rsidRPr="00F20242" w:rsidRDefault="00BE7DEF" w:rsidP="00BE7DEF">
      <w:pPr>
        <w:pStyle w:val="JustificationTitle"/>
        <w:rPr>
          <w:noProof w:val="0"/>
        </w:rPr>
      </w:pPr>
      <w:r w:rsidRPr="006C3E20">
        <w:rPr>
          <w:rStyle w:val="HideTWBExt"/>
          <w:i w:val="0"/>
        </w:rPr>
        <w:t>&lt;TitreJust&gt;</w:t>
      </w:r>
      <w:r>
        <w:t>Odůvodnění</w:t>
      </w:r>
      <w:r w:rsidRPr="006C3E20">
        <w:rPr>
          <w:rStyle w:val="HideTWBExt"/>
          <w:i w:val="0"/>
        </w:rPr>
        <w:t>&lt;/TitreJust&gt;</w:t>
      </w:r>
    </w:p>
    <w:p w:rsidR="00BE7DEF" w:rsidRPr="00F20242" w:rsidRDefault="00BE7DEF" w:rsidP="00BE7DEF">
      <w:pPr>
        <w:pStyle w:val="Normal12Italic"/>
        <w:rPr>
          <w:noProof w:val="0"/>
        </w:rPr>
      </w:pPr>
      <w:r>
        <w:t>Z důvodu souladu s vypuštěním mechanismu souhrnných licenčních poplatků.</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5 – návětí</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Do dne [Úř. věst.: vložte datum = </w:t>
            </w:r>
            <w:r w:rsidRPr="00857355">
              <w:rPr>
                <w:b/>
                <w:i/>
                <w:lang w:val="cs-CZ"/>
              </w:rPr>
              <w:t>18</w:t>
            </w:r>
            <w:r w:rsidRPr="00857355">
              <w:rPr>
                <w:lang w:val="cs-CZ"/>
              </w:rPr>
              <w:t xml:space="preserve"> měsíců od vstupu tohoto nařízení v platnost] Komise prostřednictvím prováděcího aktu přijatého přezkumným postupem uvedeným v stanoví praktická a provozní opatření týkající se:</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Do dne [Úř. věst.: vložte datum = </w:t>
            </w:r>
            <w:r w:rsidRPr="00857355">
              <w:rPr>
                <w:b/>
                <w:i/>
                <w:lang w:val="cs-CZ"/>
              </w:rPr>
              <w:t>12</w:t>
            </w:r>
            <w:r w:rsidRPr="00857355">
              <w:rPr>
                <w:lang w:val="cs-CZ"/>
              </w:rPr>
              <w:t xml:space="preserve"> měsíců od vstupu tohoto nařízení v platnost] Komise prostřednictvím prováděcího aktu přijatého přezkumným postupem uvedeným v stanoví praktická a provozní opatření týkající se: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26 – odst. 5 – písm. a</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požadavků na hodnotitele nebo smírce, včetně kodexu chování;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485</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5 – písm. a</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požadavků na hodnotitele nebo smírce, včetně kodexu chování;</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požadavků na hodnotitele nebo smírce, včetně kodexu chování</w:t>
            </w:r>
            <w:r w:rsidRPr="00857355">
              <w:rPr>
                <w:b/>
                <w:i/>
                <w:lang w:val="cs-CZ"/>
              </w:rPr>
              <w:t>, a nezbytné kvalifikace, praxe a kritérií nestrannosti</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5 – písm. a</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 xml:space="preserve">požadavků na </w:t>
            </w:r>
            <w:r w:rsidRPr="00857355">
              <w:rPr>
                <w:b/>
                <w:i/>
                <w:lang w:val="cs-CZ"/>
              </w:rPr>
              <w:t xml:space="preserve">hodnotitele nebo </w:t>
            </w:r>
            <w:r w:rsidRPr="00857355">
              <w:rPr>
                <w:lang w:val="cs-CZ"/>
              </w:rPr>
              <w:t>smírce, včetně kodexu chování;</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požadavků na smírce, včetně kodexu chování;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5 – písm. a</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r>
            <w:r w:rsidRPr="00857355">
              <w:rPr>
                <w:b/>
                <w:i/>
                <w:lang w:val="cs-CZ"/>
              </w:rPr>
              <w:t>požadavků</w:t>
            </w:r>
            <w:r w:rsidRPr="00857355">
              <w:rPr>
                <w:lang w:val="cs-CZ"/>
              </w:rPr>
              <w:t xml:space="preserve"> na</w:t>
            </w:r>
            <w:r w:rsidRPr="00857355">
              <w:rPr>
                <w:b/>
                <w:i/>
                <w:lang w:val="cs-CZ"/>
              </w:rPr>
              <w:t xml:space="preserve"> hodnotitele nebo</w:t>
            </w:r>
            <w:r w:rsidRPr="00857355">
              <w:rPr>
                <w:lang w:val="cs-CZ"/>
              </w:rPr>
              <w:t xml:space="preserve"> smírce, včetně kodexu chování;</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r>
            <w:r w:rsidRPr="00857355">
              <w:rPr>
                <w:b/>
                <w:i/>
                <w:lang w:val="cs-CZ"/>
              </w:rPr>
              <w:t>požadavku</w:t>
            </w:r>
            <w:r w:rsidRPr="00857355">
              <w:rPr>
                <w:lang w:val="cs-CZ"/>
              </w:rPr>
              <w:t xml:space="preserve"> na smírce, včetně kodexu chování;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ohledem na vypuštění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6C3E20">
        <w:rPr>
          <w:rStyle w:val="HideTWBExt"/>
          <w:b w:val="0"/>
        </w:rPr>
        <w:t>&lt;Article&gt;</w:t>
      </w:r>
      <w:r>
        <w:t>Čl. 26 – odst. 5 – písm. b</w:t>
      </w:r>
      <w:r w:rsidRPr="006C3E2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6C3E20"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postupů podle článků 17, 18, </w:t>
            </w:r>
            <w:r w:rsidRPr="00857355">
              <w:rPr>
                <w:b/>
                <w:i/>
                <w:lang w:val="cs-CZ"/>
              </w:rPr>
              <w:t>31 a 32</w:t>
            </w:r>
            <w:r w:rsidRPr="00857355">
              <w:rPr>
                <w:lang w:val="cs-CZ"/>
              </w:rPr>
              <w:t xml:space="preserve"> a hlavy VI.</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 xml:space="preserve">postupů podle článků 17, 18, </w:t>
            </w:r>
            <w:r w:rsidRPr="00857355">
              <w:rPr>
                <w:b/>
                <w:i/>
                <w:lang w:val="cs-CZ"/>
              </w:rPr>
              <w:t>hlavy V</w:t>
            </w:r>
            <w:r w:rsidRPr="00857355">
              <w:rPr>
                <w:lang w:val="cs-CZ"/>
              </w:rPr>
              <w:t xml:space="preserve"> a hlavy VI.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ohledem na vypuštění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489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5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postupů podle článků </w:t>
            </w:r>
            <w:r w:rsidRPr="00857355">
              <w:rPr>
                <w:b/>
                <w:i/>
                <w:lang w:val="cs-CZ"/>
              </w:rPr>
              <w:t xml:space="preserve">17, 18, </w:t>
            </w:r>
            <w:r w:rsidRPr="00857355">
              <w:rPr>
                <w:lang w:val="cs-CZ"/>
              </w:rPr>
              <w:t>31 a 32 a hlavy VI.</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postupů podle článků 31 a 32 a hlavy VI.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článek 15.</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26 – odst. 5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postupů podle článků </w:t>
            </w:r>
            <w:r w:rsidRPr="00857355">
              <w:rPr>
                <w:b/>
                <w:i/>
                <w:lang w:val="cs-CZ"/>
              </w:rPr>
              <w:t xml:space="preserve">17, 18, </w:t>
            </w:r>
            <w:r w:rsidRPr="00857355">
              <w:rPr>
                <w:lang w:val="cs-CZ"/>
              </w:rPr>
              <w:t>31 a 32 a hlavy VI.</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postupů podle článků 31 a 32 a hlavy VI.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Kompetenční centrum provádí výběr uchazečů na základě požadavků stanovených v </w:t>
            </w:r>
            <w:r w:rsidRPr="00857355">
              <w:rPr>
                <w:b/>
                <w:i/>
                <w:lang w:val="cs-CZ"/>
              </w:rPr>
              <w:t xml:space="preserve">prováděcím aktu uvedeném v </w:t>
            </w:r>
            <w:r w:rsidRPr="00857355">
              <w:rPr>
                <w:lang w:val="cs-CZ"/>
              </w:rPr>
              <w:t>čl. 26 odst. </w:t>
            </w:r>
            <w:r>
              <w:t>5.</w:t>
            </w:r>
          </w:p>
        </w:tc>
        <w:tc>
          <w:tcPr>
            <w:tcW w:w="4876" w:type="dxa"/>
            <w:hideMark/>
          </w:tcPr>
          <w:p w:rsidR="00BE7DEF" w:rsidRPr="00F20242" w:rsidRDefault="00BE7DEF" w:rsidP="00684EF2">
            <w:pPr>
              <w:pStyle w:val="Normal6"/>
              <w:rPr>
                <w:szCs w:val="24"/>
              </w:rPr>
            </w:pPr>
            <w:r>
              <w:t>1.</w:t>
            </w:r>
            <w:r>
              <w:tab/>
              <w:t>Kompetenční centrum provádí výběr uchazečů na základě požadavků stanovených v čl. 26 odst. 5.</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492</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Kompetenční centrum sestaví seznam vhodných kandidátů na </w:t>
            </w:r>
            <w:r w:rsidRPr="00857355">
              <w:rPr>
                <w:b/>
                <w:i/>
                <w:lang w:val="cs-CZ"/>
              </w:rPr>
              <w:t>hodnotitele nebo</w:t>
            </w:r>
            <w:r w:rsidRPr="00857355">
              <w:rPr>
                <w:lang w:val="cs-CZ"/>
              </w:rPr>
              <w:t xml:space="preserve"> smírce. Seznamy </w:t>
            </w:r>
            <w:r w:rsidRPr="00857355">
              <w:rPr>
                <w:b/>
                <w:i/>
                <w:lang w:val="cs-CZ"/>
              </w:rPr>
              <w:t>hodnotitelů a</w:t>
            </w:r>
            <w:r w:rsidRPr="00857355">
              <w:rPr>
                <w:lang w:val="cs-CZ"/>
              </w:rPr>
              <w:t xml:space="preserve"> smírců se </w:t>
            </w:r>
            <w:r w:rsidRPr="00857355">
              <w:rPr>
                <w:b/>
                <w:i/>
                <w:lang w:val="cs-CZ"/>
              </w:rPr>
              <w:t>mohou lišit</w:t>
            </w:r>
            <w:r w:rsidRPr="00857355">
              <w:rPr>
                <w:lang w:val="cs-CZ"/>
              </w:rPr>
              <w:t xml:space="preserve"> v závislosti na technické oblasti jejich specializace nebo odbornosti.</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Kompetenční centrum sestaví seznam vhodných kandidátů na </w:t>
            </w:r>
            <w:r w:rsidRPr="00857355">
              <w:rPr>
                <w:b/>
                <w:i/>
                <w:lang w:val="cs-CZ"/>
              </w:rPr>
              <w:t>technické smírce a další</w:t>
            </w:r>
            <w:r w:rsidRPr="00857355">
              <w:rPr>
                <w:lang w:val="cs-CZ"/>
              </w:rPr>
              <w:t xml:space="preserve"> smírce. Seznamy smírců se </w:t>
            </w:r>
            <w:r w:rsidRPr="00857355">
              <w:rPr>
                <w:b/>
                <w:i/>
                <w:lang w:val="cs-CZ"/>
              </w:rPr>
              <w:t>liší</w:t>
            </w:r>
            <w:r w:rsidRPr="00857355">
              <w:rPr>
                <w:lang w:val="cs-CZ"/>
              </w:rPr>
              <w:t xml:space="preserve"> v závislosti na technické oblasti jejich specializace nebo odbornosti</w:t>
            </w:r>
            <w:r w:rsidRPr="00857355">
              <w:rPr>
                <w:b/>
                <w:i/>
                <w:lang w:val="cs-CZ"/>
              </w:rPr>
              <w:t xml:space="preserve"> a kvalifikace požadované pro postup prováděný na základě tohoto nařízení</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ohledem na vypuštění ověření nezbytnosti a s novým postupem technického smíření. Kvalifikace technického smírce není totožná s kvalifikací očekávanou u smírců, kteří provádějí stanovení podmínek FRAND (tito smírci musí mít dovednosti v oblasti ekonomiky a vyjednávání a mimo jiné zkušenosti v oblasti „deep licensing“.)</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Kompetenční centrum sestaví seznam </w:t>
            </w:r>
            <w:r w:rsidRPr="00857355">
              <w:rPr>
                <w:b/>
                <w:i/>
                <w:lang w:val="cs-CZ"/>
              </w:rPr>
              <w:t>vhodných</w:t>
            </w:r>
            <w:r w:rsidRPr="00857355">
              <w:rPr>
                <w:lang w:val="cs-CZ"/>
              </w:rPr>
              <w:t xml:space="preserve"> kandidátů na hodnotitele nebo smírce.</w:t>
            </w:r>
            <w:r w:rsidRPr="00857355">
              <w:rPr>
                <w:b/>
                <w:i/>
                <w:lang w:val="cs-CZ"/>
              </w:rPr>
              <w:t xml:space="preserve"> </w:t>
            </w:r>
            <w:r w:rsidRPr="00857355">
              <w:rPr>
                <w:lang w:val="cs-CZ"/>
              </w:rPr>
              <w:t>Seznamy hodnotitelů a smírců se mohou lišit v závislosti na technické oblasti jejich specializace nebo odbornosti.</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Kompetenční centrum sestaví seznam </w:t>
            </w:r>
            <w:r w:rsidRPr="00857355">
              <w:rPr>
                <w:b/>
                <w:i/>
                <w:lang w:val="cs-CZ"/>
              </w:rPr>
              <w:t>kvalifikovaných a nestranných</w:t>
            </w:r>
            <w:r w:rsidRPr="00857355">
              <w:rPr>
                <w:lang w:val="cs-CZ"/>
              </w:rPr>
              <w:t xml:space="preserve"> kandidátů na hodnotitele nebo smírce</w:t>
            </w:r>
            <w:r w:rsidRPr="00857355">
              <w:rPr>
                <w:b/>
                <w:i/>
                <w:lang w:val="cs-CZ"/>
              </w:rPr>
              <w:t>, kteří mají dostatečné zkušenosti</w:t>
            </w:r>
            <w:r w:rsidRPr="00857355">
              <w:rPr>
                <w:lang w:val="cs-CZ"/>
              </w:rPr>
              <w:t>.</w:t>
            </w:r>
            <w:r w:rsidRPr="00857355">
              <w:rPr>
                <w:b/>
                <w:i/>
                <w:lang w:val="cs-CZ"/>
              </w:rPr>
              <w:t xml:space="preserve"> Kompetenční centrum může rozhodnout o tom, že vytvoří</w:t>
            </w:r>
            <w:r w:rsidRPr="00857355">
              <w:rPr>
                <w:lang w:val="cs-CZ"/>
              </w:rPr>
              <w:t xml:space="preserve"> seznamy hodnotitelů a smírců se mohou lišit v závislosti na technické oblasti jejich specializace nebo odbornosti.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Kompetenční centrum sestaví seznam vhodných kandidátů na </w:t>
            </w:r>
            <w:r w:rsidRPr="00857355">
              <w:rPr>
                <w:b/>
                <w:i/>
                <w:lang w:val="cs-CZ"/>
              </w:rPr>
              <w:t xml:space="preserve">hodnotitele nebo </w:t>
            </w:r>
            <w:r w:rsidRPr="00857355">
              <w:rPr>
                <w:lang w:val="cs-CZ"/>
              </w:rPr>
              <w:t>smírce. Seznamy</w:t>
            </w:r>
            <w:r w:rsidRPr="00857355">
              <w:rPr>
                <w:b/>
                <w:i/>
                <w:lang w:val="cs-CZ"/>
              </w:rPr>
              <w:t xml:space="preserve"> hodnotitelů a</w:t>
            </w:r>
            <w:r w:rsidRPr="00857355">
              <w:rPr>
                <w:lang w:val="cs-CZ"/>
              </w:rPr>
              <w:t xml:space="preserve"> smírců se mohou lišit v závislosti na technické oblasti jejich specializace nebo odbornosti.</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Kompetenční centrum sestaví seznam vhodných kandidátů na smírce. Seznamy smírců se mohou lišit v závislosti na technické oblasti jejich specializace nebo odbornosti.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3.</w:t>
            </w:r>
            <w:r w:rsidRPr="00857355">
              <w:rPr>
                <w:b/>
                <w:i/>
                <w:lang w:val="cs-CZ"/>
              </w:rPr>
              <w:tab/>
              <w:t>Pokud kompetenční centrum v okamžiku prvních registrací nebo stanovení podmínek FRAND ještě nemá sestavený seznam kandidátů na hodnotitele nebo smírce, přizve ad hoc renomované odborníky, kteří splňují požadavky stanovené v prováděcím aktu uvedeném v čl. 26 odst. </w:t>
            </w:r>
            <w:r>
              <w:rPr>
                <w:b/>
                <w:i/>
              </w:rPr>
              <w:t>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 xml:space="preserve">Zajištění souladu s ohledem na vypuštění ověření nezbytnosti a s novým postupem technického smíření. Postupy stanovené tímto nařízením se provedou poté, co je dokončeno zřízení kompetenčního centra.  Přizvání externích odborníků bez provedení řádné kontroly by mohlo narušit cíle tohoto nařízení, tzn. soudržnost a důslednost. </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496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3.</w:t>
            </w:r>
            <w:r w:rsidRPr="00857355">
              <w:rPr>
                <w:b/>
                <w:i/>
                <w:lang w:val="cs-CZ"/>
              </w:rPr>
              <w:tab/>
              <w:t>Pokud kompetenční centrum v okamžiku prvních registrací nebo stanovení podmínek FRAND ještě nemá sestavený seznam kandidátů na hodnotitele nebo smírce, přizve ad hoc renomované odborníky, kteří splňují požadavky stanovené v prováděcím aktu uvedeném v čl. 26 odst. </w:t>
            </w:r>
            <w:r>
              <w:rPr>
                <w:b/>
                <w:i/>
              </w:rPr>
              <w:t>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497</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Pokud kompetenční centrum v okamžiku prvních registrací nebo stanovení podmínek FRAND ještě nemá sestavený seznam kandidátů na hodnotitele nebo smírce, přizve ad hoc </w:t>
            </w:r>
            <w:r w:rsidRPr="00857355">
              <w:rPr>
                <w:b/>
                <w:i/>
                <w:lang w:val="cs-CZ"/>
              </w:rPr>
              <w:t xml:space="preserve">renomované </w:t>
            </w:r>
            <w:r w:rsidRPr="00857355">
              <w:rPr>
                <w:lang w:val="cs-CZ"/>
              </w:rPr>
              <w:t>odborníky, kteří splňují požadavky stanovené v prováděcím aktu uvedeném v čl. 26 odst. </w:t>
            </w:r>
            <w:r>
              <w:t>5.</w:t>
            </w:r>
          </w:p>
        </w:tc>
        <w:tc>
          <w:tcPr>
            <w:tcW w:w="4876" w:type="dxa"/>
            <w:hideMark/>
          </w:tcPr>
          <w:p w:rsidR="00BE7DEF" w:rsidRPr="00F20242" w:rsidRDefault="00BE7DEF" w:rsidP="00684EF2">
            <w:pPr>
              <w:pStyle w:val="Normal6"/>
              <w:rPr>
                <w:szCs w:val="24"/>
              </w:rPr>
            </w:pPr>
            <w:r>
              <w:t>3.</w:t>
            </w:r>
            <w:r>
              <w:tab/>
              <w:t>Pokud kompetenční centrum v okamžiku prvních registrací nebo stanovení podmínek FRAND ještě nemá sestavený seznam kandidátů na hodnotitele nebo smírce, přizve ad hoc odborníky, kteří splňují požadavky stanovené v prováděcím aktu uvedeném v čl. 26 odst. 5.</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498</w:t>
      </w:r>
      <w:r>
        <w:rPr>
          <w:rStyle w:val="HideTWBExt"/>
          <w:b w:val="0"/>
          <w:lang w:val="en-GB"/>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Pokud kompetenční centrum v okamžiku prvních registrací nebo stanovení podmínek FRAND ještě nemá sestavený seznam kandidátů na </w:t>
            </w:r>
            <w:r w:rsidRPr="00857355">
              <w:rPr>
                <w:b/>
                <w:i/>
                <w:lang w:val="cs-CZ"/>
              </w:rPr>
              <w:t xml:space="preserve">hodnotitele nebo </w:t>
            </w:r>
            <w:r w:rsidRPr="00857355">
              <w:rPr>
                <w:lang w:val="cs-CZ"/>
              </w:rPr>
              <w:t>smírce, přizve ad hoc renomované odborníky, kteří splňují požadavky stanovené v prováděcím aktu uvedeném v čl. 26 odst. </w:t>
            </w:r>
            <w:r>
              <w:t>5.</w:t>
            </w:r>
          </w:p>
        </w:tc>
        <w:tc>
          <w:tcPr>
            <w:tcW w:w="4876" w:type="dxa"/>
            <w:hideMark/>
          </w:tcPr>
          <w:p w:rsidR="00BE7DEF" w:rsidRPr="00F20242" w:rsidRDefault="00BE7DEF" w:rsidP="00684EF2">
            <w:pPr>
              <w:pStyle w:val="Normal6"/>
              <w:rPr>
                <w:szCs w:val="24"/>
              </w:rPr>
            </w:pPr>
            <w:r>
              <w:t>3.</w:t>
            </w:r>
            <w:r>
              <w:tab/>
              <w:t>Pokud kompetenční centrum v okamžiku prvních registrací nebo stanovení podmínek FRAND ještě nemá sestavený seznam kandidátů na smírce, přizve ad hoc renomované odborníky, kteří splňují požadavky stanovené v prováděcím aktu uvedeném v čl. 26 odst. 5.</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499</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 27 – odst. 4 a (nový)</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4a.</w:t>
            </w:r>
            <w:r w:rsidRPr="00857355">
              <w:rPr>
                <w:b/>
                <w:i/>
                <w:lang w:val="en-GB"/>
              </w:rPr>
              <w:tab/>
              <w:t>Kompetenční centrum zveřejní seznam hodnotitelů a smírců.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Hlava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Ověření nezbytnosti patentů, jejichž využití je nezbytné k dodržení technických norem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501</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Hlava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Ověření nezbytnosti patentů, jejichž využití je nezbytné k dodržení technických norem</w:t>
            </w:r>
          </w:p>
        </w:tc>
        <w:tc>
          <w:tcPr>
            <w:tcW w:w="4876" w:type="dxa"/>
            <w:hideMark/>
          </w:tcPr>
          <w:p w:rsidR="00BE7DEF" w:rsidRPr="00F20242" w:rsidRDefault="00BE7DEF" w:rsidP="00684EF2">
            <w:pPr>
              <w:pStyle w:val="Normal6"/>
              <w:rPr>
                <w:szCs w:val="24"/>
              </w:rPr>
            </w:pPr>
            <w:r>
              <w:rPr>
                <w:b/>
                <w:i/>
              </w:rPr>
              <w:t>Postup technického smíření</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502</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 Catharina Rinzema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28</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857355" w:rsidRDefault="00BE7DEF" w:rsidP="00684EF2">
            <w:pPr>
              <w:pStyle w:val="Normal6"/>
              <w:jc w:val="center"/>
              <w:rPr>
                <w:lang w:val="cs-CZ"/>
              </w:rPr>
            </w:pPr>
            <w:r w:rsidRPr="00857355">
              <w:rPr>
                <w:b/>
                <w:i/>
                <w:lang w:val="cs-CZ"/>
              </w:rPr>
              <w:t>Obecný požadavek na ověření nezbytnosti</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Kompetenční centrum spravuje systém ověřování nezbytnosti a zajišťuje, aby tato ověřování byla prováděna objektivně a nestranně a aby byla zajištěna důvěrnost získaných informací.</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Ověření nezbytnosti provádí hodnotitel vybraný podle článku 27. Hodnotitelé provádějí ověření nezbytnosti registrovaných patentů SEP v souvislosti s normou, pro niž jsou registrovány.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Ověřování nezbytnosti se neprovádějí u více než jednoho patentu SEP z příslušné skupiny patentů.</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Skutečnost, že ověření nezbytnosti nebylo provedeno nebo právě neprobíhá, nebrání jednáním o udělení licence ani jakémukoli soudnímu či správnímu řízení v souvislosti s registrovaným patentem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Hodnotitel shrne výsledek ověření nezbytnosti a jeho důvody v odůvodněném stanovisku nebo v případě vzájemného hodnocení v konečném odůvodněném stanovisku, které není právně závazné.</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Výsledek provedeného ověření nezbytnosti a odůvodněné stanovisko hodnotitele nebo konečné odůvodněné stanovisko osoby provádějící vzájemné hodnocení lze použít jako důkaz před zúčastněnými stranami, patentovými pooly, orgány veřejné moci, soudy nebo rozhodci.</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ohledem na vypuštění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28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Obecný požadavek na ověření nezbytnosti</w:t>
            </w:r>
          </w:p>
        </w:tc>
        <w:tc>
          <w:tcPr>
            <w:tcW w:w="4876" w:type="dxa"/>
            <w:hideMark/>
          </w:tcPr>
          <w:p w:rsidR="00BE7DEF" w:rsidRPr="00F20242" w:rsidRDefault="00BE7DEF" w:rsidP="00684EF2">
            <w:pPr>
              <w:pStyle w:val="Normal6"/>
              <w:rPr>
                <w:szCs w:val="24"/>
              </w:rPr>
            </w:pPr>
            <w:r>
              <w:rPr>
                <w:b/>
                <w:i/>
              </w:rPr>
              <w:t>Postup technického smíření</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504</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spravuje systém ověřování nezbytnosti a zajišťuje, aby tato ověřování byla prováděna objektivně a nestranně a aby byla zajištěna důvěrnost získaných informací.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Kompetenční centrum spravuje systém ověřování nezbytnosti a zajišťuje, aby tato ověřování byla prováděna </w:t>
            </w:r>
            <w:r w:rsidRPr="00857355">
              <w:rPr>
                <w:b/>
                <w:i/>
                <w:lang w:val="cs-CZ"/>
              </w:rPr>
              <w:t xml:space="preserve">transparentně, </w:t>
            </w:r>
            <w:r w:rsidRPr="00857355">
              <w:rPr>
                <w:lang w:val="cs-CZ"/>
              </w:rPr>
              <w:t>objektivně a nestranně a aby byla zajištěna důvěrnost získaných informací.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28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Ověřování nezbytnosti se neprovádějí u více než jednoho patentu SEP z příslušné skupiny patentů.</w:t>
            </w:r>
          </w:p>
        </w:tc>
        <w:tc>
          <w:tcPr>
            <w:tcW w:w="4876" w:type="dxa"/>
            <w:hideMark/>
          </w:tcPr>
          <w:p w:rsidR="00BE7DEF" w:rsidRPr="00F20242" w:rsidRDefault="00BE7DEF" w:rsidP="00684EF2">
            <w:pPr>
              <w:pStyle w:val="Normal6"/>
              <w:rPr>
                <w:szCs w:val="24"/>
              </w:rPr>
            </w:pPr>
            <w:r w:rsidRPr="00857355">
              <w:rPr>
                <w:lang w:val="cs-CZ"/>
              </w:rPr>
              <w:t>3.</w:t>
            </w:r>
            <w:r w:rsidRPr="00857355">
              <w:rPr>
                <w:lang w:val="cs-CZ"/>
              </w:rPr>
              <w:tab/>
              <w:t>Ověřování nezbytnosti se neprovádějí u více než jednoho patentu SEP z příslušné skupiny patentů</w:t>
            </w:r>
            <w:r w:rsidRPr="00857355">
              <w:rPr>
                <w:b/>
                <w:i/>
                <w:lang w:val="cs-CZ"/>
              </w:rPr>
              <w:t xml:space="preserve"> a nesmí se provádět u patentů, jejichž využití je nezbytné k dodržení technických norem, které byly podrobeny kontrole nezbytnosti v souladu s čl. 4 odst. </w:t>
            </w:r>
            <w:r>
              <w:rPr>
                <w:b/>
                <w:i/>
              </w:rPr>
              <w:t>4 písm. c) nebo článkem 4a</w:t>
            </w:r>
            <w:r>
              <w:t>.</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Držitelé patentů SEP, kteří již mají osvědčenou praxi v oblasti systematické kontroly nezbytnosti svých patentů, by neměli být nuceni projít nadbytečným a nákladným procesem kontrol na základě vzorků stanoveným v článku 29.</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Hodnotitel shrne výsledek ověření nezbytnosti a jeho důvody v odůvodněném stanovisku nebo v případě vzájemného hodnocení v konečném odůvodněném stanovisku</w:t>
            </w:r>
            <w:r w:rsidRPr="00857355">
              <w:rPr>
                <w:b/>
                <w:i/>
                <w:lang w:val="cs-CZ"/>
              </w:rPr>
              <w:t>, které není právně závazné</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Hodnotitel shrne výsledek ověření nezbytnosti a jeho důvody v odůvodněném stanovisku nebo v případě vzájemného hodnocení v konečném odůvodněném </w:t>
            </w:r>
            <w:r w:rsidRPr="00857355">
              <w:rPr>
                <w:b/>
                <w:i/>
                <w:lang w:val="cs-CZ"/>
              </w:rPr>
              <w:t xml:space="preserve">a právně závazném </w:t>
            </w:r>
            <w:r w:rsidRPr="00857355">
              <w:rPr>
                <w:lang w:val="cs-CZ"/>
              </w:rPr>
              <w:t>stanovisku</w:t>
            </w:r>
            <w:r w:rsidRPr="00857355">
              <w:rPr>
                <w:b/>
                <w:i/>
                <w:lang w:val="cs-CZ"/>
              </w:rPr>
              <w:t xml:space="preserve"> pro držitele patentu SEP</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28 – odst. 5 a (nový)</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5a.</w:t>
            </w:r>
            <w:r w:rsidRPr="00857355">
              <w:rPr>
                <w:b/>
                <w:i/>
                <w:lang w:val="en-GB"/>
              </w:rPr>
              <w:tab/>
              <w:t>Držitel patentu SEP, který se domnívá, že konečné odůvodnění hodnotitele je nesprávné, se může odvolat k odvolacímu senátu Úřadu Evropské unie pro duševní vlastnictví do dvou měsíců od oznámení hodnocení.  Odvolací senáty Úřadu Evropské unie pro duševní vlastnictví rozhodnou o nezbytnosti patentu SEP a oznámí své závazné stanovisko držiteli patentu SEP.</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rPr>
        <w:t>&lt;Article&gt;</w:t>
      </w:r>
      <w:r>
        <w:t>Článek 28 a (nový)</w:t>
      </w:r>
      <w:r w:rsidRPr="0085735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jc w:val="center"/>
              <w:rPr>
                <w:szCs w:val="24"/>
              </w:rPr>
            </w:pPr>
            <w:r>
              <w:rPr>
                <w:b/>
                <w:i/>
              </w:rPr>
              <w:t>Článek 28a</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1. Kompetenční centrum zavede a spravuje technický smírčí postup, jehož cílem podporovat strany při řešení technických aspektů v souvislosti s udělováním licencí k patentům SEP.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2. Kompetenční centrum jmenuje technického smírce ze seznamů smírci, aby tento postup vyjednal.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3. Zahájení postupu technického smíření je povinné na žádost MSP, který je účastníkem procesu udělování licencí k patentům SPE, ať už jako majitel patentu SEP, nebo jako subjekt provádějící patent SEP.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4. Při zahájení postupu technického smíření strany uzavřou dohodu o nezveřejňování informací, kterou poskytne kompetenční centrum.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5. Dotčené strany předloží své argumenty a dokumenty pro technické diskuse.  V souladu s tradičními postupy v odvětví majitelé patentu SEP poskytnou druhé straně a technickému smírci příslušný vzorek schémat nároků pro portfolio skupin patentů SEP, na něž je nabízena licence.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6. Pokud je majitelem patentu SEP malý nebo střední podnik, poskytne kompetenční centrum pomoc při technickém hodnocení a využití příslušných skupin patentů SEP.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7. Během tohoto postupu mohou zúčastněné strany využít pomoci externích technických poradců.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8. Technický smírce nabídne harmonogram a dohodne se na něm se zúčastněnými stranami, nicméně postup technického smíření nesmí trvat déle než 5 měsíců.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9. Jmenovaný technický smírce jedná se stranami o technických aspektech, aby se usnadnilo uplatnění licence na patent SEP.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10. Na konci postupu technického smíření připraví technický smírce zprávu, v níž stanoví hlavní body postupu, hlavní prvky vznesené zúčastněnými stranami a poskytne doporučení.  Tato zpráva je důvěrná v souladu se vzájemnou dohodou o zachování mlčenlivosti podepsanou zúčastněnými stranami, avšak pod podmínkou, že může být použita při postupu stanovování podmínek FRAND podle hlavy VI nebo v případě, že se strany nedohodnou na licenci na patent SPE při tomto postupu, v soudním řízení v této věci. </w:t>
            </w:r>
          </w:p>
        </w:tc>
      </w:tr>
      <w:tr w:rsidR="00BE7DEF" w:rsidTr="00684EF2">
        <w:trPr>
          <w:jc w:val="center"/>
        </w:trPr>
        <w:tc>
          <w:tcPr>
            <w:tcW w:w="4876" w:type="dxa"/>
          </w:tcPr>
          <w:p w:rsidR="00BE7DEF" w:rsidRPr="00857355" w:rsidRDefault="00BE7DEF" w:rsidP="00684EF2">
            <w:pPr>
              <w:pStyle w:val="Normal6"/>
              <w:rPr>
                <w:lang w:val="en-GB"/>
              </w:rPr>
            </w:pPr>
          </w:p>
        </w:tc>
        <w:tc>
          <w:tcPr>
            <w:tcW w:w="4876" w:type="dxa"/>
            <w:hideMark/>
          </w:tcPr>
          <w:p w:rsidR="00BE7DEF" w:rsidRPr="00F20242" w:rsidRDefault="00BE7DEF" w:rsidP="00684EF2">
            <w:pPr>
              <w:pStyle w:val="Normal6"/>
              <w:rPr>
                <w:szCs w:val="24"/>
              </w:rPr>
            </w:pPr>
            <w:r w:rsidRPr="00857355">
              <w:rPr>
                <w:b/>
                <w:i/>
                <w:lang w:val="en-GB"/>
              </w:rPr>
              <w:t xml:space="preserve">11. Postup technického smíření by měl být k dispozici jakožto samostatný postup.  Nicméně na žádost jedné ze stran může být tento postup s postupem stanovování podmínek FRAND podle hlavy VI.  V případě, že jsou oba postupy kombinovány, nepřesáhne celkový časový harmonogram pro spojený postup 9 měsíců, jak stanoví čl. 37 odst. </w:t>
            </w:r>
            <w:r>
              <w:rPr>
                <w:b/>
                <w:i/>
              </w:rPr>
              <w:t xml:space="preserve">1. </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12. Postup technického smíření by měly být jiným podnikům, než jsou MSP, k dispozici po vzájemné dohodě, kdy jsou zúčastněné strany přesvědčeny, že by to bylo v zájmu usnadnění technických diskusí. </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857355" w:rsidRDefault="00BE7DEF" w:rsidP="00BE7DEF">
      <w:pPr>
        <w:pStyle w:val="JustificationTitle"/>
        <w:rPr>
          <w:noProof w:val="0"/>
          <w:lang w:val="en-GB"/>
        </w:rPr>
      </w:pPr>
      <w:r>
        <w:rPr>
          <w:rStyle w:val="HideTWBExt"/>
          <w:i w:val="0"/>
          <w:lang w:val="en-GB"/>
        </w:rPr>
        <w:t>&lt;TitreJust&gt;</w:t>
      </w:r>
      <w:r w:rsidRPr="00857355">
        <w:rPr>
          <w:lang w:val="en-GB"/>
        </w:rPr>
        <w:t>Odůvodnění</w:t>
      </w:r>
      <w:r>
        <w:rPr>
          <w:rStyle w:val="HideTWBExt"/>
          <w:i w:val="0"/>
          <w:lang w:val="en-GB"/>
        </w:rPr>
        <w:t>&lt;/TitreJust&gt;</w:t>
      </w:r>
    </w:p>
    <w:p w:rsidR="00BE7DEF" w:rsidRPr="00857355" w:rsidRDefault="00BE7DEF" w:rsidP="00BE7DEF">
      <w:pPr>
        <w:pStyle w:val="Normal12Italic"/>
        <w:rPr>
          <w:noProof w:val="0"/>
          <w:lang w:val="en-GB"/>
        </w:rPr>
      </w:pPr>
      <w:r w:rsidRPr="00857355">
        <w:rPr>
          <w:lang w:val="en-GB"/>
        </w:rPr>
        <w:t>New proposal to introduce a technical conciliation procedure to support stakeholders with the technical discussions in relation to SEP licensing. The procedure should be mandatory where an SME is involved upon the request of such SME, either as a SEP holder or SEP implementer. The procedure should be available on a voluntary basis upon mutual agreement for non-SMEs if the parties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 The procedure aims to incentivize good faith negotiation and facilitate a good understanding of the technical aspects of SEP licensing. It is important to protect confidential information from both parties, but the parties should be able to use the report provided by the technical conciliator in further discussions to conclude the SEP license.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509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510</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18 měsíců od vstupu tohoto nařízení v platnost] Komise prostřednictvím prováděcího aktu stanoví podrobnou metodiku. Tento prováděcí akt se přijímá přezkumným postupem podle čl. 68 odst. </w:t>
            </w:r>
            <w:r>
              <w:t>2.</w:t>
            </w:r>
          </w:p>
        </w:tc>
        <w:tc>
          <w:tcPr>
            <w:tcW w:w="4876" w:type="dxa"/>
            <w:hideMark/>
          </w:tcPr>
          <w:p w:rsidR="00BE7DEF" w:rsidRPr="00F20242" w:rsidRDefault="00BE7DEF" w:rsidP="00684EF2">
            <w:pPr>
              <w:pStyle w:val="Normal6"/>
              <w:rPr>
                <w:szCs w:val="24"/>
              </w:rPr>
            </w:pPr>
            <w:r>
              <w:t>1.</w:t>
            </w:r>
            <w:r>
              <w:tab/>
              <w:t>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w:t>
            </w:r>
            <w:r>
              <w:rPr>
                <w:b/>
                <w:i/>
              </w:rPr>
              <w:t>, pokud nejsou subjektem prosazujícím patenty nebo  nejsou přímo nebo nepřímo ovládanou jinou právnickou osobou, která sama nesplňuje definici mikropodniku nebo malého podniku</w:t>
            </w:r>
            <w:r>
              <w:t>.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18 měsíců od vstupu tohoto nařízení v platnost] Komise prostřednictvím prováděcího aktu stanoví podrobnou metodiku. Tento prováděcí akt se přijímá přezkumným postupem podle čl. 68 odst. 2.</w:t>
            </w:r>
          </w:p>
        </w:tc>
      </w:tr>
    </w:tbl>
    <w:p w:rsidR="00BE7DEF" w:rsidRPr="006C3E20" w:rsidRDefault="00BE7DEF" w:rsidP="00BE7DEF">
      <w:pPr>
        <w:pStyle w:val="Olang"/>
      </w:pPr>
      <w:r w:rsidRPr="006C3E20">
        <w:t xml:space="preserve">Or. </w:t>
      </w:r>
      <w:r w:rsidRPr="006C3E20">
        <w:rPr>
          <w:rStyle w:val="HideTWBExt"/>
          <w:noProof w:val="0"/>
        </w:rPr>
        <w:t>&lt;Original&gt;</w:t>
      </w:r>
      <w:r w:rsidRPr="006C3E20">
        <w:rPr>
          <w:rStyle w:val="HideTWBInt"/>
          <w:rFonts w:eastAsiaTheme="majorEastAsia"/>
        </w:rPr>
        <w:t>{EN}</w:t>
      </w:r>
      <w:r w:rsidRPr="006C3E20">
        <w:t>en</w:t>
      </w:r>
      <w:r w:rsidRPr="006C3E20">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511</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w:t>
            </w:r>
            <w:r w:rsidRPr="00857355">
              <w:rPr>
                <w:b/>
                <w:i/>
                <w:lang w:val="cs-CZ"/>
              </w:rPr>
              <w:t>18</w:t>
            </w:r>
            <w:r w:rsidRPr="00857355">
              <w:rPr>
                <w:lang w:val="cs-CZ"/>
              </w:rPr>
              <w:t xml:space="preserve"> měsíců od vstupu tohoto nařízení v platnost] Komise prostřednictvím prováděcího aktu stanoví podrobnou metodiku. Tento prováděcí akt se přijímá přezkumným postupem podle čl. 68 odst. </w:t>
            </w:r>
            <w:r>
              <w:t>2.</w:t>
            </w:r>
          </w:p>
        </w:tc>
        <w:tc>
          <w:tcPr>
            <w:tcW w:w="4876" w:type="dxa"/>
            <w:hideMark/>
          </w:tcPr>
          <w:p w:rsidR="00BE7DEF" w:rsidRPr="00F20242" w:rsidRDefault="00BE7DEF" w:rsidP="00684EF2">
            <w:pPr>
              <w:pStyle w:val="Normal6"/>
              <w:rPr>
                <w:szCs w:val="24"/>
              </w:rPr>
            </w:pPr>
            <w:r>
              <w:t>1.</w:t>
            </w:r>
            <w:r>
              <w:tab/>
              <w:t xml:space="preserve">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w:t>
            </w:r>
            <w:r>
              <w:rPr>
                <w:b/>
                <w:i/>
              </w:rPr>
              <w:t>12</w:t>
            </w:r>
            <w:r>
              <w:t xml:space="preserve"> měsíců od vstupu tohoto nařízení v platnost] Komise prostřednictvím prováděcího aktu stanoví podrobnou metodiku. Tento prováděcí akt se přijímá přezkumným postupem podle čl. 68 odst. 2.</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6C3E20">
        <w:rPr>
          <w:rStyle w:val="HideTWBExt"/>
          <w:b w:val="0"/>
        </w:rPr>
        <w:t>&lt;Amend&gt;</w:t>
      </w:r>
      <w:r>
        <w:t>Pozměňovací návrh</w:t>
      </w:r>
      <w:r>
        <w:tab/>
      </w:r>
      <w:r>
        <w:tab/>
      </w:r>
      <w:r w:rsidRPr="006C3E20">
        <w:rPr>
          <w:rStyle w:val="HideTWBExt"/>
          <w:b w:val="0"/>
        </w:rPr>
        <w:t>&lt;NumAm&gt;</w:t>
      </w:r>
      <w:r>
        <w:t>512</w:t>
      </w:r>
      <w:r w:rsidRPr="006C3E20">
        <w:rPr>
          <w:rStyle w:val="HideTWBExt"/>
          <w:b w:val="0"/>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w:t>
            </w:r>
            <w:r w:rsidRPr="00857355">
              <w:rPr>
                <w:b/>
                <w:i/>
                <w:lang w:val="cs-CZ"/>
              </w:rPr>
              <w:t>18</w:t>
            </w:r>
            <w:r w:rsidRPr="00857355">
              <w:rPr>
                <w:lang w:val="cs-CZ"/>
              </w:rPr>
              <w:t xml:space="preserve"> měsíců od vstupu tohoto nařízení v platnost] Komise prostřednictvím prováděcího aktu stanoví podrobnou metodiku. Tento prováděcí akt se přijímá přezkumným postupem podle čl. 68 odst. </w:t>
            </w:r>
            <w:r>
              <w:t>2.</w:t>
            </w:r>
          </w:p>
        </w:tc>
        <w:tc>
          <w:tcPr>
            <w:tcW w:w="4876" w:type="dxa"/>
            <w:hideMark/>
          </w:tcPr>
          <w:p w:rsidR="00BE7DEF" w:rsidRPr="00F20242" w:rsidRDefault="00BE7DEF" w:rsidP="00684EF2">
            <w:pPr>
              <w:pStyle w:val="Normal6"/>
              <w:rPr>
                <w:szCs w:val="24"/>
              </w:rPr>
            </w:pPr>
            <w:r>
              <w:t>1.</w:t>
            </w:r>
            <w:r>
              <w:tab/>
              <w:t xml:space="preserve">Kompetenční centrum pro účely ověření nezbytnosti každoročně vybere vzorek registrovaných patentů SEP z různých skupin patentů od každého majitele patentů SEP a s ohledem na každou konkrétní normu v rejstříku. Registrované patenty SEP mikropodniků a malých podniků jsou z ročního výběru vzorků vyloučeny. Ověření se provádějí na základě metodiky, která zajišťuje spravedlivý a statisticky platný výběr, jenž může poskytnout dostatečně přesné výsledky o míře nezbytnosti u všech registrovaných patentů SEP daného majitele patentů SEP s ohledem na každou konkrétní normu v rejstříku. Do dne [Úř. věst.: vložte datum = </w:t>
            </w:r>
            <w:r>
              <w:rPr>
                <w:b/>
                <w:i/>
              </w:rPr>
              <w:t>24</w:t>
            </w:r>
            <w:r>
              <w:t xml:space="preserve"> měsíců od vstupu tohoto nařízení v platnost] Komise prostřednictvím prováděcího aktu stanoví podrobnou metodiku. Tento prováděcí akt se přijímá přezkumným postupem podle čl. 68 odst. 2.</w:t>
            </w:r>
          </w:p>
        </w:tc>
      </w:tr>
    </w:tbl>
    <w:p w:rsidR="00BE7DEF" w:rsidRPr="006C3E20" w:rsidRDefault="00BE7DEF" w:rsidP="00BE7DEF">
      <w:pPr>
        <w:pStyle w:val="Olang"/>
      </w:pPr>
      <w:r w:rsidRPr="006C3E20">
        <w:t xml:space="preserve">Or. </w:t>
      </w:r>
      <w:r w:rsidRPr="006C3E20">
        <w:rPr>
          <w:rStyle w:val="HideTWBExt"/>
          <w:noProof w:val="0"/>
        </w:rPr>
        <w:t>&lt;Original&gt;</w:t>
      </w:r>
      <w:r w:rsidRPr="006C3E20">
        <w:rPr>
          <w:rStyle w:val="HideTWBInt"/>
          <w:rFonts w:eastAsiaTheme="majorEastAsia"/>
        </w:rPr>
        <w:t>{EN}</w:t>
      </w:r>
      <w:r w:rsidRPr="006C3E20">
        <w:t>en</w:t>
      </w:r>
      <w:r w:rsidRPr="006C3E20">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6C3E20">
        <w:rPr>
          <w:rStyle w:val="HideTWBExt"/>
          <w:b w:val="0"/>
        </w:rPr>
        <w:t>&lt;Amend&gt;</w:t>
      </w:r>
      <w:r>
        <w:t>Pozměňovací návrh</w:t>
      </w:r>
      <w:r>
        <w:tab/>
      </w:r>
      <w:r>
        <w:tab/>
      </w:r>
      <w:r w:rsidRPr="006C3E20">
        <w:rPr>
          <w:rStyle w:val="HideTWBExt"/>
          <w:b w:val="0"/>
        </w:rPr>
        <w:t>&lt;NumAm&gt;</w:t>
      </w:r>
      <w:r>
        <w:t>513</w:t>
      </w:r>
      <w:r w:rsidRPr="006C3E20">
        <w:rPr>
          <w:rStyle w:val="HideTWBExt"/>
          <w:b w:val="0"/>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Každý majitel patentu SEP může dobrovolně navrhnout ročně až 100 registrovaných patentů SEP z různých skupin patentů, u kterých se bude ověřovat nezbytnost s ohledem na každou konkrétní normu, pro kterou byla provedena registrace patentu SEP.</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514</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Každý provádějící subjekt může dobrovolně navrhnout ročně až 100 registrovaných patentů SEP z různých skupin patentů, u kterých se bude ověřovat nezbytnost s ohledem na každou konkrétní normu, pro kterou byly provedeny registrace patentů SEP.</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Existuje mnoho majitelů patentů SEP a ještě více provádějících subjektů a bude jich stále přibývat. Toto ustanovení ponechává prostor pro to, aby provádějící subjekty mohly hromadně napadnout velmi velký počet registrovaných patentů SEP, i když na vlastní náklady. Následná zátěž pro úřad EUIPO pravděpodobně povede ke zpožděním, která mohou být využita k ospravedlnění zpoždění při sjednávání licencí k patentům SEP.</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515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Každý provádějící subjekt může dobrovolně navrhnout ročně až 100 registrovaných patentů SEP z různých skupin patentů, u kterých se bude ověřovat nezbytnost s ohledem na každou konkrétní normu, pro kterou byly provedeny registrace patentů SEP.</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Subjekty provádějící patenty SPE by mohly toto ustanovení zneužít k tomu, aby kolektivně zpochybnily registrované patenty SEP, což by mohl vést ke zpožděním v úřadu EUIPO.</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516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29 – odst.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11.</w:t>
            </w:r>
            <w:r w:rsidRPr="00857355">
              <w:rPr>
                <w:b/>
                <w:i/>
                <w:lang w:val="cs-CZ"/>
              </w:rPr>
              <w:tab/>
              <w:t>Strana, která požaduje, aby byla provedena kontrola přezkumu ověřování nezbytnosti nebo vzájemného hodnocení a aby byl opětovně jmenován hodnotitel, a která se domnívá, že zjištění kompetenčního centra je nesprávné, může o rozhodnutí v této věci požádat odvolací senáty úřadu EUIPO. Žádost se podává do dvou měsíců od zjištění kompetenčního centra. Odvolací senáty úřadu EUIPO buď žádost zamítnou, nebo požádají kompetenční centrum, aby jmenovalo nového hodnotitele a informovalo tom osobu, která žádost podala, a v příslušných případech majitele patentu SEP.</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Rozhodnutí s právním účinkem mohou přijímat pouze občanskoprávní soudy členských států, které se zabývají soudními spory týkajícími se porušení a platnosti, jakož i jednotný patentový soud.</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517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30</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Připomínky zúčastněných stran</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Do 90 dnů od zveřejnění seznamu registrovaných patentů SEP, které byly vybrány do vzorku, může každá zúčastněná strana předložit kompetenčnímu centru písemné připomínky týkající se nezbytnosti vybraných patentů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Připomínky uvedené v odstavci 1 se sdělí držiteli patentu SEP, který se k nim může vyjádřit ve lhůtě stanovené kompetenčním centrem.</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 uplynutí stanovených lhůt poskytne kompetenční centrum hodnotiteli připomínky a odpovědi majitele patentu SEP.</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518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Do 90 dnů od zveřejnění seznamu registrovaných patentů SEP, které byly vybrány do vzorku, může každá zúčastněná strana předložit kompetenčnímu centru písemné připomínky týkající se nezbytnosti vybraných patentů SEP.</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Do 90 dnů od zveřejnění seznamu registrovaných patentů SEP, které byly vybrány do vzorku, může každá zúčastněná strana předložit kompetenčnímu centru písemné připomínky </w:t>
            </w:r>
            <w:r w:rsidRPr="00857355">
              <w:rPr>
                <w:b/>
                <w:i/>
                <w:lang w:val="cs-CZ"/>
              </w:rPr>
              <w:t xml:space="preserve">a důkazy </w:t>
            </w:r>
            <w:r w:rsidRPr="00857355">
              <w:rPr>
                <w:lang w:val="cs-CZ"/>
              </w:rPr>
              <w:t>týkající se nezbytnosti vybraných patentů SEP.</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519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30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Po uplynutí stanovených lhůt poskytne kompetenční centrum hodnotiteli připomínky a odpovědi majitele patentu SEP.</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Po uplynutí stanovených lhůt poskytne kompetenční centrum hodnotiteli připomínky</w:t>
            </w:r>
            <w:r w:rsidRPr="00857355">
              <w:rPr>
                <w:b/>
                <w:i/>
                <w:lang w:val="cs-CZ"/>
              </w:rPr>
              <w:t>, důkazy</w:t>
            </w:r>
            <w:r w:rsidRPr="00857355">
              <w:rPr>
                <w:lang w:val="cs-CZ"/>
              </w:rPr>
              <w:t xml:space="preserve"> a odpovědi majitele patentu SEP.</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31</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857355" w:rsidRDefault="00BE7DEF" w:rsidP="00684EF2">
            <w:pPr>
              <w:pStyle w:val="Normal6"/>
              <w:jc w:val="center"/>
              <w:rPr>
                <w:lang w:val="cs-CZ"/>
              </w:rPr>
            </w:pPr>
            <w:r w:rsidRPr="00857355">
              <w:rPr>
                <w:b/>
                <w:i/>
                <w:lang w:val="cs-CZ"/>
              </w:rPr>
              <w:t>Přezkoumání nezbytnosti registrovaného patentu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Přezkoumání nezbytnosti se provádí postupem, který zajišťuje dostatek času, přísnost a vysokou kvalitu.</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Hodnotitel může dotyčného majitele patentu SEP vyzvat, aby ve lhůtě, kterou stanoví hodnotitel, předložil připomínky.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Pokud má hodnotitel důvody domnívat se, že patent SEP nemusí být pro normu nezbytný, kompetenční centrum o jakýchkoli takových důvodech majitele patentu SEP informuje a stanoví lhůtu, ve které může majitel patentu SEP předložit své připomínky nebo pozměněné schéma nároků.</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Hodnotitel řádně zváží veškeré informace poskytnuté majitelem patentu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Hodnotitel vydá odůvodněné stanovisko kompetenčnímu centru do šesti měsíců od svého jmenování. Odůvodněné stanovisko musí obsahovat jméno majitele patentu SEP a hodnotitele, patent SEP, který je předmětem ověření nezbytnosti, příslušnou normu, shrnutí přezkumného postupu, výsledek ověření nezbytnosti a důvody, na nichž je tento výsledek založen.</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Kompetenční centrum oznámí odůvodněné stanovisko majiteli patentu SEP.</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31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Hodnotitel může dotyčného majitele patentu SEP vyzvat, aby ve lhůtě, kterou stanoví hodnotitel, předložil připomínky.</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Hodnotitel může dotyčného majitele patentu SEP</w:t>
            </w:r>
            <w:r w:rsidRPr="00857355">
              <w:rPr>
                <w:b/>
                <w:i/>
                <w:lang w:val="cs-CZ"/>
              </w:rPr>
              <w:t>, provádějící subjekty a další dotčené zúčastněné strany</w:t>
            </w:r>
            <w:r w:rsidRPr="00857355">
              <w:rPr>
                <w:lang w:val="cs-CZ"/>
              </w:rPr>
              <w:t xml:space="preserve"> vyzvat, aby ve lhůtě, kterou stanoví hodnotitel, předložil připomínky</w:t>
            </w:r>
            <w:r w:rsidRPr="00857355">
              <w:rPr>
                <w:b/>
                <w:i/>
                <w:lang w:val="cs-CZ"/>
              </w:rPr>
              <w:t xml:space="preserve"> a důkazy</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31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Pokud má hodnotitel důvody domnívat se, že patent SEP nemusí být pro normu nezbytný, kompetenční centrum o jakýchkoli takových důvodech majitele patentu SEP informuje a stanoví lhůtu, ve které může majitel patentu SEP předložit své připomínky nebo pozměněné schéma nároků.</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Pokud má hodnotitel důvody domnívat se, že patent SEP nemusí být pro normu nezbytný, kompetenční centrum o jakýchkoli takových důvodech majitele patentu SEP</w:t>
            </w:r>
            <w:r w:rsidRPr="00857355">
              <w:rPr>
                <w:b/>
                <w:i/>
                <w:lang w:val="cs-CZ"/>
              </w:rPr>
              <w:t>, provádějící subjekty a další zúčastněné strany, které předložily připomínky nebo důkazy,</w:t>
            </w:r>
            <w:r w:rsidRPr="00857355">
              <w:rPr>
                <w:lang w:val="cs-CZ"/>
              </w:rPr>
              <w:t xml:space="preserve"> informuje a stanoví lhůtu, ve které může majitel patentu SEP předložit své připomínky nebo pozměněné schéma nároků.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31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Hodnotitel řádně zváží veškeré informace poskytnuté majitelem patentu SEP.</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Hodnotitel řádně zváží veškeré informace poskytnuté majitelem patentu SEP</w:t>
            </w:r>
            <w:r w:rsidRPr="00857355">
              <w:rPr>
                <w:b/>
                <w:i/>
                <w:lang w:val="cs-CZ"/>
              </w:rPr>
              <w:t>, provádějícími subjekty a dalšími zúčastněnými stranami</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31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Kompetenční centrum oznámí odůvodněné stanovisko majiteli patentu SEP.</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Kompetenční centrum oznámí odůvodněné stanovisko majiteli patentu SEP</w:t>
            </w:r>
            <w:r w:rsidRPr="00857355">
              <w:rPr>
                <w:b/>
                <w:i/>
                <w:lang w:val="cs-CZ"/>
              </w:rPr>
              <w:t xml:space="preserve"> a provádějícím subjektům a dalším zúčastněným stranám, které předložily připomínky nebo důkazy</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32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32</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Vzájemné hodnocení</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Pokud kompetenční centrum informovalo majitele patentu SEP podle čl. 31 odst. 3, může majitel patentu SEP požádat o vzájemné hodnocení před uplynutím lhůty pro podání připomínek podle čl. 31 odst. </w:t>
            </w:r>
            <w:r>
              <w:rPr>
                <w:b/>
                <w:i/>
              </w:rPr>
              <w:t>3.</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Pokud majitel patentu SEP požádá o vzájemné hodnocení, jmenuje kompetenční centrum osobu provádějící vzájemné hodnocení.</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Osoba provádějící vzájemné hodnocení řádně zváží všechny informace předložené majitelem patentu SEP, důvody původního hodnotitele, proč patent SEP nemusí být pro normu nezbytný, a jakékoli pozměněné schéma nároků nebo dodatečné připomínky předložené majitelem patentu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V případě, že vzájemné hodnocení potvrdí předběžné závěry hodnotitele spočívající v tom, že hodnocený patent SEP nemusí být nezbytný pro normu, pro kterou byl registrován, osoba provádějící vzájemné hodnocení o tom informuje kompetenční centrum a uvede důvody tohoto stanoviska. Kompetenční centrum informuje majitele patentu SEP a vyzve ho, aby předložil své připomínky.</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Osoba provádějící vzájemné hodnocení řádně zváží připomínky majitele patentu SEP a do tří měsíců od svého jmenování vydá kompetenčnímu centru konečné odůvodněné stanovisko. Konečné odůvodněné stanovisko obsahuje jméno majitele patentu SEP, hodnotitele a osoby provádějící vzájemné hodnocení, patent SEP, který je předmětem ověření nezbytnosti, příslušnou normu, shrnutí přezkumného postupu a postupu vzájemného hodnocení, předběžný závěr hodnotitele, výsledek vzájemného hodnocení a důvody, na nichž je tento výsledek založen.</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Kompetenční centrum oznámí konečné odůvodněné stanovisko majiteli patentu SEP.</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7.</w:t>
            </w:r>
            <w:r w:rsidRPr="00857355">
              <w:rPr>
                <w:b/>
                <w:i/>
                <w:lang w:val="cs-CZ"/>
              </w:rPr>
              <w:tab/>
              <w:t>Výsledky vzájemného hodnocení slouží ke zlepšení procesu ověřování nezbytnosti a k zajištění konzistentnosti.</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vymazáním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Pokud kompetenční centrum informovalo majitele patentu SEP podle čl. 31 odst. 3, může majitel patentu SEP požádat o vzájemné hodnocení před uplynutím lhůty pro podání připomínek podle čl. 31 odst. </w:t>
            </w:r>
            <w:r>
              <w:t>3.</w:t>
            </w:r>
          </w:p>
        </w:tc>
        <w:tc>
          <w:tcPr>
            <w:tcW w:w="4876" w:type="dxa"/>
            <w:hideMark/>
          </w:tcPr>
          <w:p w:rsidR="00BE7DEF" w:rsidRPr="00F20242" w:rsidRDefault="00BE7DEF" w:rsidP="00684EF2">
            <w:pPr>
              <w:pStyle w:val="Normal6"/>
              <w:rPr>
                <w:szCs w:val="24"/>
              </w:rPr>
            </w:pPr>
            <w:r>
              <w:t>1.</w:t>
            </w:r>
            <w:r>
              <w:tab/>
              <w:t>Pokud kompetenční centrum informovalo majitele patentu SEP</w:t>
            </w:r>
            <w:r>
              <w:rPr>
                <w:b/>
                <w:i/>
              </w:rPr>
              <w:t>, provádějící subjekty a další zúčastněné strany, které předložily připomínky nebo důkazy</w:t>
            </w:r>
            <w:r>
              <w:t xml:space="preserve"> podle čl. 31 odst. 3, může majitel patentu SEP požádat o vzájemné hodnocení před uplynutím lhůty pro podání připomínek podle čl. 31 odst. 3.</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527</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32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Osoba provádějící vzájemné hodnocení řádně zváží všechny informace předložené majitelem patentu SEP, důvody původního hodnotitele, proč patent SEP nemusí být pro normu nezbytný, a jakékoli pozměněné schéma nároků nebo dodatečné připomínky předložené majitelem patentu SEP.</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Osoba provádějící vzájemné hodnocení řádně zváží všechny informace předložené majitelem patentu SEP, </w:t>
            </w:r>
            <w:r w:rsidRPr="00857355">
              <w:rPr>
                <w:b/>
                <w:i/>
                <w:lang w:val="cs-CZ"/>
              </w:rPr>
              <w:t xml:space="preserve">provádějícími subjekty a dalšími zúčastněnými stranami, které poskytly připomínky nebo důkazy, </w:t>
            </w:r>
            <w:r w:rsidRPr="00857355">
              <w:rPr>
                <w:lang w:val="cs-CZ"/>
              </w:rPr>
              <w:t>důvody původního hodnotitele, proč patent SEP nemusí být pro normu nezbytný, a jakékoli pozměněné schéma nároků nebo dodatečné připomínky předložené majitelem patentu SEP</w:t>
            </w:r>
            <w:r w:rsidRPr="00857355">
              <w:rPr>
                <w:b/>
                <w:i/>
                <w:lang w:val="cs-CZ"/>
              </w:rPr>
              <w:t>, provádějícími subjekty a dalšími zúčastněnými stranami</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32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 xml:space="preserve">V případě, že vzájemné hodnocení potvrdí předběžné závěry hodnotitele spočívající v tom, že hodnocený patent SEP nemusí být nezbytný pro normu, pro kterou byl registrován, osoba provádějící vzájemné hodnocení o tom informuje kompetenční centrum a uvede důvody tohoto stanoviska. Kompetenční centrum informuje majitele patentu SEP a vyzve </w:t>
            </w:r>
            <w:r w:rsidRPr="00857355">
              <w:rPr>
                <w:b/>
                <w:i/>
                <w:lang w:val="cs-CZ"/>
              </w:rPr>
              <w:t>ho</w:t>
            </w:r>
            <w:r w:rsidRPr="00857355">
              <w:rPr>
                <w:lang w:val="cs-CZ"/>
              </w:rPr>
              <w:t xml:space="preserve">, aby </w:t>
            </w:r>
            <w:r w:rsidRPr="00857355">
              <w:rPr>
                <w:b/>
                <w:i/>
                <w:lang w:val="cs-CZ"/>
              </w:rPr>
              <w:t>předložil</w:t>
            </w:r>
            <w:r w:rsidRPr="00857355">
              <w:rPr>
                <w:lang w:val="cs-CZ"/>
              </w:rPr>
              <w:t xml:space="preserve"> své připomínky.</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V případě, že vzájemné hodnocení potvrdí předběžné závěry hodnotitele spočívající v tom, že hodnocený patent SEP nemusí být nezbytný pro normu, pro kterou byl registrován, osoba provádějící vzájemné hodnocení o tom informuje kompetenční centrum a uvede důvody tohoto stanoviska. Kompetenční centrum informuje majitele patentu SEP</w:t>
            </w:r>
            <w:r w:rsidRPr="00857355">
              <w:rPr>
                <w:b/>
                <w:i/>
                <w:lang w:val="cs-CZ"/>
              </w:rPr>
              <w:t>, provádějící subjekty a další zúčastněné strany, které předložily připomínky nebo důkazy,</w:t>
            </w:r>
            <w:r w:rsidRPr="00857355">
              <w:rPr>
                <w:lang w:val="cs-CZ"/>
              </w:rPr>
              <w:t xml:space="preserve"> a vyzve </w:t>
            </w:r>
            <w:r w:rsidRPr="00857355">
              <w:rPr>
                <w:b/>
                <w:i/>
                <w:lang w:val="cs-CZ"/>
              </w:rPr>
              <w:t>je</w:t>
            </w:r>
            <w:r w:rsidRPr="00857355">
              <w:rPr>
                <w:lang w:val="cs-CZ"/>
              </w:rPr>
              <w:t xml:space="preserve">, aby </w:t>
            </w:r>
            <w:r w:rsidRPr="00857355">
              <w:rPr>
                <w:b/>
                <w:i/>
                <w:lang w:val="cs-CZ"/>
              </w:rPr>
              <w:t>předložili</w:t>
            </w:r>
            <w:r w:rsidRPr="00857355">
              <w:rPr>
                <w:lang w:val="cs-CZ"/>
              </w:rPr>
              <w:t xml:space="preserve"> své připomínky.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529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32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Osoba provádějící vzájemné hodnocení řádně zváží připomínky majitele patentu SEP a do tří měsíců od svého jmenování vydá kompetenčnímu centru konečné odůvodněné stanovisko. Konečné odůvodněné stanovisko obsahuje jméno majitele patentu SEP, hodnotitele a osoby provádějící vzájemné hodnocení, patent SEP, který je předmětem ověření nezbytnosti, příslušnou normu, shrnutí přezkumného postupu a postupu vzájemného hodnocení, předběžný závěr hodnotitele, výsledek vzájemného hodnocení a důvody, na nichž je tento výsledek založen.</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Osoba provádějící vzájemné hodnocení řádně zváží připomínky majitele patentu SEP</w:t>
            </w:r>
            <w:r w:rsidRPr="00857355">
              <w:rPr>
                <w:b/>
                <w:i/>
                <w:lang w:val="cs-CZ"/>
              </w:rPr>
              <w:t>, provádějících subjektů a dalších zúčastněných stran, které předložily připomínky nebo důkazy,</w:t>
            </w:r>
            <w:r w:rsidRPr="00857355">
              <w:rPr>
                <w:lang w:val="cs-CZ"/>
              </w:rPr>
              <w:t xml:space="preserve"> a do tří měsíců od svého jmenování vydá kompetenčnímu centru konečné odůvodněné stanovisko. Konečné odůvodněné stanovisko obsahuje jméno majitele patentu SEP</w:t>
            </w:r>
            <w:r w:rsidRPr="00857355">
              <w:rPr>
                <w:b/>
                <w:i/>
                <w:lang w:val="cs-CZ"/>
              </w:rPr>
              <w:t>, zúčastněných provádějících subjektů a dalších zúčastněných stran</w:t>
            </w:r>
            <w:r w:rsidRPr="00857355">
              <w:rPr>
                <w:lang w:val="cs-CZ"/>
              </w:rPr>
              <w:t>, hodnotitele a osoby provádějící vzájemné hodnocení, patent SEP, který je předmětem ověření nezbytnosti, příslušnou normu, shrnutí přezkumného postupu a postupu vzájemného hodnocení, předběžný závěr hodnotitele, výsledek vzájemného hodnocení a důvody, na nichž je tento výsledek založen.</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32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Kompetenční centrum oznámí konečné odůvodněné stanovisko majiteli patentu SEP.</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Kompetenční centrum oznámí konečné odůvodněné stanovisko majiteli patentu SEP</w:t>
            </w:r>
            <w:r w:rsidRPr="00857355">
              <w:rPr>
                <w:b/>
                <w:i/>
                <w:lang w:val="cs-CZ"/>
              </w:rPr>
              <w:t>, provádějícím subjektům a dalším zúčastněným stranám, které předložily připomínky nebo důkazy</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33</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Zveřejnění výsledků ověření nezbytnosti</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Kompetenční centrum zapíše výsledek ověření nezbytnosti nebo vzájemného hodnocení do rejstříku a odůvodněné stanovisko a konečné odůvodněné stanovisko do databáze. Výsledek ověření nezbytnosti podle tohoto nařízení platí pro všechny patenty SEP ze stejné skupiny patentů.</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Kompetenční centrum v rejstříku zveřejní procentní podíl vzorku patentů SEP na majitele patentů SEP a na konkrétní registrovanou normu, které ověřením nezbytnosti prošly úspěšně.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Pokud zveřejnění výsledků obsahuje chybu, kterou lze přičíst kompetenčnímu centru, kompetenční centrum z vlastního podnětu nebo na žádost majitele patentu SEP, který provádí registraci, chybu opraví a příslušnou opravu zveřejní.</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vymazáním ověření nezbytnosti a s novým postupem technického smíření.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34 – odst. 1 – návětí</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Stanovení podmínek FRAND ve vztahu k normě a provedení, pro něž byl vytvořen záznam v rejstříku, </w:t>
            </w:r>
            <w:r w:rsidRPr="00857355">
              <w:rPr>
                <w:b/>
                <w:i/>
                <w:lang w:val="cs-CZ"/>
              </w:rPr>
              <w:t>zahájí kterákoli</w:t>
            </w:r>
            <w:r w:rsidRPr="00857355">
              <w:rPr>
                <w:lang w:val="cs-CZ"/>
              </w:rPr>
              <w:t xml:space="preserve"> z těchto osob:</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Stanovení podmínek FRAND ve vztahu k normě a provedení, pro něž byl vytvořen záznam v rejstříku, </w:t>
            </w:r>
            <w:r w:rsidRPr="00857355">
              <w:rPr>
                <w:b/>
                <w:i/>
                <w:lang w:val="cs-CZ"/>
              </w:rPr>
              <w:t>může být zahájeno kdykoli šest měsíců poté, co majitel patentu SEP a provádějící subjekt zahájili jednání o udělení licence, a to kteroukoli</w:t>
            </w:r>
            <w:r w:rsidRPr="00857355">
              <w:rPr>
                <w:lang w:val="cs-CZ"/>
              </w:rPr>
              <w:t xml:space="preserve"> z těchto osob:</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34 – odst. 1 – písm.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 xml:space="preserve">majitel patentu SEP, a to před </w:t>
            </w:r>
            <w:r w:rsidRPr="00857355">
              <w:rPr>
                <w:b/>
                <w:i/>
                <w:lang w:val="cs-CZ"/>
              </w:rPr>
              <w:t xml:space="preserve">každým </w:t>
            </w:r>
            <w:r w:rsidRPr="00857355">
              <w:rPr>
                <w:lang w:val="cs-CZ"/>
              </w:rPr>
              <w:t>zahájením řízení ve věci porušení patentu SEP u příslušného soudu členského státu;</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majitel patentu SEP, a to před zahájením řízení ve věci porušení patentu SEP u příslušného soudu členského státu;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lang w:val="fr-FR"/>
        </w:rPr>
        <w:t>&lt;Article&gt;</w:t>
      </w:r>
      <w:r>
        <w:t>Čl. 34 – odst. 1 – písm.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rPr>
                <w:lang w:val="fr-FR"/>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subjekt provádějící patent SEP, a to před podáním žádosti o stanovení nebo posouzení podmínek FRAND dané licence k patentu SEP u příslušného soudu členského státu.</w:t>
            </w:r>
          </w:p>
        </w:tc>
        <w:tc>
          <w:tcPr>
            <w:tcW w:w="4876" w:type="dxa"/>
            <w:hideMark/>
          </w:tcPr>
          <w:p w:rsidR="00BE7DEF" w:rsidRPr="00F20242" w:rsidRDefault="00BE7DEF" w:rsidP="00684EF2">
            <w:pPr>
              <w:pStyle w:val="Normal6"/>
              <w:rPr>
                <w:szCs w:val="24"/>
              </w:rPr>
            </w:pPr>
            <w:r>
              <w:rPr>
                <w:i/>
              </w:rPr>
              <w:t>(Netýká se českého znění.)</w:t>
            </w:r>
            <w:r>
              <w:tab/>
              <w:t xml:space="preserve"> </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535</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sidRPr="00857355">
        <w:rPr>
          <w:rStyle w:val="HideTWBExt"/>
          <w:b w:val="0"/>
          <w:lang w:val="pt-PT"/>
        </w:rPr>
        <w:t>&lt;Article&gt;</w:t>
      </w:r>
      <w:r>
        <w:t>Čl. 34 – odst. 1 – písm. b a (nové)</w:t>
      </w:r>
      <w:r w:rsidRPr="00857355">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857355" w:rsidRDefault="00BE7DEF" w:rsidP="00684EF2">
            <w:pPr>
              <w:keepNext/>
              <w:rPr>
                <w:lang w:val="pt-PT"/>
              </w:rPr>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ba)</w:t>
            </w:r>
            <w:r w:rsidRPr="00857355">
              <w:rPr>
                <w:b/>
                <w:i/>
                <w:lang w:val="en-GB"/>
              </w:rPr>
              <w:tab/>
              <w:t>stanovení podmínek FRAND se nevztahuje na stávající licenční smlouvy během doby jejich platnosti a jejich prodloužení.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Stanovení podmínek FRAND může být iniciováno jednou stranou nebo se do něj může zapojit více stran</w:t>
            </w:r>
            <w:r w:rsidRPr="00857355">
              <w:rPr>
                <w:b/>
                <w:i/>
                <w:lang w:val="cs-CZ"/>
              </w:rPr>
              <w:t>, a to</w:t>
            </w:r>
            <w:r w:rsidRPr="00857355">
              <w:rPr>
                <w:lang w:val="cs-CZ"/>
              </w:rPr>
              <w:t xml:space="preserve"> za účelem dobrovolného řešení sporů týkajících se podmínek FRAND.</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Stanovení podmínek FRAND může být iniciováno jednou stranou nebo se do něj může zapojit více stran za účelem dobrovolného řešení sporů týkajících se podmínek FRAND</w:t>
            </w:r>
            <w:r w:rsidRPr="00857355">
              <w:rPr>
                <w:b/>
                <w:i/>
                <w:lang w:val="cs-CZ"/>
              </w:rPr>
              <w:t>, avšak pouze tehdy, pokud strany zahájily jednání o licencích nejméně před šesti měsíci</w:t>
            </w:r>
            <w:r w:rsidRPr="00857355">
              <w:rPr>
                <w:lang w:val="cs-CZ"/>
              </w:rPr>
              <w:t xml:space="preserve">.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Povinností zahájit stanovení podmínek FRAND podle odstavce 1 před zahájením soudního řízení není dotčena možnost kterékoli strany požádat do doby stanovení podmínek FRAND příslušný soud členského státu o vydání předběžného soudního příkazu finanční povahy proti údajnému porušiteli. Předběžný soudní příkaz vylučuje zabavení majetku údajného porušitele a zabavení nebo předání výrobků, u nichž existuje podezření na porušení patentu SEP. 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Strany však požádají příslušný soud členského státu o přerušení řízení ve věci samé po dobu trvání stanovování podmínek FRAND. Při rozhodování o vydání předběžného soudního příkazu příslušný soud členského státu zohlední, že proces stanovování podmínek FRAND probíhá.</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857355" w:rsidRDefault="00BE7DEF" w:rsidP="00BE7DEF">
      <w:pPr>
        <w:pStyle w:val="Normal12Italic"/>
        <w:rPr>
          <w:noProof w:val="0"/>
          <w:lang w:val="en-GB"/>
        </w:rPr>
      </w:pPr>
      <w:r w:rsidRPr="00857355">
        <w:rPr>
          <w:lang w:val="en-GB"/>
        </w:rPr>
        <w:t>Fair, Reasonable and Non-Discriminatory (FRAND) licensing aims to balance the interests of SEP owners and SEP implementers. The FRAND determination should be an effective procedure for the parties to reach agreement and settle any ongoing litigation or to obtain a determination to be used in further proceedings. Therefore, the party or parties that commit to complying with the outcome of the FRAND determination and duly engage in the procedure should be able to benefit from its completion. This means that the parties can use existing alternative dispute resolution procedures of bodies specialized in patents, such as the Patent Mediation and Arbitration Centre of the Unified Patent Court, and the WIPO Arbitration and Mediation Center, or go to a national court. National courts do need to take into account the decision made in CJEU Huawei v ZTE (C-170/13), where the Court of Justice ruled when a SEP holder can file an action for a prohibitory injunction against a patent user, without violating Article 102 TFEU. Currently, no evidence exists that this practice leads to a distortion in the EU single market. In fact, the FRAND determination proposal would create a non-binding result that forces patent holders to choose between either entirely giving up their rights to have a court adjudicate a dispute over FRAND terms or being locked out of European courts for a minimum of ten months. Instead of a court, the system would coerce patent holders into an arbitration-like system with limited due process rights and no right of appeal. Instead, the procedure for FRAND determination should remain a dispute between two parties to be dealt with in mediation centers or, national courts.</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r>
            <w:r w:rsidRPr="00857355">
              <w:rPr>
                <w:b/>
                <w:i/>
                <w:lang w:val="cs-CZ"/>
              </w:rPr>
              <w:t>Povinností zahájit stanovení</w:t>
            </w:r>
            <w:r w:rsidRPr="00857355">
              <w:rPr>
                <w:lang w:val="cs-CZ"/>
              </w:rPr>
              <w:t xml:space="preserve"> podmínek FRAND podle odstavce 1 před zahájením soudního řízení není dotčena možnost kterékoli strany požádat do doby stanovení podmínek FRAND příslušný soud členského státu o vydání předběžného soudního příkazu</w:t>
            </w:r>
            <w:r w:rsidRPr="00857355">
              <w:rPr>
                <w:b/>
                <w:i/>
                <w:lang w:val="cs-CZ"/>
              </w:rPr>
              <w:t xml:space="preserve"> finanční povahy proti údajnému porušiteli.</w:t>
            </w:r>
            <w:r w:rsidRPr="00857355">
              <w:rPr>
                <w:lang w:val="cs-CZ"/>
              </w:rPr>
              <w:t xml:space="preserve"> </w:t>
            </w:r>
            <w:r w:rsidRPr="00857355">
              <w:rPr>
                <w:b/>
                <w:i/>
                <w:lang w:val="cs-CZ"/>
              </w:rPr>
              <w:t>Předběžný soudní příkaz vylučuje zabavení majetku údajného porušitele a zabavení nebo předání výrobků, u nichž existuje podezření na porušení patentu SEP. 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Strany však požádají příslušný soud členského státu o přerušení řízení ve věci samé po dobu trvání stanovování podmínek FRAND. Při rozhodování o vydání předběžného soudního příkazu příslušný soud členského státu zohlední, že proces stanovování podmínek FRAND probíhá.</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r>
            <w:r w:rsidRPr="00857355">
              <w:rPr>
                <w:b/>
                <w:i/>
                <w:lang w:val="cs-CZ"/>
              </w:rPr>
              <w:t>Stanovením</w:t>
            </w:r>
            <w:r w:rsidRPr="00857355">
              <w:rPr>
                <w:lang w:val="cs-CZ"/>
              </w:rPr>
              <w:t xml:space="preserve"> podmínek FRAND podle odstavce 1 před zahájením soudního řízení není dotčena možnost kterékoli strany požádat do doby stanovení podmínek FRAND příslušný soud členského státu o vydání předběžného soudního příkazu.</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857355" w:rsidRDefault="00BE7DEF" w:rsidP="00BE7DEF">
      <w:pPr>
        <w:pStyle w:val="JustificationTitle"/>
        <w:rPr>
          <w:noProof w:val="0"/>
          <w:lang w:val="en-GB"/>
        </w:rPr>
      </w:pPr>
      <w:r>
        <w:rPr>
          <w:rStyle w:val="HideTWBExt"/>
          <w:i w:val="0"/>
          <w:lang w:val="en-GB"/>
        </w:rPr>
        <w:t>&lt;TitreJust&gt;</w:t>
      </w:r>
      <w:r w:rsidRPr="00857355">
        <w:rPr>
          <w:lang w:val="en-GB"/>
        </w:rPr>
        <w:t>Odůvodnění</w:t>
      </w:r>
      <w:r>
        <w:rPr>
          <w:rStyle w:val="HideTWBExt"/>
          <w:i w:val="0"/>
          <w:lang w:val="en-GB"/>
        </w:rPr>
        <w:t>&lt;/TitreJust&gt;</w:t>
      </w:r>
    </w:p>
    <w:p w:rsidR="00BE7DEF" w:rsidRPr="00857355" w:rsidRDefault="00BE7DEF" w:rsidP="00BE7DEF">
      <w:pPr>
        <w:pStyle w:val="Normal12Italic"/>
        <w:rPr>
          <w:noProof w:val="0"/>
          <w:lang w:val="en-GB"/>
        </w:rPr>
      </w:pPr>
      <w:r w:rsidRPr="00857355">
        <w:rPr>
          <w:lang w:val="en-GB"/>
        </w:rPr>
        <w:t>FRAND is by nature a process to facilitate licensing negotiations. The FRAND determination process should only occur when licensing negotiations are underway between SEP holders and implementers. Existing negotiations are the sign that a functioning market exists, and that parties are likely to negotiate FRAND conditions more easily. This approach optimizes the alignment of royalty rates with market realities.Moreover, the mandatory nature of the determination implies that parties seldom engage in voluntary cooperation and FRAND negotiation on good terms, when it is in fact the norm – litigation on FRAND matters is a rare occurrence. It is preferable to allow parties to choose when and how to engage in the FRAND determination process on a voluntary basis, to foster goodwill and mutually beneficial outcomes.The FRAND determination should proceed in parallel with any court proceedings in order to respect the sovereignty of national jurisdictions.</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539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r>
            <w:r w:rsidRPr="00857355">
              <w:rPr>
                <w:b/>
                <w:i/>
                <w:lang w:val="cs-CZ"/>
              </w:rPr>
              <w:t>Povinností zahájit</w:t>
            </w:r>
            <w:r w:rsidRPr="00857355">
              <w:rPr>
                <w:lang w:val="cs-CZ"/>
              </w:rPr>
              <w:t xml:space="preserve"> stanovení podmínek FRAND </w:t>
            </w:r>
            <w:r w:rsidRPr="00857355">
              <w:rPr>
                <w:b/>
                <w:i/>
                <w:lang w:val="cs-CZ"/>
              </w:rPr>
              <w:t>podle odstavce 1 před zahájením soudního řízení není dotčena možnost kterékoli strany</w:t>
            </w:r>
            <w:r w:rsidRPr="00857355">
              <w:rPr>
                <w:lang w:val="cs-CZ"/>
              </w:rPr>
              <w:t xml:space="preserve"> požádat </w:t>
            </w:r>
            <w:r w:rsidRPr="00857355">
              <w:rPr>
                <w:b/>
                <w:i/>
                <w:lang w:val="cs-CZ"/>
              </w:rPr>
              <w:t xml:space="preserve">do doby stanovení podmínek FRAND příslušný soud členského státu </w:t>
            </w:r>
            <w:r w:rsidRPr="00857355">
              <w:rPr>
                <w:lang w:val="cs-CZ"/>
              </w:rPr>
              <w:t xml:space="preserve">o vydání předběžného </w:t>
            </w:r>
            <w:r w:rsidRPr="00857355">
              <w:rPr>
                <w:b/>
                <w:i/>
                <w:lang w:val="cs-CZ"/>
              </w:rPr>
              <w:t xml:space="preserve">soudního příkazu finanční povahy proti údajnému porušiteli. Předběžný soudní příkaz vylučuje zabavení majetku údajného porušitele a zabavení </w:t>
            </w:r>
            <w:r w:rsidRPr="00857355">
              <w:rPr>
                <w:lang w:val="cs-CZ"/>
              </w:rPr>
              <w:t xml:space="preserve">nebo </w:t>
            </w:r>
            <w:r w:rsidRPr="00857355">
              <w:rPr>
                <w:b/>
                <w:i/>
                <w:lang w:val="cs-CZ"/>
              </w:rPr>
              <w:t>předání výrobků, u nichž existuje podezření na porušení patentu</w:t>
            </w:r>
            <w:r w:rsidRPr="00857355">
              <w:rPr>
                <w:lang w:val="cs-CZ"/>
              </w:rPr>
              <w:t xml:space="preserve"> SEP. </w:t>
            </w:r>
            <w:r w:rsidRPr="00857355">
              <w:rPr>
                <w:b/>
                <w:i/>
                <w:lang w:val="cs-CZ"/>
              </w:rPr>
              <w:t>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Strany však požádají příslušný soud členského státu o přerušení řízení ve věci samé po dobu trvání stanovování podmínek FRAND. Při rozhodování o vydání předběžného soudního příkazu příslušný soud členského státu zohlední, že proces stanovování podmínek FRAND probíhá.</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r>
            <w:r w:rsidRPr="00857355">
              <w:rPr>
                <w:b/>
                <w:i/>
                <w:lang w:val="cs-CZ"/>
              </w:rPr>
              <w:t>Zahájení postupu</w:t>
            </w:r>
            <w:r w:rsidRPr="00857355">
              <w:rPr>
                <w:lang w:val="cs-CZ"/>
              </w:rPr>
              <w:t xml:space="preserve"> stanovení podmínek FRAND </w:t>
            </w:r>
            <w:r w:rsidRPr="00857355">
              <w:rPr>
                <w:b/>
                <w:i/>
                <w:lang w:val="cs-CZ"/>
              </w:rPr>
              <w:t>v souladu s odstavcem 1 brání držiteli patentu SEP</w:t>
            </w:r>
            <w:r w:rsidRPr="00857355">
              <w:rPr>
                <w:lang w:val="cs-CZ"/>
              </w:rPr>
              <w:t xml:space="preserve"> požádat o vydání předběžného nebo </w:t>
            </w:r>
            <w:r w:rsidRPr="00857355">
              <w:rPr>
                <w:b/>
                <w:i/>
                <w:lang w:val="cs-CZ"/>
              </w:rPr>
              <w:t>konečného soudního příkazu v souvislosti s dotčenými patenty</w:t>
            </w:r>
            <w:r w:rsidRPr="00857355">
              <w:rPr>
                <w:lang w:val="cs-CZ"/>
              </w:rPr>
              <w:t xml:space="preserve"> SEP.</w:t>
            </w:r>
            <w:r w:rsidRPr="00857355">
              <w:rPr>
                <w:b/>
                <w:i/>
                <w:lang w:val="cs-CZ"/>
              </w:rPr>
              <w:t xml:space="preserve"> To platí pro soudní příkazy</w:t>
            </w:r>
            <w:r w:rsidRPr="00857355">
              <w:rPr>
                <w:lang w:val="cs-CZ"/>
              </w:rPr>
              <w:t xml:space="preserve"> finanční povahy </w:t>
            </w:r>
            <w:r w:rsidRPr="00857355">
              <w:rPr>
                <w:b/>
                <w:i/>
                <w:lang w:val="cs-CZ"/>
              </w:rPr>
              <w:t>i pro soudní příkazy</w:t>
            </w:r>
            <w:r w:rsidRPr="00857355">
              <w:rPr>
                <w:lang w:val="cs-CZ"/>
              </w:rPr>
              <w:t xml:space="preserve">, </w:t>
            </w:r>
            <w:r w:rsidRPr="00857355">
              <w:rPr>
                <w:b/>
                <w:i/>
                <w:lang w:val="cs-CZ"/>
              </w:rPr>
              <w:t>které by měly dopad na uvádění produktů uživatele na trh nebo by vyžadovaly jejich stažení nebo zabavení či předání výrobků uživatele</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 xml:space="preserve">Povinností zahájit stanovení podmínek FRAND podle odstavce 1 </w:t>
            </w:r>
            <w:r w:rsidRPr="00857355">
              <w:rPr>
                <w:b/>
                <w:i/>
                <w:lang w:val="cs-CZ"/>
              </w:rPr>
              <w:t xml:space="preserve">před zahájením soudního řízení </w:t>
            </w:r>
            <w:r w:rsidRPr="00857355">
              <w:rPr>
                <w:lang w:val="cs-CZ"/>
              </w:rPr>
              <w:t xml:space="preserve">není dotčena možnost kterékoli strany požádat do doby stanovení podmínek FRAND příslušný soud členského státu o vydání předběžného soudního příkazu finanční povahy proti údajnému porušiteli. Předběžný soudní příkaz vylučuje zabavení majetku údajného porušitele a zabavení nebo předání výrobků, u nichž existuje podezření na porušení patentu SEP. </w:t>
            </w:r>
            <w:r w:rsidRPr="00857355">
              <w:rPr>
                <w:b/>
                <w:i/>
                <w:lang w:val="cs-CZ"/>
              </w:rPr>
              <w:t>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Strany však požádají příslušný soud členského státu o přerušení řízení ve věci samé po dobu trvání stanovování podmínek FRAND. Při rozhodování o vydání předběžného soudního příkazu příslušný soud členského státu zohlední, že proces stanovování podmínek FRAND probíhá.</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Povinností zahájit stanovení podmínek FRAND podle odstavce 1 není dotčena možnost kterékoli strany požádat do doby stanovení podmínek FRAND příslušný soud členského státu o vydání předběžného soudního příkazu finanční povahy proti údajnému porušiteli. Předběžný soudní příkaz vylučuje zabavení majetku údajného porušitele a zabavení nebo předání výrobků, u nichž existuje podezření na porušení patentu SEP.</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 xml:space="preserve">Povinností zahájit stanovení podmínek FRAND podle odstavce 1 před zahájením soudního řízení není dotčena možnost kterékoli strany požádat do doby stanovení podmínek FRAND příslušný soud členského státu o vydání předběžného soudního příkazu finanční povahy proti údajnému porušiteli. Předběžný soudní příkaz vylučuje zabavení majetku údajného porušitele a zabavení nebo předání výrobků, u nichž existuje podezření na porušení patentu SEP. 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w:t>
            </w:r>
            <w:r w:rsidRPr="00857355">
              <w:rPr>
                <w:b/>
                <w:i/>
                <w:lang w:val="cs-CZ"/>
              </w:rPr>
              <w:t>Strany však požádají příslušný soud členského státu o přerušení řízení ve věci samé po dobu trvání stanovování podmínek FRAND.</w:t>
            </w:r>
            <w:r w:rsidRPr="00857355">
              <w:rPr>
                <w:lang w:val="cs-CZ"/>
              </w:rPr>
              <w:t xml:space="preserve"> Při rozhodování o vydání předběžného soudního příkazu příslušný soud členského státu zohlední, že proces stanovování podmínek FRAND probíhá.</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Povinností zahájit stanovení podmínek FRAND podle odstavce 1 před zahájením soudního řízení není dotčena možnost kterékoli strany požádat do doby stanovení podmínek FRAND příslušný soud členského státu o vydání předběžného soudního příkazu finanční povahy proti údajnému porušiteli. Předběžný soudní příkaz vylučuje zabavení majetku údajného porušitele a zabavení nebo předání výrobků, u nichž existuje podezření na porušení patentu SEP. Pokud vnitrostátní právní předpisy stanoví, že o vydání předběžného soudního příkazu finanční povahy lze požádat pouze v případě, že probíhá řízení ve věci samé, může kterákoli ze stran za tímto účelem podat žalobu ve věci samé k příslušnému soudu členského státu. Při rozhodování o vydání předběžného soudního příkazu příslušný soud členského státu zohlední, že proces stanovování podmínek FRAND probíhá.</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4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4a.</w:t>
            </w:r>
            <w:r w:rsidRPr="00857355">
              <w:rPr>
                <w:b/>
                <w:i/>
                <w:lang w:val="en-GB"/>
              </w:rPr>
              <w:tab/>
              <w:t>Příslušný soud členského státu, který má rozhodnout o stanovení podmínek FRAND, včetně případů zneužití dominantního postavení mezi soukromými stranami, nebo v případě tvrzení o porušení patentu SEP týkajícího se patentu SEP platného v jednom nebo více členských státech, na nějž se vztahuje stanovení podmínek FRAND, nesmí pokračovat v posuzování podstaty uvedené věci, pokud mu nebylo doručeno oznámení o ukončení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Jakmile je stanovení podmínek FRAND ukončeno, mají strany k dispozici celou řadu opatření, včetně předběžných, preventivních a nápravných opatření.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544</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Jakmile je stanovení podmínek FRAND ukončeno, mají strany k dispozici celou řadu opatření, včetně předběžných, preventivních a nápravných opatření.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Viz čl. 34 odst. 4.</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545</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34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Jakmile je stanovení podmínek FRAND ukončeno, mají strany k dispozici celou řadu opatření, včetně předběžných, preventivních a nápravných opatření.</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Jakmile je stanovení podmínek FRAND ukončeno, mají </w:t>
            </w:r>
            <w:r w:rsidRPr="00857355">
              <w:rPr>
                <w:b/>
                <w:i/>
                <w:lang w:val="cs-CZ"/>
              </w:rPr>
              <w:t xml:space="preserve">všechny </w:t>
            </w:r>
            <w:r w:rsidRPr="00857355">
              <w:rPr>
                <w:lang w:val="cs-CZ"/>
              </w:rPr>
              <w:t>strany k dispozici celou řadu opatření, včetně předběžných, preventivních a nápravných opatření.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36 – odst. 2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žádost o zahájení stanovení podmínek FRAND podává majitel patentu SEP, musí </w:t>
            </w:r>
            <w:r w:rsidRPr="00857355">
              <w:rPr>
                <w:b/>
                <w:i/>
                <w:lang w:val="cs-CZ"/>
              </w:rPr>
              <w:t xml:space="preserve">žádost </w:t>
            </w:r>
            <w:r w:rsidRPr="00857355">
              <w:rPr>
                <w:lang w:val="cs-CZ"/>
              </w:rPr>
              <w:t>kromě informací uvedených v odstavci 1 obsahovat tyto informace:</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žádost o zahájení stanovení podmínek FRAND podává majitel patentu SEP, musí kromě informací uvedených v odstavci 1 obsahovat tyto informace: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37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Pokud se strany nedohodnou jinak, nesmí doba od data podání žádosti o pokračování ve stanovování podmínek FRAND podle čl. 38 odst. 5 písm. b) nebo čl. 38 odst. 3 písm. c) nebo čl. 38 odst. 4 písm. a) druhé věty, případně čl. 38 odst. 4 písm. c), podle toho, co je relevantní, do data ukončení řízení překročit devět měsíců.</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Pokud se strany nedohodnou jinak, nesmí doba od data podání žádosti o pokračování ve stanovování podmínek FRAND podle čl. 38 odst. 5 písm. b) nebo čl. 38 odst. 3 písm. c) nebo čl. 38 odst. 4 písm. a) druhé věty, případně čl. 38 odst. 4 písm. c), podle toho, co je relevantní, do data ukončení řízení překročit devět měsíců</w:t>
            </w:r>
            <w:r w:rsidRPr="00857355">
              <w:rPr>
                <w:b/>
                <w:i/>
                <w:lang w:val="cs-CZ"/>
              </w:rPr>
              <w:t>, pokud se obě strany nedohodnou na prodloužení postupu pro stanovení podmínek FRAND</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548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Lhůta pro promlčení nároků u příslušného soudu členského státu se pozastavuje po dobu trvání stanovování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549</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Lhůta pro promlčení nároků u příslušného soudu členského státu se pozastavuje po dobu trvání stanovování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Postup pro stanovení podmínek FRAND by měl probíhat souběžně s případným soudním řízením, viz čl. 34 odst. 4.</w:t>
      </w:r>
    </w:p>
    <w:p w:rsidR="00BE7DEF" w:rsidRPr="00F20242" w:rsidRDefault="00BE7DEF" w:rsidP="00BE7DEF">
      <w:r>
        <w:rPr>
          <w:rStyle w:val="HideTWBExt"/>
        </w:rPr>
        <w:t>&lt;/Amend&gt;</w:t>
      </w:r>
    </w:p>
    <w:p w:rsidR="00BE7DEF" w:rsidRPr="00F20242" w:rsidRDefault="00BE7DEF" w:rsidP="00BE7DEF">
      <w:pPr>
        <w:pStyle w:val="AMNumberTabs0"/>
        <w:keepNext/>
      </w:pPr>
      <w:r w:rsidRPr="00857355">
        <w:rPr>
          <w:rStyle w:val="HideTWBExt"/>
          <w:b w:val="0"/>
        </w:rPr>
        <w:t>&lt;Amend&gt;</w:t>
      </w:r>
      <w:r>
        <w:t>Pozměňovací návrh</w:t>
      </w:r>
      <w:r>
        <w:tab/>
      </w:r>
      <w:r>
        <w:tab/>
      </w:r>
      <w:r w:rsidRPr="00857355">
        <w:rPr>
          <w:rStyle w:val="HideTWBExt"/>
          <w:b w:val="0"/>
        </w:rPr>
        <w:t>&lt;NumAm&gt;</w:t>
      </w:r>
      <w:r>
        <w:t>550</w:t>
      </w:r>
      <w:r w:rsidRPr="00857355">
        <w:rPr>
          <w:rStyle w:val="HideTWBExt"/>
          <w:b w:val="0"/>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informuje reagující stranu o žádosti do sedmi dnů a poté informuje žádající stranu.</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Kompetenční centrum informuje reagující stranu o žádosti do sedmi dnů</w:t>
            </w:r>
            <w:r w:rsidRPr="00857355">
              <w:rPr>
                <w:b/>
                <w:i/>
                <w:lang w:val="cs-CZ"/>
              </w:rPr>
              <w:t>, včetně informací předložených podle článku 36,</w:t>
            </w:r>
            <w:r w:rsidRPr="00857355">
              <w:rPr>
                <w:lang w:val="cs-CZ"/>
              </w:rPr>
              <w:t xml:space="preserve"> a poté informuje žádající stranu.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Reagující strana informuje kompetenční centrum do 15 dnů od obdržení oznámení o žádosti o stanovení podmínek FRAND ze strany kompetenčního centra v souladu s odstavcem 1. V odpovědi se uvede, zda reagující strana souhlasí se stanovením podmínek FRAND a </w:t>
            </w:r>
            <w:r w:rsidRPr="00857355">
              <w:rPr>
                <w:b/>
                <w:i/>
                <w:lang w:val="cs-CZ"/>
              </w:rPr>
              <w:t>zda se zavazuje dodržet jeho výsledek.</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Reagující strana informuje kompetenční centrum do 15 dnů od obdržení oznámení o žádosti o stanovení podmínek FRAND ze strany kompetenčního centra v souladu s odstavcem 1. V odpovědi se uvede, zda reagující strana souhlasí se stanovením podmínek FRAND</w:t>
            </w:r>
            <w:r w:rsidRPr="00857355">
              <w:rPr>
                <w:b/>
                <w:i/>
                <w:lang w:val="cs-CZ"/>
              </w:rPr>
              <w:t>,</w:t>
            </w:r>
            <w:r w:rsidRPr="00857355">
              <w:rPr>
                <w:lang w:val="cs-CZ"/>
              </w:rPr>
              <w:t xml:space="preserve"> a </w:t>
            </w:r>
            <w:r w:rsidRPr="00857355">
              <w:rPr>
                <w:b/>
                <w:i/>
                <w:lang w:val="cs-CZ"/>
              </w:rPr>
              <w:t>pokud ne, důvody pro odmítnutí účasti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Reagující strana informuje kompetenční centrum do 15 dnů od obdržení oznámení o žádosti o stanovení podmínek FRAND ze strany kompetenčního centra v souladu s odstavcem 1. V</w:t>
            </w:r>
            <w:r w:rsidRPr="00857355">
              <w:rPr>
                <w:b/>
                <w:i/>
                <w:lang w:val="cs-CZ"/>
              </w:rPr>
              <w:t xml:space="preserve"> </w:t>
            </w:r>
            <w:r w:rsidRPr="00857355">
              <w:rPr>
                <w:lang w:val="cs-CZ"/>
              </w:rPr>
              <w:t>odpovědi se uvede, zda reagující strana souhlasí se stanovením podmínek FRAND</w:t>
            </w:r>
            <w:r w:rsidRPr="00857355">
              <w:rPr>
                <w:b/>
                <w:i/>
                <w:lang w:val="cs-CZ"/>
              </w:rPr>
              <w:t xml:space="preserve"> a zda se zavazuje dodržet jeho výsledek</w:t>
            </w:r>
            <w:r w:rsidRPr="00857355">
              <w:rPr>
                <w:lang w:val="cs-CZ"/>
              </w:rPr>
              <w:t>.</w:t>
            </w:r>
          </w:p>
        </w:tc>
        <w:tc>
          <w:tcPr>
            <w:tcW w:w="4876" w:type="dxa"/>
            <w:hideMark/>
          </w:tcPr>
          <w:p w:rsidR="00BE7DEF" w:rsidRPr="00F20242" w:rsidRDefault="00BE7DEF" w:rsidP="00684EF2">
            <w:pPr>
              <w:pStyle w:val="Normal6"/>
              <w:rPr>
                <w:szCs w:val="24"/>
              </w:rPr>
            </w:pPr>
            <w:r w:rsidRPr="00857355">
              <w:rPr>
                <w:lang w:val="cs-CZ"/>
              </w:rPr>
              <w:t>2.</w:t>
            </w:r>
            <w:r w:rsidRPr="00857355">
              <w:rPr>
                <w:lang w:val="cs-CZ"/>
              </w:rPr>
              <w:tab/>
              <w:t xml:space="preserve">Reagující strana informuje kompetenční centrum do 15 dnů od obdržení oznámení o žádosti o stanovení podmínek FRAND ze strany kompetenčního centra v souladu s odstavcem 1. </w:t>
            </w:r>
            <w:r>
              <w:t>V</w:t>
            </w:r>
            <w:r>
              <w:rPr>
                <w:b/>
                <w:i/>
              </w:rPr>
              <w:t> </w:t>
            </w:r>
            <w:r>
              <w:t>odpovědi se uvede, zda reagující strana souhlasí se stanovením podmínek FRAND.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553</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Reagující strana informuje kompetenční centrum do 15 dnů od obdržení oznámení o žádosti o stanovení podmínek FRAND ze strany kompetenčního centra v souladu s odstavcem 1. V</w:t>
            </w:r>
            <w:r w:rsidRPr="00857355">
              <w:rPr>
                <w:b/>
                <w:i/>
                <w:lang w:val="cs-CZ"/>
              </w:rPr>
              <w:t xml:space="preserve"> </w:t>
            </w:r>
            <w:r w:rsidRPr="00857355">
              <w:rPr>
                <w:lang w:val="cs-CZ"/>
              </w:rPr>
              <w:t>odpovědi se uvede, zda reagující strana souhlasí se stanovením podmínek FRAND</w:t>
            </w:r>
            <w:r w:rsidRPr="00857355">
              <w:rPr>
                <w:b/>
                <w:i/>
                <w:lang w:val="cs-CZ"/>
              </w:rPr>
              <w:t xml:space="preserve"> a zda se zavazuje dodržet jeho výsledek</w:t>
            </w:r>
            <w:r w:rsidRPr="00857355">
              <w:rPr>
                <w:lang w:val="cs-CZ"/>
              </w:rPr>
              <w:t>.</w:t>
            </w:r>
          </w:p>
        </w:tc>
        <w:tc>
          <w:tcPr>
            <w:tcW w:w="4876" w:type="dxa"/>
            <w:hideMark/>
          </w:tcPr>
          <w:p w:rsidR="00BE7DEF" w:rsidRPr="00F20242" w:rsidRDefault="00BE7DEF" w:rsidP="00684EF2">
            <w:pPr>
              <w:pStyle w:val="Normal6"/>
              <w:rPr>
                <w:szCs w:val="24"/>
              </w:rPr>
            </w:pPr>
            <w:r w:rsidRPr="00857355">
              <w:rPr>
                <w:lang w:val="cs-CZ"/>
              </w:rPr>
              <w:t>2.</w:t>
            </w:r>
            <w:r w:rsidRPr="00857355">
              <w:rPr>
                <w:lang w:val="cs-CZ"/>
              </w:rPr>
              <w:tab/>
              <w:t xml:space="preserve">Reagující strana informuje kompetenční centrum do 15 dnů od obdržení oznámení o žádosti o stanovení podmínek FRAND ze strany kompetenčního centra v souladu s odstavcem 1. </w:t>
            </w:r>
            <w:r>
              <w:t>V</w:t>
            </w:r>
            <w:r>
              <w:rPr>
                <w:b/>
                <w:i/>
              </w:rPr>
              <w:t> </w:t>
            </w:r>
            <w:r>
              <w:t>odpovědi se uvede, zda reagující strana souhlasí se stanovením podmínek FRAND.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Přijatý závazek nemá právní sílu ani význam, neboť může být později odvolán a stanovení podmínek může být v každém případě odmítnuto. Aspekt „závazku“ není nutný v případě, kdy se stanovení podmínek FRAND provádí, protože obě strany souhlasí s účastí.</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Reagující strana informuje kompetenční centrum do 15 dnů od obdržení oznámení o žádosti o stanovení podmínek FRAND ze strany kompetenčního centra v souladu s odstavcem 1. V</w:t>
            </w:r>
            <w:r w:rsidRPr="00857355">
              <w:rPr>
                <w:b/>
                <w:i/>
                <w:lang w:val="cs-CZ"/>
              </w:rPr>
              <w:t xml:space="preserve"> </w:t>
            </w:r>
            <w:r w:rsidRPr="00857355">
              <w:rPr>
                <w:lang w:val="cs-CZ"/>
              </w:rPr>
              <w:t>odpovědi se uvede, zda reagující strana souhlasí se stanovením podmínek FRAND</w:t>
            </w:r>
            <w:r w:rsidRPr="00857355">
              <w:rPr>
                <w:b/>
                <w:i/>
                <w:lang w:val="cs-CZ"/>
              </w:rPr>
              <w:t xml:space="preserve"> a zda se zavazuje dodržet jeho výsledek</w:t>
            </w:r>
            <w:r w:rsidRPr="00857355">
              <w:rPr>
                <w:lang w:val="cs-CZ"/>
              </w:rPr>
              <w:t>.</w:t>
            </w:r>
          </w:p>
        </w:tc>
        <w:tc>
          <w:tcPr>
            <w:tcW w:w="4876" w:type="dxa"/>
            <w:hideMark/>
          </w:tcPr>
          <w:p w:rsidR="00BE7DEF" w:rsidRPr="00F20242" w:rsidRDefault="00BE7DEF" w:rsidP="00684EF2">
            <w:pPr>
              <w:pStyle w:val="Normal6"/>
              <w:rPr>
                <w:szCs w:val="24"/>
              </w:rPr>
            </w:pPr>
            <w:r w:rsidRPr="00857355">
              <w:rPr>
                <w:lang w:val="cs-CZ"/>
              </w:rPr>
              <w:t>2.</w:t>
            </w:r>
            <w:r w:rsidRPr="00857355">
              <w:rPr>
                <w:lang w:val="cs-CZ"/>
              </w:rPr>
              <w:tab/>
              <w:t xml:space="preserve">Reagující strana informuje kompetenční centrum do 15 dnů od obdržení oznámení o žádosti o stanovení podmínek FRAND ze strany kompetenčního centra v souladu s odstavcem 1. </w:t>
            </w:r>
            <w:r>
              <w:t>V</w:t>
            </w:r>
            <w:r>
              <w:rPr>
                <w:b/>
                <w:i/>
              </w:rPr>
              <w:t> </w:t>
            </w:r>
            <w:r>
              <w:t>odpovědi se uvede, zda reagující strana souhlasí se stanovením podmínek FRAND.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555</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Reagující strana informuje kompetenční centrum do 15 dnů od obdržení oznámení o žádosti o stanovení podmínek FRAND ze strany kompetenčního centra v souladu s odstavcem 1. V</w:t>
            </w:r>
            <w:r w:rsidRPr="00857355">
              <w:rPr>
                <w:b/>
                <w:i/>
                <w:lang w:val="cs-CZ"/>
              </w:rPr>
              <w:t xml:space="preserve"> </w:t>
            </w:r>
            <w:r w:rsidRPr="00857355">
              <w:rPr>
                <w:lang w:val="cs-CZ"/>
              </w:rPr>
              <w:t>odpovědi se uvede, zda reagující strana souhlasí se stanovením podmínek FRAND</w:t>
            </w:r>
            <w:r w:rsidRPr="00857355">
              <w:rPr>
                <w:b/>
                <w:i/>
                <w:lang w:val="cs-CZ"/>
              </w:rPr>
              <w:t xml:space="preserve"> a zda se zavazuje dodržet jeho výsledek</w:t>
            </w:r>
            <w:r w:rsidRPr="00857355">
              <w:rPr>
                <w:lang w:val="cs-CZ"/>
              </w:rPr>
              <w:t>.</w:t>
            </w:r>
          </w:p>
        </w:tc>
        <w:tc>
          <w:tcPr>
            <w:tcW w:w="4876" w:type="dxa"/>
            <w:hideMark/>
          </w:tcPr>
          <w:p w:rsidR="00BE7DEF" w:rsidRPr="00F20242" w:rsidRDefault="00BE7DEF" w:rsidP="00684EF2">
            <w:pPr>
              <w:pStyle w:val="Normal6"/>
              <w:rPr>
                <w:szCs w:val="24"/>
              </w:rPr>
            </w:pPr>
            <w:r w:rsidRPr="00857355">
              <w:rPr>
                <w:lang w:val="cs-CZ"/>
              </w:rPr>
              <w:t>2.</w:t>
            </w:r>
            <w:r w:rsidRPr="00857355">
              <w:rPr>
                <w:lang w:val="cs-CZ"/>
              </w:rPr>
              <w:tab/>
              <w:t xml:space="preserve">Reagující strana informuje kompetenční centrum do 15 dnů od obdržení oznámení o žádosti o stanovení podmínek FRAND ze strany kompetenčního centra v souladu s odstavcem 1. </w:t>
            </w:r>
            <w:r>
              <w:t>V</w:t>
            </w:r>
            <w:r>
              <w:rPr>
                <w:b/>
                <w:i/>
              </w:rPr>
              <w:t> </w:t>
            </w:r>
            <w:r>
              <w:t>odpovědi se uvede, zda reagující strana souhlasí se stanovením podmínek FRAND.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Smluvní jednání by měla zůstat vzájemná a kompetenční centrum úřadu EUIPO by nemělo vydat rozhodnutí nad rámec smírčích pravomocí, které mu toto nařízení poskytuje.</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w:t>
            </w:r>
            <w:r w:rsidRPr="00857355">
              <w:rPr>
                <w:b/>
                <w:i/>
                <w:lang w:val="cs-CZ"/>
              </w:rPr>
              <w:t xml:space="preserve"> nebo se nezavázat k dodržování výsledku</w:t>
            </w:r>
            <w:r w:rsidRPr="00857355">
              <w:rPr>
                <w:lang w:val="cs-CZ"/>
              </w:rPr>
              <w:t>, platí toto:</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 platí toto: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w:t>
            </w:r>
            <w:r w:rsidRPr="00857355">
              <w:rPr>
                <w:b/>
                <w:i/>
                <w:lang w:val="cs-CZ"/>
              </w:rPr>
              <w:t xml:space="preserve"> nebo se nezavázat k dodržování výsledku</w:t>
            </w:r>
            <w:r w:rsidRPr="00857355">
              <w:rPr>
                <w:lang w:val="cs-CZ"/>
              </w:rPr>
              <w:t>, platí toto:</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 platí toto: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w:t>
            </w:r>
            <w:r w:rsidRPr="00857355">
              <w:rPr>
                <w:b/>
                <w:i/>
                <w:lang w:val="cs-CZ"/>
              </w:rPr>
              <w:t xml:space="preserve"> nebo se nezavázat k dodržování výsledku, platí toto:</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Pokud reagující strana neodpoví ve lhůtě stanovené v odstavci 2 nebo pokud informuje kompetenční centrum o svém rozhodnutí neúčastnit se stanovení podmínek FRAND</w:t>
            </w:r>
            <w:r w:rsidRPr="00857355">
              <w:rPr>
                <w:b/>
                <w:i/>
                <w:lang w:val="cs-CZ"/>
              </w:rPr>
              <w:t>, kompetenční centrum stanovování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559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kompetenční centrum o tom uvědomí žádající stranu a vyzve ji, aby do sedmi dnů sdělila, zda žádá o pokračování ve stanovování podmínek FRAND a zda se zavazuje dodržovat výsledek stanovení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560</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kompetenční centrum o tom uvědomí žádající stranu a vyzve ji, aby do sedmi dnů sdělila, zda žádá o pokračování ve stanovování podmínek FRAND a zda se zavazuje dodržovat výsledek stanovení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561</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r w:rsidRPr="00857355">
              <w:rPr>
                <w:b/>
                <w:i/>
                <w:lang w:val="cs-CZ"/>
              </w:rPr>
              <w:t xml:space="preserve"> a zda se zavazuje dodržovat výsledek stanovení podmínek FRAND</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562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r w:rsidRPr="00857355">
              <w:rPr>
                <w:b/>
                <w:i/>
                <w:lang w:val="cs-CZ"/>
              </w:rPr>
              <w:t xml:space="preserve"> a zda se zavazuje dodržovat výsledek stanovení podmínek FRAND</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563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r w:rsidRPr="00857355">
              <w:rPr>
                <w:b/>
                <w:i/>
                <w:lang w:val="cs-CZ"/>
              </w:rPr>
              <w:t xml:space="preserve"> a zda se zavazuje dodržovat výsledek stanovení podmínek FRAND</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kompetenční centrum o tom uvědomí žádající stranu a vyzve ji, aby do sedmi dnů sdělila, zda žádá o pokračování ve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564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pokud žádající strana požádá o pokračování ve stanovování podmínek FRAND a zaváže se k jeho výsledku, stanovování podmínek FRAND pokračuje, ale čl. 34 odst. 1 se nepoužije na soudní řízení, která se týkají žádající strany a která se vztahují k téže věci;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565</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pokud žádající strana požádá o pokračování ve stanovování podmínek FRAND a zaváže se k jeho výsledku, stanovování podmínek FRAND pokračuje, ale čl. 34 odst. 1 se nepoužije na soudní řízení, která se týkají žádající strany a která se vztahují k téže věci;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566</w:t>
      </w:r>
      <w:r>
        <w:rPr>
          <w:rStyle w:val="HideTWBExt"/>
          <w:b w:val="0"/>
          <w:lang w:val="en-GB"/>
        </w:rPr>
        <w:t>&lt;/NumAm&gt;</w:t>
      </w:r>
    </w:p>
    <w:p w:rsidR="00BE7DEF" w:rsidRPr="00F20242" w:rsidRDefault="00BE7DEF" w:rsidP="00BE7DEF">
      <w:pPr>
        <w:pStyle w:val="NormalBold"/>
      </w:pPr>
      <w:r>
        <w:rPr>
          <w:rStyle w:val="HideTWBExt"/>
          <w:b w:val="0"/>
        </w:rPr>
        <w:t>&lt;RepeatBlock-By&gt;&lt;Members&gt;</w:t>
      </w:r>
      <w:r>
        <w:t>Angelika Niebler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pokud žádající strana požádá o pokračování ve stanovování podmínek FRAND a zaváže se k jeho výsledku, stanovování podmínek FRAND pokračuje, ale čl. 34 odst. 1 se nepoužije na soudní řízení, která se týkají žádající strany a která se vztahují k téže věci;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567</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pokud žádající strana požádá o pokračování ve stanovování podmínek FRAND</w:t>
            </w:r>
            <w:r w:rsidRPr="00857355">
              <w:rPr>
                <w:b/>
                <w:i/>
                <w:lang w:val="cs-CZ"/>
              </w:rPr>
              <w:t xml:space="preserve"> a zaváže se k jeho výsledku</w:t>
            </w:r>
            <w:r w:rsidRPr="00857355">
              <w:rPr>
                <w:lang w:val="cs-CZ"/>
              </w:rPr>
              <w:t>, stanovování podmínek FRAND pokračuje, ale čl. 34 odst. 1 se nepoužije na soudní řízení, která se týkají žádající strany a která se vztahují k téže věci;</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pokud žádající strana požádá o pokračování ve stanovování podmínek FRAND, stanovování podmínek FRAND pokračuje, ale čl. 34 odst. 1 se nepoužije na soudní řízení, která se týkají žádající strany a která se vztahují k téže věci;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568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pokud žádající strana ve lhůtě uvedené v písmenu a) nepožádá o pokračování ve stanovování podmínek FRAND, kompetenční centrum stanovování podmínek FRAND ukončí.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569</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c)</w:t>
            </w:r>
            <w:r w:rsidRPr="00857355">
              <w:rPr>
                <w:lang w:val="cs-CZ"/>
              </w:rPr>
              <w:tab/>
            </w:r>
            <w:r w:rsidRPr="00857355">
              <w:rPr>
                <w:b/>
                <w:i/>
                <w:lang w:val="cs-CZ"/>
              </w:rPr>
              <w:t>pokud žádající strana ve lhůtě uvedené v písmenu a) nepožádá o pokračování ve stanovování podmínek FRAND,</w:t>
            </w:r>
            <w:r w:rsidRPr="00857355">
              <w:rPr>
                <w:lang w:val="cs-CZ"/>
              </w:rPr>
              <w:t xml:space="preserve"> kompetenční centrum stanovování podmínek FRAND</w:t>
            </w:r>
            <w:r w:rsidRPr="00857355">
              <w:rPr>
                <w:b/>
                <w:i/>
                <w:lang w:val="cs-CZ"/>
              </w:rPr>
              <w:t xml:space="preserve"> ukončí</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c)</w:t>
            </w:r>
            <w:r w:rsidRPr="00857355">
              <w:rPr>
                <w:lang w:val="cs-CZ"/>
              </w:rPr>
              <w:tab/>
              <w:t xml:space="preserve">kompetenční centrum </w:t>
            </w:r>
            <w:r w:rsidRPr="00857355">
              <w:rPr>
                <w:b/>
                <w:i/>
                <w:lang w:val="cs-CZ"/>
              </w:rPr>
              <w:t xml:space="preserve">ukončí </w:t>
            </w:r>
            <w:r w:rsidRPr="00857355">
              <w:rPr>
                <w:lang w:val="cs-CZ"/>
              </w:rPr>
              <w:t>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Pozměňovací návrh uvádí, že stanovování podmínek FRAND bude pokračovat pouze tehdy, pokud se obě strany dohodnou na účasti. Jednostranné pokračování není účelné, neboť nemá žádnou šanci na to, že by je strana, která s tím nesouhlasí, přijala.</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c)</w:t>
            </w:r>
            <w:r w:rsidRPr="00857355">
              <w:rPr>
                <w:lang w:val="cs-CZ"/>
              </w:rPr>
              <w:tab/>
              <w:t>pokud žádající strana ve lhůtě uvedené v písmenu a) nepožádá o pokračování ve stanovování podmínek FRAND, kompetenční centrum stanovování podmínek FRAND ukončí.</w:t>
            </w:r>
          </w:p>
        </w:tc>
        <w:tc>
          <w:tcPr>
            <w:tcW w:w="4876" w:type="dxa"/>
            <w:hideMark/>
          </w:tcPr>
          <w:p w:rsidR="00BE7DEF" w:rsidRPr="00F20242" w:rsidRDefault="00BE7DEF" w:rsidP="00684EF2">
            <w:pPr>
              <w:pStyle w:val="Normal6"/>
              <w:rPr>
                <w:szCs w:val="24"/>
              </w:rPr>
            </w:pPr>
            <w:r>
              <w:rPr>
                <w:i/>
              </w:rPr>
              <w:t>(Netýká se českého znění.)</w:t>
            </w:r>
            <w:r>
              <w:tab/>
              <w:t xml:space="preserve"> </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571</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Pokud reagující strana se stanovením podmínek FRAND souhlasí</w:t>
            </w:r>
            <w:r w:rsidRPr="00857355">
              <w:rPr>
                <w:b/>
                <w:i/>
                <w:lang w:val="cs-CZ"/>
              </w:rPr>
              <w:t xml:space="preserve"> a zaváže se dodržet jeho výsledek podle odstavce 2, včetně případů, kdy je tento závazek podmíněn závazkem žádající strany dodržet výsledek stanovení podmínek FRAND</w:t>
            </w:r>
            <w:r w:rsidRPr="00857355">
              <w:rPr>
                <w:lang w:val="cs-CZ"/>
              </w:rPr>
              <w:t>, platí toto:</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Pokud reagující strana se stanovením podmínek FRAND souhlasí, platí toto: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 xml:space="preserve">Pokud reagující strana se stanovením podmínek FRAND </w:t>
            </w:r>
            <w:r w:rsidRPr="00857355">
              <w:rPr>
                <w:b/>
                <w:i/>
                <w:lang w:val="cs-CZ"/>
              </w:rPr>
              <w:t xml:space="preserve">souhlasí a zaváže se dodržet jeho výsledek </w:t>
            </w:r>
            <w:r w:rsidRPr="00857355">
              <w:rPr>
                <w:lang w:val="cs-CZ"/>
              </w:rPr>
              <w:t>podle odstavce 2</w:t>
            </w:r>
            <w:r w:rsidRPr="00857355">
              <w:rPr>
                <w:b/>
                <w:i/>
                <w:lang w:val="cs-CZ"/>
              </w:rPr>
              <w:t>, včetně případů, kdy je tento závazek podmíněn závazkem žádající strany dodržet výsledek stanovení podmínek FRAND</w:t>
            </w:r>
            <w:r w:rsidRPr="00857355">
              <w:rPr>
                <w:lang w:val="cs-CZ"/>
              </w:rPr>
              <w:t>, platí toto:</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 xml:space="preserve">Pokud reagující strana </w:t>
            </w:r>
            <w:r w:rsidRPr="00857355">
              <w:rPr>
                <w:b/>
                <w:i/>
                <w:lang w:val="cs-CZ"/>
              </w:rPr>
              <w:t xml:space="preserve">souhlasí </w:t>
            </w:r>
            <w:r w:rsidRPr="00857355">
              <w:rPr>
                <w:lang w:val="cs-CZ"/>
              </w:rPr>
              <w:t>se stanovením podmínek FRAND podle odstavce 2, platí toto: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Pokud reagující strana se stanovením podmínek FRAND souhlasí</w:t>
            </w:r>
            <w:r w:rsidRPr="00857355">
              <w:rPr>
                <w:b/>
                <w:i/>
                <w:lang w:val="cs-CZ"/>
              </w:rPr>
              <w:t xml:space="preserve"> a zaváže se dodržet jeho výsledek podle odstavce 2</w:t>
            </w:r>
            <w:r w:rsidRPr="00857355">
              <w:rPr>
                <w:lang w:val="cs-CZ"/>
              </w:rPr>
              <w:t>,</w:t>
            </w:r>
            <w:r w:rsidRPr="00857355">
              <w:rPr>
                <w:b/>
                <w:i/>
                <w:lang w:val="cs-CZ"/>
              </w:rPr>
              <w:t xml:space="preserve"> včetně případů, kdy je</w:t>
            </w:r>
            <w:r w:rsidRPr="00857355">
              <w:rPr>
                <w:lang w:val="cs-CZ"/>
              </w:rPr>
              <w:t xml:space="preserve"> tento závazek </w:t>
            </w:r>
            <w:r w:rsidRPr="00857355">
              <w:rPr>
                <w:b/>
                <w:i/>
                <w:lang w:val="cs-CZ"/>
              </w:rPr>
              <w:t>podmíněn závazkem žádající strany dodržet</w:t>
            </w:r>
            <w:r w:rsidRPr="00857355">
              <w:rPr>
                <w:lang w:val="cs-CZ"/>
              </w:rPr>
              <w:t xml:space="preserve"> výsledek </w:t>
            </w:r>
            <w:r w:rsidRPr="00857355">
              <w:rPr>
                <w:b/>
                <w:i/>
                <w:lang w:val="cs-CZ"/>
              </w:rPr>
              <w:t>stanovení podmínek FRAND, platí toto:</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 xml:space="preserve">Pokud reagující strana se stanovením podmínek FRAND souhlasí, tento závazek </w:t>
            </w:r>
            <w:r w:rsidRPr="00857355">
              <w:rPr>
                <w:b/>
                <w:i/>
                <w:lang w:val="cs-CZ"/>
              </w:rPr>
              <w:t>trvá a po vzájemné dohodě může být</w:t>
            </w:r>
            <w:r w:rsidRPr="00857355">
              <w:rPr>
                <w:lang w:val="cs-CZ"/>
              </w:rPr>
              <w:t xml:space="preserve"> výsledek </w:t>
            </w:r>
            <w:r w:rsidRPr="00857355">
              <w:rPr>
                <w:b/>
                <w:i/>
                <w:lang w:val="cs-CZ"/>
              </w:rPr>
              <w:t>pro obě strany závazný.</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t>Pokud reagující strana se stanovením podmínek FRAND souhlasí</w:t>
            </w:r>
            <w:r w:rsidRPr="00857355">
              <w:rPr>
                <w:b/>
                <w:i/>
                <w:lang w:val="cs-CZ"/>
              </w:rPr>
              <w:t xml:space="preserve"> a zaváže se dodržet jeho výsledek podle odstavce 2</w:t>
            </w:r>
            <w:r w:rsidRPr="00857355">
              <w:rPr>
                <w:lang w:val="cs-CZ"/>
              </w:rPr>
              <w:t>,</w:t>
            </w:r>
            <w:r w:rsidRPr="00857355">
              <w:rPr>
                <w:b/>
                <w:i/>
                <w:lang w:val="cs-CZ"/>
              </w:rPr>
              <w:t xml:space="preserve"> včetně případů, kdy je</w:t>
            </w:r>
            <w:r w:rsidRPr="00857355">
              <w:rPr>
                <w:lang w:val="cs-CZ"/>
              </w:rPr>
              <w:t xml:space="preserve"> tento závazek </w:t>
            </w:r>
            <w:r w:rsidRPr="00857355">
              <w:rPr>
                <w:b/>
                <w:i/>
                <w:lang w:val="cs-CZ"/>
              </w:rPr>
              <w:t>podmíněn závazkem žádající strany dodržet</w:t>
            </w:r>
            <w:r w:rsidRPr="00857355">
              <w:rPr>
                <w:lang w:val="cs-CZ"/>
              </w:rPr>
              <w:t xml:space="preserve"> výsledek </w:t>
            </w:r>
            <w:r w:rsidRPr="00857355">
              <w:rPr>
                <w:b/>
                <w:i/>
                <w:lang w:val="cs-CZ"/>
              </w:rPr>
              <w:t>stanovení podmínek FRAND, platí toto:</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t xml:space="preserve">Pokud reagující strana se stanovením podmínek FRAND souhlasí, tento závazek </w:t>
            </w:r>
            <w:r w:rsidRPr="00857355">
              <w:rPr>
                <w:b/>
                <w:i/>
                <w:lang w:val="cs-CZ"/>
              </w:rPr>
              <w:t>trvá a po vzájemné dohodě může být</w:t>
            </w:r>
            <w:r w:rsidRPr="00857355">
              <w:rPr>
                <w:lang w:val="cs-CZ"/>
              </w:rPr>
              <w:t xml:space="preserve"> výsledek </w:t>
            </w:r>
            <w:r w:rsidRPr="00857355">
              <w:rPr>
                <w:b/>
                <w:i/>
                <w:lang w:val="cs-CZ"/>
              </w:rPr>
              <w:t>pro obě strany závazný.</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kompetenční centrum o tom uvědomí žádající stranu a požádá ji, aby kompetenční centrum do sedmi dnů informovala o tom, zda se rovněž zavazuje dodržovat výsledek stanovení podmínek FRAND. V případě přijetí závazku žádající stranou se ve stanovování podmínek FRAND pokračuje a výsledek je pro obě strany závazný;</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D50DB7">
        <w:rPr>
          <w:rStyle w:val="HideTWBExt"/>
          <w:b w:val="0"/>
          <w:lang w:val="pt-PT"/>
        </w:rPr>
        <w:t>&lt;Amend&gt;</w:t>
      </w:r>
      <w:r>
        <w:t>Pozměňovací návrh</w:t>
      </w:r>
      <w:r>
        <w:tab/>
      </w:r>
      <w:r>
        <w:tab/>
      </w:r>
      <w:r w:rsidRPr="00D50DB7">
        <w:rPr>
          <w:rStyle w:val="HideTWBExt"/>
          <w:b w:val="0"/>
          <w:lang w:val="pt-PT"/>
        </w:rPr>
        <w:t>&lt;NumAm&gt;</w:t>
      </w:r>
      <w:r>
        <w:t>576</w:t>
      </w:r>
      <w:r w:rsidRPr="00D50DB7">
        <w:rPr>
          <w:rStyle w:val="HideTWBExt"/>
          <w:b w:val="0"/>
          <w:lang w:val="pt-PT"/>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r>
            <w:r w:rsidRPr="00857355">
              <w:rPr>
                <w:b/>
                <w:i/>
                <w:lang w:val="cs-CZ"/>
              </w:rPr>
              <w:t xml:space="preserve">kompetenční centrum o tom uvědomí žádající stranu a požádá ji, aby kompetenční centrum do sedmi dnů informovala o tom, zda se rovněž zavazuje dodržovat výsledek stanovení podmínek FRAND. </w:t>
            </w:r>
            <w:r w:rsidRPr="00857355">
              <w:rPr>
                <w:lang w:val="cs-CZ"/>
              </w:rPr>
              <w:t>V případě přijetí závazku žádající stranou se ve stanovování podmínek FRAND pokračuje a výsledek je pro obě strany závazný;</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stanovování podmínek FRAND pokračuje a výsledek je pro obě strany závazný;</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kompetenční centrum o tom uvědomí žádající stranu a požádá ji, aby kompetenční centrum do sedmi dnů informovala</w:t>
            </w:r>
            <w:r w:rsidRPr="00857355">
              <w:rPr>
                <w:b/>
                <w:i/>
                <w:lang w:val="cs-CZ"/>
              </w:rPr>
              <w:t xml:space="preserve"> o tom, zda se rovněž zavazuje dodržovat výsledek stanovení podmínek FRAND. V případě přijetí závazku žádající stranou se ve stanovování podmínek FRAND pokračuje a výsledek je pro obě strany závazný</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kompetenční centrum o tom uvědomí žádající stranu a požádá ji, aby kompetenční centrum do sedmi dnů informovala;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a)</w:t>
            </w:r>
            <w:r w:rsidRPr="00857355">
              <w:rPr>
                <w:lang w:val="cs-CZ"/>
              </w:rPr>
              <w:tab/>
              <w:t>kompetenční centrum o tom uvědomí žádající stranu a požádá ji, aby kompetenční centrum do sedmi dnů informovala o tom, zda se rovněž zavazuje dodržovat výsledek stanovení podmínek FRAND.</w:t>
            </w:r>
            <w:r w:rsidRPr="00857355">
              <w:rPr>
                <w:b/>
                <w:i/>
                <w:lang w:val="cs-CZ"/>
              </w:rPr>
              <w:t xml:space="preserve"> </w:t>
            </w:r>
            <w:r w:rsidRPr="00857355">
              <w:rPr>
                <w:lang w:val="cs-CZ"/>
              </w:rPr>
              <w:t>V případě přijetí závazku žádající stranou se ve stanovování podmínek FRAND pokračuje a výsledek je pro obě strany závazný;</w:t>
            </w:r>
          </w:p>
        </w:tc>
        <w:tc>
          <w:tcPr>
            <w:tcW w:w="4876" w:type="dxa"/>
            <w:hideMark/>
          </w:tcPr>
          <w:p w:rsidR="00BE7DEF" w:rsidRPr="00857355" w:rsidRDefault="00BE7DEF" w:rsidP="00684EF2">
            <w:pPr>
              <w:pStyle w:val="Normal6"/>
              <w:rPr>
                <w:szCs w:val="24"/>
                <w:lang w:val="cs-CZ"/>
              </w:rPr>
            </w:pPr>
            <w:r w:rsidRPr="00857355">
              <w:rPr>
                <w:lang w:val="cs-CZ"/>
              </w:rPr>
              <w:t>a)</w:t>
            </w:r>
            <w:r w:rsidRPr="00857355">
              <w:rPr>
                <w:lang w:val="cs-CZ"/>
              </w:rPr>
              <w:tab/>
              <w:t>kompetenční centrum o tom uvědomí žádající stranu a požádá ji, aby kompetenční centrum do sedmi dnů informovala;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579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pokud žádající strana neodpoví ve lhůtě uvedené v písmenu a) nebo pokud informuje kompetenční centrum o svém rozhodnutí nezavázat se k dodržení výsledku stanovení podmínek FRAND, kompetenční centrum uvědomí reagující stranu a vyzve ji, aby do sedmi dnů sdělila, zda požaduje pokračování stanovování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D50DB7">
        <w:rPr>
          <w:rStyle w:val="HideTWBExt"/>
          <w:b w:val="0"/>
          <w:lang w:val="pt-PT"/>
        </w:rPr>
        <w:t>&lt;Amend&gt;</w:t>
      </w:r>
      <w:r>
        <w:t>Pozměňovací návrh</w:t>
      </w:r>
      <w:r>
        <w:tab/>
      </w:r>
      <w:r>
        <w:tab/>
      </w:r>
      <w:r w:rsidRPr="00D50DB7">
        <w:rPr>
          <w:rStyle w:val="HideTWBExt"/>
          <w:b w:val="0"/>
          <w:lang w:val="pt-PT"/>
        </w:rPr>
        <w:t>&lt;NumAm&gt;</w:t>
      </w:r>
      <w:r>
        <w:t>580</w:t>
      </w:r>
      <w:r w:rsidRPr="00D50DB7">
        <w:rPr>
          <w:rStyle w:val="HideTWBExt"/>
          <w:b w:val="0"/>
          <w:lang w:val="pt-PT"/>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pokud žádající strana neodpoví ve lhůtě uvedené v písmenu a) nebo pokud informuje kompetenční centrum o svém rozhodnutí nezavázat se k dodržení výsledku stanovení podmínek FRAND, kompetenční centrum uvědomí reagující stranu a vyzve ji, aby do sedmi dnů sdělila, zda požaduje pokračování stanovování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581</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pokud žádající strana neodpoví ve lhůtě uvedené v písmenu a)</w:t>
            </w:r>
            <w:r w:rsidRPr="00857355">
              <w:rPr>
                <w:b/>
                <w:i/>
                <w:lang w:val="cs-CZ"/>
              </w:rPr>
              <w:t xml:space="preserve"> nebo pokud informuje kompetenční centrum o svém rozhodnutí nezavázat se k dodržení výsledku stanovení podmínek FRAND</w:t>
            </w:r>
            <w:r w:rsidRPr="00857355">
              <w:rPr>
                <w:lang w:val="cs-CZ"/>
              </w:rPr>
              <w:t>, kompetenční centrum uvědomí reagující stranu a vyzve ji, aby do sedmi dnů sdělila, zda požaduje pokračování stanovování podmínek FRAND;</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pokud žádající strana neodpoví ve lhůtě uvedené v písmenu a), kompetenční centrum uvědomí reagující stranu a vyzve ji, aby do sedmi dnů sdělila, zda požaduje pokračování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582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pokud žádající strana neodpoví ve lhůtě uvedené v písmenu a)</w:t>
            </w:r>
            <w:r w:rsidRPr="00857355">
              <w:rPr>
                <w:b/>
                <w:i/>
                <w:lang w:val="cs-CZ"/>
              </w:rPr>
              <w:t xml:space="preserve"> nebo pokud informuje kompetenční centrum o svém rozhodnutí nezavázat se k dodržení výsledku stanovení podmínek FRAND</w:t>
            </w:r>
            <w:r w:rsidRPr="00857355">
              <w:rPr>
                <w:lang w:val="cs-CZ"/>
              </w:rPr>
              <w:t>, kompetenční centrum uvědomí reagující stranu a vyzve ji, aby do sedmi dnů sdělila, zda požaduje pokračování stanovování podmínek FRAND;</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pokud žádající strana neodpoví ve lhůtě uvedené v písmenu a), kompetenční centrum uvědomí reagující stranu a vyzve ji, aby do sedmi dnů sdělila, zda požaduje pokračování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583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pokud reagující strana požádá o pokračování ve stanovování podmínek FRAND, stanovování podmínek FRAND pokračuje, ale čl. 34 odst. 1 se nepoužije na soudní řízení, která se týkají reagující strany a vztahují se k téže věci;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584</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pokud reagující strana požádá o pokračování ve stanovování podmínek FRAND, stanovování podmínek FRAND pokračuje, ale čl. 34 odst. 1 se nepoužije na soudní řízení, která se týkají reagující strany a vztahují se k téže věci;</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585</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d)</w:t>
            </w:r>
            <w:r w:rsidRPr="00857355">
              <w:rPr>
                <w:b/>
                <w:i/>
                <w:lang w:val="cs-CZ"/>
              </w:rPr>
              <w:tab/>
              <w:t>pokud reagující strana ve lhůtě uvedené v písmenu b) nepožádá o pokračování ve stanovování podmínek FRAND, kompetenční centrum stanovování podmínek FRAND ukončí.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Pozměňovací návrh uvádí, že stanovování podmínek FRAND bude pokračovat pouze tehdy, pokud se obě strany dohodnou na účasti. Jednostranné pokračování není účelné, neboť nemá žádnou šanci na to, že by je strana, která s tím nesouhlasí, přijala.</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586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d)</w:t>
            </w:r>
            <w:r w:rsidRPr="00857355">
              <w:rPr>
                <w:b/>
                <w:i/>
                <w:lang w:val="cs-CZ"/>
              </w:rPr>
              <w:tab/>
              <w:t>pokud reagující strana ve lhůtě uvedené v písmenu b) nepožádá o pokračování ve stanovování podmínek FRAND, kompetenční centrum stanovování podmínek FRAND ukončí.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587</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4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4a.</w:t>
            </w:r>
            <w:r w:rsidRPr="00857355">
              <w:rPr>
                <w:b/>
                <w:i/>
                <w:lang w:val="en-GB"/>
              </w:rPr>
              <w:tab/>
              <w:t>Obě strany se mohou kdykoli během procesu zavázat, že budou výsledek stanovení podmínek FRAND dodržovat. Závazek může být jednostranný nebo podmíněn dohodou druhé strany. Závazek nemá žádný dopad na výsledek nebo pokračování stanovování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588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Pokud se některá ze stran zaváže dodržet výsledek stanovení podmínek FRAND, zatímco druhá strana tak v příslušné lhůtě neučiní, přijme kompetenční centrum oznámení o závazku ke stanovení podmínek FRAND a oznámí to stranám do pěti dnů od uplynutí lhůty pro poskytnutí závazku. Oznámení o závazku musí obsahovat jména stran, předmět stanovení podmínek FRAND, shrnutí postupu a informace o poskytnutém závazku nebo o neposkytnutí závazku v případě každé strany.</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589</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Pokud se některá ze stran zaváže dodržet výsledek stanovení podmínek FRAND, zatímco druhá strana tak v příslušné lhůtě neučiní, přijme kompetenční centrum oznámení o závazku ke stanovení podmínek FRAND a oznámí to stranám do pěti dnů od uplynutí lhůty pro poskytnutí závazku. Oznámení o závazku musí obsahovat jména stran, předmět stanovení podmínek FRAND, shrnutí postupu a informace o poskytnutém závazku nebo o neposkytnutí závazku v případě každé strany.</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590</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Pokud se některá ze stran zaváže dodržet výsledek stanovení podmínek FRAND, zatímco druhá strana tak v příslušné lhůtě neučiní, přijme kompetenční centrum oznámení o závazku ke stanovení podmínek FRAND a oznámí to stranám do pěti dnů od uplynutí lhůty pro poskytnutí závazku. Oznámení o závazku musí obsahovat jména stran, předmět stanovení podmínek FRAND, shrnutí postupu a informace o poskytnutém závazku nebo o neposkytnutí závazku v případě každé strany.</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591</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Pokud se některá ze stran zaváže dodržet výsledek stanovení podmínek FRAND, </w:t>
            </w:r>
            <w:r w:rsidRPr="00857355">
              <w:rPr>
                <w:b/>
                <w:i/>
                <w:lang w:val="cs-CZ"/>
              </w:rPr>
              <w:t xml:space="preserve">zatímco druhá strana tak v příslušné lhůtě neučiní, </w:t>
            </w:r>
            <w:r w:rsidRPr="00857355">
              <w:rPr>
                <w:lang w:val="cs-CZ"/>
              </w:rPr>
              <w:t>přijme kompetenční centrum oznámení o závazku ke stanovení podmínek FRAND a oznámí to stranám do pěti dnů od uplynutí lhůty pro poskytnutí závazku. Oznámení o závazku musí obsahovat jména stran, předmět stanovení podmínek FRAND, shrnutí postupu a informace o poskytnutém závazku nebo o neposkytnutí závazku v případě každé strany.</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Pokud se některá ze stran zaváže dodržet výsledek stanovení podmínek FRAND, přijme kompetenční centrum oznámení o závazku ke stanovení podmínek FRAND a oznámí to stranám do pěti dnů od uplynutí lhůty pro poskytnutí závazku. Oznámení o závazku musí obsahovat jména stran, předmět stanovení podmínek FRAND, shrnutí postupu a informace o poskytnutém závazku nebo o neposkytnutí závazku v případě každé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6.</w:t>
            </w:r>
            <w:r w:rsidRPr="00857355">
              <w:rPr>
                <w:b/>
                <w:i/>
                <w:lang w:val="cs-CZ"/>
              </w:rPr>
              <w:tab/>
              <w:t>Stanovení podmínek FRAND se týká globální licence k patentu SEP, pokud strany neurčí jinak v případě, že obě strany souhlasí se stanovením podmínek FRAND, nebo pokud jinak neurčí strana, která o pokračování ve stanovování podmínek FRAND požádala. Malé a střední podniky, které jsou stranami stanovení podmínek FRAND, mohou požádat o omezení územní působnosti stanovení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Stanovení podmínek FRAND se týká </w:t>
            </w:r>
            <w:r w:rsidRPr="00857355">
              <w:rPr>
                <w:b/>
                <w:i/>
                <w:lang w:val="cs-CZ"/>
              </w:rPr>
              <w:t xml:space="preserve">globální </w:t>
            </w:r>
            <w:r w:rsidRPr="00857355">
              <w:rPr>
                <w:lang w:val="cs-CZ"/>
              </w:rPr>
              <w:t>licence k patentu SEP</w:t>
            </w:r>
            <w:r w:rsidRPr="00857355">
              <w:rPr>
                <w:b/>
                <w:i/>
                <w:lang w:val="cs-CZ"/>
              </w:rPr>
              <w:t>, pokud strany neurčí jinak</w:t>
            </w:r>
            <w:r w:rsidRPr="00857355">
              <w:rPr>
                <w:lang w:val="cs-CZ"/>
              </w:rPr>
              <w:t xml:space="preserve"> v </w:t>
            </w:r>
            <w:r w:rsidRPr="00857355">
              <w:rPr>
                <w:b/>
                <w:i/>
                <w:lang w:val="cs-CZ"/>
              </w:rPr>
              <w:t>případě, že obě strany souhlasí se stanovením podmínek FRAND</w:t>
            </w:r>
            <w:r w:rsidRPr="00857355">
              <w:rPr>
                <w:lang w:val="cs-CZ"/>
              </w:rPr>
              <w:t xml:space="preserve">, </w:t>
            </w:r>
            <w:r w:rsidRPr="00857355">
              <w:rPr>
                <w:b/>
                <w:i/>
                <w:lang w:val="cs-CZ"/>
              </w:rPr>
              <w:t xml:space="preserve">nebo </w:t>
            </w:r>
            <w:r w:rsidRPr="00857355">
              <w:rPr>
                <w:lang w:val="cs-CZ"/>
              </w:rPr>
              <w:t xml:space="preserve">pokud </w:t>
            </w:r>
            <w:r w:rsidRPr="00857355">
              <w:rPr>
                <w:b/>
                <w:i/>
                <w:lang w:val="cs-CZ"/>
              </w:rPr>
              <w:t>jinak</w:t>
            </w:r>
            <w:r w:rsidRPr="00857355">
              <w:rPr>
                <w:lang w:val="cs-CZ"/>
              </w:rPr>
              <w:t xml:space="preserve"> neurčí </w:t>
            </w:r>
            <w:r w:rsidRPr="00857355">
              <w:rPr>
                <w:b/>
                <w:i/>
                <w:lang w:val="cs-CZ"/>
              </w:rPr>
              <w:t>strana</w:t>
            </w:r>
            <w:r w:rsidRPr="00857355">
              <w:rPr>
                <w:lang w:val="cs-CZ"/>
              </w:rPr>
              <w:t xml:space="preserve">, </w:t>
            </w:r>
            <w:r w:rsidRPr="00857355">
              <w:rPr>
                <w:b/>
                <w:i/>
                <w:lang w:val="cs-CZ"/>
              </w:rPr>
              <w:t>která o pokračování ve stanovování podmínek FRAND požádala.</w:t>
            </w:r>
            <w:r w:rsidRPr="00857355">
              <w:rPr>
                <w:lang w:val="cs-CZ"/>
              </w:rPr>
              <w:t xml:space="preserve"> Malé a střední podniky, které jsou stranami stanovení podmínek FRAND, mohou požádat o omezení územní působnosti stanovení podmínek FRAND.</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Stanovení podmínek FRAND se týká licence k patentu SEP</w:t>
            </w:r>
            <w:r w:rsidRPr="00857355">
              <w:rPr>
                <w:b/>
                <w:i/>
                <w:lang w:val="cs-CZ"/>
              </w:rPr>
              <w:t xml:space="preserve"> platného</w:t>
            </w:r>
            <w:r w:rsidRPr="00857355">
              <w:rPr>
                <w:lang w:val="cs-CZ"/>
              </w:rPr>
              <w:t xml:space="preserve"> v </w:t>
            </w:r>
            <w:r w:rsidRPr="00857355">
              <w:rPr>
                <w:b/>
                <w:i/>
                <w:lang w:val="cs-CZ"/>
              </w:rPr>
              <w:t>jednom nebo více členských států</w:t>
            </w:r>
            <w:r w:rsidRPr="00857355">
              <w:rPr>
                <w:lang w:val="cs-CZ"/>
              </w:rPr>
              <w:t xml:space="preserve">, pokud </w:t>
            </w:r>
            <w:r w:rsidRPr="00857355">
              <w:rPr>
                <w:b/>
                <w:i/>
                <w:lang w:val="cs-CZ"/>
              </w:rPr>
              <w:t>strany</w:t>
            </w:r>
            <w:r w:rsidRPr="00857355">
              <w:rPr>
                <w:lang w:val="cs-CZ"/>
              </w:rPr>
              <w:t xml:space="preserve"> neurčí </w:t>
            </w:r>
            <w:r w:rsidRPr="00857355">
              <w:rPr>
                <w:b/>
                <w:i/>
                <w:lang w:val="cs-CZ"/>
              </w:rPr>
              <w:t>jinak</w:t>
            </w:r>
            <w:r w:rsidRPr="00857355">
              <w:rPr>
                <w:lang w:val="cs-CZ"/>
              </w:rPr>
              <w:t xml:space="preserve">, </w:t>
            </w:r>
            <w:r w:rsidRPr="00857355">
              <w:rPr>
                <w:b/>
                <w:i/>
                <w:lang w:val="cs-CZ"/>
              </w:rPr>
              <w:t>přičemž</w:t>
            </w:r>
            <w:r w:rsidRPr="00857355">
              <w:rPr>
                <w:lang w:val="cs-CZ"/>
              </w:rPr>
              <w:t xml:space="preserve"> malé a střední podniky, které jsou stranami stanovení podmínek FRAND, mohou požádat o omezení územní působnosti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Nařízení se vztahuje na evropské patenty platné  v jednom nebo více členských států, které jsou nezbytné a pro které byl přijat závazek týkající se podmínek FRAND. Evropská unie nemá jurisdikci ani pravomoc, pokud jde o patentová práva udělená státy mimo EU.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38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6.</w:t>
            </w:r>
            <w:r w:rsidRPr="00857355">
              <w:rPr>
                <w:lang w:val="cs-CZ"/>
              </w:rPr>
              <w:tab/>
              <w:t xml:space="preserve">Stanovení podmínek FRAND se týká globální licence k </w:t>
            </w:r>
            <w:r w:rsidRPr="00857355">
              <w:rPr>
                <w:b/>
                <w:i/>
                <w:lang w:val="cs-CZ"/>
              </w:rPr>
              <w:t>patentu</w:t>
            </w:r>
            <w:r w:rsidRPr="00857355">
              <w:rPr>
                <w:lang w:val="cs-CZ"/>
              </w:rPr>
              <w:t xml:space="preserve"> SEP, pokud strany neurčí jinak v případě, že obě strany souhlasí se stanovením podmínek FRAND, nebo pokud jinak neurčí strana, která o pokračování ve stanovování podmínek FRAND požádala. Malé a střední podniky, které jsou stranami stanovení podmínek FRAND, mohou požádat o omezení územní působnosti stanovení podmínek FRAND.</w:t>
            </w:r>
          </w:p>
        </w:tc>
        <w:tc>
          <w:tcPr>
            <w:tcW w:w="4876" w:type="dxa"/>
            <w:hideMark/>
          </w:tcPr>
          <w:p w:rsidR="00BE7DEF" w:rsidRPr="00857355" w:rsidRDefault="00BE7DEF" w:rsidP="00684EF2">
            <w:pPr>
              <w:pStyle w:val="Normal6"/>
              <w:rPr>
                <w:szCs w:val="24"/>
                <w:lang w:val="cs-CZ"/>
              </w:rPr>
            </w:pPr>
            <w:r w:rsidRPr="00857355">
              <w:rPr>
                <w:lang w:val="cs-CZ"/>
              </w:rPr>
              <w:t>6.</w:t>
            </w:r>
            <w:r w:rsidRPr="00857355">
              <w:rPr>
                <w:lang w:val="cs-CZ"/>
              </w:rPr>
              <w:tab/>
              <w:t xml:space="preserve">Stanovení podmínek FRAND se týká globální licence k </w:t>
            </w:r>
            <w:r w:rsidRPr="00857355">
              <w:rPr>
                <w:b/>
                <w:i/>
                <w:lang w:val="cs-CZ"/>
              </w:rPr>
              <w:t>patentům</w:t>
            </w:r>
            <w:r w:rsidRPr="00857355">
              <w:rPr>
                <w:lang w:val="cs-CZ"/>
              </w:rPr>
              <w:t xml:space="preserve"> SEP</w:t>
            </w:r>
            <w:r w:rsidRPr="00857355">
              <w:rPr>
                <w:b/>
                <w:i/>
                <w:lang w:val="cs-CZ"/>
              </w:rPr>
              <w:t xml:space="preserve"> platným v jednom nebo více členských států</w:t>
            </w:r>
            <w:r w:rsidRPr="00857355">
              <w:rPr>
                <w:lang w:val="cs-CZ"/>
              </w:rPr>
              <w:t>, pokud strany neurčí jinak v případě, že obě strany souhlasí se stanovením podmínek FRAND, nebo pokud jinak neurčí strana, která o pokračování ve stanovování podmínek FRAND požádala. Malé a střední podniky, které jsou stranami stanovení podmínek FRAND, mohou požádat o omezení územní působnosti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t xml:space="preserve">Výběr </w:t>
            </w:r>
            <w:r>
              <w:rPr>
                <w:b/>
                <w:i/>
              </w:rPr>
              <w:t>smírců</w:t>
            </w:r>
          </w:p>
        </w:tc>
        <w:tc>
          <w:tcPr>
            <w:tcW w:w="4876" w:type="dxa"/>
            <w:hideMark/>
          </w:tcPr>
          <w:p w:rsidR="00BE7DEF" w:rsidRPr="00F20242" w:rsidRDefault="00BE7DEF" w:rsidP="00684EF2">
            <w:pPr>
              <w:pStyle w:val="Normal6"/>
              <w:rPr>
                <w:szCs w:val="24"/>
              </w:rPr>
            </w:pPr>
            <w:r>
              <w:t xml:space="preserve">Výběr </w:t>
            </w:r>
            <w:r>
              <w:rPr>
                <w:b/>
                <w:i/>
              </w:rPr>
              <w:t>členů skupiny</w:t>
            </w:r>
            <w:r w:rsidR="00FF420F">
              <w:rPr>
                <w:b/>
                <w:i/>
              </w:rPr>
              <w:t xml:space="preserve"> </w:t>
            </w:r>
            <w:r>
              <w:rPr>
                <w:b/>
                <w:i/>
              </w:rPr>
              <w:t>smírců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596</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1.</w:t>
            </w:r>
            <w:r w:rsidRPr="00857355">
              <w:rPr>
                <w:lang w:val="cs-CZ"/>
              </w:rPr>
              <w:tab/>
              <w:t>V návaznosti na odpověď reagující strany na stanovení podmínek FRAND v souladu s čl. 38 odst. </w:t>
            </w:r>
            <w:r w:rsidRPr="00857355">
              <w:rPr>
                <w:lang w:val="pl-PL"/>
              </w:rPr>
              <w:t xml:space="preserve">2 nebo na žádost o pokračování v souladu s čl. 38 odst. 5 </w:t>
            </w:r>
            <w:r w:rsidRPr="00857355">
              <w:rPr>
                <w:b/>
                <w:i/>
                <w:lang w:val="pl-PL"/>
              </w:rPr>
              <w:t>navrhne</w:t>
            </w:r>
            <w:r w:rsidRPr="00857355">
              <w:rPr>
                <w:lang w:val="pl-PL"/>
              </w:rPr>
              <w:t xml:space="preserve"> kompetenční centrum nejméně tři kandidáty na stanovení podmínek FRAND ze seznamu smírců podle čl. 27 odst. 2. Strany nebo strana vyberou jednoho z navržených kandidátů jako smírce pro stanovení podmínek FRAND.</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 xml:space="preserve">V návaznosti na odpověď reagující strany na stanovení podmínek FRAND v souladu s čl. 38 odst. 2 nebo na žádost o pokračování v souladu s čl. 38 odst. 5 </w:t>
            </w:r>
            <w:r w:rsidRPr="00857355">
              <w:rPr>
                <w:b/>
                <w:i/>
                <w:lang w:val="pl-PL"/>
              </w:rPr>
              <w:t>zřídí</w:t>
            </w:r>
            <w:r w:rsidRPr="00857355">
              <w:rPr>
                <w:lang w:val="pl-PL"/>
              </w:rPr>
              <w:t xml:space="preserve"> kompetenční centrum</w:t>
            </w:r>
            <w:r w:rsidRPr="00857355">
              <w:rPr>
                <w:b/>
                <w:i/>
                <w:lang w:val="pl-PL"/>
              </w:rPr>
              <w:t xml:space="preserve"> skupinu tří smírců a navrhne pro tyto účely</w:t>
            </w:r>
            <w:r w:rsidRPr="00857355">
              <w:rPr>
                <w:lang w:val="pl-PL"/>
              </w:rPr>
              <w:t xml:space="preserve"> nejméně tři kandidáty na stanovení podmínek FRAND ze seznamu smírců podle čl. 27 odst. 2. Strany nebo strana vyberou jednoho z navržených kandidátů jako smírce pro stanovení podmínek FRAND. </w:t>
            </w:r>
            <w:r w:rsidRPr="00857355">
              <w:rPr>
                <w:b/>
                <w:i/>
                <w:lang w:val="pl-PL"/>
              </w:rPr>
              <w:t>Výběr smírců proběhne tak, že každá strana nejprve vybere jedno smírce a tito dva smírci poté vyberou  třetího. Pokud si strana přeje jmenovat kvalifikovaného smírce, který není na seznamu smírců podle čl. 27 odst. 2, je to možné, pokud daná osoba splňuje kvalifikační kritéria stanovená kompetenčním centrem. Pokud jedna nebo obě strany procesu stanovování podmínek FRAND smírce ve stanovené lhůtě nezvolí, učiní výběr kompetenční centrum.</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1.</w:t>
            </w:r>
            <w:r w:rsidRPr="00857355">
              <w:rPr>
                <w:lang w:val="cs-CZ"/>
              </w:rPr>
              <w:tab/>
              <w:t>V návaznosti na odpověď reagující strany na stanovení podmínek FRAND v souladu s čl. 38 odst. </w:t>
            </w:r>
            <w:r w:rsidRPr="00857355">
              <w:rPr>
                <w:lang w:val="pl-PL"/>
              </w:rPr>
              <w:t xml:space="preserve">2 </w:t>
            </w:r>
            <w:r w:rsidRPr="00857355">
              <w:rPr>
                <w:b/>
                <w:i/>
                <w:lang w:val="pl-PL"/>
              </w:rPr>
              <w:t xml:space="preserve">nebo na žádost o pokračování v souladu s čl. 38 odst. 5 </w:t>
            </w:r>
            <w:r w:rsidRPr="00857355">
              <w:rPr>
                <w:lang w:val="pl-PL"/>
              </w:rPr>
              <w:t>navrhne kompetenční centrum nejméně tři kandidáty na stanovení podmínek FRAND ze seznamu smírců podle čl. 27 odst. 2. Strany</w:t>
            </w:r>
            <w:r w:rsidRPr="00857355">
              <w:rPr>
                <w:b/>
                <w:i/>
                <w:lang w:val="pl-PL"/>
              </w:rPr>
              <w:t xml:space="preserve"> nebo strana</w:t>
            </w:r>
            <w:r w:rsidRPr="00857355">
              <w:rPr>
                <w:lang w:val="pl-PL"/>
              </w:rPr>
              <w:t xml:space="preserve"> vyberou jednoho z navržených kandidátů jako smírce pro stanovení podmínek FRAND.</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V návaznosti na odpověď reagující strany na stanovení podmínek FRAND v souladu s čl. 38 odst. 2 navrhne kompetenční centrum nejméně tři kandidáty na stanovení podmínek FRAND ze seznamu smírců podle čl. 27 odst. 2. Strany vyberou jednoho z navržených kandidátů jako smírce pro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1.</w:t>
            </w:r>
            <w:r w:rsidRPr="00857355">
              <w:rPr>
                <w:lang w:val="cs-CZ"/>
              </w:rPr>
              <w:tab/>
              <w:t>V návaznosti na odpověď reagující strany na stanovení podmínek FRAND v souladu s čl. 38 odst. </w:t>
            </w:r>
            <w:r w:rsidRPr="00857355">
              <w:rPr>
                <w:lang w:val="pl-PL"/>
              </w:rPr>
              <w:t xml:space="preserve">2 </w:t>
            </w:r>
            <w:r w:rsidRPr="00857355">
              <w:rPr>
                <w:b/>
                <w:i/>
                <w:lang w:val="pl-PL"/>
              </w:rPr>
              <w:t xml:space="preserve">nebo na žádost o pokračování v souladu s čl. 38 odst. 5 </w:t>
            </w:r>
            <w:r w:rsidRPr="00857355">
              <w:rPr>
                <w:lang w:val="pl-PL"/>
              </w:rPr>
              <w:t>navrhne kompetenční centrum nejméně tři kandidáty na stanovení podmínek FRAND ze seznamu smírců podle čl. 27 odst. 2. Strany</w:t>
            </w:r>
            <w:r w:rsidRPr="00857355">
              <w:rPr>
                <w:b/>
                <w:i/>
                <w:lang w:val="pl-PL"/>
              </w:rPr>
              <w:t xml:space="preserve"> nebo strana</w:t>
            </w:r>
            <w:r w:rsidRPr="00857355">
              <w:rPr>
                <w:lang w:val="pl-PL"/>
              </w:rPr>
              <w:t xml:space="preserve"> vyberou jednoho z navržených kandidátů jako smírce pro stanovení podmínek FRAND.</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V návaznosti na odpověď reagující strany na stanovení podmínek FRAND v souladu s čl. 38 odst. 2 navrhne kompetenční centrum nejméně tři kandidáty na stanovení podmínek FRAND ze seznamu smírců podle čl. 27 odst. 2. Strany vyberou jednoho z navržených kandidátů jako smírce pro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599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1.</w:t>
            </w:r>
            <w:r w:rsidRPr="00857355">
              <w:rPr>
                <w:lang w:val="cs-CZ"/>
              </w:rPr>
              <w:tab/>
              <w:t xml:space="preserve">V návaznosti na </w:t>
            </w:r>
            <w:r w:rsidRPr="00857355">
              <w:rPr>
                <w:b/>
                <w:i/>
                <w:lang w:val="cs-CZ"/>
              </w:rPr>
              <w:t>odpověď reagující strany na stanovení</w:t>
            </w:r>
            <w:r w:rsidRPr="00857355">
              <w:rPr>
                <w:lang w:val="cs-CZ"/>
              </w:rPr>
              <w:t xml:space="preserve"> podmínek FRAND v souladu s </w:t>
            </w:r>
            <w:r w:rsidRPr="00857355">
              <w:rPr>
                <w:b/>
                <w:i/>
                <w:lang w:val="cs-CZ"/>
              </w:rPr>
              <w:t>čl. </w:t>
            </w:r>
            <w:r w:rsidRPr="00857355">
              <w:rPr>
                <w:lang w:val="cs-CZ"/>
              </w:rPr>
              <w:t xml:space="preserve">38 </w:t>
            </w:r>
            <w:r w:rsidRPr="00857355">
              <w:rPr>
                <w:b/>
                <w:i/>
                <w:lang w:val="cs-CZ"/>
              </w:rPr>
              <w:t>odst. </w:t>
            </w:r>
            <w:r w:rsidRPr="00857355">
              <w:rPr>
                <w:b/>
                <w:i/>
                <w:lang w:val="pl-PL"/>
              </w:rPr>
              <w:t>2 nebo na žádost o pokračování v souladu s čl. 38 odst. 5 navrhne kompetenční centrum nejméně tři kandidáty na stanovení podmínek FRAND</w:t>
            </w:r>
            <w:r w:rsidRPr="00857355">
              <w:rPr>
                <w:lang w:val="pl-PL"/>
              </w:rPr>
              <w:t xml:space="preserve"> ze seznamu smírců </w:t>
            </w:r>
            <w:r w:rsidRPr="00857355">
              <w:rPr>
                <w:b/>
                <w:i/>
                <w:lang w:val="pl-PL"/>
              </w:rPr>
              <w:t>podle</w:t>
            </w:r>
            <w:r w:rsidRPr="00857355">
              <w:rPr>
                <w:lang w:val="pl-PL"/>
              </w:rPr>
              <w:t xml:space="preserve"> čl. 27 odst. 2</w:t>
            </w:r>
            <w:r w:rsidRPr="00857355">
              <w:rPr>
                <w:b/>
                <w:i/>
                <w:lang w:val="pl-PL"/>
              </w:rPr>
              <w:t>.</w:t>
            </w:r>
            <w:r w:rsidRPr="00857355">
              <w:rPr>
                <w:lang w:val="pl-PL"/>
              </w:rPr>
              <w:t xml:space="preserve"> </w:t>
            </w:r>
            <w:r w:rsidRPr="00857355">
              <w:rPr>
                <w:b/>
                <w:i/>
                <w:lang w:val="pl-PL"/>
              </w:rPr>
              <w:t>Strany nebo strana vyberou jednoho z navržených kandidátů jako smírce pro stanovení podmínek FRAND.</w:t>
            </w:r>
          </w:p>
        </w:tc>
        <w:tc>
          <w:tcPr>
            <w:tcW w:w="4876" w:type="dxa"/>
            <w:hideMark/>
          </w:tcPr>
          <w:p w:rsidR="00BE7DEF" w:rsidRPr="00F20242" w:rsidRDefault="00BE7DEF" w:rsidP="00684EF2">
            <w:pPr>
              <w:pStyle w:val="Normal6"/>
              <w:rPr>
                <w:szCs w:val="24"/>
              </w:rPr>
            </w:pPr>
            <w:r w:rsidRPr="00857355">
              <w:rPr>
                <w:lang w:val="pl-PL"/>
              </w:rPr>
              <w:t>1.</w:t>
            </w:r>
            <w:r w:rsidRPr="00857355">
              <w:rPr>
                <w:lang w:val="pl-PL"/>
              </w:rPr>
              <w:tab/>
              <w:t xml:space="preserve">V návaznosti na </w:t>
            </w:r>
            <w:r w:rsidRPr="00857355">
              <w:rPr>
                <w:b/>
                <w:i/>
                <w:lang w:val="pl-PL"/>
              </w:rPr>
              <w:t>pokračování ve stanovování</w:t>
            </w:r>
            <w:r w:rsidRPr="00857355">
              <w:rPr>
                <w:lang w:val="pl-PL"/>
              </w:rPr>
              <w:t xml:space="preserve"> podmínek FRAND v souladu s </w:t>
            </w:r>
            <w:r w:rsidRPr="00857355">
              <w:rPr>
                <w:b/>
                <w:i/>
                <w:lang w:val="pl-PL"/>
              </w:rPr>
              <w:t xml:space="preserve">článkem </w:t>
            </w:r>
            <w:r w:rsidRPr="00857355">
              <w:rPr>
                <w:lang w:val="pl-PL"/>
              </w:rPr>
              <w:t xml:space="preserve">38 </w:t>
            </w:r>
            <w:r w:rsidRPr="00857355">
              <w:rPr>
                <w:b/>
                <w:i/>
                <w:lang w:val="pl-PL"/>
              </w:rPr>
              <w:t>jmenují žádající a odpovídající strana do skupiny smírců každá po jednom smírci ze seznamu smírců uvedeného v čl. 27 odst. 2. Oba smírci společně zvolí</w:t>
            </w:r>
            <w:r w:rsidRPr="00857355">
              <w:rPr>
                <w:lang w:val="pl-PL"/>
              </w:rPr>
              <w:t xml:space="preserve"> ze seznamu smírců </w:t>
            </w:r>
            <w:r w:rsidRPr="00857355">
              <w:rPr>
                <w:b/>
                <w:i/>
                <w:lang w:val="pl-PL"/>
              </w:rPr>
              <w:t>uvedeného v</w:t>
            </w:r>
            <w:r w:rsidRPr="00857355">
              <w:rPr>
                <w:lang w:val="pl-PL"/>
              </w:rPr>
              <w:t xml:space="preserve"> čl. 27 odst. </w:t>
            </w:r>
            <w:r>
              <w:t xml:space="preserve">2 jednoho </w:t>
            </w:r>
            <w:r>
              <w:rPr>
                <w:b/>
                <w:i/>
              </w:rPr>
              <w:t>dalšího</w:t>
            </w:r>
            <w:r>
              <w:t xml:space="preserve"> smírce pro stanovení podmínek FRAND.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600</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2.</w:t>
            </w:r>
            <w:r w:rsidRPr="00857355">
              <w:rPr>
                <w:lang w:val="cs-CZ"/>
              </w:rPr>
              <w:tab/>
              <w:t>Pokud se strany na smírci nedohodnou, vybere kompetenční centrum jednoho kandidáta ze seznamu smírců uvedeného v čl. 27 odst. </w:t>
            </w:r>
            <w:r>
              <w:t>2.</w:t>
            </w:r>
          </w:p>
        </w:tc>
        <w:tc>
          <w:tcPr>
            <w:tcW w:w="4876" w:type="dxa"/>
            <w:hideMark/>
          </w:tcPr>
          <w:p w:rsidR="00BE7DEF" w:rsidRPr="00F20242" w:rsidRDefault="00BE7DEF" w:rsidP="00684EF2">
            <w:pPr>
              <w:pStyle w:val="Normal6"/>
              <w:rPr>
                <w:szCs w:val="24"/>
              </w:rPr>
            </w:pPr>
            <w:r>
              <w:t>2.</w:t>
            </w:r>
            <w:r>
              <w:tab/>
            </w:r>
            <w:r>
              <w:rPr>
                <w:b/>
                <w:i/>
              </w:rPr>
              <w:t xml:space="preserve">Strany se mohou dohodnout, že stanovování podmínek FRAND provede pouze jeden smírce. V daném případě kompetenční centrum navrhne ze seznamu smírců uvedeného v čl. 27 odst. 2 alespoň tři kandidáty a strany jednoho z navržených kandidátů zvolí smírcem pro stanovování podmínek FRAND. </w:t>
            </w:r>
            <w:r>
              <w:rPr>
                <w:b/>
                <w:bCs/>
                <w:i/>
                <w:iCs/>
              </w:rPr>
              <w:t>Strany se také mohou domluvit na smírci, který na seznamu smírců nefiguruje. Kompetenční centrum jej jmenuje, pokud splňuje kvalifikační kritéria stanovená kompetenčním centrem.</w:t>
            </w:r>
            <w:r w:rsidR="00FF420F">
              <w:rPr>
                <w:b/>
                <w:bCs/>
                <w:i/>
                <w:iCs/>
              </w:rPr>
              <w:t xml:space="preserve"> </w:t>
            </w:r>
            <w:r>
              <w:t>Pokud se strany na smírci nedohodnou, vybere kompetenční centrum jednoho kandidáta ze seznamu smírců uvedeného v čl. 27 odst. 2.</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601</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2.</w:t>
            </w:r>
            <w:r w:rsidRPr="00857355">
              <w:rPr>
                <w:lang w:val="cs-CZ"/>
              </w:rPr>
              <w:tab/>
              <w:t xml:space="preserve">Pokud se strany na smírci nedohodnou, </w:t>
            </w:r>
            <w:r w:rsidRPr="00857355">
              <w:rPr>
                <w:b/>
                <w:i/>
                <w:lang w:val="cs-CZ"/>
              </w:rPr>
              <w:t>vybere kompetenční centrum jednoho kandidáta ze seznamu smírců uvedeného v čl. 27 odst. </w:t>
            </w:r>
            <w:r>
              <w:rPr>
                <w:b/>
                <w:i/>
              </w:rPr>
              <w:t>2</w:t>
            </w:r>
            <w:r>
              <w:t>.</w:t>
            </w:r>
          </w:p>
        </w:tc>
        <w:tc>
          <w:tcPr>
            <w:tcW w:w="4876" w:type="dxa"/>
            <w:hideMark/>
          </w:tcPr>
          <w:p w:rsidR="00BE7DEF" w:rsidRPr="00F20242" w:rsidRDefault="00BE7DEF" w:rsidP="00684EF2">
            <w:pPr>
              <w:pStyle w:val="Normal6"/>
              <w:rPr>
                <w:szCs w:val="24"/>
              </w:rPr>
            </w:pPr>
            <w:r>
              <w:t>2.</w:t>
            </w:r>
            <w:r>
              <w:tab/>
              <w:t xml:space="preserve">Pokud se strany na smírci nedohodnou, </w:t>
            </w:r>
            <w:r>
              <w:rPr>
                <w:b/>
                <w:i/>
              </w:rPr>
              <w:t>řízení nebude pokračovat</w:t>
            </w:r>
            <w: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39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2.</w:t>
            </w:r>
            <w:r w:rsidRPr="00857355">
              <w:rPr>
                <w:lang w:val="cs-CZ"/>
              </w:rPr>
              <w:tab/>
              <w:t>Pokud se strany na smírci nedohodnou, vybere kompetenční centrum jednoho kandidáta ze seznamu smírců uvedeného v čl. 27 odst. </w:t>
            </w:r>
            <w:r>
              <w:t>2.</w:t>
            </w:r>
          </w:p>
        </w:tc>
        <w:tc>
          <w:tcPr>
            <w:tcW w:w="4876" w:type="dxa"/>
            <w:hideMark/>
          </w:tcPr>
          <w:p w:rsidR="00BE7DEF" w:rsidRPr="00F20242" w:rsidRDefault="00BE7DEF" w:rsidP="00684EF2">
            <w:pPr>
              <w:pStyle w:val="Normal6"/>
              <w:rPr>
                <w:szCs w:val="24"/>
              </w:rPr>
            </w:pPr>
            <w:r>
              <w:t>2.</w:t>
            </w:r>
            <w:r>
              <w:tab/>
              <w:t xml:space="preserve">Pokud se strany na </w:t>
            </w:r>
            <w:r>
              <w:rPr>
                <w:b/>
                <w:i/>
              </w:rPr>
              <w:t xml:space="preserve">třetím </w:t>
            </w:r>
            <w:r>
              <w:t>smírci nedohodnou, vybere kompetenční centrum jednoho kandidáta ze seznamu smírců uvedeného v čl. 27 odst. 2.</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603</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40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rPr>
                <w:szCs w:val="24"/>
              </w:rPr>
            </w:pPr>
            <w:r>
              <w:rPr>
                <w:b/>
                <w:i/>
              </w:rPr>
              <w:t>Jmenování smírců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604</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r>
            <w:r w:rsidRPr="00857355">
              <w:rPr>
                <w:b/>
                <w:i/>
                <w:lang w:val="cs-CZ"/>
              </w:rPr>
              <w:t>Vybraný uchazeč</w:t>
            </w:r>
            <w:r w:rsidRPr="00857355">
              <w:rPr>
                <w:lang w:val="cs-CZ"/>
              </w:rPr>
              <w:t xml:space="preserve"> sdělí kompetenčnímu centru, že přijímá úkol smírce pro stanovení podmínek FRAND, a centrum o tomto přijetí strany informuje.</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r>
            <w:r w:rsidRPr="00857355">
              <w:rPr>
                <w:b/>
                <w:i/>
                <w:lang w:val="cs-CZ"/>
              </w:rPr>
              <w:t>Vybraní uchazeči</w:t>
            </w:r>
            <w:r w:rsidRPr="00857355">
              <w:rPr>
                <w:lang w:val="cs-CZ"/>
              </w:rPr>
              <w:t xml:space="preserve"> sdělí kompetenčnímu centru, že přijímá úkol smírce pro stanovení podmínek FRAND, a centrum o tomto přijetí strany informuje.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Den následující po oznámení uvedeného přijetí stranám je </w:t>
            </w:r>
            <w:r w:rsidRPr="00857355">
              <w:rPr>
                <w:b/>
                <w:i/>
                <w:lang w:val="cs-CZ"/>
              </w:rPr>
              <w:t>smírce jmenován</w:t>
            </w:r>
            <w:r w:rsidRPr="00857355">
              <w:rPr>
                <w:lang w:val="cs-CZ"/>
              </w:rPr>
              <w:t xml:space="preserve"> a kompetenční centrum </w:t>
            </w:r>
            <w:r w:rsidRPr="00857355">
              <w:rPr>
                <w:b/>
                <w:i/>
                <w:lang w:val="cs-CZ"/>
              </w:rPr>
              <w:t>mu</w:t>
            </w:r>
            <w:r w:rsidRPr="00857355">
              <w:rPr>
                <w:lang w:val="cs-CZ"/>
              </w:rPr>
              <w:t xml:space="preserve"> případ postoupí.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Den následující po oznámení uvedeného přijetí stranám je </w:t>
            </w:r>
            <w:r w:rsidRPr="00857355">
              <w:rPr>
                <w:b/>
                <w:i/>
                <w:lang w:val="cs-CZ"/>
              </w:rPr>
              <w:t>skupina smírců jmenována</w:t>
            </w:r>
            <w:r w:rsidRPr="00857355">
              <w:rPr>
                <w:lang w:val="cs-CZ"/>
              </w:rPr>
              <w:t xml:space="preserve"> a kompetenční centrum </w:t>
            </w:r>
            <w:r w:rsidRPr="00857355">
              <w:rPr>
                <w:b/>
                <w:i/>
                <w:lang w:val="cs-CZ"/>
              </w:rPr>
              <w:t>skupině</w:t>
            </w:r>
            <w:r w:rsidRPr="00857355">
              <w:rPr>
                <w:lang w:val="cs-CZ"/>
              </w:rPr>
              <w:t xml:space="preserve"> případ postoupí.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Den následující po oznámení uvedeného přijetí stranám je </w:t>
            </w:r>
            <w:r w:rsidRPr="00857355">
              <w:rPr>
                <w:b/>
                <w:i/>
                <w:lang w:val="cs-CZ"/>
              </w:rPr>
              <w:t>smírce jmenován</w:t>
            </w:r>
            <w:r w:rsidRPr="00857355">
              <w:rPr>
                <w:lang w:val="cs-CZ"/>
              </w:rPr>
              <w:t xml:space="preserve"> a kompetenční centrum </w:t>
            </w:r>
            <w:r w:rsidRPr="00857355">
              <w:rPr>
                <w:b/>
                <w:i/>
                <w:lang w:val="cs-CZ"/>
              </w:rPr>
              <w:t>mu</w:t>
            </w:r>
            <w:r w:rsidRPr="00857355">
              <w:rPr>
                <w:lang w:val="cs-CZ"/>
              </w:rPr>
              <w:t xml:space="preserve"> případ postoupí.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Den následující po oznámení uvedeného přijetí stranám je </w:t>
            </w:r>
            <w:r w:rsidRPr="00857355">
              <w:rPr>
                <w:b/>
                <w:i/>
                <w:lang w:val="cs-CZ"/>
              </w:rPr>
              <w:t>skupina smírců jmenována</w:t>
            </w:r>
            <w:r w:rsidRPr="00857355">
              <w:rPr>
                <w:lang w:val="cs-CZ"/>
              </w:rPr>
              <w:t xml:space="preserve"> a kompetenční centrum </w:t>
            </w:r>
            <w:r w:rsidRPr="00857355">
              <w:rPr>
                <w:b/>
                <w:i/>
                <w:lang w:val="cs-CZ"/>
              </w:rPr>
              <w:t>jí</w:t>
            </w:r>
            <w:r w:rsidRPr="00857355">
              <w:rPr>
                <w:lang w:val="cs-CZ"/>
              </w:rPr>
              <w:t xml:space="preserve"> případ postoupí.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pl-PL"/>
              </w:rPr>
              <w:t>1.</w:t>
            </w:r>
            <w:r w:rsidRPr="00857355">
              <w:rPr>
                <w:lang w:val="pl-PL"/>
              </w:rPr>
              <w:tab/>
              <w:t xml:space="preserve">Poté, co je případ postoupen </w:t>
            </w:r>
            <w:r w:rsidRPr="00857355">
              <w:rPr>
                <w:b/>
                <w:i/>
                <w:lang w:val="pl-PL"/>
              </w:rPr>
              <w:t>smírci</w:t>
            </w:r>
            <w:r w:rsidRPr="00857355">
              <w:rPr>
                <w:lang w:val="pl-PL"/>
              </w:rPr>
              <w:t xml:space="preserve"> v souladu s čl. 40 odst. 2, přezkoumá </w:t>
            </w:r>
            <w:r w:rsidRPr="00857355">
              <w:rPr>
                <w:b/>
                <w:i/>
                <w:lang w:val="pl-PL"/>
              </w:rPr>
              <w:t>smírce</w:t>
            </w:r>
            <w:r w:rsidRPr="00857355">
              <w:rPr>
                <w:lang w:val="pl-PL"/>
              </w:rPr>
              <w:t>, zda žádost obsahuje informace požadované podle článku 36 v souladu s jednacím řádem.</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 xml:space="preserve">Poté, co je případ postoupen </w:t>
            </w:r>
            <w:r w:rsidRPr="00857355">
              <w:rPr>
                <w:b/>
                <w:i/>
                <w:lang w:val="pl-PL"/>
              </w:rPr>
              <w:t>skupině smírců</w:t>
            </w:r>
            <w:r w:rsidRPr="00857355">
              <w:rPr>
                <w:lang w:val="pl-PL"/>
              </w:rPr>
              <w:t xml:space="preserve"> v souladu s čl. 40 odst. 2, přezkoumá </w:t>
            </w:r>
            <w:r w:rsidRPr="00857355">
              <w:rPr>
                <w:b/>
                <w:i/>
                <w:lang w:val="pl-PL"/>
              </w:rPr>
              <w:t>skupina</w:t>
            </w:r>
            <w:r w:rsidRPr="00857355">
              <w:rPr>
                <w:lang w:val="pl-PL"/>
              </w:rPr>
              <w:t xml:space="preserve">, zda žádost obsahuje informace požadované podle článku 36 v souladu s jednacím řádem.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pl-PL"/>
              </w:rPr>
              <w:t>1.</w:t>
            </w:r>
            <w:r w:rsidRPr="00857355">
              <w:rPr>
                <w:lang w:val="pl-PL"/>
              </w:rPr>
              <w:tab/>
              <w:t xml:space="preserve">Poté, co je případ postoupen </w:t>
            </w:r>
            <w:r w:rsidRPr="00857355">
              <w:rPr>
                <w:b/>
                <w:i/>
                <w:lang w:val="pl-PL"/>
              </w:rPr>
              <w:t>smírci</w:t>
            </w:r>
            <w:r w:rsidRPr="00857355">
              <w:rPr>
                <w:lang w:val="pl-PL"/>
              </w:rPr>
              <w:t xml:space="preserve"> v souladu s čl. 40 odst. 2, přezkoumá smírce, zda žádost obsahuje informace požadované podle článku 36 v souladu s jednacím řádem.</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 xml:space="preserve">Poté, co je případ postoupen </w:t>
            </w:r>
            <w:r w:rsidRPr="00857355">
              <w:rPr>
                <w:b/>
                <w:i/>
                <w:lang w:val="pl-PL"/>
              </w:rPr>
              <w:t>skupině smírců</w:t>
            </w:r>
            <w:r w:rsidRPr="00857355">
              <w:rPr>
                <w:lang w:val="pl-PL"/>
              </w:rPr>
              <w:t xml:space="preserve"> v souladu s čl. 40 odst. 2, přezkoumá smírce, zda žádost obsahuje informace požadované podle článku 36 v souladu s jednacím řádem.</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609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Smírce sdělí stranám </w:t>
            </w:r>
            <w:r w:rsidRPr="00857355">
              <w:rPr>
                <w:b/>
                <w:i/>
                <w:lang w:val="cs-CZ"/>
              </w:rPr>
              <w:t xml:space="preserve">nebo straně, které pokračování ve stanovování podmínek FRAND žádají, </w:t>
            </w:r>
            <w:r w:rsidRPr="00857355">
              <w:rPr>
                <w:lang w:val="cs-CZ"/>
              </w:rPr>
              <w:t>průběh a harmonogram řízení.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Smírce sdělí stranám průběh a harmonogram řízení.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sdělí stranám nebo straně, které pokračování ve stanovování podmínek FRAND žádají, průběh a harmonogram řízení.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sdělí stranám nebo straně, které pokračování ve stanovování podmínek FRAND žádají, průběh a harmonogram řízení.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sdělí stranám nebo straně, které pokračování ve stanovování podmínek FRAND žádají, průběh a harmonogram řízení.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sdělí stranám nebo straně, které pokračování ve stanovování podmínek FRAND žádají, průběh a harmonogram řízení.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Smírce sdělí stranám</w:t>
            </w:r>
            <w:r w:rsidRPr="00857355">
              <w:rPr>
                <w:b/>
                <w:i/>
                <w:lang w:val="cs-CZ"/>
              </w:rPr>
              <w:t xml:space="preserve"> nebo straně</w:t>
            </w:r>
            <w:r w:rsidRPr="00857355">
              <w:rPr>
                <w:lang w:val="cs-CZ"/>
              </w:rPr>
              <w:t>, které pokračování ve stanovování podmínek FRAND žádají, průběh a harmonogram řízení.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Smírce sdělí stranám, které pokračování ve stanovování podmínek FRAND žádají, průběh a harmonogram řízení.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Smírce</w:t>
            </w:r>
            <w:r w:rsidRPr="00857355">
              <w:rPr>
                <w:lang w:val="cs-CZ"/>
              </w:rPr>
              <w:t xml:space="preserve"> vyzve každou stranu, aby předložila písemná podání, v nichž uvede své argumenty týkající se stanovení platných podmínek FRAND, včetně podpůrné dokumentace a důkazů, a stanoví příslušné lhůty.</w:t>
            </w:r>
          </w:p>
        </w:tc>
        <w:tc>
          <w:tcPr>
            <w:tcW w:w="4876" w:type="dxa"/>
            <w:hideMark/>
          </w:tcPr>
          <w:p w:rsidR="00BE7DEF" w:rsidRPr="00857355" w:rsidRDefault="00BE7DEF" w:rsidP="00684EF2">
            <w:pPr>
              <w:pStyle w:val="Normal6"/>
              <w:rPr>
                <w:szCs w:val="24"/>
                <w:lang w:val="cs-CZ"/>
              </w:rPr>
            </w:pPr>
            <w:r w:rsidRPr="00857355">
              <w:rPr>
                <w:b/>
                <w:i/>
                <w:lang w:val="cs-CZ"/>
              </w:rPr>
              <w:t>Skupina smírců</w:t>
            </w:r>
            <w:r w:rsidRPr="00857355">
              <w:rPr>
                <w:lang w:val="cs-CZ"/>
              </w:rPr>
              <w:t xml:space="preserve"> vyzve každou stranu, aby předložila písemná podání, v nichž uvede své argumenty týkající se stanovení platných podmínek FRAND, včetně podpůrné dokumentace a důkazů, a stanoví příslušné lhůty.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Strana může nejpozději </w:t>
            </w:r>
            <w:r w:rsidRPr="00857355">
              <w:rPr>
                <w:b/>
                <w:i/>
                <w:lang w:val="cs-CZ"/>
              </w:rPr>
              <w:t>v</w:t>
            </w:r>
            <w:r w:rsidRPr="00857355">
              <w:rPr>
                <w:lang w:val="cs-CZ"/>
              </w:rPr>
              <w:t xml:space="preserve"> prvním písemném podání předložit námitku, v níž uvede, že </w:t>
            </w:r>
            <w:r w:rsidRPr="00857355">
              <w:rPr>
                <w:b/>
                <w:i/>
                <w:lang w:val="cs-CZ"/>
              </w:rPr>
              <w:t>smírce</w:t>
            </w:r>
            <w:r w:rsidRPr="00857355">
              <w:rPr>
                <w:lang w:val="cs-CZ"/>
              </w:rPr>
              <w:t xml:space="preserve"> nemůže podmínky FRAND stanovit z právních důvodů, jako je předchozí závazné stanovení podmínek FRAND nebo dohoda mezi stranami. </w:t>
            </w:r>
            <w:r>
              <w:t>Druhá strana dostane příležitost předložit své připomínky.</w:t>
            </w:r>
          </w:p>
        </w:tc>
        <w:tc>
          <w:tcPr>
            <w:tcW w:w="4876" w:type="dxa"/>
            <w:hideMark/>
          </w:tcPr>
          <w:p w:rsidR="00BE7DEF" w:rsidRPr="00F20242" w:rsidRDefault="00BE7DEF" w:rsidP="00684EF2">
            <w:pPr>
              <w:pStyle w:val="Normal6"/>
              <w:rPr>
                <w:szCs w:val="24"/>
              </w:rPr>
            </w:pPr>
            <w:r>
              <w:t>1.</w:t>
            </w:r>
            <w:r>
              <w:tab/>
              <w:t xml:space="preserve">Strana může nejpozději </w:t>
            </w:r>
            <w:r>
              <w:rPr>
                <w:b/>
                <w:i/>
              </w:rPr>
              <w:t>jeden měsíc po</w:t>
            </w:r>
            <w:r>
              <w:t xml:space="preserve"> prvním písemném podání předložit námitku, v níž uvede, že </w:t>
            </w:r>
            <w:r>
              <w:rPr>
                <w:b/>
                <w:i/>
              </w:rPr>
              <w:t>skupina smírců</w:t>
            </w:r>
            <w:r>
              <w:t xml:space="preserve"> nemůže podmínky FRAND stanovit z právních důvodů, jako je předchozí závazné stanovení podmínek FRAND nebo dohoda mezi stranami. Druhá strana dostane příležitost předložit své připomínky.</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615</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Strana může nejpozději v prvním písemném podání předložit námitku, v níž uvede, že </w:t>
            </w:r>
            <w:r w:rsidRPr="00857355">
              <w:rPr>
                <w:b/>
                <w:i/>
                <w:lang w:val="cs-CZ"/>
              </w:rPr>
              <w:t>smírce</w:t>
            </w:r>
            <w:r w:rsidRPr="00857355">
              <w:rPr>
                <w:lang w:val="cs-CZ"/>
              </w:rPr>
              <w:t xml:space="preserve"> nemůže podmínky FRAND stanovit z právních důvodů, jako je předchozí závazné stanovení podmínek FRAND nebo dohoda mezi stranami. </w:t>
            </w:r>
            <w:r>
              <w:t>Druhá strana dostane příležitost předložit své připomínky.</w:t>
            </w:r>
          </w:p>
        </w:tc>
        <w:tc>
          <w:tcPr>
            <w:tcW w:w="4876" w:type="dxa"/>
            <w:hideMark/>
          </w:tcPr>
          <w:p w:rsidR="00BE7DEF" w:rsidRPr="00F20242" w:rsidRDefault="00BE7DEF" w:rsidP="00684EF2">
            <w:pPr>
              <w:pStyle w:val="Normal6"/>
              <w:rPr>
                <w:szCs w:val="24"/>
              </w:rPr>
            </w:pPr>
            <w:r>
              <w:t>1.</w:t>
            </w:r>
            <w:r>
              <w:tab/>
              <w:t xml:space="preserve">Strana může nejpozději v prvním písemném podání předložit námitku, v níž uvede, že </w:t>
            </w:r>
            <w:r>
              <w:rPr>
                <w:b/>
                <w:i/>
              </w:rPr>
              <w:t>skupina smírců</w:t>
            </w:r>
            <w:r>
              <w:t xml:space="preserve"> nemůže podmínky FRAND stanovit z právních důvodů, jako je předchozí závazné stanovení podmínek FRAND nebo dohoda mezi stranami. Druhá strana dostane příležitost předložit své připomínky.</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616</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Strana může </w:t>
            </w:r>
            <w:r w:rsidRPr="00857355">
              <w:rPr>
                <w:b/>
                <w:i/>
                <w:lang w:val="cs-CZ"/>
              </w:rPr>
              <w:t>nejpozději v prvním písemném</w:t>
            </w:r>
            <w:r w:rsidRPr="00857355">
              <w:rPr>
                <w:lang w:val="cs-CZ"/>
              </w:rPr>
              <w:t xml:space="preserve"> podání předložit námitku, v níž uvede, že smírce nemůže podmínky FRAND stanovit z právních důvodů, jako je předchozí závazné stanovení podmínek FRAND nebo dohoda mezi stranami. </w:t>
            </w:r>
            <w:r>
              <w:t>Druhá strana dostane příležitost předložit své připomínky.</w:t>
            </w:r>
          </w:p>
        </w:tc>
        <w:tc>
          <w:tcPr>
            <w:tcW w:w="4876" w:type="dxa"/>
            <w:hideMark/>
          </w:tcPr>
          <w:p w:rsidR="00BE7DEF" w:rsidRPr="00F20242" w:rsidRDefault="00BE7DEF" w:rsidP="00684EF2">
            <w:pPr>
              <w:pStyle w:val="Normal6"/>
              <w:rPr>
                <w:szCs w:val="24"/>
              </w:rPr>
            </w:pPr>
            <w:r>
              <w:t>1.</w:t>
            </w:r>
            <w:r>
              <w:tab/>
              <w:t xml:space="preserve">Strana může </w:t>
            </w:r>
            <w:r>
              <w:rPr>
                <w:b/>
                <w:i/>
              </w:rPr>
              <w:t>kdykoli</w:t>
            </w:r>
            <w:r>
              <w:t xml:space="preserve"> podání předložit námitku, v níž uvede, že smírce nemůže podmínky FRAND stanovit z právních důvodů, jako je předchozí závazné stanovení podmínek FRAND nebo dohoda mezi stranami. Druhá strana dostane příležitost předložit své připomínky.</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617</w:t>
      </w:r>
      <w:r>
        <w:rPr>
          <w:rStyle w:val="HideTWBExt"/>
          <w:b w:val="0"/>
          <w:lang w:val="en-GB"/>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o námitce rozhodne a buď ji zamítne jako neopodstatněnou před posouzením skutkové podstaty věci, nebo ji připojí k přezkoumání skutkové podstaty stanovení podmínek FRAND. Pokud </w:t>
            </w:r>
            <w:r w:rsidRPr="00857355">
              <w:rPr>
                <w:b/>
                <w:i/>
                <w:lang w:val="cs-CZ"/>
              </w:rPr>
              <w:t>smírce</w:t>
            </w:r>
            <w:r w:rsidRPr="00857355">
              <w:rPr>
                <w:lang w:val="cs-CZ"/>
              </w:rPr>
              <w:t xml:space="preserve"> námitku zamítne nebo ji připojí k přezkoumání skutkové podstaty stanovení podmínek FRAND, bude stanovení podmínek FRAND nadále zvažovat.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o námitce rozhodne a buď ji zamítne jako neopodstatněnou před posouzením skutkové podstaty věci, nebo ji připojí k přezkoumání skutkové podstaty stanovení podmínek FRAND. Pokud </w:t>
            </w:r>
            <w:r w:rsidRPr="00857355">
              <w:rPr>
                <w:b/>
                <w:i/>
                <w:lang w:val="cs-CZ"/>
              </w:rPr>
              <w:t>skupina smírců</w:t>
            </w:r>
            <w:r w:rsidRPr="00857355">
              <w:rPr>
                <w:lang w:val="cs-CZ"/>
              </w:rPr>
              <w:t xml:space="preserve"> námitku zamítne nebo ji připojí k přezkoumání skutkové podstaty stanovení podmínek FRAND, bude stanovení podmínek FRAND nadále zvažovat.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o námitce rozhodne a buď ji zamítne jako neopodstatněnou před posouzením skutkové podstaty věci, nebo ji připojí k přezkoumání skutkové podstaty stanovení podmínek FRAND. Pokud </w:t>
            </w:r>
            <w:r w:rsidRPr="00857355">
              <w:rPr>
                <w:b/>
                <w:i/>
                <w:lang w:val="cs-CZ"/>
              </w:rPr>
              <w:t>smírce</w:t>
            </w:r>
            <w:r w:rsidRPr="00857355">
              <w:rPr>
                <w:lang w:val="cs-CZ"/>
              </w:rPr>
              <w:t xml:space="preserve"> námitku zamítne nebo ji připojí k přezkoumání skutkové podstaty stanovení podmínek FRAND, bude stanovení podmínek FRAND nadále zvažovat.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o námitce rozhodne a buď ji zamítne jako neopodstatněnou před posouzením skutkové podstaty věci, nebo ji připojí k přezkoumání skutkové podstaty stanovení podmínek FRAND. Pokud </w:t>
            </w:r>
            <w:r w:rsidRPr="00857355">
              <w:rPr>
                <w:b/>
                <w:i/>
                <w:lang w:val="cs-CZ"/>
              </w:rPr>
              <w:t>skupina smírců</w:t>
            </w:r>
            <w:r w:rsidRPr="00857355">
              <w:rPr>
                <w:lang w:val="cs-CZ"/>
              </w:rPr>
              <w:t xml:space="preserve"> námitku zamítne nebo ji připojí k přezkoumání skutkové podstaty stanovení podmínek FRAND, bude stanovení podmínek FRAND nadále zvažovat.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619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Pokud </w:t>
            </w:r>
            <w:r w:rsidRPr="00857355">
              <w:rPr>
                <w:b/>
                <w:i/>
                <w:lang w:val="cs-CZ"/>
              </w:rPr>
              <w:t>smírce</w:t>
            </w:r>
            <w:r w:rsidRPr="00857355">
              <w:rPr>
                <w:lang w:val="cs-CZ"/>
              </w:rPr>
              <w:t xml:space="preserve"> rozhodne, že je námitka oprávněná, ukončí stanovování podmínek FRAND a vypracuje zprávu, v níž uvede důvody rozhodnutí.</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Pokud </w:t>
            </w:r>
            <w:r w:rsidRPr="00857355">
              <w:rPr>
                <w:b/>
                <w:i/>
                <w:lang w:val="cs-CZ"/>
              </w:rPr>
              <w:t>skupina smírců</w:t>
            </w:r>
            <w:r w:rsidRPr="00857355">
              <w:rPr>
                <w:lang w:val="cs-CZ"/>
              </w:rPr>
              <w:t xml:space="preserve"> rozhodne, že je námitka oprávněná, ukončí stanovování podmínek FRAND a vypracuje zprávu, v níž uvede důvody rozhodnutí.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Pokud </w:t>
            </w:r>
            <w:r w:rsidRPr="00857355">
              <w:rPr>
                <w:b/>
                <w:i/>
                <w:lang w:val="cs-CZ"/>
              </w:rPr>
              <w:t>smírce</w:t>
            </w:r>
            <w:r w:rsidRPr="00857355">
              <w:rPr>
                <w:lang w:val="cs-CZ"/>
              </w:rPr>
              <w:t xml:space="preserve"> rozhodne, že je námitka oprávněná, ukončí stanovování podmínek FRAND a vypracuje zprávu, v níž uvede důvody rozhodnutí.</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Pokud </w:t>
            </w:r>
            <w:r w:rsidRPr="00857355">
              <w:rPr>
                <w:b/>
                <w:i/>
                <w:lang w:val="cs-CZ"/>
              </w:rPr>
              <w:t>skupina smírců</w:t>
            </w:r>
            <w:r w:rsidRPr="00857355">
              <w:rPr>
                <w:lang w:val="cs-CZ"/>
              </w:rPr>
              <w:t xml:space="preserve"> rozhodne, že je námitka oprávněná, ukončí stanovování podmínek FRAND a vypracuje zprávu, v níž uvede důvody rozhodnutí.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r>
            <w:r w:rsidRPr="00857355">
              <w:rPr>
                <w:b/>
                <w:i/>
                <w:lang w:val="cs-CZ"/>
              </w:rPr>
              <w:t>Smírce</w:t>
            </w:r>
            <w:r w:rsidRPr="00857355">
              <w:rPr>
                <w:lang w:val="cs-CZ"/>
              </w:rPr>
              <w:t xml:space="preserve"> je stranám nezávislým a nestranným způsobem </w:t>
            </w:r>
            <w:r w:rsidRPr="00857355">
              <w:rPr>
                <w:b/>
                <w:i/>
                <w:lang w:val="cs-CZ"/>
              </w:rPr>
              <w:t>nápomocen</w:t>
            </w:r>
            <w:r w:rsidRPr="00857355">
              <w:rPr>
                <w:lang w:val="cs-CZ"/>
              </w:rPr>
              <w:t xml:space="preserve"> při jejich snaze dosáhnout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r>
            <w:r w:rsidRPr="00857355">
              <w:rPr>
                <w:b/>
                <w:i/>
                <w:lang w:val="cs-CZ"/>
              </w:rPr>
              <w:t>Skupina smírců</w:t>
            </w:r>
            <w:r w:rsidRPr="00857355">
              <w:rPr>
                <w:lang w:val="cs-CZ"/>
              </w:rPr>
              <w:t xml:space="preserve"> je stranám nezávislým a nestranným způsobem </w:t>
            </w:r>
            <w:r w:rsidRPr="00857355">
              <w:rPr>
                <w:b/>
                <w:i/>
                <w:lang w:val="cs-CZ"/>
              </w:rPr>
              <w:t>nápomocna</w:t>
            </w:r>
            <w:r w:rsidRPr="00857355">
              <w:rPr>
                <w:lang w:val="cs-CZ"/>
              </w:rPr>
              <w:t xml:space="preserve"> při jejich snaze dosáhnout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r>
            <w:r w:rsidRPr="00857355">
              <w:rPr>
                <w:b/>
                <w:i/>
                <w:lang w:val="cs-CZ"/>
              </w:rPr>
              <w:t>Smírce</w:t>
            </w:r>
            <w:r w:rsidRPr="00857355">
              <w:rPr>
                <w:lang w:val="cs-CZ"/>
              </w:rPr>
              <w:t xml:space="preserve"> je stranám nezávislým a nestranným způsobem </w:t>
            </w:r>
            <w:r w:rsidRPr="00857355">
              <w:rPr>
                <w:b/>
                <w:i/>
                <w:lang w:val="cs-CZ"/>
              </w:rPr>
              <w:t>nápomocen</w:t>
            </w:r>
            <w:r w:rsidRPr="00857355">
              <w:rPr>
                <w:lang w:val="cs-CZ"/>
              </w:rPr>
              <w:t xml:space="preserve"> při jejich snaze dosáhnout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r>
            <w:r w:rsidRPr="00857355">
              <w:rPr>
                <w:b/>
                <w:i/>
                <w:lang w:val="cs-CZ"/>
              </w:rPr>
              <w:t>Skupina smírců</w:t>
            </w:r>
            <w:r w:rsidRPr="00857355">
              <w:rPr>
                <w:lang w:val="cs-CZ"/>
              </w:rPr>
              <w:t xml:space="preserve"> je stranám nezávislým a nestranným způsobem </w:t>
            </w:r>
            <w:r w:rsidRPr="00857355">
              <w:rPr>
                <w:b/>
                <w:i/>
                <w:lang w:val="cs-CZ"/>
              </w:rPr>
              <w:t>nápomocna</w:t>
            </w:r>
            <w:r w:rsidRPr="00857355">
              <w:rPr>
                <w:lang w:val="cs-CZ"/>
              </w:rPr>
              <w:t xml:space="preserve"> při jejich snaze dosáhnout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Smírce může vyzvat strany</w:t>
            </w:r>
            <w:r w:rsidRPr="00857355">
              <w:rPr>
                <w:b/>
                <w:i/>
                <w:lang w:val="cs-CZ"/>
              </w:rPr>
              <w:t xml:space="preserve"> nebo stranu, které žádají o pokračování ve stanovování podmínek FRAND</w:t>
            </w:r>
            <w:r w:rsidRPr="00857355">
              <w:rPr>
                <w:lang w:val="cs-CZ"/>
              </w:rPr>
              <w:t>, aby se s ním setkaly, nebo s ním mohou komunikovat ústně či písemně.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Smírce může vyzvat strany, aby se s ním setkaly, nebo s ním mohou komunikovat ústně či písemně.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Smírce může vyzvat strany</w:t>
            </w:r>
            <w:r w:rsidRPr="00857355">
              <w:rPr>
                <w:b/>
                <w:i/>
                <w:lang w:val="cs-CZ"/>
              </w:rPr>
              <w:t xml:space="preserve"> nebo stranu, které žádají o pokračování ve stanovování podmínek FRAND</w:t>
            </w:r>
            <w:r w:rsidRPr="00857355">
              <w:rPr>
                <w:lang w:val="cs-CZ"/>
              </w:rPr>
              <w:t>, aby se s ním setkaly, nebo s ním mohou komunikovat ústně či písemně.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Smírce může vyzvat strany, aby se s ním setkaly, nebo s ním mohou komunikovat ústně či písemně.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může vyzvat strany nebo stranu, které žádají o pokračování ve stanovování podmínek FRAND, aby se s </w:t>
            </w:r>
            <w:r w:rsidRPr="00857355">
              <w:rPr>
                <w:b/>
                <w:i/>
                <w:lang w:val="cs-CZ"/>
              </w:rPr>
              <w:t>ním</w:t>
            </w:r>
            <w:r w:rsidRPr="00857355">
              <w:rPr>
                <w:lang w:val="cs-CZ"/>
              </w:rPr>
              <w:t xml:space="preserve"> setkaly, nebo s </w:t>
            </w:r>
            <w:r w:rsidRPr="00857355">
              <w:rPr>
                <w:b/>
                <w:i/>
                <w:lang w:val="cs-CZ"/>
              </w:rPr>
              <w:t>ním</w:t>
            </w:r>
            <w:r w:rsidRPr="00857355">
              <w:rPr>
                <w:lang w:val="cs-CZ"/>
              </w:rPr>
              <w:t xml:space="preserve"> mohou komunikovat ústně či písemně.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může vyzvat strany nebo stranu, které žádají o pokračování ve stanovování podmínek FRAND, aby se s </w:t>
            </w:r>
            <w:r w:rsidRPr="00857355">
              <w:rPr>
                <w:b/>
                <w:i/>
                <w:lang w:val="cs-CZ"/>
              </w:rPr>
              <w:t>ní</w:t>
            </w:r>
            <w:r w:rsidRPr="00857355">
              <w:rPr>
                <w:lang w:val="cs-CZ"/>
              </w:rPr>
              <w:t xml:space="preserve"> setkaly, nebo s </w:t>
            </w:r>
            <w:r w:rsidRPr="00857355">
              <w:rPr>
                <w:b/>
                <w:i/>
                <w:lang w:val="cs-CZ"/>
              </w:rPr>
              <w:t>ní</w:t>
            </w:r>
            <w:r w:rsidRPr="00857355">
              <w:rPr>
                <w:lang w:val="cs-CZ"/>
              </w:rPr>
              <w:t xml:space="preserve"> mohou komunikovat ústně či písemně.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může vyzvat strany nebo stranu, které žádají o pokračování ve stanovování podmínek FRAND, aby se s </w:t>
            </w:r>
            <w:r w:rsidRPr="00857355">
              <w:rPr>
                <w:b/>
                <w:i/>
                <w:lang w:val="cs-CZ"/>
              </w:rPr>
              <w:t>ním</w:t>
            </w:r>
            <w:r w:rsidRPr="00857355">
              <w:rPr>
                <w:lang w:val="cs-CZ"/>
              </w:rPr>
              <w:t xml:space="preserve"> setkaly, nebo s </w:t>
            </w:r>
            <w:r w:rsidRPr="00857355">
              <w:rPr>
                <w:b/>
                <w:i/>
                <w:lang w:val="cs-CZ"/>
              </w:rPr>
              <w:t>ním</w:t>
            </w:r>
            <w:r w:rsidRPr="00857355">
              <w:rPr>
                <w:lang w:val="cs-CZ"/>
              </w:rPr>
              <w:t xml:space="preserve"> mohou komunikovat ústně či písemně.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může vyzvat strany nebo stranu, které žádají o pokračování ve stanovování podmínek FRAND, aby se s </w:t>
            </w:r>
            <w:r w:rsidRPr="00857355">
              <w:rPr>
                <w:b/>
                <w:i/>
                <w:lang w:val="cs-CZ"/>
              </w:rPr>
              <w:t>ní</w:t>
            </w:r>
            <w:r w:rsidRPr="00857355">
              <w:rPr>
                <w:lang w:val="cs-CZ"/>
              </w:rPr>
              <w:t xml:space="preserve"> setkaly, nebo s </w:t>
            </w:r>
            <w:r w:rsidRPr="00857355">
              <w:rPr>
                <w:b/>
                <w:i/>
                <w:lang w:val="cs-CZ"/>
              </w:rPr>
              <w:t>ní</w:t>
            </w:r>
            <w:r w:rsidRPr="00857355">
              <w:rPr>
                <w:lang w:val="cs-CZ"/>
              </w:rPr>
              <w:t xml:space="preserve"> mohou komunikovat ústně či písemně.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Strany </w:t>
            </w:r>
            <w:r w:rsidRPr="00857355">
              <w:rPr>
                <w:b/>
                <w:i/>
                <w:lang w:val="cs-CZ"/>
              </w:rPr>
              <w:t xml:space="preserve">nebo strana, jež žádají o pokračování ve stanovování podmínek FRAND, </w:t>
            </w:r>
            <w:r w:rsidRPr="00857355">
              <w:rPr>
                <w:lang w:val="cs-CZ"/>
              </w:rPr>
              <w:t>se smírcem v dobré víře spolupracují, zejména se účastní jednání, vyhoví jeho žádostem o předložení všech příslušných dokumentů, informací a vysvětlení a využijí prostředků, jež mají k dispozici, aby smírci umožnily vyslechnout svědky a znalce, které smírce může předvolat.</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Strany se smírcem v dobré víře spolupracují, zejména se účastní jednání, vyhoví jeho žádostem o předložení všech příslušných dokumentů, informací a vysvětlení a využijí prostředků, jež mají k dispozici, aby smírci umožnily vyslechnout svědky a znalce, které smírce může předvolat.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Strany </w:t>
            </w:r>
            <w:r w:rsidRPr="00857355">
              <w:rPr>
                <w:b/>
                <w:i/>
                <w:lang w:val="cs-CZ"/>
              </w:rPr>
              <w:t xml:space="preserve">nebo strana, jež žádají o pokračování ve stanovování podmínek FRAND, </w:t>
            </w:r>
            <w:r w:rsidRPr="00857355">
              <w:rPr>
                <w:lang w:val="cs-CZ"/>
              </w:rPr>
              <w:t>se smírcem v dobré víře spolupracují, zejména se účastní jednání, vyhoví jeho žádostem o předložení všech příslušných dokumentů, informací a vysvětlení a využijí prostředků, jež mají k dispozici, aby smírci umožnily vyslechnout svědky a znalce, které smírce může předvolat.</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Strany se smírcem v dobré víře spolupracují, zejména se účastní jednání, vyhoví jeho žádostem o předložení všech příslušných dokumentů, informací a vysvětlení a využijí prostředků, jež mají k dispozici, aby smírci umožnily vyslechnout svědky a znalce, které smírce může předvolat.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629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Strany nebo strana, jež žádají o pokračování ve stanovování podmínek FRAND, se </w:t>
            </w:r>
            <w:r w:rsidRPr="00857355">
              <w:rPr>
                <w:b/>
                <w:i/>
                <w:lang w:val="cs-CZ"/>
              </w:rPr>
              <w:t>smírcem</w:t>
            </w:r>
            <w:r w:rsidRPr="00857355">
              <w:rPr>
                <w:lang w:val="cs-CZ"/>
              </w:rPr>
              <w:t xml:space="preserve"> v dobré víře spolupracují, zejména se účastní jednání, vyhoví </w:t>
            </w:r>
            <w:r w:rsidRPr="00857355">
              <w:rPr>
                <w:b/>
                <w:i/>
                <w:lang w:val="cs-CZ"/>
              </w:rPr>
              <w:t>jeho</w:t>
            </w:r>
            <w:r w:rsidRPr="00857355">
              <w:rPr>
                <w:lang w:val="cs-CZ"/>
              </w:rPr>
              <w:t xml:space="preserve"> žádostem o předložení všech příslušných dokumentů, informací a vysvětlení a využijí prostředků, jež mají k dispozici, aby </w:t>
            </w:r>
            <w:r w:rsidRPr="00857355">
              <w:rPr>
                <w:b/>
                <w:i/>
                <w:lang w:val="cs-CZ"/>
              </w:rPr>
              <w:t>smírci</w:t>
            </w:r>
            <w:r w:rsidRPr="00857355">
              <w:rPr>
                <w:lang w:val="cs-CZ"/>
              </w:rPr>
              <w:t xml:space="preserve"> umožnily vyslechnout svědky a znalce, které smírce může předvolat.</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Strany nebo strana, jež žádají o pokračování ve stanovování podmínek FRAND, se </w:t>
            </w:r>
            <w:r w:rsidRPr="00857355">
              <w:rPr>
                <w:b/>
                <w:i/>
                <w:lang w:val="cs-CZ"/>
              </w:rPr>
              <w:t>skupinou smírců</w:t>
            </w:r>
            <w:r w:rsidRPr="00857355">
              <w:rPr>
                <w:lang w:val="cs-CZ"/>
              </w:rPr>
              <w:t xml:space="preserve"> v dobré víře spolupracují, zejména se účastní jednání, vyhoví </w:t>
            </w:r>
            <w:r w:rsidRPr="00857355">
              <w:rPr>
                <w:b/>
                <w:i/>
                <w:lang w:val="cs-CZ"/>
              </w:rPr>
              <w:t>jejím</w:t>
            </w:r>
            <w:r w:rsidRPr="00857355">
              <w:rPr>
                <w:lang w:val="cs-CZ"/>
              </w:rPr>
              <w:t xml:space="preserve"> žádostem o předložení všech příslušných dokumentů, informací a vysvětlení a využijí prostředků, jež mají k dispozici, aby </w:t>
            </w:r>
            <w:r w:rsidRPr="00857355">
              <w:rPr>
                <w:b/>
                <w:i/>
                <w:lang w:val="cs-CZ"/>
              </w:rPr>
              <w:t>skupině smírců</w:t>
            </w:r>
            <w:r w:rsidRPr="00857355">
              <w:rPr>
                <w:lang w:val="cs-CZ"/>
              </w:rPr>
              <w:t xml:space="preserve"> umožnily vyslechnout svědky a znalce, které smírce může předvolat.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Strany nebo strana, jež žádají o pokračování ve stanovování podmínek FRAND, se </w:t>
            </w:r>
            <w:r w:rsidRPr="00857355">
              <w:rPr>
                <w:b/>
                <w:i/>
                <w:lang w:val="cs-CZ"/>
              </w:rPr>
              <w:t>smírcem</w:t>
            </w:r>
            <w:r w:rsidRPr="00857355">
              <w:rPr>
                <w:lang w:val="cs-CZ"/>
              </w:rPr>
              <w:t xml:space="preserve"> v dobré víře spolupracují, zejména se účastní jednání, vyhoví </w:t>
            </w:r>
            <w:r w:rsidRPr="00857355">
              <w:rPr>
                <w:b/>
                <w:i/>
                <w:lang w:val="cs-CZ"/>
              </w:rPr>
              <w:t>jeho</w:t>
            </w:r>
            <w:r w:rsidRPr="00857355">
              <w:rPr>
                <w:lang w:val="cs-CZ"/>
              </w:rPr>
              <w:t xml:space="preserve"> žádostem o předložení všech příslušných dokumentů, informací a vysvětlení a využijí prostředků, jež mají k dispozici, aby </w:t>
            </w:r>
            <w:r w:rsidRPr="00857355">
              <w:rPr>
                <w:b/>
                <w:i/>
                <w:lang w:val="cs-CZ"/>
              </w:rPr>
              <w:t>smírci</w:t>
            </w:r>
            <w:r w:rsidRPr="00857355">
              <w:rPr>
                <w:lang w:val="cs-CZ"/>
              </w:rPr>
              <w:t xml:space="preserve"> umožnily vyslechnout svědky a znalce, které </w:t>
            </w:r>
            <w:r w:rsidRPr="00857355">
              <w:rPr>
                <w:b/>
                <w:i/>
                <w:lang w:val="cs-CZ"/>
              </w:rPr>
              <w:t>smírce</w:t>
            </w:r>
            <w:r w:rsidRPr="00857355">
              <w:rPr>
                <w:lang w:val="cs-CZ"/>
              </w:rPr>
              <w:t xml:space="preserve"> může předvolat.</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Strany nebo strana, jež žádají o pokračování ve stanovování podmínek FRAND, se </w:t>
            </w:r>
            <w:r w:rsidRPr="00857355">
              <w:rPr>
                <w:b/>
                <w:i/>
                <w:lang w:val="cs-CZ"/>
              </w:rPr>
              <w:t>skupinou smírců</w:t>
            </w:r>
            <w:r w:rsidRPr="00857355">
              <w:rPr>
                <w:lang w:val="cs-CZ"/>
              </w:rPr>
              <w:t xml:space="preserve"> v dobré víře spolupracují, zejména se účastní jednání, vyhoví </w:t>
            </w:r>
            <w:r w:rsidRPr="00857355">
              <w:rPr>
                <w:b/>
                <w:i/>
                <w:lang w:val="cs-CZ"/>
              </w:rPr>
              <w:t>jejím</w:t>
            </w:r>
            <w:r w:rsidRPr="00857355">
              <w:rPr>
                <w:lang w:val="cs-CZ"/>
              </w:rPr>
              <w:t xml:space="preserve"> žádostem o předložení všech příslušných dokumentů, informací a vysvětlení a využijí prostředků, jež mají k dispozici, aby </w:t>
            </w:r>
            <w:r w:rsidRPr="00857355">
              <w:rPr>
                <w:b/>
                <w:i/>
                <w:lang w:val="cs-CZ"/>
              </w:rPr>
              <w:t>skupině</w:t>
            </w:r>
            <w:r w:rsidRPr="00857355">
              <w:rPr>
                <w:lang w:val="cs-CZ"/>
              </w:rPr>
              <w:t xml:space="preserve"> umožnily vyslechnout svědky a znalce, které </w:t>
            </w:r>
            <w:r w:rsidRPr="00857355">
              <w:rPr>
                <w:b/>
                <w:i/>
                <w:lang w:val="cs-CZ"/>
              </w:rPr>
              <w:t>skupina</w:t>
            </w:r>
            <w:r w:rsidRPr="00857355">
              <w:rPr>
                <w:lang w:val="cs-CZ"/>
              </w:rPr>
              <w:t xml:space="preserve"> může předvolat.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Reagující strana se může ke stanovení podmínek FRAND připojit kdykoli před jeho ukončením.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 souladu s pozměňovacím návrhem, který stanoví, že stanovování podmínek FRAND bude pokračovat pouze tehdy, pokud se obě strany dohodnou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Reagující strana se může ke stanovení podmínek FRAND připojit kdykoli před jeho ukončením.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633</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V kterékoli fázi řízení na žádost obou stran</w:t>
            </w:r>
            <w:r w:rsidRPr="00857355">
              <w:rPr>
                <w:b/>
                <w:i/>
                <w:lang w:val="cs-CZ"/>
              </w:rPr>
              <w:t>, případně strany, která žádá o pokračování ve stanovování podmínek FRAND,</w:t>
            </w:r>
            <w:r w:rsidRPr="00857355">
              <w:rPr>
                <w:lang w:val="cs-CZ"/>
              </w:rPr>
              <w:t xml:space="preserve"> smírce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V kterékoli fázi řízení na žádost obou stran smírce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V kterékoli fázi řízení na žádost obou stran</w:t>
            </w:r>
            <w:r w:rsidRPr="00857355">
              <w:rPr>
                <w:b/>
                <w:i/>
                <w:lang w:val="cs-CZ"/>
              </w:rPr>
              <w:t>, případně strany, která žádá o pokračování ve stanovování podmínek FRAND,</w:t>
            </w:r>
            <w:r w:rsidRPr="00857355">
              <w:rPr>
                <w:lang w:val="cs-CZ"/>
              </w:rPr>
              <w:t xml:space="preserve"> smírce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V kterékoli fázi řízení na žádost obou stran smírce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45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5.</w:t>
            </w:r>
            <w:r w:rsidRPr="00857355">
              <w:rPr>
                <w:lang w:val="cs-CZ"/>
              </w:rPr>
              <w:tab/>
              <w:t xml:space="preserve">V kterékoli fázi řízení na žádost obou stran, případně strany, která žádá o pokračování ve stanovování podmínek FRAND, </w:t>
            </w:r>
            <w:r w:rsidRPr="00857355">
              <w:rPr>
                <w:b/>
                <w:i/>
                <w:lang w:val="cs-CZ"/>
              </w:rPr>
              <w:t>smírce</w:t>
            </w:r>
            <w:r w:rsidRPr="00857355">
              <w:rPr>
                <w:lang w:val="cs-CZ"/>
              </w:rPr>
              <w:t xml:space="preserve">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5.</w:t>
            </w:r>
            <w:r w:rsidRPr="00857355">
              <w:rPr>
                <w:lang w:val="cs-CZ"/>
              </w:rPr>
              <w:tab/>
              <w:t xml:space="preserve">V kterékoli fázi řízení na žádost obou stran, případně strany, která žádá o pokračování ve stanovování podmínek FRAND, </w:t>
            </w:r>
            <w:r w:rsidRPr="00857355">
              <w:rPr>
                <w:b/>
                <w:i/>
                <w:lang w:val="cs-CZ"/>
              </w:rPr>
              <w:t>skupina smírců</w:t>
            </w:r>
            <w:r w:rsidRPr="00857355">
              <w:rPr>
                <w:lang w:val="cs-CZ"/>
              </w:rPr>
              <w:t xml:space="preserve">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a)</w:t>
            </w:r>
            <w:r w:rsidRPr="00857355">
              <w:rPr>
                <w:lang w:val="cs-CZ"/>
              </w:rPr>
              <w:tab/>
              <w:t xml:space="preserve">nevyhoví jakékoli žádosti </w:t>
            </w:r>
            <w:r w:rsidRPr="00857355">
              <w:rPr>
                <w:b/>
                <w:i/>
                <w:lang w:val="cs-CZ"/>
              </w:rPr>
              <w:t>smírce</w:t>
            </w:r>
            <w:r w:rsidRPr="00857355">
              <w:rPr>
                <w:lang w:val="cs-CZ"/>
              </w:rPr>
              <w:t>, poruší jednací řád nebo nedodrží harmonogram postupu podle čl. 42 odst. </w:t>
            </w:r>
            <w:r>
              <w:t>2</w:t>
            </w:r>
            <w:r>
              <w:rPr>
                <w:b/>
                <w:i/>
              </w:rPr>
              <w:t>,</w:t>
            </w:r>
          </w:p>
        </w:tc>
        <w:tc>
          <w:tcPr>
            <w:tcW w:w="4876" w:type="dxa"/>
            <w:hideMark/>
          </w:tcPr>
          <w:p w:rsidR="00BE7DEF" w:rsidRPr="00F20242" w:rsidRDefault="00BE7DEF" w:rsidP="00684EF2">
            <w:pPr>
              <w:pStyle w:val="Normal6"/>
              <w:rPr>
                <w:szCs w:val="24"/>
              </w:rPr>
            </w:pPr>
            <w:r>
              <w:t>a)</w:t>
            </w:r>
            <w:r>
              <w:tab/>
              <w:t xml:space="preserve">nevyhoví jakékoli žádosti </w:t>
            </w:r>
            <w:r>
              <w:rPr>
                <w:b/>
                <w:i/>
              </w:rPr>
              <w:t>skupiny smírců</w:t>
            </w:r>
            <w:r>
              <w:t>, poruší jednací řád nebo nedodrží harmonogram postupu podle čl. 42 odst. 2</w:t>
            </w:r>
            <w:r>
              <w:rPr>
                <w:b/>
                <w:i/>
              </w:rPr>
              <w:t xml:space="preserve"> nebo</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637</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a)</w:t>
            </w:r>
            <w:r w:rsidRPr="00857355">
              <w:rPr>
                <w:lang w:val="cs-CZ"/>
              </w:rPr>
              <w:tab/>
              <w:t xml:space="preserve">nevyhoví jakékoli žádosti </w:t>
            </w:r>
            <w:r w:rsidRPr="00857355">
              <w:rPr>
                <w:b/>
                <w:i/>
                <w:lang w:val="cs-CZ"/>
              </w:rPr>
              <w:t>smírce</w:t>
            </w:r>
            <w:r w:rsidRPr="00857355">
              <w:rPr>
                <w:lang w:val="cs-CZ"/>
              </w:rPr>
              <w:t>, poruší jednací řád nebo nedodrží harmonogram postupu podle čl. 42 odst. </w:t>
            </w:r>
            <w:r>
              <w:t>2,</w:t>
            </w:r>
          </w:p>
        </w:tc>
        <w:tc>
          <w:tcPr>
            <w:tcW w:w="4876" w:type="dxa"/>
            <w:hideMark/>
          </w:tcPr>
          <w:p w:rsidR="00BE7DEF" w:rsidRPr="00F20242" w:rsidRDefault="00BE7DEF" w:rsidP="00684EF2">
            <w:pPr>
              <w:pStyle w:val="Normal6"/>
              <w:rPr>
                <w:szCs w:val="24"/>
              </w:rPr>
            </w:pPr>
            <w:r>
              <w:t>a)</w:t>
            </w:r>
            <w:r>
              <w:tab/>
              <w:t xml:space="preserve">nevyhoví jakékoli žádosti </w:t>
            </w:r>
            <w:r>
              <w:rPr>
                <w:b/>
                <w:i/>
              </w:rPr>
              <w:t>skupiny smírců</w:t>
            </w:r>
            <w:r>
              <w:t>, poruší jednací řád nebo nedodrží harmonogram postupu podle čl. 42 odst. 2,</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638</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odvolá svůj závazek dodržovat výsledek stanovení podmínek FRAND, jak je uvedeno v článku 38, nebo</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639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odvolá svůj závazek dodržovat výsledek stanovení podmínek FRAND, jak je uvedeno v článku 38, nebo</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 souladu s pozměňovacím návrhem, který stanoví, že stanovování podmínek FRAND bude pokračovat pouze tehdy, pokud se obě strany dohodnou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odvolá svůj závazek dodržovat výsledek stanovení podmínek FRAND, jak je uvedeno v článku 38, nebo</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641</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 xml:space="preserve">Čl. 46 – odst. 1 – </w:t>
      </w:r>
      <w:r w:rsidR="00FF420F">
        <w:t>závěrečná část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b/>
                <w:i/>
                <w:lang w:val="pl-PL"/>
              </w:rPr>
              <w:t>smírce</w:t>
            </w:r>
            <w:r w:rsidRPr="00857355">
              <w:rPr>
                <w:lang w:val="pl-PL"/>
              </w:rPr>
              <w:t xml:space="preserve"> o tom informuje obě strany.</w:t>
            </w:r>
          </w:p>
        </w:tc>
        <w:tc>
          <w:tcPr>
            <w:tcW w:w="4876" w:type="dxa"/>
            <w:hideMark/>
          </w:tcPr>
          <w:p w:rsidR="00BE7DEF" w:rsidRPr="00857355" w:rsidRDefault="00BE7DEF" w:rsidP="00684EF2">
            <w:pPr>
              <w:pStyle w:val="Normal6"/>
              <w:rPr>
                <w:szCs w:val="24"/>
                <w:lang w:val="pl-PL"/>
              </w:rPr>
            </w:pPr>
            <w:r w:rsidRPr="00857355">
              <w:rPr>
                <w:b/>
                <w:i/>
                <w:lang w:val="pl-PL"/>
              </w:rPr>
              <w:t>skupina smírců</w:t>
            </w:r>
            <w:r w:rsidRPr="00857355">
              <w:rPr>
                <w:lang w:val="pl-PL"/>
              </w:rPr>
              <w:t xml:space="preserve"> o tom informuje obě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1 – závěr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b/>
                <w:i/>
                <w:lang w:val="pl-PL"/>
              </w:rPr>
              <w:t>smírce</w:t>
            </w:r>
            <w:r w:rsidRPr="00857355">
              <w:rPr>
                <w:lang w:val="pl-PL"/>
              </w:rPr>
              <w:t xml:space="preserve"> o tom informuje obě strany.</w:t>
            </w:r>
          </w:p>
        </w:tc>
        <w:tc>
          <w:tcPr>
            <w:tcW w:w="4876" w:type="dxa"/>
            <w:hideMark/>
          </w:tcPr>
          <w:p w:rsidR="00BE7DEF" w:rsidRPr="00857355" w:rsidRDefault="00BE7DEF" w:rsidP="00684EF2">
            <w:pPr>
              <w:pStyle w:val="Normal6"/>
              <w:rPr>
                <w:szCs w:val="24"/>
                <w:lang w:val="pl-PL"/>
              </w:rPr>
            </w:pPr>
            <w:r w:rsidRPr="00857355">
              <w:rPr>
                <w:b/>
                <w:i/>
                <w:lang w:val="pl-PL"/>
              </w:rPr>
              <w:t>skupina smírců</w:t>
            </w:r>
            <w:r w:rsidRPr="00857355">
              <w:rPr>
                <w:lang w:val="pl-PL"/>
              </w:rPr>
              <w:t xml:space="preserve"> o tom informuje obě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2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Strana, která splní požadavky, může </w:t>
            </w:r>
            <w:r w:rsidRPr="00857355">
              <w:rPr>
                <w:b/>
                <w:i/>
                <w:lang w:val="cs-CZ"/>
              </w:rPr>
              <w:t>smírce</w:t>
            </w:r>
            <w:r w:rsidRPr="00857355">
              <w:rPr>
                <w:lang w:val="cs-CZ"/>
              </w:rPr>
              <w:t xml:space="preserve"> po obdržení </w:t>
            </w:r>
            <w:r w:rsidRPr="00857355">
              <w:rPr>
                <w:b/>
                <w:i/>
                <w:lang w:val="cs-CZ"/>
              </w:rPr>
              <w:t>jeho</w:t>
            </w:r>
            <w:r w:rsidRPr="00857355">
              <w:rPr>
                <w:lang w:val="cs-CZ"/>
              </w:rPr>
              <w:t xml:space="preserve"> oznámení požádat, aby </w:t>
            </w:r>
            <w:r w:rsidRPr="00857355">
              <w:rPr>
                <w:b/>
                <w:i/>
                <w:lang w:val="cs-CZ"/>
              </w:rPr>
              <w:t>podnikl</w:t>
            </w:r>
            <w:r w:rsidRPr="00857355">
              <w:rPr>
                <w:lang w:val="cs-CZ"/>
              </w:rPr>
              <w:t xml:space="preserve"> jeden z těchto kroků:</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Strana, která splní požadavky, může </w:t>
            </w:r>
            <w:r w:rsidRPr="00857355">
              <w:rPr>
                <w:b/>
                <w:i/>
                <w:lang w:val="cs-CZ"/>
              </w:rPr>
              <w:t>skupinu smírců</w:t>
            </w:r>
            <w:r w:rsidRPr="00857355">
              <w:rPr>
                <w:lang w:val="cs-CZ"/>
              </w:rPr>
              <w:t xml:space="preserve"> po obdržení </w:t>
            </w:r>
            <w:r w:rsidRPr="00857355">
              <w:rPr>
                <w:b/>
                <w:i/>
                <w:lang w:val="cs-CZ"/>
              </w:rPr>
              <w:t>jejího</w:t>
            </w:r>
            <w:r w:rsidRPr="00857355">
              <w:rPr>
                <w:lang w:val="cs-CZ"/>
              </w:rPr>
              <w:t xml:space="preserve"> oznámení </w:t>
            </w:r>
            <w:r w:rsidRPr="00857355">
              <w:rPr>
                <w:b/>
                <w:i/>
                <w:lang w:val="cs-CZ"/>
              </w:rPr>
              <w:t xml:space="preserve">o nesplnění požadavků dotčenou stranou </w:t>
            </w:r>
            <w:r w:rsidRPr="00857355">
              <w:rPr>
                <w:lang w:val="cs-CZ"/>
              </w:rPr>
              <w:t xml:space="preserve">požádat, aby </w:t>
            </w:r>
            <w:r w:rsidRPr="00857355">
              <w:rPr>
                <w:b/>
                <w:i/>
                <w:lang w:val="cs-CZ"/>
              </w:rPr>
              <w:t>podnikla</w:t>
            </w:r>
            <w:r w:rsidRPr="00857355">
              <w:rPr>
                <w:lang w:val="cs-CZ"/>
              </w:rPr>
              <w:t xml:space="preserve"> jeden z těchto kroků: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2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Strana, která splní požadavky, může </w:t>
            </w:r>
            <w:r w:rsidRPr="00857355">
              <w:rPr>
                <w:b/>
                <w:i/>
                <w:lang w:val="cs-CZ"/>
              </w:rPr>
              <w:t>smírce</w:t>
            </w:r>
            <w:r w:rsidRPr="00857355">
              <w:rPr>
                <w:lang w:val="cs-CZ"/>
              </w:rPr>
              <w:t xml:space="preserve"> po obdržení </w:t>
            </w:r>
            <w:r w:rsidRPr="00857355">
              <w:rPr>
                <w:b/>
                <w:i/>
                <w:lang w:val="cs-CZ"/>
              </w:rPr>
              <w:t>jeho</w:t>
            </w:r>
            <w:r w:rsidRPr="00857355">
              <w:rPr>
                <w:lang w:val="cs-CZ"/>
              </w:rPr>
              <w:t xml:space="preserve"> oznámení požádat, aby </w:t>
            </w:r>
            <w:r w:rsidRPr="00857355">
              <w:rPr>
                <w:b/>
                <w:i/>
                <w:lang w:val="cs-CZ"/>
              </w:rPr>
              <w:t>podnikl</w:t>
            </w:r>
            <w:r w:rsidRPr="00857355">
              <w:rPr>
                <w:lang w:val="cs-CZ"/>
              </w:rPr>
              <w:t xml:space="preserve"> jeden z těchto kroků:</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Strana, která splní požadavky, může </w:t>
            </w:r>
            <w:r w:rsidRPr="00857355">
              <w:rPr>
                <w:b/>
                <w:i/>
                <w:lang w:val="cs-CZ"/>
              </w:rPr>
              <w:t>skupinu smírců</w:t>
            </w:r>
            <w:r w:rsidRPr="00857355">
              <w:rPr>
                <w:lang w:val="cs-CZ"/>
              </w:rPr>
              <w:t xml:space="preserve"> po obdržení </w:t>
            </w:r>
            <w:r w:rsidRPr="00857355">
              <w:rPr>
                <w:b/>
                <w:i/>
                <w:lang w:val="cs-CZ"/>
              </w:rPr>
              <w:t>jejího</w:t>
            </w:r>
            <w:r w:rsidRPr="00857355">
              <w:rPr>
                <w:lang w:val="cs-CZ"/>
              </w:rPr>
              <w:t xml:space="preserve"> oznámení požádat, aby </w:t>
            </w:r>
            <w:r w:rsidRPr="00857355">
              <w:rPr>
                <w:b/>
                <w:i/>
                <w:lang w:val="cs-CZ"/>
              </w:rPr>
              <w:t>podnikla</w:t>
            </w:r>
            <w:r w:rsidRPr="00857355">
              <w:rPr>
                <w:lang w:val="cs-CZ"/>
              </w:rPr>
              <w:t xml:space="preserve"> jeden z těchto kroků: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2a.</w:t>
            </w:r>
            <w:r w:rsidRPr="00857355">
              <w:rPr>
                <w:b/>
                <w:i/>
                <w:lang w:val="en-GB"/>
              </w:rPr>
              <w:tab/>
              <w:t>V případě, že provádějící subjekt pro stanovení podmínek FRAND:</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a) se v jakékoli fázi postupu odmítne účastnit stanovení podmínek FRAND nebo odstoupí nebo</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 se nezaváže k dodržování výsledku stanovení podmínek FRAND nebo svůj závazek odvolá, pak smírce informuje kompetenční centrum a to zařadí tento provádějící subjekt na veřejný seznam „neochotných držitelů licence“.</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Jakékoli konečné soudní rozhodnutí týkající se údajného nesplnění požadavků ze strany „neochotného držitele licence“ se zveřejní v databázi kompetenčního centra.</w:t>
            </w:r>
          </w:p>
        </w:tc>
      </w:tr>
    </w:tbl>
    <w:p w:rsidR="00BE7DEF" w:rsidRPr="00857355" w:rsidRDefault="00BE7DEF" w:rsidP="00BE7DEF">
      <w:pPr>
        <w:pStyle w:val="Olang"/>
        <w:rPr>
          <w:lang w:val="en-GB"/>
        </w:rPr>
      </w:pPr>
      <w:r w:rsidRPr="00857355">
        <w:rPr>
          <w:lang w:val="en-GB"/>
        </w:rPr>
        <w:t xml:space="preserve">Or. </w:t>
      </w:r>
      <w:r w:rsidRPr="00857355">
        <w:rPr>
          <w:rStyle w:val="HideTWBExt"/>
          <w:noProof w:val="0"/>
          <w:lang w:val="en-GB"/>
        </w:rPr>
        <w:t>&lt;Original&gt;</w:t>
      </w:r>
      <w:r w:rsidRPr="00857355">
        <w:rPr>
          <w:rStyle w:val="HideTWBInt"/>
          <w:rFonts w:eastAsiaTheme="majorEastAsia"/>
          <w:lang w:val="en-GB"/>
        </w:rPr>
        <w:t>{EN}</w:t>
      </w:r>
      <w:r w:rsidRPr="00857355">
        <w:rPr>
          <w:lang w:val="en-GB"/>
        </w:rPr>
        <w:t>en</w:t>
      </w:r>
      <w:r w:rsidRPr="00857355">
        <w:rPr>
          <w:rStyle w:val="HideTWBExt"/>
          <w:noProof w:val="0"/>
          <w:lang w:val="en-GB"/>
        </w:rPr>
        <w:t>&lt;/Original&gt;</w:t>
      </w:r>
    </w:p>
    <w:p w:rsidR="00BE7DEF" w:rsidRPr="00857355" w:rsidRDefault="00BE7DEF" w:rsidP="00BE7DEF">
      <w:pPr>
        <w:pStyle w:val="JustificationTitle"/>
        <w:rPr>
          <w:noProof w:val="0"/>
          <w:lang w:val="en-GB"/>
        </w:rPr>
      </w:pPr>
      <w:r w:rsidRPr="00857355">
        <w:rPr>
          <w:rStyle w:val="HideTWBExt"/>
          <w:i w:val="0"/>
          <w:lang w:val="en-GB"/>
        </w:rPr>
        <w:t>&lt;TitreJust&gt;</w:t>
      </w:r>
      <w:r w:rsidRPr="00857355">
        <w:rPr>
          <w:lang w:val="en-GB"/>
        </w:rPr>
        <w:t>Odůvodnění</w:t>
      </w:r>
      <w:r w:rsidRPr="00857355">
        <w:rPr>
          <w:rStyle w:val="HideTWBExt"/>
          <w:i w:val="0"/>
          <w:lang w:val="en-GB"/>
        </w:rPr>
        <w:t>&lt;/TitreJust&gt;</w:t>
      </w:r>
    </w:p>
    <w:p w:rsidR="00BE7DEF" w:rsidRPr="00857355" w:rsidRDefault="00BE7DEF" w:rsidP="00BE7DEF">
      <w:pPr>
        <w:pStyle w:val="Normal12Italic"/>
        <w:rPr>
          <w:noProof w:val="0"/>
          <w:lang w:val="en-GB"/>
        </w:rPr>
      </w:pPr>
      <w:r w:rsidRPr="00857355">
        <w:rPr>
          <w:lang w:val="en-GB"/>
        </w:rPr>
        <w:t>There is a practice among certain implementers of standardised technology users to adopt “hold-out” strategies, also known as “efficient infringement”, whereby they use standardised technologies for as long as possible without a licence. This threatens open standards and undermines European leadership in 5G and 6G. We believe that in order to guarantee the effectiveness of the FRAND determination, and to avoid situations where it would become another opportunity for hold-out, the Competence Centre should design a public list of such implementers who would be recognized as “unwilling licensees”.</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Pokud strana, která žádá o pokračování ve stanovování podmínek FRAND, nevyhoví žádné žádosti smírce nebo jakýmkoli jiným způsobem nesplní požadavek týkající se stanovení podmínek FRAND, smírce řízení ukončí.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3.</w:t>
            </w:r>
            <w:r w:rsidRPr="00857355">
              <w:rPr>
                <w:b/>
                <w:i/>
                <w:lang w:val="cs-CZ"/>
              </w:rPr>
              <w:tab/>
              <w:t>Pokud strana, která žádá o pokračování ve stanovování podmínek FRAND, nevyhoví žádné žádosti smírce nebo jakýmkoli jiným způsobem nesplní požadavek týkající se stanovení podmínek FRAND, smírce řízení ukončí.</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 souladu s pozměňovacím návrhem, který stanoví, že stanovování podmínek FRAND bude pokračovat pouze tehdy, pokud se obě strany dohodnou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Pokud strana, která žádá o pokračování ve stanovování podmínek FRAND, nevyhoví žádné žádosti </w:t>
            </w:r>
            <w:r w:rsidRPr="00857355">
              <w:rPr>
                <w:b/>
                <w:i/>
                <w:lang w:val="cs-CZ"/>
              </w:rPr>
              <w:t>smírce</w:t>
            </w:r>
            <w:r w:rsidRPr="00857355">
              <w:rPr>
                <w:lang w:val="cs-CZ"/>
              </w:rPr>
              <w:t xml:space="preserve"> nebo jakýmkoli jiným způsobem nesplní požadavek týkající se stanovení podmínek FRAND, </w:t>
            </w:r>
            <w:r w:rsidRPr="00857355">
              <w:rPr>
                <w:b/>
                <w:i/>
                <w:lang w:val="cs-CZ"/>
              </w:rPr>
              <w:t>smírce</w:t>
            </w:r>
            <w:r w:rsidRPr="00857355">
              <w:rPr>
                <w:lang w:val="cs-CZ"/>
              </w:rPr>
              <w:t xml:space="preserve"> řízení ukončí.</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Pokud strana, která žádá o pokračování ve stanovování podmínek FRAND, nevyhoví žádné žádosti </w:t>
            </w:r>
            <w:r w:rsidRPr="00857355">
              <w:rPr>
                <w:b/>
                <w:i/>
                <w:lang w:val="cs-CZ"/>
              </w:rPr>
              <w:t>skupiny smírců</w:t>
            </w:r>
            <w:r w:rsidRPr="00857355">
              <w:rPr>
                <w:lang w:val="cs-CZ"/>
              </w:rPr>
              <w:t xml:space="preserve"> nebo jakýmkoli jiným způsobem nesplní požadavek týkající se stanovení podmínek FRAND, </w:t>
            </w:r>
            <w:r w:rsidRPr="00857355">
              <w:rPr>
                <w:b/>
                <w:i/>
                <w:lang w:val="cs-CZ"/>
              </w:rPr>
              <w:t>skupina smírců</w:t>
            </w:r>
            <w:r w:rsidRPr="00857355">
              <w:rPr>
                <w:lang w:val="cs-CZ"/>
              </w:rPr>
              <w:t xml:space="preserve"> řízení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649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Pokud strana, která žádá o pokračování ve stanovování podmínek FRAND, nevyhoví žádné žádosti </w:t>
            </w:r>
            <w:r w:rsidRPr="00857355">
              <w:rPr>
                <w:b/>
                <w:i/>
                <w:lang w:val="cs-CZ"/>
              </w:rPr>
              <w:t>smírce</w:t>
            </w:r>
            <w:r w:rsidRPr="00857355">
              <w:rPr>
                <w:lang w:val="cs-CZ"/>
              </w:rPr>
              <w:t xml:space="preserve"> nebo jakýmkoli jiným způsobem nesplní požadavek týkající se stanovení podmínek FRAND, </w:t>
            </w:r>
            <w:r w:rsidRPr="00857355">
              <w:rPr>
                <w:b/>
                <w:i/>
                <w:lang w:val="cs-CZ"/>
              </w:rPr>
              <w:t>smírce</w:t>
            </w:r>
            <w:r w:rsidRPr="00857355">
              <w:rPr>
                <w:lang w:val="cs-CZ"/>
              </w:rPr>
              <w:t xml:space="preserve"> řízení ukončí.</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Pokud strana, která žádá o pokračování ve stanovování podmínek FRAND, nevyhoví žádné žádosti </w:t>
            </w:r>
            <w:r w:rsidRPr="00857355">
              <w:rPr>
                <w:b/>
                <w:i/>
                <w:lang w:val="cs-CZ"/>
              </w:rPr>
              <w:t>skupiny smírců</w:t>
            </w:r>
            <w:r w:rsidRPr="00857355">
              <w:rPr>
                <w:lang w:val="cs-CZ"/>
              </w:rPr>
              <w:t xml:space="preserve"> nebo jakýmkoli jiným způsobem nesplní požadavek týkající se stanovení podmínek FRAND, </w:t>
            </w:r>
            <w:r w:rsidRPr="00857355">
              <w:rPr>
                <w:b/>
                <w:i/>
                <w:lang w:val="cs-CZ"/>
              </w:rPr>
              <w:t>skupina smírců</w:t>
            </w:r>
            <w:r w:rsidRPr="00857355">
              <w:rPr>
                <w:lang w:val="cs-CZ"/>
              </w:rPr>
              <w:t xml:space="preserve"> řízení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Pokud před stanovením podmínek FRAND nebo v jeho průběhu některá ze stran zahájila souběžné řízení, smírce nebo, pokud nebyl jmenován, kompetenční centrum na žádost kterékoli jiné strany procesu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před stanovením podmínek FRAND nebo v jeho průběhu některá ze stran zahájila souběžné řízení, smírce nebo, pokud nebyl jmenován, kompetenční centrum na žádost kterékoli jiné strany procesu stanovení podmínek FRAND ukončí.</w:t>
            </w:r>
            <w:r w:rsidRPr="00857355">
              <w:rPr>
                <w:b/>
                <w:i/>
                <w:lang w:val="cs-CZ"/>
              </w:rPr>
              <w:t xml:space="preserve"> Pokud se druhá strana rozhodne v postupu pokračovat, stanovení podmínek FRAND, které z toho vyplyne, je závazné pro celou Unii, bez ohledu na souběžné postupy ve třetích zemí.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před stanovením podmínek FRAND nebo v jeho průběhu některá ze stran zahájila souběžné řízení, </w:t>
            </w:r>
            <w:r w:rsidRPr="00857355">
              <w:rPr>
                <w:b/>
                <w:i/>
                <w:lang w:val="cs-CZ"/>
              </w:rPr>
              <w:t>smírce</w:t>
            </w:r>
            <w:r w:rsidRPr="00857355">
              <w:rPr>
                <w:lang w:val="cs-CZ"/>
              </w:rPr>
              <w:t xml:space="preserve"> nebo, pokud </w:t>
            </w:r>
            <w:r w:rsidRPr="00857355">
              <w:rPr>
                <w:b/>
                <w:i/>
                <w:lang w:val="cs-CZ"/>
              </w:rPr>
              <w:t>nebyl jmenován</w:t>
            </w:r>
            <w:r w:rsidRPr="00857355">
              <w:rPr>
                <w:lang w:val="cs-CZ"/>
              </w:rPr>
              <w:t>, kompetenční centrum na žádost kterékoli jiné strany procesu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před stanovením podmínek FRAND nebo v jeho průběhu některá ze stran zahájila souběžné řízení</w:t>
            </w:r>
            <w:r w:rsidRPr="00857355">
              <w:rPr>
                <w:b/>
                <w:i/>
                <w:lang w:val="cs-CZ"/>
              </w:rPr>
              <w:t xml:space="preserve"> týkající se dotčeného patentu SEP</w:t>
            </w:r>
            <w:r w:rsidRPr="00857355">
              <w:rPr>
                <w:lang w:val="cs-CZ"/>
              </w:rPr>
              <w:t xml:space="preserve">, </w:t>
            </w:r>
            <w:r w:rsidRPr="00857355">
              <w:rPr>
                <w:b/>
                <w:i/>
                <w:lang w:val="cs-CZ"/>
              </w:rPr>
              <w:t>skupina smírců</w:t>
            </w:r>
            <w:r w:rsidRPr="00857355">
              <w:rPr>
                <w:lang w:val="cs-CZ"/>
              </w:rPr>
              <w:t xml:space="preserve"> nebo, pokud </w:t>
            </w:r>
            <w:r w:rsidRPr="00857355">
              <w:rPr>
                <w:b/>
                <w:i/>
                <w:lang w:val="cs-CZ"/>
              </w:rPr>
              <w:t>nebyla jmenována</w:t>
            </w:r>
            <w:r w:rsidRPr="00857355">
              <w:rPr>
                <w:lang w:val="cs-CZ"/>
              </w:rPr>
              <w:t>, kompetenční centrum na žádost kterékoli jiné strany procesu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Zahájit souběžné řízení nemusí nutně jedna ze stran, ale kdokoli jiný z těch, kterých se věc týká. Pokud tomu tak je, měla by být případně zahájena soudní fáze (EU).</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před stanovením podmínek FRAND nebo v jeho průběhu některá ze stran zahájila souběžné řízení, </w:t>
            </w:r>
            <w:r w:rsidRPr="00857355">
              <w:rPr>
                <w:b/>
                <w:i/>
                <w:lang w:val="cs-CZ"/>
              </w:rPr>
              <w:t>smírce</w:t>
            </w:r>
            <w:r w:rsidRPr="00857355">
              <w:rPr>
                <w:lang w:val="cs-CZ"/>
              </w:rPr>
              <w:t xml:space="preserve"> nebo, pokud </w:t>
            </w:r>
            <w:r w:rsidRPr="00857355">
              <w:rPr>
                <w:b/>
                <w:i/>
                <w:lang w:val="cs-CZ"/>
              </w:rPr>
              <w:t>nebyl jmenován</w:t>
            </w:r>
            <w:r w:rsidRPr="00857355">
              <w:rPr>
                <w:lang w:val="cs-CZ"/>
              </w:rPr>
              <w:t>, kompetenční centrum na žádost kterékoli jiné strany procesu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Pokud před stanovením podmínek FRAND nebo v jeho průběhu některá ze stran zahájila souběžné řízení, </w:t>
            </w:r>
            <w:r w:rsidRPr="00857355">
              <w:rPr>
                <w:b/>
                <w:i/>
                <w:lang w:val="cs-CZ"/>
              </w:rPr>
              <w:t>skupina smírců</w:t>
            </w:r>
            <w:r w:rsidRPr="00857355">
              <w:rPr>
                <w:lang w:val="cs-CZ"/>
              </w:rPr>
              <w:t xml:space="preserve"> nebo, pokud </w:t>
            </w:r>
            <w:r w:rsidRPr="00857355">
              <w:rPr>
                <w:b/>
                <w:i/>
                <w:lang w:val="cs-CZ"/>
              </w:rPr>
              <w:t>nebyla jmenována</w:t>
            </w:r>
            <w:r w:rsidRPr="00857355">
              <w:rPr>
                <w:lang w:val="cs-CZ"/>
              </w:rPr>
              <w:t>, kompetenční centrum na žádost kterékoli jiné strany procesu</w:t>
            </w:r>
            <w:r w:rsidRPr="00857355">
              <w:rPr>
                <w:b/>
                <w:i/>
                <w:lang w:val="cs-CZ"/>
              </w:rPr>
              <w:t xml:space="preserve"> a se souhlasem té druhé strany</w:t>
            </w:r>
            <w:r w:rsidRPr="00857355">
              <w:rPr>
                <w:lang w:val="cs-CZ"/>
              </w:rPr>
              <w:t xml:space="preserve">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před stanovením podmínek FRAND nebo v jeho průběhu některá ze stran zahájila souběžné řízení, smírce nebo, pokud nebyl jmenován, kompetenční centrum na žádost kterékoli </w:t>
            </w:r>
            <w:r w:rsidRPr="00857355">
              <w:rPr>
                <w:b/>
                <w:i/>
                <w:lang w:val="cs-CZ"/>
              </w:rPr>
              <w:t xml:space="preserve">jiné </w:t>
            </w:r>
            <w:r w:rsidRPr="00857355">
              <w:rPr>
                <w:lang w:val="cs-CZ"/>
              </w:rPr>
              <w:t>strany procesu stanovení podmínek FRAND ukončí.</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před stanovením podmínek FRAND nebo v jeho průběhu některá ze stran zahájila souběžné řízení, smírce nebo, pokud nebyl jmenován, kompetenční centrum na žádost kterékoli strany procesu stanovení podmínek FRAND ukončí.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Aniž je dotčena ochrana důvěrnosti v souladu s čl. 54 odst. 3, může </w:t>
            </w:r>
            <w:r w:rsidRPr="00857355">
              <w:rPr>
                <w:b/>
                <w:i/>
                <w:lang w:val="cs-CZ"/>
              </w:rPr>
              <w:t>smírce</w:t>
            </w:r>
            <w:r w:rsidRPr="00857355">
              <w:rPr>
                <w:lang w:val="cs-CZ"/>
              </w:rPr>
              <w:t xml:space="preserve"> kdykoli v průběhu stanovování podmínek FRAND na žádost jedné strany nebo z vlastního podnětu požádat o předložení dokumentů nebo jiných důkazů.</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Aniž je dotčena ochrana důvěrnosti v souladu s čl. 54 odst. 3, může </w:t>
            </w:r>
            <w:r w:rsidRPr="00857355">
              <w:rPr>
                <w:b/>
                <w:i/>
                <w:lang w:val="cs-CZ"/>
              </w:rPr>
              <w:t>skupina smírců</w:t>
            </w:r>
            <w:r w:rsidRPr="00857355">
              <w:rPr>
                <w:lang w:val="cs-CZ"/>
              </w:rPr>
              <w:t xml:space="preserve"> kdykoli v průběhu stanovování podmínek FRAND na žádost jedné strany nebo z vlastního podnětu požádat o předložení dokumentů nebo jiných důkazů.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Aniž je dotčena ochrana důvěrnosti v souladu s čl. 54 odst. 3, může </w:t>
            </w:r>
            <w:r w:rsidRPr="00857355">
              <w:rPr>
                <w:b/>
                <w:i/>
                <w:lang w:val="cs-CZ"/>
              </w:rPr>
              <w:t>smírce</w:t>
            </w:r>
            <w:r w:rsidRPr="00857355">
              <w:rPr>
                <w:lang w:val="cs-CZ"/>
              </w:rPr>
              <w:t xml:space="preserve"> kdykoli v průběhu stanovování podmínek FRAND na žádost jedné strany nebo z vlastního podnětu požádat o předložení dokumentů nebo jiných důkazů.</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Aniž je dotčena ochrana důvěrnosti v souladu s čl. 54 odst. 3, může </w:t>
            </w:r>
            <w:r w:rsidRPr="00857355">
              <w:rPr>
                <w:b/>
                <w:i/>
                <w:lang w:val="cs-CZ"/>
              </w:rPr>
              <w:t>skupina smírců</w:t>
            </w:r>
            <w:r w:rsidRPr="00857355">
              <w:rPr>
                <w:lang w:val="cs-CZ"/>
              </w:rPr>
              <w:t xml:space="preserve"> kdykoli v průběhu stanovování podmínek FRAND na žádost jedné strany nebo z vlastního podnětu požádat o předložení dokumentů nebo jiných důkazů.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může přezkoumat veřejně dostupné informace a</w:t>
            </w:r>
            <w:r w:rsidRPr="00857355">
              <w:rPr>
                <w:b/>
                <w:i/>
                <w:lang w:val="cs-CZ"/>
              </w:rPr>
              <w:t xml:space="preserve"> </w:t>
            </w:r>
            <w:r w:rsidRPr="00857355">
              <w:rPr>
                <w:lang w:val="cs-CZ"/>
              </w:rPr>
              <w:t>rejstřík kompetenčního centra a</w:t>
            </w:r>
            <w:r w:rsidRPr="00857355">
              <w:rPr>
                <w:b/>
                <w:i/>
                <w:lang w:val="cs-CZ"/>
              </w:rPr>
              <w:t xml:space="preserve"> </w:t>
            </w:r>
            <w:r w:rsidRPr="00857355">
              <w:rPr>
                <w:lang w:val="cs-CZ"/>
              </w:rPr>
              <w:t>důvěrné i</w:t>
            </w:r>
            <w:r w:rsidRPr="00857355">
              <w:rPr>
                <w:b/>
                <w:i/>
                <w:lang w:val="cs-CZ"/>
              </w:rPr>
              <w:t xml:space="preserve"> </w:t>
            </w:r>
            <w:r w:rsidRPr="00857355">
              <w:rPr>
                <w:lang w:val="cs-CZ"/>
              </w:rPr>
              <w:t>nedůvěrné zprávy o</w:t>
            </w:r>
            <w:r w:rsidRPr="00857355">
              <w:rPr>
                <w:b/>
                <w:i/>
                <w:lang w:val="cs-CZ"/>
              </w:rPr>
              <w:t xml:space="preserve"> </w:t>
            </w:r>
            <w:r w:rsidRPr="00857355">
              <w:rPr>
                <w:lang w:val="cs-CZ"/>
              </w:rPr>
              <w:t>jiných stanoveních podmínek FRAND, jakož i nedůvěrné dokumenty a informace, které kompetenční centrum vypracovalo nebo které mu byly předloženy.</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může přezkoumat veřejně dostupné informace a</w:t>
            </w:r>
            <w:r w:rsidRPr="00857355">
              <w:rPr>
                <w:b/>
                <w:i/>
                <w:lang w:val="cs-CZ"/>
              </w:rPr>
              <w:t> </w:t>
            </w:r>
            <w:r w:rsidRPr="00857355">
              <w:rPr>
                <w:lang w:val="cs-CZ"/>
              </w:rPr>
              <w:t>rejstřík kompetenčního centra a</w:t>
            </w:r>
            <w:r w:rsidRPr="00857355">
              <w:rPr>
                <w:b/>
                <w:i/>
                <w:lang w:val="cs-CZ"/>
              </w:rPr>
              <w:t> </w:t>
            </w:r>
            <w:r w:rsidRPr="00857355">
              <w:rPr>
                <w:lang w:val="cs-CZ"/>
              </w:rPr>
              <w:t>důvěrné i</w:t>
            </w:r>
            <w:r w:rsidRPr="00857355">
              <w:rPr>
                <w:b/>
                <w:i/>
                <w:lang w:val="cs-CZ"/>
              </w:rPr>
              <w:t> </w:t>
            </w:r>
            <w:r w:rsidRPr="00857355">
              <w:rPr>
                <w:lang w:val="cs-CZ"/>
              </w:rPr>
              <w:t>nedůvěrné zprávy o</w:t>
            </w:r>
            <w:r w:rsidRPr="00857355">
              <w:rPr>
                <w:b/>
                <w:i/>
                <w:lang w:val="cs-CZ"/>
              </w:rPr>
              <w:t> </w:t>
            </w:r>
            <w:r w:rsidRPr="00857355">
              <w:rPr>
                <w:lang w:val="cs-CZ"/>
              </w:rPr>
              <w:t xml:space="preserve">jiných stanoveních podmínek FRAND, </w:t>
            </w:r>
            <w:r w:rsidRPr="00857355">
              <w:rPr>
                <w:b/>
                <w:i/>
                <w:lang w:val="cs-CZ"/>
              </w:rPr>
              <w:t xml:space="preserve">souhrnných licenčních poplatcích předložených podle článku 15, nezávazných odborných stanoviskách k souhrnným licenčním poplatkům stanoveným podle článku 18, </w:t>
            </w:r>
            <w:r w:rsidRPr="00857355">
              <w:rPr>
                <w:lang w:val="cs-CZ"/>
              </w:rPr>
              <w:t>jakož i</w:t>
            </w:r>
            <w:r w:rsidRPr="00857355">
              <w:rPr>
                <w:b/>
                <w:i/>
                <w:lang w:val="cs-CZ"/>
              </w:rPr>
              <w:t xml:space="preserve"> jiné</w:t>
            </w:r>
            <w:r w:rsidRPr="00857355">
              <w:rPr>
                <w:lang w:val="cs-CZ"/>
              </w:rPr>
              <w:t xml:space="preserve"> nedůvěrné dokumenty a informace, které kompetenční centrum vypracovalo nebo které mu byly předloženy.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48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r>
            <w:r w:rsidRPr="00857355">
              <w:rPr>
                <w:b/>
                <w:i/>
                <w:lang w:val="cs-CZ"/>
              </w:rPr>
              <w:t>Smírce</w:t>
            </w:r>
            <w:r w:rsidRPr="00857355">
              <w:rPr>
                <w:lang w:val="cs-CZ"/>
              </w:rPr>
              <w:t xml:space="preserve"> může přezkoumat veřejně dostupné informace a rejstřík kompetenčního centra a důvěrné i nedůvěrné zprávy o jiných stanoveních podmínek FRAND, jakož i nedůvěrné dokumenty a informace, které kompetenční centrum vypracovalo nebo které mu byly předloženy.</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r>
            <w:r w:rsidRPr="00857355">
              <w:rPr>
                <w:b/>
                <w:i/>
                <w:lang w:val="cs-CZ"/>
              </w:rPr>
              <w:t>Skupina smírců</w:t>
            </w:r>
            <w:r w:rsidRPr="00857355">
              <w:rPr>
                <w:lang w:val="cs-CZ"/>
              </w:rPr>
              <w:t xml:space="preserve"> může přezkoumat veřejně dostupné informace a rejstřík kompetenčního centra a důvěrné i nedůvěrné zprávy o jiných stanoveních podmínek FRAND, jakož i nedůvěrné dokumenty a informace, které kompetenční centrum vypracovalo nebo které mu byly předloženy.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 xml:space="preserve">Článek 49 </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Smírce</w:t>
            </w:r>
            <w:r w:rsidRPr="00857355">
              <w:rPr>
                <w:lang w:val="cs-CZ"/>
              </w:rPr>
              <w:t xml:space="preserve"> může vyslechnout svědky a znalce na žádost kterékoli ze stran za předpokladu, že tyto důkazy jsou pro stanovení podmínek FRAND nezbytné a že je na jejich posouzení dostatek času.</w:t>
            </w:r>
          </w:p>
        </w:tc>
        <w:tc>
          <w:tcPr>
            <w:tcW w:w="4876" w:type="dxa"/>
            <w:hideMark/>
          </w:tcPr>
          <w:p w:rsidR="00BE7DEF" w:rsidRPr="00857355" w:rsidRDefault="00BE7DEF" w:rsidP="00684EF2">
            <w:pPr>
              <w:pStyle w:val="Normal6"/>
              <w:rPr>
                <w:szCs w:val="24"/>
                <w:lang w:val="cs-CZ"/>
              </w:rPr>
            </w:pPr>
            <w:r w:rsidRPr="00857355">
              <w:rPr>
                <w:b/>
                <w:i/>
                <w:lang w:val="cs-CZ"/>
              </w:rPr>
              <w:t>Skupina smírců</w:t>
            </w:r>
            <w:r w:rsidRPr="00857355">
              <w:rPr>
                <w:lang w:val="cs-CZ"/>
              </w:rPr>
              <w:t xml:space="preserve"> může vyslechnout svědky a znalce na žádost kterékoli ze stran za předpokladu, že tyto důkazy jsou pro stanovení podmínek FRAND nezbytné a že je na jejich posouzení dostatek času.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659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 xml:space="preserve">Článek 49 </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Smírce</w:t>
            </w:r>
            <w:r w:rsidRPr="00857355">
              <w:rPr>
                <w:lang w:val="cs-CZ"/>
              </w:rPr>
              <w:t xml:space="preserve"> může vyslechnout svědky a znalce na žádost kterékoli ze stran za předpokladu, že tyto důkazy jsou pro stanovení podmínek FRAND nezbytné a že je na jejich posouzení dostatek času.</w:t>
            </w:r>
          </w:p>
        </w:tc>
        <w:tc>
          <w:tcPr>
            <w:tcW w:w="4876" w:type="dxa"/>
            <w:hideMark/>
          </w:tcPr>
          <w:p w:rsidR="00BE7DEF" w:rsidRPr="00857355" w:rsidRDefault="00BE7DEF" w:rsidP="00684EF2">
            <w:pPr>
              <w:pStyle w:val="Normal6"/>
              <w:rPr>
                <w:szCs w:val="24"/>
                <w:lang w:val="cs-CZ"/>
              </w:rPr>
            </w:pPr>
            <w:r w:rsidRPr="00857355">
              <w:rPr>
                <w:b/>
                <w:i/>
                <w:lang w:val="cs-CZ"/>
              </w:rPr>
              <w:t>Skupina smírců</w:t>
            </w:r>
            <w:r w:rsidRPr="00857355">
              <w:rPr>
                <w:lang w:val="cs-CZ"/>
              </w:rPr>
              <w:t xml:space="preserve"> může vyslechnout svědky a znalce na žádost kterékoli ze stran za předpokladu, že tyto důkazy jsou pro stanovení podmínek FRAND nezbytné a že je na jejich posouzení dostatek času.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Kdykoli v průběhu stanovování podmínek FRAND může </w:t>
            </w:r>
            <w:r w:rsidRPr="00857355">
              <w:rPr>
                <w:b/>
                <w:i/>
                <w:lang w:val="cs-CZ"/>
              </w:rPr>
              <w:t>smírce</w:t>
            </w:r>
            <w:r w:rsidRPr="00857355">
              <w:rPr>
                <w:lang w:val="cs-CZ"/>
              </w:rPr>
              <w:t xml:space="preserve"> nebo strana z vlastního podnětu nebo na výzvu </w:t>
            </w:r>
            <w:r w:rsidRPr="00857355">
              <w:rPr>
                <w:b/>
                <w:i/>
                <w:lang w:val="cs-CZ"/>
              </w:rPr>
              <w:t>smírce</w:t>
            </w:r>
            <w:r w:rsidRPr="00857355">
              <w:rPr>
                <w:lang w:val="cs-CZ"/>
              </w:rPr>
              <w:t xml:space="preserve"> předložit návrhy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Kdykoli v průběhu stanovování podmínek FRAND může </w:t>
            </w:r>
            <w:r w:rsidRPr="00857355">
              <w:rPr>
                <w:b/>
                <w:i/>
                <w:lang w:val="cs-CZ"/>
              </w:rPr>
              <w:t>skupina smírců</w:t>
            </w:r>
            <w:r w:rsidRPr="00857355">
              <w:rPr>
                <w:lang w:val="cs-CZ"/>
              </w:rPr>
              <w:t xml:space="preserve"> nebo strana z vlastního podnětu nebo na výzvu </w:t>
            </w:r>
            <w:r w:rsidRPr="00857355">
              <w:rPr>
                <w:b/>
                <w:i/>
                <w:lang w:val="cs-CZ"/>
              </w:rPr>
              <w:t>skupiny smírců</w:t>
            </w:r>
            <w:r w:rsidRPr="00857355">
              <w:rPr>
                <w:lang w:val="cs-CZ"/>
              </w:rPr>
              <w:t xml:space="preserve"> předložit návrhy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Kdykoli v průběhu stanovování podmínek FRAND může </w:t>
            </w:r>
            <w:r w:rsidRPr="00857355">
              <w:rPr>
                <w:b/>
                <w:i/>
                <w:lang w:val="cs-CZ"/>
              </w:rPr>
              <w:t>smírce</w:t>
            </w:r>
            <w:r w:rsidRPr="00857355">
              <w:rPr>
                <w:lang w:val="cs-CZ"/>
              </w:rPr>
              <w:t xml:space="preserve"> nebo strana z vlastního podnětu nebo na výzvu </w:t>
            </w:r>
            <w:r w:rsidRPr="00857355">
              <w:rPr>
                <w:b/>
                <w:i/>
                <w:lang w:val="cs-CZ"/>
              </w:rPr>
              <w:t>smírce</w:t>
            </w:r>
            <w:r w:rsidRPr="00857355">
              <w:rPr>
                <w:lang w:val="cs-CZ"/>
              </w:rPr>
              <w:t xml:space="preserve"> předložit návrhy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Kdykoli v průběhu stanovování podmínek FRAND může </w:t>
            </w:r>
            <w:r w:rsidRPr="00857355">
              <w:rPr>
                <w:b/>
                <w:i/>
                <w:lang w:val="cs-CZ"/>
              </w:rPr>
              <w:t>skupina smírců</w:t>
            </w:r>
            <w:r w:rsidRPr="00857355">
              <w:rPr>
                <w:lang w:val="cs-CZ"/>
              </w:rPr>
              <w:t xml:space="preserve"> nebo strana z vlastního podnětu nebo na výzvu </w:t>
            </w:r>
            <w:r w:rsidRPr="00857355">
              <w:rPr>
                <w:b/>
                <w:i/>
                <w:lang w:val="cs-CZ"/>
              </w:rPr>
              <w:t>skupiny smírců</w:t>
            </w:r>
            <w:r w:rsidRPr="00857355">
              <w:rPr>
                <w:lang w:val="cs-CZ"/>
              </w:rPr>
              <w:t xml:space="preserve"> předložit návrhy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Pokud žádající strana ve svém písemném podání předložila písemný návrh podmínek FRAND, musí mít reagující strana možnost se k němu vyjádřit a/nebo ve své odpovědi předložit písemný protinávrh.</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žádající strana ve svém písemném podání předložila písemný návrh podmínek FRAND, musí mít reagující strana možnost se k němu vyjádřit a/nebo ve své odpovědi předložit písemný protinávrh</w:t>
            </w:r>
            <w:r w:rsidRPr="00857355">
              <w:rPr>
                <w:b/>
                <w:i/>
                <w:lang w:val="cs-CZ"/>
              </w:rPr>
              <w:t xml:space="preserve"> do 30 dnů od data písemného podání žádající strany</w:t>
            </w:r>
            <w:r w:rsidRPr="00857355">
              <w:rPr>
                <w:lang w:val="cs-CZ"/>
              </w:rPr>
              <w:t>.</w:t>
            </w:r>
            <w:r w:rsidRPr="00857355">
              <w:rPr>
                <w:b/>
                <w:i/>
                <w:lang w:val="cs-CZ"/>
              </w:rPr>
              <w:t xml:space="preserve">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w:t>
            </w:r>
            <w:r w:rsidRPr="00857355">
              <w:rPr>
                <w:b/>
                <w:i/>
                <w:lang w:val="cs-CZ"/>
              </w:rPr>
              <w:t xml:space="preserve">vycházet z odborného stanoviska uvedeného v článku 18, nebo v případě, že toto stanovisko neexistuje, </w:t>
            </w:r>
            <w:r w:rsidRPr="00857355">
              <w:rPr>
                <w:lang w:val="cs-CZ"/>
              </w:rPr>
              <w:t>požádat o doplňující informace a vyslechnout odborníky nebo zúčastněné strany.</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požádat o doplňující informace a vyslechnout odborníky nebo zúčastněné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 18.</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w:t>
            </w:r>
            <w:r w:rsidRPr="00857355">
              <w:rPr>
                <w:b/>
                <w:i/>
                <w:lang w:val="cs-CZ"/>
              </w:rPr>
              <w:t xml:space="preserve">vycházet z odborného stanoviska uvedeného v článku 18, nebo v případě, že toto stanovisko neexistuje, </w:t>
            </w:r>
            <w:r w:rsidRPr="00857355">
              <w:rPr>
                <w:lang w:val="cs-CZ"/>
              </w:rPr>
              <w:t>požádat o doplňující informace a vyslechnout odborníky nebo zúčastněné strany.</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požádat o doplňující informace a vyslechnout odborníky nebo zúčastněné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 souladu s vypuštěním mechanismu souhrnných licenčních poplatků.</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Při předkládání návrhů podmínek FRAND </w:t>
            </w:r>
            <w:r w:rsidRPr="00857355">
              <w:rPr>
                <w:b/>
                <w:i/>
                <w:lang w:val="cs-CZ"/>
              </w:rPr>
              <w:t>smírce</w:t>
            </w:r>
            <w:r w:rsidRPr="00857355">
              <w:rPr>
                <w:lang w:val="cs-CZ"/>
              </w:rPr>
              <w:t xml:space="preserve"> zohlední dopad stanovení podmínek FRAND na hodnotový řetězec a na pobídky k inovacím jak v případě majitele patentů SEP, tak i zúčastněných stran v příslušném hodnotovém řetězci. Za tímto účelem může </w:t>
            </w:r>
            <w:r w:rsidRPr="00857355">
              <w:rPr>
                <w:b/>
                <w:i/>
                <w:lang w:val="cs-CZ"/>
              </w:rPr>
              <w:t>smírce</w:t>
            </w:r>
            <w:r w:rsidRPr="00857355">
              <w:rPr>
                <w:lang w:val="cs-CZ"/>
              </w:rPr>
              <w:t xml:space="preserve"> vycházet z odborného stanoviska uvedeného v článku 18, nebo v případě, že toto stanovisko neexistuje, požádat o doplňující informace a vyslechnout odborníky nebo zúčastněné strany.</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Při předkládání návrhů podmínek FRAND </w:t>
            </w:r>
            <w:r w:rsidRPr="00857355">
              <w:rPr>
                <w:b/>
                <w:i/>
                <w:lang w:val="cs-CZ"/>
              </w:rPr>
              <w:t>skupina smírců</w:t>
            </w:r>
            <w:r w:rsidRPr="00857355">
              <w:rPr>
                <w:lang w:val="cs-CZ"/>
              </w:rPr>
              <w:t xml:space="preserve"> zohlední dopad stanovení podmínek FRAND na hodnotový řetězec a na pobídky k inovacím jak v případě majitele patentů SEP, tak i zúčastněných stran v příslušném hodnotovém řetězci. Za tímto účelem může </w:t>
            </w:r>
            <w:r w:rsidRPr="00857355">
              <w:rPr>
                <w:b/>
                <w:i/>
                <w:lang w:val="cs-CZ"/>
              </w:rPr>
              <w:t>skupina smírců</w:t>
            </w:r>
            <w:r w:rsidRPr="00857355">
              <w:rPr>
                <w:lang w:val="cs-CZ"/>
              </w:rPr>
              <w:t xml:space="preserve"> vycházet z odborného stanoviska uvedeného v článku 18, nebo v případě, že toto stanovisko neexistuje, požádat o doplňující informace a vyslechnout odborníky nebo zúčastněné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50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t xml:space="preserve">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vycházet </w:t>
            </w:r>
            <w:r w:rsidRPr="00857355">
              <w:rPr>
                <w:b/>
                <w:i/>
                <w:lang w:val="cs-CZ"/>
              </w:rPr>
              <w:t>z</w:t>
            </w:r>
            <w:r w:rsidRPr="00857355">
              <w:rPr>
                <w:lang w:val="cs-CZ"/>
              </w:rPr>
              <w:t xml:space="preserve"> odborného stanoviska uvedeného v článku 18, nebo v případě, že toto stanovisko neexistuje, požádat o doplňující informace a vyslechnout odborníky nebo zúčastněné strany.</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t xml:space="preserve">Při předkládání návrhů podmínek FRAND smírce zohlední dopad stanovení podmínek FRAND na hodnotový řetězec a na pobídky k inovacím jak v případě majitele patentů SEP, tak i zúčastněných stran v příslušném hodnotovém řetězci. Za tímto účelem může smírce vycházet </w:t>
            </w:r>
            <w:r w:rsidRPr="00857355">
              <w:rPr>
                <w:b/>
                <w:i/>
                <w:lang w:val="cs-CZ"/>
              </w:rPr>
              <w:t>ze závazného</w:t>
            </w:r>
            <w:r w:rsidRPr="00857355">
              <w:rPr>
                <w:lang w:val="cs-CZ"/>
              </w:rPr>
              <w:t xml:space="preserve"> odborného stanoviska uvedeného v článku 18, nebo v případě, že toto stanovisko neexistuje, požádat o doplňující informace a vyslechnout odborníky nebo zúčastněné strany.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51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Doporučení </w:t>
            </w:r>
            <w:r w:rsidRPr="00857355">
              <w:rPr>
                <w:b/>
                <w:i/>
                <w:lang w:val="cs-CZ"/>
              </w:rPr>
              <w:t>smírce</w:t>
            </w:r>
            <w:r w:rsidRPr="00857355">
              <w:rPr>
                <w:lang w:val="cs-CZ"/>
              </w:rPr>
              <w:t xml:space="preserve"> ke stanovení podmínek FRAND</w:t>
            </w:r>
          </w:p>
        </w:tc>
        <w:tc>
          <w:tcPr>
            <w:tcW w:w="4876" w:type="dxa"/>
            <w:hideMark/>
          </w:tcPr>
          <w:p w:rsidR="00BE7DEF" w:rsidRPr="00857355" w:rsidRDefault="00BE7DEF" w:rsidP="00684EF2">
            <w:pPr>
              <w:pStyle w:val="Normal6"/>
              <w:rPr>
                <w:szCs w:val="24"/>
                <w:lang w:val="cs-CZ"/>
              </w:rPr>
            </w:pPr>
            <w:r w:rsidRPr="00857355">
              <w:rPr>
                <w:lang w:val="cs-CZ"/>
              </w:rPr>
              <w:t xml:space="preserve">Doporučení </w:t>
            </w:r>
            <w:r w:rsidRPr="00857355">
              <w:rPr>
                <w:b/>
                <w:i/>
                <w:lang w:val="cs-CZ"/>
              </w:rPr>
              <w:t>skupiny smírců</w:t>
            </w:r>
            <w:r w:rsidRPr="00857355">
              <w:rPr>
                <w:lang w:val="cs-CZ"/>
              </w:rPr>
              <w:t xml:space="preserve"> ke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51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Doporučení </w:t>
            </w:r>
            <w:r w:rsidRPr="00857355">
              <w:rPr>
                <w:b/>
                <w:i/>
                <w:lang w:val="cs-CZ"/>
              </w:rPr>
              <w:t>smírce</w:t>
            </w:r>
            <w:r w:rsidRPr="00857355">
              <w:rPr>
                <w:lang w:val="cs-CZ"/>
              </w:rPr>
              <w:t xml:space="preserve"> ke stanovení podmínek FRAND</w:t>
            </w:r>
          </w:p>
        </w:tc>
        <w:tc>
          <w:tcPr>
            <w:tcW w:w="4876" w:type="dxa"/>
            <w:hideMark/>
          </w:tcPr>
          <w:p w:rsidR="00BE7DEF" w:rsidRPr="00857355" w:rsidRDefault="00BE7DEF" w:rsidP="00684EF2">
            <w:pPr>
              <w:pStyle w:val="Normal6"/>
              <w:rPr>
                <w:szCs w:val="24"/>
                <w:lang w:val="cs-CZ"/>
              </w:rPr>
            </w:pPr>
            <w:r w:rsidRPr="00857355">
              <w:rPr>
                <w:lang w:val="cs-CZ"/>
              </w:rPr>
              <w:t xml:space="preserve">Doporučení </w:t>
            </w:r>
            <w:r w:rsidRPr="00857355">
              <w:rPr>
                <w:b/>
                <w:i/>
                <w:lang w:val="cs-CZ"/>
              </w:rPr>
              <w:t>skupiny smírců</w:t>
            </w:r>
            <w:r w:rsidRPr="00857355">
              <w:rPr>
                <w:lang w:val="cs-CZ"/>
              </w:rPr>
              <w:t xml:space="preserve"> ke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669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Smírce</w:t>
            </w:r>
            <w:r w:rsidRPr="00857355">
              <w:rPr>
                <w:lang w:val="cs-CZ"/>
              </w:rPr>
              <w:t xml:space="preserve"> oznámí stranám písemné doporučení o stanovení podmínek FRAND nejpozději pět měsíců před uplynutím lhůty uvedené v článku 37.</w:t>
            </w:r>
          </w:p>
        </w:tc>
        <w:tc>
          <w:tcPr>
            <w:tcW w:w="4876" w:type="dxa"/>
            <w:hideMark/>
          </w:tcPr>
          <w:p w:rsidR="00BE7DEF" w:rsidRPr="00857355" w:rsidRDefault="00BE7DEF" w:rsidP="00684EF2">
            <w:pPr>
              <w:pStyle w:val="Normal6"/>
              <w:rPr>
                <w:szCs w:val="24"/>
                <w:lang w:val="cs-CZ"/>
              </w:rPr>
            </w:pPr>
            <w:r w:rsidRPr="00857355">
              <w:rPr>
                <w:b/>
                <w:i/>
                <w:lang w:val="cs-CZ"/>
              </w:rPr>
              <w:t>Skupina smírců</w:t>
            </w:r>
            <w:r w:rsidRPr="00857355">
              <w:rPr>
                <w:lang w:val="cs-CZ"/>
              </w:rPr>
              <w:t xml:space="preserve"> oznámí stranám písemné doporučení o stanovení podmínek FRAND nejpozději pět měsíců před uplynutím lhůty uvedené v článku 37.</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Smírce</w:t>
            </w:r>
            <w:r w:rsidRPr="00857355">
              <w:rPr>
                <w:lang w:val="cs-CZ"/>
              </w:rPr>
              <w:t xml:space="preserve"> oznámí stranám písemné doporučení o stanovení podmínek FRAND nejpozději pět měsíců před uplynutím lhůty uvedené v článku 37.</w:t>
            </w:r>
          </w:p>
        </w:tc>
        <w:tc>
          <w:tcPr>
            <w:tcW w:w="4876" w:type="dxa"/>
            <w:hideMark/>
          </w:tcPr>
          <w:p w:rsidR="00BE7DEF" w:rsidRPr="00857355" w:rsidRDefault="00BE7DEF" w:rsidP="00684EF2">
            <w:pPr>
              <w:pStyle w:val="Normal6"/>
              <w:rPr>
                <w:szCs w:val="24"/>
                <w:lang w:val="cs-CZ"/>
              </w:rPr>
            </w:pPr>
            <w:r w:rsidRPr="00857355">
              <w:rPr>
                <w:b/>
                <w:i/>
                <w:lang w:val="cs-CZ"/>
              </w:rPr>
              <w:t>Skupina smírců</w:t>
            </w:r>
            <w:r w:rsidRPr="00857355">
              <w:rPr>
                <w:lang w:val="cs-CZ"/>
              </w:rPr>
              <w:t xml:space="preserve"> oznámí stranám písemné doporučení o stanovení podmínek FRAND nejpozději pět měsíců před uplynutím lhůty uvedené v článku 37.</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Poté, co </w:t>
            </w:r>
            <w:r w:rsidRPr="00857355">
              <w:rPr>
                <w:b/>
                <w:i/>
                <w:lang w:val="cs-CZ"/>
              </w:rPr>
              <w:t>smírce</w:t>
            </w:r>
            <w:r w:rsidRPr="00857355">
              <w:rPr>
                <w:lang w:val="cs-CZ"/>
              </w:rPr>
              <w:t xml:space="preserve"> oznámí písemné doporučení podmínek FRAND, každá strana předloží podrobný a odůvodněný návrh na stanovení podmínek FRAND. Pokud strana již předložila návrh na stanovení podmínek FRAND, předloží v případě potřeby revidované verze s přihlédnutím k doporučení </w:t>
            </w:r>
            <w:r w:rsidRPr="00857355">
              <w:rPr>
                <w:b/>
                <w:i/>
                <w:lang w:val="cs-CZ"/>
              </w:rPr>
              <w:t>smírce</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 xml:space="preserve">Poté, co </w:t>
            </w:r>
            <w:r w:rsidRPr="00857355">
              <w:rPr>
                <w:b/>
                <w:i/>
                <w:lang w:val="cs-CZ"/>
              </w:rPr>
              <w:t>skupina smírců</w:t>
            </w:r>
            <w:r w:rsidRPr="00857355">
              <w:rPr>
                <w:lang w:val="cs-CZ"/>
              </w:rPr>
              <w:t xml:space="preserve"> oznámí písemné doporučení podmínek FRAND, každá strana předloží podrobný a odůvodněný návrh na stanovení podmínek FRAND. Pokud strana již předložila návrh na stanovení podmínek FRAND, předloží v případě potřeby revidované verze s přihlédnutím k doporučení </w:t>
            </w:r>
            <w:r w:rsidRPr="00857355">
              <w:rPr>
                <w:b/>
                <w:i/>
                <w:lang w:val="cs-CZ"/>
              </w:rPr>
              <w:t>skupiny smírců</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Poté, co </w:t>
            </w:r>
            <w:r w:rsidRPr="00857355">
              <w:rPr>
                <w:b/>
                <w:i/>
                <w:lang w:val="cs-CZ"/>
              </w:rPr>
              <w:t>smírce</w:t>
            </w:r>
            <w:r w:rsidRPr="00857355">
              <w:rPr>
                <w:lang w:val="cs-CZ"/>
              </w:rPr>
              <w:t xml:space="preserve"> oznámí písemné doporučení podmínek FRAND, každá strana předloží podrobný a odůvodněný návrh na stanovení podmínek FRAND. Pokud strana již předložila návrh na stanovení podmínek FRAND, předloží v případě potřeby revidované verze s přihlédnutím k doporučení </w:t>
            </w:r>
            <w:r w:rsidRPr="00857355">
              <w:rPr>
                <w:b/>
                <w:i/>
                <w:lang w:val="cs-CZ"/>
              </w:rPr>
              <w:t>smírce</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 xml:space="preserve">Poté, co </w:t>
            </w:r>
            <w:r w:rsidRPr="00857355">
              <w:rPr>
                <w:b/>
                <w:i/>
                <w:lang w:val="cs-CZ"/>
              </w:rPr>
              <w:t>skupina smírců</w:t>
            </w:r>
            <w:r w:rsidRPr="00857355">
              <w:rPr>
                <w:lang w:val="cs-CZ"/>
              </w:rPr>
              <w:t xml:space="preserve"> oznámí písemné doporučení podmínek FRAND, každá strana předloží podrobný a odůvodněný návrh na stanovení podmínek FRAND. Pokud strana již předložila návrh na stanovení podmínek FRAND, předloží v případě potřeby revidované verze s přihlédnutím k doporučení </w:t>
            </w:r>
            <w:r w:rsidRPr="00857355">
              <w:rPr>
                <w:b/>
                <w:i/>
                <w:lang w:val="cs-CZ"/>
              </w:rPr>
              <w:t>skupiny smírců</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Považuje-li to </w:t>
            </w:r>
            <w:r w:rsidRPr="00857355">
              <w:rPr>
                <w:b/>
                <w:i/>
                <w:lang w:val="cs-CZ"/>
              </w:rPr>
              <w:t>smírce</w:t>
            </w:r>
            <w:r w:rsidRPr="00857355">
              <w:rPr>
                <w:lang w:val="cs-CZ"/>
              </w:rPr>
              <w:t xml:space="preserve"> za nezbytné nebo požádá-li o to některá ze stran, uskuteční se do dvaceti dnů od předložení odůvodněných návrhů na stanovení podmínek FRAND ústní jednání.</w:t>
            </w:r>
          </w:p>
        </w:tc>
        <w:tc>
          <w:tcPr>
            <w:tcW w:w="4876" w:type="dxa"/>
            <w:hideMark/>
          </w:tcPr>
          <w:p w:rsidR="00BE7DEF" w:rsidRPr="00857355" w:rsidRDefault="00BE7DEF" w:rsidP="00684EF2">
            <w:pPr>
              <w:pStyle w:val="Normal6"/>
              <w:rPr>
                <w:szCs w:val="24"/>
                <w:lang w:val="cs-CZ"/>
              </w:rPr>
            </w:pPr>
            <w:r w:rsidRPr="00857355">
              <w:rPr>
                <w:lang w:val="cs-CZ"/>
              </w:rPr>
              <w:t xml:space="preserve">Považuje-li to </w:t>
            </w:r>
            <w:r w:rsidRPr="00857355">
              <w:rPr>
                <w:b/>
                <w:i/>
                <w:lang w:val="cs-CZ"/>
              </w:rPr>
              <w:t>skupina smírců</w:t>
            </w:r>
            <w:r w:rsidRPr="00857355">
              <w:rPr>
                <w:lang w:val="cs-CZ"/>
              </w:rPr>
              <w:t xml:space="preserve"> za nezbytné nebo požádá-li o to některá ze stran, uskuteční se do dvaceti dnů od předložení odůvodněných návrhů na stanovení podmínek FRAND ústní jednání.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Považuje-li to </w:t>
            </w:r>
            <w:r w:rsidRPr="00857355">
              <w:rPr>
                <w:b/>
                <w:i/>
                <w:lang w:val="cs-CZ"/>
              </w:rPr>
              <w:t>smírce</w:t>
            </w:r>
            <w:r w:rsidRPr="00857355">
              <w:rPr>
                <w:lang w:val="cs-CZ"/>
              </w:rPr>
              <w:t xml:space="preserve"> za nezbytné nebo požádá-li o to některá ze stran, uskuteční se do dvaceti dnů od předložení odůvodněných návrhů na stanovení podmínek FRAND ústní jednání.</w:t>
            </w:r>
          </w:p>
        </w:tc>
        <w:tc>
          <w:tcPr>
            <w:tcW w:w="4876" w:type="dxa"/>
            <w:hideMark/>
          </w:tcPr>
          <w:p w:rsidR="00BE7DEF" w:rsidRPr="00857355" w:rsidRDefault="00BE7DEF" w:rsidP="00684EF2">
            <w:pPr>
              <w:pStyle w:val="Normal6"/>
              <w:rPr>
                <w:szCs w:val="24"/>
                <w:lang w:val="cs-CZ"/>
              </w:rPr>
            </w:pPr>
            <w:r w:rsidRPr="00857355">
              <w:rPr>
                <w:lang w:val="cs-CZ"/>
              </w:rPr>
              <w:t xml:space="preserve">Považuje-li to </w:t>
            </w:r>
            <w:r w:rsidRPr="00857355">
              <w:rPr>
                <w:b/>
                <w:i/>
                <w:lang w:val="cs-CZ"/>
              </w:rPr>
              <w:t>skupina smírců</w:t>
            </w:r>
            <w:r w:rsidRPr="00857355">
              <w:rPr>
                <w:lang w:val="cs-CZ"/>
              </w:rPr>
              <w:t xml:space="preserve"> za nezbytné nebo požádá-li o to některá ze stran, uskuteční se do dvaceti dnů od předložení odůvodněných návrhů na stanovení podmínek FRAND ústní jednání.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Pokud </w:t>
            </w:r>
            <w:r w:rsidRPr="00857355">
              <w:rPr>
                <w:b/>
                <w:i/>
                <w:lang w:val="cs-CZ"/>
              </w:rPr>
              <w:t>smírce</w:t>
            </w:r>
            <w:r w:rsidRPr="00857355">
              <w:rPr>
                <w:lang w:val="cs-CZ"/>
              </w:rPr>
              <w:t xml:space="preserve"> obdrží od jedné ze stran informace pro účely stanovení podmínek FRAND, sdělí je druhé straně, aby tato druhá strana měla možnost podat jakékoli vysvětlení.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Pokud </w:t>
            </w:r>
            <w:r w:rsidRPr="00857355">
              <w:rPr>
                <w:b/>
                <w:i/>
                <w:lang w:val="cs-CZ"/>
              </w:rPr>
              <w:t>skupina smírců</w:t>
            </w:r>
            <w:r w:rsidRPr="00857355">
              <w:rPr>
                <w:lang w:val="cs-CZ"/>
              </w:rPr>
              <w:t xml:space="preserve"> obdrží od jedné ze stran informace pro účely stanovení podmínek FRAND, sdělí je druhé straně, aby tato druhá strana měla možnost podat jakékoli vysvětlení.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Pokud </w:t>
            </w:r>
            <w:r w:rsidRPr="00857355">
              <w:rPr>
                <w:b/>
                <w:i/>
                <w:lang w:val="cs-CZ"/>
              </w:rPr>
              <w:t>smírce</w:t>
            </w:r>
            <w:r w:rsidRPr="00857355">
              <w:rPr>
                <w:lang w:val="cs-CZ"/>
              </w:rPr>
              <w:t xml:space="preserve"> obdrží od jedné ze stran informace pro účely stanovení podmínek FRAND, sdělí je druhé straně, aby tato druhá strana měla možnost podat jakékoli vysvětlení.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Pokud </w:t>
            </w:r>
            <w:r w:rsidRPr="00857355">
              <w:rPr>
                <w:b/>
                <w:i/>
                <w:lang w:val="cs-CZ"/>
              </w:rPr>
              <w:t>skupina smírců</w:t>
            </w:r>
            <w:r w:rsidRPr="00857355">
              <w:rPr>
                <w:lang w:val="cs-CZ"/>
              </w:rPr>
              <w:t xml:space="preserve"> obdrží od jedné ze stran informace pro účely stanovení podmínek FRAND, sdělí je druhé straně, aby tato druhá strana měla možnost podat jakékoli vysvětlení.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Pokud </w:t>
            </w:r>
            <w:r w:rsidRPr="00857355">
              <w:rPr>
                <w:b/>
                <w:i/>
                <w:lang w:val="cs-CZ"/>
              </w:rPr>
              <w:t>smírce</w:t>
            </w:r>
            <w:r w:rsidRPr="00857355">
              <w:rPr>
                <w:lang w:val="cs-CZ"/>
              </w:rPr>
              <w:t xml:space="preserve"> obdrží od jedné ze stran informace pro účely stanovení podmínek FRAND, sdělí je druhé straně, aby tato druhá strana měla možnost podat jakékoli vysvětlení.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Pokud </w:t>
            </w:r>
            <w:r w:rsidRPr="00857355">
              <w:rPr>
                <w:b/>
                <w:i/>
                <w:lang w:val="cs-CZ"/>
              </w:rPr>
              <w:t>skupina smírců</w:t>
            </w:r>
            <w:r w:rsidRPr="00857355">
              <w:rPr>
                <w:lang w:val="cs-CZ"/>
              </w:rPr>
              <w:t xml:space="preserve"> obdrží od jedné ze stran informace pro účely stanovení podmínek FRAND, sdělí je druhé straně, aby tato druhá strana měla možnost podat jakékoli vysvětlení.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Strana může </w:t>
            </w:r>
            <w:r w:rsidRPr="00857355">
              <w:rPr>
                <w:b/>
                <w:i/>
                <w:lang w:val="cs-CZ"/>
              </w:rPr>
              <w:t>smírce</w:t>
            </w:r>
            <w:r w:rsidRPr="00857355">
              <w:rPr>
                <w:lang w:val="cs-CZ"/>
              </w:rPr>
              <w:t xml:space="preserve"> požádat, aby určité informace v předloženém dokumentu zůstaly důvěrné.</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Strana může </w:t>
            </w:r>
            <w:r w:rsidRPr="00857355">
              <w:rPr>
                <w:b/>
                <w:i/>
                <w:lang w:val="cs-CZ"/>
              </w:rPr>
              <w:t>skupinu smírců</w:t>
            </w:r>
            <w:r w:rsidRPr="00857355">
              <w:rPr>
                <w:lang w:val="cs-CZ"/>
              </w:rPr>
              <w:t xml:space="preserve"> požádat, aby určité informace v předloženém dokumentu zůstaly důvěrné. </w:t>
            </w:r>
            <w:r w:rsidRPr="00857355">
              <w:rPr>
                <w:b/>
                <w:i/>
                <w:lang w:val="cs-CZ"/>
              </w:rPr>
              <w:t>Pravidla upravující ochranu důvěrných informací se stanoví tak, aby důvěrné informace strany mohly být sdíleny s externími právními zástupci a odborníky druhé strany za předpokladu, že tito odborníci a externí právní zástupci podepíší příslušné závazky, které zajistí, že tyto informace budou zachovány jako důvěrné.</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679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Strana může </w:t>
            </w:r>
            <w:r w:rsidRPr="00857355">
              <w:rPr>
                <w:b/>
                <w:i/>
                <w:lang w:val="cs-CZ"/>
              </w:rPr>
              <w:t>smírce</w:t>
            </w:r>
            <w:r w:rsidRPr="00857355">
              <w:rPr>
                <w:lang w:val="cs-CZ"/>
              </w:rPr>
              <w:t xml:space="preserve"> požádat, aby určité informace v předloženém dokumentu zůstaly důvěrné.</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Strana může </w:t>
            </w:r>
            <w:r w:rsidRPr="00857355">
              <w:rPr>
                <w:b/>
                <w:i/>
                <w:lang w:val="cs-CZ"/>
              </w:rPr>
              <w:t>skupinu smírců</w:t>
            </w:r>
            <w:r w:rsidRPr="00857355">
              <w:rPr>
                <w:lang w:val="cs-CZ"/>
              </w:rPr>
              <w:t xml:space="preserve"> požádat, aby určité informace v předloženém dokumentu zůstaly důvěrné.</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Pokud strana požádá o zachování důvěrnosti informací v dokumentu, který předložila, </w:t>
            </w:r>
            <w:r w:rsidRPr="00857355">
              <w:rPr>
                <w:b/>
                <w:i/>
                <w:lang w:val="cs-CZ"/>
              </w:rPr>
              <w:t>smírce</w:t>
            </w:r>
            <w:r w:rsidRPr="00857355">
              <w:rPr>
                <w:lang w:val="cs-CZ"/>
              </w:rPr>
              <w:t xml:space="preserve"> tyto informace druhé </w:t>
            </w:r>
            <w:r w:rsidRPr="00857355">
              <w:rPr>
                <w:b/>
                <w:i/>
                <w:lang w:val="cs-CZ"/>
              </w:rPr>
              <w:t>straně nesdělí</w:t>
            </w:r>
            <w:r w:rsidRPr="00857355">
              <w:rPr>
                <w:lang w:val="cs-CZ"/>
              </w:rPr>
              <w:t xml:space="preserve">. Strana, která se dovolává důvěrnosti, rovněž předloží nedůvěrnou verzi důvěrně předložených informací, která bude dostatečně podrobná, aby bylo možno přiměřeně pochopit podstatu důvěrně poskytnutých informací. </w:t>
            </w:r>
            <w:r>
              <w:t>Tato nedůvěrná verze se zpřístupní druhé straně.</w:t>
            </w:r>
          </w:p>
        </w:tc>
        <w:tc>
          <w:tcPr>
            <w:tcW w:w="4876" w:type="dxa"/>
            <w:hideMark/>
          </w:tcPr>
          <w:p w:rsidR="00BE7DEF" w:rsidRPr="00F20242" w:rsidRDefault="00BE7DEF" w:rsidP="00684EF2">
            <w:pPr>
              <w:pStyle w:val="Normal6"/>
              <w:rPr>
                <w:szCs w:val="24"/>
              </w:rPr>
            </w:pPr>
            <w:r>
              <w:t>3.</w:t>
            </w:r>
            <w:r>
              <w:tab/>
              <w:t xml:space="preserve">Pokud strana požádá o zachování důvěrnosti informací v dokumentu, který předložila, </w:t>
            </w:r>
            <w:r>
              <w:rPr>
                <w:b/>
                <w:i/>
              </w:rPr>
              <w:t>skupina smírců</w:t>
            </w:r>
            <w:r>
              <w:t xml:space="preserve"> tyto informace </w:t>
            </w:r>
            <w:r>
              <w:rPr>
                <w:b/>
                <w:i/>
              </w:rPr>
              <w:t xml:space="preserve">sdělí pouze externímu právnímu zástupci a externím odborníkům </w:t>
            </w:r>
            <w:r>
              <w:t xml:space="preserve">druhé </w:t>
            </w:r>
            <w:r>
              <w:rPr>
                <w:b/>
                <w:i/>
              </w:rPr>
              <w:t>strany, kteří podepsali příslušný závazek mlčenlivosti</w:t>
            </w:r>
            <w:r>
              <w:t>. Strana, která se dovolává důvěrnosti, rovněž předloží nedůvěrnou verzi důvěrně předložených informací, která bude dostatečně podrobná, aby bylo možno přiměřeně pochopit podstatu důvěrně poskytnutých informací. Tato nedůvěrná verze se zpřístupní druhé straně.</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681</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54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Pokud strana požádá o zachování důvěrnosti informací v dokumentu, který předložila, </w:t>
            </w:r>
            <w:r w:rsidRPr="00857355">
              <w:rPr>
                <w:b/>
                <w:i/>
                <w:lang w:val="cs-CZ"/>
              </w:rPr>
              <w:t>smírce</w:t>
            </w:r>
            <w:r w:rsidRPr="00857355">
              <w:rPr>
                <w:lang w:val="cs-CZ"/>
              </w:rPr>
              <w:t xml:space="preserve"> tyto informace druhé straně nesdělí. Strana, která se dovolává důvěrnosti, rovněž předloží nedůvěrnou verzi důvěrně předložených informací, která bude dostatečně podrobná, aby bylo možno přiměřeně pochopit podstatu důvěrně poskytnutých informací. </w:t>
            </w:r>
            <w:r>
              <w:t>Tato nedůvěrná verze se zpřístupní druhé straně.</w:t>
            </w:r>
          </w:p>
        </w:tc>
        <w:tc>
          <w:tcPr>
            <w:tcW w:w="4876" w:type="dxa"/>
            <w:hideMark/>
          </w:tcPr>
          <w:p w:rsidR="00BE7DEF" w:rsidRPr="00F20242" w:rsidRDefault="00BE7DEF" w:rsidP="00684EF2">
            <w:pPr>
              <w:pStyle w:val="Normal6"/>
              <w:rPr>
                <w:szCs w:val="24"/>
              </w:rPr>
            </w:pPr>
            <w:r>
              <w:t>3.</w:t>
            </w:r>
            <w:r>
              <w:tab/>
              <w:t xml:space="preserve">Pokud strana požádá o zachování důvěrnosti informací v dokumentu, který předložila, </w:t>
            </w:r>
            <w:r>
              <w:rPr>
                <w:b/>
                <w:i/>
              </w:rPr>
              <w:t>skupina smírců</w:t>
            </w:r>
            <w:r>
              <w:t xml:space="preserve"> tyto informace druhé straně nesdělí. Strana, která se dovolává důvěrnosti, rovněž předloží nedůvěrnou verzi důvěrně předložených informací, která bude dostatečně podrobná, aby bylo možno přiměřeně pochopit podstatu důvěrně poskytnutých informací. Tato nedůvěrná verze se zpřístupní druhé straně.</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682</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Odůvodněný návrh na stanovení podmínek FRAND </w:t>
            </w:r>
            <w:r w:rsidRPr="00857355">
              <w:rPr>
                <w:b/>
                <w:i/>
                <w:lang w:val="cs-CZ"/>
              </w:rPr>
              <w:t>smírcem</w:t>
            </w:r>
          </w:p>
        </w:tc>
        <w:tc>
          <w:tcPr>
            <w:tcW w:w="4876" w:type="dxa"/>
            <w:hideMark/>
          </w:tcPr>
          <w:p w:rsidR="00BE7DEF" w:rsidRPr="00857355" w:rsidRDefault="00BE7DEF" w:rsidP="00684EF2">
            <w:pPr>
              <w:pStyle w:val="Normal6"/>
              <w:rPr>
                <w:szCs w:val="24"/>
                <w:lang w:val="cs-CZ"/>
              </w:rPr>
            </w:pPr>
            <w:r w:rsidRPr="00857355">
              <w:rPr>
                <w:lang w:val="cs-CZ"/>
              </w:rPr>
              <w:t xml:space="preserve">Odůvodněný návrh na stanovení podmínek FRAND </w:t>
            </w:r>
            <w:r w:rsidRPr="00857355">
              <w:rPr>
                <w:b/>
                <w:i/>
                <w:lang w:val="cs-CZ"/>
              </w:rPr>
              <w:t>skupinou smírců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 xml:space="preserve">Odůvodněný návrh na stanovení podmínek FRAND </w:t>
            </w:r>
            <w:r w:rsidRPr="00857355">
              <w:rPr>
                <w:b/>
                <w:i/>
                <w:lang w:val="cs-CZ"/>
              </w:rPr>
              <w:t>smírcem</w:t>
            </w:r>
          </w:p>
        </w:tc>
        <w:tc>
          <w:tcPr>
            <w:tcW w:w="4876" w:type="dxa"/>
            <w:hideMark/>
          </w:tcPr>
          <w:p w:rsidR="00BE7DEF" w:rsidRPr="00857355" w:rsidRDefault="00BE7DEF" w:rsidP="00684EF2">
            <w:pPr>
              <w:pStyle w:val="Normal6"/>
              <w:rPr>
                <w:szCs w:val="24"/>
                <w:lang w:val="cs-CZ"/>
              </w:rPr>
            </w:pPr>
            <w:r w:rsidRPr="00857355">
              <w:rPr>
                <w:lang w:val="cs-CZ"/>
              </w:rPr>
              <w:t xml:space="preserve">Odůvodněný návrh na stanovení podmínek FRAND </w:t>
            </w:r>
            <w:r w:rsidRPr="00857355">
              <w:rPr>
                <w:b/>
                <w:i/>
                <w:lang w:val="cs-CZ"/>
              </w:rPr>
              <w:t>skupinou smírců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Nejpozději 45 dnů před uplynutím lhůty uvedené v článku 37 předloží smírce </w:t>
            </w:r>
            <w:r w:rsidRPr="00857355">
              <w:rPr>
                <w:b/>
                <w:i/>
                <w:lang w:val="cs-CZ"/>
              </w:rPr>
              <w:t xml:space="preserve">stranám nebo v příslušném případě straně, která žádá o pokračování ve stanovování podmínek FRAND, </w:t>
            </w:r>
            <w:r w:rsidRPr="00857355">
              <w:rPr>
                <w:lang w:val="cs-CZ"/>
              </w:rPr>
              <w:t>odůvodněný návrh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Nejpozději 45 dnů před uplynutím lhůty uvedené v článku 37 předloží smírce odůvodněný návrh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Nejpozději 45 dnů před uplynutím lhůty uvedené v článku 37 předloží smírce stranám </w:t>
            </w:r>
            <w:r w:rsidRPr="00857355">
              <w:rPr>
                <w:b/>
                <w:i/>
                <w:lang w:val="cs-CZ"/>
              </w:rPr>
              <w:t xml:space="preserve">nebo v příslušném případě straně, která žádá o pokračování ve stanovování podmínek FRAND, </w:t>
            </w:r>
            <w:r w:rsidRPr="00857355">
              <w:rPr>
                <w:lang w:val="cs-CZ"/>
              </w:rPr>
              <w:t>odůvodněný návrh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Nejpozději 45 dnů před uplynutím lhůty uvedené v článku 37 předloží smírce stranám odůvodněný návrh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Nejpozději 45 dnů před uplynutím lhůty uvedené v článku 37 předloží </w:t>
            </w:r>
            <w:r w:rsidRPr="00857355">
              <w:rPr>
                <w:b/>
                <w:i/>
                <w:lang w:val="cs-CZ"/>
              </w:rPr>
              <w:t>smírce</w:t>
            </w:r>
            <w:r w:rsidRPr="00857355">
              <w:rPr>
                <w:lang w:val="cs-CZ"/>
              </w:rPr>
              <w:t xml:space="preserve"> stranám nebo v příslušném případě straně, která žádá o pokračování ve stanovování podmínek FRAND, odůvodněný návrh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Nejpozději 45 dnů před uplynutím lhůty uvedené v článku 37 předloží </w:t>
            </w:r>
            <w:r w:rsidRPr="00857355">
              <w:rPr>
                <w:b/>
                <w:i/>
                <w:lang w:val="cs-CZ"/>
              </w:rPr>
              <w:t>skupina smírců</w:t>
            </w:r>
            <w:r w:rsidRPr="00857355">
              <w:rPr>
                <w:lang w:val="cs-CZ"/>
              </w:rPr>
              <w:t xml:space="preserve"> stranám nebo v příslušném případě straně, která žádá o pokračování ve stanovování podmínek FRAND, odůvodněný návrh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Nejpozději 45 dnů před uplynutím lhůty uvedené v článku 37 předloží </w:t>
            </w:r>
            <w:r w:rsidRPr="00857355">
              <w:rPr>
                <w:b/>
                <w:i/>
                <w:lang w:val="cs-CZ"/>
              </w:rPr>
              <w:t>smírce</w:t>
            </w:r>
            <w:r w:rsidRPr="00857355">
              <w:rPr>
                <w:lang w:val="cs-CZ"/>
              </w:rPr>
              <w:t xml:space="preserve"> stranám nebo v příslušném případě straně, která žádá o pokračování ve stanovování podmínek FRAND, odůvodněný návrh na stanovení podmínek FRAND.</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Nejpozději 45 dnů před uplynutím lhůty uvedené v článku 37 předloží </w:t>
            </w:r>
            <w:r w:rsidRPr="00857355">
              <w:rPr>
                <w:b/>
                <w:i/>
                <w:lang w:val="cs-CZ"/>
              </w:rPr>
              <w:t>skupina smírců</w:t>
            </w:r>
            <w:r w:rsidRPr="00857355">
              <w:rPr>
                <w:lang w:val="cs-CZ"/>
              </w:rPr>
              <w:t xml:space="preserve"> stranám nebo v příslušném případě straně, která žádá o pokračování ve stanovování podmínek FRAND, odůvodněný návrh na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Kterákoli strana může k návrhu předložit připomínky a navrhnout změny návrhu smírce, který může svůj návrh přeformulovat tak, aby zohlednil připomínky předložené stranami, a o tomto novém znění </w:t>
            </w:r>
            <w:r w:rsidRPr="00857355">
              <w:rPr>
                <w:b/>
                <w:i/>
                <w:lang w:val="cs-CZ"/>
              </w:rPr>
              <w:t xml:space="preserve">informuje </w:t>
            </w:r>
            <w:r w:rsidRPr="00857355">
              <w:rPr>
                <w:lang w:val="cs-CZ"/>
              </w:rPr>
              <w:t xml:space="preserve">strany </w:t>
            </w:r>
            <w:r w:rsidRPr="00857355">
              <w:rPr>
                <w:b/>
                <w:i/>
                <w:lang w:val="cs-CZ"/>
              </w:rPr>
              <w:t>nebo v příslušném případě stranu, která o pokračování ve stanovování podmínek FRAND žádá</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Kterákoli strana může k návrhu předložit připomínky a navrhnout změny návrhu smírce, který může svůj návrh přeformulovat tak, aby zohlednil připomínky předložené stranami, a o tomto novém znění strany </w:t>
            </w:r>
            <w:r w:rsidRPr="00857355">
              <w:rPr>
                <w:b/>
                <w:i/>
                <w:lang w:val="cs-CZ"/>
              </w:rPr>
              <w:t>informuje</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689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Kterákoli strana může k návrhu předložit připomínky a navrhnout změny návrhu smírce, který může svůj návrh přeformulovat tak, aby zohlednil připomínky předložené stranami, a o tomto novém znění </w:t>
            </w:r>
            <w:r w:rsidRPr="00857355">
              <w:rPr>
                <w:b/>
                <w:i/>
                <w:lang w:val="cs-CZ"/>
              </w:rPr>
              <w:t xml:space="preserve">informuje </w:t>
            </w:r>
            <w:r w:rsidRPr="00857355">
              <w:rPr>
                <w:lang w:val="cs-CZ"/>
              </w:rPr>
              <w:t xml:space="preserve">strany </w:t>
            </w:r>
            <w:r w:rsidRPr="00857355">
              <w:rPr>
                <w:b/>
                <w:i/>
                <w:lang w:val="cs-CZ"/>
              </w:rPr>
              <w:t>nebo v příslušném případě stranu, která o pokračování ve stanovování podmínek FRAND žádá</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Kterákoli strana může k návrhu předložit připomínky a navrhnout změny návrhu smírce, který může svůj návrh přeformulovat tak, aby zohlednil připomínky předložené stranami, a o tomto novém znění strany </w:t>
            </w:r>
            <w:r w:rsidRPr="00857355">
              <w:rPr>
                <w:b/>
                <w:i/>
                <w:lang w:val="cs-CZ"/>
              </w:rPr>
              <w:t>informuje</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Obě strany se musí dohodnout na účasti.</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Kterákoli strana může k návrhu předložit připomínky a navrhnout změny návrhu </w:t>
            </w:r>
            <w:r w:rsidRPr="00857355">
              <w:rPr>
                <w:b/>
                <w:i/>
                <w:lang w:val="cs-CZ"/>
              </w:rPr>
              <w:t>smírce</w:t>
            </w:r>
            <w:r w:rsidRPr="00857355">
              <w:rPr>
                <w:lang w:val="cs-CZ"/>
              </w:rPr>
              <w:t xml:space="preserve">, </w:t>
            </w:r>
            <w:r w:rsidRPr="00857355">
              <w:rPr>
                <w:b/>
                <w:i/>
                <w:lang w:val="cs-CZ"/>
              </w:rPr>
              <w:t>který</w:t>
            </w:r>
            <w:r w:rsidRPr="00857355">
              <w:rPr>
                <w:lang w:val="cs-CZ"/>
              </w:rPr>
              <w:t xml:space="preserve"> může svůj návrh přeformulovat tak, aby </w:t>
            </w:r>
            <w:r w:rsidRPr="00857355">
              <w:rPr>
                <w:b/>
                <w:i/>
                <w:lang w:val="cs-CZ"/>
              </w:rPr>
              <w:t>zohlednil</w:t>
            </w:r>
            <w:r w:rsidRPr="00857355">
              <w:rPr>
                <w:lang w:val="cs-CZ"/>
              </w:rPr>
              <w:t xml:space="preserve"> připomínky předložené stranami, a o tomto novém znění informuje strany nebo v příslušném případě stranu, která o pokračování ve stanovování podmínek FRAND žádá.</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Kterákoli strana může k návrhu předložit připomínky a navrhnout změny návrhu </w:t>
            </w:r>
            <w:r w:rsidRPr="00857355">
              <w:rPr>
                <w:b/>
                <w:i/>
                <w:lang w:val="cs-CZ"/>
              </w:rPr>
              <w:t>skupiny smírců</w:t>
            </w:r>
            <w:r w:rsidRPr="00857355">
              <w:rPr>
                <w:lang w:val="cs-CZ"/>
              </w:rPr>
              <w:t xml:space="preserve">, </w:t>
            </w:r>
            <w:r w:rsidRPr="00857355">
              <w:rPr>
                <w:b/>
                <w:i/>
                <w:lang w:val="cs-CZ"/>
              </w:rPr>
              <w:t>která</w:t>
            </w:r>
            <w:r w:rsidRPr="00857355">
              <w:rPr>
                <w:lang w:val="cs-CZ"/>
              </w:rPr>
              <w:t xml:space="preserve"> může svůj návrh přeformulovat tak, aby </w:t>
            </w:r>
            <w:r w:rsidRPr="00857355">
              <w:rPr>
                <w:b/>
                <w:i/>
                <w:lang w:val="cs-CZ"/>
              </w:rPr>
              <w:t>zohlednila</w:t>
            </w:r>
            <w:r w:rsidRPr="00857355">
              <w:rPr>
                <w:lang w:val="cs-CZ"/>
              </w:rPr>
              <w:t xml:space="preserve"> připomínky předložené stranami, a o tomto novém znění informuje strany nebo v příslušném případě stranu, která o pokračování ve stanovování podmínek FRAND žádá.</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Kterákoli strana může k návrhu předložit připomínky a navrhnout změny návrhu </w:t>
            </w:r>
            <w:r w:rsidRPr="00857355">
              <w:rPr>
                <w:b/>
                <w:i/>
                <w:lang w:val="cs-CZ"/>
              </w:rPr>
              <w:t>smírce</w:t>
            </w:r>
            <w:r w:rsidRPr="00857355">
              <w:rPr>
                <w:lang w:val="cs-CZ"/>
              </w:rPr>
              <w:t xml:space="preserve">, </w:t>
            </w:r>
            <w:r w:rsidRPr="00857355">
              <w:rPr>
                <w:b/>
                <w:i/>
                <w:lang w:val="cs-CZ"/>
              </w:rPr>
              <w:t>který</w:t>
            </w:r>
            <w:r w:rsidRPr="00857355">
              <w:rPr>
                <w:lang w:val="cs-CZ"/>
              </w:rPr>
              <w:t xml:space="preserve"> může svůj návrh přeformulovat tak, aby </w:t>
            </w:r>
            <w:r w:rsidRPr="00857355">
              <w:rPr>
                <w:b/>
                <w:i/>
                <w:lang w:val="cs-CZ"/>
              </w:rPr>
              <w:t>zohlednil</w:t>
            </w:r>
            <w:r w:rsidRPr="00857355">
              <w:rPr>
                <w:lang w:val="cs-CZ"/>
              </w:rPr>
              <w:t xml:space="preserve"> připomínky předložené stranami, a o tomto novém znění informuje strany nebo v příslušném případě stranu, která o pokračování ve stanovování podmínek FRAND žádá.</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Kterákoli strana může k návrhu předložit připomínky a navrhnout změny návrhu </w:t>
            </w:r>
            <w:r w:rsidRPr="00857355">
              <w:rPr>
                <w:b/>
                <w:i/>
                <w:lang w:val="cs-CZ"/>
              </w:rPr>
              <w:t>skupiny smírců</w:t>
            </w:r>
            <w:r w:rsidRPr="00857355">
              <w:rPr>
                <w:lang w:val="cs-CZ"/>
              </w:rPr>
              <w:t xml:space="preserve">, </w:t>
            </w:r>
            <w:r w:rsidRPr="00857355">
              <w:rPr>
                <w:b/>
                <w:i/>
                <w:lang w:val="cs-CZ"/>
              </w:rPr>
              <w:t>která</w:t>
            </w:r>
            <w:r w:rsidRPr="00857355">
              <w:rPr>
                <w:lang w:val="cs-CZ"/>
              </w:rPr>
              <w:t xml:space="preserve"> může svůj návrh přeformulovat tak, aby </w:t>
            </w:r>
            <w:r w:rsidRPr="00857355">
              <w:rPr>
                <w:b/>
                <w:i/>
                <w:lang w:val="cs-CZ"/>
              </w:rPr>
              <w:t>zohlednila</w:t>
            </w:r>
            <w:r w:rsidRPr="00857355">
              <w:rPr>
                <w:lang w:val="cs-CZ"/>
              </w:rPr>
              <w:t xml:space="preserve"> připomínky předložené stranami, a o tomto novém znění informuje strany nebo v příslušném případě stranu, která o pokračování ve stanovování podmínek FRAND žádá.</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Kterákoli strana může k návrhu předložit připomínky a navrhnout změny </w:t>
            </w:r>
            <w:r w:rsidRPr="00857355">
              <w:rPr>
                <w:b/>
                <w:i/>
                <w:lang w:val="cs-CZ"/>
              </w:rPr>
              <w:t>návrhu smírce</w:t>
            </w:r>
            <w:r w:rsidRPr="00857355">
              <w:rPr>
                <w:lang w:val="cs-CZ"/>
              </w:rPr>
              <w:t>, který může svůj návrh přeformulovat tak, aby zohlednil připomínky předložené stranami, a o tomto novém znění informuje strany nebo v příslušném případě stranu, která o pokračování ve stanovování podmínek FRAND žádá.</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Kterákoli strana může k návrhu předložit připomínky a navrhnout změny </w:t>
            </w:r>
            <w:r w:rsidRPr="00857355">
              <w:rPr>
                <w:b/>
                <w:i/>
                <w:lang w:val="cs-CZ"/>
              </w:rPr>
              <w:t>ve lhůtě stanovené smírcem</w:t>
            </w:r>
            <w:r w:rsidRPr="00857355">
              <w:rPr>
                <w:lang w:val="cs-CZ"/>
              </w:rPr>
              <w:t>, který může svůj návrh přeformulovat tak, aby zohlednil připomínky předložené stranami, a o tomto novém znění informuje strany nebo v příslušném případě stranu, která o pokračování ve stanovování podmínek FRAND žádá.</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2a.</w:t>
            </w:r>
            <w:r w:rsidRPr="00857355">
              <w:rPr>
                <w:b/>
                <w:i/>
                <w:lang w:val="en-GB"/>
              </w:rPr>
              <w:tab/>
              <w:t>Smírce strany urychleně informuje o tom, že jeho návrh je po případném přeformulování definitivní a představuje pro strany závazné rozhodnutí, pokud jde o podmínky FRAND, které je třeba uplatňovat.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55 – odst. 2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rPr>
                <w:szCs w:val="24"/>
              </w:rPr>
            </w:pPr>
            <w:r w:rsidRPr="00857355">
              <w:rPr>
                <w:b/>
                <w:i/>
                <w:lang w:val="en-GB"/>
              </w:rPr>
              <w:t>2b.</w:t>
            </w:r>
            <w:r w:rsidRPr="00857355">
              <w:rPr>
                <w:b/>
                <w:i/>
                <w:lang w:val="en-GB"/>
              </w:rPr>
              <w:tab/>
              <w:t xml:space="preserve">Držitelé patentu SEP nebo uživatelé, kteří se domnívají, že závazné stanovení podmínek FRAND smírcem je nesprávné se mohou odvolat k odvolacímu senátu  Úřadu Evropské unie pro duševní vlastnictví. Žádost se podává do dvou měsíců od rozhodnutí smírce. Odvolací senáty Úřadu Evropské unie pro duševní vlastnictví stanoví podmínky FRAND v motivovaném rozhodnutí, které je pro držitele a uživatele patentu SEP závazné. </w:t>
            </w:r>
            <w:r>
              <w:rPr>
                <w:b/>
                <w:i/>
              </w:rPr>
              <w:t>Rozhodnutí se oznámí držitelům patentu SEP a uživateli.</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695</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Kromě ukončení stanovení podmínek FRAND z důvodů uvedených v čl. 38 odst. </w:t>
            </w:r>
            <w:r w:rsidRPr="00857355">
              <w:rPr>
                <w:b/>
                <w:i/>
                <w:lang w:val="cs-CZ"/>
              </w:rPr>
              <w:t>4</w:t>
            </w:r>
            <w:r w:rsidRPr="00857355">
              <w:rPr>
                <w:lang w:val="cs-CZ"/>
              </w:rPr>
              <w:t>, čl. 44 odst. 3, čl. 45 odst. </w:t>
            </w:r>
            <w:r w:rsidRPr="00857355">
              <w:rPr>
                <w:b/>
                <w:i/>
                <w:lang w:val="cs-CZ"/>
              </w:rPr>
              <w:t>5</w:t>
            </w:r>
            <w:r w:rsidRPr="00857355">
              <w:rPr>
                <w:lang w:val="cs-CZ"/>
              </w:rPr>
              <w:t>, čl. 46 odst. 2 písm. b)</w:t>
            </w:r>
            <w:r w:rsidRPr="00857355">
              <w:rPr>
                <w:b/>
                <w:i/>
                <w:lang w:val="cs-CZ"/>
              </w:rPr>
              <w:t>, čl. 46 odst. 3</w:t>
            </w:r>
            <w:r w:rsidRPr="00857355">
              <w:rPr>
                <w:lang w:val="cs-CZ"/>
              </w:rPr>
              <w:t xml:space="preserve"> a čl. 47 odst. 2 se stanovení podmínek FRAND ukončí jakýmkoli z těchto způsobů:</w:t>
            </w:r>
          </w:p>
        </w:tc>
        <w:tc>
          <w:tcPr>
            <w:tcW w:w="4876" w:type="dxa"/>
            <w:hideMark/>
          </w:tcPr>
          <w:p w:rsidR="00BE7DEF" w:rsidRPr="00F20242" w:rsidRDefault="00BE7DEF" w:rsidP="00684EF2">
            <w:pPr>
              <w:pStyle w:val="Normal6"/>
              <w:rPr>
                <w:szCs w:val="24"/>
              </w:rPr>
            </w:pPr>
            <w:r w:rsidRPr="00857355">
              <w:rPr>
                <w:lang w:val="cs-CZ"/>
              </w:rPr>
              <w:t>1.</w:t>
            </w:r>
            <w:r w:rsidRPr="00857355">
              <w:rPr>
                <w:lang w:val="cs-CZ"/>
              </w:rPr>
              <w:tab/>
              <w:t>Kromě ukončení stanovení podmínek FRAND z důvodů uvedených v čl. 38 odst. </w:t>
            </w:r>
            <w:r w:rsidRPr="00857355">
              <w:rPr>
                <w:b/>
                <w:i/>
                <w:lang w:val="cs-CZ"/>
              </w:rPr>
              <w:t>3</w:t>
            </w:r>
            <w:r w:rsidRPr="00857355">
              <w:rPr>
                <w:lang w:val="cs-CZ"/>
              </w:rPr>
              <w:t>, čl. 44 odst. 3, čl. 45 odst. </w:t>
            </w:r>
            <w:r w:rsidRPr="00857355">
              <w:rPr>
                <w:b/>
                <w:i/>
                <w:lang w:val="cs-CZ"/>
              </w:rPr>
              <w:t>4</w:t>
            </w:r>
            <w:r w:rsidRPr="00857355">
              <w:rPr>
                <w:lang w:val="cs-CZ"/>
              </w:rPr>
              <w:t>, čl. 46 odst. 2 písm. b) a čl. 47 odst. </w:t>
            </w:r>
            <w:r>
              <w:t>2 se stanovení podmínek FRAND ukončí jakýmkoli z těchto způsobů: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696</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Kromě ukončení stanovení podmínek FRAND z důvodů uvedených v čl. 38 odst. </w:t>
            </w:r>
            <w:r w:rsidRPr="00857355">
              <w:rPr>
                <w:b/>
                <w:i/>
                <w:lang w:val="cs-CZ"/>
              </w:rPr>
              <w:t>4</w:t>
            </w:r>
            <w:r w:rsidRPr="00857355">
              <w:rPr>
                <w:lang w:val="cs-CZ"/>
              </w:rPr>
              <w:t>, čl. 44 odst. 3, čl. 45 odst. </w:t>
            </w:r>
            <w:r w:rsidRPr="00857355">
              <w:rPr>
                <w:b/>
                <w:i/>
                <w:lang w:val="cs-CZ"/>
              </w:rPr>
              <w:t>5</w:t>
            </w:r>
            <w:r w:rsidRPr="00857355">
              <w:rPr>
                <w:lang w:val="cs-CZ"/>
              </w:rPr>
              <w:t>, čl. 46 odst. 2 písm. b)</w:t>
            </w:r>
            <w:r w:rsidRPr="00857355">
              <w:rPr>
                <w:b/>
                <w:i/>
                <w:lang w:val="cs-CZ"/>
              </w:rPr>
              <w:t>, čl. 46 odst. 3</w:t>
            </w:r>
            <w:r w:rsidRPr="00857355">
              <w:rPr>
                <w:lang w:val="cs-CZ"/>
              </w:rPr>
              <w:t xml:space="preserve"> a čl. 47 odst. 2 se stanovení podmínek FRAND ukončí jakýmkoli z těchto způsobů:</w:t>
            </w:r>
          </w:p>
        </w:tc>
        <w:tc>
          <w:tcPr>
            <w:tcW w:w="4876" w:type="dxa"/>
            <w:hideMark/>
          </w:tcPr>
          <w:p w:rsidR="00BE7DEF" w:rsidRPr="00F20242" w:rsidRDefault="00BE7DEF" w:rsidP="00684EF2">
            <w:pPr>
              <w:pStyle w:val="Normal6"/>
              <w:rPr>
                <w:szCs w:val="24"/>
              </w:rPr>
            </w:pPr>
            <w:r w:rsidRPr="00857355">
              <w:rPr>
                <w:lang w:val="cs-CZ"/>
              </w:rPr>
              <w:t>1.</w:t>
            </w:r>
            <w:r w:rsidRPr="00857355">
              <w:rPr>
                <w:lang w:val="cs-CZ"/>
              </w:rPr>
              <w:tab/>
              <w:t>Kromě ukončení stanovení podmínek FRAND z důvodů uvedených v čl. 38 odst. </w:t>
            </w:r>
            <w:r w:rsidRPr="00857355">
              <w:rPr>
                <w:b/>
                <w:i/>
                <w:lang w:val="cs-CZ"/>
              </w:rPr>
              <w:t>3</w:t>
            </w:r>
            <w:r w:rsidRPr="00857355">
              <w:rPr>
                <w:lang w:val="cs-CZ"/>
              </w:rPr>
              <w:t>, čl. 44 odst. 3, čl. 45 odst. </w:t>
            </w:r>
            <w:r w:rsidRPr="00857355">
              <w:rPr>
                <w:b/>
                <w:i/>
                <w:lang w:val="cs-CZ"/>
              </w:rPr>
              <w:t>4</w:t>
            </w:r>
            <w:r w:rsidRPr="00857355">
              <w:rPr>
                <w:lang w:val="cs-CZ"/>
              </w:rPr>
              <w:t>, čl. 46 odst. 2 písm. b) a čl. 47 odst. </w:t>
            </w:r>
            <w:r>
              <w:t>2 se stanovení podmínek FRAND ukončí jakýmkoli z těchto způsobů:</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697</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strany podepíší písemné prohlášení, v němž přijímají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 xml:space="preserve">strany podepíší písemné prohlášení, v němž přijímají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b)</w:t>
            </w:r>
            <w:r w:rsidRPr="00857355">
              <w:rPr>
                <w:lang w:val="cs-CZ"/>
              </w:rPr>
              <w:tab/>
              <w:t xml:space="preserve">strany podepíší písemné prohlášení, v němž přijímají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b)</w:t>
            </w:r>
            <w:r w:rsidRPr="00857355">
              <w:rPr>
                <w:lang w:val="cs-CZ"/>
              </w:rPr>
              <w:tab/>
              <w:t xml:space="preserve">strany podepíší písemné prohlášení, v němž přijímají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699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strana vydá písemné prohlášení, v němž nepřijímá odůvodněný návrh smírce na stanovení podmínek FRAND podle článku 55;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700</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c)</w:t>
            </w:r>
            <w:r w:rsidRPr="00857355">
              <w:rPr>
                <w:lang w:val="cs-CZ"/>
              </w:rPr>
              <w:tab/>
              <w:t xml:space="preserve">strana vydá písemné prohlášení, v němž nepřijímá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c)</w:t>
            </w:r>
            <w:r w:rsidRPr="00857355">
              <w:rPr>
                <w:lang w:val="cs-CZ"/>
              </w:rPr>
              <w:tab/>
              <w:t xml:space="preserve">strana vydá písemné prohlášení, v němž nepřijímá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c)</w:t>
            </w:r>
            <w:r w:rsidRPr="00857355">
              <w:rPr>
                <w:lang w:val="cs-CZ"/>
              </w:rPr>
              <w:tab/>
              <w:t xml:space="preserve">strana vydá písemné prohlášení, v němž nepřijímá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c)</w:t>
            </w:r>
            <w:r w:rsidRPr="00857355">
              <w:rPr>
                <w:lang w:val="cs-CZ"/>
              </w:rPr>
              <w:tab/>
              <w:t xml:space="preserve">strana vydá písemné prohlášení, v němž nepřijímá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d)</w:t>
            </w:r>
            <w:r w:rsidRPr="00857355">
              <w:rPr>
                <w:b/>
                <w:i/>
                <w:lang w:val="cs-CZ"/>
              </w:rPr>
              <w:tab/>
              <w:t>strana nepředložila odpověď na odůvodněný návrh smírce na stanovení podmínek FRAND podle článku 55.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703</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d)</w:t>
            </w:r>
            <w:r w:rsidRPr="00857355">
              <w:rPr>
                <w:lang w:val="cs-CZ"/>
              </w:rPr>
              <w:tab/>
              <w:t xml:space="preserve">strana nepředložila odpověď na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d)</w:t>
            </w:r>
            <w:r w:rsidRPr="00857355">
              <w:rPr>
                <w:lang w:val="cs-CZ"/>
              </w:rPr>
              <w:tab/>
              <w:t xml:space="preserve">strana nepředložila odpověď na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d)</w:t>
            </w:r>
            <w:r w:rsidRPr="00857355">
              <w:rPr>
                <w:lang w:val="cs-CZ"/>
              </w:rPr>
              <w:tab/>
              <w:t xml:space="preserve">strana nepředložila odpověď na odůvodněný návrh </w:t>
            </w:r>
            <w:r w:rsidRPr="00857355">
              <w:rPr>
                <w:b/>
                <w:i/>
                <w:lang w:val="cs-CZ"/>
              </w:rPr>
              <w:t>smírce</w:t>
            </w:r>
            <w:r w:rsidRPr="00857355">
              <w:rPr>
                <w:lang w:val="cs-CZ"/>
              </w:rPr>
              <w:t xml:space="preserve"> na stanovení podmínek FRAND podle článku 55.</w:t>
            </w:r>
          </w:p>
        </w:tc>
        <w:tc>
          <w:tcPr>
            <w:tcW w:w="4876" w:type="dxa"/>
            <w:hideMark/>
          </w:tcPr>
          <w:p w:rsidR="00BE7DEF" w:rsidRPr="00857355" w:rsidRDefault="00BE7DEF" w:rsidP="00684EF2">
            <w:pPr>
              <w:pStyle w:val="Normal6"/>
              <w:rPr>
                <w:szCs w:val="24"/>
                <w:lang w:val="cs-CZ"/>
              </w:rPr>
            </w:pPr>
            <w:r w:rsidRPr="00857355">
              <w:rPr>
                <w:lang w:val="cs-CZ"/>
              </w:rPr>
              <w:t>d)</w:t>
            </w:r>
            <w:r w:rsidRPr="00857355">
              <w:rPr>
                <w:lang w:val="cs-CZ"/>
              </w:rPr>
              <w:tab/>
              <w:t xml:space="preserve">strana nepředložila odpověď na odůvodněný návrh </w:t>
            </w:r>
            <w:r w:rsidRPr="00857355">
              <w:rPr>
                <w:b/>
                <w:i/>
                <w:lang w:val="cs-CZ"/>
              </w:rPr>
              <w:t>skupiny smírců</w:t>
            </w:r>
            <w:r w:rsidRPr="00857355">
              <w:rPr>
                <w:lang w:val="cs-CZ"/>
              </w:rPr>
              <w:t xml:space="preserve"> na stanovení podmínek FRAND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d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da)</w:t>
            </w:r>
            <w:r w:rsidRPr="00857355">
              <w:rPr>
                <w:b/>
                <w:i/>
                <w:lang w:val="en-GB"/>
              </w:rPr>
              <w:tab/>
              <w:t>závazné stanovení podmínek FRAND dohodnuté mezi stranami podle čl. 38 odst. 4 skončí, jakmile smírce předloží svůj konečný odůvodněný návrh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1 – písm. d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da)</w:t>
            </w:r>
            <w:r w:rsidRPr="00857355">
              <w:rPr>
                <w:b/>
                <w:i/>
                <w:lang w:val="en-GB"/>
              </w:rPr>
              <w:tab/>
              <w:t>e) závazné stanovení podmínek FRAND dohodnuté mezi stranami podle čl. 38 odst. 4 skončí, jakmile smírce předloží svůj konečný odůvodněný návrh podle článku 55.</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4.</w:t>
            </w:r>
            <w:r w:rsidRPr="00857355">
              <w:rPr>
                <w:b/>
                <w:i/>
                <w:lang w:val="cs-CZ"/>
              </w:rPr>
              <w:tab/>
              <w:t>Příslušný soud členského státu, který má rozhodnout o stanovení podmínek FRAND, včetně případů zneužití dominantního postavení mezi soukromými stranami, nebo v případě tvrzení o porušení patentu SEP týkajícího se patentu SEP platného v jednom nebo více členských státech, na nějž se vztahuje stanovení podmínek FRAND, nesmí pokračovat v posuzování podstaty uvedené věci, pokud mu nebylo doručeno oznámení o ukončení stanovení podmínek FRAND nebo v případech uvedených v čl. 38 odst. 3 písm. b) a čl. 38 odst. 4 písm. c) oznámení o závazku podle čl. 38 odst. </w:t>
            </w:r>
            <w:r>
              <w:rPr>
                <w:b/>
                <w:i/>
              </w:rPr>
              <w:t>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Jedinými institucemi, které mohou vydat rozhodnutí ohledně toho, zda došlo k porušení podmínek FRAND, jsou soudy EU. Nemůže je proto zdržovat administrativní a nezávazný postup stanovení podmínek FRAND prováděný úřadem EUIPO.</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4.</w:t>
            </w:r>
            <w:r w:rsidRPr="00857355">
              <w:rPr>
                <w:lang w:val="cs-CZ"/>
              </w:rPr>
              <w:tab/>
              <w:t>Příslušný soud členského státu, který má rozhodnout o stanovení podmínek FRAND, včetně případů zneužití dominantního postavení mezi soukromými stranami, nebo v případě tvrzení o porušení patentu SEP týkajícího se patentu SEP platného v jednom nebo více členských státech, na nějž se vztahuje stanovení podmínek FRAND, nesmí pokračovat v posuzování podstaty uvedené věci, pokud mu nebylo doručeno oznámení o ukončení stanovení podmínek FRAND nebo v případech uvedených v čl. 38 odst. 3 písm. b) a čl. 38 odst. 4 písm. c) oznámení o závazku podle čl. 38 odst. </w:t>
            </w:r>
            <w:r>
              <w:t>5.</w:t>
            </w:r>
          </w:p>
        </w:tc>
        <w:tc>
          <w:tcPr>
            <w:tcW w:w="4876" w:type="dxa"/>
            <w:hideMark/>
          </w:tcPr>
          <w:p w:rsidR="00BE7DEF" w:rsidRPr="00F20242" w:rsidRDefault="00BE7DEF" w:rsidP="00684EF2">
            <w:pPr>
              <w:pStyle w:val="Normal6"/>
              <w:rPr>
                <w:szCs w:val="24"/>
              </w:rPr>
            </w:pPr>
            <w:r>
              <w:t>4.</w:t>
            </w:r>
            <w:r>
              <w:tab/>
            </w:r>
            <w:r>
              <w:rPr>
                <w:b/>
                <w:i/>
              </w:rPr>
              <w:t>V případě jakéhokoli nároku, kde by žalovaným byl malý a střední podnik,</w:t>
            </w:r>
            <w:r>
              <w:t xml:space="preserve"> příslušný soud členského státu, který má rozhodnout o stanovení podmínek FRAND, včetně případů zneužití dominantního postavení mezi soukromými stranami, nebo v případě tvrzení o porušení patentu SEP týkajícího se patentu SEP platného v jednom nebo více členských státech, na nějž se vztahuje stanovení podmínek FRAND, nesmí pokračovat v posuzování podstaty uvedené věci, pokud mu nebylo doručeno oznámení o ukončení stanovení podmínek FRAND nebo v případech uvedených v čl. 38 odst. 3 písm. b) a čl. 38 odst. 4 písm. c) oznámení o závazku podle čl. 38 odst. 5. </w:t>
            </w:r>
            <w:r>
              <w:rPr>
                <w:b/>
                <w:i/>
              </w:rPr>
              <w:t>Ve všech ostatních případech může soud postupovat souběžně s jakýmkoli stanovováním podmínek FRAND.</w:t>
            </w:r>
          </w:p>
        </w:tc>
      </w:tr>
    </w:tbl>
    <w:p w:rsidR="00BE7DEF" w:rsidRPr="00857355" w:rsidRDefault="00BE7DEF" w:rsidP="00BE7DEF">
      <w:pPr>
        <w:pStyle w:val="Olang"/>
        <w:rPr>
          <w:lang w:val="en-GB"/>
        </w:rPr>
      </w:pPr>
      <w:r w:rsidRPr="00857355">
        <w:rPr>
          <w:lang w:val="en-GB"/>
        </w:rPr>
        <w:t xml:space="preserve">Or. </w:t>
      </w:r>
      <w:r w:rsidRPr="00857355">
        <w:rPr>
          <w:rStyle w:val="HideTWBExt"/>
          <w:noProof w:val="0"/>
          <w:lang w:val="en-GB"/>
        </w:rPr>
        <w:t>&lt;Original&gt;</w:t>
      </w:r>
      <w:r w:rsidRPr="00857355">
        <w:rPr>
          <w:rStyle w:val="HideTWBInt"/>
          <w:rFonts w:eastAsiaTheme="majorEastAsia"/>
          <w:lang w:val="en-GB"/>
        </w:rPr>
        <w:t>{EN}</w:t>
      </w:r>
      <w:r w:rsidRPr="00857355">
        <w:rPr>
          <w:lang w:val="en-GB"/>
        </w:rPr>
        <w:t>en</w:t>
      </w:r>
      <w:r w:rsidRPr="00857355">
        <w:rPr>
          <w:rStyle w:val="HideTWBExt"/>
          <w:noProof w:val="0"/>
          <w:lang w:val="en-GB"/>
        </w:rPr>
        <w:t>&lt;/Original&gt;</w:t>
      </w:r>
    </w:p>
    <w:p w:rsidR="00BE7DEF" w:rsidRPr="00857355" w:rsidRDefault="00BE7DEF" w:rsidP="00BE7DEF">
      <w:pPr>
        <w:pStyle w:val="JustificationTitle"/>
        <w:rPr>
          <w:noProof w:val="0"/>
          <w:lang w:val="en-GB"/>
        </w:rPr>
      </w:pPr>
      <w:r w:rsidRPr="00857355">
        <w:rPr>
          <w:rStyle w:val="HideTWBExt"/>
          <w:i w:val="0"/>
          <w:lang w:val="en-GB"/>
        </w:rPr>
        <w:t>&lt;TitreJust&gt;</w:t>
      </w:r>
      <w:r w:rsidRPr="00857355">
        <w:rPr>
          <w:lang w:val="en-GB"/>
        </w:rPr>
        <w:t>Odůvodnění</w:t>
      </w:r>
      <w:r w:rsidRPr="00857355">
        <w:rPr>
          <w:rStyle w:val="HideTWBExt"/>
          <w:i w:val="0"/>
          <w:lang w:val="en-GB"/>
        </w:rPr>
        <w:t>&lt;/TitreJust&gt;</w:t>
      </w:r>
    </w:p>
    <w:p w:rsidR="00BE7DEF" w:rsidRPr="00857355" w:rsidRDefault="00BE7DEF" w:rsidP="00BE7DEF">
      <w:pPr>
        <w:pStyle w:val="Normal12Italic"/>
        <w:rPr>
          <w:noProof w:val="0"/>
          <w:lang w:val="en-GB"/>
        </w:rPr>
      </w:pPr>
      <w:r w:rsidRPr="00857355">
        <w:rPr>
          <w:lang w:val="en-GB"/>
        </w:rPr>
        <w:t>Delaying the commencement of proceedings to determine validity and infringement would be contrary to the correct order or procedure in all Member States Courts, who have to first determine if a patent is valid and infringed and only afterwards can they proceed to a FRAND determination. It will therefore be useful for the FRAND determination procedure under this article if parties are enabled to run parallel court proceedings to determine validity and infringement if necessary where doubts arise on such issues. The EUIPO cannot determine validity or infringement of a patent. However SMEs are not well placed to engage in claims concerning validity and infringement, and so where an SME is involved as defendant the proceedings should be delayed pending the FRAND determination.</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709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4.</w:t>
            </w:r>
            <w:r w:rsidRPr="00857355">
              <w:rPr>
                <w:lang w:val="cs-CZ"/>
              </w:rPr>
              <w:tab/>
              <w:t>Příslušný soud členského státu, který má rozhodnout o</w:t>
            </w:r>
            <w:r w:rsidRPr="00857355">
              <w:rPr>
                <w:b/>
                <w:i/>
                <w:lang w:val="cs-CZ"/>
              </w:rPr>
              <w:t xml:space="preserve"> </w:t>
            </w:r>
            <w:r w:rsidRPr="00857355">
              <w:rPr>
                <w:lang w:val="cs-CZ"/>
              </w:rPr>
              <w:t>stanovení podmínek FRAND, včetně případů zneužití dominantního postavení mezi soukromými stranami, nebo v</w:t>
            </w:r>
            <w:r w:rsidRPr="00857355">
              <w:rPr>
                <w:b/>
                <w:i/>
                <w:lang w:val="cs-CZ"/>
              </w:rPr>
              <w:t xml:space="preserve"> </w:t>
            </w:r>
            <w:r w:rsidRPr="00857355">
              <w:rPr>
                <w:lang w:val="cs-CZ"/>
              </w:rPr>
              <w:t>případě tvrzení o</w:t>
            </w:r>
            <w:r w:rsidRPr="00857355">
              <w:rPr>
                <w:b/>
                <w:i/>
                <w:lang w:val="cs-CZ"/>
              </w:rPr>
              <w:t xml:space="preserve"> </w:t>
            </w:r>
            <w:r w:rsidRPr="00857355">
              <w:rPr>
                <w:lang w:val="cs-CZ"/>
              </w:rPr>
              <w:t>porušení patentu SEP týkajícího se patentu SEP platného v</w:t>
            </w:r>
            <w:r w:rsidRPr="00857355">
              <w:rPr>
                <w:b/>
                <w:i/>
                <w:lang w:val="cs-CZ"/>
              </w:rPr>
              <w:t xml:space="preserve"> </w:t>
            </w:r>
            <w:r w:rsidRPr="00857355">
              <w:rPr>
                <w:lang w:val="cs-CZ"/>
              </w:rPr>
              <w:t>jednom nebo více členských státech, na nějž se vztahuje stanovení podmínek FRAND, nesmí pokračovat v</w:t>
            </w:r>
            <w:r w:rsidRPr="00857355">
              <w:rPr>
                <w:b/>
                <w:i/>
                <w:lang w:val="cs-CZ"/>
              </w:rPr>
              <w:t xml:space="preserve"> </w:t>
            </w:r>
            <w:r w:rsidRPr="00857355">
              <w:rPr>
                <w:lang w:val="cs-CZ"/>
              </w:rPr>
              <w:t>posuzování podstaty uvedené věci, pokud mu nebylo doručeno oznámení o</w:t>
            </w:r>
            <w:r w:rsidRPr="00857355">
              <w:rPr>
                <w:b/>
                <w:i/>
                <w:lang w:val="cs-CZ"/>
              </w:rPr>
              <w:t xml:space="preserve"> </w:t>
            </w:r>
            <w:r w:rsidRPr="00857355">
              <w:rPr>
                <w:lang w:val="cs-CZ"/>
              </w:rPr>
              <w:t>ukončení stanovení podmínek FRAND</w:t>
            </w:r>
            <w:r w:rsidRPr="00857355">
              <w:rPr>
                <w:b/>
                <w:i/>
                <w:lang w:val="cs-CZ"/>
              </w:rPr>
              <w:t xml:space="preserve"> nebo v případech uvedených v čl. 38 odst. 3 písm. b) a čl. 38 odst. 4 písm. c) oznámení o závazku podle čl. 38 odst. </w:t>
            </w:r>
            <w:r>
              <w:rPr>
                <w:b/>
                <w:i/>
              </w:rPr>
              <w:t>5</w:t>
            </w:r>
            <w:r>
              <w:t>.</w:t>
            </w:r>
          </w:p>
        </w:tc>
        <w:tc>
          <w:tcPr>
            <w:tcW w:w="4876" w:type="dxa"/>
            <w:hideMark/>
          </w:tcPr>
          <w:p w:rsidR="00BE7DEF" w:rsidRPr="00F20242" w:rsidRDefault="00BE7DEF" w:rsidP="00684EF2">
            <w:pPr>
              <w:pStyle w:val="Normal6"/>
              <w:rPr>
                <w:szCs w:val="24"/>
              </w:rPr>
            </w:pPr>
            <w:r>
              <w:t>4.</w:t>
            </w:r>
            <w:r>
              <w:tab/>
              <w:t>Příslušný soud členského státu, který má rozhodnout o</w:t>
            </w:r>
            <w:r>
              <w:rPr>
                <w:b/>
                <w:i/>
              </w:rPr>
              <w:t> </w:t>
            </w:r>
            <w:r>
              <w:t>stanovení podmínek FRAND, včetně případů zneužití dominantního postavení mezi soukromými stranami, nebo v</w:t>
            </w:r>
            <w:r>
              <w:rPr>
                <w:b/>
                <w:i/>
              </w:rPr>
              <w:t> </w:t>
            </w:r>
            <w:r>
              <w:t>případě tvrzení o</w:t>
            </w:r>
            <w:r>
              <w:rPr>
                <w:b/>
                <w:i/>
              </w:rPr>
              <w:t> </w:t>
            </w:r>
            <w:r>
              <w:t>porušení patentu SEP týkajícího se patentu SEP platného v</w:t>
            </w:r>
            <w:r>
              <w:rPr>
                <w:b/>
                <w:i/>
              </w:rPr>
              <w:t> </w:t>
            </w:r>
            <w:r>
              <w:t>jednom nebo více členských státech, na nějž se vztahuje stanovení podmínek FRAND, nesmí pokračovat v</w:t>
            </w:r>
            <w:r>
              <w:rPr>
                <w:b/>
                <w:i/>
              </w:rPr>
              <w:t> </w:t>
            </w:r>
            <w:r>
              <w:t>posuzování podstaty uvedené věci, pokud mu nebylo doručeno oznámení o</w:t>
            </w:r>
            <w:r>
              <w:rPr>
                <w:b/>
                <w:i/>
              </w:rPr>
              <w:t> </w:t>
            </w:r>
            <w:r>
              <w:t>ukončení stanovení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710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5.</w:t>
            </w:r>
            <w:r w:rsidRPr="00857355">
              <w:rPr>
                <w:b/>
                <w:i/>
                <w:lang w:val="cs-CZ"/>
              </w:rPr>
              <w:tab/>
              <w:t>V případech uvedených v čl. 38 odst. 3 písm. b) a v čl. 38 odst. 4 písm. c) se v řízení před příslušným soudem členského státu použije obdobně čl. 34 odst. </w:t>
            </w:r>
            <w:r>
              <w:rPr>
                <w:b/>
                <w:i/>
              </w:rPr>
              <w:t>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711</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56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5.</w:t>
            </w:r>
            <w:r w:rsidRPr="00857355">
              <w:rPr>
                <w:b/>
                <w:i/>
                <w:lang w:val="cs-CZ"/>
              </w:rPr>
              <w:tab/>
              <w:t>V případech uvedených v čl. 38 odst. 3 písm. b) a v čl. 38 odst. 4 písm. c) se v řízení před příslušným soudem členského státu použije obdobně čl. 34 odst. </w:t>
            </w:r>
            <w:r>
              <w:rPr>
                <w:b/>
                <w:i/>
              </w:rPr>
              <w:t>5.</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712</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název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Zpráva</w:t>
            </w:r>
          </w:p>
        </w:tc>
        <w:tc>
          <w:tcPr>
            <w:tcW w:w="4876" w:type="dxa"/>
            <w:hideMark/>
          </w:tcPr>
          <w:p w:rsidR="00BE7DEF" w:rsidRPr="00F20242" w:rsidRDefault="00BE7DEF" w:rsidP="00684EF2">
            <w:pPr>
              <w:pStyle w:val="Normal6"/>
              <w:rPr>
                <w:szCs w:val="24"/>
              </w:rPr>
            </w:pPr>
            <w:r>
              <w:rPr>
                <w:b/>
                <w:i/>
              </w:rPr>
              <w:t>Zveřejňování a používání stanovených podmínek FRAND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713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1.</w:t>
            </w:r>
            <w:r w:rsidRPr="00857355">
              <w:rPr>
                <w:b/>
                <w:i/>
                <w:lang w:val="cs-CZ"/>
              </w:rPr>
              <w:tab/>
              <w:t>Smírce po ukončení stanovení podmínek FRAND poskytne stranám písemnou zprávu v případech uvedených v čl. 56 odst. </w:t>
            </w:r>
            <w:r>
              <w:rPr>
                <w:b/>
                <w:i/>
              </w:rPr>
              <w:t>1 písm. c) a čl. 56 odst. 1 písm. 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13459E">
        <w:rPr>
          <w:rStyle w:val="HideTWBExt"/>
          <w:b w:val="0"/>
          <w:lang w:val="pt-PT"/>
        </w:rPr>
        <w:t>&lt;Amend&gt;</w:t>
      </w:r>
      <w:r>
        <w:t>Pozměňovací návrh</w:t>
      </w:r>
      <w:r>
        <w:tab/>
      </w:r>
      <w:r>
        <w:tab/>
      </w:r>
      <w:r w:rsidRPr="0013459E">
        <w:rPr>
          <w:rStyle w:val="HideTWBExt"/>
          <w:b w:val="0"/>
          <w:lang w:val="pt-PT"/>
        </w:rPr>
        <w:t>&lt;NumAm&gt;</w:t>
      </w:r>
      <w:r>
        <w:t>714</w:t>
      </w:r>
      <w:r w:rsidRPr="0013459E">
        <w:rPr>
          <w:rStyle w:val="HideTWBExt"/>
          <w:b w:val="0"/>
          <w:lang w:val="pt-PT"/>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r>
            <w:r w:rsidRPr="00857355">
              <w:rPr>
                <w:b/>
                <w:i/>
                <w:lang w:val="cs-CZ"/>
              </w:rPr>
              <w:t>Smírce</w:t>
            </w:r>
            <w:r w:rsidRPr="00857355">
              <w:rPr>
                <w:lang w:val="cs-CZ"/>
              </w:rPr>
              <w:t xml:space="preserve"> po ukončení stanovení podmínek FRAND poskytne stranám písemnou zprávu v případech uvedených v čl. 56 odst. </w:t>
            </w:r>
            <w:r>
              <w:t>1 písm. c) a čl. 56 odst. 1 písm. d).</w:t>
            </w:r>
          </w:p>
        </w:tc>
        <w:tc>
          <w:tcPr>
            <w:tcW w:w="4876" w:type="dxa"/>
            <w:hideMark/>
          </w:tcPr>
          <w:p w:rsidR="00BE7DEF" w:rsidRPr="00F20242" w:rsidRDefault="00BE7DEF" w:rsidP="00684EF2">
            <w:pPr>
              <w:pStyle w:val="Normal6"/>
              <w:rPr>
                <w:szCs w:val="24"/>
              </w:rPr>
            </w:pPr>
            <w:r>
              <w:t>1.</w:t>
            </w:r>
            <w:r>
              <w:tab/>
            </w:r>
            <w:r>
              <w:rPr>
                <w:b/>
                <w:i/>
              </w:rPr>
              <w:t>Skupina smírců</w:t>
            </w:r>
            <w:r>
              <w:t xml:space="preserve"> po ukončení stanovení podmínek FRAND poskytne stranám písemnou zprávu v případech uvedených v čl. 56 odst. 1 písm. c) a čl. 56 odst. 1 písm. d).</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715</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r>
            <w:r w:rsidRPr="00857355">
              <w:rPr>
                <w:b/>
                <w:i/>
                <w:lang w:val="cs-CZ"/>
              </w:rPr>
              <w:t>Smírce</w:t>
            </w:r>
            <w:r w:rsidRPr="00857355">
              <w:rPr>
                <w:lang w:val="cs-CZ"/>
              </w:rPr>
              <w:t xml:space="preserve"> po ukončení stanovení podmínek FRAND poskytne stranám písemnou zprávu v případech uvedených v čl. 56 odst. </w:t>
            </w:r>
            <w:r>
              <w:t>1 písm. c) a čl. 56 odst. 1 písm. d).</w:t>
            </w:r>
          </w:p>
        </w:tc>
        <w:tc>
          <w:tcPr>
            <w:tcW w:w="4876" w:type="dxa"/>
            <w:hideMark/>
          </w:tcPr>
          <w:p w:rsidR="00BE7DEF" w:rsidRPr="00F20242" w:rsidRDefault="00BE7DEF" w:rsidP="00684EF2">
            <w:pPr>
              <w:pStyle w:val="Normal6"/>
              <w:rPr>
                <w:szCs w:val="24"/>
              </w:rPr>
            </w:pPr>
            <w:r>
              <w:t>1.</w:t>
            </w:r>
            <w:r>
              <w:tab/>
            </w:r>
            <w:r>
              <w:rPr>
                <w:b/>
                <w:i/>
              </w:rPr>
              <w:t>Skupina smírců</w:t>
            </w:r>
            <w:r>
              <w:t xml:space="preserve"> po ukončení stanovení podmínek FRAND poskytne stranám písemnou zprávu v případech uvedených v čl. 56 odst. 1 písm. c) a čl. 56 odst. 1 písm. d).</w:t>
            </w:r>
          </w:p>
        </w:tc>
      </w:tr>
    </w:tbl>
    <w:p w:rsidR="00BE7DEF" w:rsidRPr="00BD1DAD" w:rsidRDefault="00BE7DEF" w:rsidP="00BE7DEF">
      <w:pPr>
        <w:pStyle w:val="Olang"/>
      </w:pPr>
      <w:r w:rsidRPr="00BD1DAD">
        <w:t xml:space="preserve">Or. </w:t>
      </w:r>
      <w:r w:rsidRPr="00BD1DAD">
        <w:rPr>
          <w:rStyle w:val="HideTWBExt"/>
          <w:noProof w:val="0"/>
        </w:rPr>
        <w:t>&lt;Original&gt;</w:t>
      </w:r>
      <w:r w:rsidRPr="00BD1DAD">
        <w:rPr>
          <w:rStyle w:val="HideTWBInt"/>
          <w:rFonts w:eastAsiaTheme="majorEastAsia"/>
        </w:rPr>
        <w:t>{EN}</w:t>
      </w:r>
      <w:r w:rsidRPr="00BD1DAD">
        <w:t>en</w:t>
      </w:r>
      <w:r w:rsidRPr="00BD1DAD">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716</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 xml:space="preserve">Čl. 57 – odst. 2 – </w:t>
      </w:r>
      <w:r w:rsidR="00FF420F">
        <w:t>návětí</w:t>
      </w:r>
      <w:bookmarkStart w:id="1" w:name="_GoBack"/>
      <w:bookmarkEnd w:id="1"/>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2.</w:t>
            </w:r>
            <w:r>
              <w:rPr>
                <w:b/>
                <w:i/>
              </w:rPr>
              <w:tab/>
              <w:t>Zpráva obsahuje:</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717</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2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Pr>
                <w:b/>
                <w:i/>
              </w:rPr>
              <w:t>a)</w:t>
            </w:r>
            <w:r>
              <w:rPr>
                <w:b/>
                <w:i/>
              </w:rPr>
              <w:tab/>
              <w:t>jména stran;</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718</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důvěrné posouzení stanovení podmínek FRAND;</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719</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2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důvěrné shrnutí hlavních sporných bodů;</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720</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2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d)</w:t>
            </w:r>
            <w:r w:rsidRPr="00857355">
              <w:rPr>
                <w:b/>
                <w:i/>
                <w:lang w:val="cs-CZ"/>
              </w:rPr>
              <w:tab/>
              <w:t>metodiku, která není důvěrná, a posouzení stanovení podmínek FRAND smírcem.</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BD1DAD">
        <w:rPr>
          <w:rStyle w:val="HideTWBExt"/>
          <w:b w:val="0"/>
        </w:rPr>
        <w:t>&lt;Amend&gt;</w:t>
      </w:r>
      <w:r>
        <w:t>Pozměňovací návrh</w:t>
      </w:r>
      <w:r>
        <w:tab/>
      </w:r>
      <w:r>
        <w:tab/>
      </w:r>
      <w:r w:rsidRPr="00BD1DAD">
        <w:rPr>
          <w:rStyle w:val="HideTWBExt"/>
          <w:b w:val="0"/>
        </w:rPr>
        <w:t>&lt;NumAm&gt;</w:t>
      </w:r>
      <w:r>
        <w:t>721</w:t>
      </w:r>
      <w:r w:rsidRPr="00BD1DAD">
        <w:rPr>
          <w:rStyle w:val="HideTWBExt"/>
          <w:b w:val="0"/>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2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d)</w:t>
            </w:r>
            <w:r w:rsidRPr="00857355">
              <w:rPr>
                <w:lang w:val="cs-CZ"/>
              </w:rPr>
              <w:tab/>
              <w:t>metodiku, která není důvěrná, a posouzení stanovení podmínek FRAND smírcem.</w:t>
            </w:r>
          </w:p>
        </w:tc>
        <w:tc>
          <w:tcPr>
            <w:tcW w:w="4876" w:type="dxa"/>
            <w:hideMark/>
          </w:tcPr>
          <w:p w:rsidR="00BE7DEF" w:rsidRPr="00857355" w:rsidRDefault="00BE7DEF" w:rsidP="00684EF2">
            <w:pPr>
              <w:pStyle w:val="Normal6"/>
              <w:rPr>
                <w:szCs w:val="24"/>
                <w:lang w:val="cs-CZ"/>
              </w:rPr>
            </w:pPr>
            <w:r w:rsidRPr="00857355">
              <w:rPr>
                <w:lang w:val="cs-CZ"/>
              </w:rPr>
              <w:t>d)</w:t>
            </w:r>
            <w:r w:rsidRPr="00857355">
              <w:rPr>
                <w:lang w:val="cs-CZ"/>
              </w:rPr>
              <w:tab/>
              <w:t xml:space="preserve">metodiku, která není důvěrná, a posouzení stanovení podmínek FRAND </w:t>
            </w:r>
            <w:r w:rsidRPr="00857355">
              <w:rPr>
                <w:b/>
                <w:i/>
                <w:lang w:val="cs-CZ"/>
              </w:rPr>
              <w:t xml:space="preserve">každým </w:t>
            </w:r>
            <w:r w:rsidRPr="00857355">
              <w:rPr>
                <w:lang w:val="cs-CZ"/>
              </w:rPr>
              <w:t>smírcem</w:t>
            </w:r>
            <w:r w:rsidRPr="00857355">
              <w:rPr>
                <w:b/>
                <w:i/>
                <w:lang w:val="cs-CZ"/>
              </w:rPr>
              <w:t xml:space="preserve"> ze skupiny smírců</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3.</w:t>
            </w:r>
            <w:r w:rsidRPr="00857355">
              <w:rPr>
                <w:lang w:val="cs-CZ"/>
              </w:rPr>
              <w:tab/>
            </w:r>
            <w:r w:rsidRPr="00857355">
              <w:rPr>
                <w:b/>
                <w:i/>
                <w:lang w:val="cs-CZ"/>
              </w:rPr>
              <w:t>Důvěrná zpráva je k dispozici</w:t>
            </w:r>
            <w:r w:rsidRPr="00857355">
              <w:rPr>
                <w:lang w:val="cs-CZ"/>
              </w:rPr>
              <w:t xml:space="preserve"> pouze stranám a kompetenčnímu centru. Kompetenční centrum zveřejní </w:t>
            </w:r>
            <w:r w:rsidRPr="00857355">
              <w:rPr>
                <w:b/>
                <w:i/>
                <w:lang w:val="cs-CZ"/>
              </w:rPr>
              <w:t>zprávu</w:t>
            </w:r>
            <w:r w:rsidRPr="00857355">
              <w:rPr>
                <w:lang w:val="cs-CZ"/>
              </w:rPr>
              <w:t xml:space="preserve">, </w:t>
            </w:r>
            <w:r w:rsidRPr="00857355">
              <w:rPr>
                <w:b/>
                <w:i/>
                <w:lang w:val="cs-CZ"/>
              </w:rPr>
              <w:t>která nemá</w:t>
            </w:r>
            <w:r w:rsidRPr="00857355">
              <w:rPr>
                <w:lang w:val="cs-CZ"/>
              </w:rPr>
              <w:t xml:space="preserve"> důvěrnou povahu, v databázi.</w:t>
            </w:r>
          </w:p>
        </w:tc>
        <w:tc>
          <w:tcPr>
            <w:tcW w:w="4876" w:type="dxa"/>
            <w:hideMark/>
          </w:tcPr>
          <w:p w:rsidR="00BE7DEF" w:rsidRPr="00857355" w:rsidRDefault="00BE7DEF" w:rsidP="00684EF2">
            <w:pPr>
              <w:pStyle w:val="Normal6"/>
              <w:rPr>
                <w:szCs w:val="24"/>
                <w:lang w:val="cs-CZ"/>
              </w:rPr>
            </w:pPr>
            <w:r w:rsidRPr="00857355">
              <w:rPr>
                <w:lang w:val="cs-CZ"/>
              </w:rPr>
              <w:t>3.</w:t>
            </w:r>
            <w:r w:rsidRPr="00857355">
              <w:rPr>
                <w:lang w:val="cs-CZ"/>
              </w:rPr>
              <w:tab/>
            </w:r>
            <w:r w:rsidRPr="00857355">
              <w:rPr>
                <w:b/>
                <w:i/>
                <w:lang w:val="cs-CZ"/>
              </w:rPr>
              <w:t>Konečný návrh smírce stanovující podmínky FRAND a případně rozhodnutí odvolacích senátů jsou přístupné</w:t>
            </w:r>
            <w:r w:rsidRPr="00857355">
              <w:rPr>
                <w:lang w:val="cs-CZ"/>
              </w:rPr>
              <w:t xml:space="preserve"> pouze stranám a kompetenčnímu centru. Kompetenční centrum zveřejní </w:t>
            </w:r>
            <w:r w:rsidRPr="00857355">
              <w:rPr>
                <w:b/>
                <w:i/>
                <w:lang w:val="cs-CZ"/>
              </w:rPr>
              <w:t>verze</w:t>
            </w:r>
            <w:r w:rsidRPr="00857355">
              <w:rPr>
                <w:lang w:val="cs-CZ"/>
              </w:rPr>
              <w:t xml:space="preserve">, </w:t>
            </w:r>
            <w:r w:rsidRPr="00857355">
              <w:rPr>
                <w:b/>
                <w:i/>
                <w:lang w:val="cs-CZ"/>
              </w:rPr>
              <w:t>které nemají</w:t>
            </w:r>
            <w:r w:rsidRPr="00857355">
              <w:rPr>
                <w:lang w:val="cs-CZ"/>
              </w:rPr>
              <w:t xml:space="preserve"> důvěrnou povahu, v databázi.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57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4.</w:t>
            </w:r>
            <w:r w:rsidRPr="00857355">
              <w:rPr>
                <w:lang w:val="cs-CZ"/>
              </w:rPr>
              <w:tab/>
            </w:r>
            <w:r w:rsidRPr="00857355">
              <w:rPr>
                <w:b/>
                <w:i/>
                <w:lang w:val="cs-CZ"/>
              </w:rPr>
              <w:t>Kterákoli</w:t>
            </w:r>
            <w:r w:rsidRPr="00857355">
              <w:rPr>
                <w:lang w:val="cs-CZ"/>
              </w:rPr>
              <w:t xml:space="preserve"> strana procesu stanovení podmínek FRAND může podat </w:t>
            </w:r>
            <w:r w:rsidRPr="00857355">
              <w:rPr>
                <w:b/>
                <w:i/>
                <w:lang w:val="cs-CZ"/>
              </w:rPr>
              <w:t>zprávu</w:t>
            </w:r>
            <w:r w:rsidRPr="00857355">
              <w:rPr>
                <w:lang w:val="cs-CZ"/>
              </w:rPr>
              <w:t xml:space="preserve"> v jakémkoli řízení před příslušným soudem členského státu proti druhé straně procesu stanovení podmínek FRAND, a to bez ohledu na jakékoli procesní překážky.</w:t>
            </w:r>
          </w:p>
        </w:tc>
        <w:tc>
          <w:tcPr>
            <w:tcW w:w="4876" w:type="dxa"/>
            <w:hideMark/>
          </w:tcPr>
          <w:p w:rsidR="00BE7DEF" w:rsidRPr="00857355" w:rsidRDefault="00BE7DEF" w:rsidP="00684EF2">
            <w:pPr>
              <w:pStyle w:val="Normal6"/>
              <w:rPr>
                <w:szCs w:val="24"/>
                <w:lang w:val="cs-CZ"/>
              </w:rPr>
            </w:pPr>
            <w:r w:rsidRPr="00857355">
              <w:rPr>
                <w:lang w:val="cs-CZ"/>
              </w:rPr>
              <w:t>4.</w:t>
            </w:r>
            <w:r w:rsidRPr="00857355">
              <w:rPr>
                <w:lang w:val="cs-CZ"/>
              </w:rPr>
              <w:tab/>
            </w:r>
            <w:r w:rsidRPr="00857355">
              <w:rPr>
                <w:b/>
                <w:i/>
                <w:lang w:val="cs-CZ"/>
              </w:rPr>
              <w:t>Jedna nebo druhá</w:t>
            </w:r>
            <w:r w:rsidRPr="00857355">
              <w:rPr>
                <w:lang w:val="cs-CZ"/>
              </w:rPr>
              <w:t xml:space="preserve"> strana procesu stanovení podmínek FRAND může podat </w:t>
            </w:r>
            <w:r w:rsidRPr="00857355">
              <w:rPr>
                <w:b/>
                <w:i/>
                <w:lang w:val="cs-CZ"/>
              </w:rPr>
              <w:t>konečný návrh smírce stanovující podmínky FRAND a případně rozhodnutí odvolacího senátu</w:t>
            </w:r>
            <w:r w:rsidRPr="00857355">
              <w:rPr>
                <w:lang w:val="cs-CZ"/>
              </w:rPr>
              <w:t xml:space="preserve"> v jakémkoli řízení před příslušným soudem členského státu proti druhé straně procesu stanovení podmínek FRAND, a to bez ohledu na jakékoli procesní překážky.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58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S výjimkou metodiky a posouzení stanovení podmínek FRAND </w:t>
            </w:r>
            <w:r w:rsidRPr="00857355">
              <w:rPr>
                <w:b/>
                <w:i/>
                <w:lang w:val="cs-CZ"/>
              </w:rPr>
              <w:t>smírcem</w:t>
            </w:r>
            <w:r w:rsidRPr="00857355">
              <w:rPr>
                <w:lang w:val="cs-CZ"/>
              </w:rPr>
              <w:t xml:space="preserve"> podle čl. 57 odst. 2 písm. d) zachovává kompetenční centrum v důvěrnosti stanovení podmínek FRAND, veškeré návrhy na stanovení podmínek FRAND, které byly předloženy v průběhu řízení, a veškeré dokumenty nebo jiné důkazy poskytnuté v průběhu stanovování podmínek FRAND, které nejsou veřejně dostupné, pokud strany nestanoví jinak.</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S výjimkou metodiky a posouzení stanovení podmínek FRAND </w:t>
            </w:r>
            <w:r w:rsidRPr="00857355">
              <w:rPr>
                <w:b/>
                <w:i/>
                <w:lang w:val="cs-CZ"/>
              </w:rPr>
              <w:t>skupinou smírců</w:t>
            </w:r>
            <w:r w:rsidRPr="00857355">
              <w:rPr>
                <w:lang w:val="cs-CZ"/>
              </w:rPr>
              <w:t xml:space="preserve"> podle čl. 57 odst. 2 písm. d) zachovává kompetenční centrum v důvěrnosti stanovení podmínek FRAND, veškeré návrhy na stanovení podmínek FRAND, které byly předloženy v průběhu řízení, a veškeré dokumenty nebo jiné důkazy poskytnuté v průběhu stanovování podmínek FRAND, které nejsou veřejně dostupné, pokud strany nestanoví jinak.</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58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Bez ohledu na odstavec 1 může kompetenční centrum zahrnout informace týkající se stanovení podmínek FRAND do jakýchkoli souhrnných statistických údajů, které o své činnosti zveřejňuje</w:t>
            </w:r>
            <w:r w:rsidRPr="00857355">
              <w:rPr>
                <w:b/>
                <w:i/>
                <w:lang w:val="cs-CZ"/>
              </w:rPr>
              <w:t>, za předpokladu, že tyto informace neumožňují identifikaci stran nebo konkrétních okolností sporu</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Bez ohledu na odstavec 1 může kompetenční centrum zahrnout informace týkající se stanovení podmínek FRAND do jakýchkoli souhrnných statistických údajů, které o své činnosti zveřejňuje.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1.</w:t>
            </w:r>
            <w:r w:rsidRPr="00857355">
              <w:rPr>
                <w:lang w:val="cs-CZ"/>
              </w:rPr>
              <w:tab/>
              <w:t xml:space="preserve">Lhůty se počítají v celých letech, měsících, týdnech nebo dnech. </w:t>
            </w:r>
            <w:r>
              <w:t>Výpočet začíná dnem následujícím po datu příslušné události.</w:t>
            </w:r>
          </w:p>
        </w:tc>
        <w:tc>
          <w:tcPr>
            <w:tcW w:w="4876" w:type="dxa"/>
            <w:hideMark/>
          </w:tcPr>
          <w:p w:rsidR="00BE7DEF" w:rsidRPr="00F20242" w:rsidRDefault="00BE7DEF" w:rsidP="00684EF2">
            <w:pPr>
              <w:pStyle w:val="Normal6"/>
              <w:rPr>
                <w:szCs w:val="24"/>
              </w:rPr>
            </w:pPr>
            <w:r>
              <w:t>1.</w:t>
            </w:r>
            <w:r>
              <w:tab/>
              <w:t>Lhůty se počítají v celých letech, měsících, týdnech nebo dnech. Výpočet začíná dnem následujícím po datu příslušné události.</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Lhůta uvedená ve dnech končí posledním dnem, lhůta uvedená v týdnech končí na konci dne posledního týdne, lhůta uvedená v měsících končí uplynutím dne, který odpovídá počátečnímu dni lhůty, a pokud v posledním měsíci žádný takový den neexistuje, pak posledním dnem tohoto měsíce, a lhůta uvedená v letech končí uplynutím dne odpovídajícího počátečnímu dni dané lhůty, a pokud takový den neexistuje, bude datem ukončení poslední den uvedeného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bezplatně nabízí školení a podporu v otázkách souvisejících s patenty SEP pro mikropodniky a malé a střední podniky.</w:t>
            </w:r>
          </w:p>
        </w:tc>
        <w:tc>
          <w:tcPr>
            <w:tcW w:w="4876" w:type="dxa"/>
            <w:hideMark/>
          </w:tcPr>
          <w:p w:rsidR="00BE7DEF" w:rsidRPr="00F20242" w:rsidRDefault="00BE7DEF" w:rsidP="00684EF2">
            <w:pPr>
              <w:pStyle w:val="Normal6"/>
              <w:rPr>
                <w:szCs w:val="24"/>
              </w:rPr>
            </w:pPr>
            <w:r w:rsidRPr="00857355">
              <w:rPr>
                <w:lang w:val="cs-CZ"/>
              </w:rPr>
              <w:t>1.</w:t>
            </w:r>
            <w:r w:rsidRPr="00857355">
              <w:rPr>
                <w:lang w:val="cs-CZ"/>
              </w:rPr>
              <w:tab/>
            </w:r>
            <w:r w:rsidRPr="00857355">
              <w:rPr>
                <w:b/>
                <w:i/>
                <w:lang w:val="cs-CZ"/>
              </w:rPr>
              <w:t xml:space="preserve">Kompetenční centrum vytvoří asistenční středisko pro pomoc MSP při udělování licencí SEP. </w:t>
            </w:r>
            <w:r>
              <w:rPr>
                <w:b/>
                <w:i/>
              </w:rPr>
              <w:t>Zejména platí, že:</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1.</w:t>
            </w:r>
            <w:r w:rsidRPr="00857355">
              <w:rPr>
                <w:lang w:val="en-GB"/>
              </w:rPr>
              <w:t xml:space="preserve"> kompetenční centrum bezplatně nabízí školení a podporu v otázkách souvisejících s patenty SEP pro mikropodniky a malé a střední podniky.</w:t>
            </w:r>
            <w:r w:rsidRPr="00857355">
              <w:rPr>
                <w:b/>
                <w:i/>
                <w:lang w:val="en-GB"/>
              </w:rPr>
              <w:t xml:space="preserve"> Kompetenční centrum bude zejména úzce spolupracovat s Evropskou komisí, národním patentovým úřadem a vládními programy na podporu malých a středních podniků, aby malým a středním podnikům, ať už jsou majiteli patentů nebo vykonavateli SEP, poskytovalo praktické pokyny a rady.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Kompetenční centrum bezplatně nabízí školení a podporu v otázkách souvisejících s patenty SEP pro mikropodniky a malé a střední podniky.</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Kompetenční centrum bezplatně nabízí školení</w:t>
            </w:r>
            <w:r w:rsidRPr="00857355">
              <w:rPr>
                <w:b/>
                <w:i/>
                <w:lang w:val="cs-CZ"/>
              </w:rPr>
              <w:t>, pokyny</w:t>
            </w:r>
            <w:r w:rsidRPr="00857355">
              <w:rPr>
                <w:lang w:val="cs-CZ"/>
              </w:rPr>
              <w:t xml:space="preserve"> a podporu v otázkách souvisejících s patenty SEP pro mikropodniky a malé a střední podniky. </w:t>
            </w:r>
            <w:r w:rsidRPr="00857355">
              <w:rPr>
                <w:b/>
                <w:i/>
                <w:lang w:val="cs-CZ"/>
              </w:rPr>
              <w:t>Kompetenční centrum může na nabídce těchto školení spolupracovat s Evropskou komisí, národními patentovými úřady a vládními programy.</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729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1a.</w:t>
            </w:r>
            <w:r w:rsidRPr="00857355">
              <w:rPr>
                <w:b/>
                <w:i/>
                <w:lang w:val="en-GB"/>
              </w:rPr>
              <w:tab/>
              <w:t>Kompetenční centrum povede seznam všech příslušných existujících patentových poolů pro různé normy a umožní navazování kontaktů mezi těmito pooly a MSP.</w:t>
            </w:r>
          </w:p>
        </w:tc>
      </w:tr>
    </w:tbl>
    <w:p w:rsidR="00BE7DEF" w:rsidRPr="00BD1DAD" w:rsidRDefault="00BE7DEF" w:rsidP="00BE7DEF">
      <w:pPr>
        <w:pStyle w:val="Olang"/>
        <w:rPr>
          <w:lang w:val="fr-BE"/>
        </w:rPr>
      </w:pPr>
      <w:r w:rsidRPr="00BD1DAD">
        <w:rPr>
          <w:lang w:val="fr-BE"/>
        </w:rPr>
        <w:t xml:space="preserve">Or. </w:t>
      </w:r>
      <w:r w:rsidRPr="00BD1DAD">
        <w:rPr>
          <w:rStyle w:val="HideTWBExt"/>
          <w:noProof w:val="0"/>
          <w:lang w:val="fr-BE"/>
        </w:rPr>
        <w:t>&lt;Original&gt;</w:t>
      </w:r>
      <w:r w:rsidRPr="00BD1DAD">
        <w:rPr>
          <w:rStyle w:val="HideTWBInt"/>
          <w:rFonts w:eastAsiaTheme="majorEastAsia"/>
          <w:lang w:val="fr-BE"/>
        </w:rPr>
        <w:t>{EN}</w:t>
      </w:r>
      <w:r w:rsidRPr="00BD1DAD">
        <w:rPr>
          <w:lang w:val="fr-BE"/>
        </w:rPr>
        <w:t>en</w:t>
      </w:r>
      <w:r w:rsidRPr="00BD1DAD">
        <w:rPr>
          <w:rStyle w:val="HideTWBExt"/>
          <w:noProof w:val="0"/>
          <w:lang w:val="fr-BE"/>
        </w:rPr>
        <w:t>&lt;/Original&gt;</w:t>
      </w:r>
    </w:p>
    <w:p w:rsidR="00BE7DEF" w:rsidRPr="00F20242" w:rsidRDefault="00BE7DEF" w:rsidP="00BE7DEF">
      <w:pPr>
        <w:pStyle w:val="JustificationTitle"/>
        <w:rPr>
          <w:noProof w:val="0"/>
        </w:rPr>
      </w:pPr>
      <w:r w:rsidRPr="00BD1DAD">
        <w:rPr>
          <w:rStyle w:val="HideTWBExt"/>
          <w:i w:val="0"/>
          <w:lang w:val="fr-BE"/>
        </w:rPr>
        <w:t>&lt;TitreJust&gt;</w:t>
      </w:r>
      <w:r>
        <w:t>Odůvodnění</w:t>
      </w:r>
      <w:r w:rsidRPr="00BD1DAD">
        <w:rPr>
          <w:rStyle w:val="HideTWBExt"/>
          <w:i w:val="0"/>
          <w:lang w:val="fr-BE"/>
        </w:rPr>
        <w:t>&lt;/TitreJust&gt;</w:t>
      </w:r>
    </w:p>
    <w:p w:rsidR="00BE7DEF" w:rsidRPr="00F20242" w:rsidRDefault="00BE7DEF" w:rsidP="00BE7DEF">
      <w:pPr>
        <w:pStyle w:val="Normal12Italic"/>
        <w:rPr>
          <w:noProof w:val="0"/>
        </w:rPr>
      </w:pPr>
      <w:r>
        <w:t>Viz čl. 4 b.</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Považuje-li to kompetenční centrum za nezbytné, může zadat studie na pomoc mikropodnikům a malým a středním podnikům v otázkách souvisejících s patenty SEP.</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Považuje-li to kompetenční centrum za nezbytné, může zadat studie na pomoc mikropodnikům a malým a středním podnikům v otázkách souvisejících s patenty SEP. </w:t>
            </w:r>
            <w:r w:rsidRPr="00857355">
              <w:rPr>
                <w:b/>
                <w:i/>
                <w:lang w:val="cs-CZ"/>
              </w:rPr>
              <w:t>Tyto studie mohou zahrnovat požadavek, aby majitelé patentů SEP a subjekty provádějící patenty SEP poskytovali informace o uzavřených licencích, zaplacených nebo vybraných licenčních poplatcích a prodaných produktech pro aplikace internetu věcí a kompetenční centrum může malým a středním podnikům poskytnout odhady nákladů na licence na tyto aplikace.</w:t>
            </w:r>
          </w:p>
        </w:tc>
      </w:tr>
      <w:tr w:rsidR="00BE7DEF" w:rsidTr="00684EF2">
        <w:trPr>
          <w:jc w:val="center"/>
        </w:trPr>
        <w:tc>
          <w:tcPr>
            <w:tcW w:w="4876" w:type="dxa"/>
          </w:tcPr>
          <w:p w:rsidR="00BE7DEF" w:rsidRPr="00857355" w:rsidRDefault="00BE7DEF" w:rsidP="00684EF2">
            <w:pPr>
              <w:pStyle w:val="Normal6"/>
              <w:rPr>
                <w:lang w:val="cs-CZ"/>
              </w:rPr>
            </w:pPr>
          </w:p>
        </w:tc>
        <w:tc>
          <w:tcPr>
            <w:tcW w:w="4876" w:type="dxa"/>
            <w:hideMark/>
          </w:tcPr>
          <w:p w:rsidR="00BE7DEF" w:rsidRPr="00857355" w:rsidRDefault="00BE7DEF" w:rsidP="00684EF2">
            <w:pPr>
              <w:pStyle w:val="Normal6"/>
              <w:rPr>
                <w:szCs w:val="24"/>
                <w:lang w:val="cs-CZ"/>
              </w:rPr>
            </w:pPr>
            <w:r w:rsidRPr="00857355">
              <w:rPr>
                <w:b/>
                <w:i/>
                <w:lang w:val="cs-CZ"/>
              </w:rPr>
              <w:t>3. Kompetenční centrum požaduje, aby každý majitel patentu SEP s registrovaným patentem SEP každoročně podával zprávu o:</w:t>
            </w:r>
          </w:p>
        </w:tc>
      </w:tr>
      <w:tr w:rsidR="00BE7DEF" w:rsidTr="00684EF2">
        <w:trPr>
          <w:jc w:val="center"/>
        </w:trPr>
        <w:tc>
          <w:tcPr>
            <w:tcW w:w="4876" w:type="dxa"/>
          </w:tcPr>
          <w:p w:rsidR="00BE7DEF" w:rsidRPr="00857355" w:rsidRDefault="00BE7DEF" w:rsidP="00684EF2">
            <w:pPr>
              <w:pStyle w:val="Normal6"/>
              <w:rPr>
                <w:lang w:val="cs-CZ"/>
              </w:rPr>
            </w:pPr>
          </w:p>
        </w:tc>
        <w:tc>
          <w:tcPr>
            <w:tcW w:w="4876" w:type="dxa"/>
            <w:hideMark/>
          </w:tcPr>
          <w:p w:rsidR="00BE7DEF" w:rsidRPr="00857355" w:rsidRDefault="00BE7DEF" w:rsidP="00684EF2">
            <w:pPr>
              <w:pStyle w:val="Normal6"/>
              <w:rPr>
                <w:szCs w:val="24"/>
                <w:lang w:val="cs-CZ"/>
              </w:rPr>
            </w:pPr>
            <w:r w:rsidRPr="00857355">
              <w:rPr>
                <w:b/>
                <w:i/>
                <w:lang w:val="cs-CZ"/>
              </w:rPr>
              <w:t>a) všech licenčních smlouvách uzavřených s malými a středními podniky;</w:t>
            </w:r>
          </w:p>
        </w:tc>
      </w:tr>
      <w:tr w:rsidR="00BE7DEF" w:rsidTr="00684EF2">
        <w:trPr>
          <w:jc w:val="center"/>
        </w:trPr>
        <w:tc>
          <w:tcPr>
            <w:tcW w:w="4876" w:type="dxa"/>
          </w:tcPr>
          <w:p w:rsidR="00BE7DEF" w:rsidRPr="00857355" w:rsidRDefault="00BE7DEF" w:rsidP="00684EF2">
            <w:pPr>
              <w:pStyle w:val="Normal6"/>
              <w:rPr>
                <w:lang w:val="cs-CZ"/>
              </w:rPr>
            </w:pPr>
          </w:p>
        </w:tc>
        <w:tc>
          <w:tcPr>
            <w:tcW w:w="4876" w:type="dxa"/>
            <w:hideMark/>
          </w:tcPr>
          <w:p w:rsidR="00BE7DEF" w:rsidRPr="00857355" w:rsidRDefault="00BE7DEF" w:rsidP="00684EF2">
            <w:pPr>
              <w:pStyle w:val="Normal6"/>
              <w:rPr>
                <w:szCs w:val="24"/>
                <w:lang w:val="cs-CZ"/>
              </w:rPr>
            </w:pPr>
            <w:r w:rsidRPr="00857355">
              <w:rPr>
                <w:b/>
                <w:i/>
                <w:lang w:val="cs-CZ"/>
              </w:rPr>
              <w:t>b) všech malých a středních podnicích, které mu zaslaly nevyžádané žádosti o licenci k patentům SEP, a dále</w:t>
            </w:r>
          </w:p>
        </w:tc>
      </w:tr>
      <w:tr w:rsidR="00BE7DEF" w:rsidTr="00684EF2">
        <w:trPr>
          <w:jc w:val="center"/>
        </w:trPr>
        <w:tc>
          <w:tcPr>
            <w:tcW w:w="4876" w:type="dxa"/>
          </w:tcPr>
          <w:p w:rsidR="00BE7DEF" w:rsidRPr="00857355" w:rsidRDefault="00BE7DEF" w:rsidP="00684EF2">
            <w:pPr>
              <w:pStyle w:val="Normal6"/>
              <w:rPr>
                <w:lang w:val="cs-CZ"/>
              </w:rPr>
            </w:pPr>
          </w:p>
        </w:tc>
        <w:tc>
          <w:tcPr>
            <w:tcW w:w="4876" w:type="dxa"/>
            <w:hideMark/>
          </w:tcPr>
          <w:p w:rsidR="00BE7DEF" w:rsidRPr="00857355" w:rsidRDefault="00BE7DEF" w:rsidP="00684EF2">
            <w:pPr>
              <w:pStyle w:val="Normal6"/>
              <w:rPr>
                <w:szCs w:val="24"/>
                <w:lang w:val="cs-CZ"/>
              </w:rPr>
            </w:pPr>
            <w:r w:rsidRPr="00857355">
              <w:rPr>
                <w:b/>
                <w:i/>
                <w:lang w:val="cs-CZ"/>
              </w:rPr>
              <w:t>c) všech malých a středních podnicích, kterým výslovně zaslalo žádost o získání licence k patentům SEP. Na základě těchto zpráv zveřejní kompetenční centrum výroční zprávu o udělování licencí k patentům SEP malým a středním podnikům.</w:t>
            </w:r>
          </w:p>
        </w:tc>
      </w:tr>
      <w:tr w:rsidR="00BE7DEF" w:rsidTr="00684EF2">
        <w:trPr>
          <w:jc w:val="center"/>
        </w:trPr>
        <w:tc>
          <w:tcPr>
            <w:tcW w:w="4876" w:type="dxa"/>
          </w:tcPr>
          <w:p w:rsidR="00BE7DEF" w:rsidRPr="00857355" w:rsidRDefault="00BE7DEF" w:rsidP="00684EF2">
            <w:pPr>
              <w:pStyle w:val="Normal6"/>
              <w:rPr>
                <w:lang w:val="cs-CZ"/>
              </w:rPr>
            </w:pPr>
          </w:p>
        </w:tc>
        <w:tc>
          <w:tcPr>
            <w:tcW w:w="4876" w:type="dxa"/>
            <w:hideMark/>
          </w:tcPr>
          <w:p w:rsidR="00BE7DEF" w:rsidRPr="00857355" w:rsidRDefault="00BE7DEF" w:rsidP="00684EF2">
            <w:pPr>
              <w:pStyle w:val="Normal6"/>
              <w:rPr>
                <w:szCs w:val="24"/>
                <w:lang w:val="cs-CZ"/>
              </w:rPr>
            </w:pPr>
            <w:r w:rsidRPr="00857355">
              <w:rPr>
                <w:b/>
                <w:i/>
                <w:lang w:val="cs-CZ"/>
              </w:rPr>
              <w:t>4. Kompetenční centrum vyzve majitele patentu SEP s registrovaným patentem SEP, aby kompetenčnímu centru určili zaměstnance, tzv. „zástupce malých a středních podniků“, na kterého může kompetenční centrum směřovat dotazy podle odstavců 1, 2 nebo 3. Majitelé patentu SEP mohou svého zástupce malých a středních podniků určit na dobrovolném základě.</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857355" w:rsidRDefault="00BE7DEF" w:rsidP="00BE7DEF">
      <w:pPr>
        <w:pStyle w:val="JustificationTitle"/>
        <w:rPr>
          <w:noProof w:val="0"/>
          <w:lang w:val="en-GB"/>
        </w:rPr>
      </w:pPr>
      <w:r>
        <w:rPr>
          <w:rStyle w:val="HideTWBExt"/>
          <w:i w:val="0"/>
          <w:lang w:val="en-GB"/>
        </w:rPr>
        <w:t>&lt;TitreJust&gt;</w:t>
      </w:r>
      <w:r w:rsidRPr="00857355">
        <w:rPr>
          <w:lang w:val="en-GB"/>
        </w:rPr>
        <w:t>Odůvodnění</w:t>
      </w:r>
      <w:r>
        <w:rPr>
          <w:rStyle w:val="HideTWBExt"/>
          <w:i w:val="0"/>
          <w:lang w:val="en-GB"/>
        </w:rPr>
        <w:t>&lt;/TitreJust&gt;</w:t>
      </w:r>
    </w:p>
    <w:p w:rsidR="00BE7DEF" w:rsidRPr="00857355" w:rsidRDefault="00BE7DEF" w:rsidP="00BE7DEF">
      <w:pPr>
        <w:pStyle w:val="Normal12Italic"/>
        <w:rPr>
          <w:noProof w:val="0"/>
          <w:lang w:val="en-GB"/>
        </w:rPr>
      </w:pPr>
      <w:r w:rsidRPr="00857355">
        <w:rPr>
          <w:lang w:val="en-GB"/>
        </w:rPr>
        <w:t>The agreement with WIPO in paragraph (1) is adopted from Option 1 in the Impact Assessment (at page 30).Paragraph (2) gives SMEs an option to require patent holders to mediate with them under the auspices of WIPO before initiating any infringement action. This would give SMEs the benefit of an opportunity to reach an out-of-court settlement before expending large litigation costs similar to the effect of the original FRAND Determination provisions that would be deleted elsewhere.Paragraph (3) gives SMEs the opportunity to make a commitment to accept a FRAND license on a SEP Holder-by-SEP Holder basis. If an SME makes such a commitment, the SEP Holder would be prohibited from seeking an injunction since it could enforce the commitment under contract law in a national court. Paragraph (4) expressly provides that no adverse inference should be drawn against SMEs that do not avail themselves of the safe harbors.</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731</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3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3a.</w:t>
            </w:r>
            <w:r w:rsidRPr="00857355">
              <w:rPr>
                <w:b/>
                <w:i/>
                <w:lang w:val="en-GB"/>
              </w:rPr>
              <w:tab/>
              <w:t>Tento článek se nevztahuje na subjekty uplatňující patenty bez ohledu na jejich postavení mikropodniku, malého nebo středního podniku.</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61 – odst. 3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3a.</w:t>
            </w:r>
            <w:r w:rsidRPr="00857355">
              <w:rPr>
                <w:b/>
                <w:i/>
                <w:lang w:val="en-GB"/>
              </w:rPr>
              <w:tab/>
              <w:t xml:space="preserve">Úřad EUIPO zajistí, aby tato úloha byla dostatečně financována a měla dostatek zdrojů.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jc w:val="center"/>
              <w:rPr>
                <w:szCs w:val="24"/>
              </w:rPr>
            </w:pPr>
            <w:r>
              <w:rPr>
                <w:b/>
                <w:i/>
              </w:rPr>
              <w:t>Článek 61a</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jc w:val="center"/>
              <w:rPr>
                <w:szCs w:val="24"/>
                <w:lang w:val="en-GB"/>
              </w:rPr>
            </w:pPr>
            <w:r w:rsidRPr="00857355">
              <w:rPr>
                <w:b/>
                <w:i/>
                <w:lang w:val="en-GB"/>
              </w:rPr>
              <w:t>„Bezpečné přístavy“ a alternativní řešení sporů pro mikropodniky a malé a střední podniky</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1. Kompetenční centrum usiluje o podepsání dohody se Světovou organizací duševního vlastnictví (WIPO) s cílem podpořit využívání rozhodčího a mediačního střediska WIPO pro spory týkající se malých a středních podniků v EU a výměnu informací.</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2. Kompetenční centrum nabídne malým a středním podnikům možnost zaregistrovat svou ochotu zapojit se do mediace podle pravidel organizace WIPO pro spory týkající se patentů SEP. Pokud si malý nebo střední podnik takovou ochotu zaregistroval a nezrušil ji, nesmí majitel patentu SEP podat žalobu na vymáhání SEP proti takovému malému nebo střednímu podniku u vnitrostátního soudu, aniž by předtím zahájil mediační řízení podle pravidel organizace WIPO.</w:t>
            </w:r>
          </w:p>
        </w:tc>
      </w:tr>
      <w:tr w:rsidR="00BE7DEF" w:rsidTr="00684EF2">
        <w:trPr>
          <w:jc w:val="center"/>
        </w:trPr>
        <w:tc>
          <w:tcPr>
            <w:tcW w:w="4876" w:type="dxa"/>
          </w:tcPr>
          <w:p w:rsidR="00BE7DEF" w:rsidRPr="00857355"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3. Kompetenční centrum nabídne malým a středním podnikům možnost neodvolatelně se zavázat k přijetí licence za podmínek FRAND od každého majitele patentu SEP, který si patent SEP zaregistroval. Majitel patentu SEP, který je příjemcem takového závazku, nesmí po jeho přijetí podat u soudu členského státu žalobu na vydání soudního příkazu týkajícího se patentu SEP, na který se takový závazek vztahuje.</w:t>
            </w:r>
          </w:p>
        </w:tc>
      </w:tr>
      <w:tr w:rsidR="00BE7DEF" w:rsidTr="00684EF2">
        <w:trPr>
          <w:jc w:val="center"/>
        </w:trPr>
        <w:tc>
          <w:tcPr>
            <w:tcW w:w="4876" w:type="dxa"/>
          </w:tcPr>
          <w:p w:rsidR="00BE7DEF" w:rsidRPr="00857355"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4. Registrace nebo ochota postoupit mediaci a závazek přijmout podmínky FRAND stanovené v odstavcích 2 a 3 jsou čistě dobrovolné a žádný soud členského státu nemůže vyvozovat žádné nepříznivé závěry vyplývající z toho, že nedošlo k registraci nebo závazku podle těchto odstavců.</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jc w:val="center"/>
              <w:rPr>
                <w:szCs w:val="24"/>
              </w:rPr>
            </w:pPr>
            <w:r>
              <w:rPr>
                <w:b/>
                <w:i/>
              </w:rPr>
              <w:t>Článek 61a</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jc w:val="center"/>
              <w:rPr>
                <w:szCs w:val="24"/>
              </w:rPr>
            </w:pPr>
            <w:r>
              <w:rPr>
                <w:b/>
                <w:i/>
              </w:rPr>
              <w:t>Právní a finanční podpora</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1. Příslušné soudy členských států a Jednotný patentový soud zajistí, aby soudní poplatky nebyly vyšší než poplatek za registraci patentu.</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 xml:space="preserve">2. Příslušná část poplatku za přihlášení patentu bude příspěvkem na pojištění, aby bylo zajištěno, že příslušným fyzickým a právnickým osobám bude za určitých podmínek zdarma poskytnuta právní podpora, např. právní zástupce u soudního řízení. </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Při vyjednávání o licencích k patentům SEP s mikropodniky a malými a středními podniky </w:t>
            </w:r>
            <w:r w:rsidRPr="00857355">
              <w:rPr>
                <w:b/>
                <w:i/>
                <w:lang w:val="cs-CZ"/>
              </w:rPr>
              <w:t>zváží</w:t>
            </w:r>
            <w:r w:rsidRPr="00857355">
              <w:rPr>
                <w:lang w:val="cs-CZ"/>
              </w:rPr>
              <w:t xml:space="preserve"> majitelé patentů SEP</w:t>
            </w:r>
            <w:r w:rsidRPr="00857355">
              <w:rPr>
                <w:b/>
                <w:i/>
                <w:lang w:val="cs-CZ"/>
              </w:rPr>
              <w:t>, zda jim</w:t>
            </w:r>
            <w:r w:rsidRPr="00857355">
              <w:rPr>
                <w:lang w:val="cs-CZ"/>
              </w:rPr>
              <w:t xml:space="preserve"> nabídnou podmínky FRAND, které </w:t>
            </w:r>
            <w:r w:rsidRPr="00857355">
              <w:rPr>
                <w:b/>
                <w:i/>
                <w:lang w:val="cs-CZ"/>
              </w:rPr>
              <w:t>jsou výhodnější než podmínky FRAND, které nabízejí podnikům, jež nejsou mikropodniky a malými a středními podniky, pro stejnou normu</w:t>
            </w:r>
            <w:r w:rsidRPr="00857355">
              <w:rPr>
                <w:lang w:val="cs-CZ"/>
              </w:rPr>
              <w:t xml:space="preserve"> a </w:t>
            </w:r>
            <w:r w:rsidRPr="00857355">
              <w:rPr>
                <w:b/>
                <w:i/>
                <w:lang w:val="cs-CZ"/>
              </w:rPr>
              <w:t>její provedení</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Při vyjednávání o licencích k patentům SEP s mikropodniky a malými a středními podniky </w:t>
            </w:r>
            <w:r w:rsidRPr="00857355">
              <w:rPr>
                <w:b/>
                <w:i/>
                <w:lang w:val="cs-CZ"/>
              </w:rPr>
              <w:t>jim</w:t>
            </w:r>
            <w:r w:rsidRPr="00857355">
              <w:rPr>
                <w:lang w:val="cs-CZ"/>
              </w:rPr>
              <w:t xml:space="preserve"> majitelé patentů SEP nabídnou podmínky FRAND, které </w:t>
            </w:r>
            <w:r w:rsidRPr="00857355">
              <w:rPr>
                <w:b/>
                <w:i/>
                <w:lang w:val="cs-CZ"/>
              </w:rPr>
              <w:t>zohledňují situaci mikropodniků a malých a středních podniků v souladu s jejich povinností zajistit, aby podmínky byly spravedlivé, přiměřené</w:t>
            </w:r>
            <w:r w:rsidRPr="00857355">
              <w:rPr>
                <w:lang w:val="cs-CZ"/>
              </w:rPr>
              <w:t xml:space="preserve"> a </w:t>
            </w:r>
            <w:r w:rsidRPr="00857355">
              <w:rPr>
                <w:b/>
                <w:i/>
                <w:lang w:val="cs-CZ"/>
              </w:rPr>
              <w:t>nediskriminační</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Při vyjednávání o licencích k patentům SEP s mikropodniky a malými a středními podniky </w:t>
            </w:r>
            <w:r w:rsidRPr="00857355">
              <w:rPr>
                <w:b/>
                <w:i/>
                <w:lang w:val="cs-CZ"/>
              </w:rPr>
              <w:t>zváží</w:t>
            </w:r>
            <w:r w:rsidRPr="00857355">
              <w:rPr>
                <w:lang w:val="cs-CZ"/>
              </w:rPr>
              <w:t xml:space="preserve"> majitelé patentů SEP</w:t>
            </w:r>
            <w:r w:rsidRPr="00857355">
              <w:rPr>
                <w:b/>
                <w:i/>
                <w:lang w:val="cs-CZ"/>
              </w:rPr>
              <w:t>, zda jim</w:t>
            </w:r>
            <w:r w:rsidRPr="00857355">
              <w:rPr>
                <w:lang w:val="cs-CZ"/>
              </w:rPr>
              <w:t xml:space="preserve"> nabídnou podmínky FRAND, které jsou výhodnější než podmínky FRAND, které nabízejí podnikům, jež nejsou mikropodniky a malými a středními podniky, pro stejnou normu a její provedení.</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Při vyjednávání o licencích k patentům SEP s mikropodniky a malými a středními podniky </w:t>
            </w:r>
            <w:r w:rsidRPr="00857355">
              <w:rPr>
                <w:b/>
                <w:i/>
                <w:lang w:val="cs-CZ"/>
              </w:rPr>
              <w:t>jim</w:t>
            </w:r>
            <w:r w:rsidRPr="00857355">
              <w:rPr>
                <w:lang w:val="cs-CZ"/>
              </w:rPr>
              <w:t xml:space="preserve"> majitelé patentů SEP nabídnou podmínky FRAND, které jsou výhodnější než podmínky FRAND, které nabízejí podnikům, jež nejsou mikropodniky a malými a středními podniky, pro stejnou normu a její provedení.</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majitel patentu SEP </w:t>
            </w:r>
            <w:r w:rsidRPr="00857355">
              <w:rPr>
                <w:b/>
                <w:i/>
                <w:lang w:val="cs-CZ"/>
              </w:rPr>
              <w:t>nabídne mikropodnikům a malým a středním podnikům</w:t>
            </w:r>
            <w:r w:rsidRPr="00857355">
              <w:rPr>
                <w:lang w:val="cs-CZ"/>
              </w:rPr>
              <w:t xml:space="preserve"> příznivější podmínky</w:t>
            </w:r>
            <w:r w:rsidRPr="00857355">
              <w:rPr>
                <w:b/>
                <w:i/>
                <w:lang w:val="cs-CZ"/>
              </w:rPr>
              <w:t xml:space="preserve"> FRAND nebo sjedná licenci k patentu SEP</w:t>
            </w:r>
            <w:r w:rsidRPr="00857355">
              <w:rPr>
                <w:lang w:val="cs-CZ"/>
              </w:rPr>
              <w:t xml:space="preserve">, </w:t>
            </w:r>
            <w:r w:rsidRPr="00857355">
              <w:rPr>
                <w:b/>
                <w:i/>
                <w:lang w:val="cs-CZ"/>
              </w:rPr>
              <w:t>která obsahuje příznivější podmínky,</w:t>
            </w:r>
            <w:r w:rsidRPr="00857355">
              <w:rPr>
                <w:lang w:val="cs-CZ"/>
              </w:rPr>
              <w:t xml:space="preserve"> podle odstavce 1, nebudou tyto podmínky FRAND při stanovování podmínek FRAND brány v úvahu, ledaže se stanovení podmínek FRAND provádí výhradně s ohledem na podmínky FRAND pro jiný mikropodnik nebo malý nebo střední podnik.</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Pokud majitel patentu SEP </w:t>
            </w:r>
            <w:r w:rsidRPr="00857355">
              <w:rPr>
                <w:b/>
                <w:i/>
                <w:lang w:val="cs-CZ"/>
              </w:rPr>
              <w:t>sjedná licenci k patentu SEP, která obsahuje</w:t>
            </w:r>
            <w:r w:rsidRPr="00857355">
              <w:rPr>
                <w:lang w:val="cs-CZ"/>
              </w:rPr>
              <w:t xml:space="preserve"> příznivější podmínky</w:t>
            </w:r>
            <w:r w:rsidRPr="00857355">
              <w:rPr>
                <w:b/>
                <w:i/>
                <w:lang w:val="cs-CZ"/>
              </w:rPr>
              <w:t>, než jsou podmínky, které se nabízejí podnikům</w:t>
            </w:r>
            <w:r w:rsidRPr="00857355">
              <w:rPr>
                <w:lang w:val="cs-CZ"/>
              </w:rPr>
              <w:t xml:space="preserve">, </w:t>
            </w:r>
            <w:r w:rsidRPr="00857355">
              <w:rPr>
                <w:b/>
                <w:i/>
                <w:lang w:val="cs-CZ"/>
              </w:rPr>
              <w:t>které nejsou mikropodniky ani malými či středními podniky</w:t>
            </w:r>
            <w:r w:rsidRPr="00857355">
              <w:rPr>
                <w:lang w:val="cs-CZ"/>
              </w:rPr>
              <w:t xml:space="preserve"> podle odstavce 1, nebudou tyto podmínky FRAND při stanovování podmínek FRAND brány v úvahu, ledaže se stanovení podmínek FRAND provádí výhradně s ohledem na podmínky FRAND pro jiný mikropodnik nebo malý nebo střední podnik.</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738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62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Majitelé patentů SEP rovněž zvažují slevy nebo udělení bezplatné licence pro nízké objemy prodeje bez ohledu na velikost provádějícího subjektu, který licenci získal. Tyto slevy nebo bezplatné udělení licence musí být spravedlivé, přiměřené a nediskriminační a musí být k dispozici v elektronické databázi podle čl. 5 odst. </w:t>
            </w:r>
            <w:r>
              <w:t>2 písm. b).</w:t>
            </w:r>
          </w:p>
        </w:tc>
        <w:tc>
          <w:tcPr>
            <w:tcW w:w="4876" w:type="dxa"/>
            <w:hideMark/>
          </w:tcPr>
          <w:p w:rsidR="00BE7DEF" w:rsidRPr="00F20242" w:rsidRDefault="00BE7DEF" w:rsidP="00684EF2">
            <w:pPr>
              <w:pStyle w:val="Normal6"/>
              <w:rPr>
                <w:szCs w:val="24"/>
              </w:rPr>
            </w:pPr>
            <w:r>
              <w:t>3.</w:t>
            </w:r>
            <w:r>
              <w:tab/>
              <w:t>Majitelé patentů SEP rovněž zvažují slevy</w:t>
            </w:r>
            <w:r>
              <w:rPr>
                <w:b/>
                <w:i/>
              </w:rPr>
              <w:t>, rozložení plateb do bezúročných splátek</w:t>
            </w:r>
            <w:r>
              <w:t xml:space="preserve"> nebo udělení bezplatné licence pro nízké objemy prodeje bez ohledu na velikost provádějícího subjektu, který licenci získal. Tyto slevy nebo bezplatné udělení licence musí být spravedlivé, přiměřené a nediskriminační a musí být k dispozici v elektronické databázi podle čl. 5 odst. 2 písm. b).</w:t>
            </w:r>
          </w:p>
        </w:tc>
      </w:tr>
    </w:tbl>
    <w:p w:rsidR="00BE7DEF" w:rsidRPr="00BD1DAD" w:rsidRDefault="00BE7DEF" w:rsidP="00BE7DEF">
      <w:pPr>
        <w:pStyle w:val="Olang"/>
      </w:pPr>
      <w:r w:rsidRPr="00BD1DAD">
        <w:t xml:space="preserve">Or. </w:t>
      </w:r>
      <w:r w:rsidRPr="00BD1DAD">
        <w:rPr>
          <w:rStyle w:val="HideTWBExt"/>
          <w:noProof w:val="0"/>
        </w:rPr>
        <w:t>&lt;Original&gt;</w:t>
      </w:r>
      <w:r w:rsidRPr="00BD1DAD">
        <w:rPr>
          <w:rStyle w:val="HideTWBInt"/>
          <w:rFonts w:eastAsiaTheme="majorEastAsia"/>
        </w:rPr>
        <w:t>{EN}</w:t>
      </w:r>
      <w:r w:rsidRPr="00BD1DAD">
        <w:t>en</w:t>
      </w:r>
      <w:r w:rsidRPr="00BD1DAD">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BD1DAD">
        <w:rPr>
          <w:rStyle w:val="HideTWBExt"/>
          <w:b w:val="0"/>
        </w:rPr>
        <w:t>&lt;Amend&gt;</w:t>
      </w:r>
      <w:r>
        <w:t>Pozměňovací návrh</w:t>
      </w:r>
      <w:r>
        <w:tab/>
      </w:r>
      <w:r>
        <w:tab/>
      </w:r>
      <w:r w:rsidRPr="00BD1DAD">
        <w:rPr>
          <w:rStyle w:val="HideTWBExt"/>
          <w:b w:val="0"/>
        </w:rPr>
        <w:t>&lt;NumAm&gt;</w:t>
      </w:r>
      <w:r>
        <w:t>739</w:t>
      </w:r>
      <w:r w:rsidRPr="00BD1DAD">
        <w:rPr>
          <w:rStyle w:val="HideTWBExt"/>
          <w:b w:val="0"/>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62 – odst. 3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3a.</w:t>
            </w:r>
            <w:r w:rsidRPr="00857355">
              <w:rPr>
                <w:b/>
                <w:i/>
                <w:lang w:val="en-GB"/>
              </w:rPr>
              <w:tab/>
              <w:t>Pokud majitel patentu SEP může dokázat, že podmínky FRAND nabídnuté jednomu či několika mikropodnikům, malým či středním podnikům jsou příznivější než podmínky, které se nabízejí podnikům, které nejsou mikropodniky ani malými či středními podniky, pak nepodléhají povinnostem uvedeným v hlavě IV tohoto nařízení, které se týkají licence k patentům SEP a nabízejí se těmto mikropodnikům nebo malým či středním podnikům.</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pro smírce, kteří usnadňují dohody o stanovení souhrnných licenčních poplatků v souladu s článkem 17;</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Viz článek 17.</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741</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a)</w:t>
            </w:r>
            <w:r w:rsidRPr="00857355">
              <w:rPr>
                <w:b/>
                <w:i/>
                <w:lang w:val="cs-CZ"/>
              </w:rPr>
              <w:tab/>
              <w:t>pro smírce, kteří usnadňují dohody o stanovení souhrnných licenčních poplatků v souladu s článkem 17;</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Vzhledem ke zrušení mechanismu souhrnných licenčních poplatků již není nutné.</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za odborné stanovisko k souhrnnému licenčnímu poplatku podle článku 18;</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Vzhledem ke zrušení mechanismu souhrnných licenčních poplatků již není nutné.</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za odborné stanovisko k souhrnnému licenčnímu poplatku podle článku 18;</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Viz článek 18.</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744</w:t>
      </w:r>
      <w:r>
        <w:rPr>
          <w:rStyle w:val="HideTWBExt"/>
          <w:b w:val="0"/>
          <w:lang w:val="en-GB"/>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c)</w:t>
            </w:r>
            <w:r w:rsidRPr="00857355">
              <w:rPr>
                <w:b/>
                <w:i/>
                <w:lang w:val="cs-CZ"/>
              </w:rPr>
              <w:tab/>
              <w:t>za ověření nezbytnosti provedené hodnotitelem podle článku 31 a osobou provádějící vzájemné hodnocení podle článku 32;</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745</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2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c)</w:t>
            </w:r>
            <w:r w:rsidRPr="00857355">
              <w:rPr>
                <w:lang w:val="cs-CZ"/>
              </w:rPr>
              <w:tab/>
              <w:t xml:space="preserve">za </w:t>
            </w:r>
            <w:r w:rsidRPr="00857355">
              <w:rPr>
                <w:b/>
                <w:i/>
                <w:lang w:val="cs-CZ"/>
              </w:rPr>
              <w:t>ověření nezbytnosti provedené hodnotitelem podle článku 31 a osobou provádějící vzájemné hodnocení podle článku 32</w:t>
            </w:r>
            <w:r w:rsidRPr="00857355">
              <w:rPr>
                <w:lang w:val="cs-CZ"/>
              </w:rPr>
              <w:t>;</w:t>
            </w:r>
          </w:p>
        </w:tc>
        <w:tc>
          <w:tcPr>
            <w:tcW w:w="4876" w:type="dxa"/>
            <w:hideMark/>
          </w:tcPr>
          <w:p w:rsidR="00BE7DEF" w:rsidRPr="00857355" w:rsidRDefault="00BE7DEF" w:rsidP="00684EF2">
            <w:pPr>
              <w:pStyle w:val="Normal6"/>
              <w:rPr>
                <w:szCs w:val="24"/>
                <w:lang w:val="cs-CZ"/>
              </w:rPr>
            </w:pPr>
            <w:r w:rsidRPr="00857355">
              <w:rPr>
                <w:lang w:val="cs-CZ"/>
              </w:rPr>
              <w:t>c)</w:t>
            </w:r>
            <w:r w:rsidRPr="00857355">
              <w:rPr>
                <w:lang w:val="cs-CZ"/>
              </w:rPr>
              <w:tab/>
              <w:t xml:space="preserve">za </w:t>
            </w:r>
            <w:r w:rsidRPr="00857355">
              <w:rPr>
                <w:b/>
                <w:i/>
                <w:lang w:val="cs-CZ"/>
              </w:rPr>
              <w:t>postup technického smíření v souladu s článkem 28</w:t>
            </w:r>
            <w:r w:rsidRPr="00857355">
              <w:rPr>
                <w:lang w:val="cs-CZ"/>
              </w:rPr>
              <w: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vymazáním ověření nezbytnosti a s novým postupem technického smíření (nový článek 28).</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b/>
                <w:i/>
                <w:lang w:val="pl-PL"/>
              </w:rPr>
              <w:t>a)</w:t>
            </w:r>
            <w:r w:rsidRPr="00857355">
              <w:rPr>
                <w:b/>
                <w:i/>
                <w:lang w:val="pl-PL"/>
              </w:rPr>
              <w:tab/>
              <w:t>poplatky uvedené v odst. 2 písm. a) hradí držitelé patentů SEP, kteří se zúčastnili řízení, na základě svého odhadovaného procentního podílu patentů SEP ze všech patentů SEP pro danou normu;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Zajištění souladu s předchozím pozměňovacím návrhem.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b/>
                <w:i/>
                <w:lang w:val="pl-PL"/>
              </w:rPr>
              <w:t>a)</w:t>
            </w:r>
            <w:r w:rsidRPr="00857355">
              <w:rPr>
                <w:b/>
                <w:i/>
                <w:lang w:val="pl-PL"/>
              </w:rPr>
              <w:tab/>
              <w:t>poplatky uvedené v odst. 2 písm. a) hradí držitelé patentů SEP, kteří se zúčastnili řízení, na základě svého odhadovaného procentního podílu patentů SEP ze všech patentů SEP pro danou normu;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748</w:t>
      </w:r>
      <w:r>
        <w:rPr>
          <w:rStyle w:val="HideTWBExt"/>
          <w:b w:val="0"/>
          <w:lang w:val="en-GB"/>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poplatky uvedené v odst. 2 písm. b) hradí rovným dílem strany, které se účastnily postupu vypracování odborného stanoviska týkajícího se souhrnného licenčního poplatku, pokud se nedohodnou jinak nebo pokud skupina nenavrhne jiné rozdělení na základě velikosti stran stanovené na podle jejich obratu;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pPr>
        <w:pStyle w:val="JustificationTitle"/>
        <w:rPr>
          <w:noProof w:val="0"/>
        </w:rPr>
      </w:pPr>
      <w:r>
        <w:rPr>
          <w:rStyle w:val="HideTWBExt"/>
          <w:i w:val="0"/>
          <w:lang w:val="en-GB"/>
        </w:rPr>
        <w:t>&lt;TitreJust&gt;</w:t>
      </w:r>
      <w:r>
        <w:t>Odůvodnění</w:t>
      </w:r>
      <w:r>
        <w:rPr>
          <w:rStyle w:val="HideTWBExt"/>
          <w:i w:val="0"/>
          <w:lang w:val="en-GB"/>
        </w:rPr>
        <w:t>&lt;/TitreJust&gt;</w:t>
      </w:r>
    </w:p>
    <w:p w:rsidR="00BE7DEF" w:rsidRPr="00F20242" w:rsidRDefault="00BE7DEF" w:rsidP="00BE7DEF">
      <w:pPr>
        <w:pStyle w:val="Normal12Italic"/>
        <w:rPr>
          <w:noProof w:val="0"/>
        </w:rPr>
      </w:pPr>
      <w:r>
        <w:t>Zajištění souladu s předchozím pozměňovacím návrhem.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749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b)</w:t>
            </w:r>
            <w:r w:rsidRPr="00857355">
              <w:rPr>
                <w:b/>
                <w:i/>
                <w:lang w:val="cs-CZ"/>
              </w:rPr>
              <w:tab/>
              <w:t>poplatky uvedené v odst. 2 písm. b) hradí rovným dílem strany, které se účastnily postupu vypracování odborného stanoviska týkajícího se souhrnného licenčního poplatku, pokud se nedohodnou jinak nebo pokud skupina nenavrhne jiné rozdělení na základě velikosti stran stanovené na podle jejich obratu;</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750</w:t>
      </w:r>
      <w:r>
        <w:rPr>
          <w:rStyle w:val="HideTWBExt"/>
          <w:b w:val="0"/>
          <w:lang w:val="en-GB"/>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b/>
                <w:i/>
                <w:lang w:val="cs-CZ"/>
              </w:rPr>
              <w:t>c)</w:t>
            </w:r>
            <w:r w:rsidRPr="00857355">
              <w:rPr>
                <w:b/>
                <w:i/>
                <w:lang w:val="cs-CZ"/>
              </w:rPr>
              <w:tab/>
              <w:t>poplatky uvedené v odst. 2 písm. c) hradí majitel patentu SEP, který požádal o ověření nezbytnosti podle čl. 29 odst. 5 nebo o vzájemné hodnocení podle čl. 32 odst. 1, a provádějící subjekt, který požádal o ověření nezbytnosti podle čl. 29 odst. </w:t>
            </w:r>
            <w:r>
              <w:rPr>
                <w:b/>
                <w:i/>
              </w:rPr>
              <w:t>6;</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751</w:t>
      </w:r>
      <w:r>
        <w:rPr>
          <w:rStyle w:val="HideTWBExt"/>
          <w:b w:val="0"/>
          <w:lang w:val="en-GB"/>
        </w:rPr>
        <w:t>&lt;/NumAm&gt;</w:t>
      </w:r>
    </w:p>
    <w:p w:rsidR="00BE7DEF" w:rsidRPr="00F20242" w:rsidRDefault="00BE7DEF" w:rsidP="00BE7DEF">
      <w:pPr>
        <w:pStyle w:val="NormalBold"/>
      </w:pPr>
      <w:r>
        <w:rPr>
          <w:rStyle w:val="HideTWBExt"/>
          <w:b w:val="0"/>
        </w:rPr>
        <w:t>&lt;RepeatBlock-By&gt;&lt;Members&gt;</w:t>
      </w:r>
      <w:r>
        <w:t>Adrián Vázquez Lázara</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c)</w:t>
            </w:r>
            <w:r w:rsidRPr="00857355">
              <w:rPr>
                <w:lang w:val="cs-CZ"/>
              </w:rPr>
              <w:tab/>
              <w:t xml:space="preserve">poplatky uvedené v odst. 2 písm. c) </w:t>
            </w:r>
            <w:r w:rsidRPr="00857355">
              <w:rPr>
                <w:b/>
                <w:i/>
                <w:lang w:val="cs-CZ"/>
              </w:rPr>
              <w:t>hradí majitel patentu SEP</w:t>
            </w:r>
            <w:r w:rsidRPr="00857355">
              <w:rPr>
                <w:lang w:val="cs-CZ"/>
              </w:rPr>
              <w:t xml:space="preserve">, </w:t>
            </w:r>
            <w:r w:rsidRPr="00857355">
              <w:rPr>
                <w:b/>
                <w:i/>
                <w:lang w:val="cs-CZ"/>
              </w:rPr>
              <w:t>který požádal o ověření nezbytnosti podle čl</w:t>
            </w:r>
            <w:r w:rsidRPr="00857355">
              <w:rPr>
                <w:lang w:val="cs-CZ"/>
              </w:rPr>
              <w:t>. </w:t>
            </w:r>
            <w:r w:rsidRPr="00857355">
              <w:rPr>
                <w:b/>
                <w:i/>
                <w:lang w:val="cs-CZ"/>
              </w:rPr>
              <w:t>29 odst</w:t>
            </w:r>
            <w:r w:rsidRPr="00857355">
              <w:rPr>
                <w:lang w:val="cs-CZ"/>
              </w:rPr>
              <w:t>. </w:t>
            </w:r>
            <w:r w:rsidRPr="00857355">
              <w:rPr>
                <w:b/>
                <w:i/>
                <w:lang w:val="cs-CZ"/>
              </w:rPr>
              <w:t>5 nebo o vzájemné hodnocení podle čl. 32 odst</w:t>
            </w:r>
            <w:r w:rsidRPr="00857355">
              <w:rPr>
                <w:lang w:val="cs-CZ"/>
              </w:rPr>
              <w:t>.</w:t>
            </w:r>
            <w:r w:rsidRPr="00857355">
              <w:rPr>
                <w:b/>
                <w:i/>
                <w:lang w:val="cs-CZ"/>
              </w:rPr>
              <w:t> 1</w:t>
            </w:r>
            <w:r w:rsidRPr="00857355">
              <w:rPr>
                <w:lang w:val="cs-CZ"/>
              </w:rPr>
              <w:t xml:space="preserve">, </w:t>
            </w:r>
            <w:r w:rsidRPr="00857355">
              <w:rPr>
                <w:b/>
                <w:i/>
                <w:lang w:val="cs-CZ"/>
              </w:rPr>
              <w:t>a provádějící subjekt</w:t>
            </w:r>
            <w:r w:rsidRPr="00857355">
              <w:rPr>
                <w:lang w:val="cs-CZ"/>
              </w:rPr>
              <w:t xml:space="preserve">, </w:t>
            </w:r>
            <w:r w:rsidRPr="00857355">
              <w:rPr>
                <w:b/>
                <w:i/>
                <w:lang w:val="cs-CZ"/>
              </w:rPr>
              <w:t>který požádal o ověření nezbytnosti podle čl. 29 odst</w:t>
            </w:r>
            <w:r w:rsidRPr="00857355">
              <w:rPr>
                <w:lang w:val="cs-CZ"/>
              </w:rPr>
              <w:t>.</w:t>
            </w:r>
            <w:r w:rsidRPr="00857355">
              <w:rPr>
                <w:b/>
                <w:i/>
                <w:lang w:val="cs-CZ"/>
              </w:rPr>
              <w:t> </w:t>
            </w:r>
            <w:r>
              <w:rPr>
                <w:b/>
                <w:i/>
              </w:rPr>
              <w:t>6;</w:t>
            </w:r>
          </w:p>
        </w:tc>
        <w:tc>
          <w:tcPr>
            <w:tcW w:w="4876" w:type="dxa"/>
            <w:hideMark/>
          </w:tcPr>
          <w:p w:rsidR="00BE7DEF" w:rsidRPr="00F20242" w:rsidRDefault="00BE7DEF" w:rsidP="00684EF2">
            <w:pPr>
              <w:pStyle w:val="Normal6"/>
              <w:rPr>
                <w:szCs w:val="24"/>
              </w:rPr>
            </w:pPr>
            <w:r>
              <w:t>c)</w:t>
            </w:r>
            <w:r>
              <w:tab/>
              <w:t xml:space="preserve">poplatky uvedené v odst. 2 písm. c) </w:t>
            </w:r>
            <w:r>
              <w:rPr>
                <w:b/>
                <w:i/>
              </w:rPr>
              <w:t>si rovným dílem rozdělí strany</w:t>
            </w:r>
            <w:r>
              <w:t xml:space="preserve">, </w:t>
            </w:r>
            <w:r>
              <w:rPr>
                <w:b/>
                <w:i/>
              </w:rPr>
              <w:t>které se účastnily postupu. Pokud se jej účastnily malé a střední podniky, kompetenční centrum zváží, zda jim postup nenabídne zdarma nebo za snížený poplatek.</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Zajištění souladu s vymazáním ověření nezbytnosti a s novým postupem technického smíření (nový článek 28).</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63 – odst.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5.</w:t>
            </w:r>
            <w:r w:rsidRPr="00857355">
              <w:rPr>
                <w:lang w:val="cs-CZ"/>
              </w:rPr>
              <w:tab/>
              <w:t xml:space="preserve">Do dne [Úř. věst.: vložte datum = </w:t>
            </w:r>
            <w:r w:rsidRPr="00857355">
              <w:rPr>
                <w:b/>
                <w:i/>
                <w:lang w:val="cs-CZ"/>
              </w:rPr>
              <w:t>18</w:t>
            </w:r>
            <w:r w:rsidRPr="00857355">
              <w:rPr>
                <w:lang w:val="cs-CZ"/>
              </w:rPr>
              <w:t xml:space="preserve"> měsíců od vstupu tohoto nařízení v platnost] přijme Komise prováděcí akt, kterým stanoví výši poplatků uvedených v článku 63 a ujednání týkající se způsobů platby v souvislosti s pravidly stanovenými v odstavci 3 a 4 tohoto článku. Tento prováděcí akt se přijímá přezkumným postupem podle čl. 68 odst. </w:t>
            </w:r>
            <w:r>
              <w:t>2.</w:t>
            </w:r>
          </w:p>
        </w:tc>
        <w:tc>
          <w:tcPr>
            <w:tcW w:w="4876" w:type="dxa"/>
            <w:hideMark/>
          </w:tcPr>
          <w:p w:rsidR="00BE7DEF" w:rsidRPr="00F20242" w:rsidRDefault="00BE7DEF" w:rsidP="00684EF2">
            <w:pPr>
              <w:pStyle w:val="Normal6"/>
              <w:rPr>
                <w:szCs w:val="24"/>
              </w:rPr>
            </w:pPr>
            <w:r>
              <w:t>5.</w:t>
            </w:r>
            <w:r>
              <w:tab/>
              <w:t xml:space="preserve">Do dne [Úř. věst.: vložte datum = </w:t>
            </w:r>
            <w:r>
              <w:rPr>
                <w:b/>
                <w:i/>
              </w:rPr>
              <w:t>12</w:t>
            </w:r>
            <w:r>
              <w:t xml:space="preserve"> měsíců od vstupu tohoto nařízení v platnost] přijme Komise prováděcí akt, kterým stanoví výši poplatků uvedených v článku 63 a ujednání týkající se způsobů platby v souvislosti s pravidly stanovenými v odstavci 3 a 4 tohoto článku. Tento prováděcí akt se přijímá přezkumným postupem podle čl. 68 odst. 2.</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BD1DAD">
        <w:rPr>
          <w:rStyle w:val="HideTWBExt"/>
          <w:b w:val="0"/>
        </w:rPr>
        <w:t>&lt;Amend&gt;</w:t>
      </w:r>
      <w:r>
        <w:t>Pozměňovací návrh</w:t>
      </w:r>
      <w:r>
        <w:tab/>
      </w:r>
      <w:r>
        <w:tab/>
      </w:r>
      <w:r w:rsidRPr="00BD1DAD">
        <w:rPr>
          <w:rStyle w:val="HideTWBExt"/>
          <w:b w:val="0"/>
        </w:rPr>
        <w:t>&lt;NumAm&gt;</w:t>
      </w:r>
      <w:r>
        <w:t>753</w:t>
      </w:r>
      <w:r w:rsidRPr="00BD1DAD">
        <w:rPr>
          <w:rStyle w:val="HideTWBExt"/>
          <w:b w:val="0"/>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požadované částky nejsou uhrazeny v plné výši do deseti dnů ode dne podání žádosti, může kompetenční centrum meškající stranu vyrozumět a dát jí možnost provést požadovanou platbu do [pěti] dnů. V případě </w:t>
            </w:r>
            <w:r w:rsidRPr="00857355">
              <w:rPr>
                <w:b/>
                <w:i/>
                <w:lang w:val="cs-CZ"/>
              </w:rPr>
              <w:t xml:space="preserve">souhrnného licenčního poplatku nebo </w:t>
            </w:r>
            <w:r w:rsidRPr="00857355">
              <w:rPr>
                <w:lang w:val="cs-CZ"/>
              </w:rPr>
              <w:t>stanovení podmínek FRAND předloží kopii žádosti druhé straně.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požadované částky nejsou uhrazeny v plné výši do deseti dnů ode dne podání žádosti, může kompetenční centrum meškající stranu vyrozumět a dát jí možnost provést požadovanou platbu do [pěti] dnů. V případě stanovení podmínek FRAND předloží kopii žádosti druhé straně.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Pokud požadované částky nejsou uhrazeny v plné výši do deseti dnů ode dne podání žádosti, může kompetenční centrum meškající stranu vyrozumět a dát jí možnost provést požadovanou platbu do [pěti] dnů. V případě </w:t>
            </w:r>
            <w:r w:rsidRPr="00857355">
              <w:rPr>
                <w:b/>
                <w:i/>
                <w:lang w:val="cs-CZ"/>
              </w:rPr>
              <w:t xml:space="preserve">souhrnného licenčního poplatku nebo </w:t>
            </w:r>
            <w:r w:rsidRPr="00857355">
              <w:rPr>
                <w:lang w:val="cs-CZ"/>
              </w:rPr>
              <w:t>stanovení podmínek FRAND předloží kopii žádosti druhé straně.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Pokud požadované částky nejsou uhrazeny v plné výši do deseti dnů ode dne podání žádosti, může kompetenční centrum meškající stranu vyrozumět a dát jí možnost provést požadovanou platbu do [pěti] dnů. V případě stanovení podmínek FRAND předloží kopii žádosti druhé straně.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článek 15.</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Tiemo Wölken, Ibán García Del Blanco, René Repasi, Maria-Manuel Leitão-Marques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66</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Zahájení registrace stávající normy</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Do dne [Úř. věst.: vložte datum = 28 měsíců od vstupu tohoto nařízení v platnost] držitelé patentů SEP nezbytných pro normu zveřejněnou před vstupem tohoto nařízení v platnost („stávající normy“), pro kterou byly přijaty závazky týkající se podmínek FRAND, mohou podle článků 14, 15 a 17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Do dne [Úř. věst.: vložte datum = 28 měsíců od vstupu tohoto nařízení v platnost] subjekty provádějící normu, normu zveřejněnou před vstupem tohoto nařízení v platnost, pro kterou byly přijaty závazky týkající se podmínek FRAND, mohou podle čl. 14 odst. 4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3.</w:t>
            </w:r>
            <w:r w:rsidRPr="00857355">
              <w:rPr>
                <w:b/>
                <w:i/>
                <w:lang w:val="cs-CZ"/>
              </w:rPr>
              <w:tab/>
              <w:t xml:space="preserve">Do dne [Úř. věst.: vložte datum = 30 měsíců od vstupu tohoto nařízení v platnost] může majitel patentu SEP nebo provádějící subjekt požádat o odborné stanovisko podle článku 18, pokud jde o patenty SEP, které jsou nezbytné pro stávající normu nebo její části a které budou stanoveny v aktu v přenesené pravomoci v souladu s odstavcem 4. </w:t>
            </w:r>
            <w:r>
              <w:rPr>
                <w:b/>
                <w:i/>
              </w:rPr>
              <w:t>Požadavky a postupy stanovené v článku 18 se použijí obdobně.</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je fungování vnitřního trhu vážně narušeno v důsledku neúčinnosti při udělování licencí na patenty SEP, určí Komise po příslušném konzultačním procesu prostřednictvím aktu v přenesené pravomoci podle článku 67, které ze stávajících norem, jejich částí nebo relevantních případů použití lze oznámit v souladu s odstavcem 1 nebo 2, nebo u kterých lze požádat o odborné stanovisko v souladu s odstavcem 3. V aktu v přenesené pravomoci se rovněž stanoví, které postupy a požadavky na oznamování a zveřejňování stanovené v tomto nařízení se na tyto stávající normy vztahují. Akt v přenesené pravomoci se přijme do dne [Úř. věst.: vložte datum = 18 měsíců od vstupu tohoto nařízení v platnost].</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Tento článek se použije, aniž jsou dotčeny jakékoli akty uzavřené a práva nabytá ke dni [Úř. věst.: vložte datum = 28 měsíců od vstupu tohoto nařízení v platnost].</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 Annie Schreijer-Pierik, Antonius Manders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66</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Zahájení registrace stávající normy</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Do dne [Úř. věst.: vložte datum = 28 měsíců od vstupu tohoto nařízení v platnost] držitelé patentů SEP nezbytných pro normu zveřejněnou před vstupem tohoto nařízení v platnost („stávající normy“), pro kterou byly přijaty závazky týkající se podmínek FRAND, mohou podle článků 14, 15 a 17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Do dne [Úř. věst.: vložte datum = 28 měsíců od vstupu tohoto nařízení v platnost] subjekty provádějící normu, normu zveřejněnou před vstupem tohoto nařízení v platnost, pro kterou byly přijaty závazky týkající se podmínek FRAND, mohou podle čl. 14 odst. 4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3.</w:t>
            </w:r>
            <w:r w:rsidRPr="00857355">
              <w:rPr>
                <w:b/>
                <w:i/>
                <w:lang w:val="cs-CZ"/>
              </w:rPr>
              <w:tab/>
              <w:t xml:space="preserve">Do dne [Úř. věst.: vložte datum = 30 měsíců od vstupu tohoto nařízení v platnost] může majitel patentu SEP nebo provádějící subjekt požádat o odborné stanovisko podle článku 18, pokud jde o patenty SEP, které jsou nezbytné pro stávající normu nebo její části a které budou stanoveny v aktu v přenesené pravomoci v souladu s odstavcem 4. </w:t>
            </w:r>
            <w:r>
              <w:rPr>
                <w:b/>
                <w:i/>
              </w:rPr>
              <w:t>Požadavky a postupy stanovené v článku 18 se použijí obdobně.</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je fungování vnitřního trhu vážně narušeno v důsledku neúčinnosti při udělování licencí na patenty SEP, určí Komise po příslušném konzultačním procesu prostřednictvím aktu v přenesené pravomoci podle článku 67, které ze stávajících norem, jejich částí nebo relevantních případů použití lze oznámit v souladu s odstavcem 1 nebo 2, nebo u kterých lze požádat o odborné stanovisko v souladu s odstavcem 3. V aktu v přenesené pravomoci se rovněž stanoví, které postupy a požadavky na oznamování a zveřejňování stanovené v tomto nařízení se na tyto stávající normy vztahují. Akt v přenesené pravomoci se přijme do dne [Úř. věst.: vložte datum = 18 měsíců od vstupu tohoto nařízení v platnost].</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Tento článek se použije, aniž jsou dotčeny jakékoli akty uzavřené a práva nabytá ke dni [Úř. věst.: vložte datum = 28 měsíců od vstupu tohoto nařízení v platnost].</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Viz čl. 1 odst. 1a.</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jc w:val="center"/>
            </w:pPr>
            <w:r>
              <w:rPr>
                <w:b/>
                <w:i/>
              </w:rPr>
              <w:t>Článek 66</w:t>
            </w:r>
          </w:p>
        </w:tc>
        <w:tc>
          <w:tcPr>
            <w:tcW w:w="4876" w:type="dxa"/>
            <w:hideMark/>
          </w:tcPr>
          <w:p w:rsidR="00BE7DEF" w:rsidRPr="00F20242" w:rsidRDefault="00BE7DEF" w:rsidP="00684EF2">
            <w:pPr>
              <w:pStyle w:val="Normal6"/>
              <w:rPr>
                <w:szCs w:val="24"/>
              </w:rPr>
            </w:pPr>
            <w:r>
              <w:rPr>
                <w:b/>
                <w:i/>
              </w:rPr>
              <w:t>vypouští se</w:t>
            </w:r>
          </w:p>
        </w:tc>
      </w:tr>
      <w:tr w:rsidR="00BE7DEF" w:rsidTr="00684EF2">
        <w:trPr>
          <w:jc w:val="center"/>
        </w:trPr>
        <w:tc>
          <w:tcPr>
            <w:tcW w:w="4876" w:type="dxa"/>
            <w:hideMark/>
          </w:tcPr>
          <w:p w:rsidR="00BE7DEF" w:rsidRPr="00F20242" w:rsidRDefault="00BE7DEF" w:rsidP="00684EF2">
            <w:pPr>
              <w:pStyle w:val="Normal6"/>
              <w:jc w:val="center"/>
            </w:pPr>
            <w:r>
              <w:rPr>
                <w:b/>
                <w:i/>
              </w:rPr>
              <w:t>Zahájení registrace stávající normy</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1.</w:t>
            </w:r>
            <w:r w:rsidRPr="00857355">
              <w:rPr>
                <w:b/>
                <w:i/>
                <w:lang w:val="cs-CZ"/>
              </w:rPr>
              <w:tab/>
              <w:t>Do dne [Úř. věst.: vložte datum = 28 měsíců od vstupu tohoto nařízení v platnost] držitelé patentů SEP nezbytných pro normu zveřejněnou před vstupem tohoto nařízení v platnost („stávající normy“), pro kterou byly přijaty závazky týkající se podmínek FRAND, mohou podle článků 14, 15 a 17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2.</w:t>
            </w:r>
            <w:r w:rsidRPr="00857355">
              <w:rPr>
                <w:b/>
                <w:i/>
                <w:lang w:val="cs-CZ"/>
              </w:rPr>
              <w:tab/>
              <w:t>Do dne [Úř. věst.: vložte datum = 28 měsíců od vstupu tohoto nařízení v platnost] subjekty provádějící normu, normu zveřejněnou před vstupem tohoto nařízení v platnost, pro kterou byly přijaty závazky týkající se podmínek FRAND, mohou podle čl. 14 odst. 4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F20242" w:rsidRDefault="00BE7DEF" w:rsidP="00684EF2">
            <w:pPr>
              <w:pStyle w:val="Normal6"/>
            </w:pPr>
            <w:r w:rsidRPr="00857355">
              <w:rPr>
                <w:b/>
                <w:i/>
                <w:lang w:val="cs-CZ"/>
              </w:rPr>
              <w:t>3.</w:t>
            </w:r>
            <w:r w:rsidRPr="00857355">
              <w:rPr>
                <w:b/>
                <w:i/>
                <w:lang w:val="cs-CZ"/>
              </w:rPr>
              <w:tab/>
              <w:t xml:space="preserve">Do dne [Úř. věst.: vložte datum = 30 měsíců od vstupu tohoto nařízení v platnost] může majitel patentu SEP nebo provádějící subjekt požádat o odborné stanovisko podle článku 18, pokud jde o patenty SEP, které jsou nezbytné pro stávající normu nebo její části a které budou stanoveny v aktu v přenesené pravomoci v souladu s odstavcem 4. </w:t>
            </w:r>
            <w:r>
              <w:rPr>
                <w:b/>
                <w:i/>
              </w:rPr>
              <w:t>Požadavky a postupy stanovené v článku 18 se použijí obdobně.</w:t>
            </w:r>
          </w:p>
        </w:tc>
        <w:tc>
          <w:tcPr>
            <w:tcW w:w="4876" w:type="dxa"/>
          </w:tcPr>
          <w:p w:rsidR="00BE7DEF" w:rsidRPr="00F20242" w:rsidRDefault="00BE7DEF" w:rsidP="00684EF2">
            <w:pPr>
              <w:pStyle w:val="Normal6"/>
              <w:rPr>
                <w:szCs w:val="24"/>
                <w:lang w:val="en-GB"/>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je fungování vnitřního trhu vážně narušeno v důsledku neúčinnosti při udělování licencí na patenty SEP, určí Komise po příslušném konzultačním procesu prostřednictvím aktu v přenesené pravomoci podle článku 67, které ze stávajících norem, jejich částí nebo relevantních případů použití lze oznámit v souladu s odstavcem 1 nebo 2, nebo u kterých lze požádat o odborné stanovisko v souladu s odstavcem 3. V aktu v přenesené pravomoci se rovněž stanoví, které postupy a požadavky na oznamování a zveřejňování stanovené v tomto nařízení se na tyto stávající normy vztahují. Akt v přenesené pravomoci se přijme do dne [Úř. věst.: vložte datum = 18 měsíců od vstupu tohoto nařízení v platnost].</w:t>
            </w:r>
          </w:p>
        </w:tc>
        <w:tc>
          <w:tcPr>
            <w:tcW w:w="4876" w:type="dxa"/>
          </w:tcPr>
          <w:p w:rsidR="00BE7DEF" w:rsidRPr="00857355" w:rsidRDefault="00BE7DEF" w:rsidP="00684EF2">
            <w:pPr>
              <w:pStyle w:val="Normal6"/>
              <w:rPr>
                <w:szCs w:val="24"/>
                <w:lang w:val="cs-CZ"/>
              </w:rPr>
            </w:pP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5.</w:t>
            </w:r>
            <w:r w:rsidRPr="00857355">
              <w:rPr>
                <w:b/>
                <w:i/>
                <w:lang w:val="cs-CZ"/>
              </w:rPr>
              <w:tab/>
              <w:t>Tento článek se použije, aniž jsou dotčeny jakékoli akty uzavřené a práva nabytá ke dni [Úř. věst.: vložte datum = 28 měsíců od vstupu tohoto nařízení v platnost].</w:t>
            </w:r>
          </w:p>
        </w:tc>
        <w:tc>
          <w:tcPr>
            <w:tcW w:w="4876" w:type="dxa"/>
          </w:tcPr>
          <w:p w:rsidR="00BE7DEF" w:rsidRPr="00857355" w:rsidRDefault="00BE7DEF" w:rsidP="00684EF2">
            <w:pPr>
              <w:pStyle w:val="Normal6"/>
              <w:rPr>
                <w:szCs w:val="24"/>
                <w:lang w:val="cs-CZ"/>
              </w:rPr>
            </w:pP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Nařízení by se mělo vztahovat pouze na budoucí normy (zveřejněné po vstupu tohoto nařízení v platnost). Pokud by se nařízení vztahovalo na normy, které byly zveřejněny před nařízením, pak by trh, který byl vytvořen a v současné době funguje, mohl být paralyzován kvůli novým požadavkům, které tento trh nevyvážejí, a to posílením pobídek k ignorování patentů („hold-out“).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Do dne [Úř. věst.: vložte datum = </w:t>
            </w:r>
            <w:r w:rsidRPr="00857355">
              <w:rPr>
                <w:b/>
                <w:i/>
                <w:lang w:val="cs-CZ"/>
              </w:rPr>
              <w:t>28</w:t>
            </w:r>
            <w:r w:rsidRPr="00857355">
              <w:rPr>
                <w:lang w:val="cs-CZ"/>
              </w:rPr>
              <w:t> měsíců od vstupu tohoto nařízení v platnost] držitelé patentů SEP nezbytných pro normu zveřejněnou před vstupem tohoto nařízení v platnost („stávající normy“), pro kterou byly přijaty závazky týkající se podmínek FRAND, mohou podle článků 14, 15 a 17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Do dne [Úř. věst.: vložte datum = </w:t>
            </w:r>
            <w:r w:rsidRPr="00857355">
              <w:rPr>
                <w:b/>
                <w:i/>
                <w:lang w:val="cs-CZ"/>
              </w:rPr>
              <w:t>24</w:t>
            </w:r>
            <w:r w:rsidRPr="00857355">
              <w:rPr>
                <w:lang w:val="cs-CZ"/>
              </w:rPr>
              <w:t> měsíců od vstupu tohoto nařízení v platnost] držitelé patentů SEP nezbytných pro normu zveřejněnou před vstupem tohoto nařízení v platnost („stávající normy“), pro kterou byly přijaty závazky týkající se podmínek FRAND, mohou podle článků 14, 15 a 17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759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66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Do dne [Úř. věst.: vložte datum = </w:t>
            </w:r>
            <w:r w:rsidRPr="00857355">
              <w:rPr>
                <w:b/>
                <w:i/>
                <w:lang w:val="cs-CZ"/>
              </w:rPr>
              <w:t>28</w:t>
            </w:r>
            <w:r w:rsidRPr="00857355">
              <w:rPr>
                <w:lang w:val="cs-CZ"/>
              </w:rPr>
              <w:t> měsíců od vstupu tohoto nařízení v platnost] subjekty provádějící normu, normu zveřejněnou před vstupem tohoto nařízení v platnost, pro kterou byly přijaty závazky týkající se podmínek FRAND, mohou podle čl. 14 odst. 4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Do dne [Úř. věst.: vložte datum = </w:t>
            </w:r>
            <w:r w:rsidRPr="00857355">
              <w:rPr>
                <w:b/>
                <w:i/>
                <w:lang w:val="cs-CZ"/>
              </w:rPr>
              <w:t>24</w:t>
            </w:r>
            <w:r w:rsidRPr="00857355">
              <w:rPr>
                <w:lang w:val="cs-CZ"/>
              </w:rPr>
              <w:t> měsíců od vstupu tohoto nařízení v platnost] subjekty provádějící normu, normu zveřejněnou před vstupem tohoto nařízení v platnost, pro kterou byly přijaty závazky týkající se podmínek FRAND, mohou podle čl. 14 odst. 4 oznámit kompetenčnímu centru všechny stávající normy nebo jejich části, které budou stanoveny v aktu v přenesené pravomoci v souladu s odstavcem 4. Postupy, požadavky na oznamování a zveřejňování stanovené v tomto nařízení se použijí obdobně.</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66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Do dne [Úř. věst.: vložte datum = </w:t>
            </w:r>
            <w:r w:rsidRPr="00857355">
              <w:rPr>
                <w:b/>
                <w:i/>
                <w:lang w:val="cs-CZ"/>
              </w:rPr>
              <w:t>30</w:t>
            </w:r>
            <w:r w:rsidRPr="00857355">
              <w:rPr>
                <w:lang w:val="cs-CZ"/>
              </w:rPr>
              <w:t xml:space="preserve"> měsíců od vstupu tohoto nařízení v platnost] může majitel patentu SEP nebo provádějící subjekt požádat o odborné stanovisko podle článku 18, pokud jde o patenty SEP, které jsou nezbytné pro stávající normu nebo její části a které budou stanoveny v aktu v přenesené pravomoci v souladu s odstavcem 4. </w:t>
            </w:r>
            <w:r>
              <w:t>Požadavky a postupy stanovené v článku 18 se použijí obdobně.</w:t>
            </w:r>
          </w:p>
        </w:tc>
        <w:tc>
          <w:tcPr>
            <w:tcW w:w="4876" w:type="dxa"/>
            <w:hideMark/>
          </w:tcPr>
          <w:p w:rsidR="00BE7DEF" w:rsidRPr="00F20242" w:rsidRDefault="00BE7DEF" w:rsidP="00684EF2">
            <w:pPr>
              <w:pStyle w:val="Normal6"/>
              <w:rPr>
                <w:szCs w:val="24"/>
              </w:rPr>
            </w:pPr>
            <w:r>
              <w:t>3.</w:t>
            </w:r>
            <w:r>
              <w:tab/>
              <w:t xml:space="preserve">Do dne [Úř. věst.: vložte datum = </w:t>
            </w:r>
            <w:r>
              <w:rPr>
                <w:b/>
                <w:i/>
              </w:rPr>
              <w:t>24</w:t>
            </w:r>
            <w:r>
              <w:t> měsíců od vstupu tohoto nařízení v platnost] může majitel patentu SEP nebo provádějící subjekt požádat o odborné stanovisko podle článku 18, pokud jde o patenty SEP, které jsou nezbytné pro stávající normu nebo její části a které budou stanoveny v aktu v přenesené pravomoci v souladu s odstavcem 4. Požadavky a postupy stanovené v článku 18 se použijí obdobně.</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761</w:t>
      </w:r>
      <w:r>
        <w:rPr>
          <w:rStyle w:val="HideTWBExt"/>
          <w:b w:val="0"/>
          <w:lang w:val="en-GB"/>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66 – odst.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b/>
                <w:i/>
                <w:lang w:val="cs-CZ"/>
              </w:rPr>
              <w:t>4.</w:t>
            </w:r>
            <w:r w:rsidRPr="00857355">
              <w:rPr>
                <w:b/>
                <w:i/>
                <w:lang w:val="cs-CZ"/>
              </w:rPr>
              <w:tab/>
              <w:t>Pokud je fungování vnitřního trhu vážně narušeno v důsledku neúčinnosti při udělování licencí na patenty SEP, určí Komise po příslušném konzultačním procesu prostřednictvím aktu v přenesené pravomoci podle článku 67, které ze stávajících norem, jejich částí nebo relevantních případů použití lze oznámit v souladu s odstavcem 1 nebo 2, nebo u kterých lze požádat o odborné stanovisko v souladu s odstavcem 3. V aktu v přenesené pravomoci se rovněž stanoví, které postupy a požadavky na oznamování a zveřejňování stanovené v tomto nařízení se na tyto stávající normy vztahují. Akt v přenesené pravomoci se přijme do dne [Úř. věst.: vložte datum = 18 měsíců od vstupu tohoto nařízení v platnost].</w:t>
            </w:r>
          </w:p>
        </w:tc>
        <w:tc>
          <w:tcPr>
            <w:tcW w:w="4876" w:type="dxa"/>
            <w:hideMark/>
          </w:tcPr>
          <w:p w:rsidR="00BE7DEF" w:rsidRPr="00F20242" w:rsidRDefault="00BE7DEF" w:rsidP="00684EF2">
            <w:pPr>
              <w:pStyle w:val="Normal6"/>
              <w:rPr>
                <w:szCs w:val="24"/>
              </w:rPr>
            </w:pPr>
            <w:r>
              <w:rPr>
                <w:b/>
                <w:i/>
              </w:rPr>
              <w:t>vypouští se</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BD1DAD">
        <w:rPr>
          <w:rStyle w:val="HideTWBExt"/>
          <w:b w:val="0"/>
        </w:rPr>
        <w:t>&lt;Amend&gt;</w:t>
      </w:r>
      <w:r>
        <w:t>Pozměňovací návrh</w:t>
      </w:r>
      <w:r>
        <w:tab/>
      </w:r>
      <w:r>
        <w:tab/>
      </w:r>
      <w:r w:rsidRPr="00BD1DAD">
        <w:rPr>
          <w:rStyle w:val="HideTWBExt"/>
          <w:b w:val="0"/>
        </w:rPr>
        <w:t>&lt;NumAm&gt;</w:t>
      </w:r>
      <w:r>
        <w:t>762</w:t>
      </w:r>
      <w:r w:rsidRPr="00BD1DAD">
        <w:rPr>
          <w:rStyle w:val="HideTWBExt"/>
          <w:b w:val="0"/>
        </w:rPr>
        <w:t>&lt;/NumAm&gt;</w:t>
      </w:r>
    </w:p>
    <w:p w:rsidR="00BE7DEF" w:rsidRPr="00F20242" w:rsidRDefault="00BE7DEF" w:rsidP="00BE7DEF">
      <w:pPr>
        <w:pStyle w:val="NormalBold"/>
      </w:pPr>
      <w:r>
        <w:rPr>
          <w:rStyle w:val="HideTWBExt"/>
          <w:b w:val="0"/>
        </w:rPr>
        <w:t>&lt;RepeatBlock-By&gt;&lt;Members&gt;</w:t>
      </w:r>
      <w:r>
        <w:t>Geoffroy Didier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Článek 66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F20242" w:rsidRDefault="00BE7DEF" w:rsidP="00684EF2">
            <w:pPr>
              <w:pStyle w:val="Normal6"/>
              <w:jc w:val="center"/>
              <w:rPr>
                <w:szCs w:val="24"/>
              </w:rPr>
            </w:pPr>
            <w:r>
              <w:rPr>
                <w:b/>
                <w:i/>
              </w:rPr>
              <w:t>Článek 66b</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jc w:val="center"/>
              <w:rPr>
                <w:szCs w:val="24"/>
                <w:lang w:val="en-GB"/>
              </w:rPr>
            </w:pPr>
            <w:r w:rsidRPr="00857355">
              <w:rPr>
                <w:b/>
                <w:i/>
                <w:lang w:val="en-GB"/>
              </w:rPr>
              <w:t>Postup aktu v přenesené pravomoci pro zařazení standardních případů a případů použití do oblasti působnosti nařízení</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Pokud je fungování vnitřního trhu vážně narušeno v důsledku neúčinnosti při udělování licencí na patenty SEP, určí Komise po příslušném konzultačním procesu prostřednictvím aktu v přenesené pravomoci podle článku 67, které normy zveřejněné poté, co toto nařízení nabylo účinnosti, které jejich části nebo relevantní případy použití mají být zařazeny do oblasti působnosti nařízení.</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857355" w:rsidRDefault="00BE7DEF" w:rsidP="00BE7DEF">
      <w:pPr>
        <w:pStyle w:val="JustificationTitle"/>
        <w:rPr>
          <w:noProof w:val="0"/>
          <w:lang w:val="en-GB"/>
        </w:rPr>
      </w:pPr>
      <w:r>
        <w:rPr>
          <w:rStyle w:val="HideTWBExt"/>
          <w:i w:val="0"/>
          <w:lang w:val="en-GB"/>
        </w:rPr>
        <w:t>&lt;TitreJust&gt;</w:t>
      </w:r>
      <w:r w:rsidRPr="00857355">
        <w:rPr>
          <w:lang w:val="en-GB"/>
        </w:rPr>
        <w:t>Odůvodnění</w:t>
      </w:r>
      <w:r>
        <w:rPr>
          <w:rStyle w:val="HideTWBExt"/>
          <w:i w:val="0"/>
          <w:lang w:val="en-GB"/>
        </w:rPr>
        <w:t>&lt;/TitreJust&gt;</w:t>
      </w:r>
    </w:p>
    <w:p w:rsidR="00BE7DEF" w:rsidRPr="00857355" w:rsidRDefault="00BE7DEF" w:rsidP="00BE7DEF">
      <w:pPr>
        <w:pStyle w:val="Normal12Italic"/>
        <w:rPr>
          <w:noProof w:val="0"/>
          <w:lang w:val="en-GB"/>
        </w:rPr>
      </w:pPr>
      <w:r w:rsidRPr="00857355">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Pravomoc přijmout akt v přenesené pravomoci uvedený v čl. 1 odst. 4, čl. 4 odst. 5 a čl. 66 odst. 4 je Komisi svěřena na dobu neurčitou ode dne vstupu tohoto nařízení v platnost.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Pravomoc přijmout akt v přenesené pravomoci uvedený v čl. 1 odst. 4, čl. 4 odst. 5</w:t>
            </w:r>
            <w:r w:rsidRPr="00857355">
              <w:rPr>
                <w:b/>
                <w:i/>
                <w:lang w:val="cs-CZ"/>
              </w:rPr>
              <w:t>, 13a (novém)</w:t>
            </w:r>
            <w:r w:rsidRPr="00857355">
              <w:rPr>
                <w:lang w:val="cs-CZ"/>
              </w:rPr>
              <w:t xml:space="preserve"> a čl. 66 odst. 4 je Komisi svěřena na dobu neurčitou ode dne vstupu tohoto nařízení v platnost.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857355" w:rsidRDefault="00BE7DEF" w:rsidP="00BE7DEF">
      <w:pPr>
        <w:pStyle w:val="JustificationTitle"/>
        <w:rPr>
          <w:noProof w:val="0"/>
          <w:lang w:val="cs-CZ"/>
        </w:rPr>
      </w:pPr>
      <w:r w:rsidRPr="00857355">
        <w:rPr>
          <w:rStyle w:val="HideTWBExt"/>
          <w:i w:val="0"/>
          <w:lang w:val="cs-CZ"/>
        </w:rPr>
        <w:t>&lt;TitreJust&gt;</w:t>
      </w:r>
      <w:r w:rsidRPr="00857355">
        <w:rPr>
          <w:lang w:val="cs-CZ"/>
        </w:rPr>
        <w:t>Odůvodnění</w:t>
      </w:r>
      <w:r w:rsidRPr="00857355">
        <w:rPr>
          <w:rStyle w:val="HideTWBExt"/>
          <w:i w:val="0"/>
          <w:lang w:val="cs-CZ"/>
        </w:rPr>
        <w:t>&lt;/TitreJust&gt;</w:t>
      </w:r>
    </w:p>
    <w:p w:rsidR="00BE7DEF" w:rsidRPr="00857355" w:rsidRDefault="00BE7DEF" w:rsidP="00BE7DEF">
      <w:pPr>
        <w:pStyle w:val="Normal12Italic"/>
        <w:rPr>
          <w:noProof w:val="0"/>
          <w:lang w:val="cs-CZ"/>
        </w:rPr>
      </w:pPr>
      <w:r w:rsidRPr="00857355">
        <w:rPr>
          <w:lang w:val="cs-CZ"/>
        </w:rPr>
        <w:t>Navrhujeme nový článek 13a o posílené spolupráci s Evropským patentovým úřadem, vnitrostátními patentovými úřady a organizacemi pro tvorbu norem.</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Pravomoc přijmout akt v přenesené pravomoci uvedený v čl. 1 odst. </w:t>
            </w:r>
            <w:r w:rsidRPr="00857355">
              <w:rPr>
                <w:b/>
                <w:i/>
                <w:lang w:val="cs-CZ"/>
              </w:rPr>
              <w:t>4, čl. </w:t>
            </w:r>
            <w:r w:rsidRPr="00857355">
              <w:rPr>
                <w:lang w:val="cs-CZ"/>
              </w:rPr>
              <w:t xml:space="preserve">4 </w:t>
            </w:r>
            <w:r w:rsidRPr="00857355">
              <w:rPr>
                <w:b/>
                <w:i/>
                <w:lang w:val="cs-CZ"/>
              </w:rPr>
              <w:t xml:space="preserve">odst. 5 </w:t>
            </w:r>
            <w:r w:rsidRPr="00857355">
              <w:rPr>
                <w:lang w:val="cs-CZ"/>
              </w:rPr>
              <w:t>a čl. </w:t>
            </w:r>
            <w:r w:rsidRPr="00857355">
              <w:rPr>
                <w:b/>
                <w:i/>
                <w:lang w:val="cs-CZ"/>
              </w:rPr>
              <w:t>66</w:t>
            </w:r>
            <w:r w:rsidRPr="00857355">
              <w:rPr>
                <w:lang w:val="cs-CZ"/>
              </w:rPr>
              <w:t xml:space="preserve"> odst. </w:t>
            </w:r>
            <w:r w:rsidRPr="00857355">
              <w:rPr>
                <w:b/>
                <w:i/>
                <w:lang w:val="cs-CZ"/>
              </w:rPr>
              <w:t>4</w:t>
            </w:r>
            <w:r w:rsidRPr="00857355">
              <w:rPr>
                <w:lang w:val="cs-CZ"/>
              </w:rPr>
              <w:t xml:space="preserve"> je Komisi svěřena na dobu neurčitou ode dne vstupu tohoto nařízení v platnost.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Pravomoc přijmout akt v přenesené pravomoci uvedený v čl. 1 odst. </w:t>
            </w:r>
            <w:r w:rsidRPr="00857355">
              <w:rPr>
                <w:b/>
                <w:i/>
                <w:lang w:val="cs-CZ"/>
              </w:rPr>
              <w:t xml:space="preserve">2 a </w:t>
            </w:r>
            <w:r w:rsidRPr="00857355">
              <w:rPr>
                <w:lang w:val="cs-CZ"/>
              </w:rPr>
              <w:t>4 a čl. </w:t>
            </w:r>
            <w:r w:rsidRPr="00857355">
              <w:rPr>
                <w:b/>
                <w:i/>
                <w:lang w:val="cs-CZ"/>
              </w:rPr>
              <w:t>4</w:t>
            </w:r>
            <w:r w:rsidRPr="00857355">
              <w:rPr>
                <w:lang w:val="cs-CZ"/>
              </w:rPr>
              <w:t xml:space="preserve"> odst. </w:t>
            </w:r>
            <w:r w:rsidRPr="00857355">
              <w:rPr>
                <w:b/>
                <w:i/>
                <w:lang w:val="cs-CZ"/>
              </w:rPr>
              <w:t>5</w:t>
            </w:r>
            <w:r w:rsidRPr="00857355">
              <w:rPr>
                <w:lang w:val="cs-CZ"/>
              </w:rPr>
              <w:t xml:space="preserve"> je Komisi svěřena na dobu neurčitou ode dne vstupu tohoto nařízení v platnost.</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 xml:space="preserve">Evropský parlament nebo Rada mohou přenesení pravomocí uvedené v čl. 1 odst. 4, čl. 4 odst. 5 a čl. 66 odst. 4 kdykoli zrušit. Rozhodnutím o zrušení se ukončuje přenesení pravomoci v něm určené. Rozhodnutí nabývá účinku prvním dnem po zveřejnění v Úředním věstníku Evropské unie nebo k pozdějšímu dni, který je v něm upřesněn. </w:t>
            </w:r>
            <w:r>
              <w:t>Nedotýká se platnosti již platných aktů v přenesené pravomoci.</w:t>
            </w:r>
          </w:p>
        </w:tc>
        <w:tc>
          <w:tcPr>
            <w:tcW w:w="4876" w:type="dxa"/>
            <w:hideMark/>
          </w:tcPr>
          <w:p w:rsidR="00BE7DEF" w:rsidRPr="00F20242" w:rsidRDefault="00BE7DEF" w:rsidP="00684EF2">
            <w:pPr>
              <w:pStyle w:val="Normal6"/>
              <w:rPr>
                <w:szCs w:val="24"/>
              </w:rPr>
            </w:pPr>
            <w:r>
              <w:t>3.</w:t>
            </w:r>
            <w:r>
              <w:tab/>
              <w:t>Evropský parlament nebo Rada mohou přenesení pravomocí uvedené v čl. 1 odst. 4, čl. 4 odst. 5</w:t>
            </w:r>
            <w:r>
              <w:rPr>
                <w:b/>
                <w:i/>
              </w:rPr>
              <w:t>, článku 13a (novém)</w:t>
            </w:r>
            <w:r>
              <w:t xml:space="preserve"> a čl. 66 odst. 4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766</w:t>
      </w:r>
      <w:r>
        <w:rPr>
          <w:rStyle w:val="HideTWBExt"/>
          <w:b w:val="0"/>
          <w:lang w:val="en-GB"/>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F20242" w:rsidRDefault="00BE7DEF" w:rsidP="00684EF2">
            <w:pPr>
              <w:pStyle w:val="Normal6"/>
            </w:pPr>
            <w:r w:rsidRPr="00857355">
              <w:rPr>
                <w:lang w:val="cs-CZ"/>
              </w:rPr>
              <w:t>3.</w:t>
            </w:r>
            <w:r w:rsidRPr="00857355">
              <w:rPr>
                <w:lang w:val="cs-CZ"/>
              </w:rPr>
              <w:tab/>
              <w:t>Evropský parlament nebo Rada mohou přenesení pravomocí uvedené v čl.</w:t>
            </w:r>
            <w:r w:rsidRPr="00857355">
              <w:rPr>
                <w:b/>
                <w:i/>
                <w:lang w:val="cs-CZ"/>
              </w:rPr>
              <w:t> </w:t>
            </w:r>
            <w:r w:rsidRPr="00857355">
              <w:rPr>
                <w:lang w:val="cs-CZ"/>
              </w:rPr>
              <w:t>1 odst.</w:t>
            </w:r>
            <w:r w:rsidRPr="00857355">
              <w:rPr>
                <w:b/>
                <w:i/>
                <w:lang w:val="cs-CZ"/>
              </w:rPr>
              <w:t> 4, čl. </w:t>
            </w:r>
            <w:r w:rsidRPr="00857355">
              <w:rPr>
                <w:lang w:val="cs-CZ"/>
              </w:rPr>
              <w:t xml:space="preserve">4 </w:t>
            </w:r>
            <w:r w:rsidRPr="00857355">
              <w:rPr>
                <w:b/>
                <w:i/>
                <w:lang w:val="cs-CZ"/>
              </w:rPr>
              <w:t xml:space="preserve">odst. 5 </w:t>
            </w:r>
            <w:r w:rsidRPr="00857355">
              <w:rPr>
                <w:lang w:val="cs-CZ"/>
              </w:rPr>
              <w:t>a čl.</w:t>
            </w:r>
            <w:r w:rsidRPr="00857355">
              <w:rPr>
                <w:b/>
                <w:i/>
                <w:lang w:val="cs-CZ"/>
              </w:rPr>
              <w:t> 66</w:t>
            </w:r>
            <w:r w:rsidRPr="00857355">
              <w:rPr>
                <w:lang w:val="cs-CZ"/>
              </w:rPr>
              <w:t xml:space="preserve"> odst.</w:t>
            </w:r>
            <w:r w:rsidRPr="00857355">
              <w:rPr>
                <w:b/>
                <w:i/>
                <w:lang w:val="cs-CZ"/>
              </w:rPr>
              <w:t> 4</w:t>
            </w:r>
            <w:r w:rsidRPr="00857355">
              <w:rPr>
                <w:lang w:val="cs-CZ"/>
              </w:rPr>
              <w:t xml:space="preserve"> kdykoli zrušit. Rozhodnutím o zrušení se ukončuje přenesení pravomoci v něm určené. Rozhodnutí nabývá účinku prvním dnem po zveřejnění v Úředním věstníku Evropské unie nebo k pozdějšímu dni, který je v něm upřesněn. </w:t>
            </w:r>
            <w:r>
              <w:t>Nedotýká se platnosti již platných aktů v přenesené pravomoci.</w:t>
            </w:r>
          </w:p>
        </w:tc>
        <w:tc>
          <w:tcPr>
            <w:tcW w:w="4876" w:type="dxa"/>
            <w:hideMark/>
          </w:tcPr>
          <w:p w:rsidR="00BE7DEF" w:rsidRPr="00F20242" w:rsidRDefault="00BE7DEF" w:rsidP="00684EF2">
            <w:pPr>
              <w:pStyle w:val="Normal6"/>
              <w:rPr>
                <w:szCs w:val="24"/>
              </w:rPr>
            </w:pPr>
            <w:r>
              <w:t>3.</w:t>
            </w:r>
            <w:r>
              <w:tab/>
              <w:t>Evropský parlament nebo Rada mohou přenesení pravomocí uvedené v čl.</w:t>
            </w:r>
            <w:r>
              <w:rPr>
                <w:b/>
                <w:i/>
              </w:rPr>
              <w:t xml:space="preserve"> </w:t>
            </w:r>
            <w:r>
              <w:t>1 odst.</w:t>
            </w:r>
            <w:r>
              <w:rPr>
                <w:b/>
                <w:i/>
              </w:rPr>
              <w:t xml:space="preserve"> 2 a </w:t>
            </w:r>
            <w:r>
              <w:t>4 a čl.</w:t>
            </w:r>
            <w:r>
              <w:rPr>
                <w:b/>
                <w:i/>
              </w:rPr>
              <w:t xml:space="preserve"> 4</w:t>
            </w:r>
            <w:r>
              <w:t xml:space="preserve"> odst.</w:t>
            </w:r>
            <w:r>
              <w:rPr>
                <w:b/>
                <w:i/>
              </w:rPr>
              <w:t xml:space="preserve"> 5</w:t>
            </w:r>
            <w:r>
              <w:t xml:space="preserve"> kdykoli zrušit. Rozhodnutím o zrušení se ukončuje přenesení pravomoci v něm určené. Rozhodnutí nabývá účinku prvním dnem po zveřejnění v Úředním věstníku Evropské unie nebo k pozdějšímu dni, který je v něm upřesněn. Nedotýká se platnosti již platných aktů v přenesené pravomoci.</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{EN}</w:t>
      </w:r>
      <w:r w:rsidRPr="00F20242">
        <w:rPr>
          <w:lang w:val="en-GB"/>
        </w:rPr>
        <w:t>en</w:t>
      </w:r>
      <w:r w:rsidRPr="00F20242">
        <w:rPr>
          <w:rStyle w:val="HideTWBExt"/>
          <w:noProof w:val="0"/>
          <w:lang w:val="en-GB"/>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Pr>
          <w:rStyle w:val="HideTWBExt"/>
          <w:b w:val="0"/>
          <w:lang w:val="en-GB"/>
        </w:rPr>
        <w:t>&lt;Amend&gt;</w:t>
      </w:r>
      <w:r>
        <w:t>Pozměňovací návrh</w:t>
      </w:r>
      <w:r>
        <w:tab/>
      </w:r>
      <w:r>
        <w:tab/>
      </w:r>
      <w:r>
        <w:rPr>
          <w:rStyle w:val="HideTWBExt"/>
          <w:b w:val="0"/>
          <w:lang w:val="en-GB"/>
        </w:rPr>
        <w:t>&lt;NumAm&gt;</w:t>
      </w:r>
      <w:r>
        <w:t>767</w:t>
      </w:r>
      <w:r>
        <w:rPr>
          <w:rStyle w:val="HideTWBExt"/>
          <w:b w:val="0"/>
          <w:lang w:val="en-GB"/>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6.</w:t>
            </w:r>
            <w:r w:rsidRPr="00857355">
              <w:rPr>
                <w:lang w:val="cs-CZ"/>
              </w:rPr>
              <w:tab/>
              <w:t>Akt v přenesené pravomoci přijatý podle čl. 1 odst. </w:t>
            </w:r>
            <w:r w:rsidRPr="00857355">
              <w:rPr>
                <w:lang w:val="pl-PL"/>
              </w:rPr>
              <w:t>4, čl. 4 odst. 5 a čl. 66 odst. 4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hideMark/>
          </w:tcPr>
          <w:p w:rsidR="00BE7DEF" w:rsidRPr="00857355" w:rsidRDefault="00BE7DEF" w:rsidP="00684EF2">
            <w:pPr>
              <w:pStyle w:val="Normal6"/>
              <w:rPr>
                <w:szCs w:val="24"/>
                <w:lang w:val="pl-PL"/>
              </w:rPr>
            </w:pPr>
            <w:r w:rsidRPr="00857355">
              <w:rPr>
                <w:lang w:val="pl-PL"/>
              </w:rPr>
              <w:t>6.</w:t>
            </w:r>
            <w:r w:rsidRPr="00857355">
              <w:rPr>
                <w:lang w:val="pl-PL"/>
              </w:rPr>
              <w:tab/>
              <w:t>Akt v přenesené pravomoci přijatý podle čl. 1 odst. 4, čl. 4 odst. 5</w:t>
            </w:r>
            <w:r w:rsidRPr="00857355">
              <w:rPr>
                <w:b/>
                <w:i/>
                <w:lang w:val="pl-PL"/>
              </w:rPr>
              <w:t>, článku 13a (nového)</w:t>
            </w:r>
            <w:r w:rsidRPr="00857355">
              <w:rPr>
                <w:lang w:val="pl-PL"/>
              </w:rPr>
              <w:t xml:space="preserve"> a čl. 66 odst. 4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Catharina Rinzema, Bart Groothuis</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67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pl-PL"/>
              </w:rPr>
            </w:pPr>
            <w:r w:rsidRPr="00857355">
              <w:rPr>
                <w:lang w:val="cs-CZ"/>
              </w:rPr>
              <w:t>6.</w:t>
            </w:r>
            <w:r w:rsidRPr="00857355">
              <w:rPr>
                <w:lang w:val="cs-CZ"/>
              </w:rPr>
              <w:tab/>
              <w:t>Akt v přenesené pravomoci přijatý podle čl.</w:t>
            </w:r>
            <w:r w:rsidRPr="00857355">
              <w:rPr>
                <w:b/>
                <w:i/>
                <w:lang w:val="cs-CZ"/>
              </w:rPr>
              <w:t> </w:t>
            </w:r>
            <w:r w:rsidRPr="00857355">
              <w:rPr>
                <w:lang w:val="cs-CZ"/>
              </w:rPr>
              <w:t>1 odst.</w:t>
            </w:r>
            <w:r w:rsidRPr="00857355">
              <w:rPr>
                <w:b/>
                <w:i/>
                <w:lang w:val="cs-CZ"/>
              </w:rPr>
              <w:t> </w:t>
            </w:r>
            <w:r w:rsidRPr="00857355">
              <w:rPr>
                <w:b/>
                <w:i/>
                <w:lang w:val="pl-PL"/>
              </w:rPr>
              <w:t>4, čl. </w:t>
            </w:r>
            <w:r w:rsidRPr="00857355">
              <w:rPr>
                <w:lang w:val="pl-PL"/>
              </w:rPr>
              <w:t xml:space="preserve">4 </w:t>
            </w:r>
            <w:r w:rsidRPr="00857355">
              <w:rPr>
                <w:b/>
                <w:i/>
                <w:lang w:val="pl-PL"/>
              </w:rPr>
              <w:t xml:space="preserve">odst. 5 </w:t>
            </w:r>
            <w:r w:rsidRPr="00857355">
              <w:rPr>
                <w:lang w:val="pl-PL"/>
              </w:rPr>
              <w:t>a čl.</w:t>
            </w:r>
            <w:r w:rsidRPr="00857355">
              <w:rPr>
                <w:b/>
                <w:i/>
                <w:lang w:val="pl-PL"/>
              </w:rPr>
              <w:t> 66</w:t>
            </w:r>
            <w:r w:rsidRPr="00857355">
              <w:rPr>
                <w:lang w:val="pl-PL"/>
              </w:rPr>
              <w:t xml:space="preserve"> odst.</w:t>
            </w:r>
            <w:r w:rsidRPr="00857355">
              <w:rPr>
                <w:b/>
                <w:i/>
                <w:lang w:val="pl-PL"/>
              </w:rPr>
              <w:t> 4</w:t>
            </w:r>
            <w:r w:rsidRPr="00857355">
              <w:rPr>
                <w:lang w:val="pl-PL"/>
              </w:rPr>
              <w:t xml:space="preserve">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hideMark/>
          </w:tcPr>
          <w:p w:rsidR="00BE7DEF" w:rsidRPr="00857355" w:rsidRDefault="00BE7DEF" w:rsidP="00684EF2">
            <w:pPr>
              <w:pStyle w:val="Normal6"/>
              <w:rPr>
                <w:szCs w:val="24"/>
                <w:lang w:val="pl-PL"/>
              </w:rPr>
            </w:pPr>
            <w:r w:rsidRPr="00857355">
              <w:rPr>
                <w:lang w:val="pl-PL"/>
              </w:rPr>
              <w:t>6.</w:t>
            </w:r>
            <w:r w:rsidRPr="00857355">
              <w:rPr>
                <w:lang w:val="pl-PL"/>
              </w:rPr>
              <w:tab/>
              <w:t>Akt v přenesené pravomoci přijatý podle čl.</w:t>
            </w:r>
            <w:r w:rsidRPr="00857355">
              <w:rPr>
                <w:b/>
                <w:i/>
                <w:lang w:val="pl-PL"/>
              </w:rPr>
              <w:t xml:space="preserve"> </w:t>
            </w:r>
            <w:r w:rsidRPr="00857355">
              <w:rPr>
                <w:lang w:val="pl-PL"/>
              </w:rPr>
              <w:t>1 odst.</w:t>
            </w:r>
            <w:r w:rsidRPr="00857355">
              <w:rPr>
                <w:b/>
                <w:i/>
                <w:lang w:val="pl-PL"/>
              </w:rPr>
              <w:t xml:space="preserve"> 2 a </w:t>
            </w:r>
            <w:r w:rsidRPr="00857355">
              <w:rPr>
                <w:lang w:val="pl-PL"/>
              </w:rPr>
              <w:t>4 a čl.</w:t>
            </w:r>
            <w:r w:rsidRPr="00857355">
              <w:rPr>
                <w:b/>
                <w:i/>
                <w:lang w:val="pl-PL"/>
              </w:rPr>
              <w:t xml:space="preserve"> 4</w:t>
            </w:r>
            <w:r w:rsidRPr="00857355">
              <w:rPr>
                <w:lang w:val="pl-PL"/>
              </w:rPr>
              <w:t xml:space="preserve"> odst.</w:t>
            </w:r>
            <w:r w:rsidRPr="00857355">
              <w:rPr>
                <w:b/>
                <w:i/>
                <w:lang w:val="pl-PL"/>
              </w:rPr>
              <w:t xml:space="preserve"> 5</w:t>
            </w:r>
            <w:r w:rsidRPr="00857355">
              <w:rPr>
                <w:lang w:val="pl-PL"/>
              </w:rPr>
              <w:t xml:space="preserve">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769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Do dne [Úř. věst.: vložte datum = </w:t>
            </w:r>
            <w:r w:rsidRPr="00857355">
              <w:rPr>
                <w:b/>
                <w:i/>
                <w:lang w:val="cs-CZ"/>
              </w:rPr>
              <w:t>pět let</w:t>
            </w:r>
            <w:r w:rsidRPr="00857355">
              <w:rPr>
                <w:lang w:val="cs-CZ"/>
              </w:rPr>
              <w:t xml:space="preserve"> od vstupu tohoto nařízení v platnost] Komise vyhodnotí efektivnost a účinnost systému registrace patentů SEP a ověřování nezbytnosti.</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Do dne [Úř. věst.: vložte datum = </w:t>
            </w:r>
            <w:r w:rsidRPr="00857355">
              <w:rPr>
                <w:b/>
                <w:i/>
                <w:lang w:val="cs-CZ"/>
              </w:rPr>
              <w:t>tři roky</w:t>
            </w:r>
            <w:r w:rsidRPr="00857355">
              <w:rPr>
                <w:lang w:val="cs-CZ"/>
              </w:rPr>
              <w:t xml:space="preserve"> od vstupu tohoto nařízení v platnost] Komise vyhodnotí efektivnost a účinnost systému registrace patentů SEP a ověřování nezbytnosti.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Do dne [Úř. věst.: vložte datum = </w:t>
            </w:r>
            <w:r w:rsidRPr="00857355">
              <w:rPr>
                <w:b/>
                <w:i/>
                <w:lang w:val="cs-CZ"/>
              </w:rPr>
              <w:t>pět let</w:t>
            </w:r>
            <w:r w:rsidRPr="00857355">
              <w:rPr>
                <w:lang w:val="cs-CZ"/>
              </w:rPr>
              <w:t xml:space="preserve"> od vstupu tohoto nařízení v platnost] Komise vyhodnotí efektivnost a účinnost systému registrace patentů SEP a ověřování nezbytnosti.</w:t>
            </w:r>
          </w:p>
        </w:tc>
        <w:tc>
          <w:tcPr>
            <w:tcW w:w="4876" w:type="dxa"/>
            <w:hideMark/>
          </w:tcPr>
          <w:p w:rsidR="00BE7DEF" w:rsidRPr="00857355" w:rsidRDefault="00BE7DEF" w:rsidP="00684EF2">
            <w:pPr>
              <w:pStyle w:val="Normal6"/>
              <w:rPr>
                <w:szCs w:val="24"/>
                <w:lang w:val="cs-CZ"/>
              </w:rPr>
            </w:pPr>
            <w:r w:rsidRPr="00857355">
              <w:rPr>
                <w:lang w:val="cs-CZ"/>
              </w:rPr>
              <w:t>1.</w:t>
            </w:r>
            <w:r w:rsidRPr="00857355">
              <w:rPr>
                <w:lang w:val="cs-CZ"/>
              </w:rPr>
              <w:tab/>
              <w:t xml:space="preserve">Do dne [Úř. věst.: vložte datum = </w:t>
            </w:r>
            <w:r w:rsidRPr="00857355">
              <w:rPr>
                <w:b/>
                <w:i/>
                <w:lang w:val="cs-CZ"/>
              </w:rPr>
              <w:t>tři roky</w:t>
            </w:r>
            <w:r w:rsidRPr="00857355">
              <w:rPr>
                <w:lang w:val="cs-CZ"/>
              </w:rPr>
              <w:t xml:space="preserve"> od vstupu tohoto nařízení v platnost] Komise vyhodnotí efektivnost a účinnost systému registrace patentů SEP a ověřování nezbytnosti.</w:t>
            </w:r>
          </w:p>
        </w:tc>
      </w:tr>
    </w:tbl>
    <w:p w:rsidR="00BE7DEF" w:rsidRPr="00BD1DAD" w:rsidRDefault="00BE7DEF" w:rsidP="00BE7DEF">
      <w:pPr>
        <w:pStyle w:val="Olang"/>
      </w:pPr>
      <w:r w:rsidRPr="00BD1DAD">
        <w:t xml:space="preserve">Or. </w:t>
      </w:r>
      <w:r w:rsidRPr="00BD1DAD">
        <w:rPr>
          <w:rStyle w:val="HideTWBExt"/>
          <w:noProof w:val="0"/>
        </w:rPr>
        <w:t>&lt;Original&gt;</w:t>
      </w:r>
      <w:r w:rsidRPr="00BD1DAD">
        <w:rPr>
          <w:rStyle w:val="HideTWBInt"/>
          <w:rFonts w:eastAsiaTheme="majorEastAsia"/>
        </w:rPr>
        <w:t>{EN}</w:t>
      </w:r>
      <w:r w:rsidRPr="00BD1DAD">
        <w:t>en</w:t>
      </w:r>
      <w:r w:rsidRPr="00BD1DAD">
        <w:rPr>
          <w:rStyle w:val="HideTWBExt"/>
          <w:noProof w:val="0"/>
        </w:rPr>
        <w:t>&lt;/Original&gt;</w:t>
      </w:r>
    </w:p>
    <w:p w:rsidR="00BE7DEF" w:rsidRPr="00F20242" w:rsidRDefault="00BE7DEF" w:rsidP="00BE7DEF">
      <w:r>
        <w:rPr>
          <w:rStyle w:val="HideTWBExt"/>
        </w:rPr>
        <w:t>&lt;/Amend&gt;</w:t>
      </w:r>
    </w:p>
    <w:p w:rsidR="00BE7DEF" w:rsidRPr="00F20242" w:rsidRDefault="00BE7DEF" w:rsidP="00BE7DEF">
      <w:pPr>
        <w:pStyle w:val="AMNumberTabs0"/>
        <w:keepNext/>
      </w:pPr>
      <w:r w:rsidRPr="00857355">
        <w:rPr>
          <w:rStyle w:val="HideTWBExt"/>
          <w:b w:val="0"/>
        </w:rPr>
        <w:t>&lt;Amend&gt;</w:t>
      </w:r>
      <w:r>
        <w:t>Pozměňovací návrh</w:t>
      </w:r>
      <w:r>
        <w:tab/>
      </w:r>
      <w:r>
        <w:tab/>
      </w:r>
      <w:r w:rsidRPr="00857355">
        <w:rPr>
          <w:rStyle w:val="HideTWBExt"/>
          <w:b w:val="0"/>
        </w:rPr>
        <w:t>&lt;NumAm&gt;</w:t>
      </w:r>
      <w:r>
        <w:t>771</w:t>
      </w:r>
      <w:r w:rsidRPr="00857355">
        <w:rPr>
          <w:rStyle w:val="HideTWBExt"/>
          <w:b w:val="0"/>
        </w:rPr>
        <w:t>&lt;/NumAm&gt;</w:t>
      </w:r>
    </w:p>
    <w:p w:rsidR="00BE7DEF" w:rsidRPr="00F20242" w:rsidRDefault="00BE7DEF" w:rsidP="00BE7DEF">
      <w:pPr>
        <w:pStyle w:val="NormalBold"/>
      </w:pPr>
      <w:r>
        <w:rPr>
          <w:rStyle w:val="HideTWBExt"/>
          <w:b w:val="0"/>
        </w:rPr>
        <w:t>&lt;RepeatBlock-By&gt;&lt;Members&gt;</w:t>
      </w:r>
      <w:r>
        <w:t>Gilles Lebreton</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1 a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1a.</w:t>
            </w:r>
            <w:r w:rsidRPr="00857355">
              <w:rPr>
                <w:b/>
                <w:i/>
                <w:lang w:val="en-GB"/>
              </w:rPr>
              <w:tab/>
              <w:t>Do dne ... [Úř. věst.: vložte datum = čtyři roky od vstupu tohoto nařízení v platnost] Komise vyhodnotí dopad, který má systém ověřování nezbytnosti, stanovení souhrnných licenčních poplatků a stanovení podmínek FRAND, a to zejména na konkurenceschopnost unijních majitelů patentů SEP na celosvětové úrovni a na inovace v Unii.</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772</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Kosma Złotowski</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Do dne [Úř. věst.: vložte datum = </w:t>
            </w:r>
            <w:r w:rsidRPr="00857355">
              <w:rPr>
                <w:b/>
                <w:i/>
                <w:lang w:val="cs-CZ"/>
              </w:rPr>
              <w:t>osm</w:t>
            </w:r>
            <w:r w:rsidRPr="00857355">
              <w:rPr>
                <w:lang w:val="cs-CZ"/>
              </w:rPr>
              <w:t xml:space="preserve"> let od vstupu tohoto nařízení v platnost] a poté </w:t>
            </w:r>
            <w:r w:rsidRPr="00857355">
              <w:rPr>
                <w:b/>
                <w:i/>
                <w:lang w:val="cs-CZ"/>
              </w:rPr>
              <w:t>každých pět let</w:t>
            </w:r>
            <w:r w:rsidRPr="00857355">
              <w:rPr>
                <w:lang w:val="cs-CZ"/>
              </w:rPr>
              <w:t xml:space="preserve"> Komise vyhodnotí provádění tohoto nařízení. Hodnocení posoudí uplatňování tohoto nařízení, zejména dopad, efektivnost a účinnost kompetenčního centra a jeho pracovních metod.</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Do dne [Úř. věst.: vložte datum = </w:t>
            </w:r>
            <w:r w:rsidRPr="00857355">
              <w:rPr>
                <w:b/>
                <w:i/>
                <w:lang w:val="cs-CZ"/>
              </w:rPr>
              <w:t>pět</w:t>
            </w:r>
            <w:r w:rsidRPr="00857355">
              <w:rPr>
                <w:lang w:val="cs-CZ"/>
              </w:rPr>
              <w:t xml:space="preserve"> let od vstupu tohoto nařízení v platnost] a poté </w:t>
            </w:r>
            <w:r w:rsidRPr="00857355">
              <w:rPr>
                <w:b/>
                <w:i/>
                <w:lang w:val="cs-CZ"/>
              </w:rPr>
              <w:t>každé tři roky</w:t>
            </w:r>
            <w:r w:rsidRPr="00857355">
              <w:rPr>
                <w:lang w:val="cs-CZ"/>
              </w:rPr>
              <w:t xml:space="preserve"> Komise vyhodnotí provádění tohoto nařízení. Hodnocení posoudí uplatňování tohoto nařízení, zejména dopad, efektivnost a účinnost kompetenčního centra a jeho pracovních metod.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773</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Patrick Breyer</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Do dne [Úř. věst.: vložte datum = </w:t>
            </w:r>
            <w:r w:rsidRPr="00857355">
              <w:rPr>
                <w:b/>
                <w:i/>
                <w:lang w:val="cs-CZ"/>
              </w:rPr>
              <w:t>osm</w:t>
            </w:r>
            <w:r w:rsidRPr="00857355">
              <w:rPr>
                <w:lang w:val="cs-CZ"/>
              </w:rPr>
              <w:t xml:space="preserve"> let od vstupu tohoto nařízení v platnost] a poté </w:t>
            </w:r>
            <w:r w:rsidRPr="00857355">
              <w:rPr>
                <w:b/>
                <w:i/>
                <w:lang w:val="cs-CZ"/>
              </w:rPr>
              <w:t>každých pět let</w:t>
            </w:r>
            <w:r w:rsidRPr="00857355">
              <w:rPr>
                <w:lang w:val="cs-CZ"/>
              </w:rPr>
              <w:t xml:space="preserve"> Komise vyhodnotí provádění tohoto nařízení. Hodnocení posoudí uplatňování tohoto nařízení, zejména dopad, efektivnost a účinnost kompetenčního centra a jeho pracovních metod.</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Do dne [Úř. věst.: vložte datum = </w:t>
            </w:r>
            <w:r w:rsidRPr="00857355">
              <w:rPr>
                <w:b/>
                <w:i/>
                <w:lang w:val="cs-CZ"/>
              </w:rPr>
              <w:t>pět</w:t>
            </w:r>
            <w:r w:rsidRPr="00857355">
              <w:rPr>
                <w:lang w:val="cs-CZ"/>
              </w:rPr>
              <w:t xml:space="preserve"> let od vstupu tohoto nařízení v platnost] a poté </w:t>
            </w:r>
            <w:r w:rsidRPr="00857355">
              <w:rPr>
                <w:b/>
                <w:i/>
                <w:lang w:val="cs-CZ"/>
              </w:rPr>
              <w:t>každé tři roky</w:t>
            </w:r>
            <w:r w:rsidRPr="00857355">
              <w:rPr>
                <w:lang w:val="cs-CZ"/>
              </w:rPr>
              <w:t xml:space="preserve"> Komise vyhodnotí provádění tohoto nařízení. Hodnocení posoudí uplatňování tohoto nařízení, zejména dopad, efektivnost a účinnost kompetenčního centra a jeho pracovních metod.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774</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70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Do dne [Úř. věst.: vložte datum = </w:t>
            </w:r>
            <w:r w:rsidRPr="00857355">
              <w:rPr>
                <w:b/>
                <w:bCs/>
                <w:i/>
                <w:iCs/>
                <w:lang w:val="cs-CZ"/>
              </w:rPr>
              <w:t>osm</w:t>
            </w:r>
            <w:r w:rsidRPr="00857355">
              <w:rPr>
                <w:lang w:val="cs-CZ"/>
              </w:rPr>
              <w:t xml:space="preserve"> let od vstupu tohoto nařízení v platnost] a poté každých pět let Komise vyhodnotí provádění tohoto nařízení. Hodnocení posoudí uplatňování tohoto nařízení, zejména dopad, efektivnost a účinnost kompetenčního centra a jeho pracovních metod.</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Do dne [Úř. věst.: vložte datum = </w:t>
            </w:r>
            <w:r w:rsidRPr="00857355">
              <w:rPr>
                <w:b/>
                <w:bCs/>
                <w:i/>
                <w:iCs/>
                <w:lang w:val="cs-CZ"/>
              </w:rPr>
              <w:t>pět</w:t>
            </w:r>
            <w:r w:rsidRPr="00857355">
              <w:rPr>
                <w:lang w:val="cs-CZ"/>
              </w:rPr>
              <w:t xml:space="preserve"> let od vstupu tohoto nařízení v platnost] a poté každých pět let Komise vyhodnotí provádění tohoto nařízení. Hodnocení posoudí uplatňování tohoto nařízení, zejména dopad, efektivnost a účinnost kompetenčního centra a jeho pracovních metod.</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{FR}</w:t>
      </w:r>
      <w:r w:rsidRPr="00857355">
        <w:rPr>
          <w:lang w:val="cs-CZ"/>
        </w:rPr>
        <w:t>fr</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775</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1.</w:t>
            </w:r>
            <w:r w:rsidRPr="00857355">
              <w:rPr>
                <w:lang w:val="cs-CZ"/>
              </w:rPr>
              <w:tab/>
              <w:t xml:space="preserve">Toto nařízení vstupuje v platnost </w:t>
            </w:r>
            <w:r w:rsidRPr="00857355">
              <w:rPr>
                <w:b/>
                <w:i/>
                <w:lang w:val="cs-CZ"/>
              </w:rPr>
              <w:t>dvacátým dnem po vyhlášení v Úředním věstníku Evropské unie.</w:t>
            </w:r>
          </w:p>
        </w:tc>
        <w:tc>
          <w:tcPr>
            <w:tcW w:w="4876" w:type="dxa"/>
            <w:hideMark/>
          </w:tcPr>
          <w:p w:rsidR="00BE7DEF" w:rsidRPr="00857355" w:rsidRDefault="00BE7DEF" w:rsidP="00684EF2">
            <w:pPr>
              <w:pStyle w:val="Normal6"/>
              <w:rPr>
                <w:szCs w:val="24"/>
                <w:lang w:val="pl-PL"/>
              </w:rPr>
            </w:pPr>
            <w:r w:rsidRPr="00857355">
              <w:rPr>
                <w:lang w:val="pl-PL"/>
              </w:rPr>
              <w:t>1.</w:t>
            </w:r>
            <w:r w:rsidRPr="00857355">
              <w:rPr>
                <w:lang w:val="pl-PL"/>
              </w:rPr>
              <w:tab/>
              <w:t xml:space="preserve">Toto nařízení vstupuje v platnost </w:t>
            </w:r>
            <w:r w:rsidRPr="00857355">
              <w:rPr>
                <w:b/>
                <w:i/>
                <w:lang w:val="pl-PL"/>
              </w:rPr>
              <w:t>pouze poté, co: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776</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1 – písm. a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a)</w:t>
            </w:r>
            <w:r w:rsidRPr="00857355">
              <w:rPr>
                <w:b/>
                <w:i/>
                <w:lang w:val="en-GB"/>
              </w:rPr>
              <w:tab/>
              <w:t>Komise nade vši pochybnost prokáže, že fungování stávajícího systému způsobuje vážná narušení vnitřního trhu, a tudíž zdůvodní zavádění nařízení navržených v tomto nařízení,  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777</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1 – písm.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b)</w:t>
            </w:r>
            <w:r w:rsidRPr="00857355">
              <w:rPr>
                <w:b/>
                <w:i/>
                <w:lang w:val="en-GB"/>
              </w:rPr>
              <w:tab/>
              <w:t>byl konzultován Evropský patentový úřad a toto nařízení bylo po těchto konzultacích náležitě upraveno a</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778</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1 – písm. c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c)</w:t>
            </w:r>
            <w:r w:rsidRPr="00857355">
              <w:rPr>
                <w:b/>
                <w:i/>
                <w:lang w:val="en-GB"/>
              </w:rPr>
              <w:tab/>
              <w:t>byl konzultován Jednotný patentový soud a toto nařízení bylo po těchto konzultacích náležitě upraveno.</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Pr="00F20242"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779</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Antonius Manders, Annie Schreijer-Pierik</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1 – pododstavec 1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tcPr>
          <w:p w:rsidR="00BE7DEF" w:rsidRPr="00F20242" w:rsidRDefault="00BE7DEF" w:rsidP="00684EF2">
            <w:pPr>
              <w:pStyle w:val="Normal6"/>
              <w:rPr>
                <w:lang w:val="en-GB"/>
              </w:rPr>
            </w:pPr>
          </w:p>
        </w:tc>
        <w:tc>
          <w:tcPr>
            <w:tcW w:w="4876" w:type="dxa"/>
            <w:hideMark/>
          </w:tcPr>
          <w:p w:rsidR="00BE7DEF" w:rsidRPr="00857355" w:rsidRDefault="00BE7DEF" w:rsidP="00684EF2">
            <w:pPr>
              <w:pStyle w:val="Normal6"/>
              <w:rPr>
                <w:szCs w:val="24"/>
                <w:lang w:val="en-GB"/>
              </w:rPr>
            </w:pPr>
            <w:r w:rsidRPr="00857355">
              <w:rPr>
                <w:b/>
                <w:i/>
                <w:lang w:val="en-GB"/>
              </w:rPr>
              <w:t>Toto nařízení vstupuje v platnost dvacátým dnem po vyhlášení v Úředním věstníku Evropské unie.</w:t>
            </w:r>
          </w:p>
        </w:tc>
      </w:tr>
    </w:tbl>
    <w:p w:rsidR="00BE7DEF" w:rsidRPr="00857355" w:rsidRDefault="00BE7DEF" w:rsidP="00BE7DEF">
      <w:pPr>
        <w:pStyle w:val="Olang"/>
        <w:rPr>
          <w:lang w:val="cs-CZ"/>
        </w:rPr>
      </w:pPr>
      <w:r w:rsidRPr="00857355">
        <w:rPr>
          <w:lang w:val="cs-CZ"/>
        </w:rPr>
        <w:t xml:space="preserve">Or. </w:t>
      </w:r>
      <w:r w:rsidRPr="00857355">
        <w:rPr>
          <w:rStyle w:val="HideTWBExt"/>
          <w:noProof w:val="0"/>
          <w:lang w:val="cs-CZ"/>
        </w:rPr>
        <w:t>&lt;Original&gt;</w:t>
      </w:r>
      <w:r w:rsidRPr="00857355">
        <w:rPr>
          <w:rStyle w:val="HideTWBInt"/>
          <w:rFonts w:eastAsiaTheme="majorEastAsia"/>
          <w:lang w:val="cs-CZ"/>
        </w:rPr>
        <w:t>{EN}</w:t>
      </w:r>
      <w:r w:rsidRPr="00857355">
        <w:rPr>
          <w:lang w:val="cs-CZ"/>
        </w:rPr>
        <w:t>en</w:t>
      </w:r>
      <w:r w:rsidRPr="00857355">
        <w:rPr>
          <w:rStyle w:val="HideTWBExt"/>
          <w:noProof w:val="0"/>
          <w:lang w:val="cs-CZ"/>
        </w:rPr>
        <w:t>&lt;/Original&gt;</w:t>
      </w:r>
    </w:p>
    <w:p w:rsidR="00BE7DEF" w:rsidRDefault="00BE7DEF" w:rsidP="00BE7DEF">
      <w:r>
        <w:rPr>
          <w:rStyle w:val="HideTWBExt"/>
        </w:rPr>
        <w:t>&lt;/Amend&gt;</w:t>
      </w:r>
    </w:p>
    <w:p w:rsidR="00BE7DEF" w:rsidRPr="00857355" w:rsidRDefault="00BE7DEF" w:rsidP="00BE7DEF">
      <w:pPr>
        <w:pStyle w:val="AMNumberTabs0"/>
        <w:keepNext/>
        <w:rPr>
          <w:lang w:val="cs-CZ"/>
        </w:rPr>
      </w:pPr>
      <w:r w:rsidRPr="00857355">
        <w:rPr>
          <w:rStyle w:val="HideTWBExt"/>
          <w:b w:val="0"/>
          <w:lang w:val="cs-CZ"/>
        </w:rPr>
        <w:t>&lt;Amend&gt;</w:t>
      </w:r>
      <w:r w:rsidRPr="00857355">
        <w:rPr>
          <w:lang w:val="cs-CZ"/>
        </w:rPr>
        <w:t>Pozměňovací návrh</w:t>
      </w:r>
      <w:r w:rsidRPr="00857355">
        <w:rPr>
          <w:lang w:val="cs-CZ"/>
        </w:rPr>
        <w:tab/>
      </w:r>
      <w:r w:rsidRPr="00857355">
        <w:rPr>
          <w:lang w:val="cs-CZ"/>
        </w:rPr>
        <w:tab/>
      </w:r>
      <w:r w:rsidRPr="00857355">
        <w:rPr>
          <w:rStyle w:val="HideTWBExt"/>
          <w:b w:val="0"/>
          <w:lang w:val="cs-CZ"/>
        </w:rPr>
        <w:t>&lt;NumAm&gt;</w:t>
      </w:r>
      <w:r w:rsidRPr="00857355">
        <w:rPr>
          <w:lang w:val="cs-CZ"/>
        </w:rPr>
        <w:t>780</w:t>
      </w:r>
      <w:r w:rsidRPr="00857355">
        <w:rPr>
          <w:rStyle w:val="HideTWBExt"/>
          <w:b w:val="0"/>
          <w:lang w:val="cs-CZ"/>
        </w:rPr>
        <w:t>&lt;/NumAm&gt;</w:t>
      </w:r>
    </w:p>
    <w:p w:rsidR="00BE7DEF" w:rsidRPr="00F20242" w:rsidRDefault="00BE7DEF" w:rsidP="00BE7DEF">
      <w:pPr>
        <w:pStyle w:val="NormalBold"/>
      </w:pPr>
      <w:r>
        <w:rPr>
          <w:rStyle w:val="HideTWBExt"/>
          <w:b w:val="0"/>
        </w:rPr>
        <w:t>&lt;RepeatBlock-By&gt;&lt;Members&gt;</w:t>
      </w:r>
      <w:r>
        <w:t>Emmanuel Maurel</w:t>
      </w:r>
      <w:r>
        <w:rPr>
          <w:rStyle w:val="HideTWBExt"/>
          <w:b w:val="0"/>
        </w:rPr>
        <w:t>&lt;/Members&gt;</w:t>
      </w:r>
    </w:p>
    <w:p w:rsidR="00BE7DEF" w:rsidRPr="00F20242" w:rsidRDefault="00BE7DEF" w:rsidP="00BE7DEF">
      <w:r>
        <w:rPr>
          <w:rStyle w:val="HideTWBExt"/>
        </w:rPr>
        <w:t>&lt;/RepeatBlock-By&gt;</w:t>
      </w:r>
    </w:p>
    <w:p w:rsidR="00BE7DEF" w:rsidRPr="00F20242" w:rsidRDefault="00BE7DEF" w:rsidP="00BE7DEF">
      <w:pPr>
        <w:pStyle w:val="NormalBold"/>
        <w:keepNext/>
      </w:pPr>
      <w:r>
        <w:rPr>
          <w:rStyle w:val="HideTWBExt"/>
          <w:b w:val="0"/>
        </w:rPr>
        <w:t>&lt;DocAmend&gt;</w:t>
      </w:r>
      <w:r>
        <w:t>Návrh nařízení</w:t>
      </w:r>
      <w:r>
        <w:rPr>
          <w:rStyle w:val="HideTWBExt"/>
          <w:b w:val="0"/>
        </w:rPr>
        <w:t>&lt;/DocAmend&gt;</w:t>
      </w:r>
    </w:p>
    <w:p w:rsidR="00BE7DEF" w:rsidRPr="00F20242" w:rsidRDefault="00BE7DEF" w:rsidP="00BE7DEF">
      <w:pPr>
        <w:pStyle w:val="NormalBold"/>
      </w:pPr>
      <w:r>
        <w:rPr>
          <w:rStyle w:val="HideTWBExt"/>
          <w:b w:val="0"/>
        </w:rPr>
        <w:t>&lt;Article&gt;</w:t>
      </w:r>
      <w:r>
        <w:t>Čl. 72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7DEF" w:rsidTr="00684EF2">
        <w:trPr>
          <w:jc w:val="center"/>
        </w:trPr>
        <w:tc>
          <w:tcPr>
            <w:tcW w:w="9752" w:type="dxa"/>
            <w:gridSpan w:val="2"/>
          </w:tcPr>
          <w:p w:rsidR="00BE7DEF" w:rsidRPr="00F20242" w:rsidRDefault="00BE7DEF" w:rsidP="00684EF2">
            <w:pPr>
              <w:keepNext/>
            </w:pPr>
          </w:p>
        </w:tc>
      </w:tr>
      <w:tr w:rsidR="00BE7DEF" w:rsidTr="00684EF2">
        <w:trPr>
          <w:jc w:val="center"/>
        </w:trPr>
        <w:tc>
          <w:tcPr>
            <w:tcW w:w="4876" w:type="dxa"/>
            <w:hideMark/>
          </w:tcPr>
          <w:p w:rsidR="00BE7DEF" w:rsidRPr="00F20242" w:rsidRDefault="00BE7DEF" w:rsidP="00684EF2">
            <w:pPr>
              <w:pStyle w:val="ColumnHeading"/>
              <w:keepNext/>
            </w:pPr>
            <w:r>
              <w:t>Znění navržené Komisí</w:t>
            </w:r>
          </w:p>
        </w:tc>
        <w:tc>
          <w:tcPr>
            <w:tcW w:w="4876" w:type="dxa"/>
            <w:hideMark/>
          </w:tcPr>
          <w:p w:rsidR="00BE7DEF" w:rsidRPr="00F20242" w:rsidRDefault="00BE7DEF" w:rsidP="00684EF2">
            <w:pPr>
              <w:pStyle w:val="ColumnHeading"/>
              <w:keepNext/>
            </w:pPr>
            <w:r>
              <w:t>Pozměňovací návrh</w:t>
            </w:r>
          </w:p>
        </w:tc>
      </w:tr>
      <w:tr w:rsidR="00BE7DEF" w:rsidTr="00684EF2">
        <w:trPr>
          <w:jc w:val="center"/>
        </w:trPr>
        <w:tc>
          <w:tcPr>
            <w:tcW w:w="4876" w:type="dxa"/>
            <w:hideMark/>
          </w:tcPr>
          <w:p w:rsidR="00BE7DEF" w:rsidRPr="00857355" w:rsidRDefault="00BE7DEF" w:rsidP="00684EF2">
            <w:pPr>
              <w:pStyle w:val="Normal6"/>
              <w:rPr>
                <w:lang w:val="cs-CZ"/>
              </w:rPr>
            </w:pPr>
            <w:r w:rsidRPr="00857355">
              <w:rPr>
                <w:lang w:val="cs-CZ"/>
              </w:rPr>
              <w:t>2.</w:t>
            </w:r>
            <w:r w:rsidRPr="00857355">
              <w:rPr>
                <w:lang w:val="cs-CZ"/>
              </w:rPr>
              <w:tab/>
              <w:t xml:space="preserve">Použije se ode dne … [Úřad pro publikace: vložte datum = </w:t>
            </w:r>
            <w:r w:rsidRPr="00857355">
              <w:rPr>
                <w:b/>
                <w:i/>
                <w:lang w:val="cs-CZ"/>
              </w:rPr>
              <w:t>24</w:t>
            </w:r>
            <w:r w:rsidRPr="00857355">
              <w:rPr>
                <w:lang w:val="cs-CZ"/>
              </w:rPr>
              <w:t xml:space="preserve"> měsíců ode dne vstupu tohoto nařízení v platnost].</w:t>
            </w:r>
          </w:p>
        </w:tc>
        <w:tc>
          <w:tcPr>
            <w:tcW w:w="4876" w:type="dxa"/>
            <w:hideMark/>
          </w:tcPr>
          <w:p w:rsidR="00BE7DEF" w:rsidRPr="00857355" w:rsidRDefault="00BE7DEF" w:rsidP="00684EF2">
            <w:pPr>
              <w:pStyle w:val="Normal6"/>
              <w:rPr>
                <w:szCs w:val="24"/>
                <w:lang w:val="cs-CZ"/>
              </w:rPr>
            </w:pPr>
            <w:r w:rsidRPr="00857355">
              <w:rPr>
                <w:lang w:val="cs-CZ"/>
              </w:rPr>
              <w:t>2.</w:t>
            </w:r>
            <w:r w:rsidRPr="00857355">
              <w:rPr>
                <w:lang w:val="cs-CZ"/>
              </w:rPr>
              <w:tab/>
              <w:t xml:space="preserve">Použije se ode dne … [Úřad pro publikace: vložte datum = </w:t>
            </w:r>
            <w:r w:rsidRPr="00857355">
              <w:rPr>
                <w:b/>
                <w:i/>
                <w:lang w:val="cs-CZ"/>
              </w:rPr>
              <w:t>12</w:t>
            </w:r>
            <w:r w:rsidRPr="00857355">
              <w:rPr>
                <w:lang w:val="cs-CZ"/>
              </w:rPr>
              <w:t xml:space="preserve"> měsíců ode dne vstupu tohoto nařízení v platnost].</w:t>
            </w:r>
          </w:p>
        </w:tc>
      </w:tr>
    </w:tbl>
    <w:p w:rsidR="00BE7DEF" w:rsidRPr="00F20242" w:rsidRDefault="00BE7DEF" w:rsidP="00BE7DEF">
      <w:pPr>
        <w:pStyle w:val="Olang"/>
        <w:rPr>
          <w:lang w:val="en-GB"/>
        </w:rPr>
      </w:pPr>
      <w:r w:rsidRPr="00F20242">
        <w:rPr>
          <w:lang w:val="en-GB"/>
        </w:rPr>
        <w:t xml:space="preserve">Or. </w:t>
      </w:r>
      <w:r w:rsidRPr="00F20242">
        <w:rPr>
          <w:rStyle w:val="HideTWBExt"/>
          <w:noProof w:val="0"/>
          <w:lang w:val="en-GB"/>
        </w:rPr>
        <w:t>&lt;Original&gt;</w:t>
      </w:r>
      <w:r w:rsidRPr="00F20242">
        <w:rPr>
          <w:rStyle w:val="HideTWBInt"/>
          <w:rFonts w:eastAsiaTheme="majorEastAsia"/>
          <w:lang w:val="en-GB"/>
        </w:rPr>
        <w:t>{FR}</w:t>
      </w:r>
      <w:r w:rsidRPr="00F20242">
        <w:rPr>
          <w:lang w:val="en-GB"/>
        </w:rPr>
        <w:t>fr</w:t>
      </w:r>
      <w:r w:rsidRPr="00F20242">
        <w:rPr>
          <w:rStyle w:val="HideTWBExt"/>
          <w:noProof w:val="0"/>
          <w:lang w:val="en-GB"/>
        </w:rPr>
        <w:t>&lt;/Original&gt;</w:t>
      </w:r>
    </w:p>
    <w:p w:rsidR="00BE7DEF" w:rsidRDefault="00BE7DEF" w:rsidP="00BE7DEF">
      <w:r>
        <w:rPr>
          <w:rStyle w:val="HideTWBExt"/>
        </w:rPr>
        <w:t>&lt;/Amend&gt;</w:t>
      </w:r>
      <w:r w:rsidRPr="00BE7DEF">
        <w:rPr>
          <w:rStyle w:val="HideTWBExt"/>
        </w:rPr>
        <w:t>&lt;/RepeatBlock-Amend&gt;</w:t>
      </w:r>
    </w:p>
    <w:p w:rsidR="00FA192C" w:rsidRPr="00457F1C" w:rsidRDefault="00FA192C" w:rsidP="00BE7DEF"/>
    <w:p w:rsidR="008363E4" w:rsidRPr="00457F1C" w:rsidRDefault="008363E4" w:rsidP="00FA192C"/>
    <w:sectPr w:rsidR="008363E4" w:rsidRPr="00457F1C"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967" w:rsidRPr="00457F1C" w:rsidRDefault="00530967">
      <w:r w:rsidRPr="00457F1C">
        <w:separator/>
      </w:r>
    </w:p>
  </w:endnote>
  <w:endnote w:type="continuationSeparator" w:id="0">
    <w:p w:rsidR="00530967" w:rsidRPr="00457F1C" w:rsidRDefault="00530967">
      <w:r w:rsidRPr="00457F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967" w:rsidRPr="00457F1C" w:rsidRDefault="00530967" w:rsidP="00EA25AE">
    <w:pPr>
      <w:pStyle w:val="EPFooter"/>
    </w:pPr>
    <w:r w:rsidRPr="00457F1C">
      <w:t>PE</w:t>
    </w:r>
    <w:r w:rsidRPr="00457F1C">
      <w:rPr>
        <w:rStyle w:val="HideTWBExt"/>
      </w:rPr>
      <w:t>&lt;NoPE&gt;</w:t>
    </w:r>
    <w:r w:rsidRPr="00530967">
      <w:t>755.032</w:t>
    </w:r>
    <w:r w:rsidRPr="00457F1C">
      <w:rPr>
        <w:rStyle w:val="HideTWBExt"/>
      </w:rPr>
      <w:t>&lt;/NoPE&gt;&lt;Version&gt;</w:t>
    </w:r>
    <w:r w:rsidRPr="00457F1C">
      <w:t>v</w:t>
    </w:r>
    <w:r w:rsidRPr="00530967">
      <w:t>01-00</w:t>
    </w:r>
    <w:r w:rsidRPr="00457F1C">
      <w:rPr>
        <w:rStyle w:val="HideTWBExt"/>
      </w:rPr>
      <w:t>&lt;/Version&gt;</w:t>
    </w:r>
    <w:r w:rsidRPr="00457F1C">
      <w:tab/>
    </w:r>
    <w:r w:rsidRPr="00457F1C">
      <w:fldChar w:fldCharType="begin"/>
    </w:r>
    <w:r w:rsidRPr="00457F1C">
      <w:instrText xml:space="preserve"> PAGE </w:instrText>
    </w:r>
    <w:r w:rsidRPr="00457F1C">
      <w:fldChar w:fldCharType="separate"/>
    </w:r>
    <w:r w:rsidR="00FF420F">
      <w:rPr>
        <w:noProof/>
      </w:rPr>
      <w:t>156</w:t>
    </w:r>
    <w:r w:rsidRPr="00457F1C">
      <w:fldChar w:fldCharType="end"/>
    </w:r>
    <w:r w:rsidRPr="00457F1C">
      <w:t>/</w:t>
    </w:r>
    <w:r w:rsidRPr="00457F1C">
      <w:fldChar w:fldCharType="begin"/>
    </w:r>
    <w:r w:rsidRPr="00457F1C">
      <w:instrText xml:space="preserve"> NUMPAGES </w:instrText>
    </w:r>
    <w:r w:rsidRPr="00457F1C">
      <w:fldChar w:fldCharType="separate"/>
    </w:r>
    <w:r w:rsidR="00FF420F">
      <w:rPr>
        <w:noProof/>
      </w:rPr>
      <w:t>190</w:t>
    </w:r>
    <w:r w:rsidRPr="00457F1C">
      <w:rPr>
        <w:noProof/>
      </w:rPr>
      <w:fldChar w:fldCharType="end"/>
    </w:r>
    <w:r w:rsidRPr="00457F1C">
      <w:tab/>
    </w:r>
    <w:r w:rsidRPr="00457F1C">
      <w:rPr>
        <w:rStyle w:val="HideTWBExt"/>
      </w:rPr>
      <w:t>&lt;PathFdR&gt;</w:t>
    </w:r>
    <w:r w:rsidRPr="00530967">
      <w:t>AM\1289392CS.docx</w:t>
    </w:r>
    <w:r w:rsidRPr="00457F1C">
      <w:rPr>
        <w:rStyle w:val="HideTWBExt"/>
      </w:rPr>
      <w:t>&lt;/PathFdR&gt;</w:t>
    </w:r>
  </w:p>
  <w:p w:rsidR="00530967" w:rsidRPr="00457F1C" w:rsidRDefault="00530967">
    <w:pPr>
      <w:pStyle w:val="EPFooter2"/>
    </w:pPr>
    <w:r w:rsidRPr="00457F1C">
      <w:fldChar w:fldCharType="begin"/>
    </w:r>
    <w:r w:rsidRPr="00457F1C">
      <w:instrText xml:space="preserve"> DOCPROPERTY "&lt;Extension&gt;" </w:instrText>
    </w:r>
    <w:r w:rsidRPr="00457F1C">
      <w:fldChar w:fldCharType="separate"/>
    </w:r>
    <w:r w:rsidR="00FF420F">
      <w:t>CS</w:t>
    </w:r>
    <w:r w:rsidRPr="00457F1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967" w:rsidRPr="00457F1C" w:rsidRDefault="00530967" w:rsidP="00EA25AE">
    <w:pPr>
      <w:pStyle w:val="EPFooter"/>
    </w:pPr>
    <w:r w:rsidRPr="00457F1C">
      <w:rPr>
        <w:rStyle w:val="HideTWBExt"/>
      </w:rPr>
      <w:t>&lt;PathFdR&gt;</w:t>
    </w:r>
    <w:r w:rsidRPr="00530967">
      <w:t>AM\1289392CS.docx</w:t>
    </w:r>
    <w:r w:rsidRPr="00457F1C">
      <w:rPr>
        <w:rStyle w:val="HideTWBExt"/>
      </w:rPr>
      <w:t>&lt;/PathFdR&gt;</w:t>
    </w:r>
    <w:r w:rsidRPr="00457F1C">
      <w:tab/>
    </w:r>
    <w:r w:rsidRPr="00457F1C">
      <w:fldChar w:fldCharType="begin"/>
    </w:r>
    <w:r w:rsidRPr="00457F1C">
      <w:instrText xml:space="preserve"> PAGE </w:instrText>
    </w:r>
    <w:r w:rsidRPr="00457F1C">
      <w:fldChar w:fldCharType="separate"/>
    </w:r>
    <w:r w:rsidR="00FF420F">
      <w:rPr>
        <w:noProof/>
      </w:rPr>
      <w:t>155</w:t>
    </w:r>
    <w:r w:rsidRPr="00457F1C">
      <w:fldChar w:fldCharType="end"/>
    </w:r>
    <w:r w:rsidRPr="00457F1C">
      <w:t>/</w:t>
    </w:r>
    <w:r w:rsidRPr="00457F1C">
      <w:fldChar w:fldCharType="begin"/>
    </w:r>
    <w:r w:rsidRPr="00457F1C">
      <w:instrText xml:space="preserve"> NUMPAGES </w:instrText>
    </w:r>
    <w:r w:rsidRPr="00457F1C">
      <w:fldChar w:fldCharType="separate"/>
    </w:r>
    <w:r w:rsidR="00FF420F">
      <w:rPr>
        <w:noProof/>
      </w:rPr>
      <w:t>190</w:t>
    </w:r>
    <w:r w:rsidRPr="00457F1C">
      <w:rPr>
        <w:noProof/>
      </w:rPr>
      <w:fldChar w:fldCharType="end"/>
    </w:r>
    <w:r w:rsidRPr="00457F1C">
      <w:tab/>
      <w:t>PE</w:t>
    </w:r>
    <w:r w:rsidRPr="00457F1C">
      <w:rPr>
        <w:rStyle w:val="HideTWBExt"/>
      </w:rPr>
      <w:t>&lt;NoPE&gt;</w:t>
    </w:r>
    <w:r w:rsidRPr="00530967">
      <w:t>755.032</w:t>
    </w:r>
    <w:r w:rsidRPr="00457F1C">
      <w:rPr>
        <w:rStyle w:val="HideTWBExt"/>
      </w:rPr>
      <w:t>&lt;/NoPE&gt;&lt;Version&gt;</w:t>
    </w:r>
    <w:r w:rsidRPr="00457F1C">
      <w:t>v</w:t>
    </w:r>
    <w:r w:rsidRPr="00530967">
      <w:t>01-00</w:t>
    </w:r>
    <w:r w:rsidRPr="00457F1C">
      <w:rPr>
        <w:rStyle w:val="HideTWBExt"/>
      </w:rPr>
      <w:t>&lt;/Version&gt;</w:t>
    </w:r>
  </w:p>
  <w:p w:rsidR="00530967" w:rsidRPr="00457F1C" w:rsidRDefault="00530967">
    <w:pPr>
      <w:pStyle w:val="EPFooter2"/>
    </w:pPr>
    <w:r w:rsidRPr="00457F1C">
      <w:tab/>
    </w:r>
    <w:r w:rsidRPr="00457F1C">
      <w:tab/>
    </w:r>
    <w:r w:rsidRPr="00457F1C">
      <w:fldChar w:fldCharType="begin"/>
    </w:r>
    <w:r w:rsidRPr="00457F1C">
      <w:instrText xml:space="preserve"> DOCPROPERTY "&lt;Extension&gt;" </w:instrText>
    </w:r>
    <w:r w:rsidRPr="00457F1C">
      <w:fldChar w:fldCharType="separate"/>
    </w:r>
    <w:r w:rsidR="00FF420F">
      <w:t>CS</w:t>
    </w:r>
    <w:r w:rsidRPr="00457F1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967" w:rsidRPr="00457F1C" w:rsidRDefault="00530967" w:rsidP="00EA25AE">
    <w:pPr>
      <w:pStyle w:val="EPFooter"/>
    </w:pPr>
    <w:r w:rsidRPr="00457F1C">
      <w:rPr>
        <w:rStyle w:val="HideTWBExt"/>
      </w:rPr>
      <w:t>&lt;PathFdR&gt;</w:t>
    </w:r>
    <w:r w:rsidRPr="00530967">
      <w:t>AM\1289392CS.docx</w:t>
    </w:r>
    <w:r w:rsidRPr="00457F1C">
      <w:rPr>
        <w:rStyle w:val="HideTWBExt"/>
      </w:rPr>
      <w:t>&lt;/PathFdR&gt;</w:t>
    </w:r>
    <w:r w:rsidRPr="00457F1C">
      <w:tab/>
    </w:r>
    <w:r w:rsidRPr="00457F1C">
      <w:tab/>
      <w:t>PE</w:t>
    </w:r>
    <w:r w:rsidRPr="00457F1C">
      <w:rPr>
        <w:rStyle w:val="HideTWBExt"/>
      </w:rPr>
      <w:t>&lt;NoPE&gt;</w:t>
    </w:r>
    <w:r w:rsidRPr="00530967">
      <w:t>755.032</w:t>
    </w:r>
    <w:r w:rsidRPr="00457F1C">
      <w:rPr>
        <w:rStyle w:val="HideTWBExt"/>
      </w:rPr>
      <w:t>&lt;/NoPE&gt;&lt;Version&gt;</w:t>
    </w:r>
    <w:r w:rsidRPr="00457F1C">
      <w:t>v</w:t>
    </w:r>
    <w:r w:rsidRPr="00530967">
      <w:t>01-00</w:t>
    </w:r>
    <w:r w:rsidRPr="00457F1C">
      <w:rPr>
        <w:rStyle w:val="HideTWBExt"/>
      </w:rPr>
      <w:t>&lt;/Version&gt;</w:t>
    </w:r>
  </w:p>
  <w:p w:rsidR="00530967" w:rsidRPr="00457F1C" w:rsidRDefault="00530967" w:rsidP="00CC3983">
    <w:pPr>
      <w:pStyle w:val="EPFooter2"/>
      <w:tabs>
        <w:tab w:val="clear" w:pos="4535"/>
        <w:tab w:val="center" w:pos="4536"/>
      </w:tabs>
    </w:pPr>
    <w:r w:rsidRPr="00457F1C">
      <w:fldChar w:fldCharType="begin"/>
    </w:r>
    <w:r w:rsidRPr="00457F1C">
      <w:instrText xml:space="preserve"> DOCPROPERTY "&lt;Extension&gt;" </w:instrText>
    </w:r>
    <w:r w:rsidRPr="00457F1C">
      <w:fldChar w:fldCharType="separate"/>
    </w:r>
    <w:r w:rsidR="00FF420F">
      <w:t>CS</w:t>
    </w:r>
    <w:r w:rsidRPr="00457F1C">
      <w:fldChar w:fldCharType="end"/>
    </w:r>
    <w:r w:rsidRPr="00457F1C">
      <w:tab/>
    </w:r>
    <w:r>
      <w:rPr>
        <w:b w:val="0"/>
        <w:i/>
        <w:color w:val="C0C0C0"/>
        <w:sz w:val="22"/>
        <w:szCs w:val="22"/>
      </w:rPr>
      <w:t>Jednotná v rozmanitosti</w:t>
    </w:r>
    <w:r w:rsidRPr="00457F1C">
      <w:tab/>
    </w:r>
    <w:r w:rsidRPr="00457F1C">
      <w:fldChar w:fldCharType="begin"/>
    </w:r>
    <w:r w:rsidRPr="00457F1C">
      <w:instrText xml:space="preserve"> DOCPROPERTY "&lt;Extension&gt;" </w:instrText>
    </w:r>
    <w:r w:rsidRPr="00457F1C">
      <w:fldChar w:fldCharType="separate"/>
    </w:r>
    <w:r w:rsidR="00FF420F">
      <w:t>CS</w:t>
    </w:r>
    <w:r w:rsidRPr="00457F1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967" w:rsidRPr="00457F1C" w:rsidRDefault="00530967">
      <w:r w:rsidRPr="00457F1C">
        <w:separator/>
      </w:r>
    </w:p>
  </w:footnote>
  <w:footnote w:type="continuationSeparator" w:id="0">
    <w:p w:rsidR="00530967" w:rsidRPr="00457F1C" w:rsidRDefault="00530967">
      <w:r w:rsidRPr="00457F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EF" w:rsidRDefault="00BE7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EF" w:rsidRDefault="00BE7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EF" w:rsidRDefault="00BE7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JURI"/>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46576 HideTWBExt;}{\*\cs18 \additive \v\f1\fs20\cf15 _x000d__x000a_\spriority0 \styrsid2646576 HideTWBInt;}{\s19\ql \li0\ri0\sa120\nowidctlpar\wrapdefault\aspalpha\aspnum\faauto\adjustright\rin0\lin0\itap0 \rtlch\fcs1 \af0\afs20\alang1025 \ltrch\fcs0 \fs24\lang1029\langfe2057\cgrid\langnp1029\langfenp2057 _x000d__x000a_\sbasedon0 \snext19 \spriority0 \styrsid2646576 Normal6a;}{\s20\ql \li0\ri0\nowidctlpar\wrapdefault\aspalpha\aspnum\faauto\adjustright\rin0\lin0\itap0 \rtlch\fcs1 \af0\afs20\alang1025 \ltrch\fcs0 \b\fs24\lang1029\langfe2057\cgrid\langnp1029\langfenp2057 _x000d__x000a_\sbasedon0 \snext20 \spriority0 \styrsid2646576 NormalBold;}{\s21\qr \li0\ri0\sb240\sa240\nowidctlpar\wrapdefault\aspalpha\aspnum\faauto\adjustright\rin0\lin0\itap0 \rtlch\fcs1 \af0\afs20\alang1025 \ltrch\fcs0 _x000d__x000a_\fs24\lang1029\langfe2057\cgrid\langnp1029\langfenp2057 \sbasedon0 \snext21 \spriority0 \styrsid2646576 AmOrLang;}{\s22\qc \li0\ri0\sa240\nowidctlpar\wrapdefault\aspalpha\aspnum\faauto\adjustright\rin0\lin0\itap0 \rtlch\fcs1 \af0\afs20\alang1025 _x000d__x000a_\ltrch\fcs0 \i\fs24\lang1029\langfe2057\cgrid\langnp1029\langfenp2057 \sbasedon0 \snext22 \spriority0 \styrsid264657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2646576 AmNumberTabs;}}{\*\rsidtbl \rsid24658\rsid223860\rsid735077\rsid1718133\rsid2646576\rsid2892074\rsid3565327\rsid4666813\rsid6641733_x000d__x000a_\rsid7823322\rsid88100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GOESSINGER SKLENAROVA Ruzena}{\operator GOESSINGER SKLENAROVA Ruzena}{\creatim\yr2022\mo11\dy17\hr16\min33}{\revtim\yr2022\mo11\dy17\hr16\min33}{\version1}{\edmins0}{\nofpages1}_x000d__x000a_{\nofwords40}{\nofchars452}{\nofcharsws48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2646576\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8810086 \chftnsep _x000d__x000a_\par }}{\*\ftnsepc \ltrpar \pard\plain \ltrpar\ql \li0\ri0\widctlpar\wrapdefault\aspalpha\aspnum\faauto\adjustright\rin0\lin0\itap0 \rtlch\fcs1 \af0\afs20\alang1025 \ltrch\fcs0 \fs24\lang2057\langfe2057\cgrid\langnp2057\langfenp2057 {\rtlch\fcs1 \af0 _x000d__x000a_\ltrch\fcs0 \insrsid8810086 \chftnsepc _x000d__x000a_\par }}{\*\aftnsep \ltrpar \pard\plain \ltrpar\ql \li0\ri0\widctlpar\wrapdefault\aspalpha\aspnum\faauto\adjustright\rin0\lin0\itap0 \rtlch\fcs1 \af0\afs20\alang1025 \ltrch\fcs0 \fs24\lang2057\langfe2057\cgrid\langnp2057\langfenp2057 {\rtlch\fcs1 \af0 _x000d__x000a_\ltrch\fcs0 \insrsid8810086 \chftnsep _x000d__x000a_\par }}{\*\aftnsepc \ltrpar \pard\plain \ltrpar\ql \li0\ri0\widctlpar\wrapdefault\aspalpha\aspnum\faauto\adjustright\rin0\lin0\itap0 \rtlch\fcs1 \af0\afs20\alang1025 \ltrch\fcs0 \fs24\lang2057\langfe2057\cgrid\langnp2057\langfenp2057 {\rtlch\fcs1 \af0 _x000d__x000a_\ltrch\fcs0 \insrsid88100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646576 \rtlch\fcs1 _x000d__x000a_\af0\afs20\alang1025 \ltrch\fcs0 \b\fs24\lang1029\langfe2057\cgrid\langnp1029\langfenp2057 {\rtlch\fcs1 \af0 \ltrch\fcs0 \cs17\b0\v\fs20\cf9\lang1024\langfe1024\loch\af1\hich\af1\dbch\af31501\noproof\insrsid2646576\charrsid7155803 {\*\bkmkstart restartA}_x000d__x000a_\hich\af1\dbch\af31501\loch\f1 &lt;AmendA&gt;}{\rtlch\fcs1 \af305 \ltrch\fcs0 \f305\insrsid2646576\charrsid7155803 Pozm\'ec\'f2ovac\'ed n\'e1vrh}{\rtlch\fcs1 \af0 \ltrch\fcs0 \insrsid2646576\charrsid7155803 \tab \tab }{\rtlch\fcs1 \af0 \ltrch\fcs0 _x000d__x000a_\cs17\b0\v\fs20\cf9\lang1024\langfe1024\loch\af1\hich\af1\dbch\af31501\noproof\insrsid2646576\charrsid7155803 \hich\af1\dbch\af31501\loch\f1 &lt;NumAmA&gt;}{\rtlch\fcs1 \af0 \ltrch\fcs0 \insrsid2646576\charrsid7155803 #}{\rtlch\fcs1 \af1 \ltrch\fcs0 _x000d__x000a_\cs18\v\f1\fs20\cf15\insrsid2646576\charrsid7155803 ENMIENDA@NRAM@}{\rtlch\fcs1 \af0 \ltrch\fcs0 \insrsid2646576\charrsid7155803 #}{\rtlch\fcs1 \af0 \ltrch\fcs0 _x000d__x000a_\cs17\b0\v\fs20\cf9\lang1024\langfe1024\loch\af1\hich\af1\dbch\af31501\noproof\insrsid2646576\charrsid7155803 \hich\af1\dbch\af31501\loch\f1 &lt;/NumAmA&gt;}{\rtlch\fcs1 \af0 \ltrch\fcs0 \insrsid2646576\charrsid7155803 _x000d__x000a_\par }\pard\plain \ltrpar\s20\ql \li0\ri0\nowidctlpar\wrapdefault\aspalpha\aspnum\faauto\adjustright\rin0\lin0\itap0\pararsid2646576 \rtlch\fcs1 \af0\afs20\alang1025 \ltrch\fcs0 \b\fs24\lang1029\langfe2057\cgrid\langnp1029\langfenp2057 {\rtlch\fcs1 \af0 _x000d__x000a_\ltrch\fcs0 \cs17\b0\v\fs20\cf9\lang1024\langfe1024\loch\af1\hich\af1\dbch\af31501\noproof\insrsid2646576\charrsid7155803 \hich\af1\dbch\af31501\loch\f1 &lt;RepeatBlock-By&gt;}{\rtlch\fcs1 \af0 \ltrch\fcs0 \insrsid2646576\charrsid7155803 #}{\rtlch\fcs1 \af1 _x000d__x000a_\ltrch\fcs0 \cs18\v\f1\fs20\cf15\insrsid2646576\charrsid7155803 (MOD@InsideLoop()}{\rtlch\fcs1 \af0 \ltrch\fcs0 \insrsid2646576\charrsid7155803 ##}{\rtlch\fcs1 \af1 \ltrch\fcs0 \cs18\v\f1\fs20\cf15\insrsid2646576\charrsid7155803 &gt;&gt;&gt;@[ZMEMBERSMSG]@}{_x000d__x000a_\rtlch\fcs1 \af0 \ltrch\fcs0 \insrsid2646576\charrsid7155803 #}{\rtlch\fcs1 \af0 \ltrch\fcs0 \cs17\b0\v\fs20\cf9\lang1024\langfe1024\loch\af1\hich\af1\dbch\af31501\noproof\insrsid2646576\charrsid7155803 \hich\af1\dbch\af31501\loch\f1 &lt;Members&gt;}{_x000d__x000a_\rtlch\fcs1 \af0 \ltrch\fcs0 \insrsid2646576\charrsid7155803 #}{\rtlch\fcs1 \af1 \ltrch\fcs0 \cs18\v\f1\fs20\cf15\insrsid2646576\charrsid7155803 (MOD@InsideLoop(\'a7)}{\rtlch\fcs1 \af0 \ltrch\fcs0 \insrsid2646576\charrsid7155803 #}{\rtlch\fcs1 \af0 _x000d__x000a_\ltrch\fcs0 \cf10\insrsid2646576\charrsid7155803 \u9668\'3f}{\rtlch\fcs1 \af0 \ltrch\fcs0 \insrsid2646576\charrsid7155803 #}{\rtlch\fcs1 \af1 \ltrch\fcs0 \cs18\v\f1\fs20\cf15\insrsid2646576\charrsid7155803 TVTMEMBERS\'a7@MEMBERS@}{\rtlch\fcs1 \af0 _x000d__x000a_\ltrch\fcs0 \insrsid2646576\charrsid7155803 #}{\rtlch\fcs1 \af0 \ltrch\fcs0 \cf10\insrsid2646576\charrsid7155803 \u9658\'3f}{\rtlch\fcs1 \af0 \ltrch\fcs0 _x000d__x000a_\cs17\b0\v\fs20\cf9\lang1024\langfe1024\loch\af1\hich\af1\dbch\af31501\noproof\insrsid2646576\charrsid7155803 \hich\af1\dbch\af31501\loch\f1 &lt;/Members&gt;}{\rtlch\fcs1 \af0 \ltrch\fcs0 \insrsid2646576\charrsid7155803 _x000d__x000a_\par }\pard\plain \ltrpar\ql \li0\ri0\widctlpar\wrapdefault\aspalpha\aspnum\faauto\adjustright\rin0\lin0\itap0\pararsid2646576 \rtlch\fcs1 \af0\afs20\alang1025 \ltrch\fcs0 \fs24\lang2057\langfe2057\cgrid\langnp2057\langfenp2057 {\rtlch\fcs1 \af0 \ltrch\fcs0 _x000d__x000a_\cs17\v\fs20\cf9\lang1024\langfe1024\loch\af1\hich\af1\dbch\af31501\noproof\langnp1029\insrsid2646576\charrsid7155803 \hich\af1\dbch\af31501\loch\f1 &lt;AuNomDe&gt;&lt;OptDel&gt;}{\rtlch\fcs1 \af0 \ltrch\fcs0 _x000d__x000a_\lang1029\langfe2057\langnp1029\insrsid2646576\charrsid7155803 #}{\rtlch\fcs1 \af1 \ltrch\fcs0 \cs18\v\f1\fs20\cf15\lang1029\langfe2057\langnp1029\insrsid2646576\charrsid7155803 MNU[ONBEHALFYES][NOTAPP]@CHOICE@}{\rtlch\fcs1 \af0 \ltrch\fcs0 _x000d__x000a_\lang1029\langfe2057\langnp1029\insrsid2646576\charrsid7155803 #}{\rtlch\fcs1 \af0 \ltrch\fcs0 \cs17\v\fs20\cf9\lang1024\langfe1024\loch\af1\hich\af1\dbch\af31501\noproof\langnp1029\insrsid2646576\charrsid7155803 \hich\af1\dbch\af31501\loch\f1 _x000d__x000a_&lt;/OptDel&gt;&lt;/AuNomDe&gt;}{\rtlch\fcs1 \af0 \ltrch\fcs0 \lang1029\langfe2057\langnp1029\insrsid2646576\charrsid7155803 _x000d__x000a_\par &lt;&lt;&lt;}{\rtlch\fcs1 \af0 \ltrch\fcs0 \cs17\v\fs20\cf9\lang1024\langfe1024\loch\af1\hich\af1\dbch\af31501\noproof\langnp1029\insrsid2646576\charrsid7155803 \hich\af1\dbch\af31501\loch\f1 &lt;/RepeatBlock-By&gt;}{\rtlch\fcs1 \af0 \ltrch\fcs0 _x000d__x000a_\lang1029\langfe2057\langnp1029\insrsid2646576\charrsid7155803 _x000d__x000a_\par }\pard\plain \ltrpar\s20\ql \li0\ri0\nowidctlpar\wrapdefault\aspalpha\aspnum\faauto\adjustright\rin0\lin0\itap0\pararsid2646576 \rtlch\fcs1 \af0\afs20\alang1025 \ltrch\fcs0 \b\fs24\lang1029\langfe2057\cgrid\langnp1029\langfenp2057 {\rtlch\fcs1 \af0 _x000d__x000a_\ltrch\fcs0 \cs17\b0\v\fs20\cf9\lang1024\langfe1024\loch\af1\hich\af1\dbch\af31501\noproof\insrsid2646576\charrsid7155803 \hich\af1\dbch\af31501\loch\f1 &lt;DocAmend&gt;}{\rtlch\fcs1 \af0 \ltrch\fcs0 \insrsid2646576\charrsid7155803 N\'e1vrh legislativn\'ed_x000d__x000a_ho usnesen\'ed}{\rtlch\fcs1 \af0 \ltrch\fcs0 \cs17\b0\v\fs20\cf9\lang1024\langfe1024\loch\af1\hich\af1\dbch\af31501\noproof\insrsid2646576\charrsid7155803 \hich\af1\dbch\af31501\loch\f1 &lt;/DocAmend&gt;}{\rtlch\fcs1 \af0 \ltrch\fcs0 _x000d__x000a_\insrsid2646576\charrsid7155803 _x000d__x000a_\par }{\rtlch\fcs1 \af0 \ltrch\fcs0 \cs17\b0\v\fs20\cf9\lang1024\langfe1024\loch\af1\hich\af1\dbch\af31501\noproof\insrsid2646576\charrsid7155803 \hich\af1\dbch\af31501\loch\f1 &lt;Article&gt;}{\rtlch\fcs1 \af0 \ltrch\fcs0 \cf10\insrsid2646576\charrsid7155803 \u9668_x000d__x000a_\'3f}{\rtlch\fcs1 \af0 \ltrch\fcs0 \insrsid2646576\charrsid7155803 #}{\rtlch\fcs1 \af1 \ltrch\fcs0 \cs18\v\f1\fs20\cf15\insrsid2646576\charrsid7155803 TVTRESPART@RESPART@}{\rtlch\fcs1 \af0 \ltrch\fcs0 \insrsid2646576\charrsid7155803 #}{\rtlch\fcs1 \af0 _x000d__x000a_\ltrch\fcs0 \cf10\insrsid2646576\charrsid7155803 \u9658\'3f}{\rtlch\fcs1 \af0 \ltrch\fcs0 \cs17\b0\v\fs20\cf9\lang1024\langfe1024\loch\af1\hich\af1\dbch\af31501\noproof\insrsid2646576\charrsid7155803 \hich\af1\dbch\af31501\loch\f1 &lt;/Article&gt;}{\rtlch\fcs1 _x000d__x000a_\af0 \ltrch\fcs0 \insrsid2646576\charrsid71558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2646576\charrsid7155803 \cell }\pard\plain \ltrpar_x000d__x000a_\ql \li0\ri0\widctlpar\intbl\wrapdefault\aspalpha\aspnum\faauto\adjustright\rin0\lin0 \rtlch\fcs1 \af0\afs20\alang1025 \ltrch\fcs0 \fs24\lang2057\langfe2057\cgrid\langnp2057\langfenp2057 {\rtlch\fcs1 \af0 \ltrch\fcs0 _x000d__x000a_\lang1029\langfe2057\langnp1029\insrsid2646576\charrsid7155803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2646576\charrsid7155803 N\'e1vrh legislativn\'edho usnesen\'ed\cell }{\rtlch\fcs1 \af305 \ltrch\fcs0 \f305\insrsid2646576\charrsid7155803 Pozm\'ec\'f2ovac\'ed n\'e1vrh}{\rtlch\fcs1 \af0 \ltrch\fcs0 \insrsid2646576\charrsid7155803 \cell _x000d__x000a_}\pard\plain \ltrpar\ql \li0\ri0\widctlpar\intbl\wrapdefault\aspalpha\aspnum\faauto\adjustright\rin0\lin0 \rtlch\fcs1 \af0\afs20\alang1025 \ltrch\fcs0 \fs24\lang2057\langfe2057\cgrid\langnp2057\langfenp2057 {\rtlch\fcs1 \af0 \ltrch\fcs0 _x000d__x000a_\lang1029\langfe2057\langnp1029\insrsid2646576\charrsid7155803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2646576\charrsid7155803 ##\cell ##}{\rtlch\fcs1 \af0\afs24 \ltrch\fcs0 \insrsid2646576\charrsid7155803 \cell }\pard\plain \ltrpar\ql \li0\ri0\widctlpar\intbl\wrapdefault\aspalpha\aspnum\faauto\adjustright\rin0\lin0 _x000d__x000a_\rtlch\fcs1 \af0\afs20\alang1025 \ltrch\fcs0 \fs24\lang2057\langfe2057\cgrid\langnp2057\langfenp2057 {\rtlch\fcs1 \af0 \ltrch\fcs0 \lang1029\langfe2057\langnp1029\insrsid2646576\charrsid71558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646576 \rtlch\fcs1 \af0\afs20\alang1025 \ltrch\fcs0 \fs24\lang1029\langfe2057\cgrid\langnp1029\langfenp2057 {\rtlch\fcs1 \af0 \ltrch\fcs0 _x000d__x000a_\insrsid2646576\charrsid7155803 Or. }{\rtlch\fcs1 \af0 \ltrch\fcs0 \cs17\v\fs20\cf9\lang1024\langfe1024\loch\af1\hich\af1\dbch\af31501\noproof\insrsid2646576\charrsid7155803 \hich\af1\dbch\af31501\loch\f1 &lt;Original&gt;}{\rtlch\fcs1 \af0 \ltrch\fcs0 _x000d__x000a_\insrsid2646576\charrsid7155803 #}{\rtlch\fcs1 \af1 \ltrch\fcs0 \cs18\v\f1\fs20\cf15\insrsid2646576\charrsid7155803 KEY(MAIN/LANGMIN)sh@ORLANGMSG@}{\rtlch\fcs1 \af0 \ltrch\fcs0 \insrsid2646576\charrsid7155803 #}{\rtlch\fcs1 \af0 \ltrch\fcs0 _x000d__x000a_\cs17\v\fs20\cf9\lang1024\langfe1024\loch\af1\hich\af1\dbch\af31501\noproof\insrsid2646576\charrsid7155803 \hich\af1\dbch\af31501\loch\f1 &lt;/Original&gt;}{\rtlch\fcs1 \af0 \ltrch\fcs0 \insrsid2646576\charrsid7155803 _x000d__x000a_\par }\pard\plain \ltrpar\ql \li0\ri0\widctlpar\wrapdefault\aspalpha\aspnum\faauto\adjustright\rin0\lin0\itap0\pararsid2646576 \rtlch\fcs1 \af0\afs20\alang1025 \ltrch\fcs0 \fs24\lang2057\langfe2057\cgrid\langnp2057\langfenp2057 {\rtlch\fcs1 \af0 \ltrch\fcs0 _x000d__x000a_\cs17\v\fs20\cf9\lang1024\langfe1024\loch\af1\hich\af1\dbch\af31501\noproof\langnp1029\insrsid2646576\charrsid71558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9_x000d__x000a_01fb99f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97893 HideTWBExt;}{\*\cs18 \additive \v\f1\fs20\cf15 _x000d__x000a_\spriority0 \styrsid15097893 HideTWBInt;}{\s19\ql \li0\ri0\sa120\nowidctlpar\wrapdefault\aspalpha\aspnum\faauto\adjustright\rin0\lin0\itap0 \rtlch\fcs1 \af0\afs20\alang1025 \ltrch\fcs0 \fs24\lang1029\langfe2057\cgrid\langnp1029\langfenp2057 _x000d__x000a_\sbasedon0 \snext19 \spriority0 \styrsid15097893 Normal6a;}{\s20\ql \li0\ri0\nowidctlpar\wrapdefault\aspalpha\aspnum\faauto\adjustright\rin0\lin0\itap0 \rtlch\fcs1 \af0\afs20\alang1025 \ltrch\fcs0 \b\fs24\lang1029\langfe2057\cgrid\langnp1029\langfenp2057 _x000d__x000a_\sbasedon0 \snext20 \spriority0 \styrsid15097893 NormalBold;}{\s21\ql \li0\ri0\sa240\nowidctlpar\wrapdefault\aspalpha\aspnum\faauto\adjustright\rin0\lin0\itap0 \rtlch\fcs1 \af0\afs20\alang1025 \ltrch\fcs0 _x000d__x000a_\i\fs24\lang1029\langfe2057\cgrid\langnp1029\langfenp2057 \sbasedon0 \snext21 \spriority0 \styrsid15097893 AmJustText;}{\s22\qc \li0\ri0\sb240\sa240\nowidctlpar\wrapdefault\aspalpha\aspnum\faauto\adjustright\rin0\lin0\itap0 \rtlch\fcs1 _x000d__x000a_\af0\afs20\alang1025 \ltrch\fcs0 \i\fs24\lang1029\langfe2057\cgrid\langnp1029\langfenp2057 \sbasedon0 \snext22 \spriority0 \styrsid15097893 AmCrossRef;}{_x000d__x000a_\s23\qc \li0\ri0\sb240\sa240\keepn\nowidctlpar\wrapdefault\aspalpha\aspnum\faauto\adjustright\rin0\lin0\itap0 \rtlch\fcs1 \af0\afs20\alang1025 \ltrch\fcs0 \i\fs24\lang1029\langfe2057\cgrid\langnp1029\langfenp2057 _x000d__x000a_\sbasedon0 \snext21 \spriority0 \styrsid15097893 AmJustTitle;}{\s24\qr \li0\ri0\sb240\sa240\nowidctlpar\wrapdefault\aspalpha\aspnum\faauto\adjustright\rin0\lin0\itap0 \rtlch\fcs1 \af0\afs20\alang1025 \ltrch\fcs0 _x000d__x000a_\fs24\lang1029\langfe2057\cgrid\langnp1029\langfenp2057 \sbasedon0 \snext24 \spriority0 \styrsid15097893 AmOrLang;}{\s25\qc \li0\ri0\sa240\nowidctlpar\wrapdefault\aspalpha\aspnum\faauto\adjustright\rin0\lin0\itap0 \rtlch\fcs1 \af0\afs20\alang1025 _x000d__x000a_\ltrch\fcs0 \i\fs24\lang1029\langfe2057\cgrid\langnp1029\langfenp2057 \sbasedon0 \snext25 \spriority0 \styrsid15097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5097893 AmNumberTabs;}}{\*\rsidtbl \rsid24658\rsid223860\rsid735077\rsid1718133\rsid2710238\rsid2892074\rsid3565327\rsid4666813\rsid6641733_x000d__x000a_\rsid7823322\rsid9636012\rsid10377208\rsid11215221\rsid11549030\rsid12154954\rsid14382809\rsid14424199\rsid15097893\rsid15204470\rsid15285974\rsid15950462\rsid16324206\rsid16662270}{\mmathPr\mmathFont34\mbrkBin0\mbrkBinSub0\msmallFrac0\mdispDef1\mlMargin0_x000d__x000a_\mrMargin0\mdefJc1\mwrapIndent1440\mintLim0\mnaryLim1}{\info{\author GOESSINGER SKLENAROVA Ruzena}{\operator GOESSINGER SKLENAROVA Ruzena}{\creatim\yr2022\mo11\dy17\hr16\min33}{\revtim\yr2022\mo11\dy17\hr16\min33}{\version1}{\edmins0}{\nofpages1}_x000d__x000a_{\nofwords73}{\nofchars819}{\nofcharsws88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15097893\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2710238 \chftnsep _x000d__x000a_\par }}{\*\ftnsepc \ltrpar \pard\plain \ltrpar\ql \li0\ri0\widctlpar\wrapdefault\aspalpha\aspnum\faauto\adjustright\rin0\lin0\itap0 \rtlch\fcs1 \af0\afs20\alang1025 \ltrch\fcs0 \fs24\lang2057\langfe2057\cgrid\langnp2057\langfenp2057 {\rtlch\fcs1 \af0 _x000d__x000a_\ltrch\fcs0 \insrsid2710238 \chftnsepc _x000d__x000a_\par }}{\*\aftnsep \ltrpar \pard\plain \ltrpar\ql \li0\ri0\widctlpar\wrapdefault\aspalpha\aspnum\faauto\adjustright\rin0\lin0\itap0 \rtlch\fcs1 \af0\afs20\alang1025 \ltrch\fcs0 \fs24\lang2057\langfe2057\cgrid\langnp2057\langfenp2057 {\rtlch\fcs1 \af0 _x000d__x000a_\ltrch\fcs0 \insrsid2710238 \chftnsep _x000d__x000a_\par }}{\*\aftnsepc \ltrpar \pard\plain \ltrpar\ql \li0\ri0\widctlpar\wrapdefault\aspalpha\aspnum\faauto\adjustright\rin0\lin0\itap0 \rtlch\fcs1 \af0\afs20\alang1025 \ltrch\fcs0 \fs24\lang2057\langfe2057\cgrid\langnp2057\langfenp2057 {\rtlch\fcs1 \af0 _x000d__x000a_\ltrch\fcs0 \insrsid27102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97893 \rtlch\fcs1 _x000d__x000a_\af0\afs20\alang1025 \ltrch\fcs0 \b\fs24\lang1029\langfe2057\cgrid\langnp1029\langfenp2057 {\rtlch\fcs1 \af0 \ltrch\fcs0 \cs17\b0\v\fs20\cf9\lang1024\langfe1024\loch\af1\hich\af1\dbch\af31501\noproof\insrsid15097893\charrsid7155803 {\*\bkmkstart restartB}_x000d__x000a_\hich\af1\dbch\af31501\loch\f1 &lt;AmendB&gt;}{\rtlch\fcs1 \af305 \ltrch\fcs0 \f305\insrsid15097893\charrsid7155803 Pozm\'ec\'f2ovac\'ed n\'e1vrh}{\rtlch\fcs1 \af0 \ltrch\fcs0 \insrsid15097893\charrsid7155803 \tab \tab }{\rtlch\fcs1 \af0 \ltrch\fcs0 _x000d__x000a_\cs17\b0\v\fs20\cf9\lang1024\langfe1024\loch\af1\hich\af1\dbch\af31501\noproof\insrsid15097893\charrsid7155803 \hich\af1\dbch\af31501\loch\f1 &lt;NumAmB&gt;}{\rtlch\fcs1 \af0 \ltrch\fcs0 \insrsid15097893\charrsid7155803 #}{\rtlch\fcs1 \af1 \ltrch\fcs0 _x000d__x000a_\cs18\v\f1\fs20\cf15\insrsid15097893\charrsid7155803 ENMIENDA@NRAM@}{\rtlch\fcs1 \af0 \ltrch\fcs0 \insrsid15097893\charrsid7155803 #}{\rtlch\fcs1 \af0 \ltrch\fcs0 _x000d__x000a_\cs17\b0\v\fs20\cf9\lang1024\langfe1024\loch\af1\hich\af1\dbch\af31501\noproof\insrsid15097893\charrsid7155803 \hich\af1\dbch\af31501\loch\f1 &lt;/NumAmB&gt;}{\rtlch\fcs1 \af0 \ltrch\fcs0 \insrsid15097893\charrsid7155803 _x000d__x000a_\par }\pard\plain \ltrpar\s20\ql \li0\ri0\nowidctlpar\wrapdefault\aspalpha\aspnum\faauto\adjustright\rin0\lin0\itap0\pararsid15097893 \rtlch\fcs1 \af0\afs20\alang1025 \ltrch\fcs0 \b\fs24\lang1029\langfe2057\cgrid\langnp1029\langfenp2057 {\rtlch\fcs1 \af0 _x000d__x000a_\ltrch\fcs0 \cs17\b0\v\fs20\cf9\lang1024\langfe1024\loch\af1\hich\af1\dbch\af31501\noproof\insrsid15097893\charrsid7155803 \hich\af1\dbch\af31501\loch\f1 &lt;RepeatBlock-By&gt;}{\rtlch\fcs1 \af0 \ltrch\fcs0 \insrsid15097893\charrsid7155803 #}{\rtlch\fcs1 \af1 _x000d__x000a_\ltrch\fcs0 \cs18\v\f1\fs20\cf15\insrsid15097893\charrsid7155803 (MOD@InsideLoop()}{\rtlch\fcs1 \af0 \ltrch\fcs0 \insrsid15097893\charrsid7155803 ##}{\rtlch\fcs1 \af1 \ltrch\fcs0 \cs18\v\f1\fs20\cf15\insrsid15097893\charrsid7155803 &gt;&gt;&gt;@[ZMEMBERSMSG]@}{_x000d__x000a_\rtlch\fcs1 \af0 \ltrch\fcs0 \insrsid15097893\charrsid7155803 #}{\rtlch\fcs1 \af0 \ltrch\fcs0 \cs17\b0\v\fs20\cf9\lang1024\langfe1024\loch\af1\hich\af1\dbch\af31501\noproof\insrsid15097893\charrsid7155803 \hich\af1\dbch\af31501\loch\f1 &lt;Members&gt;}{_x000d__x000a_\rtlch\fcs1 \af0 \ltrch\fcs0 \insrsid15097893\charrsid7155803 #}{\rtlch\fcs1 \af1 \ltrch\fcs0 \cs18\v\f1\fs20\cf15\insrsid15097893\charrsid7155803 (MOD@InsideLoop(\'a7)}{\rtlch\fcs1 \af0 \ltrch\fcs0 \insrsid15097893\charrsid7155803 #}{\rtlch\fcs1 \af0 _x000d__x000a_\ltrch\fcs0 \cf10\insrsid15097893\charrsid7155803 \u9668\'3f}{\rtlch\fcs1 \af0 \ltrch\fcs0 \insrsid15097893\charrsid7155803 #}{\rtlch\fcs1 \af1 \ltrch\fcs0 \cs18\v\f1\fs20\cf15\insrsid15097893\charrsid7155803 TVTMEMBERS\'a7@MEMBERS@}{\rtlch\fcs1 \af0 _x000d__x000a_\ltrch\fcs0 \insrsid15097893\charrsid7155803 #}{\rtlch\fcs1 \af0 \ltrch\fcs0 \cf10\insrsid15097893\charrsid7155803 \u9658\'3f}{\rtlch\fcs1 \af0 \ltrch\fcs0 _x000d__x000a_\cs17\b0\v\fs20\cf9\lang1024\langfe1024\loch\af1\hich\af1\dbch\af31501\noproof\insrsid15097893\charrsid7155803 \hich\af1\dbch\af31501\loch\f1 &lt;/Members&gt;}{\rtlch\fcs1 \af0 \ltrch\fcs0 \insrsid15097893\charrsid7155803 _x000d__x000a_\par }\pard\plain \ltrpar\ql \li0\ri0\widctlpar\wrapdefault\aspalpha\aspnum\faauto\adjustright\rin0\lin0\itap0\pararsid15097893 \rtlch\fcs1 \af0\afs20\alang1025 \ltrch\fcs0 \fs24\lang2057\langfe2057\cgrid\langnp2057\langfenp2057 {\rtlch\fcs1 \af0 \ltrch\fcs0 _x000d__x000a_\cs17\v\fs20\cf9\lang1024\langfe1024\loch\af1\hich\af1\dbch\af31501\noproof\langnp1029\insrsid15097893\charrsid7155803 \hich\af1\dbch\af31501\loch\f1 &lt;AuNomDe&gt;&lt;OptDel&gt;}{\rtlch\fcs1 \af0 \ltrch\fcs0 _x000d__x000a_\lang1029\langfe2057\langnp1029\insrsid15097893\charrsid7155803 #}{\rtlch\fcs1 \af1 \ltrch\fcs0 \cs18\v\f1\fs20\cf15\lang1029\langfe2057\langnp1029\insrsid15097893\charrsid7155803 MNU[ONBEHALFYES][NOTAPP]@CHOICE@}{\rtlch\fcs1 \af0 \ltrch\fcs0 _x000d__x000a_\lang1029\langfe2057\langnp1029\insrsid15097893\charrsid7155803 #}{\rtlch\fcs1 \af0 \ltrch\fcs0 \cs17\v\fs20\cf9\lang1024\langfe1024\loch\af1\hich\af1\dbch\af31501\noproof\langnp1029\insrsid15097893\charrsid7155803 \hich\af1\dbch\af31501\loch\f1 _x000d__x000a_&lt;/OptDel&gt;&lt;/AuNomDe&gt;}{\rtlch\fcs1 \af0 \ltrch\fcs0 \lang1029\langfe2057\langnp1029\insrsid15097893\charrsid7155803 _x000d__x000a_\par &lt;&lt;&lt;}{\rtlch\fcs1 \af0 \ltrch\fcs0 \cs17\v\fs20\cf9\lang1024\langfe1024\loch\af1\hich\af1\dbch\af31501\noproof\langnp1029\insrsid15097893\charrsid7155803 \hich\af1\dbch\af31501\loch\f1 &lt;/RepeatBlock-By&gt;}{\rtlch\fcs1 \af0 \ltrch\fcs0 _x000d__x000a_\lang1029\langfe2057\langnp1029\insrsid15097893\charrsid7155803 _x000d__x000a_\par }\pard\plain \ltrpar\s20\ql \li0\ri0\nowidctlpar\wrapdefault\aspalpha\aspnum\faauto\adjustright\rin0\lin0\itap0\pararsid15097893 \rtlch\fcs1 \af0\afs20\alang1025 \ltrch\fcs0 \b\fs24\lang1029\langfe2057\cgrid\langnp1029\langfenp2057 {\rtlch\fcs1 \af0 _x000d__x000a_\ltrch\fcs0 \cs17\b0\v\fs20\cf9\lang1024\langfe1024\loch\af1\hich\af1\dbch\af31501\noproof\insrsid15097893\charrsid7155803 \hich\af1\dbch\af31501\loch\f1 &lt;DocAmend&gt;}{\rtlch\fcs1 \af0 \ltrch\fcs0 \insrsid15097893\charrsid7155803 #}{\rtlch\fcs1 \af1 _x000d__x000a_\ltrch\fcs0 \cs18\v\f1\fs20\cf15\insrsid15097893\charrsid7155803 MNU[OPTPROPOSALCOD][OPTPROPOSALCNS][OPTPROPOSALNLE]@CHOICE@CODEMNU}{\rtlch\fcs1 \af0 \ltrch\fcs0 \insrsid15097893\charrsid7155803 #}{\rtlch\fcs1 \af0 \ltrch\fcs0 _x000d__x000a_\cs17\b0\v\fs20\cf9\lang1024\langfe1024\loch\af1\hich\af1\dbch\af31501\noproof\insrsid15097893\charrsid7155803 \hich\af1\dbch\af31501\loch\f1 &lt;/DocAmend&gt;}{\rtlch\fcs1 \af0 \ltrch\fcs0 \insrsid15097893\charrsid7155803 _x000d__x000a_\par }\pard \ltrpar\s20\ql \li0\ri0\keepn\nowidctlpar\wrapdefault\aspalpha\aspnum\faauto\adjustright\rin0\lin0\itap0\pararsid15097893 {\rtlch\fcs1 \af0 \ltrch\fcs0 _x000d__x000a_\cs17\b0\v\fs20\cf9\lang1024\langfe1024\loch\af1\hich\af1\dbch\af31501\noproof\insrsid15097893\charrsid7155803 \hich\af1\dbch\af31501\loch\f1 &lt;Article&gt;}{\rtlch\fcs1 \af0 \ltrch\fcs0 \insrsid15097893\charrsid7155803 #}{\rtlch\fcs1 \af1 \ltrch\fcs0 _x000d__x000a_\cs18\v\f1\fs20\cf15\insrsid15097893\charrsid7155803 MNU[AMACTPARTYES][AMACTPARTNO]@CHOICE@AMACTMNU}{\rtlch\fcs1 \af0 \ltrch\fcs0 \insrsid15097893\charrsid7155803 #}{\rtlch\fcs1 \af0 \ltrch\fcs0 _x000d__x000a_\cs17\b0\v\fs20\cf9\lang1024\langfe1024\loch\af1\hich\af1\dbch\af31501\noproof\insrsid15097893\charrsid7155803 \hich\af1\dbch\af31501\loch\f1 &lt;/Article&gt;}{\rtlch\fcs1 \af0 \ltrch\fcs0 \insrsid15097893\charrsid7155803 _x000d__x000a_\par }\pard\plain \ltrpar\ql \li0\ri0\keepn\widctlpar\wrapdefault\aspalpha\aspnum\faauto\adjustright\rin0\lin0\itap0\pararsid15097893 \rtlch\fcs1 \af0\afs20\alang1025 \ltrch\fcs0 \fs24\lang2057\langfe2057\cgrid\langnp2057\langfenp2057 {\rtlch\fcs1 \af0 _x000d__x000a_\ltrch\fcs0 \cs17\v\fs20\cf9\lang1024\langfe1024\loch\af1\hich\af1\dbch\af31501\noproof\langnp1029\insrsid15097893\charrsid7155803 \hich\af1\dbch\af31501\loch\f1 &lt;DocAmend2&gt;&lt;OptDel&gt;}{\rtlch\fcs1 \af0 \ltrch\fcs0 _x000d__x000a_\lang1029\langfe2057\langnp1029\insrsid15097893\charrsid7155803 #}{\rtlch\fcs1 \af1 \ltrch\fcs0 \cs18\v\f1\fs20\cf15\lang1029\langfe2057\langnp1029\insrsid15097893\charrsid7155803 MNU[OPTNRACTYES][NOTAPP]@CHOICE@AMACTMNU}{\rtlch\fcs1 \af0 \ltrch\fcs0 _x000d__x000a_\lang1029\langfe2057\langnp1029\insrsid15097893\charrsid7155803 #}{\rtlch\fcs1 \af0 \ltrch\fcs0 \cs17\v\fs20\cf9\lang1024\langfe1024\loch\af1\hich\af1\dbch\af31501\noproof\langnp1029\insrsid15097893\charrsid7155803 \hich\af1\dbch\af31501\loch\f1 _x000d__x000a_&lt;/OptDel&gt;&lt;/DocAmend2&gt;}{\rtlch\fcs1 \af0 \ltrch\fcs0 \lang1029\langfe2057\langnp1029\insrsid15097893\charrsid7155803 _x000d__x000a_\par }\pard \ltrpar\ql \li0\ri0\widctlpar\wrapdefault\aspalpha\aspnum\faauto\adjustright\rin0\lin0\itap0\pararsid15097893 {\rtlch\fcs1 \af0 \ltrch\fcs0 _x000d__x000a_\cs17\v\fs20\cf9\lang1024\langfe1024\loch\af1\hich\af1\dbch\af31501\noproof\langnp1029\insrsid15097893\charrsid7155803 \hich\af1\dbch\af31501\loch\f1 &lt;Article2&gt;&lt;OptDel&gt;}{\rtlch\fcs1 \af0 \ltrch\fcs0 _x000d__x000a_\lang1029\langfe2057\langnp1029\insrsid15097893\charrsid7155803 #}{\rtlch\fcs1 \af1 \ltrch\fcs0 \cs18\v\f1\fs20\cf15\lang1029\langfe2057\langnp1029\insrsid15097893\charrsid7155803 MNU[OPTACTPARTYES][NOTAPP]@CHOICE@AMACTMNU}{\rtlch\fcs1 \af0 \ltrch\fcs0 _x000d__x000a_\lang1029\langfe2057\langnp1029\insrsid15097893\charrsid7155803 #}{\rtlch\fcs1 \af0 \ltrch\fcs0 \cs17\v\fs20\cf9\lang1024\langfe1024\loch\af1\hich\af1\dbch\af31501\noproof\langnp1029\insrsid15097893\charrsid7155803 \hich\af1\dbch\af31501\loch\f1 _x000d__x000a_&lt;/OptDel&gt;&lt;/Article2&gt;}{\rtlch\fcs1 \af0 \ltrch\fcs0 \lang1029\langfe2057\langnp1029\insrsid15097893\charrsid71558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5097893\charrsid7155803 \cell }\pard\plain \ltrpar_x000d__x000a_\ql \li0\ri0\widctlpar\intbl\wrapdefault\aspalpha\aspnum\faauto\adjustright\rin0\lin0 \rtlch\fcs1 \af0\afs20\alang1025 \ltrch\fcs0 \fs24\lang2057\langfe2057\cgrid\langnp2057\langfenp2057 {\rtlch\fcs1 \af0 \ltrch\fcs0 _x000d__x000a_\lang1029\langfe2057\langnp1029\insrsid15097893\charrsid7155803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5097893\charrsid7155803 #}{\rtlch\fcs1 \af1 \ltrch\fcs0 \cs18\v\f1\fs20\cf15\insrsid15097893\charrsid7155803 MNU[OPTLEFTAMACT][LEFTPROP]@CHOICE@AMACTMNU}{\rtlch\fcs1 \af0 \ltrch\fcs0 \insrsid15097893\charrsid7155803 #\cell }{\rtlch\fcs1 \af305 _x000d__x000a_\ltrch\fcs0 \f305\insrsid15097893\charrsid7155803 Pozm\'ec\'f2ovac\'ed n\'e1vrh}{\rtlch\fcs1 \af0 \ltrch\fcs0 \insrsid15097893\charrsid7155803 \cell }\pard\plain \ltrpar\ql \li0\ri0\widctlpar\intbl\wrapdefault\aspalpha\aspnum\faauto\adjustright\rin0\lin0 _x000d__x000a_\rtlch\fcs1 \af0\afs20\alang1025 \ltrch\fcs0 \fs24\lang2057\langfe2057\cgrid\langnp2057\langfenp2057 {\rtlch\fcs1 \af0 \ltrch\fcs0 \lang1029\langfe2057\langnp1029\insrsid15097893\charrsid71558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15097893\charrsid7155803 ##\cell ##}{\rtlch\fcs1 \af0\afs24 \ltrch\fcs0 \insrsid15097893\charrsid7155803 \cell }\pard\plain \ltrpar\ql \li0\ri0\widctlpar\intbl\wrapdefault\aspalpha\aspnum\faauto\adjustright\rin0\lin0 \rtlch\fcs1 _x000d__x000a_\af0\afs20\alang1025 \ltrch\fcs0 \fs24\lang2057\langfe2057\cgrid\langnp2057\langfenp2057 {\rtlch\fcs1 \af0 \ltrch\fcs0 \lang1029\langfe2057\langnp1029\insrsid15097893\charrsid71558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97893 \rtlch\fcs1 \af0\afs20\alang1025 \ltrch\fcs0 \fs24\lang1029\langfe2057\cgrid\langnp1029\langfenp2057 {\rtlch\fcs1 \af0 \ltrch\fcs0 _x000d__x000a_\insrsid15097893\charrsid7155803 Or. }{\rtlch\fcs1 \af0 \ltrch\fcs0 \cs17\v\fs20\cf9\lang1024\langfe1024\loch\af1\hich\af1\dbch\af31501\noproof\insrsid15097893\charrsid7155803 \hich\af1\dbch\af31501\loch\f1 &lt;Original&gt;}{\rtlch\fcs1 \af0 \ltrch\fcs0 _x000d__x000a_\insrsid15097893\charrsid7155803 #}{\rtlch\fcs1 \af1 \ltrch\fcs0 \cs18\v\f1\fs20\cf15\insrsid15097893\charrsid7155803 KEY(MAIN/LANGMIN)sh@ORLANGMSG@}{\rtlch\fcs1 \af0 \ltrch\fcs0 \insrsid15097893\charrsid7155803 #}{\rtlch\fcs1 \af0 \ltrch\fcs0 _x000d__x000a_\cs17\v\fs20\cf9\lang1024\langfe1024\loch\af1\hich\af1\dbch\af31501\noproof\insrsid15097893\charrsid7155803 \hich\af1\dbch\af31501\loch\f1 &lt;/Original&gt;}{\rtlch\fcs1 \af0 \ltrch\fcs0 \insrsid15097893\charrsid7155803 _x000d__x000a_\par }\pard\plain \ltrpar\s22\qc \li0\ri0\sb240\sa240\nowidctlpar\wrapdefault\aspalpha\aspnum\faauto\adjustright\rin0\lin0\itap0\pararsid15097893 \rtlch\fcs1 \af0\afs20\alang1025 \ltrch\fcs0 \i\fs24\lang1029\langfe2057\cgrid\langnp1029\langfenp2057 {_x000d__x000a_\rtlch\fcs1 \af0 \ltrch\fcs0 \cs17\i0\v\fs20\cf9\lang1024\langfe1024\loch\af1\hich\af1\dbch\af31501\noproof\insrsid15097893\charrsid7155803 \hich\af1\dbch\af31501\loch\f1 &lt;OptDel&gt;}{\rtlch\fcs1 \af0 \ltrch\fcs0 \insrsid15097893\charrsid7155803 #}{_x000d__x000a_\rtlch\fcs1 \af1 \ltrch\fcs0 \cs18\v\f1\fs20\cf15\insrsid15097893\charrsid7155803 MNU[CROSSREFNO][CROSSREFYES]@CHOICE@}{\rtlch\fcs1 \af0 \ltrch\fcs0 \insrsid15097893\charrsid7155803 #}{\rtlch\fcs1 \af0 \ltrch\fcs0 _x000d__x000a_\cs17\i0\v\fs20\cf9\lang1024\langfe1024\loch\af1\hich\af1\dbch\af31501\noproof\insrsid15097893\charrsid7155803 \hich\af1\dbch\af31501\loch\f1 &lt;/OptDel&gt;}{\rtlch\fcs1 \af0 \ltrch\fcs0 \insrsid15097893\charrsid7155803 _x000d__x000a_\par }\pard\plain \ltrpar\s23\qc \li0\ri0\sb240\sa240\keepn\nowidctlpar\wrapdefault\aspalpha\aspnum\faauto\adjustright\rin0\lin0\itap0\pararsid15097893 \rtlch\fcs1 \af0\afs20\alang1025 \ltrch\fcs0 \i\fs24\lang1029\langfe2057\cgrid\langnp1029\langfenp2057 {_x000d__x000a_\rtlch\fcs1 \af0 \ltrch\fcs0 \cs17\i0\v\fs20\cf9\lang1024\langfe1024\loch\af1\hich\af1\dbch\af31501\noproof\insrsid15097893\charrsid7155803 \hich\af1\dbch\af31501\loch\f1 &lt;TitreJust&gt;}{\rtlch\fcs1 \af305 \ltrch\fcs0 \f305\insrsid15097893\charrsid7155803 Od_x000d__x000a_\'f9vodn\'ecn\'ed}{\rtlch\fcs1 \af0 \ltrch\fcs0 \cs17\i0\v\fs20\cf9\lang1024\langfe1024\loch\af1\hich\af1\dbch\af31501\noproof\insrsid15097893\charrsid7155803 \hich\af1\dbch\af31501\loch\f1 &lt;/TitreJust&gt;}{\rtlch\fcs1 \af0 \ltrch\fcs0 _x000d__x000a_\insrsid15097893\charrsid7155803 _x000d__x000a_\par }\pard\plain \ltrpar\s21\ql \li0\ri0\sa240\nowidctlpar\wrapdefault\aspalpha\aspnum\faauto\adjustright\rin0\lin0\itap0\pararsid15097893 \rtlch\fcs1 \af0\afs20\alang1025 \ltrch\fcs0 \i\fs24\lang1029\langfe2057\cgrid\langnp1029\langfenp2057 {\rtlch\fcs1 _x000d__x000a_\af0 \ltrch\fcs0 \cs17\i0\v\fs20\cf9\lang1024\langfe1024\loch\af1\hich\af1\dbch\af31501\noproof\insrsid15097893\charrsid7155803 \hich\af1\dbch\af31501\loch\f1 &lt;OptDelPrev&gt;}{\rtlch\fcs1 \af0 \ltrch\fcs0 \insrsid15097893\charrsid7155803 #}{\rtlch\fcs1 \af1 _x000d__x000a_\ltrch\fcs0 \cs18\v\f1\fs20\cf15\insrsid15097893\charrsid7155803 MNU[TEXTJUSTYES][TEXTJUSTNO]@CHOICE@}{\rtlch\fcs1 \af0 \ltrch\fcs0 \insrsid15097893\charrsid7155803 #}{\rtlch\fcs1 \af0 \ltrch\fcs0 _x000d__x000a_\cs17\i0\v\fs20\cf9\lang1024\langfe1024\loch\af1\hich\af1\dbch\af31501\noproof\insrsid15097893\charrsid7155803 \hich\af1\dbch\af31501\loch\f1 &lt;/OptDelPrev&gt;}{\rtlch\fcs1 \af0 \ltrch\fcs0 \insrsid15097893\charrsid7155803 _x000d__x000a_\par }\pard\plain \ltrpar\ql \li0\ri0\widctlpar\wrapdefault\aspalpha\aspnum\faauto\adjustright\rin0\lin0\itap0\pararsid15097893 \rtlch\fcs1 \af0\afs20\alang1025 \ltrch\fcs0 \fs24\lang2057\langfe2057\cgrid\langnp2057\langfenp2057 {\rtlch\fcs1 \af0 \ltrch\fcs0 _x000d__x000a_\cs17\v\fs20\cf9\lang1024\langfe1024\loch\af1\hich\af1\dbch\af31501\noproof\langnp1029\insrsid15097893\charrsid71558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6_x000d__x000a_9bfb99f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9"/>
    <w:docVar w:name="TXTAUTHOR" w:val="Marion Walsmann"/>
    <w:docVar w:name="TXTLANGUE" w:val="CS"/>
    <w:docVar w:name="TXTLANGUEMIN" w:val="cs"/>
    <w:docVar w:name="TXTNRC" w:val="0147/2023"/>
    <w:docVar w:name="TXTNRCOM" w:val="(2023)0232"/>
    <w:docVar w:name="TXTNRFIRSTAM" w:val="389"/>
    <w:docVar w:name="TXTNRLASTAM" w:val="780"/>
    <w:docVar w:name="TXTNRPE" w:val="755.032"/>
    <w:docVar w:name="TXTNRPE2" w:val="753.697"/>
    <w:docVar w:name="TXTNRPROC" w:val="2023/0133"/>
    <w:docVar w:name="TXTPEorAP" w:val="PE"/>
    <w:docVar w:name="TXTROUTE" w:val="AM\1289392CS.docx"/>
    <w:docVar w:name="TXTTITLE" w:val="Návrh nařízení Evropského parlamentu a Rady o patentech, jejichž využití je nezbytné k dodržení technických norem, a o změně nařízení (EU) 2017/1001"/>
    <w:docVar w:name="TXTVERSION" w:val="01-00"/>
    <w:docVar w:name="TXTVERSION2" w:val="01-00"/>
  </w:docVars>
  <w:rsids>
    <w:rsidRoot w:val="00457F1C"/>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7F1C"/>
    <w:rsid w:val="00461E32"/>
    <w:rsid w:val="00464338"/>
    <w:rsid w:val="00495E20"/>
    <w:rsid w:val="004E0AAC"/>
    <w:rsid w:val="004E1C4C"/>
    <w:rsid w:val="004F03F0"/>
    <w:rsid w:val="004F2903"/>
    <w:rsid w:val="005246D8"/>
    <w:rsid w:val="00530967"/>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1519"/>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57355"/>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E7DEF"/>
    <w:rsid w:val="00C10F61"/>
    <w:rsid w:val="00C22CC4"/>
    <w:rsid w:val="00C2336C"/>
    <w:rsid w:val="00C35E35"/>
    <w:rsid w:val="00C41E32"/>
    <w:rsid w:val="00C92798"/>
    <w:rsid w:val="00CB34F1"/>
    <w:rsid w:val="00CB7B07"/>
    <w:rsid w:val="00CC3983"/>
    <w:rsid w:val="00CC588A"/>
    <w:rsid w:val="00D00CC7"/>
    <w:rsid w:val="00D100D1"/>
    <w:rsid w:val="00D14FCE"/>
    <w:rsid w:val="00D15308"/>
    <w:rsid w:val="00D1583C"/>
    <w:rsid w:val="00D15D1E"/>
    <w:rsid w:val="00D42398"/>
    <w:rsid w:val="00D44842"/>
    <w:rsid w:val="00D677D5"/>
    <w:rsid w:val="00D73513"/>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 w:val="00FF42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02953"/>
  <w15:chartTrackingRefBased/>
  <w15:docId w15:val="{2D72C866-1820-4A7B-B211-5F016CAA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link w:val="NormalBold"/>
    <w:locked/>
    <w:rsid w:val="00530967"/>
    <w:rPr>
      <w:b/>
      <w:sz w:val="24"/>
      <w:lang w:val="cs-CZ"/>
    </w:rPr>
  </w:style>
  <w:style w:type="character" w:customStyle="1" w:styleId="FooterChar">
    <w:name w:val="Footer Char"/>
    <w:basedOn w:val="DefaultParagraphFont"/>
    <w:link w:val="Footer"/>
    <w:semiHidden/>
    <w:rsid w:val="00530967"/>
    <w:rPr>
      <w:sz w:val="22"/>
    </w:rPr>
  </w:style>
  <w:style w:type="paragraph" w:styleId="Footer">
    <w:name w:val="footer"/>
    <w:link w:val="FooterChar"/>
    <w:semiHidden/>
    <w:unhideWhenUsed/>
    <w:rsid w:val="00530967"/>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30967"/>
    <w:rPr>
      <w:sz w:val="24"/>
      <w:lang w:val="cs-CZ"/>
    </w:rPr>
  </w:style>
  <w:style w:type="character" w:customStyle="1" w:styleId="BalloonTextChar">
    <w:name w:val="Balloon Text Char"/>
    <w:basedOn w:val="DefaultParagraphFont"/>
    <w:link w:val="BalloonText"/>
    <w:semiHidden/>
    <w:rsid w:val="00530967"/>
    <w:rPr>
      <w:rFonts w:ascii="Segoe UI" w:hAnsi="Segoe UI" w:cs="Segoe UI"/>
      <w:sz w:val="18"/>
      <w:szCs w:val="18"/>
    </w:rPr>
  </w:style>
  <w:style w:type="paragraph" w:styleId="BalloonText">
    <w:name w:val="Balloon Text"/>
    <w:basedOn w:val="Normal"/>
    <w:link w:val="BalloonTextChar"/>
    <w:semiHidden/>
    <w:unhideWhenUsed/>
    <w:rsid w:val="00530967"/>
    <w:pPr>
      <w:widowControl/>
    </w:pPr>
    <w:rPr>
      <w:rFonts w:ascii="Segoe UI" w:hAnsi="Segoe UI" w:cs="Segoe UI"/>
      <w:sz w:val="18"/>
      <w:szCs w:val="18"/>
      <w:lang w:val="en-GB"/>
    </w:rPr>
  </w:style>
  <w:style w:type="character" w:customStyle="1" w:styleId="BalloonTextChar1">
    <w:name w:val="Balloon Text Char1"/>
    <w:basedOn w:val="DefaultParagraphFont"/>
    <w:semiHidden/>
    <w:rsid w:val="00530967"/>
    <w:rPr>
      <w:rFonts w:ascii="Segoe UI" w:hAnsi="Segoe UI" w:cs="Segoe UI"/>
      <w:sz w:val="18"/>
      <w:szCs w:val="18"/>
      <w:lang w:val="cs-CZ"/>
    </w:rPr>
  </w:style>
  <w:style w:type="character" w:customStyle="1" w:styleId="Normal12Char">
    <w:name w:val="Normal12 Char"/>
    <w:link w:val="Normal12"/>
    <w:locked/>
    <w:rsid w:val="00530967"/>
    <w:rPr>
      <w:noProof/>
      <w:sz w:val="24"/>
    </w:rPr>
  </w:style>
  <w:style w:type="paragraph" w:customStyle="1" w:styleId="Normal12">
    <w:name w:val="Normal12"/>
    <w:basedOn w:val="Normal"/>
    <w:link w:val="Normal12Char"/>
    <w:rsid w:val="00530967"/>
    <w:pPr>
      <w:spacing w:after="240"/>
    </w:pPr>
    <w:rPr>
      <w:noProof/>
      <w:lang w:val="en-GB"/>
    </w:rPr>
  </w:style>
  <w:style w:type="character" w:customStyle="1" w:styleId="Normal6Char">
    <w:name w:val="Normal6 Char"/>
    <w:link w:val="Normal6"/>
    <w:locked/>
    <w:rsid w:val="00530967"/>
    <w:rPr>
      <w:sz w:val="24"/>
      <w:lang w:val="fr-FR"/>
    </w:rPr>
  </w:style>
  <w:style w:type="paragraph" w:customStyle="1" w:styleId="Normal6">
    <w:name w:val="Normal6"/>
    <w:basedOn w:val="Normal"/>
    <w:link w:val="Normal6Char"/>
    <w:rsid w:val="00530967"/>
    <w:pPr>
      <w:spacing w:after="120"/>
    </w:pPr>
    <w:rPr>
      <w:lang w:val="fr-FR"/>
    </w:rPr>
  </w:style>
  <w:style w:type="paragraph" w:customStyle="1" w:styleId="Normal12Italic">
    <w:name w:val="Normal12Italic"/>
    <w:basedOn w:val="Normal12"/>
    <w:rsid w:val="00530967"/>
    <w:rPr>
      <w:i/>
      <w:lang w:val="fr-FR"/>
    </w:rPr>
  </w:style>
  <w:style w:type="paragraph" w:customStyle="1" w:styleId="Footer2">
    <w:name w:val="Footer2"/>
    <w:basedOn w:val="Normal12"/>
    <w:rsid w:val="00530967"/>
    <w:pPr>
      <w:tabs>
        <w:tab w:val="center" w:pos="4535"/>
        <w:tab w:val="right" w:pos="9923"/>
      </w:tabs>
      <w:spacing w:line="480" w:lineRule="auto"/>
      <w:ind w:left="-851"/>
    </w:pPr>
    <w:rPr>
      <w:rFonts w:ascii="Arial" w:cs="Arial"/>
      <w:b/>
      <w:sz w:val="48"/>
    </w:rPr>
  </w:style>
  <w:style w:type="paragraph" w:customStyle="1" w:styleId="EntPE">
    <w:name w:val="EntPE"/>
    <w:basedOn w:val="Normal12"/>
    <w:rsid w:val="00530967"/>
    <w:pPr>
      <w:jc w:val="center"/>
    </w:pPr>
    <w:rPr>
      <w:noProof w:val="0"/>
      <w:sz w:val="56"/>
    </w:rPr>
  </w:style>
  <w:style w:type="character" w:styleId="CommentReference">
    <w:name w:val="annotation reference"/>
    <w:basedOn w:val="DefaultParagraphFont"/>
    <w:rsid w:val="00530967"/>
    <w:rPr>
      <w:sz w:val="16"/>
      <w:szCs w:val="16"/>
    </w:rPr>
  </w:style>
  <w:style w:type="paragraph" w:styleId="CommentText">
    <w:name w:val="annotation text"/>
    <w:basedOn w:val="Normal"/>
    <w:link w:val="CommentTextChar"/>
    <w:rsid w:val="00530967"/>
    <w:rPr>
      <w:sz w:val="20"/>
      <w:lang w:val="en-GB"/>
    </w:rPr>
  </w:style>
  <w:style w:type="character" w:customStyle="1" w:styleId="CommentTextChar">
    <w:name w:val="Comment Text Char"/>
    <w:basedOn w:val="DefaultParagraphFont"/>
    <w:link w:val="CommentText"/>
    <w:rsid w:val="00530967"/>
  </w:style>
  <w:style w:type="paragraph" w:styleId="CommentSubject">
    <w:name w:val="annotation subject"/>
    <w:basedOn w:val="CommentText"/>
    <w:next w:val="CommentText"/>
    <w:link w:val="CommentSubjectChar"/>
    <w:semiHidden/>
    <w:unhideWhenUsed/>
    <w:rsid w:val="00530967"/>
    <w:rPr>
      <w:b/>
      <w:bCs/>
    </w:rPr>
  </w:style>
  <w:style w:type="character" w:customStyle="1" w:styleId="CommentSubjectChar">
    <w:name w:val="Comment Subject Char"/>
    <w:basedOn w:val="CommentTextChar"/>
    <w:link w:val="CommentSubject"/>
    <w:semiHidden/>
    <w:rsid w:val="00530967"/>
    <w:rPr>
      <w:b/>
      <w:bCs/>
    </w:rPr>
  </w:style>
  <w:style w:type="paragraph" w:customStyle="1" w:styleId="ColumnHeading">
    <w:name w:val="ColumnHeading"/>
    <w:basedOn w:val="Normal"/>
    <w:rsid w:val="00530967"/>
    <w:pPr>
      <w:spacing w:after="240"/>
      <w:jc w:val="center"/>
    </w:pPr>
    <w:rPr>
      <w:i/>
      <w:lang w:val="fr-FR"/>
    </w:rPr>
  </w:style>
  <w:style w:type="paragraph" w:customStyle="1" w:styleId="Olang">
    <w:name w:val="Olang"/>
    <w:basedOn w:val="Normal"/>
    <w:rsid w:val="00530967"/>
    <w:pPr>
      <w:spacing w:before="240" w:after="240"/>
      <w:jc w:val="right"/>
    </w:pPr>
    <w:rPr>
      <w:noProof/>
      <w:szCs w:val="24"/>
      <w:lang w:val="fr-FR"/>
    </w:rPr>
  </w:style>
  <w:style w:type="paragraph" w:customStyle="1" w:styleId="AMNumberTabs0">
    <w:name w:val="AMNumberTabs"/>
    <w:basedOn w:val="Normal"/>
    <w:rsid w:val="005309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530967"/>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36498</Words>
  <Characters>208548</Characters>
  <Application>Microsoft Office Word</Application>
  <DocSecurity>0</DocSecurity>
  <Lines>9346</Lines>
  <Paragraphs>3785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GOESSINGER SKLENAROVA Ruzena</dc:creator>
  <cp:keywords/>
  <dc:description/>
  <cp:lastModifiedBy>GOESSINGER SKLENAROVA Ruzena</cp:lastModifiedBy>
  <cp:revision>2</cp:revision>
  <cp:lastPrinted>2007-06-22T14:02:00Z</cp:lastPrinted>
  <dcterms:created xsi:type="dcterms:W3CDTF">2023-11-17T10:07:00Z</dcterms:created>
  <dcterms:modified xsi:type="dcterms:W3CDTF">2023-11-17T10:07:00Z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1289392</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\\eiciLUXpr1\pdocep$\DocEP\TRANSFIL\CS\AM_Com_LegReport.CS(11/07/2020 00:22:02)</vt:lpwstr>
  </property>
  <property fmtid="{D5CDD505-2E9C-101B-9397-08002B2CF9AE}" pid="9" name="&lt;Model&gt;">
    <vt:lpwstr>AM_Com_LegReport</vt:lpwstr>
  </property>
  <property fmtid="{D5CDD505-2E9C-101B-9397-08002B2CF9AE}" pid="10" name="FooterPath">
    <vt:lpwstr>AM\1289392CS.docx</vt:lpwstr>
  </property>
  <property fmtid="{D5CDD505-2E9C-101B-9397-08002B2CF9AE}" pid="11" name="PE number">
    <vt:lpwstr>755.032</vt:lpwstr>
  </property>
  <property fmtid="{D5CDD505-2E9C-101B-9397-08002B2CF9AE}" pid="12" name="Bookout">
    <vt:lpwstr>OK - 2023/11/17 11:07</vt:lpwstr>
  </property>
</Properties>
</file>